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01AF817C"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0004</w:t>
            </w:r>
            <w:r w:rsidR="00AC7A00" w:rsidRPr="00780ABB">
              <w:rPr>
                <w:rFonts w:cs="Arial"/>
                <w:sz w:val="50"/>
              </w:rPr>
              <w:t xml:space="preserve"> </w:t>
            </w:r>
            <w:r w:rsidR="00780ABB">
              <w:rPr>
                <w:rFonts w:cs="Arial"/>
                <w:sz w:val="50"/>
              </w:rPr>
              <w:t>2022</w:t>
            </w:r>
            <w:r w:rsidR="0061051D" w:rsidRPr="00780ABB">
              <w:rPr>
                <w:rFonts w:cs="Arial"/>
                <w:sz w:val="50"/>
              </w:rPr>
              <w:t xml:space="preserve"> </w:t>
            </w:r>
            <w:r w:rsidR="00642BE7" w:rsidRPr="00780ABB">
              <w:rPr>
                <w:rFonts w:cs="Arial"/>
                <w:sz w:val="50"/>
              </w:rPr>
              <w:t>Package v</w:t>
            </w:r>
            <w:r w:rsidR="00DF2AE5">
              <w:rPr>
                <w:rFonts w:cs="Arial"/>
                <w:sz w:val="50"/>
              </w:rPr>
              <w:t>1.0</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7E1073DB"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780ABB" w:rsidRPr="00780ABB">
              <w:rPr>
                <w:rFonts w:cs="Arial"/>
                <w:sz w:val="32"/>
                <w:szCs w:val="32"/>
              </w:rPr>
              <w:t>1</w:t>
            </w:r>
            <w:r w:rsidR="00DF2AE5">
              <w:rPr>
                <w:rFonts w:cs="Arial"/>
                <w:sz w:val="32"/>
                <w:szCs w:val="32"/>
              </w:rPr>
              <w:t>7</w:t>
            </w:r>
            <w:r w:rsidR="00DF2AE5" w:rsidRPr="00DF2AE5">
              <w:rPr>
                <w:rFonts w:cs="Arial"/>
                <w:sz w:val="32"/>
                <w:szCs w:val="32"/>
                <w:vertAlign w:val="superscript"/>
              </w:rPr>
              <w:t>th</w:t>
            </w:r>
            <w:r w:rsidR="00DF2AE5">
              <w:rPr>
                <w:rFonts w:cs="Arial"/>
                <w:sz w:val="32"/>
                <w:szCs w:val="32"/>
              </w:rPr>
              <w:t xml:space="preserve"> March 2022</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31C3F372"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C907DB" w:rsidRPr="00780ABB">
              <w:rPr>
                <w:rFonts w:cs="Arial"/>
                <w:b/>
                <w:sz w:val="18"/>
                <w:szCs w:val="18"/>
              </w:rPr>
              <w:t xml:space="preserve">For further information or questions, contact the SBR Service Desk at </w:t>
            </w:r>
            <w:hyperlink r:id="rId15" w:history="1">
              <w:r w:rsidR="00C907DB" w:rsidRPr="00780ABB">
                <w:rPr>
                  <w:rStyle w:val="Hyperlink"/>
                  <w:rFonts w:cs="Arial"/>
                  <w:b w:val="0"/>
                  <w:sz w:val="18"/>
                  <w:szCs w:val="18"/>
                </w:rPr>
                <w:t>SBRServiceDesk@sbr.gov.au</w:t>
              </w:r>
            </w:hyperlink>
            <w:r w:rsidR="00671422" w:rsidRPr="00780ABB">
              <w:rPr>
                <w:rFonts w:cs="Arial"/>
                <w:b/>
                <w:sz w:val="18"/>
                <w:szCs w:val="18"/>
              </w:rPr>
              <w:t xml:space="preserve"> or call 1300 488 231. </w:t>
            </w:r>
            <w:r w:rsidR="00C907DB" w:rsidRPr="00780ABB">
              <w:rPr>
                <w:rFonts w:cs="Arial"/>
                <w:b/>
                <w:sz w:val="18"/>
                <w:szCs w:val="18"/>
              </w:rPr>
              <w:t>International callers may use +61-2-6216 5577</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973392" w:rsidRPr="009249B7" w14:paraId="4CD856A8" w14:textId="77777777" w:rsidTr="00AB604C">
        <w:tc>
          <w:tcPr>
            <w:tcW w:w="984" w:type="dxa"/>
            <w:tcBorders>
              <w:top w:val="single" w:sz="6" w:space="0" w:color="auto"/>
            </w:tcBorders>
          </w:tcPr>
          <w:p w14:paraId="08D3CDB7" w14:textId="7E065F74" w:rsidR="00973392" w:rsidRPr="009249B7" w:rsidRDefault="00973392" w:rsidP="00AB604C">
            <w:pPr>
              <w:pStyle w:val="Version2"/>
              <w:ind w:left="34"/>
              <w:rPr>
                <w:sz w:val="20"/>
                <w:szCs w:val="20"/>
              </w:rPr>
            </w:pPr>
            <w:r>
              <w:rPr>
                <w:sz w:val="20"/>
                <w:szCs w:val="20"/>
              </w:rPr>
              <w:t>1.0</w:t>
            </w:r>
          </w:p>
        </w:tc>
        <w:tc>
          <w:tcPr>
            <w:tcW w:w="1484" w:type="dxa"/>
            <w:tcBorders>
              <w:top w:val="single" w:sz="6" w:space="0" w:color="auto"/>
            </w:tcBorders>
          </w:tcPr>
          <w:p w14:paraId="40878A92" w14:textId="3A57A6CC" w:rsidR="00973392" w:rsidRPr="009249B7" w:rsidRDefault="00973392" w:rsidP="00AB604C">
            <w:pPr>
              <w:pStyle w:val="Version2"/>
              <w:ind w:left="34"/>
              <w:rPr>
                <w:sz w:val="20"/>
                <w:szCs w:val="20"/>
              </w:rPr>
            </w:pPr>
            <w:r>
              <w:rPr>
                <w:sz w:val="20"/>
                <w:szCs w:val="20"/>
              </w:rPr>
              <w:t>17.03.2022</w:t>
            </w:r>
          </w:p>
        </w:tc>
        <w:tc>
          <w:tcPr>
            <w:tcW w:w="6804" w:type="dxa"/>
            <w:tcBorders>
              <w:top w:val="single" w:sz="6" w:space="0" w:color="auto"/>
            </w:tcBorders>
          </w:tcPr>
          <w:p w14:paraId="25A883E3" w14:textId="1AED58DB" w:rsidR="00973392" w:rsidRPr="00A11A94" w:rsidRDefault="00973392" w:rsidP="00973392">
            <w:pPr>
              <w:pStyle w:val="Version2"/>
              <w:rPr>
                <w:b/>
                <w:color w:val="1F497D"/>
                <w:sz w:val="20"/>
                <w:szCs w:val="20"/>
              </w:rPr>
            </w:pPr>
            <w:r w:rsidRPr="00973392">
              <w:rPr>
                <w:b/>
                <w:sz w:val="20"/>
                <w:szCs w:val="20"/>
              </w:rPr>
              <w:t>Versioned to final with no functional changes</w:t>
            </w:r>
            <w:r w:rsidR="00FA429F">
              <w:rPr>
                <w:b/>
                <w:sz w:val="20"/>
                <w:szCs w:val="20"/>
              </w:rPr>
              <w:t>.</w:t>
            </w:r>
          </w:p>
        </w:tc>
      </w:tr>
      <w:bookmarkEnd w:id="1"/>
    </w:tbl>
    <w:p w14:paraId="11C2161D" w14:textId="72180B69" w:rsidR="005A2235" w:rsidRPr="00780ABB" w:rsidRDefault="00AB4B6E" w:rsidP="00E812A3">
      <w:pPr>
        <w:spacing w:before="240"/>
        <w:rPr>
          <w:rFonts w:cs="Arial"/>
          <w:b/>
          <w:bCs/>
          <w:smallCaps/>
          <w:color w:val="1F497D" w:themeColor="text2"/>
          <w:kern w:val="36"/>
          <w:sz w:val="36"/>
          <w:szCs w:val="36"/>
        </w:rPr>
      </w:pPr>
      <w:r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1A516A05"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465B5D">
        <w:rPr>
          <w:rFonts w:cs="Arial"/>
          <w:sz w:val="20"/>
          <w:szCs w:val="20"/>
        </w:rPr>
        <w:t>2</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18"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w:t>
      </w:r>
      <w:proofErr w:type="gramStart"/>
      <w:r w:rsidRPr="00780ABB">
        <w:rPr>
          <w:rFonts w:cs="Arial"/>
          <w:sz w:val="20"/>
          <w:szCs w:val="20"/>
        </w:rPr>
        <w:t>In particular, those</w:t>
      </w:r>
      <w:proofErr w:type="gramEnd"/>
      <w:r w:rsidRPr="00780AB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 xml:space="preserve">You must include this copyright notice in all copies of this Information and Material which you create.  If you modify, </w:t>
      </w:r>
      <w:proofErr w:type="gramStart"/>
      <w:r w:rsidRPr="00780ABB">
        <w:rPr>
          <w:rFonts w:cs="Arial"/>
          <w:sz w:val="20"/>
          <w:szCs w:val="20"/>
        </w:rPr>
        <w:t>adapt</w:t>
      </w:r>
      <w:proofErr w:type="gramEnd"/>
      <w:r w:rsidRPr="00780AB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6B1923">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6B1923">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6B1923">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6B1923">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6B1923">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6B1923">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6B1923">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6B1923">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6B1923">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6B1923">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6B1923">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6B1923">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6B1923">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6B1923">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6B1923">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6B1923">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5DFDB0ED"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2022</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10E37F89"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2022</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proofErr w:type="gramStart"/>
      <w:r w:rsidRPr="00780ABB">
        <w:rPr>
          <w:rFonts w:cs="Arial"/>
          <w:szCs w:val="22"/>
        </w:rPr>
        <w:t>As a general rule</w:t>
      </w:r>
      <w:proofErr w:type="gramEnd"/>
      <w:r w:rsidRPr="00780ABB">
        <w:rPr>
          <w:rFonts w:cs="Arial"/>
          <w:szCs w:val="22"/>
        </w:rPr>
        <w:t xml:space="preserv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5D9CE4F0"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2022</w:t>
            </w:r>
          </w:p>
        </w:tc>
        <w:tc>
          <w:tcPr>
            <w:tcW w:w="3119" w:type="dxa"/>
            <w:shd w:val="clear" w:color="auto" w:fill="DBE5F1"/>
          </w:tcPr>
          <w:p w14:paraId="59E8D29D" w14:textId="2B362783"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0004</w:t>
            </w:r>
            <w:r w:rsidR="00A25E73" w:rsidRPr="009249B7">
              <w:rPr>
                <w:rFonts w:cs="Arial"/>
                <w:color w:val="000000"/>
                <w:sz w:val="20"/>
                <w:szCs w:val="20"/>
              </w:rPr>
              <w:t xml:space="preserve"> </w:t>
            </w:r>
            <w:r w:rsidR="00780ABB" w:rsidRPr="009249B7">
              <w:rPr>
                <w:rFonts w:cs="Arial"/>
                <w:color w:val="000000"/>
                <w:sz w:val="20"/>
                <w:szCs w:val="20"/>
              </w:rPr>
              <w:t>2022</w:t>
            </w:r>
            <w:r w:rsidR="00A25E73" w:rsidRPr="009249B7">
              <w:rPr>
                <w:rFonts w:cs="Arial"/>
                <w:color w:val="000000"/>
                <w:sz w:val="20"/>
                <w:szCs w:val="20"/>
              </w:rPr>
              <w:t xml:space="preserve"> </w:t>
            </w:r>
          </w:p>
        </w:tc>
        <w:tc>
          <w:tcPr>
            <w:tcW w:w="2126" w:type="dxa"/>
            <w:shd w:val="clear" w:color="auto" w:fill="DBE5F1"/>
          </w:tcPr>
          <w:p w14:paraId="53E4BF41" w14:textId="0C125F49" w:rsidR="00A25E73" w:rsidRPr="009249B7" w:rsidRDefault="00497410" w:rsidP="009F1E32">
            <w:pPr>
              <w:spacing w:before="60" w:after="60"/>
              <w:ind w:left="34"/>
              <w:rPr>
                <w:rFonts w:cs="Arial"/>
                <w:color w:val="000000"/>
                <w:sz w:val="20"/>
                <w:szCs w:val="20"/>
              </w:rPr>
            </w:pPr>
            <w:r>
              <w:rPr>
                <w:rFonts w:cs="Arial"/>
                <w:color w:val="000000"/>
                <w:sz w:val="20"/>
                <w:szCs w:val="20"/>
              </w:rPr>
              <w:t>Versioned</w:t>
            </w:r>
          </w:p>
        </w:tc>
        <w:tc>
          <w:tcPr>
            <w:tcW w:w="4711" w:type="dxa"/>
            <w:shd w:val="clear" w:color="auto" w:fill="DBE5F1"/>
          </w:tcPr>
          <w:p w14:paraId="0E769903" w14:textId="0E8E8D3B"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487BC725"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2022</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6D4689B3"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proofErr w:type="gramStart"/>
            <w:r w:rsidRPr="009249B7">
              <w:rPr>
                <w:rFonts w:cs="Arial"/>
                <w:color w:val="000000"/>
                <w:sz w:val="20"/>
                <w:szCs w:val="20"/>
              </w:rPr>
              <w:t>0004</w:t>
            </w:r>
            <w:r w:rsidR="00A25E73" w:rsidRPr="009249B7">
              <w:rPr>
                <w:rFonts w:cs="Arial"/>
                <w:color w:val="000000"/>
                <w:sz w:val="20"/>
                <w:szCs w:val="20"/>
              </w:rPr>
              <w:t>.</w:t>
            </w:r>
            <w:r w:rsidR="00780ABB" w:rsidRPr="009249B7">
              <w:rPr>
                <w:rFonts w:cs="Arial"/>
                <w:color w:val="000000"/>
                <w:sz w:val="20"/>
                <w:szCs w:val="20"/>
              </w:rPr>
              <w:t>2022</w:t>
            </w:r>
            <w:r w:rsidR="00A25E73" w:rsidRPr="009249B7">
              <w:rPr>
                <w:rFonts w:cs="Arial"/>
                <w:color w:val="000000"/>
                <w:sz w:val="20"/>
                <w:szCs w:val="20"/>
              </w:rPr>
              <w:t>.</w:t>
            </w:r>
            <w:r w:rsidRPr="009249B7">
              <w:rPr>
                <w:rFonts w:cs="Arial"/>
                <w:color w:val="000000"/>
                <w:sz w:val="20"/>
                <w:szCs w:val="20"/>
              </w:rPr>
              <w:t>validate</w:t>
            </w:r>
            <w:proofErr w:type="gramEnd"/>
          </w:p>
        </w:tc>
        <w:tc>
          <w:tcPr>
            <w:tcW w:w="2126" w:type="dxa"/>
            <w:shd w:val="clear" w:color="auto" w:fill="DBE5F1"/>
          </w:tcPr>
          <w:p w14:paraId="08D4AA50" w14:textId="3D3CA795" w:rsidR="00A25E73" w:rsidRPr="009249B7" w:rsidRDefault="00497410" w:rsidP="009F1E32">
            <w:pPr>
              <w:spacing w:before="60" w:after="60"/>
              <w:ind w:left="34"/>
              <w:rPr>
                <w:rFonts w:cs="Arial"/>
                <w:color w:val="000000"/>
                <w:sz w:val="20"/>
                <w:szCs w:val="20"/>
              </w:rPr>
            </w:pPr>
            <w:r>
              <w:rPr>
                <w:rFonts w:cs="Arial"/>
                <w:color w:val="000000"/>
                <w:sz w:val="20"/>
                <w:szCs w:val="20"/>
              </w:rPr>
              <w:t>Versioned</w:t>
            </w:r>
          </w:p>
        </w:tc>
        <w:tc>
          <w:tcPr>
            <w:tcW w:w="4711" w:type="dxa"/>
            <w:shd w:val="clear" w:color="auto" w:fill="DBE5F1"/>
          </w:tcPr>
          <w:p w14:paraId="63B7C9AC" w14:textId="340F340F"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77438E50"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2022</w:t>
            </w:r>
            <w:r w:rsidRPr="009249B7">
              <w:rPr>
                <w:rFonts w:cs="Arial"/>
                <w:bCs/>
                <w:sz w:val="20"/>
                <w:szCs w:val="20"/>
              </w:rPr>
              <w:t xml:space="preserve"> - Submit</w:t>
            </w:r>
          </w:p>
        </w:tc>
        <w:tc>
          <w:tcPr>
            <w:tcW w:w="3119" w:type="dxa"/>
            <w:shd w:val="clear" w:color="auto" w:fill="auto"/>
          </w:tcPr>
          <w:p w14:paraId="1EE3B0B7" w14:textId="1FC17C35"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proofErr w:type="gramStart"/>
            <w:r w:rsidRPr="009249B7">
              <w:rPr>
                <w:rFonts w:cs="Arial"/>
                <w:color w:val="000000"/>
                <w:sz w:val="20"/>
                <w:szCs w:val="20"/>
              </w:rPr>
              <w:t>0004.</w:t>
            </w:r>
            <w:r w:rsidR="00780ABB" w:rsidRPr="009249B7">
              <w:rPr>
                <w:rFonts w:cs="Arial"/>
                <w:color w:val="000000"/>
                <w:sz w:val="20"/>
                <w:szCs w:val="20"/>
              </w:rPr>
              <w:t>2022</w:t>
            </w:r>
            <w:r w:rsidRPr="009249B7">
              <w:rPr>
                <w:rFonts w:cs="Arial"/>
                <w:color w:val="000000"/>
                <w:sz w:val="20"/>
                <w:szCs w:val="20"/>
              </w:rPr>
              <w:t>.submit</w:t>
            </w:r>
            <w:proofErr w:type="gramEnd"/>
          </w:p>
        </w:tc>
        <w:tc>
          <w:tcPr>
            <w:tcW w:w="2126" w:type="dxa"/>
            <w:shd w:val="clear" w:color="auto" w:fill="auto"/>
          </w:tcPr>
          <w:p w14:paraId="1FFF14C1" w14:textId="23696117" w:rsidR="00A25E73" w:rsidRPr="009249B7" w:rsidRDefault="00497410" w:rsidP="009F1E32">
            <w:pPr>
              <w:spacing w:before="60" w:after="60"/>
              <w:ind w:left="34"/>
              <w:rPr>
                <w:rFonts w:cs="Arial"/>
                <w:color w:val="000000"/>
                <w:sz w:val="20"/>
                <w:szCs w:val="20"/>
              </w:rPr>
            </w:pPr>
            <w:r>
              <w:rPr>
                <w:rFonts w:cs="Arial"/>
                <w:color w:val="000000"/>
                <w:sz w:val="20"/>
                <w:szCs w:val="20"/>
              </w:rPr>
              <w:t>Versioned</w:t>
            </w:r>
          </w:p>
        </w:tc>
        <w:tc>
          <w:tcPr>
            <w:tcW w:w="4711" w:type="dxa"/>
            <w:shd w:val="clear" w:color="auto" w:fill="auto"/>
          </w:tcPr>
          <w:p w14:paraId="06456E3E" w14:textId="464CF4BF"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w:t>
      </w:r>
      <w:proofErr w:type="gramStart"/>
      <w:r w:rsidRPr="00780ABB">
        <w:rPr>
          <w:rFonts w:cs="Arial"/>
          <w:szCs w:val="22"/>
        </w:rPr>
        <w:t>in order to</w:t>
      </w:r>
      <w:proofErr w:type="gramEnd"/>
      <w:r w:rsidRPr="00780ABB">
        <w:rPr>
          <w:rFonts w:cs="Arial"/>
          <w:szCs w:val="22"/>
        </w:rPr>
        <w:t xml:space="preserve">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w:t>
            </w:r>
            <w:proofErr w:type="gramStart"/>
            <w:r w:rsidRPr="009249B7">
              <w:rPr>
                <w:rFonts w:cs="Arial"/>
                <w:color w:val="000000"/>
                <w:sz w:val="20"/>
                <w:szCs w:val="20"/>
              </w:rPr>
              <w:t>as a result of</w:t>
            </w:r>
            <w:proofErr w:type="gramEnd"/>
            <w:r w:rsidRPr="009249B7">
              <w:rPr>
                <w:rFonts w:cs="Arial"/>
                <w:color w:val="000000"/>
                <w:sz w:val="20"/>
                <w:szCs w:val="20"/>
              </w:rPr>
              <w:t xml:space="preserve">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within the package and has had no change from the prior package for this year or a previous/forward year </w:t>
            </w:r>
            <w:proofErr w:type="gramStart"/>
            <w:r w:rsidRPr="009249B7">
              <w:rPr>
                <w:rFonts w:cs="Arial"/>
                <w:color w:val="000000"/>
                <w:sz w:val="20"/>
                <w:szCs w:val="20"/>
              </w:rPr>
              <w:t>where</w:t>
            </w:r>
            <w:proofErr w:type="gramEnd"/>
            <w:r w:rsidRPr="009249B7">
              <w:rPr>
                <w:rFonts w:cs="Arial"/>
                <w:color w:val="000000"/>
                <w:sz w:val="20"/>
                <w:szCs w:val="20"/>
              </w:rPr>
              <w:t xml:space="preserv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77777777"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FBT.0004 2021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49CEE2FE" w:rsidR="00925344" w:rsidRPr="009249B7" w:rsidRDefault="00925344" w:rsidP="009F1E32">
            <w:pPr>
              <w:spacing w:before="60" w:after="60"/>
              <w:ind w:left="34"/>
              <w:rPr>
                <w:rFonts w:cs="Arial"/>
                <w:color w:val="000000"/>
                <w:sz w:val="20"/>
                <w:szCs w:val="20"/>
              </w:rPr>
            </w:pPr>
            <w:r w:rsidRPr="009249B7">
              <w:rPr>
                <w:rFonts w:cs="Arial"/>
                <w:color w:val="000000"/>
                <w:sz w:val="20"/>
                <w:szCs w:val="20"/>
              </w:rPr>
              <w:t>1</w:t>
            </w:r>
            <w:r w:rsidR="006B46F6" w:rsidRPr="009249B7">
              <w:rPr>
                <w:rFonts w:cs="Arial"/>
                <w:color w:val="000000"/>
                <w:sz w:val="20"/>
                <w:szCs w:val="20"/>
              </w:rPr>
              <w:t>8</w:t>
            </w:r>
            <w:r w:rsidRPr="009249B7">
              <w:rPr>
                <w:rFonts w:cs="Arial"/>
                <w:color w:val="000000"/>
                <w:sz w:val="20"/>
                <w:szCs w:val="20"/>
              </w:rPr>
              <w:t>.</w:t>
            </w:r>
            <w:r w:rsidR="006B46F6" w:rsidRPr="009249B7">
              <w:rPr>
                <w:rFonts w:cs="Arial"/>
                <w:color w:val="000000"/>
                <w:sz w:val="20"/>
                <w:szCs w:val="20"/>
              </w:rPr>
              <w:t>02</w:t>
            </w:r>
            <w:r w:rsidRPr="009249B7">
              <w:rPr>
                <w:rFonts w:cs="Arial"/>
                <w:color w:val="000000"/>
                <w:sz w:val="20"/>
                <w:szCs w:val="20"/>
              </w:rPr>
              <w:t>.202</w:t>
            </w:r>
            <w:r w:rsidR="006B46F6" w:rsidRPr="009249B7">
              <w:rPr>
                <w:rFonts w:cs="Arial"/>
                <w:color w:val="000000"/>
                <w:sz w:val="20"/>
                <w:szCs w:val="20"/>
              </w:rPr>
              <w:t>1</w:t>
            </w:r>
          </w:p>
        </w:tc>
        <w:tc>
          <w:tcPr>
            <w:tcW w:w="1276" w:type="dxa"/>
            <w:tcBorders>
              <w:top w:val="single" w:sz="4" w:space="0" w:color="95B3D7"/>
              <w:left w:val="nil"/>
              <w:bottom w:val="single" w:sz="4" w:space="0" w:color="95B3D7"/>
              <w:right w:val="nil"/>
            </w:tcBorders>
            <w:shd w:val="clear" w:color="auto" w:fill="DBE5F1"/>
          </w:tcPr>
          <w:p w14:paraId="71685B57" w14:textId="7C91D296"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5C1544DB"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1</w:t>
            </w:r>
            <w:r w:rsidR="00925344" w:rsidRPr="009249B7">
              <w:rPr>
                <w:rFonts w:cs="Arial"/>
                <w:color w:val="000000"/>
                <w:sz w:val="20"/>
                <w:szCs w:val="20"/>
              </w:rPr>
              <w:t>.</w:t>
            </w:r>
            <w:r w:rsidRPr="009249B7">
              <w:rPr>
                <w:rFonts w:cs="Arial"/>
                <w:color w:val="000000"/>
                <w:sz w:val="20"/>
                <w:szCs w:val="20"/>
              </w:rPr>
              <w:t>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121F039D" w:rsidR="00E55663"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998E8D6" w14:textId="50CB9E28" w:rsidR="00925344"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487502A1"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FBT.0004 2021 Schema.zip</w:t>
            </w:r>
          </w:p>
        </w:tc>
        <w:tc>
          <w:tcPr>
            <w:tcW w:w="1275" w:type="dxa"/>
            <w:tcBorders>
              <w:top w:val="single" w:sz="4" w:space="0" w:color="95B3D7"/>
              <w:left w:val="nil"/>
              <w:bottom w:val="single" w:sz="4" w:space="0" w:color="95B3D7"/>
              <w:right w:val="nil"/>
            </w:tcBorders>
            <w:shd w:val="clear" w:color="auto" w:fill="auto"/>
          </w:tcPr>
          <w:p w14:paraId="002719A1" w14:textId="0F39B1A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18.02.2021</w:t>
            </w:r>
          </w:p>
        </w:tc>
        <w:tc>
          <w:tcPr>
            <w:tcW w:w="1276" w:type="dxa"/>
            <w:tcBorders>
              <w:top w:val="single" w:sz="4" w:space="0" w:color="95B3D7"/>
              <w:left w:val="nil"/>
              <w:bottom w:val="single" w:sz="4" w:space="0" w:color="95B3D7"/>
              <w:right w:val="nil"/>
            </w:tcBorders>
            <w:shd w:val="clear" w:color="auto" w:fill="auto"/>
          </w:tcPr>
          <w:p w14:paraId="770EDE19" w14:textId="044485E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0449AB59"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089A00D0"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AFF1A11" w14:textId="54F6775C"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4F203477"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 xml:space="preserve">ATO FBT.0004 </w:t>
            </w:r>
            <w:r w:rsidR="00780ABB" w:rsidRPr="009249B7">
              <w:rPr>
                <w:rFonts w:cs="Arial"/>
                <w:color w:val="000000"/>
                <w:sz w:val="20"/>
                <w:szCs w:val="20"/>
              </w:rPr>
              <w:t>2022</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127CB9F9" w:rsidR="006B46F6" w:rsidRPr="009249B7" w:rsidRDefault="00465B5D" w:rsidP="009F1E32">
            <w:pPr>
              <w:spacing w:before="60" w:after="60"/>
              <w:ind w:left="34"/>
              <w:rPr>
                <w:rFonts w:cs="Arial"/>
                <w:color w:val="000000"/>
                <w:sz w:val="20"/>
                <w:szCs w:val="20"/>
              </w:rPr>
            </w:pPr>
            <w:r>
              <w:rPr>
                <w:rFonts w:cs="Arial"/>
                <w:color w:val="000000"/>
                <w:sz w:val="20"/>
                <w:szCs w:val="20"/>
              </w:rPr>
              <w:t>17.03.2022</w:t>
            </w:r>
          </w:p>
        </w:tc>
        <w:tc>
          <w:tcPr>
            <w:tcW w:w="1276" w:type="dxa"/>
            <w:tcBorders>
              <w:top w:val="single" w:sz="4" w:space="0" w:color="95B3D7"/>
              <w:left w:val="nil"/>
              <w:bottom w:val="single" w:sz="4" w:space="0" w:color="95B3D7"/>
              <w:right w:val="nil"/>
            </w:tcBorders>
            <w:shd w:val="clear" w:color="auto" w:fill="DBE5F1"/>
          </w:tcPr>
          <w:p w14:paraId="53CAC180" w14:textId="67852CEE"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6E38AC" w14:textId="239ABCE6" w:rsidR="006B46F6" w:rsidRPr="009249B7" w:rsidRDefault="00465B5D" w:rsidP="009F1E32">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DBE5F1"/>
          </w:tcPr>
          <w:p w14:paraId="3380EAEA" w14:textId="6128AF6B" w:rsidR="002C5FB0" w:rsidRPr="00465B5D" w:rsidRDefault="00465B5D" w:rsidP="00465B5D">
            <w:pPr>
              <w:spacing w:before="60" w:after="60"/>
              <w:rPr>
                <w:rFonts w:cs="Arial"/>
                <w:color w:val="000000"/>
                <w:sz w:val="20"/>
                <w:szCs w:val="20"/>
              </w:rPr>
            </w:pPr>
            <w:r w:rsidRPr="00465B5D">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73C0D0F8" w14:textId="2A20257F" w:rsidR="006B46F6" w:rsidRPr="009249B7" w:rsidRDefault="00465B5D" w:rsidP="009F1E32">
            <w:pPr>
              <w:spacing w:before="60" w:after="60"/>
              <w:ind w:left="34"/>
              <w:rPr>
                <w:rFonts w:cs="Arial"/>
                <w:color w:val="000000"/>
                <w:sz w:val="20"/>
                <w:szCs w:val="20"/>
              </w:rPr>
            </w:pPr>
            <w:r>
              <w:rPr>
                <w:rFonts w:cs="Arial"/>
                <w:color w:val="000000"/>
                <w:sz w:val="20"/>
                <w:szCs w:val="20"/>
              </w:rPr>
              <w:t>Updated</w:t>
            </w:r>
          </w:p>
        </w:tc>
      </w:tr>
      <w:tr w:rsidR="00465B5D"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11AB7D60" w:rsidR="00465B5D" w:rsidRPr="009249B7" w:rsidRDefault="00465B5D" w:rsidP="00465B5D">
            <w:pPr>
              <w:spacing w:before="60" w:after="60"/>
              <w:ind w:left="34"/>
              <w:rPr>
                <w:rFonts w:cs="Arial"/>
                <w:color w:val="000000"/>
                <w:sz w:val="20"/>
                <w:szCs w:val="20"/>
              </w:rPr>
            </w:pPr>
            <w:r w:rsidRPr="009249B7">
              <w:rPr>
                <w:rFonts w:cs="Arial"/>
                <w:color w:val="000000"/>
                <w:sz w:val="20"/>
                <w:szCs w:val="20"/>
              </w:rPr>
              <w:t>ATO FBT.0004 2022 Rule Implementation.zip</w:t>
            </w:r>
          </w:p>
        </w:tc>
        <w:tc>
          <w:tcPr>
            <w:tcW w:w="1275" w:type="dxa"/>
            <w:tcBorders>
              <w:top w:val="single" w:sz="4" w:space="0" w:color="95B3D7"/>
              <w:left w:val="nil"/>
              <w:bottom w:val="single" w:sz="4" w:space="0" w:color="95B3D7"/>
              <w:right w:val="nil"/>
            </w:tcBorders>
            <w:shd w:val="clear" w:color="auto" w:fill="auto"/>
          </w:tcPr>
          <w:p w14:paraId="69F79826" w14:textId="048E7131" w:rsidR="00465B5D" w:rsidRPr="009249B7" w:rsidRDefault="00465B5D" w:rsidP="00465B5D">
            <w:pPr>
              <w:spacing w:before="60" w:after="60"/>
              <w:ind w:left="34"/>
              <w:rPr>
                <w:rFonts w:cs="Arial"/>
                <w:color w:val="000000"/>
                <w:sz w:val="20"/>
                <w:szCs w:val="20"/>
              </w:rPr>
            </w:pPr>
            <w:r>
              <w:rPr>
                <w:rFonts w:cs="Arial"/>
                <w:color w:val="000000"/>
                <w:sz w:val="20"/>
                <w:szCs w:val="20"/>
              </w:rPr>
              <w:t>17.03.2022</w:t>
            </w:r>
          </w:p>
        </w:tc>
        <w:tc>
          <w:tcPr>
            <w:tcW w:w="1276" w:type="dxa"/>
            <w:tcBorders>
              <w:top w:val="single" w:sz="4" w:space="0" w:color="95B3D7"/>
              <w:left w:val="nil"/>
              <w:bottom w:val="single" w:sz="4" w:space="0" w:color="95B3D7"/>
              <w:right w:val="nil"/>
            </w:tcBorders>
            <w:shd w:val="clear" w:color="auto" w:fill="auto"/>
          </w:tcPr>
          <w:p w14:paraId="5A94D95F" w14:textId="75064754" w:rsidR="00465B5D" w:rsidRPr="009249B7" w:rsidRDefault="00465B5D" w:rsidP="00465B5D">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B63FD1C" w14:textId="3A088482" w:rsidR="00465B5D" w:rsidRPr="009249B7" w:rsidRDefault="00465B5D" w:rsidP="00465B5D">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65F1EEB7" w14:textId="198FB757" w:rsidR="00465B5D" w:rsidRPr="009249B7" w:rsidRDefault="00465B5D" w:rsidP="00465B5D">
            <w:pPr>
              <w:spacing w:before="60" w:after="60"/>
              <w:ind w:left="34"/>
              <w:rPr>
                <w:rFonts w:cs="Arial"/>
                <w:color w:val="000000"/>
                <w:sz w:val="20"/>
                <w:szCs w:val="20"/>
              </w:rPr>
            </w:pPr>
            <w:r w:rsidRPr="00465B5D">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0D5FD0A1" w14:textId="7CE1B2D8" w:rsidR="00465B5D" w:rsidRPr="009249B7" w:rsidRDefault="00465B5D" w:rsidP="00465B5D">
            <w:pPr>
              <w:spacing w:before="60" w:after="60"/>
              <w:ind w:left="34"/>
              <w:rPr>
                <w:rFonts w:cs="Arial"/>
                <w:color w:val="000000"/>
                <w:sz w:val="20"/>
                <w:szCs w:val="20"/>
              </w:rPr>
            </w:pPr>
            <w:r>
              <w:rPr>
                <w:rFonts w:cs="Arial"/>
                <w:color w:val="000000"/>
                <w:sz w:val="20"/>
                <w:szCs w:val="20"/>
              </w:rPr>
              <w:t>Updated</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28F6DF7F" w:rsidR="00925344" w:rsidRPr="00780ABB" w:rsidRDefault="00C0350F" w:rsidP="0050218C">
            <w:pPr>
              <w:rPr>
                <w:rFonts w:cs="Arial"/>
                <w:color w:val="000000"/>
                <w:sz w:val="20"/>
                <w:szCs w:val="20"/>
              </w:rPr>
            </w:pPr>
            <w:r w:rsidRPr="00780ABB">
              <w:rPr>
                <w:rFonts w:cs="Arial"/>
                <w:color w:val="000000"/>
                <w:sz w:val="20"/>
                <w:szCs w:val="20"/>
              </w:rPr>
              <w:t>02</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343FA8B2" w:rsidR="00925344" w:rsidRPr="00780ABB" w:rsidRDefault="00DB5642" w:rsidP="0050218C">
            <w:pPr>
              <w:rPr>
                <w:rFonts w:cs="Arial"/>
                <w:color w:val="000000"/>
                <w:sz w:val="20"/>
                <w:szCs w:val="20"/>
              </w:rPr>
            </w:pPr>
            <w:r>
              <w:rPr>
                <w:rFonts w:cs="Arial"/>
                <w:color w:val="000000"/>
                <w:sz w:val="20"/>
                <w:szCs w:val="20"/>
              </w:rPr>
              <w:t>0</w:t>
            </w:r>
            <w:r w:rsidR="00465B5D">
              <w:rPr>
                <w:rFonts w:cs="Arial"/>
                <w:color w:val="000000"/>
                <w:sz w:val="20"/>
                <w:szCs w:val="20"/>
              </w:rPr>
              <w:t>0</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313515A0" w:rsidR="00925344" w:rsidRPr="00780ABB" w:rsidRDefault="0013533F" w:rsidP="0050218C">
            <w:pPr>
              <w:rPr>
                <w:rFonts w:cs="Arial"/>
                <w:color w:val="000000"/>
                <w:sz w:val="20"/>
                <w:szCs w:val="20"/>
              </w:rPr>
            </w:pPr>
            <w:r>
              <w:rPr>
                <w:rFonts w:cs="Arial"/>
                <w:color w:val="000000"/>
                <w:sz w:val="20"/>
                <w:szCs w:val="20"/>
              </w:rPr>
              <w:t>0</w:t>
            </w:r>
            <w:r w:rsidR="00465B5D">
              <w:rPr>
                <w:rFonts w:cs="Arial"/>
                <w:color w:val="000000"/>
                <w:sz w:val="20"/>
                <w:szCs w:val="20"/>
              </w:rPr>
              <w:t>2</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1" w:name="_Toc81549318"/>
      <w:r w:rsidRPr="00780ABB">
        <w:rPr>
          <w:color w:val="1F497D"/>
        </w:rPr>
        <w:lastRenderedPageBreak/>
        <w:t>C# changes</w:t>
      </w:r>
      <w:bookmarkEnd w:id="121"/>
    </w:p>
    <w:p w14:paraId="66E1820F" w14:textId="44B94C21" w:rsidR="003E4A30" w:rsidRPr="00780ABB" w:rsidRDefault="003E4A30" w:rsidP="004E6E7E">
      <w:pPr>
        <w:pStyle w:val="Heading2"/>
        <w:spacing w:before="200"/>
      </w:pPr>
      <w:bookmarkStart w:id="122" w:name="_Toc81549319"/>
      <w:r w:rsidRPr="00780ABB">
        <w:t xml:space="preserve">Technical </w:t>
      </w:r>
      <w:r w:rsidR="004E5592" w:rsidRPr="00780ABB">
        <w:t>c</w:t>
      </w:r>
      <w:r w:rsidRPr="00780ABB">
        <w:t>hanges</w:t>
      </w:r>
      <w:bookmarkEnd w:id="122"/>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w:t>
      </w:r>
      <w:proofErr w:type="gramStart"/>
      <w:r w:rsidR="00D55EA4" w:rsidRPr="00780ABB">
        <w:rPr>
          <w:rFonts w:cs="Arial"/>
        </w:rPr>
        <w:t>have</w:t>
      </w:r>
      <w:proofErr w:type="gramEnd"/>
      <w:r w:rsidR="00D55EA4" w:rsidRPr="00780ABB">
        <w:rPr>
          <w:rFonts w:cs="Arial"/>
        </w:rPr>
        <w:t xml:space="preser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w:t>
      </w:r>
      <w:proofErr w:type="gramStart"/>
      <w:r w:rsidR="00D55EA4" w:rsidRPr="00780ABB">
        <w:rPr>
          <w:rFonts w:cs="Arial"/>
        </w:rPr>
        <w:t>package, and</w:t>
      </w:r>
      <w:proofErr w:type="gramEnd"/>
      <w:r w:rsidR="00D55EA4" w:rsidRPr="00780ABB">
        <w:rPr>
          <w:rFonts w:cs="Arial"/>
        </w:rPr>
        <w:t xml:space="preserve">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780ABB">
        <w:rPr>
          <w:rFonts w:cs="Arial"/>
          <w:i/>
          <w:iCs/>
          <w:sz w:val="20"/>
          <w:szCs w:val="20"/>
        </w:rPr>
        <w:t>Crossform</w:t>
      </w:r>
      <w:proofErr w:type="spellEnd"/>
      <w:r w:rsidRPr="00780ABB">
        <w:rPr>
          <w:rFonts w:cs="Arial"/>
          <w:i/>
          <w:iCs/>
          <w:sz w:val="20"/>
          <w:szCs w:val="20"/>
        </w:rPr>
        <w:t xml:space="preserve">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3" w:name="_Toc81549320"/>
      <w:r w:rsidRPr="00780ABB">
        <w:t xml:space="preserve">Event </w:t>
      </w:r>
      <w:r w:rsidR="004E5592" w:rsidRPr="00780ABB">
        <w:t>m</w:t>
      </w:r>
      <w:r w:rsidRPr="00780ABB">
        <w:t xml:space="preserve">essage </w:t>
      </w:r>
      <w:r w:rsidR="004E5592" w:rsidRPr="00780ABB">
        <w:t>c</w:t>
      </w:r>
      <w:r w:rsidRPr="00780ABB">
        <w:t>hanges</w:t>
      </w:r>
      <w:bookmarkEnd w:id="123"/>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4" w:name="_Toc81549321"/>
      <w:r w:rsidRPr="00780ABB">
        <w:rPr>
          <w:color w:val="1F497D"/>
        </w:rPr>
        <w:lastRenderedPageBreak/>
        <w:t>Known issues</w:t>
      </w:r>
      <w:r w:rsidR="00AC5A93" w:rsidRPr="00780ABB">
        <w:rPr>
          <w:color w:val="1F497D"/>
        </w:rPr>
        <w:t xml:space="preserve"> and future scope</w:t>
      </w:r>
      <w:bookmarkEnd w:id="124"/>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5" w:name="_Toc81549322"/>
      <w:r w:rsidRPr="00780ABB">
        <w:t>Issues and i</w:t>
      </w:r>
      <w:r w:rsidR="00432947" w:rsidRPr="00780ABB">
        <w:t>ncidents</w:t>
      </w:r>
      <w:bookmarkEnd w:id="125"/>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6" w:name="_Toc81549323"/>
      <w:r w:rsidRPr="00780ABB">
        <w:t xml:space="preserve">Future </w:t>
      </w:r>
      <w:r w:rsidR="00D14A8F" w:rsidRPr="00780ABB">
        <w:t>scope</w:t>
      </w:r>
      <w:bookmarkEnd w:id="126"/>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7" w:name="_Toc461009503"/>
      <w:bookmarkStart w:id="128" w:name="_Toc81549324"/>
      <w:r w:rsidRPr="00780ABB">
        <w:rPr>
          <w:color w:val="1F497D"/>
        </w:rPr>
        <w:lastRenderedPageBreak/>
        <w:t>Appendix A – Prior Version History</w:t>
      </w:r>
      <w:bookmarkEnd w:id="127"/>
      <w:bookmarkEnd w:id="128"/>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56365D" w:rsidRPr="009249B7" w14:paraId="2D514DB3" w14:textId="77777777" w:rsidTr="0056365D">
        <w:tc>
          <w:tcPr>
            <w:tcW w:w="984" w:type="dxa"/>
            <w:tcBorders>
              <w:top w:val="single" w:sz="6" w:space="0" w:color="auto"/>
              <w:left w:val="single" w:sz="4" w:space="0" w:color="auto"/>
              <w:bottom w:val="single" w:sz="4" w:space="0" w:color="auto"/>
              <w:right w:val="single" w:sz="6" w:space="0" w:color="auto"/>
            </w:tcBorders>
          </w:tcPr>
          <w:p w14:paraId="3FFCDD01" w14:textId="77777777" w:rsidR="0056365D" w:rsidRPr="009249B7" w:rsidRDefault="0056365D" w:rsidP="00AB604C">
            <w:pPr>
              <w:pStyle w:val="Version2"/>
              <w:ind w:left="34"/>
              <w:rPr>
                <w:sz w:val="20"/>
                <w:szCs w:val="20"/>
              </w:rPr>
            </w:pPr>
            <w:r w:rsidRPr="009249B7">
              <w:rPr>
                <w:sz w:val="20"/>
                <w:szCs w:val="20"/>
              </w:rPr>
              <w:t>0.1</w:t>
            </w:r>
          </w:p>
        </w:tc>
        <w:tc>
          <w:tcPr>
            <w:tcW w:w="1484" w:type="dxa"/>
            <w:tcBorders>
              <w:top w:val="single" w:sz="6" w:space="0" w:color="auto"/>
              <w:left w:val="single" w:sz="6" w:space="0" w:color="auto"/>
              <w:bottom w:val="single" w:sz="4" w:space="0" w:color="auto"/>
              <w:right w:val="single" w:sz="6" w:space="0" w:color="auto"/>
            </w:tcBorders>
          </w:tcPr>
          <w:p w14:paraId="62B740A9" w14:textId="77777777" w:rsidR="0056365D" w:rsidRPr="009249B7" w:rsidRDefault="0056365D" w:rsidP="00AB604C">
            <w:pPr>
              <w:pStyle w:val="Version2"/>
              <w:ind w:left="34"/>
              <w:rPr>
                <w:sz w:val="20"/>
                <w:szCs w:val="20"/>
              </w:rPr>
            </w:pPr>
            <w:r w:rsidRPr="009249B7">
              <w:rPr>
                <w:sz w:val="20"/>
                <w:szCs w:val="20"/>
              </w:rPr>
              <w:t>16.09.2021</w:t>
            </w:r>
          </w:p>
        </w:tc>
        <w:tc>
          <w:tcPr>
            <w:tcW w:w="6804" w:type="dxa"/>
            <w:tcBorders>
              <w:top w:val="single" w:sz="6" w:space="0" w:color="auto"/>
              <w:left w:val="single" w:sz="6" w:space="0" w:color="auto"/>
              <w:bottom w:val="single" w:sz="4" w:space="0" w:color="auto"/>
              <w:right w:val="single" w:sz="4" w:space="0" w:color="auto"/>
            </w:tcBorders>
          </w:tcPr>
          <w:p w14:paraId="2B38704F" w14:textId="77777777" w:rsidR="0056365D" w:rsidRPr="00027F2F" w:rsidRDefault="0056365D" w:rsidP="0056365D">
            <w:pPr>
              <w:pStyle w:val="Version2"/>
              <w:ind w:left="0"/>
              <w:rPr>
                <w:bCs/>
                <w:sz w:val="20"/>
                <w:szCs w:val="20"/>
              </w:rPr>
            </w:pPr>
            <w:r w:rsidRPr="00027F2F">
              <w:rPr>
                <w:bCs/>
                <w:sz w:val="20"/>
                <w:szCs w:val="20"/>
              </w:rPr>
              <w:t>Initial draft release of the ATO FBT.0004 2022 service artefacts for September 2021 EVTE.</w:t>
            </w:r>
          </w:p>
          <w:p w14:paraId="2F39432B" w14:textId="77777777" w:rsidR="0056365D" w:rsidRPr="0056365D" w:rsidRDefault="0056365D" w:rsidP="0056365D">
            <w:pPr>
              <w:pStyle w:val="Version2"/>
              <w:ind w:left="0"/>
              <w:rPr>
                <w:b/>
                <w:color w:val="1F497D"/>
                <w:sz w:val="20"/>
                <w:szCs w:val="20"/>
              </w:rPr>
            </w:pPr>
            <w:r w:rsidRPr="0056365D">
              <w:rPr>
                <w:b/>
                <w:color w:val="1F497D"/>
                <w:sz w:val="20"/>
                <w:szCs w:val="20"/>
              </w:rPr>
              <w:t>Section 2 Package contents</w:t>
            </w:r>
          </w:p>
          <w:p w14:paraId="42D29280" w14:textId="77777777" w:rsidR="0056365D" w:rsidRPr="00027F2F" w:rsidRDefault="0056365D" w:rsidP="0056365D">
            <w:pPr>
              <w:pStyle w:val="Version2"/>
              <w:ind w:left="0"/>
              <w:rPr>
                <w:b/>
                <w:sz w:val="20"/>
                <w:szCs w:val="20"/>
              </w:rPr>
            </w:pPr>
            <w:r w:rsidRPr="00027F2F">
              <w:rPr>
                <w:b/>
                <w:sz w:val="20"/>
                <w:szCs w:val="20"/>
              </w:rPr>
              <w:t>New:</w:t>
            </w:r>
          </w:p>
          <w:p w14:paraId="234B1616" w14:textId="77777777" w:rsidR="0056365D" w:rsidRPr="00027F2F" w:rsidRDefault="0056365D" w:rsidP="0056365D">
            <w:pPr>
              <w:pStyle w:val="Version2"/>
              <w:ind w:left="0"/>
              <w:rPr>
                <w:bCs/>
                <w:sz w:val="20"/>
                <w:szCs w:val="20"/>
              </w:rPr>
            </w:pPr>
            <w:r w:rsidRPr="00027F2F">
              <w:rPr>
                <w:bCs/>
                <w:sz w:val="20"/>
                <w:szCs w:val="20"/>
              </w:rPr>
              <w:t>The following artefacts have been drafted for initial consultation:</w:t>
            </w:r>
          </w:p>
          <w:p w14:paraId="129B1ED0" w14:textId="77777777" w:rsidR="0056365D" w:rsidRPr="009249B7" w:rsidRDefault="0056365D" w:rsidP="00AB604C">
            <w:pPr>
              <w:pStyle w:val="Version2"/>
              <w:numPr>
                <w:ilvl w:val="0"/>
                <w:numId w:val="33"/>
              </w:numPr>
              <w:rPr>
                <w:b/>
                <w:color w:val="1F497D"/>
                <w:sz w:val="20"/>
                <w:szCs w:val="20"/>
              </w:rPr>
            </w:pPr>
            <w:r w:rsidRPr="009249B7">
              <w:rPr>
                <w:b/>
                <w:color w:val="1F497D"/>
                <w:sz w:val="20"/>
                <w:szCs w:val="20"/>
              </w:rPr>
              <w:t>ATO FBT.0004 202</w:t>
            </w:r>
            <w:r>
              <w:rPr>
                <w:b/>
                <w:color w:val="1F497D"/>
                <w:sz w:val="20"/>
                <w:szCs w:val="20"/>
              </w:rPr>
              <w:t>2</w:t>
            </w:r>
            <w:r w:rsidRPr="009249B7">
              <w:rPr>
                <w:b/>
                <w:color w:val="1F497D"/>
                <w:sz w:val="20"/>
                <w:szCs w:val="20"/>
              </w:rPr>
              <w:t xml:space="preserve"> Validation Rules.xlsx</w:t>
            </w:r>
          </w:p>
          <w:p w14:paraId="63F9DCB7" w14:textId="77777777" w:rsidR="0056365D" w:rsidRDefault="0056365D" w:rsidP="00AB604C">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FBT.0004 202</w:t>
            </w:r>
            <w:r>
              <w:rPr>
                <w:b/>
                <w:color w:val="1F497D"/>
                <w:sz w:val="20"/>
                <w:szCs w:val="20"/>
              </w:rPr>
              <w:t>2</w:t>
            </w:r>
            <w:r w:rsidRPr="009249B7">
              <w:rPr>
                <w:b/>
                <w:color w:val="1F497D"/>
                <w:sz w:val="20"/>
                <w:szCs w:val="20"/>
              </w:rPr>
              <w:t xml:space="preserve"> Rule Implementation.zip</w:t>
            </w:r>
          </w:p>
          <w:p w14:paraId="03953971" w14:textId="77777777" w:rsidR="0056365D" w:rsidRPr="00027F2F" w:rsidRDefault="0056365D" w:rsidP="0056365D">
            <w:pPr>
              <w:pStyle w:val="Version2"/>
              <w:ind w:left="0"/>
              <w:rPr>
                <w:b/>
                <w:sz w:val="20"/>
                <w:szCs w:val="20"/>
              </w:rPr>
            </w:pPr>
            <w:r w:rsidRPr="00027F2F">
              <w:rPr>
                <w:b/>
                <w:sz w:val="20"/>
                <w:szCs w:val="20"/>
              </w:rPr>
              <w:t>Present:</w:t>
            </w:r>
          </w:p>
          <w:p w14:paraId="0EC9592E" w14:textId="77777777" w:rsidR="0056365D" w:rsidRPr="00027F2F" w:rsidRDefault="0056365D" w:rsidP="0056365D">
            <w:pPr>
              <w:pStyle w:val="Version2"/>
              <w:ind w:left="0"/>
              <w:rPr>
                <w:bCs/>
                <w:sz w:val="20"/>
                <w:szCs w:val="20"/>
              </w:rPr>
            </w:pPr>
            <w:r w:rsidRPr="00027F2F">
              <w:rPr>
                <w:bCs/>
                <w:sz w:val="20"/>
                <w:szCs w:val="20"/>
              </w:rPr>
              <w:t>ATO FBT.0004 2022 service will be using the same xml message/schema as last year (2021). The following artefacts haven’t been updated since last year:</w:t>
            </w:r>
          </w:p>
          <w:p w14:paraId="5D6EE4DE" w14:textId="77777777" w:rsidR="0056365D" w:rsidRDefault="0056365D" w:rsidP="00AB604C">
            <w:pPr>
              <w:pStyle w:val="Version2"/>
              <w:numPr>
                <w:ilvl w:val="0"/>
                <w:numId w:val="33"/>
              </w:numPr>
              <w:rPr>
                <w:b/>
                <w:color w:val="1F497D"/>
                <w:sz w:val="20"/>
                <w:szCs w:val="20"/>
              </w:rPr>
            </w:pPr>
            <w:r w:rsidRPr="00605BC4">
              <w:rPr>
                <w:b/>
                <w:color w:val="1F497D"/>
                <w:sz w:val="20"/>
                <w:szCs w:val="20"/>
              </w:rPr>
              <w:t>ATO FBT.0004 2021 Message Structure Table.xlsx</w:t>
            </w:r>
          </w:p>
          <w:p w14:paraId="024F0A78" w14:textId="77777777" w:rsidR="0056365D" w:rsidRPr="00A11A94" w:rsidRDefault="0056365D" w:rsidP="00AB604C">
            <w:pPr>
              <w:pStyle w:val="Version2"/>
              <w:numPr>
                <w:ilvl w:val="0"/>
                <w:numId w:val="33"/>
              </w:numPr>
              <w:rPr>
                <w:b/>
                <w:color w:val="1F497D"/>
                <w:sz w:val="20"/>
                <w:szCs w:val="20"/>
              </w:rPr>
            </w:pPr>
            <w:r w:rsidRPr="00605BC4">
              <w:rPr>
                <w:b/>
                <w:color w:val="1F497D"/>
                <w:sz w:val="20"/>
                <w:szCs w:val="20"/>
              </w:rPr>
              <w:t>ATO FBT.0004 2021 Schema.zip</w:t>
            </w: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default" r:id="rId25"/>
      <w:footerReference w:type="default" r:id="rId26"/>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92009" w14:textId="77777777" w:rsidR="001818AC" w:rsidRDefault="001818AC">
      <w:r>
        <w:separator/>
      </w:r>
    </w:p>
  </w:endnote>
  <w:endnote w:type="continuationSeparator" w:id="0">
    <w:p w14:paraId="44B007F5" w14:textId="77777777" w:rsidR="001818AC" w:rsidRDefault="0018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B1923">
            <w:fldChar w:fldCharType="begin"/>
          </w:r>
          <w:r w:rsidR="006B1923">
            <w:instrText xml:space="preserve"> NUMPAGES   \* MERGEFORMAT </w:instrText>
          </w:r>
          <w:r w:rsidR="006B1923">
            <w:fldChar w:fldCharType="separate"/>
          </w:r>
          <w:r w:rsidR="00675715">
            <w:rPr>
              <w:noProof/>
            </w:rPr>
            <w:t>9</w:t>
          </w:r>
          <w:r w:rsidR="006B1923">
            <w:rPr>
              <w:noProof/>
            </w:rPr>
            <w:fldChar w:fldCharType="end"/>
          </w:r>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732DB431" w:rsidR="002920BD" w:rsidRPr="00830054" w:rsidRDefault="00E151C5"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1EC21B4E" w:rsidR="002920BD" w:rsidRPr="009A241C" w:rsidRDefault="00E151C5"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4D12B8DD" w:rsidR="002920BD" w:rsidRPr="009A241C" w:rsidRDefault="00E151C5"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5020" w14:textId="77777777" w:rsidR="001818AC" w:rsidRDefault="001818AC">
      <w:r>
        <w:separator/>
      </w:r>
    </w:p>
  </w:footnote>
  <w:footnote w:type="continuationSeparator" w:id="0">
    <w:p w14:paraId="5F26246D" w14:textId="77777777" w:rsidR="001818AC" w:rsidRDefault="0018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6B1923"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4B657448"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264D8">
      <w:rPr>
        <w:color w:val="335876"/>
        <w:sz w:val="16"/>
        <w:szCs w:val="16"/>
      </w:rPr>
      <w:t xml:space="preserve">                                                              </w:t>
    </w:r>
    <w:r>
      <w:rPr>
        <w:color w:val="335876"/>
        <w:sz w:val="16"/>
        <w:szCs w:val="16"/>
      </w:rPr>
      <w:tab/>
    </w:r>
    <w:r w:rsidR="00A264D8">
      <w:rPr>
        <w:color w:val="335876"/>
        <w:sz w:val="16"/>
        <w:szCs w:val="16"/>
      </w:rPr>
      <w:t xml:space="preserve">     </w:t>
    </w:r>
    <w:sdt>
      <w:sdtPr>
        <w:rPr>
          <w:color w:val="335876"/>
          <w:sz w:val="16"/>
          <w:szCs w:val="16"/>
        </w:rPr>
        <w:alias w:val="Title"/>
        <w:tag w:val=""/>
        <w:id w:val="893621391"/>
        <w:placeholder>
          <w:docPart w:val="ED7A70918DA9427E8A9B545FF625AC6B"/>
        </w:placeholder>
        <w:dataBinding w:prefixMappings="xmlns:ns0='http://purl.org/dc/elements/1.1/' xmlns:ns1='http://schemas.openxmlformats.org/package/2006/metadata/core-properties' " w:xpath="/ns1:coreProperties[1]/ns0:title[1]" w:storeItemID="{6C3C8BC8-F283-45AE-878A-BAB7291924A1}"/>
        <w:text/>
      </w:sdtPr>
      <w:sdtEndPr/>
      <w:sdtContent>
        <w:r w:rsidR="00FA429F">
          <w:rPr>
            <w:color w:val="335876"/>
            <w:sz w:val="16"/>
            <w:szCs w:val="16"/>
          </w:rPr>
          <w:t>ATO FBT.0004 2022 Package v1.0 Contents</w:t>
        </w:r>
      </w:sdtContent>
    </w:sdt>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659D7C7D" w14:textId="2B19BE96"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2127806908"/>
        <w:placeholder>
          <w:docPart w:val="64A1B1B74FAB4CF38A713A56CD8458FA"/>
        </w:placeholder>
        <w:dataBinding w:prefixMappings="xmlns:ns0='http://purl.org/dc/elements/1.1/' xmlns:ns1='http://schemas.openxmlformats.org/package/2006/metadata/core-properties' " w:xpath="/ns1:coreProperties[1]/ns0:title[1]" w:storeItemID="{6C3C8BC8-F283-45AE-878A-BAB7291924A1}"/>
        <w:text/>
      </w:sdtPr>
      <w:sdtEndPr/>
      <w:sdtContent>
        <w:r w:rsidR="00FA429F">
          <w:rPr>
            <w:color w:val="335876"/>
            <w:sz w:val="16"/>
            <w:szCs w:val="16"/>
          </w:rPr>
          <w:t>ATO FBT.0004 2022 Package v1.0 Contents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77DE" w14:textId="46BDE4DE" w:rsidR="0099004D" w:rsidRPr="009A241C" w:rsidRDefault="0099004D" w:rsidP="0099004D">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901043921"/>
        <w:placeholder>
          <w:docPart w:val="531DE91F2A8342A1AC741EB2DFA1BD25"/>
        </w:placeholder>
        <w:dataBinding w:prefixMappings="xmlns:ns0='http://purl.org/dc/elements/1.1/' xmlns:ns1='http://schemas.openxmlformats.org/package/2006/metadata/core-properties' " w:xpath="/ns1:coreProperties[1]/ns0:title[1]" w:storeItemID="{6C3C8BC8-F283-45AE-878A-BAB7291924A1}"/>
        <w:text/>
      </w:sdtPr>
      <w:sdtEndPr/>
      <w:sdtContent>
        <w:r w:rsidR="00FA429F">
          <w:rPr>
            <w:color w:val="335876"/>
            <w:sz w:val="16"/>
            <w:szCs w:val="16"/>
          </w:rPr>
          <w:t>ATO FBT.0004 2022 Package v1.0 Contents</w:t>
        </w:r>
      </w:sdtContent>
    </w:sdt>
  </w:p>
  <w:p w14:paraId="20E64954" w14:textId="61DEDEE2" w:rsidR="002920BD" w:rsidRPr="0099004D" w:rsidRDefault="002920BD" w:rsidP="009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1B1CD0"/>
    <w:multiLevelType w:val="hybridMultilevel"/>
    <w:tmpl w:val="29D898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1"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68"/>
  </w:num>
  <w:num w:numId="3">
    <w:abstractNumId w:val="98"/>
  </w:num>
  <w:num w:numId="4">
    <w:abstractNumId w:val="48"/>
  </w:num>
  <w:num w:numId="5">
    <w:abstractNumId w:val="87"/>
  </w:num>
  <w:num w:numId="6">
    <w:abstractNumId w:val="39"/>
  </w:num>
  <w:num w:numId="7">
    <w:abstractNumId w:val="80"/>
  </w:num>
  <w:num w:numId="8">
    <w:abstractNumId w:val="64"/>
  </w:num>
  <w:num w:numId="9">
    <w:abstractNumId w:val="1"/>
  </w:num>
  <w:num w:numId="10">
    <w:abstractNumId w:val="54"/>
  </w:num>
  <w:num w:numId="11">
    <w:abstractNumId w:val="89"/>
  </w:num>
  <w:num w:numId="12">
    <w:abstractNumId w:val="34"/>
  </w:num>
  <w:num w:numId="13">
    <w:abstractNumId w:val="57"/>
  </w:num>
  <w:num w:numId="14">
    <w:abstractNumId w:val="0"/>
  </w:num>
  <w:num w:numId="15">
    <w:abstractNumId w:val="72"/>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78"/>
  </w:num>
  <w:num w:numId="20">
    <w:abstractNumId w:val="90"/>
  </w:num>
  <w:num w:numId="21">
    <w:abstractNumId w:val="3"/>
  </w:num>
  <w:num w:numId="22">
    <w:abstractNumId w:val="61"/>
  </w:num>
  <w:num w:numId="23">
    <w:abstractNumId w:val="20"/>
  </w:num>
  <w:num w:numId="24">
    <w:abstractNumId w:val="77"/>
  </w:num>
  <w:num w:numId="25">
    <w:abstractNumId w:val="56"/>
  </w:num>
  <w:num w:numId="26">
    <w:abstractNumId w:val="79"/>
  </w:num>
  <w:num w:numId="27">
    <w:abstractNumId w:val="36"/>
  </w:num>
  <w:num w:numId="28">
    <w:abstractNumId w:val="50"/>
  </w:num>
  <w:num w:numId="29">
    <w:abstractNumId w:val="29"/>
  </w:num>
  <w:num w:numId="30">
    <w:abstractNumId w:val="37"/>
  </w:num>
  <w:num w:numId="31">
    <w:abstractNumId w:val="95"/>
  </w:num>
  <w:num w:numId="32">
    <w:abstractNumId w:val="49"/>
  </w:num>
  <w:num w:numId="33">
    <w:abstractNumId w:val="73"/>
  </w:num>
  <w:num w:numId="34">
    <w:abstractNumId w:val="35"/>
  </w:num>
  <w:num w:numId="35">
    <w:abstractNumId w:val="9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27F2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A4A"/>
    <w:rsid w:val="00124B0E"/>
    <w:rsid w:val="00126304"/>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5B5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410"/>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365D"/>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923"/>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E0E"/>
    <w:rsid w:val="00904D91"/>
    <w:rsid w:val="00905A0A"/>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392"/>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536"/>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AE5"/>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C78"/>
    <w:rsid w:val="00FA12EA"/>
    <w:rsid w:val="00FA2244"/>
    <w:rsid w:val="00FA2EEE"/>
    <w:rsid w:val="00FA3D44"/>
    <w:rsid w:val="00FA3DCE"/>
    <w:rsid w:val="00FA4289"/>
    <w:rsid w:val="00FA429F"/>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8E40A6E"/>
  <w15:docId w15:val="{6576B4C4-BC30-40D0-A5E6-B748ADD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7A70918DA9427E8A9B545FF625AC6B"/>
        <w:category>
          <w:name w:val="General"/>
          <w:gallery w:val="placeholder"/>
        </w:category>
        <w:types>
          <w:type w:val="bbPlcHdr"/>
        </w:types>
        <w:behaviors>
          <w:behavior w:val="content"/>
        </w:behaviors>
        <w:guid w:val="{6F9EE024-10C4-4536-A2AC-57C65EA44D8C}"/>
      </w:docPartPr>
      <w:docPartBody>
        <w:p w:rsidR="00CF17EC" w:rsidRDefault="004C6AA7">
          <w:r w:rsidRPr="002E73A4">
            <w:rPr>
              <w:rStyle w:val="PlaceholderText"/>
            </w:rPr>
            <w:t>[Title]</w:t>
          </w:r>
        </w:p>
      </w:docPartBody>
    </w:docPart>
    <w:docPart>
      <w:docPartPr>
        <w:name w:val="64A1B1B74FAB4CF38A713A56CD8458FA"/>
        <w:category>
          <w:name w:val="General"/>
          <w:gallery w:val="placeholder"/>
        </w:category>
        <w:types>
          <w:type w:val="bbPlcHdr"/>
        </w:types>
        <w:behaviors>
          <w:behavior w:val="content"/>
        </w:behaviors>
        <w:guid w:val="{B87D167A-0EDF-4D50-8F13-F42F6230D687}"/>
      </w:docPartPr>
      <w:docPartBody>
        <w:p w:rsidR="00CF17EC" w:rsidRDefault="004C6AA7" w:rsidP="004C6AA7">
          <w:pPr>
            <w:pStyle w:val="64A1B1B74FAB4CF38A713A56CD8458FA"/>
          </w:pPr>
          <w:r w:rsidRPr="002E73A4">
            <w:rPr>
              <w:rStyle w:val="PlaceholderText"/>
            </w:rPr>
            <w:t>[Title]</w:t>
          </w:r>
        </w:p>
      </w:docPartBody>
    </w:docPart>
    <w:docPart>
      <w:docPartPr>
        <w:name w:val="531DE91F2A8342A1AC741EB2DFA1BD25"/>
        <w:category>
          <w:name w:val="General"/>
          <w:gallery w:val="placeholder"/>
        </w:category>
        <w:types>
          <w:type w:val="bbPlcHdr"/>
        </w:types>
        <w:behaviors>
          <w:behavior w:val="content"/>
        </w:behaviors>
        <w:guid w:val="{96A99090-A1CD-4733-A956-0B763A2AA74B}"/>
      </w:docPartPr>
      <w:docPartBody>
        <w:p w:rsidR="00CF17EC" w:rsidRDefault="004C6AA7" w:rsidP="004C6AA7">
          <w:pPr>
            <w:pStyle w:val="531DE91F2A8342A1AC741EB2DFA1BD25"/>
          </w:pPr>
          <w:r w:rsidRPr="002E7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7"/>
    <w:rsid w:val="004C6AA7"/>
    <w:rsid w:val="00CF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A7"/>
    <w:rPr>
      <w:color w:val="808080"/>
    </w:rPr>
  </w:style>
  <w:style w:type="paragraph" w:customStyle="1" w:styleId="64A1B1B74FAB4CF38A713A56CD8458FA">
    <w:name w:val="64A1B1B74FAB4CF38A713A56CD8458FA"/>
    <w:rsid w:val="004C6AA7"/>
  </w:style>
  <w:style w:type="paragraph" w:customStyle="1" w:styleId="531DE91F2A8342A1AC741EB2DFA1BD25">
    <w:name w:val="531DE91F2A8342A1AC741EB2DFA1BD25"/>
    <w:rsid w:val="004C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UWAP6TQF35DU-983241972-45177</_dlc_DocId>
    <_dlc_DocIdUrl xmlns="609ac5f6-0d75-4c55-a681-0835f604f482">
      <Url>http://atowss/sites/SWS/_layouts/15/DocIdRedir.aspx?ID=UWAP6TQF35DU-983241972-45177</Url>
      <Description>UWAP6TQF35DU-983241972-45177</Description>
    </_dlc_DocIdUrl>
    <Document_x0020_Status xmlns="fc59432e-ae4a-4421-baa1-eafb91367645">Published Final</Document_x0020_Status>
    <Publication_x0020_Date xmlns="fc59432e-ae4a-4421-baa1-eafb91367645">2022-03-16T17:00:00+00:00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customXml/itemProps3.xml><?xml version="1.0" encoding="utf-8"?>
<ds:datastoreItem xmlns:ds="http://schemas.openxmlformats.org/officeDocument/2006/customXml" ds:itemID="{5AA3F77C-E787-490B-895B-40402B99AF00}">
  <ds:schemaRefs>
    <ds:schemaRef ds:uri="http://purl.org/dc/elements/1.1/"/>
    <ds:schemaRef ds:uri="http://purl.org/dc/terms/"/>
    <ds:schemaRef ds:uri="http://schemas.microsoft.com/sharepoint/v3/fields"/>
    <ds:schemaRef ds:uri="http://schemas.openxmlformats.org/package/2006/metadata/core-properties"/>
    <ds:schemaRef ds:uri="http://schemas.microsoft.com/office/2006/documentManagement/types"/>
    <ds:schemaRef ds:uri="609ac5f6-0d75-4c55-a681-0835f604f482"/>
    <ds:schemaRef ds:uri="fc59432e-ae4a-4421-baa1-eafb9136764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145EF965-4050-4B4B-A5AA-DAF79AFB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1358</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FBT.0004 2022 Package v0.1 Contents</vt:lpstr>
    </vt:vector>
  </TitlesOfParts>
  <Company>Standard Business Reporting</Company>
  <LinksUpToDate>false</LinksUpToDate>
  <CharactersWithSpaces>10535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FBT.0004 2022 Package v1.0 Contents</dc:title>
  <dc:subject>Release Notes</dc:subject>
  <dc:creator>Australian Taxation Office</dc:creator>
  <dc:description/>
  <cp:lastModifiedBy>Peck Lian How</cp:lastModifiedBy>
  <cp:revision>2</cp:revision>
  <cp:lastPrinted>2018-03-07T03:00:00Z</cp:lastPrinted>
  <dcterms:created xsi:type="dcterms:W3CDTF">2022-03-16T01:13:00Z</dcterms:created>
  <dcterms:modified xsi:type="dcterms:W3CDTF">2022-03-16T01:13:00Z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169d82bb-9504-4033-b354-f91e04f35b2b</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NITR</vt:lpwstr>
  </property>
</Properties>
</file>