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587959C9" w:rsidR="003708F6" w:rsidRDefault="00BC3017" w:rsidP="005A5464">
            <w:pPr>
              <w:pStyle w:val="ReportTitle"/>
              <w:spacing w:after="0"/>
              <w:ind w:left="442"/>
              <w:rPr>
                <w:rFonts w:cs="Arial"/>
                <w:sz w:val="50"/>
                <w:szCs w:val="50"/>
              </w:rPr>
            </w:pPr>
            <w:r>
              <w:rPr>
                <w:sz w:val="50"/>
              </w:rPr>
              <w:t>IITR.000</w:t>
            </w:r>
            <w:r w:rsidR="00D52C91">
              <w:rPr>
                <w:sz w:val="50"/>
              </w:rPr>
              <w:t>9</w:t>
            </w:r>
            <w:r>
              <w:rPr>
                <w:sz w:val="50"/>
              </w:rPr>
              <w:t xml:space="preserve"> 20</w:t>
            </w:r>
            <w:r w:rsidR="00922DA8">
              <w:rPr>
                <w:sz w:val="50"/>
              </w:rPr>
              <w:t>2</w:t>
            </w:r>
            <w:r w:rsidR="00D52C91">
              <w:rPr>
                <w:sz w:val="50"/>
              </w:rPr>
              <w:t>2</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sidR="00B17E37">
                  <w:rPr>
                    <w:sz w:val="50"/>
                  </w:rPr>
                  <w:t>1.</w:t>
                </w:r>
                <w:r w:rsidR="002F561E">
                  <w:rPr>
                    <w:sz w:val="50"/>
                  </w:rPr>
                  <w:t>2</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5B00C119" w:rsidR="00CD562E" w:rsidRPr="00BA0567" w:rsidRDefault="00CD562E" w:rsidP="00F9265E">
            <w:pPr>
              <w:ind w:left="442"/>
              <w:rPr>
                <w:sz w:val="32"/>
                <w:szCs w:val="32"/>
              </w:rPr>
            </w:pPr>
            <w:r w:rsidRPr="00BA0567">
              <w:rPr>
                <w:sz w:val="32"/>
                <w:szCs w:val="32"/>
              </w:rPr>
              <w:t xml:space="preserve">Date: </w:t>
            </w:r>
            <w:r w:rsidR="002F561E">
              <w:rPr>
                <w:sz w:val="32"/>
                <w:szCs w:val="32"/>
              </w:rPr>
              <w:t>4</w:t>
            </w:r>
            <w:r w:rsidR="00D52C91" w:rsidRPr="00D52C91">
              <w:rPr>
                <w:sz w:val="32"/>
                <w:szCs w:val="32"/>
                <w:vertAlign w:val="superscript"/>
              </w:rPr>
              <w:t>th</w:t>
            </w:r>
            <w:r w:rsidR="00D52C91">
              <w:rPr>
                <w:sz w:val="32"/>
                <w:szCs w:val="32"/>
              </w:rPr>
              <w:t xml:space="preserve"> </w:t>
            </w:r>
            <w:r w:rsidR="002F561E">
              <w:rPr>
                <w:sz w:val="32"/>
                <w:szCs w:val="32"/>
              </w:rPr>
              <w:t>August</w:t>
            </w:r>
            <w:r w:rsidR="006D0D0A">
              <w:rPr>
                <w:sz w:val="32"/>
                <w:szCs w:val="32"/>
              </w:rPr>
              <w:t xml:space="preserve"> 20</w:t>
            </w:r>
            <w:r w:rsidR="00B27183">
              <w:rPr>
                <w:sz w:val="32"/>
                <w:szCs w:val="32"/>
              </w:rPr>
              <w:t>2</w:t>
            </w:r>
            <w:r w:rsidR="003571EF">
              <w:rPr>
                <w:sz w:val="32"/>
                <w:szCs w:val="32"/>
              </w:rPr>
              <w:t>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D52C91" w:rsidRPr="009B06E0" w14:paraId="1328CF00" w14:textId="77777777" w:rsidTr="00A822F1">
        <w:tc>
          <w:tcPr>
            <w:tcW w:w="1043" w:type="dxa"/>
            <w:tcBorders>
              <w:top w:val="single" w:sz="6" w:space="0" w:color="auto"/>
            </w:tcBorders>
          </w:tcPr>
          <w:p w14:paraId="4B153239" w14:textId="2169EFD0" w:rsidR="00D52C91" w:rsidRPr="004220C9" w:rsidRDefault="00C02897" w:rsidP="00D52C91">
            <w:pPr>
              <w:pStyle w:val="Version2"/>
              <w:spacing w:before="120" w:after="120"/>
              <w:rPr>
                <w:sz w:val="20"/>
                <w:szCs w:val="20"/>
              </w:rPr>
            </w:pPr>
            <w:bookmarkStart w:id="2" w:name="_Hlk102124640"/>
            <w:r>
              <w:rPr>
                <w:sz w:val="20"/>
                <w:szCs w:val="20"/>
              </w:rPr>
              <w:t>1.</w:t>
            </w:r>
            <w:r w:rsidR="002F561E">
              <w:rPr>
                <w:sz w:val="20"/>
                <w:szCs w:val="20"/>
              </w:rPr>
              <w:t>2</w:t>
            </w:r>
          </w:p>
        </w:tc>
        <w:tc>
          <w:tcPr>
            <w:tcW w:w="1588" w:type="dxa"/>
            <w:tcBorders>
              <w:top w:val="single" w:sz="6" w:space="0" w:color="auto"/>
            </w:tcBorders>
          </w:tcPr>
          <w:p w14:paraId="073488EE" w14:textId="1D768DA9" w:rsidR="00D52C91" w:rsidRPr="004220C9" w:rsidRDefault="002F561E" w:rsidP="00D52C91">
            <w:pPr>
              <w:pStyle w:val="Version2"/>
              <w:spacing w:before="120" w:after="120"/>
              <w:rPr>
                <w:sz w:val="20"/>
                <w:szCs w:val="20"/>
              </w:rPr>
            </w:pPr>
            <w:r>
              <w:rPr>
                <w:sz w:val="20"/>
                <w:szCs w:val="20"/>
              </w:rPr>
              <w:t>04.08</w:t>
            </w:r>
            <w:r w:rsidR="00D52C91" w:rsidRPr="004220C9">
              <w:rPr>
                <w:sz w:val="20"/>
                <w:szCs w:val="20"/>
              </w:rPr>
              <w:t>.202</w:t>
            </w:r>
            <w:r w:rsidR="003571EF" w:rsidRPr="004220C9">
              <w:rPr>
                <w:sz w:val="20"/>
                <w:szCs w:val="20"/>
              </w:rPr>
              <w:t>2</w:t>
            </w:r>
          </w:p>
        </w:tc>
        <w:tc>
          <w:tcPr>
            <w:tcW w:w="6754" w:type="dxa"/>
            <w:tcBorders>
              <w:top w:val="single" w:sz="6" w:space="0" w:color="auto"/>
            </w:tcBorders>
          </w:tcPr>
          <w:p w14:paraId="41988F47" w14:textId="6F1765AC" w:rsidR="006F0F79" w:rsidRPr="00652637" w:rsidRDefault="00652637" w:rsidP="00CD0DD6">
            <w:pPr>
              <w:pStyle w:val="Version2"/>
              <w:spacing w:before="120" w:after="120"/>
              <w:ind w:left="0"/>
              <w:rPr>
                <w:bCs/>
                <w:sz w:val="20"/>
                <w:szCs w:val="20"/>
              </w:rPr>
            </w:pPr>
            <w:r w:rsidRPr="00652637">
              <w:rPr>
                <w:bCs/>
                <w:sz w:val="20"/>
                <w:szCs w:val="20"/>
              </w:rPr>
              <w:t xml:space="preserve">Update to the </w:t>
            </w:r>
            <w:r>
              <w:rPr>
                <w:bCs/>
                <w:sz w:val="20"/>
                <w:szCs w:val="20"/>
              </w:rPr>
              <w:t>f</w:t>
            </w:r>
            <w:r w:rsidR="00CD0DD6" w:rsidRPr="00652637">
              <w:rPr>
                <w:bCs/>
                <w:sz w:val="20"/>
                <w:szCs w:val="20"/>
              </w:rPr>
              <w:t>inal</w:t>
            </w:r>
            <w:r w:rsidR="006F0F79" w:rsidRPr="00652637">
              <w:rPr>
                <w:bCs/>
                <w:sz w:val="20"/>
                <w:szCs w:val="20"/>
              </w:rPr>
              <w:t xml:space="preserve"> release of the ATO IITR 2022 service</w:t>
            </w:r>
            <w:r w:rsidRPr="00652637">
              <w:rPr>
                <w:bCs/>
                <w:sz w:val="20"/>
                <w:szCs w:val="20"/>
              </w:rPr>
              <w:t>s</w:t>
            </w:r>
            <w:r w:rsidR="002F561E">
              <w:rPr>
                <w:bCs/>
                <w:sz w:val="20"/>
                <w:szCs w:val="20"/>
              </w:rPr>
              <w:t xml:space="preserve"> for 4</w:t>
            </w:r>
            <w:r w:rsidR="002F561E" w:rsidRPr="002F561E">
              <w:rPr>
                <w:bCs/>
                <w:sz w:val="20"/>
                <w:szCs w:val="20"/>
                <w:vertAlign w:val="superscript"/>
              </w:rPr>
              <w:t>th</w:t>
            </w:r>
            <w:r w:rsidR="002F561E">
              <w:rPr>
                <w:bCs/>
                <w:sz w:val="20"/>
                <w:szCs w:val="20"/>
              </w:rPr>
              <w:t xml:space="preserve"> August EVTE</w:t>
            </w:r>
            <w:r w:rsidR="000B0A81">
              <w:rPr>
                <w:bCs/>
                <w:sz w:val="20"/>
                <w:szCs w:val="20"/>
              </w:rPr>
              <w:t xml:space="preserve"> and </w:t>
            </w:r>
            <w:r w:rsidR="0014172A">
              <w:rPr>
                <w:bCs/>
                <w:sz w:val="20"/>
                <w:szCs w:val="20"/>
              </w:rPr>
              <w:t>2</w:t>
            </w:r>
            <w:r w:rsidR="0014172A" w:rsidRPr="0014172A">
              <w:rPr>
                <w:bCs/>
                <w:sz w:val="20"/>
                <w:szCs w:val="20"/>
                <w:vertAlign w:val="superscript"/>
              </w:rPr>
              <w:t>nd</w:t>
            </w:r>
            <w:r w:rsidR="0014172A">
              <w:rPr>
                <w:bCs/>
                <w:sz w:val="20"/>
                <w:szCs w:val="20"/>
              </w:rPr>
              <w:t xml:space="preserve"> </w:t>
            </w:r>
            <w:r w:rsidR="000B0A81">
              <w:rPr>
                <w:bCs/>
                <w:sz w:val="20"/>
                <w:szCs w:val="20"/>
              </w:rPr>
              <w:t>September PROD</w:t>
            </w:r>
          </w:p>
          <w:p w14:paraId="464DD17F" w14:textId="77777777" w:rsidR="006E3D36" w:rsidRDefault="006E3D36" w:rsidP="00CD0DD6">
            <w:pPr>
              <w:pStyle w:val="Version2"/>
              <w:spacing w:before="120" w:after="120"/>
              <w:ind w:left="0"/>
              <w:rPr>
                <w:sz w:val="20"/>
                <w:szCs w:val="20"/>
              </w:rPr>
            </w:pPr>
            <w:r w:rsidRPr="00C637D5">
              <w:rPr>
                <w:sz w:val="20"/>
                <w:szCs w:val="20"/>
              </w:rPr>
              <w:t xml:space="preserve">This release </w:t>
            </w:r>
            <w:proofErr w:type="gramStart"/>
            <w:r w:rsidRPr="00C637D5">
              <w:rPr>
                <w:sz w:val="20"/>
                <w:szCs w:val="20"/>
              </w:rPr>
              <w:t>contains;</w:t>
            </w:r>
            <w:proofErr w:type="gramEnd"/>
          </w:p>
          <w:p w14:paraId="6C9228F3" w14:textId="6BC20F40" w:rsidR="006E3D36" w:rsidRDefault="002F561E" w:rsidP="006E3D36">
            <w:pPr>
              <w:pStyle w:val="Version2"/>
              <w:numPr>
                <w:ilvl w:val="0"/>
                <w:numId w:val="45"/>
              </w:numPr>
              <w:spacing w:before="120" w:after="120"/>
              <w:rPr>
                <w:sz w:val="20"/>
                <w:szCs w:val="20"/>
              </w:rPr>
            </w:pPr>
            <w:r>
              <w:rPr>
                <w:sz w:val="20"/>
                <w:szCs w:val="20"/>
              </w:rPr>
              <w:t>Addition of</w:t>
            </w:r>
            <w:r w:rsidR="00652637" w:rsidRPr="00652637">
              <w:rPr>
                <w:sz w:val="20"/>
                <w:szCs w:val="20"/>
              </w:rPr>
              <w:t xml:space="preserve"> </w:t>
            </w:r>
            <w:r>
              <w:rPr>
                <w:sz w:val="20"/>
                <w:szCs w:val="20"/>
              </w:rPr>
              <w:t xml:space="preserve">new rule </w:t>
            </w:r>
            <w:r w:rsidRPr="002F561E">
              <w:rPr>
                <w:sz w:val="20"/>
                <w:szCs w:val="20"/>
              </w:rPr>
              <w:t>to ensure Interest adjustment reason code is provided when Interest adjustment reason description is present</w:t>
            </w:r>
          </w:p>
          <w:p w14:paraId="2C7EC459" w14:textId="77777777" w:rsidR="004220C9" w:rsidRPr="004220C9" w:rsidRDefault="004220C9" w:rsidP="00B20541">
            <w:pPr>
              <w:pStyle w:val="Version2"/>
              <w:spacing w:before="120" w:after="120"/>
              <w:ind w:left="0"/>
              <w:rPr>
                <w:b/>
                <w:bCs/>
                <w:color w:val="1F497D"/>
                <w:sz w:val="20"/>
                <w:szCs w:val="20"/>
              </w:rPr>
            </w:pPr>
            <w:r w:rsidRPr="004220C9">
              <w:rPr>
                <w:b/>
                <w:bCs/>
                <w:color w:val="1F497D"/>
                <w:sz w:val="20"/>
                <w:szCs w:val="20"/>
              </w:rPr>
              <w:t>Section 2 Package contents</w:t>
            </w:r>
          </w:p>
          <w:p w14:paraId="5B86F4E6" w14:textId="61E9B13F" w:rsidR="001517B6" w:rsidRPr="00B76E84" w:rsidRDefault="00B00127" w:rsidP="001517B6">
            <w:pPr>
              <w:spacing w:before="120" w:after="120"/>
              <w:rPr>
                <w:rFonts w:cs="Arial"/>
                <w:sz w:val="20"/>
                <w:szCs w:val="20"/>
              </w:rPr>
            </w:pPr>
            <w:r w:rsidRPr="004220C9">
              <w:rPr>
                <w:rFonts w:cs="Arial"/>
                <w:b/>
                <w:sz w:val="20"/>
                <w:szCs w:val="20"/>
              </w:rPr>
              <w:t>Updated</w:t>
            </w:r>
            <w:r w:rsidR="00D52C91" w:rsidRPr="004220C9">
              <w:rPr>
                <w:rFonts w:cs="Arial"/>
                <w:b/>
                <w:sz w:val="20"/>
                <w:szCs w:val="20"/>
              </w:rPr>
              <w:t>:</w:t>
            </w:r>
            <w:r w:rsidRPr="004220C9">
              <w:rPr>
                <w:rFonts w:cs="Arial"/>
                <w:b/>
                <w:sz w:val="20"/>
                <w:szCs w:val="20"/>
              </w:rPr>
              <w:br/>
            </w:r>
            <w:r w:rsidR="001517B6" w:rsidRPr="00B76E84">
              <w:rPr>
                <w:rFonts w:cs="Arial"/>
                <w:sz w:val="20"/>
                <w:szCs w:val="20"/>
              </w:rPr>
              <w:t>The following artefacts were updated with</w:t>
            </w:r>
            <w:r w:rsidR="00652637">
              <w:rPr>
                <w:rFonts w:cs="Arial"/>
                <w:sz w:val="20"/>
                <w:szCs w:val="20"/>
              </w:rPr>
              <w:t xml:space="preserve"> non-</w:t>
            </w:r>
            <w:r w:rsidR="001517B6" w:rsidRPr="00B76E84">
              <w:rPr>
                <w:rFonts w:cs="Arial"/>
                <w:sz w:val="20"/>
                <w:szCs w:val="20"/>
              </w:rPr>
              <w:t>functional changes from the prior release:</w:t>
            </w:r>
          </w:p>
          <w:p w14:paraId="636E11CA" w14:textId="77777777" w:rsidR="001517B6" w:rsidRPr="00B76E84" w:rsidRDefault="001517B6" w:rsidP="001517B6">
            <w:pPr>
              <w:spacing w:before="120" w:after="120"/>
              <w:rPr>
                <w:rFonts w:cs="Arial"/>
                <w:sz w:val="20"/>
                <w:szCs w:val="20"/>
              </w:rPr>
            </w:pPr>
            <w:r w:rsidRPr="00B76E84">
              <w:rPr>
                <w:rFonts w:cs="Arial"/>
                <w:sz w:val="20"/>
                <w:szCs w:val="20"/>
              </w:rPr>
              <w:t>Refer to the artefacts change history for further information.</w:t>
            </w:r>
          </w:p>
          <w:p w14:paraId="4D398156" w14:textId="77777777" w:rsidR="00950B9D" w:rsidRPr="00B53E5D" w:rsidRDefault="00950B9D" w:rsidP="00950B9D">
            <w:pPr>
              <w:pStyle w:val="Version2"/>
              <w:numPr>
                <w:ilvl w:val="0"/>
                <w:numId w:val="42"/>
              </w:numPr>
              <w:spacing w:before="120" w:after="120"/>
              <w:rPr>
                <w:bCs/>
                <w:sz w:val="20"/>
                <w:szCs w:val="20"/>
              </w:rPr>
            </w:pPr>
            <w:r w:rsidRPr="00B53E5D">
              <w:rPr>
                <w:bCs/>
                <w:sz w:val="20"/>
                <w:szCs w:val="20"/>
              </w:rPr>
              <w:t>ATO IITR 2022 Rule Implementation.zip</w:t>
            </w:r>
          </w:p>
          <w:p w14:paraId="0575CC3C" w14:textId="25CCBC8C" w:rsidR="00B20541" w:rsidRPr="0056301E" w:rsidRDefault="001517B6" w:rsidP="0056301E">
            <w:pPr>
              <w:pStyle w:val="Version2"/>
              <w:numPr>
                <w:ilvl w:val="0"/>
                <w:numId w:val="42"/>
              </w:numPr>
              <w:spacing w:before="120" w:after="120"/>
              <w:rPr>
                <w:bCs/>
                <w:sz w:val="20"/>
                <w:szCs w:val="20"/>
              </w:rPr>
            </w:pPr>
            <w:r w:rsidRPr="00B76E84">
              <w:rPr>
                <w:bCs/>
                <w:sz w:val="20"/>
                <w:szCs w:val="20"/>
              </w:rPr>
              <w:t xml:space="preserve">ATO </w:t>
            </w:r>
            <w:r w:rsidR="002F561E">
              <w:rPr>
                <w:bCs/>
                <w:sz w:val="20"/>
                <w:szCs w:val="20"/>
              </w:rPr>
              <w:t>INCDTLS.0003</w:t>
            </w:r>
            <w:r w:rsidRPr="00B76E84">
              <w:rPr>
                <w:bCs/>
                <w:sz w:val="20"/>
                <w:szCs w:val="20"/>
              </w:rPr>
              <w:t xml:space="preserve"> </w:t>
            </w:r>
            <w:r w:rsidR="002F561E">
              <w:rPr>
                <w:bCs/>
                <w:sz w:val="20"/>
                <w:szCs w:val="20"/>
              </w:rPr>
              <w:t>2022</w:t>
            </w:r>
            <w:r w:rsidRPr="00B76E84">
              <w:rPr>
                <w:bCs/>
                <w:sz w:val="20"/>
                <w:szCs w:val="20"/>
              </w:rPr>
              <w:t xml:space="preserve"> Validation Rules.xlsx</w:t>
            </w:r>
          </w:p>
        </w:tc>
      </w:tr>
    </w:tbl>
    <w:bookmarkEnd w:id="1"/>
    <w:bookmarkEnd w:id="2"/>
    <w:p w14:paraId="0CB72C5A" w14:textId="396A998E" w:rsidR="00D11D8E" w:rsidRPr="00404AF0" w:rsidRDefault="002920BD">
      <w:r w:rsidRPr="002920BD">
        <w:rPr>
          <w:b/>
          <w:i/>
        </w:rPr>
        <w:t>Note:</w:t>
      </w:r>
      <w:r w:rsidRPr="002920BD">
        <w:rPr>
          <w:i/>
        </w:rPr>
        <w:t xml:space="preserve"> Previous Version history can be found in Appendix A of this document.</w:t>
      </w:r>
    </w:p>
    <w:p w14:paraId="66DD95F6" w14:textId="77777777" w:rsidR="00205317" w:rsidRDefault="00205317" w:rsidP="006B76FE">
      <w:pPr>
        <w:rPr>
          <w:b/>
          <w:bCs/>
          <w:smallCaps/>
          <w:color w:val="1F497D" w:themeColor="text2"/>
          <w:kern w:val="36"/>
          <w:sz w:val="36"/>
          <w:szCs w:val="36"/>
        </w:rPr>
      </w:pPr>
    </w:p>
    <w:p w14:paraId="71FCAC83" w14:textId="77777777" w:rsidR="009947AE" w:rsidRDefault="009947AE">
      <w:pPr>
        <w:rPr>
          <w:b/>
          <w:bCs/>
          <w:smallCaps/>
          <w:color w:val="1F497D" w:themeColor="text2"/>
          <w:kern w:val="36"/>
          <w:sz w:val="36"/>
          <w:szCs w:val="36"/>
        </w:rPr>
      </w:pPr>
      <w:r>
        <w:rPr>
          <w:b/>
          <w:bCs/>
          <w:smallCaps/>
          <w:color w:val="1F497D" w:themeColor="text2"/>
          <w:kern w:val="36"/>
          <w:sz w:val="36"/>
          <w:szCs w:val="36"/>
        </w:rPr>
        <w:br w:type="page"/>
      </w:r>
    </w:p>
    <w:p w14:paraId="7FBEF2C3" w14:textId="30100781" w:rsidR="005A2235" w:rsidRPr="00B6753E" w:rsidRDefault="005A2235" w:rsidP="006B76FE">
      <w:pPr>
        <w:rPr>
          <w:b/>
          <w:bCs/>
          <w:smallCaps/>
          <w:color w:val="1F497D" w:themeColor="text2"/>
          <w:kern w:val="36"/>
          <w:sz w:val="36"/>
          <w:szCs w:val="36"/>
        </w:rPr>
      </w:pPr>
      <w:r w:rsidRPr="00B6753E">
        <w:rPr>
          <w:b/>
          <w:bCs/>
          <w:smallCaps/>
          <w:color w:val="1F497D" w:themeColor="text2"/>
          <w:kern w:val="36"/>
          <w:sz w:val="36"/>
          <w:szCs w:val="36"/>
        </w:rPr>
        <w:lastRenderedPageBreak/>
        <w:t>Copyright</w:t>
      </w:r>
    </w:p>
    <w:p w14:paraId="5DD71459" w14:textId="2B7DECA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A2BA2">
        <w:rPr>
          <w:rFonts w:cs="Arial"/>
          <w:sz w:val="20"/>
          <w:szCs w:val="20"/>
        </w:rPr>
        <w:t>2</w:t>
      </w:r>
      <w:r w:rsidR="00DE7011">
        <w:rPr>
          <w:rFonts w:cs="Arial"/>
          <w:sz w:val="20"/>
          <w:szCs w:val="20"/>
        </w:rPr>
        <w:t>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 xml:space="preserve">You must include this copyright notice in all copies of this Information and Material which you create.  If you modify, </w:t>
      </w:r>
      <w:proofErr w:type="gramStart"/>
      <w:r>
        <w:rPr>
          <w:rFonts w:cs="Arial"/>
          <w:sz w:val="20"/>
          <w:szCs w:val="20"/>
        </w:rPr>
        <w:t>adapt</w:t>
      </w:r>
      <w:proofErr w:type="gramEnd"/>
      <w:r>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38CF24EE" w14:textId="1689ED45" w:rsidR="00B4612B"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09640178" w:history="1">
        <w:r w:rsidR="00B4612B" w:rsidRPr="00615CB5">
          <w:rPr>
            <w:rStyle w:val="Hyperlink"/>
          </w:rPr>
          <w:t>1</w:t>
        </w:r>
        <w:r w:rsidR="00B4612B">
          <w:rPr>
            <w:rFonts w:asciiTheme="minorHAnsi" w:eastAsiaTheme="minorEastAsia" w:hAnsiTheme="minorHAnsi" w:cstheme="minorBidi"/>
            <w:noProof/>
          </w:rPr>
          <w:tab/>
        </w:r>
        <w:r w:rsidR="00B4612B" w:rsidRPr="00615CB5">
          <w:rPr>
            <w:rStyle w:val="Hyperlink"/>
          </w:rPr>
          <w:t>Introduction</w:t>
        </w:r>
        <w:r w:rsidR="00B4612B">
          <w:rPr>
            <w:noProof/>
            <w:webHidden/>
          </w:rPr>
          <w:tab/>
        </w:r>
        <w:r w:rsidR="00B4612B">
          <w:rPr>
            <w:noProof/>
            <w:webHidden/>
          </w:rPr>
          <w:fldChar w:fldCharType="begin"/>
        </w:r>
        <w:r w:rsidR="00B4612B">
          <w:rPr>
            <w:noProof/>
            <w:webHidden/>
          </w:rPr>
          <w:instrText xml:space="preserve"> PAGEREF _Toc109640178 \h </w:instrText>
        </w:r>
        <w:r w:rsidR="00B4612B">
          <w:rPr>
            <w:noProof/>
            <w:webHidden/>
          </w:rPr>
        </w:r>
        <w:r w:rsidR="00B4612B">
          <w:rPr>
            <w:noProof/>
            <w:webHidden/>
          </w:rPr>
          <w:fldChar w:fldCharType="separate"/>
        </w:r>
        <w:r w:rsidR="00B4612B">
          <w:rPr>
            <w:noProof/>
            <w:webHidden/>
          </w:rPr>
          <w:t>5</w:t>
        </w:r>
        <w:r w:rsidR="00B4612B">
          <w:rPr>
            <w:noProof/>
            <w:webHidden/>
          </w:rPr>
          <w:fldChar w:fldCharType="end"/>
        </w:r>
      </w:hyperlink>
    </w:p>
    <w:p w14:paraId="7DC89201" w14:textId="5E82FC9C" w:rsidR="00B4612B" w:rsidRDefault="00600260">
      <w:pPr>
        <w:pStyle w:val="TOC2"/>
        <w:rPr>
          <w:rFonts w:asciiTheme="minorHAnsi" w:eastAsiaTheme="minorEastAsia" w:hAnsiTheme="minorHAnsi" w:cstheme="minorBidi"/>
          <w:noProof/>
        </w:rPr>
      </w:pPr>
      <w:hyperlink w:anchor="_Toc109640179" w:history="1">
        <w:r w:rsidR="00B4612B" w:rsidRPr="00615CB5">
          <w:rPr>
            <w:rStyle w:val="Hyperlink"/>
          </w:rPr>
          <w:t>1.1</w:t>
        </w:r>
        <w:r w:rsidR="00B4612B">
          <w:rPr>
            <w:rFonts w:asciiTheme="minorHAnsi" w:eastAsiaTheme="minorEastAsia" w:hAnsiTheme="minorHAnsi" w:cstheme="minorBidi"/>
            <w:noProof/>
          </w:rPr>
          <w:tab/>
        </w:r>
        <w:r w:rsidR="00B4612B" w:rsidRPr="00615CB5">
          <w:rPr>
            <w:rStyle w:val="Hyperlink"/>
          </w:rPr>
          <w:t>Document purpose</w:t>
        </w:r>
        <w:r w:rsidR="00B4612B">
          <w:rPr>
            <w:noProof/>
            <w:webHidden/>
          </w:rPr>
          <w:tab/>
        </w:r>
        <w:r w:rsidR="00B4612B">
          <w:rPr>
            <w:noProof/>
            <w:webHidden/>
          </w:rPr>
          <w:fldChar w:fldCharType="begin"/>
        </w:r>
        <w:r w:rsidR="00B4612B">
          <w:rPr>
            <w:noProof/>
            <w:webHidden/>
          </w:rPr>
          <w:instrText xml:space="preserve"> PAGEREF _Toc109640179 \h </w:instrText>
        </w:r>
        <w:r w:rsidR="00B4612B">
          <w:rPr>
            <w:noProof/>
            <w:webHidden/>
          </w:rPr>
        </w:r>
        <w:r w:rsidR="00B4612B">
          <w:rPr>
            <w:noProof/>
            <w:webHidden/>
          </w:rPr>
          <w:fldChar w:fldCharType="separate"/>
        </w:r>
        <w:r w:rsidR="00B4612B">
          <w:rPr>
            <w:noProof/>
            <w:webHidden/>
          </w:rPr>
          <w:t>5</w:t>
        </w:r>
        <w:r w:rsidR="00B4612B">
          <w:rPr>
            <w:noProof/>
            <w:webHidden/>
          </w:rPr>
          <w:fldChar w:fldCharType="end"/>
        </w:r>
      </w:hyperlink>
    </w:p>
    <w:p w14:paraId="12961E83" w14:textId="11988219" w:rsidR="00B4612B" w:rsidRDefault="00600260">
      <w:pPr>
        <w:pStyle w:val="TOC2"/>
        <w:rPr>
          <w:rFonts w:asciiTheme="minorHAnsi" w:eastAsiaTheme="minorEastAsia" w:hAnsiTheme="minorHAnsi" w:cstheme="minorBidi"/>
          <w:noProof/>
        </w:rPr>
      </w:pPr>
      <w:hyperlink w:anchor="_Toc109640180" w:history="1">
        <w:r w:rsidR="00B4612B" w:rsidRPr="00615CB5">
          <w:rPr>
            <w:rStyle w:val="Hyperlink"/>
          </w:rPr>
          <w:t>1.2</w:t>
        </w:r>
        <w:r w:rsidR="00B4612B">
          <w:rPr>
            <w:rFonts w:asciiTheme="minorHAnsi" w:eastAsiaTheme="minorEastAsia" w:hAnsiTheme="minorHAnsi" w:cstheme="minorBidi"/>
            <w:noProof/>
          </w:rPr>
          <w:tab/>
        </w:r>
        <w:r w:rsidR="00B4612B" w:rsidRPr="00615CB5">
          <w:rPr>
            <w:rStyle w:val="Hyperlink"/>
          </w:rPr>
          <w:t>Audience</w:t>
        </w:r>
        <w:r w:rsidR="00B4612B">
          <w:rPr>
            <w:noProof/>
            <w:webHidden/>
          </w:rPr>
          <w:tab/>
        </w:r>
        <w:r w:rsidR="00B4612B">
          <w:rPr>
            <w:noProof/>
            <w:webHidden/>
          </w:rPr>
          <w:fldChar w:fldCharType="begin"/>
        </w:r>
        <w:r w:rsidR="00B4612B">
          <w:rPr>
            <w:noProof/>
            <w:webHidden/>
          </w:rPr>
          <w:instrText xml:space="preserve"> PAGEREF _Toc109640180 \h </w:instrText>
        </w:r>
        <w:r w:rsidR="00B4612B">
          <w:rPr>
            <w:noProof/>
            <w:webHidden/>
          </w:rPr>
        </w:r>
        <w:r w:rsidR="00B4612B">
          <w:rPr>
            <w:noProof/>
            <w:webHidden/>
          </w:rPr>
          <w:fldChar w:fldCharType="separate"/>
        </w:r>
        <w:r w:rsidR="00B4612B">
          <w:rPr>
            <w:noProof/>
            <w:webHidden/>
          </w:rPr>
          <w:t>5</w:t>
        </w:r>
        <w:r w:rsidR="00B4612B">
          <w:rPr>
            <w:noProof/>
            <w:webHidden/>
          </w:rPr>
          <w:fldChar w:fldCharType="end"/>
        </w:r>
      </w:hyperlink>
    </w:p>
    <w:p w14:paraId="241D3BAB" w14:textId="035422A2" w:rsidR="00B4612B" w:rsidRDefault="00600260">
      <w:pPr>
        <w:pStyle w:val="TOC2"/>
        <w:rPr>
          <w:rFonts w:asciiTheme="minorHAnsi" w:eastAsiaTheme="minorEastAsia" w:hAnsiTheme="minorHAnsi" w:cstheme="minorBidi"/>
          <w:noProof/>
        </w:rPr>
      </w:pPr>
      <w:hyperlink w:anchor="_Toc109640181" w:history="1">
        <w:r w:rsidR="00B4612B" w:rsidRPr="00615CB5">
          <w:rPr>
            <w:rStyle w:val="Hyperlink"/>
          </w:rPr>
          <w:t>1.3</w:t>
        </w:r>
        <w:r w:rsidR="00B4612B">
          <w:rPr>
            <w:rFonts w:asciiTheme="minorHAnsi" w:eastAsiaTheme="minorEastAsia" w:hAnsiTheme="minorHAnsi" w:cstheme="minorBidi"/>
            <w:noProof/>
          </w:rPr>
          <w:tab/>
        </w:r>
        <w:r w:rsidR="00B4612B" w:rsidRPr="00615CB5">
          <w:rPr>
            <w:rStyle w:val="Hyperlink"/>
          </w:rPr>
          <w:t>Purpose of this package</w:t>
        </w:r>
        <w:r w:rsidR="00B4612B">
          <w:rPr>
            <w:noProof/>
            <w:webHidden/>
          </w:rPr>
          <w:tab/>
        </w:r>
        <w:r w:rsidR="00B4612B">
          <w:rPr>
            <w:noProof/>
            <w:webHidden/>
          </w:rPr>
          <w:fldChar w:fldCharType="begin"/>
        </w:r>
        <w:r w:rsidR="00B4612B">
          <w:rPr>
            <w:noProof/>
            <w:webHidden/>
          </w:rPr>
          <w:instrText xml:space="preserve"> PAGEREF _Toc109640181 \h </w:instrText>
        </w:r>
        <w:r w:rsidR="00B4612B">
          <w:rPr>
            <w:noProof/>
            <w:webHidden/>
          </w:rPr>
        </w:r>
        <w:r w:rsidR="00B4612B">
          <w:rPr>
            <w:noProof/>
            <w:webHidden/>
          </w:rPr>
          <w:fldChar w:fldCharType="separate"/>
        </w:r>
        <w:r w:rsidR="00B4612B">
          <w:rPr>
            <w:noProof/>
            <w:webHidden/>
          </w:rPr>
          <w:t>5</w:t>
        </w:r>
        <w:r w:rsidR="00B4612B">
          <w:rPr>
            <w:noProof/>
            <w:webHidden/>
          </w:rPr>
          <w:fldChar w:fldCharType="end"/>
        </w:r>
      </w:hyperlink>
    </w:p>
    <w:p w14:paraId="1086CBD1" w14:textId="4DB91B97" w:rsidR="00B4612B" w:rsidRDefault="00600260">
      <w:pPr>
        <w:pStyle w:val="TOC2"/>
        <w:rPr>
          <w:rFonts w:asciiTheme="minorHAnsi" w:eastAsiaTheme="minorEastAsia" w:hAnsiTheme="minorHAnsi" w:cstheme="minorBidi"/>
          <w:noProof/>
        </w:rPr>
      </w:pPr>
      <w:hyperlink w:anchor="_Toc109640182" w:history="1">
        <w:r w:rsidR="00B4612B" w:rsidRPr="00615CB5">
          <w:rPr>
            <w:rStyle w:val="Hyperlink"/>
          </w:rPr>
          <w:t>1.4</w:t>
        </w:r>
        <w:r w:rsidR="00B4612B">
          <w:rPr>
            <w:rFonts w:asciiTheme="minorHAnsi" w:eastAsiaTheme="minorEastAsia" w:hAnsiTheme="minorHAnsi" w:cstheme="minorBidi"/>
            <w:noProof/>
          </w:rPr>
          <w:tab/>
        </w:r>
        <w:r w:rsidR="00B4612B" w:rsidRPr="00615CB5">
          <w:rPr>
            <w:rStyle w:val="Hyperlink"/>
          </w:rPr>
          <w:t>Summary of artefacts within ATO packages</w:t>
        </w:r>
        <w:r w:rsidR="00B4612B">
          <w:rPr>
            <w:noProof/>
            <w:webHidden/>
          </w:rPr>
          <w:tab/>
        </w:r>
        <w:r w:rsidR="00B4612B">
          <w:rPr>
            <w:noProof/>
            <w:webHidden/>
          </w:rPr>
          <w:fldChar w:fldCharType="begin"/>
        </w:r>
        <w:r w:rsidR="00B4612B">
          <w:rPr>
            <w:noProof/>
            <w:webHidden/>
          </w:rPr>
          <w:instrText xml:space="preserve"> PAGEREF _Toc109640182 \h </w:instrText>
        </w:r>
        <w:r w:rsidR="00B4612B">
          <w:rPr>
            <w:noProof/>
            <w:webHidden/>
          </w:rPr>
        </w:r>
        <w:r w:rsidR="00B4612B">
          <w:rPr>
            <w:noProof/>
            <w:webHidden/>
          </w:rPr>
          <w:fldChar w:fldCharType="separate"/>
        </w:r>
        <w:r w:rsidR="00B4612B">
          <w:rPr>
            <w:noProof/>
            <w:webHidden/>
          </w:rPr>
          <w:t>5</w:t>
        </w:r>
        <w:r w:rsidR="00B4612B">
          <w:rPr>
            <w:noProof/>
            <w:webHidden/>
          </w:rPr>
          <w:fldChar w:fldCharType="end"/>
        </w:r>
      </w:hyperlink>
    </w:p>
    <w:p w14:paraId="1E45C959" w14:textId="3F8CD1B9" w:rsidR="00B4612B" w:rsidRDefault="00600260">
      <w:pPr>
        <w:pStyle w:val="TOC3"/>
        <w:tabs>
          <w:tab w:val="left" w:pos="1200"/>
        </w:tabs>
        <w:rPr>
          <w:rFonts w:asciiTheme="minorHAnsi" w:eastAsiaTheme="minorEastAsia" w:hAnsiTheme="minorHAnsi" w:cstheme="minorBidi"/>
        </w:rPr>
      </w:pPr>
      <w:hyperlink w:anchor="_Toc109640183" w:history="1">
        <w:r w:rsidR="00B4612B" w:rsidRPr="00615CB5">
          <w:rPr>
            <w:rStyle w:val="Hyperlink"/>
          </w:rPr>
          <w:t>1.4.1</w:t>
        </w:r>
        <w:r w:rsidR="00B4612B">
          <w:rPr>
            <w:rFonts w:asciiTheme="minorHAnsi" w:eastAsiaTheme="minorEastAsia" w:hAnsiTheme="minorHAnsi" w:cstheme="minorBidi"/>
          </w:rPr>
          <w:tab/>
        </w:r>
        <w:r w:rsidR="00B4612B" w:rsidRPr="00615CB5">
          <w:rPr>
            <w:rStyle w:val="Hyperlink"/>
          </w:rPr>
          <w:t>In general</w:t>
        </w:r>
        <w:r w:rsidR="00B4612B">
          <w:rPr>
            <w:webHidden/>
          </w:rPr>
          <w:tab/>
        </w:r>
        <w:r w:rsidR="00B4612B">
          <w:rPr>
            <w:webHidden/>
          </w:rPr>
          <w:fldChar w:fldCharType="begin"/>
        </w:r>
        <w:r w:rsidR="00B4612B">
          <w:rPr>
            <w:webHidden/>
          </w:rPr>
          <w:instrText xml:space="preserve"> PAGEREF _Toc109640183 \h </w:instrText>
        </w:r>
        <w:r w:rsidR="00B4612B">
          <w:rPr>
            <w:webHidden/>
          </w:rPr>
        </w:r>
        <w:r w:rsidR="00B4612B">
          <w:rPr>
            <w:webHidden/>
          </w:rPr>
          <w:fldChar w:fldCharType="separate"/>
        </w:r>
        <w:r w:rsidR="00B4612B">
          <w:rPr>
            <w:webHidden/>
          </w:rPr>
          <w:t>5</w:t>
        </w:r>
        <w:r w:rsidR="00B4612B">
          <w:rPr>
            <w:webHidden/>
          </w:rPr>
          <w:fldChar w:fldCharType="end"/>
        </w:r>
      </w:hyperlink>
    </w:p>
    <w:p w14:paraId="764A2C8D" w14:textId="55C51271" w:rsidR="00B4612B" w:rsidRDefault="00600260">
      <w:pPr>
        <w:pStyle w:val="TOC3"/>
        <w:tabs>
          <w:tab w:val="left" w:pos="1200"/>
        </w:tabs>
        <w:rPr>
          <w:rFonts w:asciiTheme="minorHAnsi" w:eastAsiaTheme="minorEastAsia" w:hAnsiTheme="minorHAnsi" w:cstheme="minorBidi"/>
        </w:rPr>
      </w:pPr>
      <w:hyperlink w:anchor="_Toc109640184" w:history="1">
        <w:r w:rsidR="00B4612B" w:rsidRPr="00615CB5">
          <w:rPr>
            <w:rStyle w:val="Hyperlink"/>
          </w:rPr>
          <w:t>1.4.2</w:t>
        </w:r>
        <w:r w:rsidR="00B4612B">
          <w:rPr>
            <w:rFonts w:asciiTheme="minorHAnsi" w:eastAsiaTheme="minorEastAsia" w:hAnsiTheme="minorHAnsi" w:cstheme="minorBidi"/>
          </w:rPr>
          <w:tab/>
        </w:r>
        <w:r w:rsidR="00B4612B" w:rsidRPr="00615CB5">
          <w:rPr>
            <w:rStyle w:val="Hyperlink"/>
          </w:rPr>
          <w:t>Services</w:t>
        </w:r>
        <w:r w:rsidR="00B4612B">
          <w:rPr>
            <w:webHidden/>
          </w:rPr>
          <w:tab/>
        </w:r>
        <w:r w:rsidR="00B4612B">
          <w:rPr>
            <w:webHidden/>
          </w:rPr>
          <w:fldChar w:fldCharType="begin"/>
        </w:r>
        <w:r w:rsidR="00B4612B">
          <w:rPr>
            <w:webHidden/>
          </w:rPr>
          <w:instrText xml:space="preserve"> PAGEREF _Toc109640184 \h </w:instrText>
        </w:r>
        <w:r w:rsidR="00B4612B">
          <w:rPr>
            <w:webHidden/>
          </w:rPr>
        </w:r>
        <w:r w:rsidR="00B4612B">
          <w:rPr>
            <w:webHidden/>
          </w:rPr>
          <w:fldChar w:fldCharType="separate"/>
        </w:r>
        <w:r w:rsidR="00B4612B">
          <w:rPr>
            <w:webHidden/>
          </w:rPr>
          <w:t>6</w:t>
        </w:r>
        <w:r w:rsidR="00B4612B">
          <w:rPr>
            <w:webHidden/>
          </w:rPr>
          <w:fldChar w:fldCharType="end"/>
        </w:r>
      </w:hyperlink>
    </w:p>
    <w:p w14:paraId="169C1988" w14:textId="04E3765A" w:rsidR="00B4612B" w:rsidRDefault="00600260">
      <w:pPr>
        <w:pStyle w:val="TOC3"/>
        <w:tabs>
          <w:tab w:val="left" w:pos="1200"/>
        </w:tabs>
        <w:rPr>
          <w:rFonts w:asciiTheme="minorHAnsi" w:eastAsiaTheme="minorEastAsia" w:hAnsiTheme="minorHAnsi" w:cstheme="minorBidi"/>
        </w:rPr>
      </w:pPr>
      <w:hyperlink w:anchor="_Toc109640185" w:history="1">
        <w:r w:rsidR="00B4612B" w:rsidRPr="00615CB5">
          <w:rPr>
            <w:rStyle w:val="Hyperlink"/>
          </w:rPr>
          <w:t>1.4.3</w:t>
        </w:r>
        <w:r w:rsidR="00B4612B">
          <w:rPr>
            <w:rFonts w:asciiTheme="minorHAnsi" w:eastAsiaTheme="minorEastAsia" w:hAnsiTheme="minorHAnsi" w:cstheme="minorBidi"/>
          </w:rPr>
          <w:tab/>
        </w:r>
        <w:r w:rsidR="00B4612B" w:rsidRPr="00615CB5">
          <w:rPr>
            <w:rStyle w:val="Hyperlink"/>
          </w:rPr>
          <w:t>Interactions</w:t>
        </w:r>
        <w:r w:rsidR="00B4612B">
          <w:rPr>
            <w:webHidden/>
          </w:rPr>
          <w:tab/>
        </w:r>
        <w:r w:rsidR="00B4612B">
          <w:rPr>
            <w:webHidden/>
          </w:rPr>
          <w:fldChar w:fldCharType="begin"/>
        </w:r>
        <w:r w:rsidR="00B4612B">
          <w:rPr>
            <w:webHidden/>
          </w:rPr>
          <w:instrText xml:space="preserve"> PAGEREF _Toc109640185 \h </w:instrText>
        </w:r>
        <w:r w:rsidR="00B4612B">
          <w:rPr>
            <w:webHidden/>
          </w:rPr>
        </w:r>
        <w:r w:rsidR="00B4612B">
          <w:rPr>
            <w:webHidden/>
          </w:rPr>
          <w:fldChar w:fldCharType="separate"/>
        </w:r>
        <w:r w:rsidR="00B4612B">
          <w:rPr>
            <w:webHidden/>
          </w:rPr>
          <w:t>6</w:t>
        </w:r>
        <w:r w:rsidR="00B4612B">
          <w:rPr>
            <w:webHidden/>
          </w:rPr>
          <w:fldChar w:fldCharType="end"/>
        </w:r>
      </w:hyperlink>
    </w:p>
    <w:p w14:paraId="7D8C3711" w14:textId="046B22F5" w:rsidR="00B4612B" w:rsidRDefault="00600260">
      <w:pPr>
        <w:pStyle w:val="TOC3"/>
        <w:tabs>
          <w:tab w:val="left" w:pos="1200"/>
        </w:tabs>
        <w:rPr>
          <w:rFonts w:asciiTheme="minorHAnsi" w:eastAsiaTheme="minorEastAsia" w:hAnsiTheme="minorHAnsi" w:cstheme="minorBidi"/>
        </w:rPr>
      </w:pPr>
      <w:hyperlink w:anchor="_Toc109640186" w:history="1">
        <w:r w:rsidR="00B4612B" w:rsidRPr="00615CB5">
          <w:rPr>
            <w:rStyle w:val="Hyperlink"/>
          </w:rPr>
          <w:t>1.4.4</w:t>
        </w:r>
        <w:r w:rsidR="00B4612B">
          <w:rPr>
            <w:rFonts w:asciiTheme="minorHAnsi" w:eastAsiaTheme="minorEastAsia" w:hAnsiTheme="minorHAnsi" w:cstheme="minorBidi"/>
          </w:rPr>
          <w:tab/>
        </w:r>
        <w:r w:rsidR="00B4612B" w:rsidRPr="00615CB5">
          <w:rPr>
            <w:rStyle w:val="Hyperlink"/>
          </w:rPr>
          <w:t>Package artefact status description</w:t>
        </w:r>
        <w:r w:rsidR="00B4612B">
          <w:rPr>
            <w:webHidden/>
          </w:rPr>
          <w:tab/>
        </w:r>
        <w:r w:rsidR="00B4612B">
          <w:rPr>
            <w:webHidden/>
          </w:rPr>
          <w:fldChar w:fldCharType="begin"/>
        </w:r>
        <w:r w:rsidR="00B4612B">
          <w:rPr>
            <w:webHidden/>
          </w:rPr>
          <w:instrText xml:space="preserve"> PAGEREF _Toc109640186 \h </w:instrText>
        </w:r>
        <w:r w:rsidR="00B4612B">
          <w:rPr>
            <w:webHidden/>
          </w:rPr>
        </w:r>
        <w:r w:rsidR="00B4612B">
          <w:rPr>
            <w:webHidden/>
          </w:rPr>
          <w:fldChar w:fldCharType="separate"/>
        </w:r>
        <w:r w:rsidR="00B4612B">
          <w:rPr>
            <w:webHidden/>
          </w:rPr>
          <w:t>7</w:t>
        </w:r>
        <w:r w:rsidR="00B4612B">
          <w:rPr>
            <w:webHidden/>
          </w:rPr>
          <w:fldChar w:fldCharType="end"/>
        </w:r>
      </w:hyperlink>
    </w:p>
    <w:p w14:paraId="07297E04" w14:textId="5BBDBD78" w:rsidR="00B4612B" w:rsidRDefault="00600260">
      <w:pPr>
        <w:pStyle w:val="TOC1"/>
        <w:tabs>
          <w:tab w:val="left" w:pos="440"/>
        </w:tabs>
        <w:rPr>
          <w:rFonts w:asciiTheme="minorHAnsi" w:eastAsiaTheme="minorEastAsia" w:hAnsiTheme="minorHAnsi" w:cstheme="minorBidi"/>
          <w:noProof/>
        </w:rPr>
      </w:pPr>
      <w:hyperlink w:anchor="_Toc109640187" w:history="1">
        <w:r w:rsidR="00B4612B" w:rsidRPr="00615CB5">
          <w:rPr>
            <w:rStyle w:val="Hyperlink"/>
          </w:rPr>
          <w:t>2</w:t>
        </w:r>
        <w:r w:rsidR="00B4612B">
          <w:rPr>
            <w:rFonts w:asciiTheme="minorHAnsi" w:eastAsiaTheme="minorEastAsia" w:hAnsiTheme="minorHAnsi" w:cstheme="minorBidi"/>
            <w:noProof/>
          </w:rPr>
          <w:tab/>
        </w:r>
        <w:r w:rsidR="00B4612B" w:rsidRPr="00615CB5">
          <w:rPr>
            <w:rStyle w:val="Hyperlink"/>
          </w:rPr>
          <w:t>Package contents</w:t>
        </w:r>
        <w:r w:rsidR="00B4612B">
          <w:rPr>
            <w:noProof/>
            <w:webHidden/>
          </w:rPr>
          <w:tab/>
        </w:r>
        <w:r w:rsidR="00B4612B">
          <w:rPr>
            <w:noProof/>
            <w:webHidden/>
          </w:rPr>
          <w:fldChar w:fldCharType="begin"/>
        </w:r>
        <w:r w:rsidR="00B4612B">
          <w:rPr>
            <w:noProof/>
            <w:webHidden/>
          </w:rPr>
          <w:instrText xml:space="preserve"> PAGEREF _Toc109640187 \h </w:instrText>
        </w:r>
        <w:r w:rsidR="00B4612B">
          <w:rPr>
            <w:noProof/>
            <w:webHidden/>
          </w:rPr>
        </w:r>
        <w:r w:rsidR="00B4612B">
          <w:rPr>
            <w:noProof/>
            <w:webHidden/>
          </w:rPr>
          <w:fldChar w:fldCharType="separate"/>
        </w:r>
        <w:r w:rsidR="00B4612B">
          <w:rPr>
            <w:noProof/>
            <w:webHidden/>
          </w:rPr>
          <w:t>8</w:t>
        </w:r>
        <w:r w:rsidR="00B4612B">
          <w:rPr>
            <w:noProof/>
            <w:webHidden/>
          </w:rPr>
          <w:fldChar w:fldCharType="end"/>
        </w:r>
      </w:hyperlink>
    </w:p>
    <w:p w14:paraId="5DD41639" w14:textId="19358F47" w:rsidR="00B4612B" w:rsidRDefault="00600260">
      <w:pPr>
        <w:pStyle w:val="TOC1"/>
        <w:tabs>
          <w:tab w:val="left" w:pos="440"/>
        </w:tabs>
        <w:rPr>
          <w:rFonts w:asciiTheme="minorHAnsi" w:eastAsiaTheme="minorEastAsia" w:hAnsiTheme="minorHAnsi" w:cstheme="minorBidi"/>
          <w:noProof/>
        </w:rPr>
      </w:pPr>
      <w:hyperlink w:anchor="_Toc109640188" w:history="1">
        <w:r w:rsidR="00B4612B" w:rsidRPr="00615CB5">
          <w:rPr>
            <w:rStyle w:val="Hyperlink"/>
          </w:rPr>
          <w:t>3</w:t>
        </w:r>
        <w:r w:rsidR="00B4612B">
          <w:rPr>
            <w:rFonts w:asciiTheme="minorHAnsi" w:eastAsiaTheme="minorEastAsia" w:hAnsiTheme="minorHAnsi" w:cstheme="minorBidi"/>
            <w:noProof/>
          </w:rPr>
          <w:tab/>
        </w:r>
        <w:r w:rsidR="00B4612B" w:rsidRPr="00615CB5">
          <w:rPr>
            <w:rStyle w:val="Hyperlink"/>
          </w:rPr>
          <w:t>C# changes</w:t>
        </w:r>
        <w:r w:rsidR="00B4612B">
          <w:rPr>
            <w:noProof/>
            <w:webHidden/>
          </w:rPr>
          <w:tab/>
        </w:r>
        <w:r w:rsidR="00B4612B">
          <w:rPr>
            <w:noProof/>
            <w:webHidden/>
          </w:rPr>
          <w:fldChar w:fldCharType="begin"/>
        </w:r>
        <w:r w:rsidR="00B4612B">
          <w:rPr>
            <w:noProof/>
            <w:webHidden/>
          </w:rPr>
          <w:instrText xml:space="preserve"> PAGEREF _Toc109640188 \h </w:instrText>
        </w:r>
        <w:r w:rsidR="00B4612B">
          <w:rPr>
            <w:noProof/>
            <w:webHidden/>
          </w:rPr>
        </w:r>
        <w:r w:rsidR="00B4612B">
          <w:rPr>
            <w:noProof/>
            <w:webHidden/>
          </w:rPr>
          <w:fldChar w:fldCharType="separate"/>
        </w:r>
        <w:r w:rsidR="00B4612B">
          <w:rPr>
            <w:noProof/>
            <w:webHidden/>
          </w:rPr>
          <w:t>10</w:t>
        </w:r>
        <w:r w:rsidR="00B4612B">
          <w:rPr>
            <w:noProof/>
            <w:webHidden/>
          </w:rPr>
          <w:fldChar w:fldCharType="end"/>
        </w:r>
      </w:hyperlink>
    </w:p>
    <w:p w14:paraId="2C658072" w14:textId="2625D63A" w:rsidR="00B4612B" w:rsidRDefault="00600260">
      <w:pPr>
        <w:pStyle w:val="TOC2"/>
        <w:rPr>
          <w:rFonts w:asciiTheme="minorHAnsi" w:eastAsiaTheme="minorEastAsia" w:hAnsiTheme="minorHAnsi" w:cstheme="minorBidi"/>
          <w:noProof/>
        </w:rPr>
      </w:pPr>
      <w:hyperlink w:anchor="_Toc109640189" w:history="1">
        <w:r w:rsidR="00B4612B" w:rsidRPr="00615CB5">
          <w:rPr>
            <w:rStyle w:val="Hyperlink"/>
          </w:rPr>
          <w:t>3.1</w:t>
        </w:r>
        <w:r w:rsidR="00B4612B">
          <w:rPr>
            <w:rFonts w:asciiTheme="minorHAnsi" w:eastAsiaTheme="minorEastAsia" w:hAnsiTheme="minorHAnsi" w:cstheme="minorBidi"/>
            <w:noProof/>
          </w:rPr>
          <w:tab/>
        </w:r>
        <w:r w:rsidR="00B4612B" w:rsidRPr="00615CB5">
          <w:rPr>
            <w:rStyle w:val="Hyperlink"/>
          </w:rPr>
          <w:t>Technical changes</w:t>
        </w:r>
        <w:r w:rsidR="00B4612B">
          <w:rPr>
            <w:noProof/>
            <w:webHidden/>
          </w:rPr>
          <w:tab/>
        </w:r>
        <w:r w:rsidR="00B4612B">
          <w:rPr>
            <w:noProof/>
            <w:webHidden/>
          </w:rPr>
          <w:fldChar w:fldCharType="begin"/>
        </w:r>
        <w:r w:rsidR="00B4612B">
          <w:rPr>
            <w:noProof/>
            <w:webHidden/>
          </w:rPr>
          <w:instrText xml:space="preserve"> PAGEREF _Toc109640189 \h </w:instrText>
        </w:r>
        <w:r w:rsidR="00B4612B">
          <w:rPr>
            <w:noProof/>
            <w:webHidden/>
          </w:rPr>
        </w:r>
        <w:r w:rsidR="00B4612B">
          <w:rPr>
            <w:noProof/>
            <w:webHidden/>
          </w:rPr>
          <w:fldChar w:fldCharType="separate"/>
        </w:r>
        <w:r w:rsidR="00B4612B">
          <w:rPr>
            <w:noProof/>
            <w:webHidden/>
          </w:rPr>
          <w:t>10</w:t>
        </w:r>
        <w:r w:rsidR="00B4612B">
          <w:rPr>
            <w:noProof/>
            <w:webHidden/>
          </w:rPr>
          <w:fldChar w:fldCharType="end"/>
        </w:r>
      </w:hyperlink>
    </w:p>
    <w:p w14:paraId="4CFD52EE" w14:textId="13665D5A" w:rsidR="00B4612B" w:rsidRDefault="00600260">
      <w:pPr>
        <w:pStyle w:val="TOC2"/>
        <w:rPr>
          <w:rFonts w:asciiTheme="minorHAnsi" w:eastAsiaTheme="minorEastAsia" w:hAnsiTheme="minorHAnsi" w:cstheme="minorBidi"/>
          <w:noProof/>
        </w:rPr>
      </w:pPr>
      <w:hyperlink w:anchor="_Toc109640190" w:history="1">
        <w:r w:rsidR="00B4612B" w:rsidRPr="00615CB5">
          <w:rPr>
            <w:rStyle w:val="Hyperlink"/>
          </w:rPr>
          <w:t>3.2</w:t>
        </w:r>
        <w:r w:rsidR="00B4612B">
          <w:rPr>
            <w:rFonts w:asciiTheme="minorHAnsi" w:eastAsiaTheme="minorEastAsia" w:hAnsiTheme="minorHAnsi" w:cstheme="minorBidi"/>
            <w:noProof/>
          </w:rPr>
          <w:tab/>
        </w:r>
        <w:r w:rsidR="00B4612B" w:rsidRPr="00615CB5">
          <w:rPr>
            <w:rStyle w:val="Hyperlink"/>
          </w:rPr>
          <w:t>Event message changes</w:t>
        </w:r>
        <w:r w:rsidR="00B4612B">
          <w:rPr>
            <w:noProof/>
            <w:webHidden/>
          </w:rPr>
          <w:tab/>
        </w:r>
        <w:r w:rsidR="00B4612B">
          <w:rPr>
            <w:noProof/>
            <w:webHidden/>
          </w:rPr>
          <w:fldChar w:fldCharType="begin"/>
        </w:r>
        <w:r w:rsidR="00B4612B">
          <w:rPr>
            <w:noProof/>
            <w:webHidden/>
          </w:rPr>
          <w:instrText xml:space="preserve"> PAGEREF _Toc109640190 \h </w:instrText>
        </w:r>
        <w:r w:rsidR="00B4612B">
          <w:rPr>
            <w:noProof/>
            <w:webHidden/>
          </w:rPr>
        </w:r>
        <w:r w:rsidR="00B4612B">
          <w:rPr>
            <w:noProof/>
            <w:webHidden/>
          </w:rPr>
          <w:fldChar w:fldCharType="separate"/>
        </w:r>
        <w:r w:rsidR="00B4612B">
          <w:rPr>
            <w:noProof/>
            <w:webHidden/>
          </w:rPr>
          <w:t>10</w:t>
        </w:r>
        <w:r w:rsidR="00B4612B">
          <w:rPr>
            <w:noProof/>
            <w:webHidden/>
          </w:rPr>
          <w:fldChar w:fldCharType="end"/>
        </w:r>
      </w:hyperlink>
    </w:p>
    <w:p w14:paraId="2D63532C" w14:textId="6739E1EE" w:rsidR="00B4612B" w:rsidRDefault="00600260">
      <w:pPr>
        <w:pStyle w:val="TOC1"/>
        <w:tabs>
          <w:tab w:val="left" w:pos="440"/>
        </w:tabs>
        <w:rPr>
          <w:rFonts w:asciiTheme="minorHAnsi" w:eastAsiaTheme="minorEastAsia" w:hAnsiTheme="minorHAnsi" w:cstheme="minorBidi"/>
          <w:noProof/>
        </w:rPr>
      </w:pPr>
      <w:hyperlink w:anchor="_Toc109640191" w:history="1">
        <w:r w:rsidR="00B4612B" w:rsidRPr="00615CB5">
          <w:rPr>
            <w:rStyle w:val="Hyperlink"/>
          </w:rPr>
          <w:t>4</w:t>
        </w:r>
        <w:r w:rsidR="00B4612B">
          <w:rPr>
            <w:rFonts w:asciiTheme="minorHAnsi" w:eastAsiaTheme="minorEastAsia" w:hAnsiTheme="minorHAnsi" w:cstheme="minorBidi"/>
            <w:noProof/>
          </w:rPr>
          <w:tab/>
        </w:r>
        <w:r w:rsidR="00B4612B" w:rsidRPr="00615CB5">
          <w:rPr>
            <w:rStyle w:val="Hyperlink"/>
          </w:rPr>
          <w:t>Known issues and future scope</w:t>
        </w:r>
        <w:r w:rsidR="00B4612B">
          <w:rPr>
            <w:noProof/>
            <w:webHidden/>
          </w:rPr>
          <w:tab/>
        </w:r>
        <w:r w:rsidR="00B4612B">
          <w:rPr>
            <w:noProof/>
            <w:webHidden/>
          </w:rPr>
          <w:fldChar w:fldCharType="begin"/>
        </w:r>
        <w:r w:rsidR="00B4612B">
          <w:rPr>
            <w:noProof/>
            <w:webHidden/>
          </w:rPr>
          <w:instrText xml:space="preserve"> PAGEREF _Toc109640191 \h </w:instrText>
        </w:r>
        <w:r w:rsidR="00B4612B">
          <w:rPr>
            <w:noProof/>
            <w:webHidden/>
          </w:rPr>
        </w:r>
        <w:r w:rsidR="00B4612B">
          <w:rPr>
            <w:noProof/>
            <w:webHidden/>
          </w:rPr>
          <w:fldChar w:fldCharType="separate"/>
        </w:r>
        <w:r w:rsidR="00B4612B">
          <w:rPr>
            <w:noProof/>
            <w:webHidden/>
          </w:rPr>
          <w:t>11</w:t>
        </w:r>
        <w:r w:rsidR="00B4612B">
          <w:rPr>
            <w:noProof/>
            <w:webHidden/>
          </w:rPr>
          <w:fldChar w:fldCharType="end"/>
        </w:r>
      </w:hyperlink>
    </w:p>
    <w:p w14:paraId="567A893D" w14:textId="1035DA97" w:rsidR="00B4612B" w:rsidRDefault="00600260">
      <w:pPr>
        <w:pStyle w:val="TOC2"/>
        <w:rPr>
          <w:rFonts w:asciiTheme="minorHAnsi" w:eastAsiaTheme="minorEastAsia" w:hAnsiTheme="minorHAnsi" w:cstheme="minorBidi"/>
          <w:noProof/>
        </w:rPr>
      </w:pPr>
      <w:hyperlink w:anchor="_Toc109640192" w:history="1">
        <w:r w:rsidR="00B4612B" w:rsidRPr="00615CB5">
          <w:rPr>
            <w:rStyle w:val="Hyperlink"/>
          </w:rPr>
          <w:t>4.1</w:t>
        </w:r>
        <w:r w:rsidR="00B4612B">
          <w:rPr>
            <w:rFonts w:asciiTheme="minorHAnsi" w:eastAsiaTheme="minorEastAsia" w:hAnsiTheme="minorHAnsi" w:cstheme="minorBidi"/>
            <w:noProof/>
          </w:rPr>
          <w:tab/>
        </w:r>
        <w:r w:rsidR="00B4612B" w:rsidRPr="00615CB5">
          <w:rPr>
            <w:rStyle w:val="Hyperlink"/>
          </w:rPr>
          <w:t>Issues and incidents</w:t>
        </w:r>
        <w:r w:rsidR="00B4612B">
          <w:rPr>
            <w:noProof/>
            <w:webHidden/>
          </w:rPr>
          <w:tab/>
        </w:r>
        <w:r w:rsidR="00B4612B">
          <w:rPr>
            <w:noProof/>
            <w:webHidden/>
          </w:rPr>
          <w:fldChar w:fldCharType="begin"/>
        </w:r>
        <w:r w:rsidR="00B4612B">
          <w:rPr>
            <w:noProof/>
            <w:webHidden/>
          </w:rPr>
          <w:instrText xml:space="preserve"> PAGEREF _Toc109640192 \h </w:instrText>
        </w:r>
        <w:r w:rsidR="00B4612B">
          <w:rPr>
            <w:noProof/>
            <w:webHidden/>
          </w:rPr>
        </w:r>
        <w:r w:rsidR="00B4612B">
          <w:rPr>
            <w:noProof/>
            <w:webHidden/>
          </w:rPr>
          <w:fldChar w:fldCharType="separate"/>
        </w:r>
        <w:r w:rsidR="00B4612B">
          <w:rPr>
            <w:noProof/>
            <w:webHidden/>
          </w:rPr>
          <w:t>11</w:t>
        </w:r>
        <w:r w:rsidR="00B4612B">
          <w:rPr>
            <w:noProof/>
            <w:webHidden/>
          </w:rPr>
          <w:fldChar w:fldCharType="end"/>
        </w:r>
      </w:hyperlink>
    </w:p>
    <w:p w14:paraId="35EFC33A" w14:textId="54FD4E64" w:rsidR="00B4612B" w:rsidRDefault="00600260">
      <w:pPr>
        <w:pStyle w:val="TOC2"/>
        <w:rPr>
          <w:rFonts w:asciiTheme="minorHAnsi" w:eastAsiaTheme="minorEastAsia" w:hAnsiTheme="minorHAnsi" w:cstheme="minorBidi"/>
          <w:noProof/>
        </w:rPr>
      </w:pPr>
      <w:hyperlink w:anchor="_Toc109640193" w:history="1">
        <w:r w:rsidR="00B4612B" w:rsidRPr="00615CB5">
          <w:rPr>
            <w:rStyle w:val="Hyperlink"/>
          </w:rPr>
          <w:t>4.2</w:t>
        </w:r>
        <w:r w:rsidR="00B4612B">
          <w:rPr>
            <w:rFonts w:asciiTheme="minorHAnsi" w:eastAsiaTheme="minorEastAsia" w:hAnsiTheme="minorHAnsi" w:cstheme="minorBidi"/>
            <w:noProof/>
          </w:rPr>
          <w:tab/>
        </w:r>
        <w:r w:rsidR="00B4612B" w:rsidRPr="00615CB5">
          <w:rPr>
            <w:rStyle w:val="Hyperlink"/>
          </w:rPr>
          <w:t>Future scope</w:t>
        </w:r>
        <w:r w:rsidR="00B4612B">
          <w:rPr>
            <w:noProof/>
            <w:webHidden/>
          </w:rPr>
          <w:tab/>
        </w:r>
        <w:r w:rsidR="00B4612B">
          <w:rPr>
            <w:noProof/>
            <w:webHidden/>
          </w:rPr>
          <w:fldChar w:fldCharType="begin"/>
        </w:r>
        <w:r w:rsidR="00B4612B">
          <w:rPr>
            <w:noProof/>
            <w:webHidden/>
          </w:rPr>
          <w:instrText xml:space="preserve"> PAGEREF _Toc109640193 \h </w:instrText>
        </w:r>
        <w:r w:rsidR="00B4612B">
          <w:rPr>
            <w:noProof/>
            <w:webHidden/>
          </w:rPr>
        </w:r>
        <w:r w:rsidR="00B4612B">
          <w:rPr>
            <w:noProof/>
            <w:webHidden/>
          </w:rPr>
          <w:fldChar w:fldCharType="separate"/>
        </w:r>
        <w:r w:rsidR="00B4612B">
          <w:rPr>
            <w:noProof/>
            <w:webHidden/>
          </w:rPr>
          <w:t>13</w:t>
        </w:r>
        <w:r w:rsidR="00B4612B">
          <w:rPr>
            <w:noProof/>
            <w:webHidden/>
          </w:rPr>
          <w:fldChar w:fldCharType="end"/>
        </w:r>
      </w:hyperlink>
    </w:p>
    <w:p w14:paraId="4A214849" w14:textId="33ABA40F" w:rsidR="00B4612B" w:rsidRDefault="00600260">
      <w:pPr>
        <w:pStyle w:val="TOC1"/>
        <w:rPr>
          <w:rFonts w:asciiTheme="minorHAnsi" w:eastAsiaTheme="minorEastAsia" w:hAnsiTheme="minorHAnsi" w:cstheme="minorBidi"/>
          <w:noProof/>
        </w:rPr>
      </w:pPr>
      <w:hyperlink w:anchor="_Toc109640194" w:history="1">
        <w:r w:rsidR="00B4612B" w:rsidRPr="00615CB5">
          <w:rPr>
            <w:rStyle w:val="Hyperlink"/>
          </w:rPr>
          <w:t>Appendix A – Prior Version History</w:t>
        </w:r>
        <w:r w:rsidR="00B4612B">
          <w:rPr>
            <w:noProof/>
            <w:webHidden/>
          </w:rPr>
          <w:tab/>
        </w:r>
        <w:r w:rsidR="00B4612B">
          <w:rPr>
            <w:noProof/>
            <w:webHidden/>
          </w:rPr>
          <w:fldChar w:fldCharType="begin"/>
        </w:r>
        <w:r w:rsidR="00B4612B">
          <w:rPr>
            <w:noProof/>
            <w:webHidden/>
          </w:rPr>
          <w:instrText xml:space="preserve"> PAGEREF _Toc109640194 \h </w:instrText>
        </w:r>
        <w:r w:rsidR="00B4612B">
          <w:rPr>
            <w:noProof/>
            <w:webHidden/>
          </w:rPr>
        </w:r>
        <w:r w:rsidR="00B4612B">
          <w:rPr>
            <w:noProof/>
            <w:webHidden/>
          </w:rPr>
          <w:fldChar w:fldCharType="separate"/>
        </w:r>
        <w:r w:rsidR="00B4612B">
          <w:rPr>
            <w:noProof/>
            <w:webHidden/>
          </w:rPr>
          <w:t>16</w:t>
        </w:r>
        <w:r w:rsidR="00B4612B">
          <w:rPr>
            <w:noProof/>
            <w:webHidden/>
          </w:rPr>
          <w:fldChar w:fldCharType="end"/>
        </w:r>
      </w:hyperlink>
    </w:p>
    <w:p w14:paraId="0D5A0DB3" w14:textId="79DEE58B"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09640178"/>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09640179"/>
      <w:r>
        <w:t xml:space="preserve">Document </w:t>
      </w:r>
      <w:r w:rsidR="00020DBE">
        <w:t>p</w:t>
      </w:r>
      <w:r w:rsidR="00BA43CC" w:rsidRPr="0087499E">
        <w:t>urpose</w:t>
      </w:r>
      <w:bookmarkEnd w:id="4"/>
      <w:bookmarkEnd w:id="5"/>
    </w:p>
    <w:p w14:paraId="7B67D82D" w14:textId="76338BE1"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D52C91">
        <w:t>2</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109640180"/>
      <w:bookmarkStart w:id="10" w:name="_Toc226473065"/>
      <w:bookmarkEnd w:id="6"/>
      <w:bookmarkEnd w:id="7"/>
      <w:bookmarkEnd w:id="8"/>
      <w:r w:rsidRPr="009B06E0">
        <w:t>Audience</w:t>
      </w:r>
      <w:bookmarkEnd w:id="9"/>
    </w:p>
    <w:p w14:paraId="6DD99479" w14:textId="6A002AC2" w:rsidR="00CF4241" w:rsidRPr="00455FCF" w:rsidRDefault="00CF4241" w:rsidP="00913747">
      <w:pPr>
        <w:pStyle w:val="Maintext"/>
        <w:jc w:val="both"/>
      </w:pPr>
      <w:r>
        <w:t xml:space="preserve">The audience for this Package Content note is software developers who have or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0964018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109640182"/>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109640183"/>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32655519"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09640184"/>
      <w:r>
        <w:lastRenderedPageBreak/>
        <w:t>S</w:t>
      </w:r>
      <w:r w:rsidRPr="00537772">
        <w:t>ervices</w:t>
      </w:r>
      <w:bookmarkEnd w:id="115"/>
      <w:bookmarkEnd w:id="116"/>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354164C4"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22</w:t>
            </w:r>
          </w:p>
        </w:tc>
        <w:tc>
          <w:tcPr>
            <w:tcW w:w="3685" w:type="dxa"/>
          </w:tcPr>
          <w:p w14:paraId="59E8D29D" w14:textId="7008EE30"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iitr.000</w:t>
            </w:r>
            <w:r>
              <w:rPr>
                <w:rFonts w:asciiTheme="minorHAnsi" w:hAnsiTheme="minorHAnsi" w:cs="Arial"/>
                <w:color w:val="000000"/>
                <w:szCs w:val="22"/>
              </w:rPr>
              <w:t>9</w:t>
            </w:r>
            <w:r w:rsidRPr="006B76FE">
              <w:rPr>
                <w:rFonts w:asciiTheme="minorHAnsi" w:hAnsiTheme="minorHAnsi" w:cs="Arial"/>
                <w:color w:val="000000"/>
                <w:szCs w:val="22"/>
              </w:rPr>
              <w:t xml:space="preserve"> 20</w:t>
            </w:r>
            <w:r>
              <w:rPr>
                <w:rFonts w:asciiTheme="minorHAnsi" w:hAnsiTheme="minorHAnsi" w:cs="Arial"/>
                <w:color w:val="000000"/>
                <w:szCs w:val="22"/>
              </w:rPr>
              <w:t>22</w:t>
            </w:r>
            <w:r w:rsidRPr="006B76FE">
              <w:rPr>
                <w:rFonts w:asciiTheme="minorHAnsi" w:hAnsiTheme="minorHAnsi" w:cs="Arial"/>
                <w:color w:val="000000"/>
                <w:szCs w:val="22"/>
              </w:rPr>
              <w:t xml:space="preserve"> </w:t>
            </w:r>
          </w:p>
        </w:tc>
        <w:tc>
          <w:tcPr>
            <w:tcW w:w="1560" w:type="dxa"/>
          </w:tcPr>
          <w:p w14:paraId="53E4BF41" w14:textId="447D6579"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rPr>
              <w:t>Present</w:t>
            </w:r>
          </w:p>
        </w:tc>
        <w:tc>
          <w:tcPr>
            <w:tcW w:w="4936" w:type="dxa"/>
          </w:tcPr>
          <w:p w14:paraId="0E769903" w14:textId="622A9A80"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r w:rsidR="00AE768F" w:rsidRPr="00B914BA" w14:paraId="2A2658AD" w14:textId="77777777" w:rsidTr="00AE768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41FC758B" w14:textId="3CAEF780" w:rsidR="00AE768F" w:rsidRPr="006B76FE" w:rsidRDefault="00AE768F" w:rsidP="00E6489B">
            <w:pPr>
              <w:spacing w:before="60" w:after="60"/>
              <w:rPr>
                <w:rFonts w:asciiTheme="minorHAnsi" w:hAnsiTheme="minorHAnsi" w:cs="Arial"/>
                <w:b w:val="0"/>
                <w:bCs w:val="0"/>
                <w:szCs w:val="22"/>
                <w:highlight w:val="yellow"/>
              </w:rPr>
            </w:pPr>
            <w:r w:rsidRPr="006B76FE">
              <w:rPr>
                <w:rFonts w:asciiTheme="minorHAnsi" w:hAnsiTheme="minorHAnsi" w:cs="Arial"/>
                <w:b w:val="0"/>
                <w:szCs w:val="22"/>
              </w:rPr>
              <w:t>Capital Gains Tax Schedule 2018</w:t>
            </w:r>
          </w:p>
        </w:tc>
        <w:tc>
          <w:tcPr>
            <w:tcW w:w="3685" w:type="dxa"/>
          </w:tcPr>
          <w:p w14:paraId="0D361EDB" w14:textId="114092EA" w:rsidR="00AE768F" w:rsidRPr="006B76FE" w:rsidRDefault="00AE768F"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cgts.0006 2018</w:t>
            </w:r>
          </w:p>
        </w:tc>
        <w:tc>
          <w:tcPr>
            <w:tcW w:w="1560" w:type="dxa"/>
          </w:tcPr>
          <w:p w14:paraId="704A645D" w14:textId="147D0B9F" w:rsidR="00AE768F" w:rsidRPr="006B76FE" w:rsidRDefault="00AE768F"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Present</w:t>
            </w:r>
          </w:p>
        </w:tc>
        <w:tc>
          <w:tcPr>
            <w:tcW w:w="4936" w:type="dxa"/>
          </w:tcPr>
          <w:p w14:paraId="23846BC0" w14:textId="47EC8F31" w:rsidR="00AE768F" w:rsidRPr="006B76FE" w:rsidRDefault="00AE768F"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E768F" w:rsidRPr="00B914BA" w14:paraId="50DAF001"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2B3A0F7" w14:textId="7A3634B2" w:rsidR="00AE768F" w:rsidRPr="006B76FE" w:rsidRDefault="00AE768F" w:rsidP="00E6489B">
            <w:pPr>
              <w:spacing w:before="60" w:after="60"/>
              <w:rPr>
                <w:rFonts w:asciiTheme="minorHAnsi" w:hAnsiTheme="minorHAnsi" w:cs="Arial"/>
                <w:b w:val="0"/>
                <w:bCs w:val="0"/>
                <w:szCs w:val="22"/>
              </w:rPr>
            </w:pPr>
            <w:r w:rsidRPr="006B76FE">
              <w:rPr>
                <w:rFonts w:asciiTheme="minorHAnsi" w:hAnsiTheme="minorHAnsi" w:cs="Arial"/>
                <w:b w:val="0"/>
                <w:szCs w:val="22"/>
              </w:rPr>
              <w:t>Deductions Schedule 2019</w:t>
            </w:r>
          </w:p>
        </w:tc>
        <w:tc>
          <w:tcPr>
            <w:tcW w:w="3685" w:type="dxa"/>
          </w:tcPr>
          <w:p w14:paraId="1032EC0A" w14:textId="39E2C7A4"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ddctns.0001 2019</w:t>
            </w:r>
          </w:p>
        </w:tc>
        <w:tc>
          <w:tcPr>
            <w:tcW w:w="1560" w:type="dxa"/>
          </w:tcPr>
          <w:p w14:paraId="0C95F9FA" w14:textId="7BF802DF"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36" w:type="dxa"/>
          </w:tcPr>
          <w:p w14:paraId="70A3A417" w14:textId="3EF1AEFE"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AE768F" w:rsidRPr="00182DD1" w14:paraId="1E9D350F" w14:textId="77777777" w:rsidTr="00AE768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40E829A8" w14:textId="2211FB4A" w:rsidR="00AE768F" w:rsidRPr="00182DD1" w:rsidRDefault="00AE768F" w:rsidP="00DE395D">
            <w:pPr>
              <w:spacing w:before="60" w:after="60"/>
              <w:rPr>
                <w:rFonts w:asciiTheme="minorHAnsi" w:hAnsiTheme="minorHAnsi" w:cs="Arial"/>
                <w:b w:val="0"/>
                <w:szCs w:val="22"/>
              </w:rPr>
            </w:pPr>
            <w:r w:rsidRPr="00182DD1">
              <w:rPr>
                <w:rFonts w:asciiTheme="minorHAnsi" w:hAnsiTheme="minorHAnsi" w:cs="Arial"/>
                <w:b w:val="0"/>
                <w:szCs w:val="22"/>
              </w:rPr>
              <w:t>Income Details Schedule 202</w:t>
            </w:r>
            <w:r>
              <w:rPr>
                <w:rFonts w:asciiTheme="minorHAnsi" w:hAnsiTheme="minorHAnsi" w:cs="Arial"/>
                <w:b w:val="0"/>
                <w:szCs w:val="22"/>
              </w:rPr>
              <w:t>2</w:t>
            </w:r>
          </w:p>
        </w:tc>
        <w:tc>
          <w:tcPr>
            <w:tcW w:w="3685" w:type="dxa"/>
          </w:tcPr>
          <w:p w14:paraId="2592F40A" w14:textId="5BE014F1" w:rsidR="00AE768F"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incdtls.0003 2022</w:t>
            </w:r>
          </w:p>
        </w:tc>
        <w:tc>
          <w:tcPr>
            <w:tcW w:w="1560" w:type="dxa"/>
          </w:tcPr>
          <w:p w14:paraId="11A8ED97" w14:textId="5F769FEA" w:rsidR="00AE768F" w:rsidDel="00942A08"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rPr>
              <w:t>Present</w:t>
            </w:r>
          </w:p>
        </w:tc>
        <w:tc>
          <w:tcPr>
            <w:tcW w:w="4936" w:type="dxa"/>
          </w:tcPr>
          <w:p w14:paraId="18AF780C" w14:textId="06614748" w:rsidR="00AE768F" w:rsidRPr="00182DD1"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E768F" w:rsidRPr="00B914BA" w14:paraId="0EC2CF03"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E01A4C3" w14:textId="628C584A" w:rsidR="00AE768F" w:rsidRPr="006B76FE" w:rsidRDefault="00AE768F" w:rsidP="00DE395D">
            <w:pPr>
              <w:spacing w:before="60" w:after="60"/>
              <w:rPr>
                <w:rFonts w:asciiTheme="minorHAnsi" w:hAnsiTheme="minorHAnsi" w:cs="Arial"/>
                <w:b w:val="0"/>
                <w:bCs w:val="0"/>
                <w:szCs w:val="22"/>
              </w:rPr>
            </w:pPr>
            <w:r w:rsidRPr="006B76FE">
              <w:rPr>
                <w:rFonts w:asciiTheme="minorHAnsi" w:hAnsiTheme="minorHAnsi" w:cs="Arial"/>
                <w:b w:val="0"/>
                <w:szCs w:val="22"/>
              </w:rPr>
              <w:t>Non-Resident Foreign Income Schedule 2018</w:t>
            </w:r>
          </w:p>
        </w:tc>
        <w:tc>
          <w:tcPr>
            <w:tcW w:w="3685" w:type="dxa"/>
          </w:tcPr>
          <w:p w14:paraId="401AA182" w14:textId="417F17C1" w:rsidR="00AE768F" w:rsidRPr="006B76FE" w:rsidRDefault="00AE768F"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nrfi.0002 2018</w:t>
            </w:r>
          </w:p>
        </w:tc>
        <w:tc>
          <w:tcPr>
            <w:tcW w:w="1560" w:type="dxa"/>
          </w:tcPr>
          <w:p w14:paraId="58B2DBCE" w14:textId="034C5A53" w:rsidR="00AE768F" w:rsidRPr="006B76FE" w:rsidRDefault="00AE768F"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Present</w:t>
            </w:r>
          </w:p>
        </w:tc>
        <w:tc>
          <w:tcPr>
            <w:tcW w:w="4936" w:type="dxa"/>
          </w:tcPr>
          <w:p w14:paraId="60A75709" w14:textId="77777777" w:rsidR="00AE768F" w:rsidRPr="006B76FE" w:rsidRDefault="00AE768F"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AE768F" w:rsidRPr="00B914BA" w14:paraId="7F8CBE76" w14:textId="77777777" w:rsidTr="00AE768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53C2F89E" w14:textId="0117FE84" w:rsidR="00AE768F" w:rsidRPr="006B76FE" w:rsidRDefault="00AE768F" w:rsidP="00DE395D">
            <w:pPr>
              <w:spacing w:before="60" w:after="60"/>
              <w:rPr>
                <w:rFonts w:asciiTheme="minorHAnsi" w:hAnsiTheme="minorHAnsi" w:cs="Arial"/>
                <w:szCs w:val="22"/>
              </w:rPr>
            </w:pPr>
            <w:r>
              <w:rPr>
                <w:rFonts w:asciiTheme="minorHAnsi" w:hAnsiTheme="minorHAnsi" w:cs="Arial"/>
                <w:b w:val="0"/>
                <w:szCs w:val="22"/>
              </w:rPr>
              <w:t>Multi-Property Rental Schedule 2019</w:t>
            </w:r>
          </w:p>
        </w:tc>
        <w:tc>
          <w:tcPr>
            <w:tcW w:w="3685" w:type="dxa"/>
          </w:tcPr>
          <w:p w14:paraId="79C8A4B4" w14:textId="16AABEF4" w:rsidR="00AE768F" w:rsidRPr="006B76FE"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rntlprpty.0001 2019</w:t>
            </w:r>
          </w:p>
        </w:tc>
        <w:tc>
          <w:tcPr>
            <w:tcW w:w="1560" w:type="dxa"/>
          </w:tcPr>
          <w:p w14:paraId="21638F65" w14:textId="24A528F7" w:rsidR="00AE768F" w:rsidRPr="006B76FE"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36" w:type="dxa"/>
          </w:tcPr>
          <w:p w14:paraId="0380CEDE" w14:textId="28B3D58A" w:rsidR="00AE768F" w:rsidRPr="006B76FE"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09640185"/>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5B1032"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1CEE4C4D" w:rsidR="005B1032" w:rsidRPr="006B76FE" w:rsidRDefault="005B1032" w:rsidP="0035296A">
            <w:pPr>
              <w:spacing w:before="60" w:after="60"/>
              <w:rPr>
                <w:rFonts w:asciiTheme="minorHAnsi" w:hAnsiTheme="minorHAnsi" w:cs="Calibri"/>
                <w:bCs/>
                <w:szCs w:val="22"/>
                <w:highlight w:val="cyan"/>
              </w:rPr>
            </w:pPr>
            <w:r w:rsidRPr="006B76FE">
              <w:rPr>
                <w:rFonts w:asciiTheme="minorHAnsi" w:hAnsiTheme="minorHAnsi"/>
              </w:rPr>
              <w:t>Individual Income Tax Return 20</w:t>
            </w:r>
            <w:r w:rsidR="0035296A">
              <w:rPr>
                <w:rFonts w:asciiTheme="minorHAnsi" w:hAnsiTheme="minorHAnsi"/>
              </w:rPr>
              <w:t>2</w:t>
            </w:r>
            <w:r w:rsidR="00475C4B">
              <w:rPr>
                <w:rFonts w:asciiTheme="minorHAnsi" w:hAnsiTheme="minorHAnsi"/>
              </w:rPr>
              <w:t>2</w:t>
            </w:r>
            <w:r w:rsidRPr="006B76FE">
              <w:rPr>
                <w:rFonts w:asciiTheme="minorHAnsi" w:hAnsiTheme="minorHAnsi"/>
              </w:rPr>
              <w:t xml:space="preserve"> - Lodge</w:t>
            </w:r>
          </w:p>
        </w:tc>
        <w:tc>
          <w:tcPr>
            <w:tcW w:w="3686" w:type="dxa"/>
          </w:tcPr>
          <w:p w14:paraId="4CAFA188" w14:textId="6571C0FC" w:rsidR="005B1032" w:rsidRPr="006B76FE" w:rsidRDefault="005B1032" w:rsidP="0035296A">
            <w:pPr>
              <w:spacing w:before="60" w:after="60"/>
              <w:rPr>
                <w:rFonts w:asciiTheme="minorHAnsi" w:hAnsiTheme="minorHAnsi" w:cs="Calibri"/>
                <w:color w:val="000000"/>
                <w:szCs w:val="22"/>
                <w:highlight w:val="cyan"/>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475C4B">
              <w:rPr>
                <w:rFonts w:asciiTheme="minorHAnsi" w:hAnsiTheme="minorHAnsi"/>
              </w:rPr>
              <w:t>2</w:t>
            </w:r>
            <w:r w:rsidRPr="006B76FE">
              <w:rPr>
                <w:rFonts w:asciiTheme="minorHAnsi" w:hAnsiTheme="minorHAnsi"/>
              </w:rPr>
              <w:t>.lodge</w:t>
            </w:r>
          </w:p>
        </w:tc>
        <w:tc>
          <w:tcPr>
            <w:tcW w:w="1559" w:type="dxa"/>
          </w:tcPr>
          <w:p w14:paraId="08D4AA50" w14:textId="7430CD06" w:rsidR="005B1032" w:rsidRPr="006B76FE" w:rsidRDefault="00B97631" w:rsidP="00D069DC">
            <w:pPr>
              <w:spacing w:before="60" w:after="60"/>
              <w:rPr>
                <w:rFonts w:asciiTheme="minorHAnsi" w:hAnsiTheme="minorHAnsi" w:cs="Calibri"/>
                <w:color w:val="000000"/>
                <w:szCs w:val="22"/>
                <w:highlight w:val="cyan"/>
              </w:rPr>
            </w:pPr>
            <w:r>
              <w:rPr>
                <w:rFonts w:asciiTheme="minorHAnsi" w:hAnsiTheme="minorHAnsi"/>
              </w:rPr>
              <w:t>Present</w:t>
            </w:r>
          </w:p>
        </w:tc>
        <w:tc>
          <w:tcPr>
            <w:tcW w:w="4961" w:type="dxa"/>
          </w:tcPr>
          <w:p w14:paraId="63B7C9AC" w14:textId="251461A4" w:rsidR="005B1032" w:rsidRPr="006B76FE" w:rsidRDefault="005B1032" w:rsidP="00560C94">
            <w:pPr>
              <w:spacing w:before="60" w:after="60"/>
              <w:rPr>
                <w:rFonts w:asciiTheme="minorHAnsi" w:hAnsiTheme="minorHAnsi" w:cs="Calibri"/>
                <w:color w:val="000000"/>
                <w:szCs w:val="22"/>
                <w:highlight w:val="cyan"/>
              </w:rPr>
            </w:pPr>
          </w:p>
        </w:tc>
      </w:tr>
      <w:tr w:rsidR="005B1032"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69D30D09" w:rsidR="005B1032" w:rsidRPr="006B76FE" w:rsidRDefault="005B1032" w:rsidP="0035296A">
            <w:pPr>
              <w:spacing w:before="60" w:after="60"/>
              <w:rPr>
                <w:rFonts w:asciiTheme="minorHAnsi" w:hAnsiTheme="minorHAnsi" w:cs="Calibri"/>
                <w:bCs/>
                <w:szCs w:val="22"/>
                <w:highlight w:val="yellow"/>
              </w:rPr>
            </w:pPr>
            <w:r w:rsidRPr="006B76FE">
              <w:rPr>
                <w:rFonts w:asciiTheme="minorHAnsi" w:hAnsiTheme="minorHAnsi"/>
              </w:rPr>
              <w:t>I</w:t>
            </w:r>
            <w:r w:rsidR="00784262">
              <w:rPr>
                <w:rFonts w:asciiTheme="minorHAnsi" w:hAnsiTheme="minorHAnsi"/>
              </w:rPr>
              <w:t>ndividual Income Tax Return 20</w:t>
            </w:r>
            <w:r w:rsidR="0035296A">
              <w:rPr>
                <w:rFonts w:asciiTheme="minorHAnsi" w:hAnsiTheme="minorHAnsi"/>
              </w:rPr>
              <w:t>2</w:t>
            </w:r>
            <w:r w:rsidR="00475C4B">
              <w:rPr>
                <w:rFonts w:asciiTheme="minorHAnsi" w:hAnsiTheme="minorHAnsi"/>
              </w:rPr>
              <w:t>2</w:t>
            </w:r>
            <w:r w:rsidRPr="006B76FE">
              <w:rPr>
                <w:rFonts w:asciiTheme="minorHAnsi" w:hAnsiTheme="minorHAnsi"/>
              </w:rPr>
              <w:t xml:space="preserve"> - Prelodge</w:t>
            </w:r>
          </w:p>
        </w:tc>
        <w:tc>
          <w:tcPr>
            <w:tcW w:w="3686" w:type="dxa"/>
          </w:tcPr>
          <w:p w14:paraId="1EE3B0B7" w14:textId="5306AD14" w:rsidR="005B1032" w:rsidRPr="006B76FE" w:rsidRDefault="005B1032" w:rsidP="0035296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475C4B">
              <w:rPr>
                <w:rFonts w:asciiTheme="minorHAnsi" w:hAnsiTheme="minorHAnsi"/>
              </w:rPr>
              <w:t>2</w:t>
            </w:r>
            <w:r w:rsidRPr="006B76FE">
              <w:rPr>
                <w:rFonts w:asciiTheme="minorHAnsi" w:hAnsiTheme="minorHAnsi"/>
              </w:rPr>
              <w:t>.prelodge</w:t>
            </w:r>
          </w:p>
        </w:tc>
        <w:tc>
          <w:tcPr>
            <w:tcW w:w="1559" w:type="dxa"/>
          </w:tcPr>
          <w:p w14:paraId="1FFF14C1" w14:textId="7D975E88" w:rsidR="005B1032" w:rsidRPr="006B76FE" w:rsidRDefault="00B97631"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6456E3E" w14:textId="19F29058" w:rsidR="005B1032" w:rsidRPr="006B76FE" w:rsidRDefault="005B1032" w:rsidP="007634BC">
            <w:pPr>
              <w:spacing w:before="60" w:after="60"/>
              <w:rPr>
                <w:rFonts w:asciiTheme="minorHAnsi" w:hAnsiTheme="minorHAnsi" w:cs="Calibri"/>
                <w:color w:val="000000"/>
                <w:szCs w:val="22"/>
              </w:rPr>
            </w:pPr>
          </w:p>
        </w:tc>
      </w:tr>
      <w:tr w:rsidR="008058D0" w:rsidRPr="00B914BA" w14:paraId="0AE607C4"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668E29B" w14:textId="28B19676"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475C4B">
              <w:rPr>
                <w:rFonts w:asciiTheme="minorHAnsi" w:hAnsiTheme="minorHAnsi"/>
              </w:rPr>
              <w:t>2</w:t>
            </w:r>
            <w:r w:rsidRPr="006B76FE">
              <w:rPr>
                <w:rFonts w:asciiTheme="minorHAnsi" w:hAnsiTheme="minorHAnsi"/>
              </w:rPr>
              <w:t xml:space="preserve"> - Prefill Request</w:t>
            </w:r>
          </w:p>
        </w:tc>
        <w:tc>
          <w:tcPr>
            <w:tcW w:w="3686" w:type="dxa"/>
          </w:tcPr>
          <w:p w14:paraId="20CA1E6A" w14:textId="262B17FE"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Pr>
                <w:rFonts w:asciiTheme="minorHAnsi" w:hAnsiTheme="minorHAnsi"/>
              </w:rPr>
              <w:t>2</w:t>
            </w:r>
            <w:r w:rsidR="00475C4B">
              <w:rPr>
                <w:rFonts w:asciiTheme="minorHAnsi" w:hAnsiTheme="minorHAnsi"/>
              </w:rPr>
              <w:t>2</w:t>
            </w:r>
            <w:r w:rsidRPr="006B76FE">
              <w:rPr>
                <w:rFonts w:asciiTheme="minorHAnsi" w:hAnsiTheme="minorHAnsi"/>
              </w:rPr>
              <w:t>.prefill.request</w:t>
            </w:r>
          </w:p>
        </w:tc>
        <w:tc>
          <w:tcPr>
            <w:tcW w:w="1559" w:type="dxa"/>
          </w:tcPr>
          <w:p w14:paraId="04FD94A4" w14:textId="5994EB13" w:rsidR="008058D0" w:rsidRPr="006B76FE" w:rsidRDefault="00942A08" w:rsidP="004C2BAA">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F3BF9AC" w14:textId="1FD1ADF8" w:rsidR="008058D0" w:rsidRPr="006B76FE" w:rsidRDefault="008058D0" w:rsidP="007634BC">
            <w:pPr>
              <w:spacing w:before="60" w:after="60"/>
              <w:rPr>
                <w:rFonts w:asciiTheme="minorHAnsi" w:hAnsiTheme="minorHAnsi" w:cs="Calibri"/>
                <w:color w:val="000000"/>
                <w:szCs w:val="22"/>
              </w:rPr>
            </w:pPr>
          </w:p>
        </w:tc>
      </w:tr>
      <w:tr w:rsidR="008058D0" w:rsidRPr="00B914BA" w14:paraId="33CB22E5"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4D2358EE" w14:textId="7462F908"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475C4B">
              <w:rPr>
                <w:rFonts w:asciiTheme="minorHAnsi" w:hAnsiTheme="minorHAnsi"/>
              </w:rPr>
              <w:t>2</w:t>
            </w:r>
            <w:r w:rsidRPr="006B76FE">
              <w:rPr>
                <w:rFonts w:asciiTheme="minorHAnsi" w:hAnsiTheme="minorHAnsi"/>
              </w:rPr>
              <w:t xml:space="preserve"> - Prefill Response</w:t>
            </w:r>
          </w:p>
        </w:tc>
        <w:tc>
          <w:tcPr>
            <w:tcW w:w="3686" w:type="dxa"/>
          </w:tcPr>
          <w:p w14:paraId="60177122" w14:textId="4B42DCBE"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Pr>
                <w:rFonts w:asciiTheme="minorHAnsi" w:hAnsiTheme="minorHAnsi"/>
              </w:rPr>
              <w:t>2</w:t>
            </w:r>
            <w:r w:rsidR="00475C4B">
              <w:rPr>
                <w:rFonts w:asciiTheme="minorHAnsi" w:hAnsiTheme="minorHAnsi"/>
              </w:rPr>
              <w:t>2</w:t>
            </w:r>
            <w:r w:rsidRPr="006B76FE">
              <w:rPr>
                <w:rFonts w:asciiTheme="minorHAnsi" w:hAnsiTheme="minorHAnsi"/>
              </w:rPr>
              <w:t>.prefill.response</w:t>
            </w:r>
          </w:p>
        </w:tc>
        <w:tc>
          <w:tcPr>
            <w:tcW w:w="1559" w:type="dxa"/>
          </w:tcPr>
          <w:p w14:paraId="7E5C1AE9" w14:textId="728FC01A" w:rsidR="008058D0" w:rsidRPr="006B76FE" w:rsidRDefault="00760B54" w:rsidP="004C2BAA">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E815CA0" w14:textId="158FBD65" w:rsidR="008058D0" w:rsidRPr="006B76FE" w:rsidRDefault="008058D0" w:rsidP="007634BC">
            <w:pPr>
              <w:spacing w:before="60" w:after="60"/>
              <w:rPr>
                <w:rFonts w:asciiTheme="minorHAnsi" w:hAnsiTheme="minorHAnsi" w:cs="Calibri"/>
                <w:color w:val="000000"/>
                <w:szCs w:val="22"/>
              </w:rPr>
            </w:pPr>
          </w:p>
        </w:tc>
      </w:tr>
      <w:tr w:rsidR="005B1032"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cgts.0006</w:t>
            </w:r>
            <w:r w:rsidR="00C012A2">
              <w:rPr>
                <w:rFonts w:asciiTheme="minorHAnsi" w:hAnsiTheme="minorHAnsi"/>
              </w:rPr>
              <w:t>.</w:t>
            </w:r>
            <w:r w:rsidRPr="006B76FE">
              <w:rPr>
                <w:rFonts w:asciiTheme="minorHAnsi" w:hAnsiTheme="minorHAnsi"/>
              </w:rPr>
              <w:t>2018.lodge</w:t>
            </w:r>
          </w:p>
        </w:tc>
        <w:tc>
          <w:tcPr>
            <w:tcW w:w="1559" w:type="dxa"/>
          </w:tcPr>
          <w:p w14:paraId="075DF966" w14:textId="1B711509"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3B356D69" w14:textId="192F937A" w:rsidR="005B1032" w:rsidRPr="006B76FE" w:rsidRDefault="005B1032" w:rsidP="00E6489B">
            <w:pPr>
              <w:spacing w:before="60" w:after="60"/>
              <w:rPr>
                <w:rFonts w:asciiTheme="minorHAnsi" w:hAnsiTheme="minorHAnsi" w:cs="Calibri"/>
                <w:color w:val="000000"/>
                <w:szCs w:val="22"/>
              </w:rPr>
            </w:pPr>
          </w:p>
        </w:tc>
      </w:tr>
      <w:tr w:rsidR="005B1032"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99BFC5E"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Deductions Schedule 2019</w:t>
            </w:r>
          </w:p>
        </w:tc>
        <w:tc>
          <w:tcPr>
            <w:tcW w:w="3686" w:type="dxa"/>
          </w:tcPr>
          <w:p w14:paraId="109008E3" w14:textId="137110E3" w:rsidR="005B1032" w:rsidRPr="006B76FE" w:rsidRDefault="00784262" w:rsidP="005B1032">
            <w:pPr>
              <w:spacing w:before="60" w:after="60"/>
              <w:rPr>
                <w:rFonts w:asciiTheme="minorHAnsi" w:hAnsiTheme="minorHAnsi" w:cs="Calibri"/>
                <w:color w:val="000000"/>
                <w:szCs w:val="22"/>
                <w:highlight w:val="yellow"/>
              </w:rPr>
            </w:pPr>
            <w:r>
              <w:rPr>
                <w:rFonts w:asciiTheme="minorHAnsi" w:hAnsiTheme="minorHAnsi"/>
              </w:rPr>
              <w:t>ddctns.0001</w:t>
            </w:r>
            <w:r w:rsidR="00C012A2">
              <w:rPr>
                <w:rFonts w:asciiTheme="minorHAnsi" w:hAnsiTheme="minorHAnsi"/>
              </w:rPr>
              <w:t>.</w:t>
            </w:r>
            <w:r>
              <w:rPr>
                <w:rFonts w:asciiTheme="minorHAnsi" w:hAnsiTheme="minorHAnsi"/>
              </w:rPr>
              <w:t>2019</w:t>
            </w:r>
            <w:r w:rsidR="005B1032" w:rsidRPr="006B76FE">
              <w:rPr>
                <w:rFonts w:asciiTheme="minorHAnsi" w:hAnsiTheme="minorHAnsi"/>
              </w:rPr>
              <w:t>.lodge</w:t>
            </w:r>
          </w:p>
        </w:tc>
        <w:tc>
          <w:tcPr>
            <w:tcW w:w="1559" w:type="dxa"/>
          </w:tcPr>
          <w:p w14:paraId="00B1B3A7" w14:textId="06A56E53" w:rsidR="005B1032" w:rsidRPr="006B76FE" w:rsidRDefault="009975B8"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5B1032" w:rsidRPr="006B76FE" w:rsidRDefault="005B1032" w:rsidP="005B1032">
            <w:pPr>
              <w:spacing w:before="60" w:after="60"/>
              <w:rPr>
                <w:rFonts w:asciiTheme="minorHAnsi" w:hAnsiTheme="minorHAnsi" w:cs="Calibri"/>
                <w:color w:val="000000"/>
                <w:szCs w:val="22"/>
              </w:rPr>
            </w:pPr>
          </w:p>
        </w:tc>
      </w:tr>
      <w:tr w:rsidR="00DE395D"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76D4AB83" w:rsidR="00DE395D" w:rsidRDefault="00DE395D" w:rsidP="00DE395D">
            <w:pPr>
              <w:spacing w:before="60" w:after="60"/>
              <w:rPr>
                <w:rFonts w:asciiTheme="minorHAnsi" w:hAnsiTheme="minorHAnsi"/>
              </w:rPr>
            </w:pPr>
            <w:r>
              <w:rPr>
                <w:rFonts w:asciiTheme="minorHAnsi" w:hAnsiTheme="minorHAnsi"/>
              </w:rPr>
              <w:t>Income Details Schedule 2022</w:t>
            </w:r>
          </w:p>
        </w:tc>
        <w:tc>
          <w:tcPr>
            <w:tcW w:w="3686" w:type="dxa"/>
          </w:tcPr>
          <w:p w14:paraId="4D5421F9" w14:textId="57C4C031" w:rsidR="00DE395D" w:rsidRDefault="00DE395D" w:rsidP="00DE395D">
            <w:pPr>
              <w:spacing w:before="60" w:after="60"/>
              <w:rPr>
                <w:rFonts w:asciiTheme="minorHAnsi" w:hAnsiTheme="minorHAnsi"/>
              </w:rPr>
            </w:pPr>
            <w:r>
              <w:rPr>
                <w:rFonts w:asciiTheme="minorHAnsi" w:hAnsiTheme="minorHAnsi"/>
              </w:rPr>
              <w:t>incdtls.0003.2022.lodge</w:t>
            </w:r>
          </w:p>
        </w:tc>
        <w:tc>
          <w:tcPr>
            <w:tcW w:w="1559" w:type="dxa"/>
          </w:tcPr>
          <w:p w14:paraId="2FA81FF4" w14:textId="66D5756B" w:rsidR="00DE395D" w:rsidRDefault="00B97631" w:rsidP="00DE395D">
            <w:pPr>
              <w:spacing w:before="60" w:after="60"/>
              <w:rPr>
                <w:rFonts w:asciiTheme="minorHAnsi" w:hAnsiTheme="minorHAnsi"/>
              </w:rPr>
            </w:pPr>
            <w:r>
              <w:rPr>
                <w:rFonts w:asciiTheme="minorHAnsi" w:hAnsiTheme="minorHAnsi"/>
              </w:rPr>
              <w:t>Present</w:t>
            </w:r>
          </w:p>
        </w:tc>
        <w:tc>
          <w:tcPr>
            <w:tcW w:w="4961" w:type="dxa"/>
          </w:tcPr>
          <w:p w14:paraId="5FDEACF4" w14:textId="409109CA" w:rsidR="00DE395D" w:rsidRPr="006B76FE" w:rsidRDefault="00DE395D" w:rsidP="00DE395D">
            <w:pPr>
              <w:spacing w:before="60" w:after="60"/>
              <w:rPr>
                <w:rFonts w:asciiTheme="minorHAnsi" w:hAnsiTheme="minorHAnsi" w:cs="Calibri"/>
                <w:color w:val="000000"/>
                <w:szCs w:val="22"/>
              </w:rPr>
            </w:pPr>
          </w:p>
        </w:tc>
      </w:tr>
      <w:tr w:rsidR="00DE395D"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0B9C282" w:rsidR="00DE395D" w:rsidRPr="006B76FE" w:rsidRDefault="00DE395D" w:rsidP="00DE395D">
            <w:pPr>
              <w:spacing w:before="60" w:after="60"/>
              <w:rPr>
                <w:rFonts w:asciiTheme="minorHAnsi" w:hAnsiTheme="minorHAnsi" w:cs="Calibri"/>
                <w:bCs/>
                <w:szCs w:val="22"/>
                <w:highlight w:val="yellow"/>
              </w:rPr>
            </w:pPr>
            <w:r w:rsidRPr="006B76FE">
              <w:rPr>
                <w:rFonts w:asciiTheme="minorHAnsi" w:hAnsiTheme="minorHAnsi"/>
              </w:rPr>
              <w:t>Non-Resident Foreign Income Schedule 2018</w:t>
            </w:r>
          </w:p>
        </w:tc>
        <w:tc>
          <w:tcPr>
            <w:tcW w:w="3686" w:type="dxa"/>
          </w:tcPr>
          <w:p w14:paraId="530AC481" w14:textId="674666C5" w:rsidR="00DE395D" w:rsidRPr="006B76FE" w:rsidRDefault="00DE395D" w:rsidP="00DE395D">
            <w:pPr>
              <w:spacing w:before="60" w:after="60"/>
              <w:rPr>
                <w:rFonts w:asciiTheme="minorHAnsi" w:hAnsiTheme="minorHAnsi" w:cs="Calibri"/>
                <w:color w:val="000000"/>
                <w:szCs w:val="22"/>
                <w:highlight w:val="yellow"/>
              </w:rPr>
            </w:pPr>
            <w:r w:rsidRPr="006B76FE">
              <w:rPr>
                <w:rFonts w:asciiTheme="minorHAnsi" w:hAnsiTheme="minorHAnsi"/>
              </w:rPr>
              <w:t>nrfi.0002</w:t>
            </w:r>
            <w:r>
              <w:rPr>
                <w:rFonts w:asciiTheme="minorHAnsi" w:hAnsiTheme="minorHAnsi"/>
              </w:rPr>
              <w:t>.</w:t>
            </w:r>
            <w:r w:rsidRPr="006B76FE">
              <w:rPr>
                <w:rFonts w:asciiTheme="minorHAnsi" w:hAnsiTheme="minorHAnsi"/>
              </w:rPr>
              <w:t>2018.lodge</w:t>
            </w:r>
          </w:p>
        </w:tc>
        <w:tc>
          <w:tcPr>
            <w:tcW w:w="1559" w:type="dxa"/>
          </w:tcPr>
          <w:p w14:paraId="5F216E04" w14:textId="425E3225" w:rsidR="00DE395D" w:rsidRPr="006B76FE" w:rsidRDefault="00DE395D" w:rsidP="00DE395D">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20867189" w14:textId="22BAF055" w:rsidR="00DE395D" w:rsidRPr="006B76FE" w:rsidRDefault="00DE395D" w:rsidP="00DE395D">
            <w:pPr>
              <w:spacing w:before="60" w:after="60"/>
              <w:rPr>
                <w:rFonts w:asciiTheme="minorHAnsi" w:hAnsiTheme="minorHAnsi" w:cs="Calibri"/>
                <w:color w:val="000000"/>
                <w:szCs w:val="22"/>
              </w:rPr>
            </w:pPr>
          </w:p>
        </w:tc>
      </w:tr>
      <w:tr w:rsidR="00DE395D"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DE395D" w:rsidRPr="006B76FE" w:rsidRDefault="00DE395D" w:rsidP="00DE395D">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DE395D" w:rsidRPr="006B76FE" w:rsidRDefault="00DE395D" w:rsidP="00DE395D">
            <w:pPr>
              <w:spacing w:before="60" w:after="60"/>
              <w:rPr>
                <w:rFonts w:asciiTheme="minorHAnsi" w:hAnsiTheme="minorHAnsi"/>
              </w:rPr>
            </w:pPr>
            <w:r>
              <w:rPr>
                <w:rFonts w:asciiTheme="minorHAnsi" w:hAnsiTheme="minorHAnsi" w:cs="Arial"/>
                <w:color w:val="000000"/>
                <w:szCs w:val="22"/>
              </w:rPr>
              <w:t>rntlprpty.0001.2019.lodge</w:t>
            </w:r>
          </w:p>
        </w:tc>
        <w:tc>
          <w:tcPr>
            <w:tcW w:w="1559" w:type="dxa"/>
          </w:tcPr>
          <w:p w14:paraId="19F5CD23" w14:textId="77BEBE0C" w:rsidR="00DE395D" w:rsidRPr="006B76FE" w:rsidRDefault="00DE395D" w:rsidP="00DE395D">
            <w:pPr>
              <w:spacing w:before="60" w:after="60"/>
              <w:rPr>
                <w:rFonts w:asciiTheme="minorHAnsi" w:hAnsiTheme="minorHAnsi"/>
              </w:rPr>
            </w:pPr>
            <w:r>
              <w:rPr>
                <w:rFonts w:asciiTheme="minorHAnsi" w:hAnsiTheme="minorHAnsi" w:cs="Arial"/>
                <w:color w:val="000000"/>
                <w:szCs w:val="22"/>
              </w:rPr>
              <w:t>Present</w:t>
            </w:r>
          </w:p>
        </w:tc>
        <w:tc>
          <w:tcPr>
            <w:tcW w:w="4961" w:type="dxa"/>
          </w:tcPr>
          <w:p w14:paraId="05CB6E7E" w14:textId="6B8DC61F" w:rsidR="00DE395D" w:rsidRPr="006B76FE" w:rsidRDefault="00DE395D" w:rsidP="00DE395D">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09640186"/>
      <w:r>
        <w:lastRenderedPageBreak/>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09640187"/>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60CA62D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8460004" w14:textId="68B186CE"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ATO DDCTNS.0001 2019 Message Structure Table</w:t>
            </w:r>
          </w:p>
        </w:tc>
        <w:tc>
          <w:tcPr>
            <w:tcW w:w="1417" w:type="dxa"/>
          </w:tcPr>
          <w:p w14:paraId="607B8BB8" w14:textId="3A760171" w:rsidR="005C33BF" w:rsidRPr="006B76FE" w:rsidRDefault="005C33BF" w:rsidP="005B1032">
            <w:pPr>
              <w:spacing w:before="60" w:after="60"/>
              <w:rPr>
                <w:rFonts w:asciiTheme="minorHAnsi" w:hAnsiTheme="minorHAnsi"/>
                <w:szCs w:val="22"/>
              </w:rPr>
            </w:pPr>
            <w:r>
              <w:rPr>
                <w:rFonts w:asciiTheme="minorHAnsi" w:hAnsiTheme="minorHAnsi"/>
                <w:szCs w:val="22"/>
              </w:rPr>
              <w:t>16.05.2019</w:t>
            </w:r>
          </w:p>
        </w:tc>
        <w:tc>
          <w:tcPr>
            <w:tcW w:w="1252" w:type="dxa"/>
          </w:tcPr>
          <w:p w14:paraId="7EABEBC1" w14:textId="31EB4B48" w:rsidR="005C33BF" w:rsidRPr="006B76FE" w:rsidRDefault="005C33BF" w:rsidP="009955D8">
            <w:pPr>
              <w:spacing w:before="60" w:after="60"/>
              <w:rPr>
                <w:rFonts w:asciiTheme="minorHAnsi" w:hAnsiTheme="minorHAnsi"/>
                <w:szCs w:val="22"/>
              </w:rPr>
            </w:pPr>
            <w:r>
              <w:rPr>
                <w:rFonts w:asciiTheme="minorHAnsi" w:hAnsiTheme="minorHAnsi"/>
                <w:szCs w:val="22"/>
              </w:rPr>
              <w:t>Final</w:t>
            </w:r>
          </w:p>
        </w:tc>
        <w:tc>
          <w:tcPr>
            <w:tcW w:w="993" w:type="dxa"/>
          </w:tcPr>
          <w:p w14:paraId="24804A1E" w14:textId="7F1490FC" w:rsidR="005C33BF" w:rsidRPr="006B76FE" w:rsidRDefault="005C33BF" w:rsidP="00B34F48">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8A8363D" w14:textId="530B079C" w:rsidR="005C33BF" w:rsidRPr="009F672A" w:rsidRDefault="005C33BF" w:rsidP="00CC67F1">
            <w:pPr>
              <w:tabs>
                <w:tab w:val="left" w:pos="-15"/>
              </w:tabs>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1835BE18" w14:textId="3AD17272"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Present</w:t>
            </w:r>
          </w:p>
        </w:tc>
      </w:tr>
      <w:tr w:rsidR="005C33BF" w:rsidRPr="00A2597C" w14:paraId="4493ECFD"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1BBD3DC" w14:textId="1D3ECF76" w:rsidR="005C33BF" w:rsidRPr="006B76FE" w:rsidRDefault="005C33BF" w:rsidP="00D069DC">
            <w:pPr>
              <w:spacing w:before="60" w:after="60"/>
              <w:rPr>
                <w:rFonts w:asciiTheme="minorHAnsi" w:hAnsiTheme="minorHAnsi"/>
                <w:szCs w:val="22"/>
              </w:rPr>
            </w:pPr>
            <w:r w:rsidRPr="006B76FE">
              <w:rPr>
                <w:rFonts w:asciiTheme="minorHAnsi" w:hAnsiTheme="minorHAnsi"/>
                <w:szCs w:val="22"/>
              </w:rPr>
              <w:t>ATO DDCTNS.0001 2019 Validation Rules</w:t>
            </w:r>
          </w:p>
        </w:tc>
        <w:tc>
          <w:tcPr>
            <w:tcW w:w="1417" w:type="dxa"/>
          </w:tcPr>
          <w:p w14:paraId="3DBB7397" w14:textId="24B25ECB" w:rsidR="005C33BF" w:rsidRPr="006B76FE" w:rsidRDefault="005C33BF" w:rsidP="00D069DC">
            <w:pPr>
              <w:spacing w:before="60" w:after="60"/>
              <w:rPr>
                <w:rFonts w:asciiTheme="minorHAnsi" w:hAnsiTheme="minorHAnsi"/>
                <w:szCs w:val="22"/>
              </w:rPr>
            </w:pPr>
            <w:r>
              <w:rPr>
                <w:rFonts w:asciiTheme="minorHAnsi" w:hAnsiTheme="minorHAnsi"/>
                <w:szCs w:val="22"/>
              </w:rPr>
              <w:t>16.05.2019</w:t>
            </w:r>
          </w:p>
        </w:tc>
        <w:tc>
          <w:tcPr>
            <w:tcW w:w="1252" w:type="dxa"/>
          </w:tcPr>
          <w:p w14:paraId="5B4E4B6F" w14:textId="06EFF227" w:rsidR="005C33BF" w:rsidRPr="006B76FE" w:rsidRDefault="005C33BF" w:rsidP="00D069DC">
            <w:pPr>
              <w:spacing w:before="60" w:after="60"/>
              <w:rPr>
                <w:rFonts w:asciiTheme="minorHAnsi" w:hAnsiTheme="minorHAnsi"/>
                <w:szCs w:val="22"/>
              </w:rPr>
            </w:pPr>
            <w:r>
              <w:rPr>
                <w:rFonts w:asciiTheme="minorHAnsi" w:hAnsiTheme="minorHAnsi"/>
                <w:szCs w:val="22"/>
              </w:rPr>
              <w:t>Final</w:t>
            </w:r>
          </w:p>
        </w:tc>
        <w:tc>
          <w:tcPr>
            <w:tcW w:w="993" w:type="dxa"/>
          </w:tcPr>
          <w:p w14:paraId="65B0CA86" w14:textId="05534939"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4A56516B" w14:textId="672CBD1D" w:rsidR="005C33BF" w:rsidRPr="009F672A" w:rsidRDefault="005C33BF" w:rsidP="00D069DC">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C7E4E6F" w14:textId="79E3CEB4" w:rsidR="005C33BF" w:rsidRPr="006B76FE" w:rsidRDefault="0055579A" w:rsidP="0051391E">
            <w:pPr>
              <w:spacing w:before="60" w:after="60"/>
              <w:rPr>
                <w:rFonts w:asciiTheme="minorHAnsi" w:hAnsiTheme="minorHAnsi"/>
                <w:szCs w:val="22"/>
              </w:rPr>
            </w:pPr>
            <w:r>
              <w:rPr>
                <w:rFonts w:asciiTheme="minorHAnsi" w:hAnsiTheme="minorHAnsi" w:cs="Arial"/>
                <w:color w:val="000000"/>
                <w:szCs w:val="22"/>
              </w:rPr>
              <w:t>Present</w:t>
            </w:r>
          </w:p>
        </w:tc>
      </w:tr>
      <w:tr w:rsidR="005C33BF"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0779D9B8" w:rsidR="005C33BF" w:rsidRDefault="005C33BF" w:rsidP="00507BB5">
            <w:pPr>
              <w:spacing w:before="60" w:after="60"/>
              <w:rPr>
                <w:rFonts w:asciiTheme="minorHAnsi" w:hAnsiTheme="minorHAnsi"/>
                <w:szCs w:val="22"/>
              </w:rPr>
            </w:pPr>
            <w:r>
              <w:rPr>
                <w:rFonts w:asciiTheme="minorHAnsi" w:hAnsiTheme="minorHAnsi"/>
                <w:szCs w:val="22"/>
              </w:rPr>
              <w:t>ATO IITR 202</w:t>
            </w:r>
            <w:r w:rsidR="00475C4B">
              <w:rPr>
                <w:rFonts w:asciiTheme="minorHAnsi" w:hAnsiTheme="minorHAnsi"/>
                <w:szCs w:val="22"/>
              </w:rPr>
              <w:t>2</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2F6588BE" w:rsidR="005C33BF" w:rsidRDefault="000F53F5" w:rsidP="00153B6F">
            <w:pPr>
              <w:spacing w:before="60" w:after="60"/>
              <w:rPr>
                <w:rFonts w:asciiTheme="minorHAnsi" w:hAnsiTheme="minorHAnsi"/>
                <w:szCs w:val="22"/>
              </w:rPr>
            </w:pPr>
            <w:r>
              <w:rPr>
                <w:rFonts w:asciiTheme="minorHAnsi" w:hAnsiTheme="minorHAnsi"/>
                <w:szCs w:val="22"/>
              </w:rPr>
              <w:t>19.05</w:t>
            </w:r>
            <w:r w:rsidR="00475C4B">
              <w:rPr>
                <w:rFonts w:asciiTheme="minorHAnsi" w:hAnsiTheme="minorHAnsi"/>
                <w:szCs w:val="22"/>
              </w:rPr>
              <w:t>.2022</w:t>
            </w:r>
          </w:p>
        </w:tc>
        <w:tc>
          <w:tcPr>
            <w:tcW w:w="1252" w:type="dxa"/>
          </w:tcPr>
          <w:p w14:paraId="10FDAF15" w14:textId="67733D74" w:rsidR="005C33BF" w:rsidRDefault="000F53F5" w:rsidP="00B34F48">
            <w:pPr>
              <w:spacing w:before="60" w:after="60"/>
              <w:rPr>
                <w:rFonts w:asciiTheme="minorHAnsi" w:hAnsiTheme="minorHAnsi"/>
                <w:szCs w:val="22"/>
              </w:rPr>
            </w:pPr>
            <w:r>
              <w:rPr>
                <w:rFonts w:asciiTheme="minorHAnsi" w:hAnsiTheme="minorHAnsi"/>
                <w:szCs w:val="22"/>
              </w:rPr>
              <w:t>Final</w:t>
            </w:r>
          </w:p>
        </w:tc>
        <w:tc>
          <w:tcPr>
            <w:tcW w:w="993" w:type="dxa"/>
          </w:tcPr>
          <w:p w14:paraId="6F3271DF" w14:textId="42108E25" w:rsidR="005C33BF" w:rsidRPr="00B80771" w:rsidRDefault="000F53F5" w:rsidP="00C72B0E">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7D476F85" w14:textId="7760D431" w:rsidR="008066AC" w:rsidRPr="00B80771" w:rsidRDefault="00652637" w:rsidP="00B80771">
            <w:pPr>
              <w:spacing w:before="60" w:after="60"/>
              <w:rPr>
                <w:rFonts w:asciiTheme="minorHAnsi" w:hAnsiTheme="minorHAnsi" w:cstheme="minorHAnsi"/>
                <w:color w:val="000000"/>
                <w:szCs w:val="22"/>
              </w:rPr>
            </w:pPr>
            <w:r w:rsidRPr="00652637">
              <w:rPr>
                <w:rFonts w:asciiTheme="minorHAnsi" w:hAnsiTheme="minorHAnsi"/>
                <w:szCs w:val="22"/>
              </w:rPr>
              <w:t>No change since prior release.</w:t>
            </w:r>
          </w:p>
        </w:tc>
        <w:tc>
          <w:tcPr>
            <w:tcW w:w="1182" w:type="dxa"/>
          </w:tcPr>
          <w:p w14:paraId="388E36BB" w14:textId="2295586F" w:rsidR="005C33BF" w:rsidRDefault="00652637" w:rsidP="00D069DC">
            <w:pPr>
              <w:spacing w:before="60" w:after="60"/>
              <w:rPr>
                <w:rFonts w:asciiTheme="minorHAnsi" w:hAnsiTheme="minorHAnsi"/>
                <w:szCs w:val="22"/>
              </w:rPr>
            </w:pPr>
            <w:r>
              <w:rPr>
                <w:rFonts w:asciiTheme="minorHAnsi" w:hAnsiTheme="minorHAnsi" w:cs="Arial"/>
                <w:color w:val="000000"/>
                <w:szCs w:val="22"/>
              </w:rPr>
              <w:t>Present</w:t>
            </w:r>
          </w:p>
        </w:tc>
      </w:tr>
      <w:tr w:rsidR="00652637"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7A98C639" w:rsidR="00652637" w:rsidRPr="006B76FE" w:rsidRDefault="00652637" w:rsidP="00652637">
            <w:pPr>
              <w:spacing w:before="60" w:after="60"/>
              <w:rPr>
                <w:rFonts w:asciiTheme="minorHAnsi" w:hAnsiTheme="minorHAnsi"/>
                <w:szCs w:val="22"/>
              </w:rPr>
            </w:pPr>
            <w:r>
              <w:rPr>
                <w:rFonts w:asciiTheme="minorHAnsi" w:hAnsiTheme="minorHAnsi"/>
                <w:szCs w:val="22"/>
              </w:rPr>
              <w:t>ATO IITR 2022</w:t>
            </w:r>
            <w:r w:rsidRPr="006B76FE">
              <w:rPr>
                <w:rFonts w:asciiTheme="minorHAnsi" w:hAnsiTheme="minorHAnsi"/>
                <w:szCs w:val="22"/>
              </w:rPr>
              <w:t xml:space="preserve"> Reporting Taxonomies.zip</w:t>
            </w:r>
          </w:p>
        </w:tc>
        <w:tc>
          <w:tcPr>
            <w:tcW w:w="1417" w:type="dxa"/>
          </w:tcPr>
          <w:p w14:paraId="64DDB8E6" w14:textId="37E777B1"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290B474B" w14:textId="3D553A8A"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30BAC5C3" w14:textId="4581AAC1"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0841A88E" w14:textId="09B0F1FC" w:rsidR="00652637" w:rsidRPr="008D3E64" w:rsidRDefault="00652637" w:rsidP="00652637">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59EBF37A" w14:textId="4AFADDAA"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8D3E64"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7F85C746" w:rsidR="008D3E64" w:rsidRPr="00AD4133" w:rsidRDefault="008D3E64" w:rsidP="008D3E64">
            <w:pPr>
              <w:spacing w:before="60" w:after="60"/>
              <w:rPr>
                <w:rFonts w:asciiTheme="minorHAnsi" w:hAnsiTheme="minorHAnsi"/>
                <w:szCs w:val="22"/>
              </w:rPr>
            </w:pPr>
            <w:bookmarkStart w:id="122" w:name="_Hlk99443289"/>
            <w:r w:rsidRPr="00AD4133">
              <w:rPr>
                <w:rFonts w:asciiTheme="minorHAnsi" w:hAnsiTheme="minorHAnsi"/>
                <w:szCs w:val="22"/>
              </w:rPr>
              <w:t>ATO IITR 202</w:t>
            </w:r>
            <w:r>
              <w:rPr>
                <w:rFonts w:asciiTheme="minorHAnsi" w:hAnsiTheme="minorHAnsi"/>
                <w:szCs w:val="22"/>
              </w:rPr>
              <w:t>2</w:t>
            </w:r>
            <w:r w:rsidRPr="00AD4133">
              <w:rPr>
                <w:rFonts w:asciiTheme="minorHAnsi" w:hAnsiTheme="minorHAnsi"/>
                <w:szCs w:val="22"/>
              </w:rPr>
              <w:t xml:space="preserve"> Rule Implementation.zip</w:t>
            </w:r>
            <w:bookmarkEnd w:id="122"/>
          </w:p>
        </w:tc>
        <w:tc>
          <w:tcPr>
            <w:tcW w:w="1417" w:type="dxa"/>
          </w:tcPr>
          <w:p w14:paraId="068F4203" w14:textId="7BFBC662" w:rsidR="008D3E64" w:rsidRPr="00AD4133" w:rsidRDefault="00950B9D" w:rsidP="008D3E64">
            <w:pPr>
              <w:spacing w:before="60" w:after="60"/>
              <w:rPr>
                <w:rFonts w:asciiTheme="minorHAnsi" w:hAnsiTheme="minorHAnsi"/>
                <w:szCs w:val="22"/>
              </w:rPr>
            </w:pPr>
            <w:r>
              <w:rPr>
                <w:rFonts w:asciiTheme="minorHAnsi" w:hAnsiTheme="minorHAnsi"/>
                <w:szCs w:val="22"/>
              </w:rPr>
              <w:t>04</w:t>
            </w:r>
            <w:r w:rsidR="00C02897">
              <w:rPr>
                <w:rFonts w:asciiTheme="minorHAnsi" w:hAnsiTheme="minorHAnsi"/>
                <w:szCs w:val="22"/>
              </w:rPr>
              <w:t>.0</w:t>
            </w:r>
            <w:r>
              <w:rPr>
                <w:rFonts w:asciiTheme="minorHAnsi" w:hAnsiTheme="minorHAnsi"/>
                <w:szCs w:val="22"/>
              </w:rPr>
              <w:t>8</w:t>
            </w:r>
            <w:r w:rsidR="008D3E64">
              <w:rPr>
                <w:rFonts w:asciiTheme="minorHAnsi" w:hAnsiTheme="minorHAnsi"/>
                <w:szCs w:val="22"/>
              </w:rPr>
              <w:t>.2022</w:t>
            </w:r>
          </w:p>
        </w:tc>
        <w:tc>
          <w:tcPr>
            <w:tcW w:w="1252" w:type="dxa"/>
          </w:tcPr>
          <w:p w14:paraId="40E42E47" w14:textId="20A90CB3" w:rsidR="008D3E64" w:rsidRPr="00AD4133" w:rsidRDefault="00C02897" w:rsidP="008D3E64">
            <w:pPr>
              <w:spacing w:before="60" w:after="60"/>
              <w:rPr>
                <w:rFonts w:asciiTheme="minorHAnsi" w:hAnsiTheme="minorHAnsi"/>
                <w:szCs w:val="22"/>
              </w:rPr>
            </w:pPr>
            <w:r>
              <w:rPr>
                <w:rFonts w:asciiTheme="minorHAnsi" w:hAnsiTheme="minorHAnsi"/>
                <w:szCs w:val="22"/>
              </w:rPr>
              <w:t>Final</w:t>
            </w:r>
          </w:p>
        </w:tc>
        <w:tc>
          <w:tcPr>
            <w:tcW w:w="993" w:type="dxa"/>
          </w:tcPr>
          <w:p w14:paraId="0CD034AF" w14:textId="53760E7A" w:rsidR="008D3E64" w:rsidRPr="00AD4133" w:rsidRDefault="00C02897" w:rsidP="008D3E64">
            <w:pPr>
              <w:spacing w:before="60" w:after="60"/>
              <w:rPr>
                <w:rFonts w:asciiTheme="minorHAnsi" w:hAnsiTheme="minorHAnsi"/>
                <w:szCs w:val="22"/>
              </w:rPr>
            </w:pPr>
            <w:r>
              <w:rPr>
                <w:rFonts w:asciiTheme="minorHAnsi" w:hAnsiTheme="minorHAnsi"/>
                <w:szCs w:val="22"/>
              </w:rPr>
              <w:t>1.</w:t>
            </w:r>
            <w:r w:rsidR="00950B9D">
              <w:rPr>
                <w:rFonts w:asciiTheme="minorHAnsi" w:hAnsiTheme="minorHAnsi"/>
                <w:szCs w:val="22"/>
              </w:rPr>
              <w:t>1</w:t>
            </w:r>
          </w:p>
        </w:tc>
        <w:tc>
          <w:tcPr>
            <w:tcW w:w="5244" w:type="dxa"/>
          </w:tcPr>
          <w:p w14:paraId="13F8303B" w14:textId="77777777" w:rsidR="00950B9D" w:rsidRPr="009F672A" w:rsidRDefault="00950B9D" w:rsidP="00950B9D">
            <w:pPr>
              <w:spacing w:before="60" w:after="60"/>
              <w:rPr>
                <w:rFonts w:asciiTheme="minorHAnsi" w:hAnsiTheme="minorHAnsi" w:cstheme="minorHAnsi"/>
                <w:szCs w:val="22"/>
              </w:rPr>
            </w:pPr>
            <w:r w:rsidRPr="009F672A">
              <w:rPr>
                <w:rFonts w:asciiTheme="minorHAnsi" w:hAnsiTheme="minorHAnsi" w:cstheme="minorHAnsi"/>
                <w:szCs w:val="22"/>
              </w:rPr>
              <w:t>This zip file contains the updated C# files for:</w:t>
            </w:r>
          </w:p>
          <w:p w14:paraId="2A81DDB7" w14:textId="633D2D11" w:rsidR="00245671" w:rsidRPr="00950B9D" w:rsidRDefault="00950B9D" w:rsidP="00950B9D">
            <w:pPr>
              <w:pStyle w:val="ListParagraph"/>
              <w:numPr>
                <w:ilvl w:val="0"/>
                <w:numId w:val="48"/>
              </w:numPr>
              <w:spacing w:before="60" w:after="60"/>
              <w:ind w:left="482"/>
              <w:rPr>
                <w:rFonts w:asciiTheme="minorHAnsi" w:hAnsiTheme="minorHAnsi"/>
                <w:szCs w:val="22"/>
              </w:rPr>
            </w:pPr>
            <w:r>
              <w:rPr>
                <w:rFonts w:asciiTheme="minorHAnsi" w:hAnsiTheme="minorHAnsi" w:cstheme="minorHAnsi"/>
                <w:szCs w:val="22"/>
              </w:rPr>
              <w:t>INCDTLS</w:t>
            </w:r>
            <w:r w:rsidRPr="00950B9D">
              <w:rPr>
                <w:rFonts w:asciiTheme="minorHAnsi" w:hAnsiTheme="minorHAnsi" w:cstheme="minorHAnsi"/>
                <w:szCs w:val="22"/>
              </w:rPr>
              <w:t xml:space="preserve">; </w:t>
            </w:r>
            <w:r>
              <w:rPr>
                <w:rFonts w:asciiTheme="minorHAnsi" w:hAnsiTheme="minorHAnsi" w:cstheme="minorHAnsi"/>
                <w:szCs w:val="22"/>
              </w:rPr>
              <w:t>Income Details Schedule</w:t>
            </w:r>
            <w:r w:rsidR="0040077F">
              <w:rPr>
                <w:rFonts w:asciiTheme="minorHAnsi" w:hAnsiTheme="minorHAnsi" w:cstheme="minorHAnsi"/>
                <w:szCs w:val="22"/>
              </w:rPr>
              <w:t xml:space="preserve"> 2022</w:t>
            </w:r>
          </w:p>
        </w:tc>
        <w:tc>
          <w:tcPr>
            <w:tcW w:w="1182" w:type="dxa"/>
          </w:tcPr>
          <w:p w14:paraId="53237B8A" w14:textId="47AA8C16" w:rsidR="008D3E64" w:rsidRPr="006B76FE" w:rsidRDefault="00950B9D" w:rsidP="008D3E64">
            <w:pPr>
              <w:spacing w:before="60" w:after="60"/>
              <w:rPr>
                <w:rFonts w:asciiTheme="minorHAnsi" w:hAnsiTheme="minorHAnsi"/>
                <w:szCs w:val="22"/>
              </w:rPr>
            </w:pPr>
            <w:r>
              <w:rPr>
                <w:rFonts w:asciiTheme="minorHAnsi" w:hAnsiTheme="minorHAnsi"/>
                <w:szCs w:val="22"/>
              </w:rPr>
              <w:t>Updated</w:t>
            </w:r>
          </w:p>
        </w:tc>
      </w:tr>
      <w:tr w:rsidR="00652637"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4BD3E31D"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ATO IITR.000</w:t>
            </w:r>
            <w:r>
              <w:rPr>
                <w:rFonts w:asciiTheme="minorHAnsi" w:hAnsiTheme="minorHAnsi"/>
                <w:szCs w:val="22"/>
              </w:rPr>
              <w:t>9</w:t>
            </w:r>
            <w:r w:rsidRPr="006B76FE">
              <w:rPr>
                <w:rFonts w:asciiTheme="minorHAnsi" w:hAnsiTheme="minorHAnsi"/>
                <w:szCs w:val="22"/>
              </w:rPr>
              <w:t xml:space="preserve"> 20</w:t>
            </w:r>
            <w:r>
              <w:rPr>
                <w:rFonts w:asciiTheme="minorHAnsi" w:hAnsiTheme="minorHAnsi"/>
                <w:szCs w:val="22"/>
              </w:rPr>
              <w:t>22</w:t>
            </w:r>
            <w:r w:rsidRPr="006B76FE">
              <w:rPr>
                <w:rFonts w:asciiTheme="minorHAnsi" w:hAnsiTheme="minorHAnsi"/>
                <w:szCs w:val="22"/>
              </w:rPr>
              <w:t xml:space="preserve"> Message Structure Table.xlsx</w:t>
            </w:r>
          </w:p>
        </w:tc>
        <w:tc>
          <w:tcPr>
            <w:tcW w:w="1417" w:type="dxa"/>
          </w:tcPr>
          <w:p w14:paraId="2EC2EA7E" w14:textId="128C549A"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06AAB3F3" w14:textId="7780D426"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5DC63263" w14:textId="354AA348"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1787FA40" w14:textId="6B4CAF4A" w:rsidR="00652637" w:rsidRPr="000F53F5" w:rsidRDefault="00652637" w:rsidP="00652637">
            <w:pPr>
              <w:spacing w:before="60" w:after="60"/>
              <w:rPr>
                <w:rFonts w:asciiTheme="minorHAnsi" w:hAnsiTheme="minorHAnsi"/>
                <w:szCs w:val="22"/>
              </w:rPr>
            </w:pPr>
            <w:r w:rsidRPr="00652637">
              <w:rPr>
                <w:rFonts w:asciiTheme="minorHAnsi" w:hAnsiTheme="minorHAnsi"/>
                <w:szCs w:val="22"/>
              </w:rPr>
              <w:t>No change since prior release.</w:t>
            </w:r>
          </w:p>
        </w:tc>
        <w:tc>
          <w:tcPr>
            <w:tcW w:w="1182" w:type="dxa"/>
          </w:tcPr>
          <w:p w14:paraId="56982D82" w14:textId="618DCE83" w:rsidR="00652637" w:rsidRPr="00086F3F"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8D3E64" w:rsidRPr="00A2597C" w14:paraId="3549B26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56E51723" w:rsidR="008D3E64" w:rsidRPr="00AD4133" w:rsidRDefault="008D3E64" w:rsidP="008D3E64">
            <w:pPr>
              <w:spacing w:before="60" w:after="60"/>
              <w:rPr>
                <w:rFonts w:asciiTheme="minorHAnsi" w:hAnsiTheme="minorHAnsi"/>
                <w:szCs w:val="22"/>
              </w:rPr>
            </w:pPr>
            <w:r w:rsidRPr="00AD4133">
              <w:rPr>
                <w:rFonts w:asciiTheme="minorHAnsi" w:hAnsiTheme="minorHAnsi"/>
                <w:szCs w:val="22"/>
              </w:rPr>
              <w:t>ATO IITR.000</w:t>
            </w:r>
            <w:r>
              <w:rPr>
                <w:rFonts w:asciiTheme="minorHAnsi" w:hAnsiTheme="minorHAnsi"/>
                <w:szCs w:val="22"/>
              </w:rPr>
              <w:t>9</w:t>
            </w:r>
            <w:r w:rsidRPr="00AD4133">
              <w:rPr>
                <w:rFonts w:asciiTheme="minorHAnsi" w:hAnsiTheme="minorHAnsi"/>
                <w:szCs w:val="22"/>
              </w:rPr>
              <w:t xml:space="preserve"> 202</w:t>
            </w:r>
            <w:r>
              <w:rPr>
                <w:rFonts w:asciiTheme="minorHAnsi" w:hAnsiTheme="minorHAnsi"/>
                <w:szCs w:val="22"/>
              </w:rPr>
              <w:t>2</w:t>
            </w:r>
            <w:r w:rsidRPr="00AD4133">
              <w:rPr>
                <w:rFonts w:asciiTheme="minorHAnsi" w:hAnsiTheme="minorHAnsi"/>
                <w:szCs w:val="22"/>
              </w:rPr>
              <w:t xml:space="preserve"> Validation Rules.xlsx</w:t>
            </w:r>
          </w:p>
        </w:tc>
        <w:tc>
          <w:tcPr>
            <w:tcW w:w="1417" w:type="dxa"/>
          </w:tcPr>
          <w:p w14:paraId="5943B5FD" w14:textId="05889F66" w:rsidR="008D3E64" w:rsidRPr="00AD4133" w:rsidRDefault="00AB01B0" w:rsidP="008D3E64">
            <w:pPr>
              <w:spacing w:before="60" w:after="60"/>
              <w:rPr>
                <w:rFonts w:asciiTheme="minorHAnsi" w:hAnsiTheme="minorHAnsi"/>
                <w:szCs w:val="22"/>
              </w:rPr>
            </w:pPr>
            <w:r>
              <w:rPr>
                <w:rFonts w:asciiTheme="minorHAnsi" w:hAnsiTheme="minorHAnsi"/>
                <w:szCs w:val="22"/>
              </w:rPr>
              <w:t>19.0</w:t>
            </w:r>
            <w:r w:rsidR="00C02897">
              <w:rPr>
                <w:rFonts w:asciiTheme="minorHAnsi" w:hAnsiTheme="minorHAnsi"/>
                <w:szCs w:val="22"/>
              </w:rPr>
              <w:t>5</w:t>
            </w:r>
            <w:r w:rsidR="008D3E64">
              <w:rPr>
                <w:rFonts w:asciiTheme="minorHAnsi" w:hAnsiTheme="minorHAnsi"/>
                <w:szCs w:val="22"/>
              </w:rPr>
              <w:t>.2022</w:t>
            </w:r>
          </w:p>
        </w:tc>
        <w:tc>
          <w:tcPr>
            <w:tcW w:w="1252" w:type="dxa"/>
          </w:tcPr>
          <w:p w14:paraId="15A98281" w14:textId="5F9CEF29" w:rsidR="008D3E64" w:rsidRPr="00AD4133" w:rsidRDefault="00C02897" w:rsidP="008D3E64">
            <w:pPr>
              <w:spacing w:before="60" w:after="60"/>
              <w:rPr>
                <w:rFonts w:asciiTheme="minorHAnsi" w:hAnsiTheme="minorHAnsi"/>
                <w:szCs w:val="22"/>
              </w:rPr>
            </w:pPr>
            <w:r>
              <w:rPr>
                <w:rFonts w:asciiTheme="minorHAnsi" w:hAnsiTheme="minorHAnsi"/>
                <w:szCs w:val="22"/>
              </w:rPr>
              <w:t>Final</w:t>
            </w:r>
          </w:p>
        </w:tc>
        <w:tc>
          <w:tcPr>
            <w:tcW w:w="993" w:type="dxa"/>
          </w:tcPr>
          <w:p w14:paraId="23004F4E" w14:textId="055F47BB" w:rsidR="008D3E64" w:rsidRPr="00AD4133" w:rsidRDefault="00C02897" w:rsidP="008D3E64">
            <w:pPr>
              <w:spacing w:before="60" w:after="60"/>
              <w:rPr>
                <w:rFonts w:asciiTheme="minorHAnsi" w:hAnsiTheme="minorHAnsi"/>
                <w:szCs w:val="22"/>
              </w:rPr>
            </w:pPr>
            <w:r>
              <w:rPr>
                <w:rFonts w:asciiTheme="minorHAnsi" w:hAnsiTheme="minorHAnsi"/>
                <w:szCs w:val="22"/>
              </w:rPr>
              <w:t>1.</w:t>
            </w:r>
            <w:r w:rsidR="00B17E37">
              <w:rPr>
                <w:rFonts w:asciiTheme="minorHAnsi" w:hAnsiTheme="minorHAnsi"/>
                <w:szCs w:val="22"/>
              </w:rPr>
              <w:t>1</w:t>
            </w:r>
          </w:p>
        </w:tc>
        <w:tc>
          <w:tcPr>
            <w:tcW w:w="5244" w:type="dxa"/>
          </w:tcPr>
          <w:p w14:paraId="5DEF1EE7" w14:textId="04AAE365" w:rsidR="008D3E64" w:rsidRPr="009F672A" w:rsidRDefault="0056301E" w:rsidP="008D3E64">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39816D45" w14:textId="58FC7194" w:rsidR="008D3E64" w:rsidRPr="006B76FE" w:rsidRDefault="0056301E" w:rsidP="008D3E64">
            <w:pPr>
              <w:spacing w:before="60" w:after="60"/>
              <w:rPr>
                <w:rFonts w:asciiTheme="minorHAnsi" w:hAnsiTheme="minorHAnsi"/>
                <w:szCs w:val="22"/>
              </w:rPr>
            </w:pPr>
            <w:r>
              <w:rPr>
                <w:rFonts w:asciiTheme="minorHAnsi" w:hAnsiTheme="minorHAnsi" w:cs="Arial"/>
                <w:color w:val="000000"/>
                <w:szCs w:val="22"/>
              </w:rPr>
              <w:t>Present</w:t>
            </w:r>
          </w:p>
        </w:tc>
      </w:tr>
      <w:tr w:rsidR="00652637"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2DCFC14A" w:rsidR="00652637" w:rsidRDefault="00652637" w:rsidP="00652637">
            <w:pPr>
              <w:spacing w:before="60" w:after="60"/>
              <w:rPr>
                <w:rFonts w:asciiTheme="minorHAnsi" w:hAnsiTheme="minorHAnsi"/>
                <w:szCs w:val="22"/>
              </w:rPr>
            </w:pPr>
            <w:r>
              <w:rPr>
                <w:rFonts w:asciiTheme="minorHAnsi" w:hAnsiTheme="minorHAnsi"/>
                <w:szCs w:val="22"/>
              </w:rPr>
              <w:t xml:space="preserve">ATO INCDTLS.0003 2022 </w:t>
            </w:r>
            <w:r w:rsidRPr="006B76FE">
              <w:rPr>
                <w:rFonts w:asciiTheme="minorHAnsi" w:hAnsiTheme="minorHAnsi"/>
                <w:szCs w:val="22"/>
              </w:rPr>
              <w:t>Message Structure Table.xlsx</w:t>
            </w:r>
          </w:p>
        </w:tc>
        <w:tc>
          <w:tcPr>
            <w:tcW w:w="1417" w:type="dxa"/>
          </w:tcPr>
          <w:p w14:paraId="72AD59DD" w14:textId="1F9BE164" w:rsidR="00652637"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7F5D68EB" w14:textId="09D1BB8D" w:rsidR="00652637"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3D8F0678" w14:textId="59833A37" w:rsidR="00652637" w:rsidDel="00B30FF0"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32F7F041" w14:textId="767D3C77" w:rsidR="00652637" w:rsidRPr="009F672A" w:rsidRDefault="00652637" w:rsidP="00652637">
            <w:pPr>
              <w:spacing w:before="60" w:after="60"/>
              <w:rPr>
                <w:rFonts w:asciiTheme="minorHAnsi" w:hAnsiTheme="minorHAnsi" w:cstheme="minorHAnsi"/>
                <w:color w:val="000000"/>
                <w:szCs w:val="22"/>
              </w:rPr>
            </w:pPr>
            <w:r w:rsidRPr="00652637">
              <w:rPr>
                <w:rFonts w:asciiTheme="minorHAnsi" w:hAnsiTheme="minorHAnsi"/>
                <w:szCs w:val="22"/>
              </w:rPr>
              <w:t>No change since prior release.</w:t>
            </w:r>
          </w:p>
        </w:tc>
        <w:tc>
          <w:tcPr>
            <w:tcW w:w="1182" w:type="dxa"/>
          </w:tcPr>
          <w:p w14:paraId="6CC8AC1A" w14:textId="47BD6AE9" w:rsidR="00652637"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56301E" w:rsidRPr="00A2597C" w14:paraId="3913E8E9" w14:textId="77777777" w:rsidTr="00C012A2">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06D29FA1" w:rsidR="0056301E" w:rsidRPr="00AD4133" w:rsidRDefault="0056301E" w:rsidP="0056301E">
            <w:pPr>
              <w:spacing w:before="60" w:after="60"/>
              <w:rPr>
                <w:rFonts w:asciiTheme="minorHAnsi" w:hAnsiTheme="minorHAnsi"/>
                <w:szCs w:val="22"/>
              </w:rPr>
            </w:pPr>
            <w:bookmarkStart w:id="123" w:name="_Hlk99443251"/>
            <w:r w:rsidRPr="00AD4133">
              <w:rPr>
                <w:rFonts w:asciiTheme="minorHAnsi" w:hAnsiTheme="minorHAnsi"/>
                <w:szCs w:val="22"/>
              </w:rPr>
              <w:t>ATO INCDTLS.000</w:t>
            </w:r>
            <w:r>
              <w:rPr>
                <w:rFonts w:asciiTheme="minorHAnsi" w:hAnsiTheme="minorHAnsi"/>
                <w:szCs w:val="22"/>
              </w:rPr>
              <w:t>3</w:t>
            </w:r>
            <w:r w:rsidRPr="00AD4133">
              <w:rPr>
                <w:rFonts w:asciiTheme="minorHAnsi" w:hAnsiTheme="minorHAnsi"/>
                <w:szCs w:val="22"/>
              </w:rPr>
              <w:t xml:space="preserve"> 202</w:t>
            </w:r>
            <w:r>
              <w:rPr>
                <w:rFonts w:asciiTheme="minorHAnsi" w:hAnsiTheme="minorHAnsi"/>
                <w:szCs w:val="22"/>
              </w:rPr>
              <w:t>2</w:t>
            </w:r>
            <w:r w:rsidRPr="00AD4133">
              <w:rPr>
                <w:rFonts w:asciiTheme="minorHAnsi" w:hAnsiTheme="minorHAnsi"/>
                <w:szCs w:val="22"/>
              </w:rPr>
              <w:t xml:space="preserve"> Validation Rules.xlsx</w:t>
            </w:r>
            <w:bookmarkEnd w:id="123"/>
          </w:p>
        </w:tc>
        <w:tc>
          <w:tcPr>
            <w:tcW w:w="1417" w:type="dxa"/>
          </w:tcPr>
          <w:p w14:paraId="5B3B13DC" w14:textId="4E06A554" w:rsidR="0056301E" w:rsidRDefault="00B4612B" w:rsidP="0056301E">
            <w:pPr>
              <w:spacing w:before="60" w:after="60"/>
              <w:rPr>
                <w:rFonts w:asciiTheme="minorHAnsi" w:hAnsiTheme="minorHAnsi"/>
                <w:szCs w:val="22"/>
              </w:rPr>
            </w:pPr>
            <w:r>
              <w:rPr>
                <w:rFonts w:asciiTheme="minorHAnsi" w:hAnsiTheme="minorHAnsi"/>
                <w:szCs w:val="22"/>
              </w:rPr>
              <w:t>04.08</w:t>
            </w:r>
            <w:r w:rsidR="0056301E">
              <w:rPr>
                <w:rFonts w:asciiTheme="minorHAnsi" w:hAnsiTheme="minorHAnsi"/>
                <w:szCs w:val="22"/>
              </w:rPr>
              <w:t>.2022</w:t>
            </w:r>
          </w:p>
        </w:tc>
        <w:tc>
          <w:tcPr>
            <w:tcW w:w="1252" w:type="dxa"/>
          </w:tcPr>
          <w:p w14:paraId="0475C833" w14:textId="72A107E9" w:rsidR="0056301E" w:rsidRDefault="0056301E" w:rsidP="0056301E">
            <w:pPr>
              <w:spacing w:before="60" w:after="60"/>
              <w:rPr>
                <w:rFonts w:asciiTheme="minorHAnsi" w:hAnsiTheme="minorHAnsi"/>
                <w:szCs w:val="22"/>
              </w:rPr>
            </w:pPr>
            <w:r>
              <w:rPr>
                <w:rFonts w:asciiTheme="minorHAnsi" w:hAnsiTheme="minorHAnsi"/>
                <w:szCs w:val="22"/>
              </w:rPr>
              <w:t>Final</w:t>
            </w:r>
          </w:p>
        </w:tc>
        <w:tc>
          <w:tcPr>
            <w:tcW w:w="993" w:type="dxa"/>
          </w:tcPr>
          <w:p w14:paraId="358E07DF" w14:textId="43D47D88" w:rsidR="0056301E" w:rsidDel="00B30FF0" w:rsidRDefault="0056301E" w:rsidP="0056301E">
            <w:pPr>
              <w:spacing w:before="60" w:after="60"/>
              <w:rPr>
                <w:rFonts w:asciiTheme="minorHAnsi" w:hAnsiTheme="minorHAnsi"/>
                <w:szCs w:val="22"/>
              </w:rPr>
            </w:pPr>
            <w:r>
              <w:rPr>
                <w:rFonts w:asciiTheme="minorHAnsi" w:hAnsiTheme="minorHAnsi"/>
                <w:szCs w:val="22"/>
              </w:rPr>
              <w:t>1.1</w:t>
            </w:r>
          </w:p>
        </w:tc>
        <w:tc>
          <w:tcPr>
            <w:tcW w:w="5244" w:type="dxa"/>
          </w:tcPr>
          <w:p w14:paraId="24D0CA75" w14:textId="29F2505C" w:rsidR="0056301E" w:rsidRPr="009F672A" w:rsidRDefault="0056301E" w:rsidP="0056301E">
            <w:pPr>
              <w:spacing w:before="60" w:after="60"/>
              <w:rPr>
                <w:rFonts w:asciiTheme="minorHAnsi" w:hAnsiTheme="minorHAnsi" w:cstheme="minorHAnsi"/>
                <w:color w:val="000000"/>
                <w:szCs w:val="22"/>
              </w:rPr>
            </w:pPr>
            <w:r>
              <w:rPr>
                <w:rFonts w:asciiTheme="minorHAnsi" w:hAnsiTheme="minorHAnsi" w:cstheme="minorHAnsi"/>
                <w:color w:val="000000"/>
                <w:szCs w:val="22"/>
              </w:rPr>
              <w:t>Refer to artefact change history for further information</w:t>
            </w:r>
          </w:p>
        </w:tc>
        <w:tc>
          <w:tcPr>
            <w:tcW w:w="1182" w:type="dxa"/>
          </w:tcPr>
          <w:p w14:paraId="78F3B92D" w14:textId="350EC9B1" w:rsidR="0056301E" w:rsidRDefault="00B4612B" w:rsidP="0056301E">
            <w:pPr>
              <w:spacing w:before="60" w:after="60"/>
              <w:rPr>
                <w:rFonts w:asciiTheme="minorHAnsi" w:hAnsiTheme="minorHAnsi"/>
                <w:szCs w:val="22"/>
              </w:rPr>
            </w:pPr>
            <w:r>
              <w:rPr>
                <w:rFonts w:asciiTheme="minorHAnsi" w:hAnsiTheme="minorHAnsi"/>
                <w:szCs w:val="22"/>
              </w:rPr>
              <w:t>Updated</w:t>
            </w:r>
          </w:p>
        </w:tc>
      </w:tr>
      <w:tr w:rsidR="0056301E" w:rsidRPr="00A2597C" w14:paraId="721FC95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2F6AF239"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ATO NRFI.0002 2018 Message Structure Table.xlsx</w:t>
            </w:r>
          </w:p>
        </w:tc>
        <w:tc>
          <w:tcPr>
            <w:tcW w:w="1417" w:type="dxa"/>
          </w:tcPr>
          <w:p w14:paraId="1B84A2D1" w14:textId="5F4A6AA6"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4A66DDAE" w14:textId="44EA4C54"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Final</w:t>
            </w:r>
          </w:p>
        </w:tc>
        <w:tc>
          <w:tcPr>
            <w:tcW w:w="993" w:type="dxa"/>
          </w:tcPr>
          <w:p w14:paraId="67532710" w14:textId="253B4FC8" w:rsidR="0056301E" w:rsidRPr="006B76FE" w:rsidRDefault="0056301E" w:rsidP="0056301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C0E7C42" w14:textId="6F706D71" w:rsidR="0056301E" w:rsidRPr="009F672A" w:rsidRDefault="0056301E" w:rsidP="0056301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52C1DBF3" w14:textId="2C26F778" w:rsidR="0056301E" w:rsidRPr="006B76FE" w:rsidRDefault="0056301E" w:rsidP="0056301E">
            <w:pPr>
              <w:spacing w:before="60" w:after="60"/>
              <w:rPr>
                <w:rFonts w:asciiTheme="minorHAnsi" w:hAnsiTheme="minorHAnsi"/>
                <w:szCs w:val="22"/>
              </w:rPr>
            </w:pPr>
            <w:r>
              <w:rPr>
                <w:rFonts w:asciiTheme="minorHAnsi" w:hAnsiTheme="minorHAnsi"/>
                <w:szCs w:val="22"/>
              </w:rPr>
              <w:t>Present</w:t>
            </w:r>
          </w:p>
        </w:tc>
      </w:tr>
      <w:tr w:rsidR="0056301E"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45864AC6"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ATO NRFI.0002 2018 Validation Rules.xlsx</w:t>
            </w:r>
          </w:p>
        </w:tc>
        <w:tc>
          <w:tcPr>
            <w:tcW w:w="1417" w:type="dxa"/>
          </w:tcPr>
          <w:p w14:paraId="193C145F" w14:textId="489AE37A"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30E63377" w14:textId="7915ACF0"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Final</w:t>
            </w:r>
          </w:p>
        </w:tc>
        <w:tc>
          <w:tcPr>
            <w:tcW w:w="993" w:type="dxa"/>
          </w:tcPr>
          <w:p w14:paraId="0A51237E" w14:textId="2D317C59" w:rsidR="0056301E" w:rsidRPr="006B76FE" w:rsidRDefault="0056301E" w:rsidP="0056301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5CB4248" w14:textId="5E7C3414" w:rsidR="0056301E" w:rsidRPr="009F672A" w:rsidRDefault="0056301E" w:rsidP="0056301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41BAB61F" w14:textId="58A4C087" w:rsidR="0056301E" w:rsidRPr="006B76FE" w:rsidRDefault="0056301E" w:rsidP="0056301E">
            <w:pPr>
              <w:spacing w:before="60" w:after="60"/>
              <w:rPr>
                <w:rFonts w:asciiTheme="minorHAnsi" w:hAnsiTheme="minorHAnsi"/>
                <w:szCs w:val="22"/>
              </w:rPr>
            </w:pPr>
            <w:r>
              <w:rPr>
                <w:rFonts w:asciiTheme="minorHAnsi" w:hAnsiTheme="minorHAnsi"/>
                <w:szCs w:val="22"/>
              </w:rPr>
              <w:t>Present</w:t>
            </w:r>
          </w:p>
        </w:tc>
      </w:tr>
      <w:tr w:rsidR="0056301E" w:rsidRPr="00A2597C" w14:paraId="18E16B27"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D3A3492" w14:textId="599795DC" w:rsidR="0056301E" w:rsidRPr="0075471C" w:rsidRDefault="0056301E" w:rsidP="0056301E">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Request Message Structure Table.xlsx</w:t>
            </w:r>
          </w:p>
        </w:tc>
        <w:tc>
          <w:tcPr>
            <w:tcW w:w="1417" w:type="dxa"/>
          </w:tcPr>
          <w:p w14:paraId="2CFF7D29" w14:textId="633D5A5C" w:rsidR="0056301E" w:rsidRPr="006B76FE" w:rsidRDefault="0056301E" w:rsidP="0056301E">
            <w:pPr>
              <w:spacing w:before="60" w:after="60"/>
              <w:rPr>
                <w:rFonts w:asciiTheme="minorHAnsi" w:hAnsiTheme="minorHAnsi"/>
                <w:szCs w:val="22"/>
              </w:rPr>
            </w:pPr>
            <w:r>
              <w:rPr>
                <w:rFonts w:asciiTheme="minorHAnsi" w:hAnsiTheme="minorHAnsi"/>
                <w:szCs w:val="22"/>
              </w:rPr>
              <w:t>19.05.2022</w:t>
            </w:r>
          </w:p>
        </w:tc>
        <w:tc>
          <w:tcPr>
            <w:tcW w:w="1252" w:type="dxa"/>
          </w:tcPr>
          <w:p w14:paraId="6071699B" w14:textId="41E867F6" w:rsidR="0056301E" w:rsidRPr="006B76FE" w:rsidRDefault="0056301E" w:rsidP="0056301E">
            <w:pPr>
              <w:spacing w:before="60" w:after="60"/>
              <w:rPr>
                <w:rFonts w:asciiTheme="minorHAnsi" w:hAnsiTheme="minorHAnsi"/>
                <w:szCs w:val="22"/>
              </w:rPr>
            </w:pPr>
            <w:r>
              <w:rPr>
                <w:rFonts w:asciiTheme="minorHAnsi" w:hAnsiTheme="minorHAnsi"/>
                <w:szCs w:val="22"/>
              </w:rPr>
              <w:t>Final</w:t>
            </w:r>
          </w:p>
        </w:tc>
        <w:tc>
          <w:tcPr>
            <w:tcW w:w="993" w:type="dxa"/>
          </w:tcPr>
          <w:p w14:paraId="79ED45BB" w14:textId="33323ABD" w:rsidR="0056301E" w:rsidRPr="006B76FE" w:rsidRDefault="0056301E" w:rsidP="0056301E">
            <w:pPr>
              <w:spacing w:before="60" w:after="60"/>
              <w:rPr>
                <w:rFonts w:asciiTheme="minorHAnsi" w:hAnsiTheme="minorHAnsi"/>
                <w:szCs w:val="22"/>
              </w:rPr>
            </w:pPr>
            <w:r>
              <w:rPr>
                <w:rFonts w:asciiTheme="minorHAnsi" w:hAnsiTheme="minorHAnsi"/>
                <w:szCs w:val="22"/>
              </w:rPr>
              <w:t>1.0</w:t>
            </w:r>
          </w:p>
        </w:tc>
        <w:tc>
          <w:tcPr>
            <w:tcW w:w="5244" w:type="dxa"/>
          </w:tcPr>
          <w:p w14:paraId="1E9922C1" w14:textId="3D15B619" w:rsidR="0056301E" w:rsidRPr="009F672A" w:rsidRDefault="0056301E" w:rsidP="0056301E">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73D6F77D" w14:textId="01910599"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Present</w:t>
            </w:r>
          </w:p>
        </w:tc>
      </w:tr>
      <w:tr w:rsidR="0056301E" w:rsidRPr="00A2597C" w14:paraId="2F383E3A"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76E73C73" w14:textId="65C257BE" w:rsidR="0056301E" w:rsidRPr="0075471C" w:rsidRDefault="0056301E" w:rsidP="0056301E">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Response Message Structure Table.xlsx</w:t>
            </w:r>
          </w:p>
        </w:tc>
        <w:tc>
          <w:tcPr>
            <w:tcW w:w="1417" w:type="dxa"/>
          </w:tcPr>
          <w:p w14:paraId="2006FF97" w14:textId="5EB8C1D4" w:rsidR="0056301E" w:rsidRPr="006B76FE" w:rsidRDefault="0056301E" w:rsidP="0056301E">
            <w:pPr>
              <w:spacing w:before="60" w:after="60"/>
              <w:rPr>
                <w:rFonts w:asciiTheme="minorHAnsi" w:hAnsiTheme="minorHAnsi"/>
                <w:szCs w:val="22"/>
              </w:rPr>
            </w:pPr>
            <w:r>
              <w:rPr>
                <w:rFonts w:asciiTheme="minorHAnsi" w:hAnsiTheme="minorHAnsi"/>
                <w:szCs w:val="22"/>
              </w:rPr>
              <w:t>19.05.2022</w:t>
            </w:r>
          </w:p>
        </w:tc>
        <w:tc>
          <w:tcPr>
            <w:tcW w:w="1252" w:type="dxa"/>
          </w:tcPr>
          <w:p w14:paraId="4788086A" w14:textId="525C1562" w:rsidR="0056301E" w:rsidRPr="006B76FE" w:rsidRDefault="0056301E" w:rsidP="0056301E">
            <w:pPr>
              <w:spacing w:before="60" w:after="60"/>
              <w:rPr>
                <w:rFonts w:asciiTheme="minorHAnsi" w:hAnsiTheme="minorHAnsi"/>
                <w:szCs w:val="22"/>
              </w:rPr>
            </w:pPr>
            <w:r>
              <w:rPr>
                <w:rFonts w:asciiTheme="minorHAnsi" w:hAnsiTheme="minorHAnsi"/>
                <w:szCs w:val="22"/>
              </w:rPr>
              <w:t>Final</w:t>
            </w:r>
          </w:p>
        </w:tc>
        <w:tc>
          <w:tcPr>
            <w:tcW w:w="993" w:type="dxa"/>
          </w:tcPr>
          <w:p w14:paraId="48B7AC10" w14:textId="1CB8DB17" w:rsidR="0056301E" w:rsidRPr="006B76FE" w:rsidRDefault="0056301E" w:rsidP="0056301E">
            <w:pPr>
              <w:spacing w:before="60" w:after="60"/>
              <w:rPr>
                <w:rFonts w:asciiTheme="minorHAnsi" w:hAnsiTheme="minorHAnsi"/>
                <w:szCs w:val="22"/>
              </w:rPr>
            </w:pPr>
            <w:r>
              <w:rPr>
                <w:rFonts w:asciiTheme="minorHAnsi" w:hAnsiTheme="minorHAnsi"/>
                <w:szCs w:val="22"/>
              </w:rPr>
              <w:t>1.0</w:t>
            </w:r>
          </w:p>
        </w:tc>
        <w:tc>
          <w:tcPr>
            <w:tcW w:w="5244" w:type="dxa"/>
          </w:tcPr>
          <w:p w14:paraId="4950CEAF" w14:textId="655B9766" w:rsidR="0056301E" w:rsidRPr="009F672A" w:rsidRDefault="0056301E" w:rsidP="0056301E">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3C15E67E" w14:textId="447D9D44"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Present</w:t>
            </w:r>
          </w:p>
        </w:tc>
      </w:tr>
      <w:tr w:rsidR="0056301E" w:rsidRPr="00A2597C" w14:paraId="1B81053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86CD57D" w14:textId="77777777" w:rsidR="0056301E" w:rsidRDefault="0056301E" w:rsidP="0056301E">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Validation Rules.xlsx</w:t>
            </w:r>
          </w:p>
          <w:p w14:paraId="7A76FDF8" w14:textId="4774D71A" w:rsidR="0056301E" w:rsidRPr="0075471C" w:rsidRDefault="0056301E" w:rsidP="0056301E">
            <w:pPr>
              <w:spacing w:before="60" w:after="60"/>
              <w:rPr>
                <w:rFonts w:asciiTheme="minorHAnsi" w:hAnsiTheme="minorHAnsi"/>
                <w:szCs w:val="22"/>
              </w:rPr>
            </w:pPr>
          </w:p>
        </w:tc>
        <w:tc>
          <w:tcPr>
            <w:tcW w:w="1417" w:type="dxa"/>
          </w:tcPr>
          <w:p w14:paraId="41FA16E5" w14:textId="4470111C" w:rsidR="0056301E" w:rsidRPr="006B76FE" w:rsidRDefault="0056301E" w:rsidP="0056301E">
            <w:pPr>
              <w:spacing w:before="60" w:after="60"/>
              <w:rPr>
                <w:rFonts w:asciiTheme="minorHAnsi" w:hAnsiTheme="minorHAnsi"/>
                <w:szCs w:val="22"/>
              </w:rPr>
            </w:pPr>
            <w:r>
              <w:rPr>
                <w:rFonts w:asciiTheme="minorHAnsi" w:hAnsiTheme="minorHAnsi"/>
                <w:szCs w:val="22"/>
              </w:rPr>
              <w:t>19.05.2022</w:t>
            </w:r>
          </w:p>
        </w:tc>
        <w:tc>
          <w:tcPr>
            <w:tcW w:w="1252" w:type="dxa"/>
          </w:tcPr>
          <w:p w14:paraId="324D1626" w14:textId="522F42D2" w:rsidR="0056301E" w:rsidRPr="006B76FE" w:rsidRDefault="0056301E" w:rsidP="0056301E">
            <w:pPr>
              <w:spacing w:before="60" w:after="60"/>
              <w:rPr>
                <w:rFonts w:asciiTheme="minorHAnsi" w:hAnsiTheme="minorHAnsi"/>
                <w:szCs w:val="22"/>
              </w:rPr>
            </w:pPr>
            <w:r>
              <w:rPr>
                <w:rFonts w:asciiTheme="minorHAnsi" w:hAnsiTheme="minorHAnsi"/>
                <w:szCs w:val="22"/>
              </w:rPr>
              <w:t>Final</w:t>
            </w:r>
          </w:p>
        </w:tc>
        <w:tc>
          <w:tcPr>
            <w:tcW w:w="993" w:type="dxa"/>
          </w:tcPr>
          <w:p w14:paraId="52578A2B" w14:textId="71D8EC99" w:rsidR="0056301E" w:rsidRPr="006B76FE" w:rsidRDefault="0056301E" w:rsidP="0056301E">
            <w:pPr>
              <w:spacing w:before="60" w:after="60"/>
              <w:rPr>
                <w:rFonts w:asciiTheme="minorHAnsi" w:hAnsiTheme="minorHAnsi"/>
                <w:szCs w:val="22"/>
              </w:rPr>
            </w:pPr>
            <w:r>
              <w:rPr>
                <w:rFonts w:asciiTheme="minorHAnsi" w:hAnsiTheme="minorHAnsi"/>
                <w:szCs w:val="22"/>
              </w:rPr>
              <w:t>1.0</w:t>
            </w:r>
          </w:p>
        </w:tc>
        <w:tc>
          <w:tcPr>
            <w:tcW w:w="5244" w:type="dxa"/>
          </w:tcPr>
          <w:p w14:paraId="035C6FB6" w14:textId="7D900B27" w:rsidR="0056301E" w:rsidRPr="009F672A" w:rsidRDefault="0056301E" w:rsidP="0056301E">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0C3655AA" w14:textId="027EB48E"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Present</w:t>
            </w:r>
          </w:p>
        </w:tc>
      </w:tr>
      <w:tr w:rsidR="0056301E"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56301E" w:rsidRDefault="0056301E" w:rsidP="0056301E">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56301E" w:rsidRDefault="0056301E" w:rsidP="0056301E">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56301E" w:rsidRDefault="0056301E" w:rsidP="0056301E">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56301E" w:rsidRDefault="0056301E" w:rsidP="0056301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032CC621" w:rsidR="0056301E" w:rsidRPr="009F672A" w:rsidRDefault="0056301E" w:rsidP="0056301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1B1F8E6" w14:textId="03B724B1" w:rsidR="0056301E" w:rsidRDefault="0056301E" w:rsidP="0056301E">
            <w:pPr>
              <w:spacing w:before="60" w:after="60"/>
              <w:rPr>
                <w:rFonts w:asciiTheme="minorHAnsi" w:hAnsiTheme="minorHAnsi"/>
                <w:szCs w:val="22"/>
              </w:rPr>
            </w:pPr>
            <w:r w:rsidRPr="006B76FE">
              <w:rPr>
                <w:rFonts w:asciiTheme="minorHAnsi" w:hAnsiTheme="minorHAnsi"/>
                <w:szCs w:val="22"/>
              </w:rPr>
              <w:t>Present</w:t>
            </w:r>
          </w:p>
        </w:tc>
      </w:tr>
      <w:tr w:rsidR="0056301E"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56301E" w:rsidRPr="006B76FE" w:rsidRDefault="0056301E" w:rsidP="0056301E">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56301E" w:rsidRPr="006B76FE" w:rsidRDefault="0056301E" w:rsidP="0056301E">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56301E" w:rsidRPr="006B76FE" w:rsidRDefault="0056301E" w:rsidP="0056301E">
            <w:pPr>
              <w:spacing w:before="60" w:after="60"/>
              <w:rPr>
                <w:rFonts w:asciiTheme="minorHAnsi" w:hAnsiTheme="minorHAnsi"/>
                <w:szCs w:val="22"/>
              </w:rPr>
            </w:pPr>
            <w:r>
              <w:rPr>
                <w:rFonts w:asciiTheme="minorHAnsi" w:hAnsiTheme="minorHAnsi"/>
                <w:szCs w:val="22"/>
              </w:rPr>
              <w:t>Final</w:t>
            </w:r>
          </w:p>
        </w:tc>
        <w:tc>
          <w:tcPr>
            <w:tcW w:w="993" w:type="dxa"/>
          </w:tcPr>
          <w:p w14:paraId="021CF170" w14:textId="0C28509A" w:rsidR="0056301E" w:rsidRPr="006B76FE" w:rsidRDefault="0056301E" w:rsidP="0056301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2B671048" w14:textId="2FF9D881" w:rsidR="0056301E" w:rsidRPr="009F672A" w:rsidRDefault="0056301E" w:rsidP="0056301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2BE875A6" w14:textId="601BE749" w:rsidR="0056301E" w:rsidRPr="006B76FE" w:rsidRDefault="0056301E" w:rsidP="0056301E">
            <w:pPr>
              <w:spacing w:before="60" w:after="60"/>
              <w:rPr>
                <w:rFonts w:asciiTheme="minorHAnsi" w:hAnsiTheme="minorHAnsi"/>
                <w:szCs w:val="22"/>
              </w:rPr>
            </w:pPr>
            <w:r w:rsidRPr="006B76FE">
              <w:rPr>
                <w:rFonts w:asciiTheme="minorHAnsi" w:hAnsiTheme="minorHAnsi"/>
                <w:szCs w:val="22"/>
              </w:rPr>
              <w:t>Present</w:t>
            </w:r>
          </w:p>
        </w:tc>
      </w:tr>
    </w:tbl>
    <w:p w14:paraId="650CF625" w14:textId="5AA5AA68" w:rsidR="006A1060" w:rsidRDefault="006A1060">
      <w:bookmarkStart w:id="124"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lastRenderedPageBreak/>
              <w:t xml:space="preserve">Total artefacts in this Package: </w:t>
            </w:r>
          </w:p>
        </w:tc>
        <w:tc>
          <w:tcPr>
            <w:tcW w:w="709" w:type="dxa"/>
            <w:shd w:val="clear" w:color="auto" w:fill="FFFFFF"/>
            <w:noWrap/>
            <w:vAlign w:val="bottom"/>
            <w:hideMark/>
          </w:tcPr>
          <w:p w14:paraId="6D01655D" w14:textId="52BA5A40" w:rsidR="00DE36C7" w:rsidRPr="008373B7" w:rsidRDefault="00A755E3" w:rsidP="0057396D">
            <w:pPr>
              <w:rPr>
                <w:rFonts w:cs="Arial"/>
                <w:b/>
                <w:bCs/>
                <w:color w:val="000000"/>
                <w:szCs w:val="22"/>
              </w:rPr>
            </w:pPr>
            <w:r>
              <w:rPr>
                <w:rFonts w:cs="Arial"/>
                <w:b/>
                <w:bCs/>
                <w:color w:val="000000"/>
                <w:szCs w:val="22"/>
              </w:rPr>
              <w:t>18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0F5DA914" w:rsidR="00DE36C7" w:rsidRPr="008373B7" w:rsidRDefault="00652637" w:rsidP="008D79A9">
            <w:pPr>
              <w:rPr>
                <w:rFonts w:cs="Arial"/>
                <w:color w:val="000000"/>
                <w:szCs w:val="22"/>
              </w:rPr>
            </w:pPr>
            <w:r>
              <w:rPr>
                <w:rFonts w:cs="Arial"/>
                <w:color w:val="000000"/>
                <w:szCs w:val="22"/>
              </w:rPr>
              <w:t>1</w:t>
            </w:r>
            <w:r w:rsidR="00950B9D">
              <w:rPr>
                <w:rFonts w:cs="Arial"/>
                <w:color w:val="000000"/>
                <w:szCs w:val="22"/>
              </w:rPr>
              <w:t>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2824597C" w:rsidR="00DE36C7" w:rsidRPr="008373B7" w:rsidRDefault="00B80771"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787B7229" w:rsidR="00DE36C7" w:rsidRPr="008373B7" w:rsidRDefault="00950B9D" w:rsidP="00793987">
            <w:pPr>
              <w:rPr>
                <w:rFonts w:cs="Arial"/>
                <w:color w:val="000000"/>
                <w:szCs w:val="22"/>
              </w:rPr>
            </w:pPr>
            <w:r>
              <w:rPr>
                <w:rFonts w:cs="Arial"/>
                <w:color w:val="000000"/>
                <w:szCs w:val="22"/>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9247427" w:rsidR="00DE36C7" w:rsidRPr="008373B7" w:rsidRDefault="002024EB"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5B70ED7C" w:rsidR="00DE36C7" w:rsidRPr="008373B7" w:rsidRDefault="00B80771"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5" w:name="_Toc109640188"/>
      <w:bookmarkEnd w:id="124"/>
      <w:r>
        <w:rPr>
          <w:color w:val="1F497D"/>
        </w:rPr>
        <w:lastRenderedPageBreak/>
        <w:t>C#</w:t>
      </w:r>
      <w:r w:rsidRPr="00D55EA4">
        <w:rPr>
          <w:color w:val="1F497D"/>
        </w:rPr>
        <w:t xml:space="preserve"> changes</w:t>
      </w:r>
      <w:bookmarkEnd w:id="125"/>
    </w:p>
    <w:p w14:paraId="66E1820F" w14:textId="44B94C21" w:rsidR="003E4A30" w:rsidRDefault="003E4A30" w:rsidP="004E6E7E">
      <w:pPr>
        <w:pStyle w:val="Heading2"/>
        <w:spacing w:before="200"/>
      </w:pPr>
      <w:bookmarkStart w:id="126" w:name="_Toc109640189"/>
      <w:r>
        <w:t xml:space="preserve">Technical </w:t>
      </w:r>
      <w:r w:rsidR="004E5592">
        <w:t>c</w:t>
      </w:r>
      <w:r>
        <w:t>hanges</w:t>
      </w:r>
      <w:bookmarkEnd w:id="126"/>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041"/>
        <w:gridCol w:w="2268"/>
        <w:gridCol w:w="2127"/>
        <w:gridCol w:w="3543"/>
        <w:gridCol w:w="2410"/>
        <w:gridCol w:w="2693"/>
        <w:gridCol w:w="1384"/>
      </w:tblGrid>
      <w:tr w:rsidR="00E25631" w:rsidRPr="00DA3D78" w14:paraId="0E040C65" w14:textId="77777777" w:rsidTr="00154BEA">
        <w:trPr>
          <w:trHeight w:val="288"/>
          <w:tblHeader/>
        </w:trPr>
        <w:tc>
          <w:tcPr>
            <w:tcW w:w="1041"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268"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F25624">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2127"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54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384"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BC5630" w:rsidRPr="006829F9" w14:paraId="59EB6B12" w14:textId="77777777" w:rsidTr="00154BEA">
        <w:trPr>
          <w:cantSplit/>
          <w:trHeight w:val="288"/>
        </w:trPr>
        <w:tc>
          <w:tcPr>
            <w:tcW w:w="1041" w:type="dxa"/>
            <w:tcBorders>
              <w:top w:val="single" w:sz="4" w:space="0" w:color="95B3D7"/>
              <w:left w:val="nil"/>
              <w:bottom w:val="single" w:sz="4" w:space="0" w:color="95B3D7"/>
              <w:right w:val="nil"/>
            </w:tcBorders>
            <w:shd w:val="clear" w:color="auto" w:fill="DBE5F1" w:themeFill="accent1" w:themeFillTint="33"/>
            <w:noWrap/>
          </w:tcPr>
          <w:p w14:paraId="08F9D8BD" w14:textId="5D7D2A24" w:rsidR="00BC5630" w:rsidRPr="006829F9" w:rsidRDefault="000B001E" w:rsidP="00BC5630">
            <w:pPr>
              <w:spacing w:before="60" w:after="60"/>
              <w:rPr>
                <w:rFonts w:cs="Arial"/>
                <w:sz w:val="20"/>
                <w:szCs w:val="20"/>
              </w:rPr>
            </w:pPr>
            <w:r w:rsidRPr="000B001E">
              <w:rPr>
                <w:rFonts w:cs="Arial"/>
                <w:sz w:val="20"/>
                <w:szCs w:val="20"/>
              </w:rPr>
              <w:t>None</w:t>
            </w:r>
          </w:p>
        </w:tc>
        <w:tc>
          <w:tcPr>
            <w:tcW w:w="2268" w:type="dxa"/>
            <w:tcBorders>
              <w:top w:val="single" w:sz="4" w:space="0" w:color="95B3D7"/>
              <w:left w:val="nil"/>
              <w:bottom w:val="single" w:sz="4" w:space="0" w:color="95B3D7"/>
              <w:right w:val="nil"/>
            </w:tcBorders>
            <w:shd w:val="clear" w:color="auto" w:fill="DBE5F1" w:themeFill="accent1" w:themeFillTint="33"/>
          </w:tcPr>
          <w:p w14:paraId="73FC9297" w14:textId="6D6DA660" w:rsidR="00BC5630" w:rsidRPr="006829F9" w:rsidRDefault="00BC5630" w:rsidP="00BC5630">
            <w:pPr>
              <w:spacing w:before="60" w:after="60"/>
              <w:rPr>
                <w:rFonts w:cs="Arial"/>
                <w:color w:val="000000"/>
                <w:sz w:val="20"/>
                <w:szCs w:val="20"/>
              </w:rPr>
            </w:pPr>
          </w:p>
        </w:tc>
        <w:tc>
          <w:tcPr>
            <w:tcW w:w="2127" w:type="dxa"/>
            <w:tcBorders>
              <w:top w:val="single" w:sz="4" w:space="0" w:color="95B3D7"/>
              <w:left w:val="nil"/>
              <w:bottom w:val="single" w:sz="4" w:space="0" w:color="95B3D7"/>
              <w:right w:val="nil"/>
            </w:tcBorders>
            <w:shd w:val="clear" w:color="auto" w:fill="DBE5F1" w:themeFill="accent1" w:themeFillTint="33"/>
          </w:tcPr>
          <w:p w14:paraId="3B909315" w14:textId="04167AB2" w:rsidR="00BC5630" w:rsidRPr="006829F9" w:rsidRDefault="00BC5630" w:rsidP="00BC5630">
            <w:pPr>
              <w:spacing w:before="60" w:after="60"/>
              <w:rPr>
                <w:rFonts w:cs="Arial"/>
                <w:color w:val="000000"/>
                <w:sz w:val="20"/>
                <w:szCs w:val="20"/>
              </w:rPr>
            </w:pPr>
          </w:p>
        </w:tc>
        <w:tc>
          <w:tcPr>
            <w:tcW w:w="3543" w:type="dxa"/>
            <w:tcBorders>
              <w:top w:val="single" w:sz="4" w:space="0" w:color="95B3D7"/>
              <w:left w:val="nil"/>
              <w:bottom w:val="single" w:sz="4" w:space="0" w:color="95B3D7"/>
              <w:right w:val="nil"/>
            </w:tcBorders>
            <w:shd w:val="clear" w:color="auto" w:fill="DBE5F1" w:themeFill="accent1" w:themeFillTint="33"/>
          </w:tcPr>
          <w:p w14:paraId="34675995" w14:textId="4BCFF5D3" w:rsidR="00BC5630" w:rsidRPr="006829F9" w:rsidRDefault="00BC5630" w:rsidP="001B3FBE">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tcPr>
          <w:p w14:paraId="7BE47182" w14:textId="6EAF07ED" w:rsidR="00BC5630" w:rsidRPr="006829F9" w:rsidRDefault="00BC5630" w:rsidP="00BC5630">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hemeFill="accent1" w:themeFillTint="33"/>
          </w:tcPr>
          <w:p w14:paraId="05E373E7" w14:textId="485E8F5F" w:rsidR="00BC5630" w:rsidRPr="006829F9" w:rsidRDefault="00BC5630" w:rsidP="00BC5630">
            <w:pPr>
              <w:spacing w:before="60" w:after="60"/>
              <w:rPr>
                <w:rFonts w:cs="Arial"/>
                <w:color w:val="000000"/>
                <w:sz w:val="20"/>
                <w:szCs w:val="20"/>
              </w:rPr>
            </w:pPr>
          </w:p>
        </w:tc>
        <w:tc>
          <w:tcPr>
            <w:tcW w:w="1384" w:type="dxa"/>
            <w:tcBorders>
              <w:top w:val="single" w:sz="4" w:space="0" w:color="95B3D7"/>
              <w:left w:val="nil"/>
              <w:bottom w:val="single" w:sz="4" w:space="0" w:color="95B3D7"/>
              <w:right w:val="nil"/>
            </w:tcBorders>
            <w:shd w:val="clear" w:color="auto" w:fill="DBE5F1" w:themeFill="accent1" w:themeFillTint="33"/>
          </w:tcPr>
          <w:p w14:paraId="01E21926" w14:textId="6A2FD72B" w:rsidR="00BC5630" w:rsidRPr="006829F9" w:rsidRDefault="00BC5630" w:rsidP="00BC5630">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7" w:name="_Toc109640190"/>
      <w:r>
        <w:t xml:space="preserve">Event </w:t>
      </w:r>
      <w:r w:rsidR="004E5592">
        <w:t>m</w:t>
      </w:r>
      <w:r>
        <w:t xml:space="preserve">essage </w:t>
      </w:r>
      <w:r w:rsidR="004E5592">
        <w:t>c</w:t>
      </w:r>
      <w:r>
        <w:t>hanges</w:t>
      </w:r>
      <w:bookmarkEnd w:id="127"/>
    </w:p>
    <w:tbl>
      <w:tblPr>
        <w:tblW w:w="15466" w:type="dxa"/>
        <w:tblInd w:w="93" w:type="dxa"/>
        <w:tblLayout w:type="fixed"/>
        <w:tblLook w:val="04A0" w:firstRow="1" w:lastRow="0" w:firstColumn="1" w:lastColumn="0" w:noHBand="0" w:noVBand="1"/>
      </w:tblPr>
      <w:tblGrid>
        <w:gridCol w:w="1149"/>
        <w:gridCol w:w="2019"/>
        <w:gridCol w:w="2234"/>
        <w:gridCol w:w="2869"/>
        <w:gridCol w:w="2234"/>
        <w:gridCol w:w="2693"/>
        <w:gridCol w:w="34"/>
        <w:gridCol w:w="2234"/>
      </w:tblGrid>
      <w:tr w:rsidR="0078378F" w:rsidRPr="008D43EE" w14:paraId="66E8798D" w14:textId="77777777" w:rsidTr="0089054D">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01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22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69"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3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89054D">
        <w:trPr>
          <w:trHeight w:val="288"/>
        </w:trPr>
        <w:tc>
          <w:tcPr>
            <w:tcW w:w="1149" w:type="dxa"/>
            <w:tcBorders>
              <w:top w:val="single" w:sz="4" w:space="0" w:color="95B3D7"/>
              <w:left w:val="nil"/>
              <w:bottom w:val="single" w:sz="4" w:space="0" w:color="95B3D7"/>
              <w:right w:val="nil"/>
            </w:tcBorders>
            <w:shd w:val="clear" w:color="auto" w:fill="DBE5F1"/>
            <w:noWrap/>
          </w:tcPr>
          <w:p w14:paraId="7F8C0796" w14:textId="2CB916FF" w:rsidR="0078378F" w:rsidRPr="008D43EE" w:rsidRDefault="000B001E" w:rsidP="008D43EE">
            <w:pPr>
              <w:spacing w:before="60" w:after="60"/>
              <w:rPr>
                <w:rFonts w:cs="Arial"/>
                <w:color w:val="000000"/>
                <w:sz w:val="20"/>
                <w:szCs w:val="20"/>
              </w:rPr>
            </w:pPr>
            <w:r w:rsidRPr="000B001E">
              <w:rPr>
                <w:rFonts w:cs="Arial"/>
                <w:color w:val="000000"/>
                <w:sz w:val="20"/>
                <w:szCs w:val="20"/>
              </w:rPr>
              <w:t>None</w:t>
            </w:r>
          </w:p>
        </w:tc>
        <w:tc>
          <w:tcPr>
            <w:tcW w:w="2019" w:type="dxa"/>
            <w:tcBorders>
              <w:top w:val="single" w:sz="4" w:space="0" w:color="95B3D7"/>
              <w:left w:val="nil"/>
              <w:bottom w:val="single" w:sz="4" w:space="0" w:color="95B3D7"/>
              <w:right w:val="nil"/>
            </w:tcBorders>
            <w:shd w:val="clear" w:color="auto" w:fill="DBE5F1"/>
          </w:tcPr>
          <w:p w14:paraId="3A0BFEE0" w14:textId="3E511554"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793DBB1A" w14:textId="6ADD13E5" w:rsidR="005C1068" w:rsidRPr="008D43EE" w:rsidRDefault="005C1068" w:rsidP="005C1068">
            <w:pPr>
              <w:spacing w:before="60" w:after="60"/>
              <w:rPr>
                <w:rFonts w:cs="Arial"/>
                <w:color w:val="000000"/>
                <w:sz w:val="20"/>
                <w:szCs w:val="20"/>
              </w:rPr>
            </w:pPr>
          </w:p>
        </w:tc>
        <w:tc>
          <w:tcPr>
            <w:tcW w:w="2869" w:type="dxa"/>
            <w:tcBorders>
              <w:top w:val="single" w:sz="4" w:space="0" w:color="95B3D7"/>
              <w:left w:val="nil"/>
              <w:bottom w:val="single" w:sz="4" w:space="0" w:color="95B3D7"/>
              <w:right w:val="nil"/>
            </w:tcBorders>
            <w:shd w:val="clear" w:color="auto" w:fill="DBE5F1"/>
          </w:tcPr>
          <w:p w14:paraId="503FCB95" w14:textId="7270C25B" w:rsidR="0078378F" w:rsidRPr="008D43EE" w:rsidRDefault="0078378F" w:rsidP="005C1068">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A71E5C7" w14:textId="2B9E495A" w:rsidR="0078378F" w:rsidRPr="008D43EE" w:rsidRDefault="0078378F" w:rsidP="008D43EE">
            <w:pPr>
              <w:spacing w:before="60" w:after="60"/>
              <w:rPr>
                <w:rFonts w:cs="Arial"/>
                <w:color w:val="000000"/>
                <w:sz w:val="20"/>
                <w:szCs w:val="20"/>
              </w:rPr>
            </w:pPr>
          </w:p>
        </w:tc>
        <w:tc>
          <w:tcPr>
            <w:tcW w:w="2727" w:type="dxa"/>
            <w:gridSpan w:val="2"/>
            <w:tcBorders>
              <w:top w:val="single" w:sz="4" w:space="0" w:color="95B3D7"/>
              <w:left w:val="nil"/>
              <w:bottom w:val="single" w:sz="4" w:space="0" w:color="95B3D7"/>
              <w:right w:val="nil"/>
            </w:tcBorders>
            <w:shd w:val="clear" w:color="auto" w:fill="DBE5F1"/>
          </w:tcPr>
          <w:p w14:paraId="3E88C42E" w14:textId="35662B77"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421B8911" w:rsidR="0078378F" w:rsidRPr="008D43EE" w:rsidRDefault="0078378F" w:rsidP="005C1068">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109640191"/>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109640192"/>
      <w:r>
        <w:t>Issues and i</w:t>
      </w:r>
      <w:r w:rsidR="00432947">
        <w:t>ncidents</w:t>
      </w:r>
      <w:bookmarkEnd w:id="129"/>
    </w:p>
    <w:tbl>
      <w:tblPr>
        <w:tblW w:w="15831" w:type="dxa"/>
        <w:tblInd w:w="108" w:type="dxa"/>
        <w:tblLayout w:type="fixed"/>
        <w:tblLook w:val="04A0" w:firstRow="1" w:lastRow="0" w:firstColumn="1" w:lastColumn="0" w:noHBand="0" w:noVBand="1"/>
      </w:tblPr>
      <w:tblGrid>
        <w:gridCol w:w="851"/>
        <w:gridCol w:w="2727"/>
        <w:gridCol w:w="2410"/>
        <w:gridCol w:w="2126"/>
        <w:gridCol w:w="3402"/>
        <w:gridCol w:w="1418"/>
        <w:gridCol w:w="1451"/>
        <w:gridCol w:w="1446"/>
      </w:tblGrid>
      <w:tr w:rsidR="00323B9B" w:rsidRPr="00E721B4" w14:paraId="31CEE165" w14:textId="2FF32645" w:rsidTr="003E36C0">
        <w:trPr>
          <w:cantSplit/>
          <w:trHeight w:val="273"/>
          <w:tblHeader/>
        </w:trPr>
        <w:tc>
          <w:tcPr>
            <w:tcW w:w="85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727"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410"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212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402"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51"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DB54B4" w:rsidRPr="00E721B4" w14:paraId="565055DD"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D2D53F8" w14:textId="1F87920F" w:rsidR="00DB54B4" w:rsidRPr="006577FD" w:rsidRDefault="00DB54B4" w:rsidP="004C5493">
            <w:pPr>
              <w:spacing w:before="60" w:after="60"/>
              <w:rPr>
                <w:rFonts w:asciiTheme="minorHAnsi" w:hAnsiTheme="minorHAnsi"/>
              </w:rPr>
            </w:pPr>
            <w:r w:rsidRPr="006577FD">
              <w:rPr>
                <w:rFonts w:asciiTheme="minorHAnsi" w:hAnsiTheme="minorHAnsi"/>
              </w:rPr>
              <w:t>1</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EFB4370" w14:textId="2EFB15E1" w:rsidR="00DB54B4" w:rsidRPr="006577FD" w:rsidRDefault="00DB54B4" w:rsidP="004E1A89">
            <w:pPr>
              <w:spacing w:before="60" w:after="60"/>
              <w:rPr>
                <w:rFonts w:asciiTheme="minorHAnsi" w:hAnsiTheme="minorHAnsi"/>
              </w:rPr>
            </w:pPr>
            <w:r w:rsidRPr="006577FD">
              <w:rPr>
                <w:rFonts w:asciiTheme="minorHAnsi" w:hAnsiTheme="minorHAnsi"/>
              </w:rPr>
              <w:t>Dividends relating to Exploration Credits may be provided in the prefill response under the Dividend Deductions context and contain only the Exploration credits for companies (IITR1116) amount.</w:t>
            </w:r>
          </w:p>
        </w:tc>
        <w:tc>
          <w:tcPr>
            <w:tcW w:w="2410" w:type="dxa"/>
            <w:tcBorders>
              <w:top w:val="single" w:sz="4" w:space="0" w:color="95B3D7"/>
              <w:left w:val="nil"/>
              <w:bottom w:val="single" w:sz="4" w:space="0" w:color="95B3D7"/>
              <w:right w:val="nil"/>
            </w:tcBorders>
            <w:shd w:val="clear" w:color="auto" w:fill="DBE5F1" w:themeFill="accent1" w:themeFillTint="33"/>
          </w:tcPr>
          <w:p w14:paraId="7856DA34" w14:textId="450886A9"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iitr.000</w:t>
            </w:r>
            <w:r w:rsidR="00D602C4" w:rsidRPr="006577FD">
              <w:rPr>
                <w:rFonts w:asciiTheme="minorHAnsi" w:hAnsiTheme="minorHAnsi" w:cs="Arial"/>
                <w:szCs w:val="22"/>
              </w:rPr>
              <w:t>9</w:t>
            </w:r>
            <w:r w:rsidRPr="006577FD">
              <w:rPr>
                <w:rFonts w:asciiTheme="minorHAnsi" w:hAnsiTheme="minorHAnsi" w:cs="Arial"/>
                <w:szCs w:val="22"/>
              </w:rPr>
              <w:t>.202</w:t>
            </w:r>
            <w:r w:rsidR="00D602C4" w:rsidRPr="006577FD">
              <w:rPr>
                <w:rFonts w:asciiTheme="minorHAnsi" w:hAnsiTheme="minorHAnsi" w:cs="Arial"/>
                <w:szCs w:val="22"/>
              </w:rPr>
              <w:t>2</w:t>
            </w:r>
            <w:r w:rsidRPr="006577FD">
              <w:rPr>
                <w:rFonts w:asciiTheme="minorHAnsi" w:hAnsiTheme="minorHAnsi" w:cs="Arial"/>
                <w:szCs w:val="22"/>
              </w:rPr>
              <w:t>.prefill.response</w:t>
            </w:r>
          </w:p>
        </w:tc>
        <w:tc>
          <w:tcPr>
            <w:tcW w:w="2126" w:type="dxa"/>
            <w:tcBorders>
              <w:top w:val="single" w:sz="4" w:space="0" w:color="95B3D7"/>
              <w:left w:val="nil"/>
              <w:bottom w:val="single" w:sz="4" w:space="0" w:color="95B3D7"/>
              <w:right w:val="nil"/>
            </w:tcBorders>
            <w:shd w:val="clear" w:color="auto" w:fill="DBE5F1" w:themeFill="accent1" w:themeFillTint="33"/>
          </w:tcPr>
          <w:p w14:paraId="36FDF7C6" w14:textId="4D0AD98C" w:rsidR="00DB54B4" w:rsidRPr="006577FD" w:rsidRDefault="00DB54B4" w:rsidP="001E7CCE">
            <w:pPr>
              <w:spacing w:before="60" w:after="60"/>
              <w:rPr>
                <w:rFonts w:asciiTheme="minorHAnsi" w:hAnsiTheme="minorHAnsi"/>
              </w:rPr>
            </w:pPr>
            <w:r w:rsidRPr="006577FD">
              <w:rPr>
                <w:rFonts w:asciiTheme="minorHAnsi" w:hAnsiTheme="minorHAnsi"/>
              </w:rPr>
              <w:t>TFSD1345270</w:t>
            </w:r>
          </w:p>
        </w:tc>
        <w:tc>
          <w:tcPr>
            <w:tcW w:w="3402" w:type="dxa"/>
            <w:tcBorders>
              <w:top w:val="single" w:sz="4" w:space="0" w:color="95B3D7"/>
              <w:left w:val="nil"/>
              <w:bottom w:val="single" w:sz="4" w:space="0" w:color="95B3D7"/>
              <w:right w:val="nil"/>
            </w:tcBorders>
            <w:shd w:val="clear" w:color="auto" w:fill="DBE5F1" w:themeFill="accent1" w:themeFillTint="33"/>
          </w:tcPr>
          <w:p w14:paraId="48173C93" w14:textId="3F4F109A" w:rsidR="00DB54B4" w:rsidRPr="006577FD" w:rsidRDefault="00DB54B4" w:rsidP="000F41CB">
            <w:pPr>
              <w:spacing w:before="60" w:after="60"/>
              <w:rPr>
                <w:rFonts w:asciiTheme="minorHAnsi" w:hAnsiTheme="minorHAnsi"/>
              </w:rPr>
            </w:pPr>
            <w:r w:rsidRPr="006577FD">
              <w:rPr>
                <w:rFonts w:asciiTheme="minorHAnsi" w:hAnsiTheme="minorHAnsi"/>
              </w:rPr>
              <w:t>Any dividend exploration credit amounts are already summed into Other Refundable Tax Offsets (IITR275) with the associated Other Refundable Tax Offsets Code (IITR276) set to “</w:t>
            </w:r>
            <w:proofErr w:type="spellStart"/>
            <w:r w:rsidRPr="006577FD">
              <w:rPr>
                <w:rFonts w:asciiTheme="minorHAnsi" w:hAnsiTheme="minorHAnsi"/>
              </w:rPr>
              <w:t>ExplorationCreditRefundableTaxOffset</w:t>
            </w:r>
            <w:proofErr w:type="spellEnd"/>
            <w:r w:rsidRPr="006577FD">
              <w:rPr>
                <w:rFonts w:asciiTheme="minorHAnsi" w:hAnsiTheme="minorHAnsi"/>
              </w:rPr>
              <w:t>”. The removal of the dividend field IITR1116 is currently under discussion.</w:t>
            </w:r>
          </w:p>
        </w:tc>
        <w:tc>
          <w:tcPr>
            <w:tcW w:w="1418" w:type="dxa"/>
            <w:tcBorders>
              <w:top w:val="single" w:sz="4" w:space="0" w:color="95B3D7"/>
              <w:left w:val="nil"/>
              <w:bottom w:val="single" w:sz="4" w:space="0" w:color="95B3D7"/>
              <w:right w:val="nil"/>
            </w:tcBorders>
            <w:shd w:val="clear" w:color="auto" w:fill="DBE5F1" w:themeFill="accent1" w:themeFillTint="33"/>
          </w:tcPr>
          <w:p w14:paraId="3E7B9E7B" w14:textId="0DDC3D57" w:rsidR="00DB54B4" w:rsidRPr="006577FD" w:rsidRDefault="00DB54B4"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277BAEAD" w14:textId="6FA6DBC0" w:rsidR="00DB54B4" w:rsidRPr="006577FD" w:rsidRDefault="006C1CF2"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4EE8DC18" w14:textId="573CB3BE" w:rsidR="00DB54B4" w:rsidRPr="006577FD" w:rsidRDefault="00E24047"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5A1D60F2"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3392A649" w14:textId="22543DF8" w:rsidR="00DB54B4" w:rsidRPr="006577FD" w:rsidRDefault="00DB54B4" w:rsidP="004C5493">
            <w:pPr>
              <w:spacing w:before="60" w:after="60"/>
              <w:rPr>
                <w:rFonts w:asciiTheme="minorHAnsi" w:hAnsiTheme="minorHAnsi"/>
              </w:rPr>
            </w:pPr>
            <w:r w:rsidRPr="006577FD">
              <w:rPr>
                <w:rFonts w:asciiTheme="minorHAnsi" w:hAnsiTheme="minorHAnsi"/>
              </w:rPr>
              <w:t>2</w:t>
            </w:r>
          </w:p>
        </w:tc>
        <w:tc>
          <w:tcPr>
            <w:tcW w:w="2727" w:type="dxa"/>
            <w:tcBorders>
              <w:top w:val="single" w:sz="4" w:space="0" w:color="95B3D7"/>
              <w:left w:val="nil"/>
              <w:bottom w:val="single" w:sz="4" w:space="0" w:color="95B3D7"/>
              <w:right w:val="nil"/>
            </w:tcBorders>
            <w:shd w:val="clear" w:color="auto" w:fill="auto"/>
            <w:noWrap/>
          </w:tcPr>
          <w:p w14:paraId="1C0202EE" w14:textId="14DA0706" w:rsidR="00DB54B4" w:rsidRPr="006577FD" w:rsidRDefault="00DB54B4" w:rsidP="004E1A89">
            <w:pPr>
              <w:spacing w:before="60" w:after="60"/>
              <w:rPr>
                <w:rFonts w:asciiTheme="minorHAnsi" w:hAnsiTheme="minorHAnsi"/>
              </w:rPr>
            </w:pPr>
            <w:r w:rsidRPr="006577FD">
              <w:rPr>
                <w:rFonts w:asciiTheme="minorHAnsi" w:hAnsiTheme="minorHAnsi"/>
              </w:rPr>
              <w:t>Error response for VR.ATO.DDCTNS.000004 displays ‘0’ instead of ‘EMPTY’ for fields referenced in the rule which were not provided in the request.</w:t>
            </w:r>
          </w:p>
        </w:tc>
        <w:tc>
          <w:tcPr>
            <w:tcW w:w="2410" w:type="dxa"/>
            <w:tcBorders>
              <w:top w:val="single" w:sz="4" w:space="0" w:color="95B3D7"/>
              <w:left w:val="nil"/>
              <w:bottom w:val="single" w:sz="4" w:space="0" w:color="95B3D7"/>
              <w:right w:val="nil"/>
            </w:tcBorders>
            <w:shd w:val="clear" w:color="auto" w:fill="auto"/>
          </w:tcPr>
          <w:p w14:paraId="14373815" w14:textId="0B4C1FF0"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ddctns.0001.2019.lodge</w:t>
            </w:r>
          </w:p>
        </w:tc>
        <w:tc>
          <w:tcPr>
            <w:tcW w:w="2126" w:type="dxa"/>
            <w:tcBorders>
              <w:top w:val="single" w:sz="4" w:space="0" w:color="95B3D7"/>
              <w:left w:val="nil"/>
              <w:bottom w:val="single" w:sz="4" w:space="0" w:color="95B3D7"/>
              <w:right w:val="nil"/>
            </w:tcBorders>
            <w:shd w:val="clear" w:color="auto" w:fill="auto"/>
          </w:tcPr>
          <w:p w14:paraId="0271FADB"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INC000034305974</w:t>
            </w:r>
          </w:p>
          <w:p w14:paraId="256F4C61" w14:textId="69B14DAB" w:rsidR="00DB54B4" w:rsidRPr="006577FD" w:rsidRDefault="00DB54B4" w:rsidP="001E7CCE">
            <w:pPr>
              <w:spacing w:before="60" w:after="60"/>
              <w:rPr>
                <w:rFonts w:asciiTheme="minorHAnsi" w:hAnsiTheme="minorHAnsi"/>
              </w:rPr>
            </w:pPr>
            <w:r w:rsidRPr="006577FD">
              <w:rPr>
                <w:rFonts w:asciiTheme="minorHAnsi" w:hAnsiTheme="minorHAnsi"/>
              </w:rPr>
              <w:t>TFS1391677</w:t>
            </w:r>
          </w:p>
        </w:tc>
        <w:tc>
          <w:tcPr>
            <w:tcW w:w="3402" w:type="dxa"/>
            <w:tcBorders>
              <w:top w:val="single" w:sz="4" w:space="0" w:color="95B3D7"/>
              <w:left w:val="nil"/>
              <w:bottom w:val="single" w:sz="4" w:space="0" w:color="95B3D7"/>
              <w:right w:val="nil"/>
            </w:tcBorders>
            <w:shd w:val="clear" w:color="auto" w:fill="auto"/>
          </w:tcPr>
          <w:p w14:paraId="39D1FB68" w14:textId="79BE8757" w:rsidR="00DB54B4" w:rsidRPr="006577FD" w:rsidRDefault="00DB54B4" w:rsidP="000F41CB">
            <w:pPr>
              <w:spacing w:before="60" w:after="60"/>
              <w:rPr>
                <w:rFonts w:asciiTheme="minorHAnsi" w:hAnsiTheme="minorHAnsi"/>
              </w:rPr>
            </w:pPr>
            <w:r w:rsidRPr="006577FD">
              <w:rPr>
                <w:rFonts w:asciiTheme="minorHAnsi" w:hAnsiTheme="minorHAnsi"/>
              </w:rPr>
              <w:t>Update code for validation rule to return ‘EMPTY’ for each referenced field in the error response when the field in the request was not provided.</w:t>
            </w:r>
          </w:p>
        </w:tc>
        <w:tc>
          <w:tcPr>
            <w:tcW w:w="1418" w:type="dxa"/>
            <w:tcBorders>
              <w:top w:val="single" w:sz="4" w:space="0" w:color="95B3D7"/>
              <w:left w:val="nil"/>
              <w:bottom w:val="single" w:sz="4" w:space="0" w:color="95B3D7"/>
              <w:right w:val="nil"/>
            </w:tcBorders>
            <w:shd w:val="clear" w:color="auto" w:fill="auto"/>
          </w:tcPr>
          <w:p w14:paraId="47A69A46" w14:textId="0DC744DF" w:rsidR="00DB54B4" w:rsidRPr="006577FD" w:rsidRDefault="004826F1"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5D7952EF" w14:textId="023D45BB"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26F7D0F" w14:textId="1D5AFD5C" w:rsidR="00DB54B4" w:rsidRPr="006577FD" w:rsidRDefault="00E24047"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0073D5D1"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0C21BC0" w14:textId="1C043DE9" w:rsidR="00DB54B4" w:rsidRPr="006577FD" w:rsidRDefault="00642BD4" w:rsidP="004C5493">
            <w:pPr>
              <w:spacing w:before="60" w:after="60"/>
              <w:rPr>
                <w:rFonts w:asciiTheme="minorHAnsi" w:hAnsiTheme="minorHAnsi"/>
              </w:rPr>
            </w:pPr>
            <w:r w:rsidRPr="006577FD">
              <w:rPr>
                <w:rFonts w:asciiTheme="minorHAnsi" w:hAnsiTheme="minorHAnsi"/>
              </w:rPr>
              <w:t>3</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1AF6FCA" w14:textId="2BEA5D85" w:rsidR="00DB54B4" w:rsidRPr="006577FD" w:rsidRDefault="00DB54B4" w:rsidP="004E1A89">
            <w:pPr>
              <w:spacing w:before="60" w:after="60"/>
              <w:rPr>
                <w:rFonts w:asciiTheme="minorHAnsi" w:hAnsiTheme="minorHAnsi"/>
              </w:rPr>
            </w:pPr>
            <w:r w:rsidRPr="006577FD">
              <w:rPr>
                <w:rFonts w:asciiTheme="minorHAnsi" w:hAnsiTheme="minorHAnsi"/>
              </w:rPr>
              <w:t>Validation rules incorrectly triggering (</w:t>
            </w:r>
            <w:proofErr w:type="gramStart"/>
            <w:r w:rsidRPr="006577FD">
              <w:rPr>
                <w:rFonts w:asciiTheme="minorHAnsi" w:hAnsiTheme="minorHAnsi"/>
              </w:rPr>
              <w:t>e.g.</w:t>
            </w:r>
            <w:proofErr w:type="gramEnd"/>
            <w:r w:rsidRPr="006577FD">
              <w:rPr>
                <w:rFonts w:asciiTheme="minorHAnsi" w:hAnsiTheme="minorHAnsi"/>
              </w:rPr>
              <w:t xml:space="preserve"> VR.ATO DDCTNS.000003) when context sequence containers are blank.</w:t>
            </w:r>
          </w:p>
        </w:tc>
        <w:tc>
          <w:tcPr>
            <w:tcW w:w="2410" w:type="dxa"/>
            <w:tcBorders>
              <w:top w:val="single" w:sz="4" w:space="0" w:color="95B3D7"/>
              <w:left w:val="nil"/>
              <w:bottom w:val="single" w:sz="4" w:space="0" w:color="95B3D7"/>
              <w:right w:val="nil"/>
            </w:tcBorders>
            <w:shd w:val="clear" w:color="auto" w:fill="DBE5F1" w:themeFill="accent1" w:themeFillTint="33"/>
          </w:tcPr>
          <w:p w14:paraId="02606676" w14:textId="1710C67E" w:rsidR="00DB54B4" w:rsidRPr="006577FD" w:rsidRDefault="008A769C" w:rsidP="00300DF6">
            <w:pPr>
              <w:spacing w:before="60" w:after="60"/>
              <w:rPr>
                <w:rFonts w:asciiTheme="minorHAnsi" w:hAnsiTheme="minorHAnsi"/>
              </w:rPr>
            </w:pPr>
            <w:r w:rsidRPr="006577FD">
              <w:rPr>
                <w:rFonts w:asciiTheme="minorHAnsi" w:hAnsiTheme="minorHAnsi"/>
              </w:rPr>
              <w:t>rntlprpty</w:t>
            </w:r>
            <w:r w:rsidR="00DB54B4" w:rsidRPr="006577FD">
              <w:rPr>
                <w:rFonts w:asciiTheme="minorHAnsi" w:hAnsiTheme="minorHAnsi"/>
              </w:rPr>
              <w:t>.0001.2019.lodge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349D2824"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INC000034389554</w:t>
            </w:r>
          </w:p>
          <w:p w14:paraId="47477AAF" w14:textId="0C19B995" w:rsidR="00DB54B4" w:rsidRPr="006577FD" w:rsidRDefault="00DB54B4" w:rsidP="001E7CCE">
            <w:pPr>
              <w:spacing w:before="60" w:after="60"/>
              <w:rPr>
                <w:rFonts w:asciiTheme="minorHAnsi" w:hAnsiTheme="minorHAnsi"/>
              </w:rPr>
            </w:pPr>
            <w:r w:rsidRPr="006577FD">
              <w:rPr>
                <w:rFonts w:asciiTheme="minorHAnsi" w:hAnsiTheme="minorHAnsi"/>
              </w:rPr>
              <w:t>TFS1428193</w:t>
            </w:r>
          </w:p>
        </w:tc>
        <w:tc>
          <w:tcPr>
            <w:tcW w:w="3402" w:type="dxa"/>
            <w:tcBorders>
              <w:top w:val="single" w:sz="4" w:space="0" w:color="95B3D7"/>
              <w:left w:val="nil"/>
              <w:bottom w:val="single" w:sz="4" w:space="0" w:color="95B3D7"/>
              <w:right w:val="nil"/>
            </w:tcBorders>
            <w:shd w:val="clear" w:color="auto" w:fill="DBE5F1" w:themeFill="accent1" w:themeFillTint="33"/>
          </w:tcPr>
          <w:p w14:paraId="20E8C4A0" w14:textId="77777777" w:rsidR="00052490" w:rsidRPr="006577FD" w:rsidRDefault="008A769C" w:rsidP="00EF625A">
            <w:pPr>
              <w:spacing w:before="60" w:after="60"/>
              <w:rPr>
                <w:rFonts w:asciiTheme="minorHAnsi" w:hAnsiTheme="minorHAnsi"/>
              </w:rPr>
            </w:pPr>
            <w:r w:rsidRPr="006577FD">
              <w:rPr>
                <w:rFonts w:asciiTheme="minorHAnsi" w:hAnsiTheme="minorHAnsi"/>
              </w:rPr>
              <w:t xml:space="preserve">This issue </w:t>
            </w:r>
            <w:r w:rsidR="00300F6B" w:rsidRPr="006577FD">
              <w:rPr>
                <w:rFonts w:asciiTheme="minorHAnsi" w:hAnsiTheme="minorHAnsi"/>
              </w:rPr>
              <w:t>may</w:t>
            </w:r>
            <w:r w:rsidRPr="006577FD">
              <w:rPr>
                <w:rFonts w:asciiTheme="minorHAnsi" w:hAnsiTheme="minorHAnsi"/>
              </w:rPr>
              <w:t xml:space="preserve"> occur for TT21 </w:t>
            </w:r>
            <w:r w:rsidR="00300F6B" w:rsidRPr="006577FD">
              <w:rPr>
                <w:rFonts w:asciiTheme="minorHAnsi" w:hAnsiTheme="minorHAnsi"/>
              </w:rPr>
              <w:t xml:space="preserve">IITR </w:t>
            </w:r>
            <w:r w:rsidRPr="006577FD">
              <w:rPr>
                <w:rFonts w:asciiTheme="minorHAnsi" w:hAnsiTheme="minorHAnsi"/>
              </w:rPr>
              <w:t>submissions wh</w:t>
            </w:r>
            <w:r w:rsidR="00300F6B" w:rsidRPr="006577FD">
              <w:rPr>
                <w:rFonts w:asciiTheme="minorHAnsi" w:hAnsiTheme="minorHAnsi"/>
              </w:rPr>
              <w:t>ere</w:t>
            </w:r>
            <w:r w:rsidRPr="006577FD">
              <w:rPr>
                <w:rFonts w:asciiTheme="minorHAnsi" w:hAnsiTheme="minorHAnsi"/>
              </w:rPr>
              <w:t xml:space="preserve"> a RNTLPRPTY schedule</w:t>
            </w:r>
            <w:r w:rsidR="000C5448" w:rsidRPr="006577FD">
              <w:rPr>
                <w:rFonts w:asciiTheme="minorHAnsi" w:hAnsiTheme="minorHAnsi"/>
              </w:rPr>
              <w:t xml:space="preserve"> </w:t>
            </w:r>
            <w:r w:rsidR="00300F6B" w:rsidRPr="006577FD">
              <w:rPr>
                <w:rFonts w:asciiTheme="minorHAnsi" w:hAnsiTheme="minorHAnsi"/>
              </w:rPr>
              <w:t>is included</w:t>
            </w:r>
            <w:r w:rsidR="00052490" w:rsidRPr="006577FD">
              <w:rPr>
                <w:rFonts w:asciiTheme="minorHAnsi" w:hAnsiTheme="minorHAnsi"/>
              </w:rPr>
              <w:t>.</w:t>
            </w:r>
          </w:p>
          <w:p w14:paraId="51F14E10" w14:textId="099716C5" w:rsidR="00DB54B4" w:rsidRPr="006577FD" w:rsidRDefault="007B54CA" w:rsidP="00EF625A">
            <w:pPr>
              <w:spacing w:before="60" w:after="60"/>
              <w:rPr>
                <w:rFonts w:asciiTheme="minorHAnsi" w:hAnsiTheme="minorHAnsi"/>
              </w:rPr>
            </w:pPr>
            <w:r w:rsidRPr="007B54CA">
              <w:rPr>
                <w:rFonts w:asciiTheme="minorHAnsi" w:hAnsiTheme="minorHAnsi"/>
              </w:rPr>
              <w:t>Currently under investigation</w:t>
            </w:r>
            <w:r w:rsidR="00DB54B4" w:rsidRPr="006577FD">
              <w:rPr>
                <w:rFonts w:asciiTheme="minorHAnsi" w:hAnsiTheme="minorHAnsi"/>
              </w:rPr>
              <w:t>.</w:t>
            </w:r>
          </w:p>
          <w:p w14:paraId="1C3A5FCC" w14:textId="314C99D9" w:rsidR="00DB54B4" w:rsidRPr="006577FD" w:rsidRDefault="00DB54B4" w:rsidP="000F41CB">
            <w:pPr>
              <w:spacing w:before="60" w:after="60"/>
              <w:rPr>
                <w:rFonts w:asciiTheme="minorHAnsi" w:hAnsiTheme="minorHAnsi"/>
              </w:rPr>
            </w:pPr>
            <w:proofErr w:type="gramStart"/>
            <w:r w:rsidRPr="006577FD">
              <w:rPr>
                <w:rFonts w:asciiTheme="minorHAnsi" w:hAnsiTheme="minorHAnsi"/>
              </w:rPr>
              <w:t>DSP’s</w:t>
            </w:r>
            <w:proofErr w:type="gramEnd"/>
            <w:r w:rsidRPr="006577FD">
              <w:rPr>
                <w:rFonts w:asciiTheme="minorHAnsi" w:hAnsiTheme="minorHAnsi"/>
              </w:rPr>
              <w:t xml:space="preserve"> to ensure all context sequence containers are populated for a successful lodgment.</w:t>
            </w:r>
          </w:p>
        </w:tc>
        <w:tc>
          <w:tcPr>
            <w:tcW w:w="1418" w:type="dxa"/>
            <w:tcBorders>
              <w:top w:val="single" w:sz="4" w:space="0" w:color="95B3D7"/>
              <w:left w:val="nil"/>
              <w:bottom w:val="single" w:sz="4" w:space="0" w:color="95B3D7"/>
              <w:right w:val="nil"/>
            </w:tcBorders>
            <w:shd w:val="clear" w:color="auto" w:fill="DBE5F1" w:themeFill="accent1" w:themeFillTint="33"/>
          </w:tcPr>
          <w:p w14:paraId="0679E5E3" w14:textId="3EF413DC" w:rsidR="00DB54B4" w:rsidRPr="006577FD" w:rsidRDefault="000C5448" w:rsidP="00B93B13">
            <w:pPr>
              <w:spacing w:before="60" w:after="60"/>
              <w:rPr>
                <w:rFonts w:asciiTheme="minorHAnsi" w:hAnsiTheme="minorHAnsi"/>
              </w:rPr>
            </w:pPr>
            <w:r w:rsidRPr="006577FD">
              <w:rPr>
                <w:rFonts w:asciiTheme="minorHAnsi" w:hAnsiTheme="minorHAnsi"/>
              </w:rPr>
              <w:t>TT2</w:t>
            </w:r>
            <w:r w:rsidR="008A769C"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0D74E19A" w14:textId="1F7281E0"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57FF83E5" w14:textId="045147FB" w:rsidR="00DB54B4" w:rsidRPr="006577FD" w:rsidRDefault="007B54CA"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7F44222C"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56FA06F9" w14:textId="2E96A28D" w:rsidR="00DB54B4" w:rsidRPr="006577FD" w:rsidRDefault="00642BD4" w:rsidP="004C5493">
            <w:pPr>
              <w:spacing w:before="60" w:after="60"/>
              <w:rPr>
                <w:rFonts w:asciiTheme="minorHAnsi" w:hAnsiTheme="minorHAnsi"/>
              </w:rPr>
            </w:pPr>
            <w:r w:rsidRPr="006577FD">
              <w:rPr>
                <w:rFonts w:asciiTheme="minorHAnsi" w:hAnsiTheme="minorHAnsi"/>
              </w:rPr>
              <w:lastRenderedPageBreak/>
              <w:t>4</w:t>
            </w:r>
          </w:p>
        </w:tc>
        <w:tc>
          <w:tcPr>
            <w:tcW w:w="2727" w:type="dxa"/>
            <w:tcBorders>
              <w:top w:val="single" w:sz="4" w:space="0" w:color="95B3D7"/>
              <w:left w:val="nil"/>
              <w:bottom w:val="single" w:sz="4" w:space="0" w:color="95B3D7"/>
              <w:right w:val="nil"/>
            </w:tcBorders>
            <w:shd w:val="clear" w:color="auto" w:fill="auto"/>
            <w:noWrap/>
          </w:tcPr>
          <w:p w14:paraId="50EA5200" w14:textId="06D2F1D9" w:rsidR="00DB54B4" w:rsidRPr="006577FD" w:rsidRDefault="00DB54B4" w:rsidP="004E1A89">
            <w:pPr>
              <w:spacing w:before="60" w:after="60"/>
              <w:rPr>
                <w:rFonts w:asciiTheme="minorHAnsi" w:hAnsiTheme="minorHAnsi"/>
              </w:rPr>
            </w:pPr>
            <w:r w:rsidRPr="006577FD">
              <w:rPr>
                <w:rFonts w:asciiTheme="minorHAnsi" w:hAnsiTheme="minorHAnsi"/>
              </w:rPr>
              <w:t>The element name for alias DDCTNS401 does not match the SBR Definitional Taxonomy in the TT19 DDCTN</w:t>
            </w:r>
            <w:r w:rsidR="006C7178" w:rsidRPr="006577FD">
              <w:rPr>
                <w:rFonts w:asciiTheme="minorHAnsi" w:hAnsiTheme="minorHAnsi"/>
              </w:rPr>
              <w:t>S</w:t>
            </w:r>
            <w:r w:rsidRPr="006577FD">
              <w:rPr>
                <w:rFonts w:asciiTheme="minorHAnsi" w:hAnsiTheme="minorHAnsi"/>
              </w:rPr>
              <w:t xml:space="preserve"> schedule.</w:t>
            </w:r>
          </w:p>
        </w:tc>
        <w:tc>
          <w:tcPr>
            <w:tcW w:w="2410" w:type="dxa"/>
            <w:tcBorders>
              <w:top w:val="single" w:sz="4" w:space="0" w:color="95B3D7"/>
              <w:left w:val="nil"/>
              <w:bottom w:val="single" w:sz="4" w:space="0" w:color="95B3D7"/>
              <w:right w:val="nil"/>
            </w:tcBorders>
            <w:shd w:val="clear" w:color="auto" w:fill="auto"/>
          </w:tcPr>
          <w:p w14:paraId="76325E33" w14:textId="77777777" w:rsidR="00DB54B4" w:rsidRPr="006577FD" w:rsidRDefault="00DB54B4" w:rsidP="00EF625A">
            <w:pPr>
              <w:spacing w:before="60" w:after="60"/>
              <w:rPr>
                <w:rFonts w:asciiTheme="minorHAnsi" w:hAnsiTheme="minorHAnsi"/>
              </w:rPr>
            </w:pPr>
            <w:r w:rsidRPr="006577FD">
              <w:rPr>
                <w:rFonts w:asciiTheme="minorHAnsi" w:hAnsiTheme="minorHAnsi"/>
              </w:rPr>
              <w:t>ddctns.0001.2019.lodge</w:t>
            </w:r>
          </w:p>
          <w:p w14:paraId="4858B825" w14:textId="77777777" w:rsidR="00DB54B4" w:rsidRPr="006577FD" w:rsidRDefault="00DB54B4" w:rsidP="00300DF6">
            <w:pPr>
              <w:spacing w:before="60" w:after="60"/>
              <w:rPr>
                <w:rFonts w:asciiTheme="minorHAnsi" w:hAnsiTheme="minorHAnsi"/>
              </w:rPr>
            </w:pPr>
          </w:p>
        </w:tc>
        <w:tc>
          <w:tcPr>
            <w:tcW w:w="2126" w:type="dxa"/>
            <w:tcBorders>
              <w:top w:val="single" w:sz="4" w:space="0" w:color="95B3D7"/>
              <w:left w:val="nil"/>
              <w:bottom w:val="single" w:sz="4" w:space="0" w:color="95B3D7"/>
              <w:right w:val="nil"/>
            </w:tcBorders>
            <w:shd w:val="clear" w:color="auto" w:fill="auto"/>
          </w:tcPr>
          <w:p w14:paraId="0E9D3DBC" w14:textId="0554D0CE" w:rsidR="00DB54B4" w:rsidRPr="006577FD" w:rsidRDefault="00DB54B4" w:rsidP="001E7CCE">
            <w:pPr>
              <w:spacing w:before="60" w:after="60"/>
              <w:rPr>
                <w:rFonts w:asciiTheme="minorHAnsi" w:hAnsiTheme="minorHAnsi"/>
              </w:rPr>
            </w:pPr>
            <w:r w:rsidRPr="006577FD">
              <w:rPr>
                <w:rFonts w:asciiTheme="minorHAnsi" w:hAnsiTheme="minorHAnsi"/>
              </w:rPr>
              <w:t>TFSD1417015</w:t>
            </w:r>
          </w:p>
        </w:tc>
        <w:tc>
          <w:tcPr>
            <w:tcW w:w="3402" w:type="dxa"/>
            <w:tcBorders>
              <w:top w:val="single" w:sz="4" w:space="0" w:color="95B3D7"/>
              <w:left w:val="nil"/>
              <w:bottom w:val="single" w:sz="4" w:space="0" w:color="95B3D7"/>
              <w:right w:val="nil"/>
            </w:tcBorders>
            <w:shd w:val="clear" w:color="auto" w:fill="auto"/>
          </w:tcPr>
          <w:p w14:paraId="4156040D" w14:textId="3E9A608B" w:rsidR="00DB54B4" w:rsidRPr="006577FD" w:rsidRDefault="00DB54B4" w:rsidP="000F41CB">
            <w:pPr>
              <w:spacing w:before="60" w:after="60"/>
              <w:rPr>
                <w:rFonts w:asciiTheme="minorHAnsi" w:hAnsiTheme="minorHAnsi"/>
              </w:rPr>
            </w:pPr>
            <w:r w:rsidRPr="006577FD">
              <w:rPr>
                <w:rFonts w:asciiTheme="minorHAnsi" w:hAnsiTheme="minorHAnsi"/>
              </w:rPr>
              <w:t xml:space="preserve">The </w:t>
            </w:r>
            <w:r w:rsidR="007848C7" w:rsidRPr="006577FD">
              <w:rPr>
                <w:rFonts w:asciiTheme="minorHAnsi" w:hAnsiTheme="minorHAnsi"/>
              </w:rPr>
              <w:t xml:space="preserve">report </w:t>
            </w:r>
            <w:r w:rsidRPr="006577FD">
              <w:rPr>
                <w:rFonts w:asciiTheme="minorHAnsi" w:hAnsiTheme="minorHAnsi"/>
              </w:rPr>
              <w:t>taxonomy change will be corrected in a future rollover of the service which has been deferred to TT2</w:t>
            </w:r>
            <w:r w:rsidR="00CD5D47">
              <w:rPr>
                <w:rFonts w:asciiTheme="minorHAnsi" w:hAnsiTheme="minorHAnsi"/>
              </w:rPr>
              <w:t>3</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1BE64DC0" w14:textId="3D431571" w:rsidR="00DB54B4" w:rsidRPr="006577FD" w:rsidRDefault="000C5448" w:rsidP="00B93B13">
            <w:pPr>
              <w:spacing w:before="60" w:after="60"/>
              <w:rPr>
                <w:rFonts w:asciiTheme="minorHAnsi" w:hAnsiTheme="minorHAnsi"/>
              </w:rPr>
            </w:pPr>
            <w:r w:rsidRPr="006577FD">
              <w:rPr>
                <w:rFonts w:asciiTheme="minorHAnsi" w:hAnsiTheme="minorHAnsi"/>
              </w:rPr>
              <w:t>TT2</w:t>
            </w:r>
            <w:r w:rsidR="007B54CA">
              <w:rPr>
                <w:rFonts w:asciiTheme="minorHAnsi" w:hAnsiTheme="minorHAnsi"/>
              </w:rPr>
              <w:t>3</w:t>
            </w:r>
          </w:p>
        </w:tc>
        <w:tc>
          <w:tcPr>
            <w:tcW w:w="1451" w:type="dxa"/>
            <w:tcBorders>
              <w:top w:val="single" w:sz="4" w:space="0" w:color="95B3D7"/>
              <w:left w:val="nil"/>
              <w:bottom w:val="single" w:sz="4" w:space="0" w:color="95B3D7"/>
              <w:right w:val="nil"/>
            </w:tcBorders>
            <w:shd w:val="clear" w:color="auto" w:fill="auto"/>
          </w:tcPr>
          <w:p w14:paraId="6D418F38" w14:textId="167DA9AE"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07205AB2" w14:textId="7D6EBAC7"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642BD4" w:rsidRPr="00191B3C" w14:paraId="0E37E9C2"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2CBC304C" w14:textId="262FFF06" w:rsidR="00642BD4" w:rsidRPr="006577FD" w:rsidRDefault="00642BD4" w:rsidP="00642BD4">
            <w:pPr>
              <w:spacing w:before="60" w:after="60"/>
              <w:rPr>
                <w:rFonts w:asciiTheme="minorHAnsi" w:hAnsiTheme="minorHAnsi"/>
              </w:rPr>
            </w:pPr>
            <w:r w:rsidRPr="006577FD">
              <w:rPr>
                <w:rFonts w:asciiTheme="minorHAnsi" w:hAnsiTheme="minorHAnsi"/>
              </w:rPr>
              <w:t>5</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A959146" w14:textId="2796B5DC" w:rsidR="00642BD4" w:rsidRPr="006577FD" w:rsidRDefault="00642BD4" w:rsidP="00642BD4">
            <w:pPr>
              <w:spacing w:before="60" w:after="60"/>
              <w:rPr>
                <w:rFonts w:asciiTheme="minorHAnsi" w:hAnsiTheme="minorHAnsi"/>
              </w:rPr>
            </w:pPr>
            <w:r w:rsidRPr="006577FD">
              <w:rPr>
                <w:rFonts w:asciiTheme="minorHAnsi" w:hAnsiTheme="minorHAnsi"/>
              </w:rPr>
              <w:t xml:space="preserve">The taxonomy reference </w:t>
            </w:r>
            <w:proofErr w:type="gramStart"/>
            <w:r w:rsidRPr="006577FD">
              <w:rPr>
                <w:rFonts w:asciiTheme="minorHAnsi" w:hAnsiTheme="minorHAnsi"/>
              </w:rPr>
              <w:t>ID’s</w:t>
            </w:r>
            <w:proofErr w:type="gramEnd"/>
            <w:r w:rsidRPr="006577FD">
              <w:rPr>
                <w:rFonts w:asciiTheme="minorHAnsi" w:hAnsiTheme="minorHAnsi"/>
              </w:rPr>
              <w:t xml:space="preserve"> for alias's RNTLPRPTY107 &amp; RNTLPRPTY104 are incorrectly set to 14438 &amp; 4395 respectively in the RNTLPRPTY MST and schema - the correct values are 13775 &amp; 2092 respectively.</w:t>
            </w:r>
          </w:p>
        </w:tc>
        <w:tc>
          <w:tcPr>
            <w:tcW w:w="2410" w:type="dxa"/>
            <w:tcBorders>
              <w:top w:val="single" w:sz="4" w:space="0" w:color="95B3D7"/>
              <w:left w:val="nil"/>
              <w:bottom w:val="single" w:sz="4" w:space="0" w:color="95B3D7"/>
              <w:right w:val="nil"/>
            </w:tcBorders>
            <w:shd w:val="clear" w:color="auto" w:fill="DBE5F1" w:themeFill="accent1" w:themeFillTint="33"/>
          </w:tcPr>
          <w:p w14:paraId="66F31713" w14:textId="5BCB7E27" w:rsidR="00642BD4" w:rsidRPr="006577FD" w:rsidRDefault="00642BD4" w:rsidP="00642BD4">
            <w:pPr>
              <w:spacing w:before="60" w:after="60"/>
              <w:rPr>
                <w:rFonts w:asciiTheme="minorHAnsi" w:hAnsiTheme="minorHAnsi"/>
              </w:rPr>
            </w:pPr>
            <w:r w:rsidRPr="006577FD">
              <w:rPr>
                <w:rFonts w:asciiTheme="minorHAnsi" w:hAnsiTheme="minorHAnsi"/>
              </w:rPr>
              <w:t>rntlprpty.0001.2019.lodge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16C91C48" w14:textId="28B39814" w:rsidR="00642BD4" w:rsidRPr="006577FD" w:rsidRDefault="00642BD4" w:rsidP="00642BD4">
            <w:pPr>
              <w:spacing w:before="60" w:after="60"/>
              <w:rPr>
                <w:rFonts w:asciiTheme="minorHAnsi" w:hAnsiTheme="minorHAnsi"/>
              </w:rPr>
            </w:pPr>
            <w:r w:rsidRPr="006577FD">
              <w:rPr>
                <w:rFonts w:asciiTheme="minorHAnsi" w:hAnsiTheme="minorHAnsi"/>
              </w:rPr>
              <w:t>TFSD1403542</w:t>
            </w:r>
          </w:p>
        </w:tc>
        <w:tc>
          <w:tcPr>
            <w:tcW w:w="3402" w:type="dxa"/>
            <w:tcBorders>
              <w:top w:val="single" w:sz="4" w:space="0" w:color="95B3D7"/>
              <w:left w:val="nil"/>
              <w:bottom w:val="single" w:sz="4" w:space="0" w:color="95B3D7"/>
              <w:right w:val="nil"/>
            </w:tcBorders>
            <w:shd w:val="clear" w:color="auto" w:fill="DBE5F1" w:themeFill="accent1" w:themeFillTint="33"/>
          </w:tcPr>
          <w:p w14:paraId="3C4EAA9B" w14:textId="34A15D8A"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will be corrected in a future rollover of the service which has been deferred to TT2</w:t>
            </w:r>
            <w:r w:rsidR="00CD5D47">
              <w:rPr>
                <w:rFonts w:asciiTheme="minorHAnsi" w:hAnsiTheme="minorHAnsi"/>
              </w:rPr>
              <w:t>3</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30F3DBD8" w14:textId="519A5ECD" w:rsidR="00642BD4" w:rsidRPr="006577FD" w:rsidRDefault="00642BD4" w:rsidP="00642BD4">
            <w:pPr>
              <w:spacing w:before="60" w:after="60"/>
              <w:rPr>
                <w:rFonts w:asciiTheme="minorHAnsi" w:hAnsiTheme="minorHAnsi"/>
              </w:rPr>
            </w:pPr>
            <w:r w:rsidRPr="006577FD">
              <w:rPr>
                <w:rFonts w:asciiTheme="minorHAnsi" w:hAnsiTheme="minorHAnsi"/>
              </w:rPr>
              <w:t>TT2</w:t>
            </w:r>
            <w:r w:rsidR="007B54CA">
              <w:rPr>
                <w:rFonts w:asciiTheme="minorHAnsi" w:hAnsiTheme="minorHAnsi"/>
              </w:rPr>
              <w:t>3</w:t>
            </w:r>
          </w:p>
        </w:tc>
        <w:tc>
          <w:tcPr>
            <w:tcW w:w="1451" w:type="dxa"/>
            <w:tcBorders>
              <w:top w:val="single" w:sz="4" w:space="0" w:color="95B3D7"/>
              <w:left w:val="nil"/>
              <w:bottom w:val="single" w:sz="4" w:space="0" w:color="95B3D7"/>
              <w:right w:val="nil"/>
            </w:tcBorders>
            <w:shd w:val="clear" w:color="auto" w:fill="DBE5F1" w:themeFill="accent1" w:themeFillTint="33"/>
          </w:tcPr>
          <w:p w14:paraId="1645B7A7" w14:textId="5CAC3A6C" w:rsidR="00642BD4" w:rsidRPr="006577FD" w:rsidRDefault="00642BD4" w:rsidP="00642BD4">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0BA32E67" w14:textId="53842BAF" w:rsidR="00642BD4" w:rsidRPr="006577FD" w:rsidRDefault="007A61D8" w:rsidP="00642BD4">
            <w:pPr>
              <w:tabs>
                <w:tab w:val="left" w:pos="1338"/>
              </w:tabs>
              <w:spacing w:before="60" w:after="60"/>
              <w:rPr>
                <w:rFonts w:asciiTheme="minorHAnsi" w:hAnsiTheme="minorHAnsi"/>
              </w:rPr>
            </w:pPr>
            <w:r>
              <w:rPr>
                <w:rFonts w:asciiTheme="minorHAnsi" w:hAnsiTheme="minorHAnsi"/>
              </w:rPr>
              <w:t>Deferred</w:t>
            </w:r>
          </w:p>
        </w:tc>
      </w:tr>
      <w:tr w:rsidR="006E5CA8" w:rsidRPr="00191B3C" w14:paraId="21151423" w14:textId="0CAE3DD3"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6C214B02" w14:textId="6A2C6434" w:rsidR="006E5CA8" w:rsidRPr="006577FD" w:rsidRDefault="006E5CA8" w:rsidP="006E5CA8">
            <w:pPr>
              <w:spacing w:before="60" w:after="60"/>
              <w:rPr>
                <w:rFonts w:asciiTheme="minorHAnsi" w:hAnsiTheme="minorHAnsi"/>
              </w:rPr>
            </w:pPr>
            <w:r w:rsidRPr="006577FD">
              <w:rPr>
                <w:rFonts w:asciiTheme="minorHAnsi" w:hAnsiTheme="minorHAnsi"/>
              </w:rPr>
              <w:t>6</w:t>
            </w:r>
          </w:p>
        </w:tc>
        <w:tc>
          <w:tcPr>
            <w:tcW w:w="2727" w:type="dxa"/>
            <w:tcBorders>
              <w:top w:val="single" w:sz="4" w:space="0" w:color="95B3D7"/>
              <w:left w:val="nil"/>
              <w:bottom w:val="single" w:sz="4" w:space="0" w:color="95B3D7"/>
              <w:right w:val="nil"/>
            </w:tcBorders>
            <w:shd w:val="clear" w:color="auto" w:fill="auto"/>
            <w:noWrap/>
          </w:tcPr>
          <w:p w14:paraId="54478E07" w14:textId="6B973366" w:rsidR="006E5CA8" w:rsidRPr="006577FD" w:rsidRDefault="006E5CA8" w:rsidP="006E5CA8">
            <w:pPr>
              <w:spacing w:before="60" w:after="60"/>
              <w:rPr>
                <w:rFonts w:asciiTheme="minorHAnsi" w:hAnsiTheme="minorHAnsi"/>
              </w:rPr>
            </w:pPr>
            <w:r w:rsidRPr="006577FD">
              <w:rPr>
                <w:rFonts w:asciiTheme="minorHAnsi" w:hAnsiTheme="minorHAnsi"/>
              </w:rPr>
              <w:t>Validation rule VR.ATO.IITR.730355 currently enforces amounts at IITR322, IITR323 &amp; IITR358 when INCDTLS209 is provided, irrespective of whether the INCDTLS209 amount relates to UPP or non-UPP.</w:t>
            </w:r>
          </w:p>
        </w:tc>
        <w:tc>
          <w:tcPr>
            <w:tcW w:w="2410" w:type="dxa"/>
            <w:tcBorders>
              <w:top w:val="single" w:sz="4" w:space="0" w:color="95B3D7"/>
              <w:left w:val="nil"/>
              <w:bottom w:val="single" w:sz="4" w:space="0" w:color="95B3D7"/>
              <w:right w:val="nil"/>
            </w:tcBorders>
            <w:shd w:val="clear" w:color="auto" w:fill="auto"/>
          </w:tcPr>
          <w:p w14:paraId="7F39A589" w14:textId="22385EA2" w:rsidR="007E56C8" w:rsidRPr="006577FD" w:rsidRDefault="006E5CA8" w:rsidP="007E56C8">
            <w:pPr>
              <w:spacing w:before="60" w:after="60"/>
              <w:rPr>
                <w:rFonts w:asciiTheme="minorHAnsi" w:hAnsiTheme="minorHAnsi"/>
              </w:rPr>
            </w:pPr>
            <w:r w:rsidRPr="006577FD">
              <w:rPr>
                <w:rFonts w:asciiTheme="minorHAnsi" w:hAnsiTheme="minorHAnsi"/>
              </w:rPr>
              <w:t>iitr.000</w:t>
            </w:r>
            <w:r w:rsidR="0044143A">
              <w:rPr>
                <w:rFonts w:asciiTheme="minorHAnsi" w:hAnsiTheme="minorHAnsi"/>
              </w:rPr>
              <w:t>9</w:t>
            </w:r>
            <w:r w:rsidRPr="006577FD">
              <w:rPr>
                <w:rFonts w:asciiTheme="minorHAnsi" w:hAnsiTheme="minorHAnsi"/>
              </w:rPr>
              <w:t>.202</w:t>
            </w:r>
            <w:r w:rsidR="0044143A">
              <w:rPr>
                <w:rFonts w:asciiTheme="minorHAnsi" w:hAnsiTheme="minorHAnsi"/>
              </w:rPr>
              <w:t>2</w:t>
            </w:r>
            <w:r w:rsidRPr="006577FD">
              <w:rPr>
                <w:rFonts w:asciiTheme="minorHAnsi" w:hAnsiTheme="minorHAnsi"/>
              </w:rPr>
              <w:t>.lodge</w:t>
            </w:r>
          </w:p>
          <w:p w14:paraId="58207796" w14:textId="217E37AD" w:rsidR="006E5CA8" w:rsidRPr="006577FD" w:rsidRDefault="006E5CA8" w:rsidP="007E56C8">
            <w:pPr>
              <w:spacing w:before="60" w:after="60"/>
              <w:rPr>
                <w:rFonts w:asciiTheme="minorHAnsi" w:hAnsiTheme="minorHAnsi"/>
              </w:rPr>
            </w:pPr>
            <w:r w:rsidRPr="006577FD">
              <w:rPr>
                <w:rFonts w:asciiTheme="minorHAnsi" w:hAnsiTheme="minorHAnsi"/>
              </w:rPr>
              <w:t>incdtls.000</w:t>
            </w:r>
            <w:r w:rsidR="0044143A">
              <w:rPr>
                <w:rFonts w:asciiTheme="minorHAnsi" w:hAnsiTheme="minorHAnsi"/>
              </w:rPr>
              <w:t>3</w:t>
            </w:r>
            <w:r w:rsidRPr="006577FD">
              <w:rPr>
                <w:rFonts w:asciiTheme="minorHAnsi" w:hAnsiTheme="minorHAnsi"/>
              </w:rPr>
              <w:t>.202</w:t>
            </w:r>
            <w:r w:rsidR="0044143A">
              <w:rPr>
                <w:rFonts w:asciiTheme="minorHAnsi" w:hAnsiTheme="minorHAnsi"/>
              </w:rPr>
              <w:t>2</w:t>
            </w:r>
            <w:r w:rsidRPr="006577FD">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auto"/>
          </w:tcPr>
          <w:p w14:paraId="59ABA731" w14:textId="497B5531" w:rsidR="006E5CA8" w:rsidRPr="006577FD" w:rsidRDefault="006E5CA8" w:rsidP="006E5CA8">
            <w:pPr>
              <w:spacing w:before="60" w:after="60"/>
              <w:rPr>
                <w:rFonts w:asciiTheme="minorHAnsi" w:hAnsiTheme="minorHAnsi"/>
              </w:rPr>
            </w:pPr>
            <w:r w:rsidRPr="006577FD">
              <w:rPr>
                <w:rFonts w:asciiTheme="minorHAnsi" w:hAnsiTheme="minorHAnsi"/>
              </w:rPr>
              <w:t>INC000039322087</w:t>
            </w:r>
          </w:p>
          <w:p w14:paraId="7098958C" w14:textId="1D9115A5" w:rsidR="006E5CA8" w:rsidRPr="006577FD" w:rsidRDefault="006E5CA8" w:rsidP="006E5CA8">
            <w:pPr>
              <w:spacing w:before="60" w:after="60"/>
              <w:rPr>
                <w:rFonts w:asciiTheme="minorHAnsi" w:hAnsiTheme="minorHAnsi"/>
              </w:rPr>
            </w:pPr>
            <w:r w:rsidRPr="006577FD">
              <w:rPr>
                <w:rFonts w:asciiTheme="minorHAnsi" w:hAnsiTheme="minorHAnsi"/>
              </w:rPr>
              <w:t>TFSD1988508</w:t>
            </w:r>
          </w:p>
        </w:tc>
        <w:tc>
          <w:tcPr>
            <w:tcW w:w="3402" w:type="dxa"/>
            <w:tcBorders>
              <w:top w:val="single" w:sz="4" w:space="0" w:color="95B3D7"/>
              <w:left w:val="nil"/>
              <w:bottom w:val="single" w:sz="4" w:space="0" w:color="95B3D7"/>
              <w:right w:val="nil"/>
            </w:tcBorders>
            <w:shd w:val="clear" w:color="auto" w:fill="auto"/>
          </w:tcPr>
          <w:p w14:paraId="0C7B4433" w14:textId="31804740" w:rsidR="007E56C8" w:rsidRPr="006577FD" w:rsidRDefault="002C2CAB" w:rsidP="006E5CA8">
            <w:pPr>
              <w:spacing w:before="60" w:after="60"/>
              <w:rPr>
                <w:rFonts w:asciiTheme="minorHAnsi" w:hAnsiTheme="minorHAnsi"/>
              </w:rPr>
            </w:pPr>
            <w:r w:rsidRPr="006577FD">
              <w:rPr>
                <w:rFonts w:asciiTheme="minorHAnsi" w:hAnsiTheme="minorHAnsi"/>
              </w:rPr>
              <w:t>Zero (0) to be entered for the UPP total fields IITR323 &amp; IITR358 when only non-UPP amounts</w:t>
            </w:r>
            <w:r w:rsidR="007E56C8" w:rsidRPr="006577FD">
              <w:rPr>
                <w:rFonts w:asciiTheme="minorHAnsi" w:hAnsiTheme="minorHAnsi"/>
              </w:rPr>
              <w:t xml:space="preserve"> apply</w:t>
            </w:r>
            <w:r w:rsidRPr="006577FD">
              <w:rPr>
                <w:rFonts w:asciiTheme="minorHAnsi" w:hAnsiTheme="minorHAnsi"/>
              </w:rPr>
              <w:t>, and similarly</w:t>
            </w:r>
            <w:r w:rsidR="007E56C8" w:rsidRPr="006577FD">
              <w:rPr>
                <w:rFonts w:asciiTheme="minorHAnsi" w:hAnsiTheme="minorHAnsi"/>
              </w:rPr>
              <w:t>, zero (0) to be entered</w:t>
            </w:r>
            <w:r w:rsidRPr="006577FD">
              <w:rPr>
                <w:rFonts w:asciiTheme="minorHAnsi" w:hAnsiTheme="minorHAnsi"/>
              </w:rPr>
              <w:t xml:space="preserve"> for the non-UPP total field IITR322 when only UPP amounts apply</w:t>
            </w:r>
            <w:r w:rsidR="007E56C8" w:rsidRPr="006577FD">
              <w:rPr>
                <w:rFonts w:asciiTheme="minorHAnsi" w:hAnsiTheme="minorHAnsi"/>
              </w:rPr>
              <w:t>.</w:t>
            </w:r>
          </w:p>
          <w:p w14:paraId="28AE16D2" w14:textId="1CA5CD13" w:rsidR="006E5CA8" w:rsidRPr="006577FD" w:rsidRDefault="009779EE" w:rsidP="006E5CA8">
            <w:pPr>
              <w:spacing w:before="60" w:after="60"/>
              <w:rPr>
                <w:rFonts w:asciiTheme="minorHAnsi" w:hAnsiTheme="minorHAnsi"/>
              </w:rPr>
            </w:pPr>
            <w:r w:rsidRPr="006577FD">
              <w:rPr>
                <w:rFonts w:asciiTheme="minorHAnsi" w:hAnsiTheme="minorHAnsi"/>
              </w:rPr>
              <w:t xml:space="preserve">The </w:t>
            </w:r>
            <w:r w:rsidR="007E56C8" w:rsidRPr="006577FD">
              <w:rPr>
                <w:rFonts w:asciiTheme="minorHAnsi" w:hAnsiTheme="minorHAnsi"/>
              </w:rPr>
              <w:t>propos</w:t>
            </w:r>
            <w:r w:rsidRPr="006577FD">
              <w:rPr>
                <w:rFonts w:asciiTheme="minorHAnsi" w:hAnsiTheme="minorHAnsi"/>
              </w:rPr>
              <w:t>al to update</w:t>
            </w:r>
            <w:r w:rsidR="007E56C8" w:rsidRPr="006577FD">
              <w:rPr>
                <w:rFonts w:asciiTheme="minorHAnsi" w:hAnsiTheme="minorHAnsi"/>
              </w:rPr>
              <w:t xml:space="preserve"> VR.ATO.IITR.730355</w:t>
            </w:r>
            <w:r w:rsidRPr="006577FD">
              <w:rPr>
                <w:rFonts w:asciiTheme="minorHAnsi" w:hAnsiTheme="minorHAnsi"/>
              </w:rPr>
              <w:t>,</w:t>
            </w:r>
            <w:r w:rsidR="007E56C8" w:rsidRPr="006577FD">
              <w:rPr>
                <w:rFonts w:asciiTheme="minorHAnsi" w:hAnsiTheme="minorHAnsi"/>
              </w:rPr>
              <w:t xml:space="preserve"> to apply </w:t>
            </w:r>
            <w:r w:rsidRPr="006577FD">
              <w:rPr>
                <w:rFonts w:asciiTheme="minorHAnsi" w:hAnsiTheme="minorHAnsi"/>
              </w:rPr>
              <w:t xml:space="preserve">the rule </w:t>
            </w:r>
            <w:r w:rsidR="007E56C8" w:rsidRPr="006577FD">
              <w:rPr>
                <w:rFonts w:asciiTheme="minorHAnsi" w:hAnsiTheme="minorHAnsi"/>
              </w:rPr>
              <w:t>to UPP amounts only while a new rule will be introduced for non-UPP amounts</w:t>
            </w:r>
            <w:r w:rsidRPr="006577FD">
              <w:rPr>
                <w:rFonts w:asciiTheme="minorHAnsi" w:hAnsiTheme="minorHAnsi"/>
              </w:rPr>
              <w:t xml:space="preserve"> </w:t>
            </w:r>
            <w:r w:rsidR="00E226F9" w:rsidRPr="00E226F9">
              <w:rPr>
                <w:rFonts w:asciiTheme="minorHAnsi" w:hAnsiTheme="minorHAnsi"/>
              </w:rPr>
              <w:t>is currently under investigation</w:t>
            </w:r>
            <w:r w:rsidR="007E56C8"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39AE2C9D" w14:textId="5FD68DBA" w:rsidR="006E5CA8" w:rsidRPr="006577FD" w:rsidRDefault="006E5CA8" w:rsidP="006E5CA8">
            <w:pPr>
              <w:spacing w:before="60" w:after="60"/>
              <w:rPr>
                <w:rFonts w:asciiTheme="minorHAnsi" w:hAnsiTheme="minorHAnsi"/>
              </w:rPr>
            </w:pPr>
            <w:r w:rsidRPr="006577FD">
              <w:rPr>
                <w:rFonts w:asciiTheme="minorHAnsi" w:hAnsiTheme="minorHAnsi"/>
              </w:rPr>
              <w:t>TT2</w:t>
            </w:r>
            <w:r w:rsidR="009779EE"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69F250F5" w14:textId="609D2D44" w:rsidR="006E5CA8" w:rsidRPr="006577FD" w:rsidRDefault="009779EE" w:rsidP="006E5CA8">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018C39D" w14:textId="1436EDEE" w:rsidR="006E5CA8" w:rsidRPr="006577FD" w:rsidRDefault="00CD5D47" w:rsidP="006E5CA8">
            <w:pPr>
              <w:tabs>
                <w:tab w:val="left" w:pos="1338"/>
              </w:tabs>
              <w:spacing w:before="60" w:after="60"/>
              <w:rPr>
                <w:rFonts w:asciiTheme="minorHAnsi" w:hAnsiTheme="minorHAnsi"/>
              </w:rPr>
            </w:pPr>
            <w:r>
              <w:rPr>
                <w:rFonts w:asciiTheme="minorHAnsi" w:hAnsiTheme="minorHAnsi"/>
              </w:rPr>
              <w:t>Open</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30" w:name="_Toc109640193"/>
      <w:r>
        <w:lastRenderedPageBreak/>
        <w:t xml:space="preserve">Future </w:t>
      </w:r>
      <w:r w:rsidR="00D14A8F">
        <w:t>scope</w:t>
      </w:r>
      <w:bookmarkEnd w:id="130"/>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DB54B4" w:rsidRPr="00E721B4" w14:paraId="122FDDCB"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367CF1A" w14:textId="71D6B3E0" w:rsidR="00DB54B4" w:rsidRPr="00DA5E63" w:rsidRDefault="00DB54B4" w:rsidP="00864526">
            <w:pPr>
              <w:spacing w:before="60" w:after="60"/>
              <w:rPr>
                <w:rFonts w:asciiTheme="minorHAnsi" w:hAnsiTheme="minorHAnsi" w:cs="Arial"/>
                <w:b w:val="0"/>
                <w:bCs w:val="0"/>
                <w:szCs w:val="22"/>
              </w:rPr>
            </w:pPr>
            <w:r w:rsidRPr="00DA5E63">
              <w:rPr>
                <w:rFonts w:asciiTheme="minorHAnsi" w:hAnsiTheme="minorHAnsi"/>
                <w:b w:val="0"/>
                <w:bCs w:val="0"/>
                <w:szCs w:val="22"/>
              </w:rPr>
              <w:t>1</w:t>
            </w:r>
          </w:p>
        </w:tc>
        <w:tc>
          <w:tcPr>
            <w:tcW w:w="7230" w:type="dxa"/>
            <w:tcBorders>
              <w:left w:val="nil"/>
              <w:right w:val="nil"/>
            </w:tcBorders>
            <w:noWrap/>
          </w:tcPr>
          <w:p w14:paraId="5080F85A" w14:textId="31399BB1" w:rsidR="00DB54B4" w:rsidRPr="006577FD" w:rsidRDefault="00DB54B4" w:rsidP="00140C2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Prefill response field IITR1139 "Statement by a Supplier" is now redundant and will be removed from the associated MST and report taxonomy</w:t>
            </w:r>
            <w:r w:rsidR="008F40DF"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7EC481B6" w14:textId="72005827" w:rsidR="00DB54B4" w:rsidRPr="006577FD" w:rsidRDefault="00DB54B4"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.prefill.response</w:t>
            </w:r>
          </w:p>
        </w:tc>
        <w:tc>
          <w:tcPr>
            <w:tcW w:w="1556" w:type="dxa"/>
            <w:tcBorders>
              <w:left w:val="nil"/>
              <w:right w:val="nil"/>
            </w:tcBorders>
          </w:tcPr>
          <w:p w14:paraId="53B12E55" w14:textId="0A65C0B8" w:rsidR="00DB54B4" w:rsidRPr="006577FD" w:rsidRDefault="00DB54B4"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472" w:type="dxa"/>
            <w:tcBorders>
              <w:left w:val="nil"/>
              <w:right w:val="nil"/>
            </w:tcBorders>
          </w:tcPr>
          <w:p w14:paraId="4F4B5F99" w14:textId="4C0EC8B0" w:rsidR="00DB54B4" w:rsidRPr="006577FD" w:rsidRDefault="00DB54B4"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650" w:type="dxa"/>
            <w:tcBorders>
              <w:left w:val="nil"/>
              <w:right w:val="nil"/>
            </w:tcBorders>
          </w:tcPr>
          <w:p w14:paraId="199F5FEE" w14:textId="37798097" w:rsidR="00DB54B4" w:rsidRPr="006577FD" w:rsidRDefault="00DB54B4"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110B95" w:rsidRPr="00E721B4" w14:paraId="522354D2"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0B1ACA01" w:rsidR="00110B95" w:rsidRPr="00DA5E63" w:rsidRDefault="00642BD4" w:rsidP="0029576B">
            <w:pPr>
              <w:spacing w:before="60" w:after="60"/>
              <w:rPr>
                <w:rFonts w:asciiTheme="minorHAnsi" w:hAnsiTheme="minorHAnsi" w:cs="Arial"/>
                <w:b w:val="0"/>
                <w:bCs w:val="0"/>
                <w:szCs w:val="22"/>
              </w:rPr>
            </w:pPr>
            <w:r w:rsidRPr="00DA5E63">
              <w:rPr>
                <w:rFonts w:asciiTheme="minorHAnsi" w:hAnsiTheme="minorHAnsi"/>
                <w:b w:val="0"/>
                <w:bCs w:val="0"/>
                <w:szCs w:val="22"/>
              </w:rPr>
              <w:t>2</w:t>
            </w:r>
          </w:p>
        </w:tc>
        <w:tc>
          <w:tcPr>
            <w:tcW w:w="7230" w:type="dxa"/>
            <w:tcBorders>
              <w:left w:val="nil"/>
              <w:right w:val="nil"/>
            </w:tcBorders>
            <w:noWrap/>
          </w:tcPr>
          <w:p w14:paraId="6E380E0E" w14:textId="23976643"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r w:rsidR="008F40DF" w:rsidRPr="006577FD">
              <w:rPr>
                <w:rFonts w:asciiTheme="minorHAnsi" w:hAnsiTheme="minorHAnsi" w:cs="Arial"/>
                <w:szCs w:val="22"/>
              </w:rPr>
              <w:t xml:space="preserve"> – deferred to </w:t>
            </w:r>
            <w:proofErr w:type="gramStart"/>
            <w:r w:rsidR="00232065">
              <w:rPr>
                <w:rFonts w:asciiTheme="minorHAnsi" w:hAnsiTheme="minorHAnsi" w:cs="Arial"/>
                <w:szCs w:val="22"/>
              </w:rPr>
              <w:t>TT23</w:t>
            </w:r>
            <w:r w:rsidRPr="006577FD">
              <w:rPr>
                <w:rFonts w:asciiTheme="minorHAnsi" w:hAnsiTheme="minorHAnsi" w:cs="Arial"/>
                <w:szCs w:val="22"/>
              </w:rPr>
              <w:t>;</w:t>
            </w:r>
            <w:proofErr w:type="gramEnd"/>
          </w:p>
          <w:p w14:paraId="77803115"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“Non-primary production net income from trusts (</w:t>
            </w:r>
            <w:proofErr w:type="gramStart"/>
            <w:r w:rsidRPr="006577FD">
              <w:rPr>
                <w:rFonts w:asciiTheme="minorHAnsi" w:hAnsiTheme="minorHAnsi" w:cs="Arial"/>
                <w:szCs w:val="22"/>
              </w:rPr>
              <w:t>less</w:t>
            </w:r>
            <w:proofErr w:type="gramEnd"/>
            <w:r w:rsidRPr="006577FD">
              <w:rPr>
                <w:rFonts w:asciiTheme="minorHAnsi" w:hAnsiTheme="minorHAnsi" w:cs="Arial"/>
                <w:szCs w:val="22"/>
              </w:rPr>
              <w:t xml:space="preserve"> capital gains, foreign income and franked distributions)”</w:t>
            </w:r>
          </w:p>
          <w:p w14:paraId="0BE7F887"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450386B" w:rsidR="00110B95" w:rsidRPr="006577FD" w:rsidRDefault="00110B95" w:rsidP="00140C2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INCDTLS256 “Non-primary production other deductions from trusts” </w:t>
            </w:r>
          </w:p>
        </w:tc>
        <w:tc>
          <w:tcPr>
            <w:tcW w:w="2409" w:type="dxa"/>
            <w:tcBorders>
              <w:left w:val="nil"/>
              <w:right w:val="nil"/>
            </w:tcBorders>
          </w:tcPr>
          <w:p w14:paraId="51E89B0F" w14:textId="4B122CD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p w14:paraId="511729DE" w14:textId="2D37C794" w:rsidR="00110B95" w:rsidRPr="006577FD" w:rsidRDefault="00110B95"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8F40DF" w:rsidRPr="006577FD">
              <w:rPr>
                <w:rFonts w:asciiTheme="minorHAnsi" w:hAnsiTheme="minorHAnsi"/>
                <w:szCs w:val="22"/>
              </w:rPr>
              <w:t>3</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00AE0AFC" w14:textId="38F4F299" w:rsidR="00110B95" w:rsidRPr="006577FD" w:rsidRDefault="00110B95"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472" w:type="dxa"/>
            <w:tcBorders>
              <w:left w:val="nil"/>
              <w:right w:val="nil"/>
            </w:tcBorders>
          </w:tcPr>
          <w:p w14:paraId="2FE81727" w14:textId="3597F4F6" w:rsidR="00110B95" w:rsidRPr="006577FD" w:rsidRDefault="00110B95"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650" w:type="dxa"/>
            <w:tcBorders>
              <w:left w:val="nil"/>
              <w:right w:val="nil"/>
            </w:tcBorders>
          </w:tcPr>
          <w:p w14:paraId="75CCF015" w14:textId="1932324B" w:rsidR="00110B95" w:rsidRPr="006577FD" w:rsidRDefault="00110B95"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110B95" w:rsidRPr="00E721B4" w14:paraId="71A69D8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E0C9471" w14:textId="0EB69C12" w:rsidR="00110B95" w:rsidRPr="00DA5E63" w:rsidRDefault="00642BD4" w:rsidP="0029576B">
            <w:pPr>
              <w:spacing w:before="60" w:after="60"/>
              <w:rPr>
                <w:rFonts w:asciiTheme="minorHAnsi" w:hAnsiTheme="minorHAnsi" w:cs="Arial"/>
                <w:b w:val="0"/>
                <w:bCs w:val="0"/>
                <w:szCs w:val="22"/>
              </w:rPr>
            </w:pPr>
            <w:r w:rsidRPr="00DA5E63">
              <w:rPr>
                <w:rFonts w:asciiTheme="minorHAnsi" w:hAnsiTheme="minorHAnsi"/>
                <w:b w:val="0"/>
                <w:bCs w:val="0"/>
                <w:szCs w:val="22"/>
              </w:rPr>
              <w:t>3</w:t>
            </w:r>
          </w:p>
        </w:tc>
        <w:tc>
          <w:tcPr>
            <w:tcW w:w="7230" w:type="dxa"/>
            <w:tcBorders>
              <w:left w:val="nil"/>
              <w:right w:val="nil"/>
            </w:tcBorders>
            <w:noWrap/>
          </w:tcPr>
          <w:p w14:paraId="266C15C5" w14:textId="252B3CC8"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w:t>
            </w:r>
            <w:r w:rsidR="00A12D02" w:rsidRPr="006577FD">
              <w:rPr>
                <w:rFonts w:asciiTheme="minorHAnsi" w:hAnsiTheme="minorHAnsi" w:cs="Arial"/>
                <w:szCs w:val="22"/>
              </w:rPr>
              <w:t xml:space="preserve"> (</w:t>
            </w:r>
            <w:proofErr w:type="gramStart"/>
            <w:r w:rsidR="00A12D02" w:rsidRPr="006577FD">
              <w:rPr>
                <w:rFonts w:asciiTheme="minorHAnsi" w:hAnsiTheme="minorHAnsi" w:cs="Arial"/>
                <w:szCs w:val="22"/>
              </w:rPr>
              <w:t>e.g.</w:t>
            </w:r>
            <w:proofErr w:type="gramEnd"/>
            <w:r w:rsidR="00A12D02" w:rsidRPr="006577FD">
              <w:rPr>
                <w:rFonts w:asciiTheme="minorHAnsi" w:hAnsiTheme="minorHAnsi" w:cs="Arial"/>
                <w:szCs w:val="22"/>
              </w:rPr>
              <w:t xml:space="preserve"> remove references to low value pool)</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p w14:paraId="1B8BDD1E"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5FAE845D"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4518D407"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648AEE20"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13A77956" w14:textId="5DB6C1B6" w:rsidR="00110B95" w:rsidRPr="006577FD" w:rsidRDefault="00110B95" w:rsidP="0082274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3FAE09A7" w14:textId="102FAB86"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1AE69A42" w14:textId="7F895E25" w:rsidR="00110B95" w:rsidRPr="006577FD" w:rsidRDefault="00110B95"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BB88A6E" w14:textId="665D94ED" w:rsidR="00110B95" w:rsidRPr="006577FD" w:rsidRDefault="00110B95"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472" w:type="dxa"/>
            <w:tcBorders>
              <w:left w:val="nil"/>
              <w:right w:val="nil"/>
            </w:tcBorders>
          </w:tcPr>
          <w:p w14:paraId="11A35722" w14:textId="63E94DDB" w:rsidR="00110B95" w:rsidRPr="006577FD" w:rsidRDefault="00A12D02"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TBC</w:t>
            </w:r>
          </w:p>
        </w:tc>
        <w:tc>
          <w:tcPr>
            <w:tcW w:w="1650" w:type="dxa"/>
            <w:tcBorders>
              <w:left w:val="nil"/>
              <w:right w:val="nil"/>
            </w:tcBorders>
          </w:tcPr>
          <w:p w14:paraId="42527D88" w14:textId="03B96B9B" w:rsidR="00110B95" w:rsidRPr="006577FD" w:rsidRDefault="00110B95"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0B1EEC" w:rsidRPr="0082287F" w14:paraId="7EE63F8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1E61F61" w14:textId="32A7DCBD" w:rsidR="000B1EEC"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4</w:t>
            </w:r>
          </w:p>
        </w:tc>
        <w:tc>
          <w:tcPr>
            <w:tcW w:w="7230" w:type="dxa"/>
            <w:tcBorders>
              <w:left w:val="nil"/>
              <w:right w:val="nil"/>
            </w:tcBorders>
            <w:noWrap/>
          </w:tcPr>
          <w:p w14:paraId="344EAA0D" w14:textId="2E3BAED0" w:rsidR="000B1EEC" w:rsidRPr="006577FD" w:rsidRDefault="000B1EEC" w:rsidP="007F4D4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As Non-primary production </w:t>
            </w:r>
            <w:proofErr w:type="spellStart"/>
            <w:r w:rsidRPr="006577FD">
              <w:rPr>
                <w:rFonts w:asciiTheme="minorHAnsi" w:hAnsiTheme="minorHAnsi" w:cs="Arial"/>
                <w:szCs w:val="22"/>
              </w:rPr>
              <w:t>landcare</w:t>
            </w:r>
            <w:proofErr w:type="spellEnd"/>
            <w:r w:rsidRPr="006577FD">
              <w:rPr>
                <w:rFonts w:asciiTheme="minorHAnsi" w:hAnsiTheme="minorHAnsi" w:cs="Arial"/>
                <w:szCs w:val="22"/>
              </w:rPr>
              <w:t xml:space="preserve"> operations expenses from partnership (INCDTLS473) is a deduction, it may be relocated within the Partnership non-primary production deduction tuple (INCDTLS474) for the INCDTLS MST</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48DE7815" w14:textId="13D79D7C" w:rsidR="000B1EEC" w:rsidRPr="006577FD" w:rsidRDefault="000B1EEC" w:rsidP="00FB5F8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9B1A2C9" w14:textId="4879869E"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EBEB4BD" w14:textId="7FA3E300"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5288796" w14:textId="67A2BF8B"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577FD" w:rsidRPr="006577FD" w14:paraId="25D059F3"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35D8CCE" w14:textId="6A5974C0" w:rsidR="000B1EEC"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5</w:t>
            </w:r>
          </w:p>
        </w:tc>
        <w:tc>
          <w:tcPr>
            <w:tcW w:w="7230" w:type="dxa"/>
            <w:tcBorders>
              <w:left w:val="nil"/>
              <w:right w:val="nil"/>
            </w:tcBorders>
            <w:noWrap/>
          </w:tcPr>
          <w:p w14:paraId="26EF88D7" w14:textId="2CF0E0B8" w:rsidR="000B1EEC" w:rsidRPr="006577FD" w:rsidRDefault="000B1EEC" w:rsidP="000F23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4E6156F4" w14:textId="689F4C81" w:rsidR="000B1EEC" w:rsidRPr="006577FD" w:rsidRDefault="000B1EEC" w:rsidP="00FB5F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0751A6FC" w14:textId="4AF8D97C"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627FCAF1" w14:textId="176466B4"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B995EA2" w14:textId="01C4BFBE"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A526BA2"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7877AC5" w14:textId="7E58E5D8" w:rsidR="000B1EEC"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lastRenderedPageBreak/>
              <w:t>6</w:t>
            </w:r>
          </w:p>
        </w:tc>
        <w:tc>
          <w:tcPr>
            <w:tcW w:w="7230" w:type="dxa"/>
            <w:tcBorders>
              <w:left w:val="nil"/>
              <w:right w:val="nil"/>
            </w:tcBorders>
            <w:noWrap/>
          </w:tcPr>
          <w:p w14:paraId="784CB0E1" w14:textId="33CC105F" w:rsidR="000B1EEC" w:rsidRPr="006577FD" w:rsidRDefault="000B1EEC" w:rsidP="000E073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which contribute to IITR204 “Net financial investment loss” may be introduced into the INCDTLS </w:t>
            </w:r>
            <w:r w:rsidR="00245878" w:rsidRPr="006577FD">
              <w:rPr>
                <w:rFonts w:asciiTheme="minorHAnsi" w:hAnsiTheme="minorHAnsi" w:cs="Arial"/>
                <w:szCs w:val="22"/>
              </w:rPr>
              <w:t>MST</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p w14:paraId="037DC929" w14:textId="0DCE741A" w:rsidR="000B1EEC" w:rsidRPr="006577FD" w:rsidRDefault="000B1EEC" w:rsidP="0070083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proofErr w:type="gramStart"/>
            <w:r w:rsidRPr="006577FD">
              <w:rPr>
                <w:rFonts w:asciiTheme="minorHAnsi" w:hAnsiTheme="minorHAnsi" w:cs="Arial"/>
                <w:szCs w:val="22"/>
              </w:rPr>
              <w:t>e.g.</w:t>
            </w:r>
            <w:proofErr w:type="gramEnd"/>
            <w:r w:rsidRPr="006577FD">
              <w:rPr>
                <w:rFonts w:asciiTheme="minorHAnsi" w:hAnsiTheme="minorHAnsi" w:cs="Arial"/>
                <w:szCs w:val="22"/>
              </w:rPr>
              <w:t xml:space="preserve"> NZ franking credits from a trust; primary production income from managed funds, partnerships or trusts.</w:t>
            </w:r>
          </w:p>
        </w:tc>
        <w:tc>
          <w:tcPr>
            <w:tcW w:w="2409" w:type="dxa"/>
            <w:tcBorders>
              <w:left w:val="nil"/>
              <w:right w:val="nil"/>
            </w:tcBorders>
          </w:tcPr>
          <w:p w14:paraId="63DFC821" w14:textId="5874E7DE" w:rsidR="000B1EEC" w:rsidRPr="006577FD" w:rsidRDefault="000B1EEC" w:rsidP="00606B5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0B9AEB76" w14:textId="7C153ABA" w:rsidR="000B1EEC" w:rsidRPr="006577FD" w:rsidRDefault="000B1EEC" w:rsidP="001C26E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5147BEDF" w14:textId="5FD2D789"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87242E8" w14:textId="5BE73FFF"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27DAC93" w14:textId="518F0F59"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BAF331B"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24F98C2" w14:textId="63285132" w:rsidR="000B1EEC"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7</w:t>
            </w:r>
          </w:p>
        </w:tc>
        <w:tc>
          <w:tcPr>
            <w:tcW w:w="7230" w:type="dxa"/>
            <w:tcBorders>
              <w:left w:val="nil"/>
              <w:right w:val="nil"/>
            </w:tcBorders>
            <w:noWrap/>
          </w:tcPr>
          <w:p w14:paraId="32A41E9F" w14:textId="3D18528A" w:rsidR="000B1EEC" w:rsidRPr="006577FD" w:rsidRDefault="000B1EEC" w:rsidP="008430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for </w:t>
            </w:r>
            <w:r w:rsidR="00245878" w:rsidRPr="006577FD">
              <w:rPr>
                <w:rFonts w:asciiTheme="minorHAnsi" w:hAnsiTheme="minorHAnsi" w:cs="Arial"/>
                <w:szCs w:val="22"/>
              </w:rPr>
              <w:t xml:space="preserve">trust </w:t>
            </w:r>
            <w:proofErr w:type="gramStart"/>
            <w:r w:rsidRPr="006577FD">
              <w:rPr>
                <w:rFonts w:asciiTheme="minorHAnsi" w:hAnsiTheme="minorHAnsi" w:cs="Arial"/>
                <w:szCs w:val="22"/>
              </w:rPr>
              <w:t>Early stage</w:t>
            </w:r>
            <w:proofErr w:type="gramEnd"/>
            <w:r w:rsidRPr="006577FD">
              <w:rPr>
                <w:rFonts w:asciiTheme="minorHAnsi" w:hAnsiTheme="minorHAnsi" w:cs="Arial"/>
                <w:szCs w:val="22"/>
              </w:rPr>
              <w:t xml:space="preserve"> offsets, which contribute to IITR495 &amp; IITR496, may be introduced into the INCDTLS </w:t>
            </w:r>
            <w:r w:rsidR="00245878" w:rsidRPr="006577FD">
              <w:rPr>
                <w:rFonts w:asciiTheme="minorHAnsi" w:hAnsiTheme="minorHAnsi" w:cs="Arial"/>
                <w:szCs w:val="22"/>
              </w:rPr>
              <w:t>MST</w:t>
            </w:r>
            <w:r w:rsidR="009F67F8"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 xml:space="preserve">. </w:t>
            </w:r>
          </w:p>
        </w:tc>
        <w:tc>
          <w:tcPr>
            <w:tcW w:w="2409" w:type="dxa"/>
            <w:tcBorders>
              <w:left w:val="nil"/>
              <w:right w:val="nil"/>
            </w:tcBorders>
          </w:tcPr>
          <w:p w14:paraId="1035AD06" w14:textId="3A4DAF5F" w:rsidR="000B1EEC" w:rsidRPr="006577FD" w:rsidRDefault="000B1EEC" w:rsidP="00606B5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p w14:paraId="5D3792ED" w14:textId="473E98B8" w:rsidR="000B1EEC" w:rsidRPr="006577FD" w:rsidRDefault="000B1EEC" w:rsidP="00606B5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9F67F8" w:rsidRPr="006577FD">
              <w:rPr>
                <w:rFonts w:asciiTheme="minorHAnsi" w:hAnsiTheme="minorHAnsi"/>
                <w:szCs w:val="22"/>
              </w:rPr>
              <w:t>3</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380C6DC8" w14:textId="7B110281"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FDC69C5" w14:textId="454AA792"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5D29BC8" w14:textId="5C0B6DE5"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B7D6E4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199EA7" w14:textId="6D8B6899" w:rsidR="000B1EEC"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9</w:t>
            </w:r>
          </w:p>
        </w:tc>
        <w:tc>
          <w:tcPr>
            <w:tcW w:w="7230" w:type="dxa"/>
            <w:tcBorders>
              <w:left w:val="nil"/>
              <w:right w:val="nil"/>
            </w:tcBorders>
            <w:noWrap/>
          </w:tcPr>
          <w:p w14:paraId="58E830ED" w14:textId="0F4F2B38" w:rsidR="000B1EEC" w:rsidRPr="006577FD" w:rsidRDefault="000B1EEC" w:rsidP="00451A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Include check for Employee share scheme (ESS) income </w:t>
            </w:r>
            <w:r w:rsidR="00D27367" w:rsidRPr="006577FD">
              <w:rPr>
                <w:rFonts w:asciiTheme="minorHAnsi" w:hAnsiTheme="minorHAnsi" w:cs="Arial"/>
                <w:szCs w:val="22"/>
              </w:rPr>
              <w:t xml:space="preserve">and Non-resident Foreign Income (NRFI) </w:t>
            </w:r>
            <w:r w:rsidRPr="006577FD">
              <w:rPr>
                <w:rFonts w:asciiTheme="minorHAnsi" w:hAnsiTheme="minorHAnsi" w:cs="Arial"/>
                <w:szCs w:val="22"/>
              </w:rPr>
              <w:t xml:space="preserve">into </w:t>
            </w:r>
            <w:r w:rsidR="00D27367" w:rsidRPr="006577FD">
              <w:rPr>
                <w:rFonts w:asciiTheme="minorHAnsi" w:hAnsiTheme="minorHAnsi" w:cs="Arial"/>
                <w:szCs w:val="22"/>
              </w:rPr>
              <w:t xml:space="preserve">the </w:t>
            </w:r>
            <w:r w:rsidRPr="006577FD">
              <w:rPr>
                <w:rFonts w:asciiTheme="minorHAnsi" w:hAnsiTheme="minorHAnsi" w:cs="Arial"/>
                <w:szCs w:val="22"/>
              </w:rPr>
              <w:t xml:space="preserve">‘nil return’ validation rule VR.ATO.IITR.730166 to avoid the warning triggering when </w:t>
            </w:r>
            <w:r w:rsidR="00D27367" w:rsidRPr="006577FD">
              <w:rPr>
                <w:rFonts w:asciiTheme="minorHAnsi" w:hAnsiTheme="minorHAnsi" w:cs="Arial"/>
                <w:szCs w:val="22"/>
              </w:rPr>
              <w:t xml:space="preserve">only ESS or NRFI </w:t>
            </w:r>
            <w:r w:rsidRPr="006577FD">
              <w:rPr>
                <w:rFonts w:asciiTheme="minorHAnsi" w:hAnsiTheme="minorHAnsi" w:cs="Arial"/>
                <w:szCs w:val="22"/>
              </w:rPr>
              <w:t>is the only income</w:t>
            </w:r>
            <w:r w:rsidR="009F67F8"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5EA9E025" w14:textId="6C677663"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3608C26F" w14:textId="5DE60768"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0917F1BF" w14:textId="63541998"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6A1E28F" w14:textId="2C66BF20"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64F1BBB5"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CD1E495" w14:textId="4F6C96C1" w:rsidR="000B1EEC" w:rsidRPr="00DA5E63" w:rsidRDefault="000B1EE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0</w:t>
            </w:r>
          </w:p>
        </w:tc>
        <w:tc>
          <w:tcPr>
            <w:tcW w:w="7230" w:type="dxa"/>
            <w:tcBorders>
              <w:left w:val="nil"/>
              <w:right w:val="nil"/>
            </w:tcBorders>
            <w:noWrap/>
          </w:tcPr>
          <w:p w14:paraId="2B3B0916" w14:textId="1F8C2EF2" w:rsidR="000B1EEC" w:rsidRPr="006577FD" w:rsidRDefault="000B1EEC" w:rsidP="004F0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Alias IITR354 "Tax withheld - lump sum payments in arrears" may be removed </w:t>
            </w:r>
            <w:r w:rsidR="001225D4" w:rsidRPr="006577FD">
              <w:rPr>
                <w:rFonts w:asciiTheme="minorHAnsi" w:hAnsiTheme="minorHAnsi" w:cs="Arial"/>
                <w:szCs w:val="22"/>
              </w:rPr>
              <w:t xml:space="preserve">from the IITR MST </w:t>
            </w:r>
            <w:r w:rsidRPr="006577FD">
              <w:rPr>
                <w:rFonts w:asciiTheme="minorHAnsi" w:hAnsiTheme="minorHAnsi" w:cs="Arial"/>
                <w:szCs w:val="22"/>
              </w:rPr>
              <w:t>as tax withheld amounts can be included in IITR600 "Salary or wages tax withheld"</w:t>
            </w:r>
            <w:r w:rsidR="009F67F8"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12D86C7C" w14:textId="3BBCC080"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3C67C35" w14:textId="74E63575"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097C8B5" w14:textId="231E03ED"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9FB9E39" w14:textId="51896799"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10A5F683"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2C6698C8" w14:textId="1CFDA06E" w:rsidR="000B1EEC" w:rsidRPr="00DA5E63" w:rsidRDefault="00191B3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1</w:t>
            </w:r>
          </w:p>
        </w:tc>
        <w:tc>
          <w:tcPr>
            <w:tcW w:w="7230" w:type="dxa"/>
            <w:tcBorders>
              <w:left w:val="nil"/>
              <w:right w:val="nil"/>
            </w:tcBorders>
            <w:noWrap/>
          </w:tcPr>
          <w:p w14:paraId="77000758" w14:textId="5A1EF2C0" w:rsidR="000B1EEC" w:rsidRPr="006577FD" w:rsidRDefault="000B1EE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w:t>
            </w:r>
            <w:r w:rsidR="001225D4" w:rsidRPr="006577FD">
              <w:rPr>
                <w:rFonts w:asciiTheme="minorHAnsi" w:hAnsiTheme="minorHAnsi" w:cs="Arial"/>
                <w:szCs w:val="22"/>
              </w:rPr>
              <w:t xml:space="preserve"> in the INCDTLS MST</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40EFFB11" w14:textId="02461D0B" w:rsidR="000B1EEC" w:rsidRPr="006577FD" w:rsidRDefault="000B1EEC" w:rsidP="00606B5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5726C13D" w14:textId="5C114B14"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04D02E2F" w14:textId="514B717C"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1887F91" w14:textId="65E41F51"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C92A3E3" w14:textId="7B925B50"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D305E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AF85F69" w14:textId="2B5BF437" w:rsidR="000B1EEC" w:rsidRPr="00DA5E63" w:rsidRDefault="0029576B"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2</w:t>
            </w:r>
          </w:p>
        </w:tc>
        <w:tc>
          <w:tcPr>
            <w:tcW w:w="7230" w:type="dxa"/>
            <w:tcBorders>
              <w:left w:val="nil"/>
              <w:right w:val="nil"/>
            </w:tcBorders>
            <w:noWrap/>
          </w:tcPr>
          <w:p w14:paraId="45710B92" w14:textId="53365078"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of INCDTLS schedule amount fields may be altered to only accept dollar amounts for consistency across the INCDTLS MST. </w:t>
            </w:r>
            <w:proofErr w:type="gramStart"/>
            <w:r w:rsidRPr="006577FD">
              <w:rPr>
                <w:rFonts w:asciiTheme="minorHAnsi" w:hAnsiTheme="minorHAnsi" w:cs="Arial"/>
                <w:szCs w:val="22"/>
              </w:rPr>
              <w:t>e.g.</w:t>
            </w:r>
            <w:proofErr w:type="gramEnd"/>
            <w:r w:rsidRPr="006577FD">
              <w:rPr>
                <w:rFonts w:asciiTheme="minorHAnsi" w:hAnsiTheme="minorHAnsi" w:cs="Arial"/>
                <w:szCs w:val="22"/>
              </w:rPr>
              <w:t xml:space="preserve"> IITR326 “Salary or wages lump sum E”</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1CD5C45F" w14:textId="06F3291E"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4FDB2C4E" w14:textId="33C2A336"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263F843B" w14:textId="45699D53"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DC08161" w14:textId="7FC5455A"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886B0F4"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9BFA349" w14:textId="0BC1AE0B"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3</w:t>
            </w:r>
          </w:p>
        </w:tc>
        <w:tc>
          <w:tcPr>
            <w:tcW w:w="7230" w:type="dxa"/>
            <w:tcBorders>
              <w:left w:val="nil"/>
              <w:right w:val="nil"/>
            </w:tcBorders>
            <w:noWrap/>
          </w:tcPr>
          <w:p w14:paraId="07E804A9" w14:textId="2AC880C9" w:rsidR="000B1EEC" w:rsidRPr="006577FD" w:rsidRDefault="000B1EEC" w:rsidP="002915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monetary format for IITR330 “Exempt foreign employment income” may be altered to allow negative (loss) amounts, which is currently enforced to be zero when a loss is incurred via VR.ATO.IITR.730086</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 xml:space="preserve">. </w:t>
            </w:r>
          </w:p>
        </w:tc>
        <w:tc>
          <w:tcPr>
            <w:tcW w:w="2409" w:type="dxa"/>
            <w:tcBorders>
              <w:left w:val="nil"/>
              <w:right w:val="nil"/>
            </w:tcBorders>
          </w:tcPr>
          <w:p w14:paraId="6B077267" w14:textId="0E4FDB5D"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7BCBD4D" w14:textId="1B77C90C"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3EB6EB65" w14:textId="2AAEB9CD"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7152EB" w14:textId="0C1AA9A5"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75BC12E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D1CE810" w14:textId="1DEFFCA6"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4</w:t>
            </w:r>
          </w:p>
        </w:tc>
        <w:tc>
          <w:tcPr>
            <w:tcW w:w="7230" w:type="dxa"/>
            <w:tcBorders>
              <w:left w:val="nil"/>
              <w:right w:val="nil"/>
            </w:tcBorders>
            <w:noWrap/>
          </w:tcPr>
          <w:p w14:paraId="58FFB37C" w14:textId="7802278A"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Replace PSS and RS </w:t>
            </w:r>
            <w:r w:rsidR="00AB0D7D" w:rsidRPr="006577FD">
              <w:rPr>
                <w:rFonts w:asciiTheme="minorHAnsi" w:hAnsiTheme="minorHAnsi" w:cs="Arial"/>
                <w:szCs w:val="22"/>
              </w:rPr>
              <w:t xml:space="preserve">(and obsolete IITR) </w:t>
            </w:r>
            <w:r w:rsidRPr="006577FD">
              <w:rPr>
                <w:rFonts w:asciiTheme="minorHAnsi" w:hAnsiTheme="minorHAnsi" w:cs="Arial"/>
                <w:szCs w:val="22"/>
              </w:rPr>
              <w:t>alias references with equivalent IITR/INCDTLS/RNTLPRPTY</w:t>
            </w:r>
            <w:r w:rsidR="00AB0D7D" w:rsidRPr="006577FD">
              <w:rPr>
                <w:rFonts w:asciiTheme="minorHAnsi" w:hAnsiTheme="minorHAnsi" w:cs="Arial"/>
                <w:szCs w:val="22"/>
              </w:rPr>
              <w:t>/DDCTNS</w:t>
            </w:r>
            <w:r w:rsidRPr="006577FD">
              <w:rPr>
                <w:rFonts w:asciiTheme="minorHAnsi" w:hAnsiTheme="minorHAnsi" w:cs="Arial"/>
                <w:szCs w:val="22"/>
              </w:rPr>
              <w:t xml:space="preserve"> equivalent aliases in the IITR Prefill response MST</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649577AF" w14:textId="12CF5586"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iitr.000</w:t>
            </w:r>
            <w:r w:rsidR="006F5FB0" w:rsidRPr="006577FD">
              <w:rPr>
                <w:rFonts w:asciiTheme="minorHAnsi" w:hAnsiTheme="minorHAnsi" w:cs="Arial"/>
                <w:szCs w:val="22"/>
              </w:rPr>
              <w:t>9</w:t>
            </w:r>
            <w:r w:rsidRPr="006577FD">
              <w:rPr>
                <w:rFonts w:asciiTheme="minorHAnsi" w:hAnsiTheme="minorHAnsi" w:cs="Arial"/>
                <w:szCs w:val="22"/>
              </w:rPr>
              <w:t>.202</w:t>
            </w:r>
            <w:r w:rsidR="006F5FB0" w:rsidRPr="006577FD">
              <w:rPr>
                <w:rFonts w:asciiTheme="minorHAnsi" w:hAnsiTheme="minorHAnsi" w:cs="Arial"/>
                <w:szCs w:val="22"/>
              </w:rPr>
              <w:t>2</w:t>
            </w:r>
            <w:r w:rsidRPr="006577FD">
              <w:rPr>
                <w:rFonts w:asciiTheme="minorHAnsi" w:hAnsiTheme="minorHAnsi" w:cs="Arial"/>
                <w:szCs w:val="22"/>
              </w:rPr>
              <w:t>.prefill.response</w:t>
            </w:r>
          </w:p>
        </w:tc>
        <w:tc>
          <w:tcPr>
            <w:tcW w:w="1556" w:type="dxa"/>
            <w:tcBorders>
              <w:left w:val="nil"/>
              <w:right w:val="nil"/>
            </w:tcBorders>
          </w:tcPr>
          <w:p w14:paraId="551D5408" w14:textId="3546BB47"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612DA07A" w14:textId="0BEB7803"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E7265E7" w14:textId="258C81EA"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371C" w:rsidRPr="006577FD" w14:paraId="09041D1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7CD30BE" w14:textId="56FB63A6" w:rsidR="0049371C" w:rsidRPr="00DA5E63" w:rsidRDefault="0040355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5</w:t>
            </w:r>
          </w:p>
        </w:tc>
        <w:tc>
          <w:tcPr>
            <w:tcW w:w="7230" w:type="dxa"/>
            <w:tcBorders>
              <w:left w:val="nil"/>
              <w:right w:val="nil"/>
            </w:tcBorders>
            <w:noWrap/>
          </w:tcPr>
          <w:p w14:paraId="35D39CA6" w14:textId="5F3E0EA5" w:rsidR="0049371C" w:rsidRPr="006577FD" w:rsidRDefault="0049371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w:t>
            </w:r>
            <w:proofErr w:type="gramStart"/>
            <w:r w:rsidRPr="006577FD">
              <w:rPr>
                <w:rFonts w:asciiTheme="minorHAnsi" w:hAnsiTheme="minorHAnsi" w:cs="Arial"/>
                <w:szCs w:val="22"/>
              </w:rPr>
              <w:t>Early stage</w:t>
            </w:r>
            <w:proofErr w:type="gramEnd"/>
            <w:r w:rsidRPr="006577FD">
              <w:rPr>
                <w:rFonts w:asciiTheme="minorHAnsi" w:hAnsiTheme="minorHAnsi" w:cs="Arial"/>
                <w:szCs w:val="22"/>
              </w:rPr>
              <w:t xml:space="preserve"> offsets for non-managed funds </w:t>
            </w:r>
            <w:r w:rsidR="00C76202" w:rsidRPr="006577FD">
              <w:rPr>
                <w:rFonts w:asciiTheme="minorHAnsi" w:hAnsiTheme="minorHAnsi" w:cs="Arial"/>
                <w:szCs w:val="22"/>
              </w:rPr>
              <w:t xml:space="preserve">(aliases INCDTLS231 &amp; INCDTLS232) may be removed </w:t>
            </w:r>
            <w:r w:rsidR="001225D4" w:rsidRPr="006577FD">
              <w:rPr>
                <w:rFonts w:asciiTheme="minorHAnsi" w:hAnsiTheme="minorHAnsi" w:cs="Arial"/>
                <w:szCs w:val="22"/>
              </w:rPr>
              <w:t>from the INCDTLS MST</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00A24E02" w:rsidRPr="006577FD">
              <w:rPr>
                <w:rFonts w:asciiTheme="minorHAnsi" w:hAnsiTheme="minorHAnsi" w:cs="Arial"/>
                <w:szCs w:val="22"/>
              </w:rPr>
              <w:t>.</w:t>
            </w:r>
          </w:p>
        </w:tc>
        <w:tc>
          <w:tcPr>
            <w:tcW w:w="2409" w:type="dxa"/>
            <w:tcBorders>
              <w:left w:val="nil"/>
              <w:right w:val="nil"/>
            </w:tcBorders>
          </w:tcPr>
          <w:p w14:paraId="4E39E3F3" w14:textId="70FE8AA2" w:rsidR="00C76202" w:rsidRPr="006577FD" w:rsidRDefault="00C76202" w:rsidP="00C7620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122D6BEB" w14:textId="2D4D34D9" w:rsidR="0049371C" w:rsidRPr="006577FD" w:rsidRDefault="00C76202" w:rsidP="00C7620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7391C127" w14:textId="7CE821A8" w:rsidR="0049371C" w:rsidRPr="006577FD" w:rsidRDefault="0049371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39ABEA82" w14:textId="2FBEB84C" w:rsidR="0049371C" w:rsidRPr="006577FD" w:rsidRDefault="0049371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3504217" w14:textId="518F6B61" w:rsidR="0049371C" w:rsidRPr="006577FD" w:rsidRDefault="0049371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24E02" w:rsidRPr="006577FD" w14:paraId="0AB18437"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883FB72" w14:textId="557B2057" w:rsidR="00A24E02" w:rsidRPr="00DA5E63" w:rsidRDefault="00AB5969"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6</w:t>
            </w:r>
          </w:p>
        </w:tc>
        <w:tc>
          <w:tcPr>
            <w:tcW w:w="7230" w:type="dxa"/>
            <w:tcBorders>
              <w:left w:val="nil"/>
              <w:right w:val="nil"/>
            </w:tcBorders>
            <w:noWrap/>
          </w:tcPr>
          <w:p w14:paraId="0A522A3F" w14:textId="15E8CCE0" w:rsidR="00A24E02" w:rsidRPr="006577FD" w:rsidRDefault="00A24E02"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30 characters for DDCTNS314 “Other </w:t>
            </w:r>
            <w:proofErr w:type="gramStart"/>
            <w:r w:rsidRPr="006577FD">
              <w:rPr>
                <w:rFonts w:asciiTheme="minorHAnsi" w:hAnsiTheme="minorHAnsi" w:cs="Arial"/>
                <w:szCs w:val="22"/>
              </w:rPr>
              <w:t>work related</w:t>
            </w:r>
            <w:proofErr w:type="gramEnd"/>
            <w:r w:rsidRPr="006577FD">
              <w:rPr>
                <w:rFonts w:asciiTheme="minorHAnsi" w:hAnsiTheme="minorHAnsi" w:cs="Arial"/>
                <w:szCs w:val="22"/>
              </w:rPr>
              <w:t xml:space="preserve"> expenses description” (and potentially other description fields) may be increased to 100 characters</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0D2B6099" w14:textId="133EECAB" w:rsidR="00A24E02" w:rsidRPr="006577FD" w:rsidRDefault="00A24E02" w:rsidP="003305E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ddctns.0001.2019.lodge</w:t>
            </w:r>
          </w:p>
        </w:tc>
        <w:tc>
          <w:tcPr>
            <w:tcW w:w="1556" w:type="dxa"/>
            <w:tcBorders>
              <w:left w:val="nil"/>
              <w:right w:val="nil"/>
            </w:tcBorders>
          </w:tcPr>
          <w:p w14:paraId="5425796A" w14:textId="314473F2" w:rsidR="00A24E02" w:rsidRPr="006577FD" w:rsidRDefault="00A24E02"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3CAFBB50" w14:textId="46586687" w:rsidR="00A24E02" w:rsidRPr="006577FD" w:rsidRDefault="00A24E02"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B1C3CE" w14:textId="443EB1EC" w:rsidR="00A24E02" w:rsidRPr="006577FD" w:rsidRDefault="00A24E02"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BE1C1E" w:rsidRPr="006577FD" w14:paraId="5509D5DE"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CFAFB91" w14:textId="312FCAD1" w:rsidR="00BE1C1E"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7</w:t>
            </w:r>
          </w:p>
        </w:tc>
        <w:tc>
          <w:tcPr>
            <w:tcW w:w="7230" w:type="dxa"/>
            <w:tcBorders>
              <w:left w:val="nil"/>
              <w:right w:val="nil"/>
            </w:tcBorders>
            <w:noWrap/>
          </w:tcPr>
          <w:p w14:paraId="4391F63E" w14:textId="1F2DA03B" w:rsidR="00BE1C1E" w:rsidRPr="006577FD" w:rsidRDefault="00BE1C1E"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51A07912" w14:textId="0B729F95" w:rsidR="00BE1C1E" w:rsidRPr="006577FD" w:rsidRDefault="00BE1C1E" w:rsidP="00C208B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4518B7F" w14:textId="497EE299" w:rsidR="00BE1C1E" w:rsidRPr="006577FD" w:rsidRDefault="002D5C5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17614674" w14:textId="2457D7C5" w:rsidR="00BE1C1E" w:rsidRPr="006577FD" w:rsidRDefault="003305EB"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9D89647" w14:textId="30F1BA73" w:rsidR="00BE1C1E" w:rsidRPr="006577FD" w:rsidRDefault="00BE1C1E"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205317" w:rsidRPr="006577FD" w14:paraId="2E92B2A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0A6F3F4" w14:textId="25286AE9" w:rsidR="00205317"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lastRenderedPageBreak/>
              <w:t>1</w:t>
            </w:r>
            <w:r w:rsidR="005C618C" w:rsidRPr="00DA5E63">
              <w:rPr>
                <w:rFonts w:asciiTheme="minorHAnsi" w:hAnsiTheme="minorHAnsi" w:cs="Arial"/>
                <w:b w:val="0"/>
                <w:bCs w:val="0"/>
                <w:szCs w:val="22"/>
              </w:rPr>
              <w:t>8</w:t>
            </w:r>
          </w:p>
        </w:tc>
        <w:tc>
          <w:tcPr>
            <w:tcW w:w="7230" w:type="dxa"/>
            <w:tcBorders>
              <w:left w:val="nil"/>
              <w:right w:val="nil"/>
            </w:tcBorders>
            <w:noWrap/>
          </w:tcPr>
          <w:p w14:paraId="0FE9A006" w14:textId="32EF4A96" w:rsidR="00205317" w:rsidRPr="006577FD" w:rsidRDefault="0040355D"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Validation rules VR.ATO.IITR.730259 &amp; VR.ATO.IITR.730260 may be updated for IITR617 “</w:t>
            </w:r>
            <w:r w:rsidR="00205317" w:rsidRPr="006577FD">
              <w:rPr>
                <w:rFonts w:asciiTheme="minorHAnsi" w:hAnsiTheme="minorHAnsi" w:cs="Arial"/>
                <w:szCs w:val="22"/>
              </w:rPr>
              <w:t>Income from a financial investment not included elsewhere</w:t>
            </w:r>
            <w:r w:rsidRPr="006577FD">
              <w:rPr>
                <w:rFonts w:asciiTheme="minorHAnsi" w:hAnsiTheme="minorHAnsi" w:cs="Arial"/>
                <w:szCs w:val="22"/>
              </w:rPr>
              <w:t>”</w:t>
            </w:r>
            <w:r w:rsidR="00205317" w:rsidRPr="006577FD">
              <w:rPr>
                <w:rFonts w:asciiTheme="minorHAnsi" w:hAnsiTheme="minorHAnsi" w:cs="Arial"/>
                <w:szCs w:val="22"/>
              </w:rPr>
              <w:t xml:space="preserve"> to include other income from managed fund components</w:t>
            </w:r>
            <w:r w:rsidRPr="006577FD">
              <w:rPr>
                <w:rFonts w:asciiTheme="minorHAnsi" w:hAnsiTheme="minorHAnsi" w:cs="Arial"/>
                <w:szCs w:val="22"/>
              </w:rPr>
              <w:t xml:space="preserve"> </w:t>
            </w:r>
            <w:r w:rsidR="00205317" w:rsidRPr="006577FD">
              <w:rPr>
                <w:rFonts w:asciiTheme="minorHAnsi" w:hAnsiTheme="minorHAnsi" w:cs="Arial"/>
                <w:szCs w:val="22"/>
              </w:rPr>
              <w:t>(INCDTLS401/INCDTLS431)</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001225D4" w:rsidRPr="006577FD">
              <w:rPr>
                <w:rFonts w:asciiTheme="minorHAnsi" w:hAnsiTheme="minorHAnsi" w:cs="Arial"/>
                <w:szCs w:val="22"/>
              </w:rPr>
              <w:t>.</w:t>
            </w:r>
          </w:p>
        </w:tc>
        <w:tc>
          <w:tcPr>
            <w:tcW w:w="2409" w:type="dxa"/>
            <w:tcBorders>
              <w:left w:val="nil"/>
              <w:right w:val="nil"/>
            </w:tcBorders>
          </w:tcPr>
          <w:p w14:paraId="6B42BC91" w14:textId="46A0E47F" w:rsidR="00205317" w:rsidRPr="006577FD" w:rsidRDefault="00205317" w:rsidP="0020531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p w14:paraId="10ACCB7E" w14:textId="0D65E811" w:rsidR="00205317" w:rsidRPr="006577FD" w:rsidRDefault="00205317" w:rsidP="0020531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500754EC" w14:textId="45DAC103" w:rsidR="00205317" w:rsidRPr="006577FD" w:rsidRDefault="0040355D"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4451CBC2" w14:textId="1BDA12A7" w:rsidR="00205317" w:rsidRPr="006577FD" w:rsidRDefault="00205317"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102AC25" w14:textId="1328EDCD" w:rsidR="00205317" w:rsidRPr="006577FD" w:rsidRDefault="00205317"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E17AA2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BE1758" w14:textId="49350C35" w:rsidR="00490247" w:rsidRPr="00DA5E63" w:rsidRDefault="005C618C" w:rsidP="00490247">
            <w:pPr>
              <w:spacing w:before="60" w:after="60"/>
              <w:rPr>
                <w:rFonts w:asciiTheme="minorHAnsi" w:hAnsiTheme="minorHAnsi" w:cs="Arial"/>
                <w:b w:val="0"/>
                <w:bCs w:val="0"/>
                <w:szCs w:val="22"/>
              </w:rPr>
            </w:pPr>
            <w:r w:rsidRPr="00DA5E63">
              <w:rPr>
                <w:rFonts w:asciiTheme="minorHAnsi" w:hAnsiTheme="minorHAnsi" w:cs="Arial"/>
                <w:b w:val="0"/>
                <w:bCs w:val="0"/>
                <w:szCs w:val="22"/>
              </w:rPr>
              <w:t>19</w:t>
            </w:r>
          </w:p>
        </w:tc>
        <w:tc>
          <w:tcPr>
            <w:tcW w:w="7230" w:type="dxa"/>
            <w:tcBorders>
              <w:left w:val="nil"/>
              <w:right w:val="nil"/>
            </w:tcBorders>
            <w:noWrap/>
          </w:tcPr>
          <w:p w14:paraId="11925A05" w14:textId="1306EB43"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36943D7F" w14:textId="451A6577"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7007F625" w14:textId="0882BA06"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7C7ACE71" w14:textId="7C218338" w:rsidR="00490247" w:rsidRPr="006577FD" w:rsidRDefault="0040355D"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E4EBF90" w14:textId="6EBC70AA" w:rsidR="00490247" w:rsidRPr="006577FD" w:rsidRDefault="00490247" w:rsidP="00490247">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270541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152F6D" w14:textId="1F11E31A" w:rsidR="00490247" w:rsidRPr="00DA5E63" w:rsidRDefault="00490247" w:rsidP="00490247">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5C618C" w:rsidRPr="00DA5E63">
              <w:rPr>
                <w:rFonts w:asciiTheme="minorHAnsi" w:hAnsiTheme="minorHAnsi" w:cs="Arial"/>
                <w:b w:val="0"/>
                <w:bCs w:val="0"/>
                <w:szCs w:val="22"/>
              </w:rPr>
              <w:t>0</w:t>
            </w:r>
          </w:p>
        </w:tc>
        <w:tc>
          <w:tcPr>
            <w:tcW w:w="7230" w:type="dxa"/>
            <w:tcBorders>
              <w:left w:val="nil"/>
              <w:right w:val="nil"/>
            </w:tcBorders>
            <w:noWrap/>
          </w:tcPr>
          <w:p w14:paraId="79C93C97" w14:textId="32EBD54A"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15 characters for IITR24 “First name” and </w:t>
            </w:r>
            <w:r w:rsidR="00616155" w:rsidRPr="006577FD">
              <w:rPr>
                <w:rFonts w:asciiTheme="minorHAnsi" w:hAnsiTheme="minorHAnsi" w:cs="Arial"/>
                <w:szCs w:val="22"/>
              </w:rPr>
              <w:t xml:space="preserve">IITR214 “Spouse's or de facto spouse's first name” </w:t>
            </w:r>
            <w:r w:rsidRPr="006577FD">
              <w:rPr>
                <w:rFonts w:asciiTheme="minorHAnsi" w:hAnsiTheme="minorHAnsi" w:cs="Arial"/>
                <w:szCs w:val="22"/>
              </w:rPr>
              <w:t>may be increased to 40 characters</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38265E73" w14:textId="5495E580"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33022357" w14:textId="6C0A7A78"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741297F8" w14:textId="2D1070C6" w:rsidR="00490247" w:rsidRPr="006577FD" w:rsidRDefault="0040355D"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85CFD5B" w14:textId="558835AA" w:rsidR="00490247" w:rsidRPr="006577FD" w:rsidRDefault="00490247" w:rsidP="0049024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D27D4" w:rsidRPr="006577FD" w14:paraId="07A7C9E1"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EA4B9B" w14:textId="58A81224" w:rsidR="00AD27D4" w:rsidRPr="00DA5E63" w:rsidRDefault="00AD27D4" w:rsidP="00AD27D4">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5C618C" w:rsidRPr="00DA5E63">
              <w:rPr>
                <w:rFonts w:asciiTheme="minorHAnsi" w:hAnsiTheme="minorHAnsi" w:cs="Arial"/>
                <w:b w:val="0"/>
                <w:bCs w:val="0"/>
                <w:szCs w:val="22"/>
              </w:rPr>
              <w:t>2</w:t>
            </w:r>
          </w:p>
        </w:tc>
        <w:tc>
          <w:tcPr>
            <w:tcW w:w="7230" w:type="dxa"/>
            <w:tcBorders>
              <w:left w:val="nil"/>
              <w:right w:val="nil"/>
            </w:tcBorders>
            <w:noWrap/>
          </w:tcPr>
          <w:p w14:paraId="1E633029" w14:textId="01424AC4"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w:t>
            </w:r>
            <w:proofErr w:type="gramStart"/>
            <w:r w:rsidRPr="006577FD">
              <w:rPr>
                <w:rFonts w:asciiTheme="minorHAnsi" w:hAnsiTheme="minorHAnsi" w:cs="Arial"/>
                <w:szCs w:val="22"/>
              </w:rPr>
              <w:t>tax free</w:t>
            </w:r>
            <w:proofErr w:type="gramEnd"/>
            <w:r w:rsidRPr="006577FD">
              <w:rPr>
                <w:rFonts w:asciiTheme="minorHAnsi" w:hAnsiTheme="minorHAnsi" w:cs="Arial"/>
                <w:szCs w:val="22"/>
              </w:rPr>
              <w:t xml:space="preserve"> component may be allowed </w:t>
            </w:r>
            <w:r w:rsidR="003305EB" w:rsidRPr="006577FD">
              <w:rPr>
                <w:rFonts w:asciiTheme="minorHAnsi" w:hAnsiTheme="minorHAnsi" w:cs="Arial"/>
                <w:szCs w:val="22"/>
              </w:rPr>
              <w:t>in</w:t>
            </w:r>
            <w:r w:rsidRPr="006577FD">
              <w:rPr>
                <w:rFonts w:asciiTheme="minorHAnsi" w:hAnsiTheme="minorHAnsi" w:cs="Arial"/>
                <w:szCs w:val="22"/>
              </w:rPr>
              <w:t xml:space="preserve"> </w:t>
            </w:r>
            <w:r w:rsidR="003305EB" w:rsidRPr="006577FD">
              <w:rPr>
                <w:rFonts w:asciiTheme="minorHAnsi" w:hAnsiTheme="minorHAnsi" w:cs="Arial"/>
                <w:szCs w:val="22"/>
              </w:rPr>
              <w:t>future</w:t>
            </w:r>
            <w:r w:rsidRPr="006577FD">
              <w:rPr>
                <w:rFonts w:asciiTheme="minorHAnsi" w:hAnsiTheme="minorHAnsi" w:cs="Arial"/>
                <w:szCs w:val="22"/>
              </w:rPr>
              <w:t xml:space="preserve"> IITR service</w:t>
            </w:r>
            <w:r w:rsidR="003305EB" w:rsidRPr="006577FD">
              <w:rPr>
                <w:rFonts w:asciiTheme="minorHAnsi" w:hAnsiTheme="minorHAnsi" w:cs="Arial"/>
                <w:szCs w:val="22"/>
              </w:rPr>
              <w:t>s</w:t>
            </w:r>
            <w:r w:rsidRPr="006577FD">
              <w:rPr>
                <w:rFonts w:asciiTheme="minorHAnsi" w:hAnsiTheme="minorHAnsi" w:cs="Arial"/>
                <w:szCs w:val="22"/>
              </w:rPr>
              <w:t xml:space="preserve"> as currently rejected in TT20</w:t>
            </w:r>
            <w:r w:rsidR="003305EB" w:rsidRPr="006577FD">
              <w:rPr>
                <w:rFonts w:asciiTheme="minorHAnsi" w:hAnsiTheme="minorHAnsi" w:cs="Arial"/>
                <w:szCs w:val="22"/>
              </w:rPr>
              <w:t>/TT21</w:t>
            </w:r>
            <w:r w:rsidRPr="006577FD">
              <w:rPr>
                <w:rFonts w:asciiTheme="minorHAnsi" w:hAnsiTheme="minorHAnsi" w:cs="Arial"/>
                <w:szCs w:val="22"/>
              </w:rPr>
              <w:t xml:space="preserve"> under validation rule VR.ATO.INCDTLS.000412</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5E3B46DF" w14:textId="4E4B6FE8"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231AB8C6" w14:textId="20F82B1A"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532F3CA6" w14:textId="0B3CA4E2"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6369966" w14:textId="308E1E16" w:rsidR="00AD27D4" w:rsidRPr="006577FD" w:rsidRDefault="00AD27D4" w:rsidP="00AD27D4">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387043" w:rsidRPr="0082287F" w14:paraId="183E6C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81EBCF" w14:textId="45503087" w:rsidR="00387043" w:rsidRPr="00DA5E63" w:rsidRDefault="00387043" w:rsidP="00387043">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5C618C" w:rsidRPr="00DA5E63">
              <w:rPr>
                <w:rFonts w:asciiTheme="minorHAnsi" w:hAnsiTheme="minorHAnsi" w:cs="Arial"/>
                <w:b w:val="0"/>
                <w:bCs w:val="0"/>
                <w:szCs w:val="22"/>
              </w:rPr>
              <w:t>3</w:t>
            </w:r>
          </w:p>
        </w:tc>
        <w:tc>
          <w:tcPr>
            <w:tcW w:w="7230" w:type="dxa"/>
            <w:tcBorders>
              <w:left w:val="nil"/>
              <w:right w:val="nil"/>
            </w:tcBorders>
            <w:noWrap/>
          </w:tcPr>
          <w:p w14:paraId="58401AF8" w14:textId="59E69E9C"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w:t>
            </w:r>
            <w:r w:rsidR="00571011" w:rsidRPr="006577FD">
              <w:rPr>
                <w:rFonts w:asciiTheme="minorHAnsi" w:hAnsiTheme="minorHAnsi" w:cs="Arial"/>
                <w:szCs w:val="22"/>
              </w:rPr>
              <w:t>s</w:t>
            </w:r>
            <w:r w:rsidRPr="006577FD">
              <w:rPr>
                <w:rFonts w:asciiTheme="minorHAnsi" w:hAnsiTheme="minorHAnsi" w:cs="Arial"/>
                <w:szCs w:val="22"/>
              </w:rPr>
              <w:t xml:space="preserve">et (LISTO)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2E5793D5" w14:textId="3952615D"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iitr.0009.2022.lodge</w:t>
            </w:r>
          </w:p>
        </w:tc>
        <w:tc>
          <w:tcPr>
            <w:tcW w:w="1556" w:type="dxa"/>
            <w:tcBorders>
              <w:left w:val="nil"/>
              <w:right w:val="nil"/>
            </w:tcBorders>
          </w:tcPr>
          <w:p w14:paraId="70CF0FE4" w14:textId="1A681BFB"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52A1A2E6" w14:textId="1FA4FDF0"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DF3422D" w14:textId="17AEA400" w:rsidR="00387043" w:rsidRPr="006577FD" w:rsidRDefault="00387043" w:rsidP="0038704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21063" w:rsidRPr="0082287F" w14:paraId="297E8F5A"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BF0749A" w14:textId="74D19630" w:rsidR="00621063" w:rsidRPr="00DA5E63" w:rsidRDefault="005C618C" w:rsidP="00621063">
            <w:pPr>
              <w:spacing w:before="60" w:after="60"/>
              <w:rPr>
                <w:rFonts w:asciiTheme="minorHAnsi" w:hAnsiTheme="minorHAnsi" w:cs="Arial"/>
                <w:b w:val="0"/>
                <w:bCs w:val="0"/>
                <w:szCs w:val="22"/>
              </w:rPr>
            </w:pPr>
            <w:r w:rsidRPr="00DA5E63">
              <w:rPr>
                <w:rFonts w:asciiTheme="minorHAnsi" w:hAnsiTheme="minorHAnsi" w:cs="Arial"/>
                <w:b w:val="0"/>
                <w:bCs w:val="0"/>
                <w:szCs w:val="22"/>
              </w:rPr>
              <w:t>24</w:t>
            </w:r>
          </w:p>
        </w:tc>
        <w:tc>
          <w:tcPr>
            <w:tcW w:w="7230" w:type="dxa"/>
            <w:tcBorders>
              <w:left w:val="nil"/>
              <w:right w:val="nil"/>
            </w:tcBorders>
            <w:noWrap/>
          </w:tcPr>
          <w:p w14:paraId="52B63B38" w14:textId="71016822" w:rsidR="00621063" w:rsidRPr="006577FD" w:rsidRDefault="009800F6"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left w:val="nil"/>
              <w:right w:val="nil"/>
            </w:tcBorders>
          </w:tcPr>
          <w:p w14:paraId="1008A606" w14:textId="77777777" w:rsidR="00621063" w:rsidRPr="006577FD" w:rsidRDefault="00621063"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iitr.0009.2022.lodge</w:t>
            </w:r>
          </w:p>
          <w:p w14:paraId="340AB62D" w14:textId="36D5FFA2" w:rsidR="00621063" w:rsidRPr="006577FD" w:rsidRDefault="00621063"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incdtls.0003.2022.lodge</w:t>
            </w:r>
          </w:p>
        </w:tc>
        <w:tc>
          <w:tcPr>
            <w:tcW w:w="1556" w:type="dxa"/>
            <w:tcBorders>
              <w:left w:val="nil"/>
              <w:right w:val="nil"/>
            </w:tcBorders>
          </w:tcPr>
          <w:p w14:paraId="19FBA63B" w14:textId="03CE54E8" w:rsidR="00621063" w:rsidRDefault="00621063"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025500">
              <w:rPr>
                <w:rFonts w:asciiTheme="minorHAnsi" w:hAnsiTheme="minorHAnsi" w:cs="Arial"/>
                <w:szCs w:val="22"/>
              </w:rPr>
              <w:t>3</w:t>
            </w:r>
          </w:p>
        </w:tc>
        <w:tc>
          <w:tcPr>
            <w:tcW w:w="1472" w:type="dxa"/>
            <w:tcBorders>
              <w:left w:val="nil"/>
              <w:right w:val="nil"/>
            </w:tcBorders>
          </w:tcPr>
          <w:p w14:paraId="6624DCA7" w14:textId="45A58650" w:rsidR="00621063" w:rsidRPr="006577FD" w:rsidRDefault="009800F6"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TT2</w:t>
            </w:r>
            <w:r w:rsidR="00DA5E63">
              <w:rPr>
                <w:rFonts w:asciiTheme="minorHAnsi" w:hAnsiTheme="minorHAnsi" w:cs="Arial"/>
                <w:szCs w:val="22"/>
              </w:rPr>
              <w:t>3</w:t>
            </w:r>
          </w:p>
        </w:tc>
        <w:tc>
          <w:tcPr>
            <w:tcW w:w="1650" w:type="dxa"/>
            <w:tcBorders>
              <w:left w:val="nil"/>
              <w:right w:val="nil"/>
            </w:tcBorders>
          </w:tcPr>
          <w:p w14:paraId="2F31EDDA" w14:textId="0C7DD9E3" w:rsidR="00E022B2" w:rsidRDefault="00621063" w:rsidP="00621063">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1" w:name="_Toc461009503"/>
      <w:bookmarkStart w:id="132" w:name="_Toc109640194"/>
      <w:r>
        <w:rPr>
          <w:color w:val="1F497D"/>
        </w:rPr>
        <w:lastRenderedPageBreak/>
        <w:t>Appendix A – Prior Version History</w:t>
      </w:r>
      <w:bookmarkEnd w:id="131"/>
      <w:bookmarkEnd w:id="132"/>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2F561E" w:rsidRPr="008D3E64" w14:paraId="266DFF9B" w14:textId="77777777" w:rsidTr="002D12EB">
        <w:tc>
          <w:tcPr>
            <w:tcW w:w="1043" w:type="dxa"/>
            <w:tcBorders>
              <w:top w:val="single" w:sz="6" w:space="0" w:color="auto"/>
            </w:tcBorders>
          </w:tcPr>
          <w:p w14:paraId="53D7451C" w14:textId="70B8368B" w:rsidR="002F561E" w:rsidRDefault="002F561E" w:rsidP="002F561E">
            <w:pPr>
              <w:pStyle w:val="Version2"/>
              <w:spacing w:before="120" w:after="120"/>
              <w:rPr>
                <w:sz w:val="20"/>
                <w:szCs w:val="20"/>
              </w:rPr>
            </w:pPr>
            <w:r>
              <w:rPr>
                <w:sz w:val="20"/>
                <w:szCs w:val="20"/>
              </w:rPr>
              <w:t>1.1</w:t>
            </w:r>
          </w:p>
        </w:tc>
        <w:tc>
          <w:tcPr>
            <w:tcW w:w="1589" w:type="dxa"/>
            <w:tcBorders>
              <w:top w:val="single" w:sz="6" w:space="0" w:color="auto"/>
            </w:tcBorders>
          </w:tcPr>
          <w:p w14:paraId="04831A05" w14:textId="6611570C" w:rsidR="002F561E" w:rsidRDefault="002F561E" w:rsidP="002F561E">
            <w:pPr>
              <w:pStyle w:val="Version2"/>
              <w:spacing w:before="120" w:after="120"/>
              <w:rPr>
                <w:sz w:val="20"/>
                <w:szCs w:val="20"/>
              </w:rPr>
            </w:pPr>
            <w:r>
              <w:rPr>
                <w:sz w:val="20"/>
                <w:szCs w:val="20"/>
              </w:rPr>
              <w:t>30.06</w:t>
            </w:r>
            <w:r w:rsidRPr="004220C9">
              <w:rPr>
                <w:sz w:val="20"/>
                <w:szCs w:val="20"/>
              </w:rPr>
              <w:t>.2022</w:t>
            </w:r>
          </w:p>
        </w:tc>
        <w:tc>
          <w:tcPr>
            <w:tcW w:w="6753" w:type="dxa"/>
            <w:tcBorders>
              <w:top w:val="single" w:sz="6" w:space="0" w:color="auto"/>
            </w:tcBorders>
          </w:tcPr>
          <w:p w14:paraId="42455E92" w14:textId="77777777" w:rsidR="002F561E" w:rsidRPr="00652637" w:rsidRDefault="002F561E" w:rsidP="002F561E">
            <w:pPr>
              <w:pStyle w:val="Version2"/>
              <w:spacing w:before="120" w:after="120"/>
              <w:ind w:left="0"/>
              <w:rPr>
                <w:bCs/>
                <w:sz w:val="20"/>
                <w:szCs w:val="20"/>
              </w:rPr>
            </w:pPr>
            <w:r w:rsidRPr="00652637">
              <w:rPr>
                <w:bCs/>
                <w:sz w:val="20"/>
                <w:szCs w:val="20"/>
              </w:rPr>
              <w:t xml:space="preserve">Update to the </w:t>
            </w:r>
            <w:r>
              <w:rPr>
                <w:bCs/>
                <w:sz w:val="20"/>
                <w:szCs w:val="20"/>
              </w:rPr>
              <w:t>f</w:t>
            </w:r>
            <w:r w:rsidRPr="00652637">
              <w:rPr>
                <w:bCs/>
                <w:sz w:val="20"/>
                <w:szCs w:val="20"/>
              </w:rPr>
              <w:t>inal release of the ATO IITR 2022 services</w:t>
            </w:r>
            <w:r>
              <w:rPr>
                <w:bCs/>
                <w:sz w:val="20"/>
                <w:szCs w:val="20"/>
              </w:rPr>
              <w:t xml:space="preserve">. This release is a documentation only release. </w:t>
            </w:r>
          </w:p>
          <w:p w14:paraId="7A49E080" w14:textId="77777777" w:rsidR="002F561E" w:rsidRDefault="002F561E" w:rsidP="002F561E">
            <w:pPr>
              <w:pStyle w:val="Version2"/>
              <w:spacing w:before="120" w:after="120"/>
              <w:ind w:left="0"/>
              <w:rPr>
                <w:sz w:val="20"/>
                <w:szCs w:val="20"/>
              </w:rPr>
            </w:pPr>
            <w:r w:rsidRPr="00C637D5">
              <w:rPr>
                <w:sz w:val="20"/>
                <w:szCs w:val="20"/>
              </w:rPr>
              <w:t xml:space="preserve">This release </w:t>
            </w:r>
            <w:proofErr w:type="gramStart"/>
            <w:r w:rsidRPr="00C637D5">
              <w:rPr>
                <w:sz w:val="20"/>
                <w:szCs w:val="20"/>
              </w:rPr>
              <w:t>contains;</w:t>
            </w:r>
            <w:proofErr w:type="gramEnd"/>
          </w:p>
          <w:p w14:paraId="7F368A0E" w14:textId="77777777" w:rsidR="002F561E" w:rsidRDefault="002F561E" w:rsidP="00950B9D">
            <w:pPr>
              <w:pStyle w:val="Version2"/>
              <w:numPr>
                <w:ilvl w:val="0"/>
                <w:numId w:val="46"/>
              </w:numPr>
              <w:spacing w:before="120" w:after="120"/>
              <w:rPr>
                <w:sz w:val="20"/>
                <w:szCs w:val="20"/>
              </w:rPr>
            </w:pPr>
            <w:r>
              <w:rPr>
                <w:sz w:val="20"/>
                <w:szCs w:val="20"/>
              </w:rPr>
              <w:t xml:space="preserve">Correction </w:t>
            </w:r>
            <w:r w:rsidRPr="006E3D36">
              <w:rPr>
                <w:sz w:val="20"/>
                <w:szCs w:val="20"/>
              </w:rPr>
              <w:t xml:space="preserve">to the </w:t>
            </w:r>
            <w:r>
              <w:rPr>
                <w:sz w:val="20"/>
                <w:szCs w:val="20"/>
              </w:rPr>
              <w:t>English Business</w:t>
            </w:r>
            <w:r w:rsidRPr="006E3D36">
              <w:rPr>
                <w:sz w:val="20"/>
                <w:szCs w:val="20"/>
              </w:rPr>
              <w:t xml:space="preserve"> </w:t>
            </w:r>
            <w:r>
              <w:rPr>
                <w:sz w:val="20"/>
                <w:szCs w:val="20"/>
              </w:rPr>
              <w:t xml:space="preserve">Rule </w:t>
            </w:r>
            <w:r w:rsidRPr="006E3D36">
              <w:rPr>
                <w:sz w:val="20"/>
                <w:szCs w:val="20"/>
              </w:rPr>
              <w:t xml:space="preserve">in </w:t>
            </w:r>
            <w:r w:rsidRPr="00652637">
              <w:rPr>
                <w:sz w:val="20"/>
                <w:szCs w:val="20"/>
              </w:rPr>
              <w:t xml:space="preserve">VR.ATO.IITR.410157 </w:t>
            </w:r>
            <w:r>
              <w:rPr>
                <w:sz w:val="20"/>
                <w:szCs w:val="20"/>
              </w:rPr>
              <w:t xml:space="preserve">to include </w:t>
            </w:r>
            <w:r w:rsidRPr="00652637">
              <w:rPr>
                <w:sz w:val="20"/>
                <w:szCs w:val="20"/>
              </w:rPr>
              <w:t>underscore (_) character as a valid text character as per the technical rule</w:t>
            </w:r>
          </w:p>
          <w:p w14:paraId="6A5B2927" w14:textId="77777777" w:rsidR="002F561E" w:rsidRPr="004220C9" w:rsidRDefault="002F561E" w:rsidP="002F561E">
            <w:pPr>
              <w:pStyle w:val="Version2"/>
              <w:spacing w:before="120" w:after="120"/>
              <w:ind w:left="0"/>
              <w:rPr>
                <w:b/>
                <w:bCs/>
                <w:color w:val="1F497D"/>
                <w:sz w:val="20"/>
                <w:szCs w:val="20"/>
              </w:rPr>
            </w:pPr>
            <w:r w:rsidRPr="004220C9">
              <w:rPr>
                <w:b/>
                <w:bCs/>
                <w:color w:val="1F497D"/>
                <w:sz w:val="20"/>
                <w:szCs w:val="20"/>
              </w:rPr>
              <w:t>Section 2 Package contents</w:t>
            </w:r>
          </w:p>
          <w:p w14:paraId="4646B6ED" w14:textId="77777777" w:rsidR="002F561E" w:rsidRPr="00B76E84" w:rsidRDefault="002F561E" w:rsidP="002F561E">
            <w:pPr>
              <w:spacing w:before="120" w:after="120"/>
              <w:rPr>
                <w:rFonts w:cs="Arial"/>
                <w:sz w:val="20"/>
                <w:szCs w:val="20"/>
              </w:rPr>
            </w:pPr>
            <w:r w:rsidRPr="004220C9">
              <w:rPr>
                <w:rFonts w:cs="Arial"/>
                <w:b/>
                <w:sz w:val="20"/>
                <w:szCs w:val="20"/>
              </w:rPr>
              <w:t>Updated:</w:t>
            </w:r>
            <w:r w:rsidRPr="004220C9">
              <w:rPr>
                <w:rFonts w:cs="Arial"/>
                <w:b/>
                <w:sz w:val="20"/>
                <w:szCs w:val="20"/>
              </w:rPr>
              <w:br/>
            </w:r>
            <w:r w:rsidRPr="00B76E84">
              <w:rPr>
                <w:rFonts w:cs="Arial"/>
                <w:sz w:val="20"/>
                <w:szCs w:val="20"/>
              </w:rPr>
              <w:t>The following artefacts were updated with</w:t>
            </w:r>
            <w:r>
              <w:rPr>
                <w:rFonts w:cs="Arial"/>
                <w:sz w:val="20"/>
                <w:szCs w:val="20"/>
              </w:rPr>
              <w:t xml:space="preserve"> non-</w:t>
            </w:r>
            <w:r w:rsidRPr="00B76E84">
              <w:rPr>
                <w:rFonts w:cs="Arial"/>
                <w:sz w:val="20"/>
                <w:szCs w:val="20"/>
              </w:rPr>
              <w:t>functional changes from the prior release:</w:t>
            </w:r>
          </w:p>
          <w:p w14:paraId="21E4824F" w14:textId="77777777" w:rsidR="002F561E" w:rsidRPr="00B76E84" w:rsidRDefault="002F561E" w:rsidP="002F561E">
            <w:pPr>
              <w:spacing w:before="120" w:after="120"/>
              <w:rPr>
                <w:rFonts w:cs="Arial"/>
                <w:sz w:val="20"/>
                <w:szCs w:val="20"/>
              </w:rPr>
            </w:pPr>
            <w:r w:rsidRPr="00B76E84">
              <w:rPr>
                <w:rFonts w:cs="Arial"/>
                <w:sz w:val="20"/>
                <w:szCs w:val="20"/>
              </w:rPr>
              <w:t>Refer to the artefacts change history for further information.</w:t>
            </w:r>
          </w:p>
          <w:p w14:paraId="5667CCDE" w14:textId="77777777" w:rsidR="002F561E" w:rsidRPr="00652637" w:rsidRDefault="002F561E" w:rsidP="002F561E">
            <w:pPr>
              <w:pStyle w:val="Version2"/>
              <w:numPr>
                <w:ilvl w:val="0"/>
                <w:numId w:val="42"/>
              </w:numPr>
              <w:spacing w:before="120" w:after="120"/>
              <w:rPr>
                <w:bCs/>
                <w:sz w:val="20"/>
                <w:szCs w:val="20"/>
              </w:rPr>
            </w:pPr>
            <w:r w:rsidRPr="00B76E84">
              <w:rPr>
                <w:bCs/>
                <w:sz w:val="20"/>
                <w:szCs w:val="20"/>
              </w:rPr>
              <w:t>ATO IITR 2022 Validation Rules.xlsx</w:t>
            </w:r>
          </w:p>
          <w:p w14:paraId="672B3504" w14:textId="77777777" w:rsidR="002F561E" w:rsidRDefault="002F561E" w:rsidP="002F561E">
            <w:pPr>
              <w:pStyle w:val="Version2"/>
              <w:spacing w:before="120" w:after="120"/>
              <w:ind w:left="0"/>
              <w:rPr>
                <w:b/>
                <w:bCs/>
                <w:color w:val="1F497D"/>
                <w:sz w:val="20"/>
                <w:szCs w:val="20"/>
              </w:rPr>
            </w:pPr>
            <w:r>
              <w:rPr>
                <w:b/>
                <w:bCs/>
                <w:color w:val="1F497D"/>
                <w:sz w:val="20"/>
                <w:szCs w:val="20"/>
              </w:rPr>
              <w:t>4.2 Future Scope</w:t>
            </w:r>
          </w:p>
          <w:p w14:paraId="7F9DC885" w14:textId="77777777" w:rsidR="002F561E" w:rsidRPr="00652637" w:rsidRDefault="002F561E" w:rsidP="002F561E">
            <w:pPr>
              <w:spacing w:before="120" w:after="120"/>
              <w:rPr>
                <w:rFonts w:cs="Arial"/>
                <w:b/>
                <w:sz w:val="20"/>
                <w:szCs w:val="20"/>
              </w:rPr>
            </w:pPr>
            <w:r>
              <w:rPr>
                <w:rFonts w:cs="Arial"/>
                <w:b/>
                <w:sz w:val="20"/>
                <w:szCs w:val="20"/>
              </w:rPr>
              <w:t>Removed</w:t>
            </w:r>
            <w:r w:rsidRPr="00652637">
              <w:rPr>
                <w:rFonts w:cs="Arial"/>
                <w:b/>
                <w:sz w:val="20"/>
                <w:szCs w:val="20"/>
              </w:rPr>
              <w:t>:</w:t>
            </w:r>
          </w:p>
          <w:p w14:paraId="3489D2F0" w14:textId="63229000" w:rsidR="002F561E" w:rsidRPr="00CD0DD6" w:rsidRDefault="002F561E" w:rsidP="002F561E">
            <w:pPr>
              <w:pStyle w:val="Version2"/>
              <w:spacing w:before="120" w:after="120"/>
              <w:ind w:left="0"/>
              <w:rPr>
                <w:b/>
                <w:sz w:val="20"/>
                <w:szCs w:val="20"/>
              </w:rPr>
            </w:pPr>
            <w:r>
              <w:rPr>
                <w:bCs/>
                <w:sz w:val="20"/>
                <w:szCs w:val="20"/>
              </w:rPr>
              <w:t xml:space="preserve">Items #08 and #25 - </w:t>
            </w:r>
            <w:r w:rsidRPr="00652637">
              <w:rPr>
                <w:bCs/>
                <w:sz w:val="20"/>
                <w:szCs w:val="20"/>
              </w:rPr>
              <w:t xml:space="preserve">Removed </w:t>
            </w:r>
            <w:r>
              <w:rPr>
                <w:bCs/>
                <w:sz w:val="20"/>
                <w:szCs w:val="20"/>
              </w:rPr>
              <w:t>‘Closed’ items that were</w:t>
            </w:r>
            <w:r w:rsidRPr="00652637">
              <w:rPr>
                <w:bCs/>
                <w:sz w:val="20"/>
                <w:szCs w:val="20"/>
              </w:rPr>
              <w:t xml:space="preserve"> resolved in previous release</w:t>
            </w:r>
          </w:p>
        </w:tc>
      </w:tr>
      <w:tr w:rsidR="002F561E" w:rsidRPr="008D3E64" w14:paraId="7FAC1FDD" w14:textId="77777777" w:rsidTr="002D12EB">
        <w:tc>
          <w:tcPr>
            <w:tcW w:w="1043" w:type="dxa"/>
            <w:tcBorders>
              <w:top w:val="single" w:sz="6" w:space="0" w:color="auto"/>
            </w:tcBorders>
          </w:tcPr>
          <w:p w14:paraId="537DC66B" w14:textId="515590AA" w:rsidR="002F561E" w:rsidRPr="004220C9" w:rsidRDefault="002F561E" w:rsidP="002F561E">
            <w:pPr>
              <w:pStyle w:val="Version2"/>
              <w:spacing w:before="120" w:after="120"/>
              <w:rPr>
                <w:sz w:val="20"/>
                <w:szCs w:val="20"/>
              </w:rPr>
            </w:pPr>
            <w:r>
              <w:rPr>
                <w:sz w:val="20"/>
                <w:szCs w:val="20"/>
              </w:rPr>
              <w:t>1.0</w:t>
            </w:r>
          </w:p>
        </w:tc>
        <w:tc>
          <w:tcPr>
            <w:tcW w:w="1589" w:type="dxa"/>
            <w:tcBorders>
              <w:top w:val="single" w:sz="6" w:space="0" w:color="auto"/>
            </w:tcBorders>
          </w:tcPr>
          <w:p w14:paraId="1B31D4C2" w14:textId="5A9B9E93" w:rsidR="002F561E" w:rsidRDefault="002F561E" w:rsidP="002F561E">
            <w:pPr>
              <w:pStyle w:val="Version2"/>
              <w:spacing w:before="120" w:after="120"/>
              <w:rPr>
                <w:sz w:val="20"/>
                <w:szCs w:val="20"/>
              </w:rPr>
            </w:pPr>
            <w:r>
              <w:rPr>
                <w:sz w:val="20"/>
                <w:szCs w:val="20"/>
              </w:rPr>
              <w:t>19</w:t>
            </w:r>
            <w:r w:rsidRPr="004220C9">
              <w:rPr>
                <w:sz w:val="20"/>
                <w:szCs w:val="20"/>
              </w:rPr>
              <w:t>.0</w:t>
            </w:r>
            <w:r>
              <w:rPr>
                <w:sz w:val="20"/>
                <w:szCs w:val="20"/>
              </w:rPr>
              <w:t>5</w:t>
            </w:r>
            <w:r w:rsidRPr="004220C9">
              <w:rPr>
                <w:sz w:val="20"/>
                <w:szCs w:val="20"/>
              </w:rPr>
              <w:t>.2022</w:t>
            </w:r>
          </w:p>
        </w:tc>
        <w:tc>
          <w:tcPr>
            <w:tcW w:w="6753" w:type="dxa"/>
            <w:tcBorders>
              <w:top w:val="single" w:sz="6" w:space="0" w:color="auto"/>
            </w:tcBorders>
          </w:tcPr>
          <w:p w14:paraId="1F1F5EEC" w14:textId="77777777" w:rsidR="002F561E" w:rsidRDefault="002F561E" w:rsidP="002F561E">
            <w:pPr>
              <w:pStyle w:val="Version2"/>
              <w:spacing w:before="120" w:after="120"/>
              <w:ind w:left="0"/>
              <w:rPr>
                <w:b/>
                <w:sz w:val="20"/>
                <w:szCs w:val="20"/>
              </w:rPr>
            </w:pPr>
            <w:r w:rsidRPr="00CD0DD6">
              <w:rPr>
                <w:b/>
                <w:sz w:val="20"/>
                <w:szCs w:val="20"/>
              </w:rPr>
              <w:t>Final release of the ATO IITR 2022 services for 19</w:t>
            </w:r>
            <w:r w:rsidRPr="00CD0DD6">
              <w:rPr>
                <w:b/>
                <w:sz w:val="20"/>
                <w:szCs w:val="20"/>
                <w:vertAlign w:val="superscript"/>
              </w:rPr>
              <w:t>th</w:t>
            </w:r>
            <w:r w:rsidRPr="00CD0DD6">
              <w:rPr>
                <w:b/>
                <w:sz w:val="20"/>
                <w:szCs w:val="20"/>
              </w:rPr>
              <w:t xml:space="preserve"> May 2022 EVTE</w:t>
            </w:r>
          </w:p>
          <w:p w14:paraId="11893E55" w14:textId="77777777" w:rsidR="002F561E" w:rsidRDefault="002F561E" w:rsidP="002F561E">
            <w:pPr>
              <w:pStyle w:val="Version2"/>
              <w:spacing w:before="120" w:after="120"/>
              <w:ind w:left="0"/>
              <w:rPr>
                <w:sz w:val="20"/>
                <w:szCs w:val="20"/>
              </w:rPr>
            </w:pPr>
            <w:r w:rsidRPr="00C637D5">
              <w:rPr>
                <w:sz w:val="20"/>
                <w:szCs w:val="20"/>
              </w:rPr>
              <w:t xml:space="preserve">This release </w:t>
            </w:r>
            <w:proofErr w:type="gramStart"/>
            <w:r w:rsidRPr="00C637D5">
              <w:rPr>
                <w:sz w:val="20"/>
                <w:szCs w:val="20"/>
              </w:rPr>
              <w:t>contains;</w:t>
            </w:r>
            <w:proofErr w:type="gramEnd"/>
          </w:p>
          <w:p w14:paraId="5928F800" w14:textId="77777777" w:rsidR="002F561E" w:rsidRDefault="002F561E" w:rsidP="00950B9D">
            <w:pPr>
              <w:pStyle w:val="Version2"/>
              <w:numPr>
                <w:ilvl w:val="0"/>
                <w:numId w:val="47"/>
              </w:numPr>
              <w:spacing w:before="120" w:after="120"/>
              <w:rPr>
                <w:sz w:val="20"/>
                <w:szCs w:val="20"/>
              </w:rPr>
            </w:pPr>
            <w:r>
              <w:rPr>
                <w:sz w:val="20"/>
                <w:szCs w:val="20"/>
              </w:rPr>
              <w:t xml:space="preserve">Updates </w:t>
            </w:r>
            <w:r w:rsidRPr="006E3D36">
              <w:rPr>
                <w:sz w:val="20"/>
                <w:szCs w:val="20"/>
              </w:rPr>
              <w:t>to the Basic Medicare Threshold in VR.ATO.IITR.200034 from $23,226 to $23,365</w:t>
            </w:r>
          </w:p>
          <w:p w14:paraId="13BF0FE3" w14:textId="77777777" w:rsidR="002F561E" w:rsidRPr="006E3D36" w:rsidRDefault="002F561E" w:rsidP="00950B9D">
            <w:pPr>
              <w:pStyle w:val="Version2"/>
              <w:numPr>
                <w:ilvl w:val="0"/>
                <w:numId w:val="47"/>
              </w:numPr>
              <w:spacing w:before="120" w:after="120"/>
              <w:rPr>
                <w:sz w:val="20"/>
                <w:szCs w:val="20"/>
              </w:rPr>
            </w:pPr>
            <w:r>
              <w:rPr>
                <w:sz w:val="20"/>
                <w:szCs w:val="20"/>
              </w:rPr>
              <w:t xml:space="preserve">Updates to format of apostrophe in long message for interactive error </w:t>
            </w:r>
            <w:r w:rsidRPr="006E3D36">
              <w:rPr>
                <w:sz w:val="20"/>
                <w:szCs w:val="20"/>
              </w:rPr>
              <w:t>CMN.ATO.IITR.20</w:t>
            </w:r>
            <w:r>
              <w:rPr>
                <w:sz w:val="20"/>
                <w:szCs w:val="20"/>
              </w:rPr>
              <w:t>5</w:t>
            </w:r>
            <w:r w:rsidRPr="006E3D36">
              <w:rPr>
                <w:sz w:val="20"/>
                <w:szCs w:val="20"/>
              </w:rPr>
              <w:t>034</w:t>
            </w:r>
          </w:p>
          <w:p w14:paraId="23D142EB" w14:textId="77777777" w:rsidR="002F561E" w:rsidRPr="004220C9" w:rsidRDefault="002F561E" w:rsidP="002F561E">
            <w:pPr>
              <w:pStyle w:val="Version2"/>
              <w:spacing w:before="120" w:after="120"/>
              <w:ind w:left="0"/>
              <w:rPr>
                <w:b/>
                <w:bCs/>
                <w:color w:val="1F497D"/>
                <w:sz w:val="20"/>
                <w:szCs w:val="20"/>
              </w:rPr>
            </w:pPr>
            <w:r w:rsidRPr="004220C9">
              <w:rPr>
                <w:b/>
                <w:bCs/>
                <w:color w:val="1F497D"/>
                <w:sz w:val="20"/>
                <w:szCs w:val="20"/>
              </w:rPr>
              <w:t>Section 2 Package contents</w:t>
            </w:r>
          </w:p>
          <w:p w14:paraId="2E0107D7" w14:textId="77777777" w:rsidR="002F561E" w:rsidRPr="00B76E84" w:rsidRDefault="002F561E" w:rsidP="002F561E">
            <w:pPr>
              <w:spacing w:before="120" w:after="120"/>
              <w:rPr>
                <w:rFonts w:cs="Arial"/>
                <w:sz w:val="20"/>
                <w:szCs w:val="20"/>
              </w:rPr>
            </w:pPr>
            <w:r w:rsidRPr="004220C9">
              <w:rPr>
                <w:rFonts w:cs="Arial"/>
                <w:b/>
                <w:sz w:val="20"/>
                <w:szCs w:val="20"/>
              </w:rPr>
              <w:t>Updated:</w:t>
            </w:r>
            <w:r w:rsidRPr="004220C9">
              <w:rPr>
                <w:rFonts w:cs="Arial"/>
                <w:b/>
                <w:sz w:val="20"/>
                <w:szCs w:val="20"/>
              </w:rPr>
              <w:br/>
            </w:r>
            <w:r w:rsidRPr="00B76E84">
              <w:rPr>
                <w:rFonts w:cs="Arial"/>
                <w:sz w:val="20"/>
                <w:szCs w:val="20"/>
              </w:rPr>
              <w:t>The following artefacts were updated with functional changes from the prior release:</w:t>
            </w:r>
          </w:p>
          <w:p w14:paraId="78968E1B" w14:textId="77777777" w:rsidR="002F561E" w:rsidRPr="00B76E84" w:rsidRDefault="002F561E" w:rsidP="002F561E">
            <w:pPr>
              <w:spacing w:before="120" w:after="120"/>
              <w:rPr>
                <w:rFonts w:cs="Arial"/>
                <w:sz w:val="20"/>
                <w:szCs w:val="20"/>
              </w:rPr>
            </w:pPr>
            <w:r w:rsidRPr="00B76E84">
              <w:rPr>
                <w:rFonts w:cs="Arial"/>
                <w:sz w:val="20"/>
                <w:szCs w:val="20"/>
              </w:rPr>
              <w:t>Refer to the artefacts change history for further information.</w:t>
            </w:r>
          </w:p>
          <w:p w14:paraId="42D69B31" w14:textId="77777777" w:rsidR="002F561E" w:rsidRPr="00B76E84" w:rsidRDefault="002F561E" w:rsidP="002F561E">
            <w:pPr>
              <w:pStyle w:val="Version2"/>
              <w:numPr>
                <w:ilvl w:val="0"/>
                <w:numId w:val="42"/>
              </w:numPr>
              <w:spacing w:before="120" w:after="120"/>
              <w:rPr>
                <w:bCs/>
                <w:sz w:val="20"/>
                <w:szCs w:val="20"/>
              </w:rPr>
            </w:pPr>
            <w:r w:rsidRPr="00B76E84">
              <w:rPr>
                <w:bCs/>
                <w:sz w:val="20"/>
                <w:szCs w:val="20"/>
              </w:rPr>
              <w:t>ATO IITR 2022 Validation Rules.xlsx</w:t>
            </w:r>
          </w:p>
          <w:p w14:paraId="3E0C8A88"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IITR 2022 Rule Implementation.zip</w:t>
            </w:r>
          </w:p>
          <w:p w14:paraId="022B542F" w14:textId="77777777" w:rsidR="002F561E" w:rsidRPr="00B76E84" w:rsidRDefault="002F561E" w:rsidP="002F561E">
            <w:pPr>
              <w:spacing w:before="120" w:after="120"/>
              <w:rPr>
                <w:rFonts w:cs="Arial"/>
                <w:sz w:val="20"/>
                <w:szCs w:val="20"/>
              </w:rPr>
            </w:pPr>
            <w:r w:rsidRPr="00B76E84">
              <w:rPr>
                <w:rFonts w:cs="Arial"/>
                <w:sz w:val="20"/>
                <w:szCs w:val="20"/>
              </w:rPr>
              <w:t>The following artefacts were versioned to final with no functional changes:</w:t>
            </w:r>
          </w:p>
          <w:p w14:paraId="53493B35"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IITR 2022 Contracts.zip</w:t>
            </w:r>
          </w:p>
          <w:p w14:paraId="3B713992"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IITR 2022 Reporting Taxonomies.zip</w:t>
            </w:r>
          </w:p>
          <w:p w14:paraId="01BA744E"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IITR.0009 2022 Message Structure Table.xlsx</w:t>
            </w:r>
          </w:p>
          <w:p w14:paraId="690C74C7"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INCDTLS.0003 2022 Message Structure Table.xlsx</w:t>
            </w:r>
          </w:p>
          <w:p w14:paraId="1DE8E916"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INCDTLS.0003 2022 Validation Rules.xlsx</w:t>
            </w:r>
          </w:p>
          <w:p w14:paraId="0B42C5F7"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PIITR.0009 2022 Request Message Structure Table.xlsx</w:t>
            </w:r>
          </w:p>
          <w:p w14:paraId="1BB14776"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PIITR.0009 2022 Response Message Structure Table.xlsx</w:t>
            </w:r>
          </w:p>
          <w:p w14:paraId="7B0F2C37" w14:textId="77777777" w:rsidR="002F561E" w:rsidRPr="00B76E84" w:rsidRDefault="002F561E" w:rsidP="002F561E">
            <w:pPr>
              <w:pStyle w:val="ListParagraph"/>
              <w:numPr>
                <w:ilvl w:val="0"/>
                <w:numId w:val="42"/>
              </w:numPr>
              <w:spacing w:before="120" w:after="120"/>
              <w:rPr>
                <w:rFonts w:cs="Arial"/>
                <w:sz w:val="20"/>
                <w:szCs w:val="20"/>
              </w:rPr>
            </w:pPr>
            <w:r w:rsidRPr="00B76E84">
              <w:rPr>
                <w:rFonts w:cs="Arial"/>
                <w:sz w:val="20"/>
                <w:szCs w:val="20"/>
              </w:rPr>
              <w:t>ATO PIITR.0009 2022 Validation Rules.xlsx</w:t>
            </w:r>
          </w:p>
          <w:p w14:paraId="10203C95" w14:textId="77777777" w:rsidR="002F561E" w:rsidRDefault="002F561E" w:rsidP="002F561E">
            <w:pPr>
              <w:pStyle w:val="Version2"/>
              <w:spacing w:before="120" w:after="120"/>
              <w:rPr>
                <w:bCs/>
                <w:sz w:val="20"/>
                <w:szCs w:val="20"/>
              </w:rPr>
            </w:pPr>
          </w:p>
          <w:p w14:paraId="3FC0EAAF" w14:textId="77777777" w:rsidR="002F561E" w:rsidRDefault="002F561E" w:rsidP="002F561E">
            <w:pPr>
              <w:pStyle w:val="Version2"/>
              <w:spacing w:before="120" w:after="120"/>
              <w:ind w:left="0"/>
              <w:rPr>
                <w:b/>
                <w:bCs/>
                <w:color w:val="1F497D"/>
                <w:sz w:val="20"/>
                <w:szCs w:val="20"/>
              </w:rPr>
            </w:pPr>
            <w:r>
              <w:rPr>
                <w:b/>
                <w:bCs/>
                <w:color w:val="1F497D"/>
                <w:sz w:val="20"/>
                <w:szCs w:val="20"/>
              </w:rPr>
              <w:t xml:space="preserve">4.1 </w:t>
            </w:r>
            <w:r w:rsidRPr="00B20541">
              <w:rPr>
                <w:b/>
                <w:bCs/>
                <w:color w:val="1F497D"/>
                <w:sz w:val="20"/>
                <w:szCs w:val="20"/>
              </w:rPr>
              <w:t>Issues and incidents</w:t>
            </w:r>
          </w:p>
          <w:p w14:paraId="66F80B25" w14:textId="77777777" w:rsidR="002F561E" w:rsidRPr="00633A21" w:rsidRDefault="002F561E" w:rsidP="002F561E">
            <w:pPr>
              <w:pStyle w:val="Version2"/>
              <w:spacing w:before="120" w:after="120"/>
              <w:rPr>
                <w:b/>
                <w:bCs/>
                <w:sz w:val="20"/>
                <w:szCs w:val="20"/>
              </w:rPr>
            </w:pPr>
            <w:r>
              <w:rPr>
                <w:b/>
                <w:bCs/>
                <w:sz w:val="20"/>
                <w:szCs w:val="20"/>
              </w:rPr>
              <w:t>Removed</w:t>
            </w:r>
            <w:r w:rsidRPr="00633A21">
              <w:rPr>
                <w:b/>
                <w:bCs/>
                <w:sz w:val="20"/>
                <w:szCs w:val="20"/>
              </w:rPr>
              <w:t>:</w:t>
            </w:r>
          </w:p>
          <w:p w14:paraId="54D086E5" w14:textId="77777777" w:rsidR="002F561E" w:rsidRDefault="002F561E" w:rsidP="002F561E">
            <w:pPr>
              <w:pStyle w:val="Version2"/>
              <w:numPr>
                <w:ilvl w:val="0"/>
                <w:numId w:val="42"/>
              </w:numPr>
              <w:spacing w:before="120" w:after="120"/>
              <w:rPr>
                <w:bCs/>
                <w:sz w:val="20"/>
                <w:szCs w:val="20"/>
              </w:rPr>
            </w:pPr>
            <w:r>
              <w:rPr>
                <w:bCs/>
                <w:sz w:val="20"/>
                <w:szCs w:val="20"/>
              </w:rPr>
              <w:lastRenderedPageBreak/>
              <w:t>Issue #07 - Removed as resolved in previous release</w:t>
            </w:r>
          </w:p>
          <w:p w14:paraId="5ED3F414" w14:textId="77777777" w:rsidR="002F561E" w:rsidRPr="00633A21" w:rsidRDefault="002F561E" w:rsidP="002F561E">
            <w:pPr>
              <w:pStyle w:val="Version2"/>
              <w:spacing w:before="120" w:after="120"/>
              <w:rPr>
                <w:b/>
                <w:bCs/>
                <w:sz w:val="20"/>
                <w:szCs w:val="20"/>
              </w:rPr>
            </w:pPr>
            <w:r>
              <w:rPr>
                <w:b/>
                <w:bCs/>
                <w:sz w:val="20"/>
                <w:szCs w:val="20"/>
              </w:rPr>
              <w:t>Updated</w:t>
            </w:r>
            <w:r w:rsidRPr="00633A21">
              <w:rPr>
                <w:b/>
                <w:bCs/>
                <w:sz w:val="20"/>
                <w:szCs w:val="20"/>
              </w:rPr>
              <w:t>:</w:t>
            </w:r>
          </w:p>
          <w:p w14:paraId="04478AE5" w14:textId="77777777" w:rsidR="002F561E" w:rsidRDefault="002F561E" w:rsidP="002F561E">
            <w:pPr>
              <w:pStyle w:val="Version2"/>
              <w:numPr>
                <w:ilvl w:val="0"/>
                <w:numId w:val="42"/>
              </w:numPr>
              <w:spacing w:before="120" w:after="120"/>
              <w:rPr>
                <w:bCs/>
                <w:sz w:val="20"/>
                <w:szCs w:val="20"/>
              </w:rPr>
            </w:pPr>
            <w:r>
              <w:rPr>
                <w:bCs/>
                <w:sz w:val="20"/>
                <w:szCs w:val="20"/>
              </w:rPr>
              <w:t>Issue #08 - Closed as no issues found requiring action, and Issue # updated to #07</w:t>
            </w:r>
          </w:p>
          <w:p w14:paraId="47A82EAF" w14:textId="77777777" w:rsidR="002F561E" w:rsidRDefault="002F561E" w:rsidP="002F561E">
            <w:pPr>
              <w:pStyle w:val="Version2"/>
              <w:spacing w:before="120" w:after="120"/>
              <w:ind w:left="0"/>
              <w:rPr>
                <w:b/>
                <w:bCs/>
                <w:color w:val="1F497D"/>
                <w:sz w:val="20"/>
                <w:szCs w:val="20"/>
              </w:rPr>
            </w:pPr>
            <w:r>
              <w:rPr>
                <w:b/>
                <w:bCs/>
                <w:color w:val="1F497D"/>
                <w:sz w:val="20"/>
                <w:szCs w:val="20"/>
              </w:rPr>
              <w:t>4.2 Future Scope</w:t>
            </w:r>
          </w:p>
          <w:p w14:paraId="1A13D1F5" w14:textId="77777777" w:rsidR="002F561E" w:rsidRPr="00633A21" w:rsidRDefault="002F561E" w:rsidP="002F561E">
            <w:pPr>
              <w:pStyle w:val="Version2"/>
              <w:spacing w:before="120" w:after="120"/>
              <w:rPr>
                <w:b/>
                <w:bCs/>
                <w:sz w:val="20"/>
                <w:szCs w:val="20"/>
              </w:rPr>
            </w:pPr>
            <w:r>
              <w:rPr>
                <w:b/>
                <w:bCs/>
                <w:sz w:val="20"/>
                <w:szCs w:val="20"/>
              </w:rPr>
              <w:t>Updated</w:t>
            </w:r>
            <w:r w:rsidRPr="00633A21">
              <w:rPr>
                <w:b/>
                <w:bCs/>
                <w:sz w:val="20"/>
                <w:szCs w:val="20"/>
              </w:rPr>
              <w:t>:</w:t>
            </w:r>
          </w:p>
          <w:p w14:paraId="056A6A71" w14:textId="77777777" w:rsidR="002F561E" w:rsidRPr="00CE1B97" w:rsidRDefault="002F561E" w:rsidP="002F561E">
            <w:pPr>
              <w:pStyle w:val="Version2"/>
              <w:numPr>
                <w:ilvl w:val="0"/>
                <w:numId w:val="42"/>
              </w:numPr>
              <w:spacing w:before="120" w:after="120"/>
              <w:rPr>
                <w:bCs/>
                <w:sz w:val="20"/>
                <w:szCs w:val="20"/>
              </w:rPr>
            </w:pPr>
            <w:r>
              <w:rPr>
                <w:bCs/>
                <w:sz w:val="20"/>
                <w:szCs w:val="20"/>
              </w:rPr>
              <w:t>Item #08 - Closed as no issues found requiring action</w:t>
            </w:r>
          </w:p>
          <w:p w14:paraId="5E821AA2" w14:textId="241337EA" w:rsidR="002F561E" w:rsidRPr="00B20541" w:rsidRDefault="002F561E" w:rsidP="002F561E">
            <w:pPr>
              <w:pStyle w:val="Version2"/>
              <w:numPr>
                <w:ilvl w:val="0"/>
                <w:numId w:val="42"/>
              </w:numPr>
              <w:spacing w:before="120" w:after="120"/>
              <w:rPr>
                <w:bCs/>
                <w:sz w:val="20"/>
                <w:szCs w:val="20"/>
              </w:rPr>
            </w:pPr>
            <w:r>
              <w:rPr>
                <w:bCs/>
                <w:sz w:val="20"/>
                <w:szCs w:val="20"/>
              </w:rPr>
              <w:t>Items #01, #02, #03, #04, #05, #06, #07, #09, #10, #11, #12, #13, #14, #15, #16, #17, #18, #19, #20, #21, #22, #23 - Proposed EVTE and/or PROD Dates updated from TT22 to TT23 as they are now deferred</w:t>
            </w:r>
          </w:p>
          <w:p w14:paraId="61BBE0CE" w14:textId="4044B1C9" w:rsidR="002F561E" w:rsidRPr="004220C9" w:rsidRDefault="002F561E" w:rsidP="002F561E">
            <w:pPr>
              <w:pStyle w:val="Version2"/>
              <w:numPr>
                <w:ilvl w:val="0"/>
                <w:numId w:val="42"/>
              </w:numPr>
              <w:spacing w:before="120" w:after="120"/>
              <w:rPr>
                <w:bCs/>
                <w:sz w:val="20"/>
                <w:szCs w:val="20"/>
              </w:rPr>
            </w:pPr>
            <w:r>
              <w:rPr>
                <w:bCs/>
                <w:sz w:val="20"/>
                <w:szCs w:val="20"/>
              </w:rPr>
              <w:t>Item #25</w:t>
            </w:r>
            <w:r w:rsidRPr="00B20541">
              <w:rPr>
                <w:bCs/>
                <w:sz w:val="20"/>
                <w:szCs w:val="20"/>
              </w:rPr>
              <w:t xml:space="preserve"> </w:t>
            </w:r>
            <w:r>
              <w:rPr>
                <w:bCs/>
                <w:sz w:val="20"/>
                <w:szCs w:val="20"/>
              </w:rPr>
              <w:t>- Closed as resolved in previous release</w:t>
            </w:r>
          </w:p>
        </w:tc>
      </w:tr>
      <w:tr w:rsidR="002F561E" w:rsidRPr="008D3E64" w14:paraId="538F0460" w14:textId="77777777" w:rsidTr="002D12EB">
        <w:tc>
          <w:tcPr>
            <w:tcW w:w="1043" w:type="dxa"/>
            <w:tcBorders>
              <w:top w:val="single" w:sz="6" w:space="0" w:color="auto"/>
            </w:tcBorders>
          </w:tcPr>
          <w:p w14:paraId="0A3B2104" w14:textId="77777777" w:rsidR="002F561E" w:rsidRPr="004220C9" w:rsidRDefault="002F561E" w:rsidP="002F561E">
            <w:pPr>
              <w:pStyle w:val="Version2"/>
              <w:spacing w:before="120" w:after="120"/>
              <w:rPr>
                <w:sz w:val="20"/>
                <w:szCs w:val="20"/>
              </w:rPr>
            </w:pPr>
            <w:r w:rsidRPr="004220C9">
              <w:rPr>
                <w:sz w:val="20"/>
                <w:szCs w:val="20"/>
              </w:rPr>
              <w:lastRenderedPageBreak/>
              <w:t>0.</w:t>
            </w:r>
            <w:r>
              <w:rPr>
                <w:sz w:val="20"/>
                <w:szCs w:val="20"/>
              </w:rPr>
              <w:t>4</w:t>
            </w:r>
          </w:p>
        </w:tc>
        <w:tc>
          <w:tcPr>
            <w:tcW w:w="1589" w:type="dxa"/>
            <w:tcBorders>
              <w:top w:val="single" w:sz="6" w:space="0" w:color="auto"/>
            </w:tcBorders>
          </w:tcPr>
          <w:p w14:paraId="196E3C4B" w14:textId="77777777" w:rsidR="002F561E" w:rsidRPr="004220C9" w:rsidRDefault="002F561E" w:rsidP="002F561E">
            <w:pPr>
              <w:pStyle w:val="Version2"/>
              <w:spacing w:before="120" w:after="120"/>
              <w:rPr>
                <w:sz w:val="20"/>
                <w:szCs w:val="20"/>
              </w:rPr>
            </w:pPr>
            <w:r>
              <w:rPr>
                <w:sz w:val="20"/>
                <w:szCs w:val="20"/>
              </w:rPr>
              <w:t>28</w:t>
            </w:r>
            <w:r w:rsidRPr="004220C9">
              <w:rPr>
                <w:sz w:val="20"/>
                <w:szCs w:val="20"/>
              </w:rPr>
              <w:t>.0</w:t>
            </w:r>
            <w:r>
              <w:rPr>
                <w:sz w:val="20"/>
                <w:szCs w:val="20"/>
              </w:rPr>
              <w:t>4</w:t>
            </w:r>
            <w:r w:rsidRPr="004220C9">
              <w:rPr>
                <w:sz w:val="20"/>
                <w:szCs w:val="20"/>
              </w:rPr>
              <w:t>.2022</w:t>
            </w:r>
          </w:p>
        </w:tc>
        <w:tc>
          <w:tcPr>
            <w:tcW w:w="6753" w:type="dxa"/>
            <w:tcBorders>
              <w:top w:val="single" w:sz="6" w:space="0" w:color="auto"/>
            </w:tcBorders>
          </w:tcPr>
          <w:p w14:paraId="350BD8AC" w14:textId="77777777" w:rsidR="002F561E" w:rsidRPr="004220C9" w:rsidRDefault="002F561E" w:rsidP="002F561E">
            <w:pPr>
              <w:pStyle w:val="Version2"/>
              <w:spacing w:before="120" w:after="120"/>
              <w:rPr>
                <w:bCs/>
                <w:sz w:val="20"/>
                <w:szCs w:val="20"/>
              </w:rPr>
            </w:pPr>
            <w:r w:rsidRPr="004220C9">
              <w:rPr>
                <w:bCs/>
                <w:sz w:val="20"/>
                <w:szCs w:val="20"/>
              </w:rPr>
              <w:t xml:space="preserve">Draft release of the ATO IITR 2022 services for </w:t>
            </w:r>
            <w:r>
              <w:rPr>
                <w:bCs/>
                <w:sz w:val="20"/>
                <w:szCs w:val="20"/>
              </w:rPr>
              <w:t>28</w:t>
            </w:r>
            <w:r w:rsidRPr="00A11590">
              <w:rPr>
                <w:bCs/>
                <w:sz w:val="20"/>
                <w:szCs w:val="20"/>
                <w:vertAlign w:val="superscript"/>
              </w:rPr>
              <w:t>th</w:t>
            </w:r>
            <w:r>
              <w:rPr>
                <w:bCs/>
                <w:sz w:val="20"/>
                <w:szCs w:val="20"/>
              </w:rPr>
              <w:t xml:space="preserve"> April</w:t>
            </w:r>
            <w:r w:rsidRPr="004220C9">
              <w:rPr>
                <w:bCs/>
                <w:sz w:val="20"/>
                <w:szCs w:val="20"/>
              </w:rPr>
              <w:t xml:space="preserve"> 2022 EVTE</w:t>
            </w:r>
          </w:p>
          <w:p w14:paraId="228406A4" w14:textId="77777777" w:rsidR="002F561E" w:rsidRPr="004220C9" w:rsidRDefault="002F561E" w:rsidP="002F561E">
            <w:pPr>
              <w:pStyle w:val="Version2"/>
              <w:spacing w:before="120" w:after="120"/>
              <w:rPr>
                <w:b/>
                <w:bCs/>
                <w:color w:val="1F497D"/>
                <w:sz w:val="20"/>
                <w:szCs w:val="20"/>
              </w:rPr>
            </w:pPr>
            <w:r w:rsidRPr="004220C9">
              <w:rPr>
                <w:b/>
                <w:bCs/>
                <w:color w:val="1F497D"/>
                <w:sz w:val="20"/>
                <w:szCs w:val="20"/>
              </w:rPr>
              <w:t>Section 2 Package contents</w:t>
            </w:r>
          </w:p>
          <w:p w14:paraId="3DFF9858" w14:textId="77777777" w:rsidR="002F561E" w:rsidRPr="004220C9" w:rsidRDefault="002F561E" w:rsidP="002F561E">
            <w:pPr>
              <w:spacing w:before="120" w:after="120"/>
              <w:rPr>
                <w:rFonts w:cs="Arial"/>
                <w:sz w:val="20"/>
                <w:szCs w:val="20"/>
              </w:rPr>
            </w:pPr>
            <w:r w:rsidRPr="004220C9">
              <w:rPr>
                <w:rFonts w:cs="Arial"/>
                <w:b/>
                <w:sz w:val="20"/>
                <w:szCs w:val="20"/>
              </w:rPr>
              <w:t>Updated:</w:t>
            </w:r>
            <w:r w:rsidRPr="004220C9">
              <w:rPr>
                <w:rFonts w:cs="Arial"/>
                <w:b/>
                <w:sz w:val="20"/>
                <w:szCs w:val="20"/>
              </w:rPr>
              <w:br/>
            </w:r>
            <w:r w:rsidRPr="004220C9">
              <w:rPr>
                <w:rFonts w:cs="Arial"/>
                <w:sz w:val="20"/>
                <w:szCs w:val="20"/>
              </w:rPr>
              <w:t xml:space="preserve">The following artefacts were updated with </w:t>
            </w:r>
            <w:r>
              <w:rPr>
                <w:rFonts w:cs="Arial"/>
                <w:sz w:val="20"/>
                <w:szCs w:val="20"/>
              </w:rPr>
              <w:t>non-</w:t>
            </w:r>
            <w:r w:rsidRPr="004220C9">
              <w:rPr>
                <w:rFonts w:cs="Arial"/>
                <w:sz w:val="20"/>
                <w:szCs w:val="20"/>
              </w:rPr>
              <w:t>functional changes from the prior release:</w:t>
            </w:r>
          </w:p>
          <w:p w14:paraId="11844ED9" w14:textId="77777777" w:rsidR="002F561E" w:rsidRPr="004220C9" w:rsidRDefault="002F561E" w:rsidP="002F561E">
            <w:pPr>
              <w:spacing w:before="120" w:after="120"/>
              <w:rPr>
                <w:rFonts w:cs="Arial"/>
                <w:sz w:val="20"/>
                <w:szCs w:val="20"/>
              </w:rPr>
            </w:pPr>
            <w:r w:rsidRPr="000E6532">
              <w:rPr>
                <w:rFonts w:cs="Arial"/>
                <w:sz w:val="20"/>
                <w:szCs w:val="20"/>
              </w:rPr>
              <w:t>Incorrect 2021 artefact in prior release has been replaced with correct 2022 artefact.</w:t>
            </w:r>
          </w:p>
          <w:p w14:paraId="1BD19D5F" w14:textId="77777777" w:rsidR="002F561E" w:rsidRPr="008D3E64" w:rsidRDefault="002F561E" w:rsidP="002F561E">
            <w:pPr>
              <w:pStyle w:val="Version2"/>
              <w:numPr>
                <w:ilvl w:val="0"/>
                <w:numId w:val="42"/>
              </w:numPr>
              <w:spacing w:before="120" w:after="120"/>
              <w:rPr>
                <w:bCs/>
                <w:sz w:val="20"/>
                <w:szCs w:val="20"/>
              </w:rPr>
            </w:pPr>
            <w:r w:rsidRPr="00B53E5D">
              <w:rPr>
                <w:bCs/>
                <w:sz w:val="20"/>
                <w:szCs w:val="20"/>
              </w:rPr>
              <w:t>ATO IITR 2022 Validation Rules.xlsx</w:t>
            </w:r>
          </w:p>
        </w:tc>
      </w:tr>
      <w:tr w:rsidR="002F561E" w:rsidRPr="009B06E0" w14:paraId="6E764B70" w14:textId="77777777" w:rsidTr="00A03259">
        <w:tc>
          <w:tcPr>
            <w:tcW w:w="1043" w:type="dxa"/>
            <w:tcBorders>
              <w:top w:val="single" w:sz="6" w:space="0" w:color="auto"/>
              <w:bottom w:val="single" w:sz="6" w:space="0" w:color="auto"/>
            </w:tcBorders>
          </w:tcPr>
          <w:p w14:paraId="2C095769" w14:textId="09BB1EC2" w:rsidR="002F561E" w:rsidRPr="00E37AF4" w:rsidRDefault="002F561E" w:rsidP="002F561E">
            <w:pPr>
              <w:pStyle w:val="Version2"/>
              <w:spacing w:before="120" w:after="120"/>
              <w:rPr>
                <w:sz w:val="20"/>
                <w:szCs w:val="20"/>
              </w:rPr>
            </w:pPr>
            <w:r w:rsidRPr="004220C9">
              <w:rPr>
                <w:sz w:val="20"/>
                <w:szCs w:val="20"/>
              </w:rPr>
              <w:t>0.</w:t>
            </w:r>
            <w:r>
              <w:rPr>
                <w:sz w:val="20"/>
                <w:szCs w:val="20"/>
              </w:rPr>
              <w:t>3</w:t>
            </w:r>
          </w:p>
        </w:tc>
        <w:tc>
          <w:tcPr>
            <w:tcW w:w="1589" w:type="dxa"/>
            <w:tcBorders>
              <w:top w:val="single" w:sz="6" w:space="0" w:color="auto"/>
              <w:bottom w:val="single" w:sz="6" w:space="0" w:color="auto"/>
            </w:tcBorders>
          </w:tcPr>
          <w:p w14:paraId="7D6B22E5" w14:textId="6A979FF6" w:rsidR="002F561E" w:rsidRPr="00E37AF4" w:rsidRDefault="002F561E" w:rsidP="002F561E">
            <w:pPr>
              <w:pStyle w:val="Version2"/>
              <w:spacing w:before="120" w:after="120"/>
              <w:rPr>
                <w:sz w:val="20"/>
                <w:szCs w:val="20"/>
              </w:rPr>
            </w:pPr>
            <w:r>
              <w:rPr>
                <w:sz w:val="20"/>
                <w:szCs w:val="20"/>
              </w:rPr>
              <w:t>0</w:t>
            </w:r>
            <w:r w:rsidRPr="004220C9">
              <w:rPr>
                <w:sz w:val="20"/>
                <w:szCs w:val="20"/>
              </w:rPr>
              <w:t>7.0</w:t>
            </w:r>
            <w:r>
              <w:rPr>
                <w:sz w:val="20"/>
                <w:szCs w:val="20"/>
              </w:rPr>
              <w:t>4</w:t>
            </w:r>
            <w:r w:rsidRPr="004220C9">
              <w:rPr>
                <w:sz w:val="20"/>
                <w:szCs w:val="20"/>
              </w:rPr>
              <w:t>.2022</w:t>
            </w:r>
          </w:p>
        </w:tc>
        <w:tc>
          <w:tcPr>
            <w:tcW w:w="6753" w:type="dxa"/>
            <w:tcBorders>
              <w:top w:val="single" w:sz="6" w:space="0" w:color="auto"/>
              <w:bottom w:val="single" w:sz="6" w:space="0" w:color="auto"/>
            </w:tcBorders>
          </w:tcPr>
          <w:p w14:paraId="55E09601" w14:textId="77777777" w:rsidR="002F561E" w:rsidRPr="004220C9" w:rsidRDefault="002F561E" w:rsidP="002F561E">
            <w:pPr>
              <w:pStyle w:val="Version2"/>
              <w:spacing w:before="120" w:after="120"/>
              <w:rPr>
                <w:bCs/>
                <w:sz w:val="20"/>
                <w:szCs w:val="20"/>
              </w:rPr>
            </w:pPr>
            <w:r w:rsidRPr="004220C9">
              <w:rPr>
                <w:bCs/>
                <w:sz w:val="20"/>
                <w:szCs w:val="20"/>
              </w:rPr>
              <w:t xml:space="preserve">Draft release of the ATO IITR 2022 services for </w:t>
            </w:r>
            <w:r>
              <w:rPr>
                <w:bCs/>
                <w:sz w:val="20"/>
                <w:szCs w:val="20"/>
              </w:rPr>
              <w:t>April</w:t>
            </w:r>
            <w:r w:rsidRPr="004220C9">
              <w:rPr>
                <w:bCs/>
                <w:sz w:val="20"/>
                <w:szCs w:val="20"/>
              </w:rPr>
              <w:t xml:space="preserve"> 2022 EVTE</w:t>
            </w:r>
          </w:p>
          <w:p w14:paraId="23E784F3" w14:textId="77777777" w:rsidR="002F561E" w:rsidRPr="004220C9" w:rsidRDefault="002F561E" w:rsidP="002F561E">
            <w:pPr>
              <w:pStyle w:val="Version2"/>
              <w:spacing w:before="120" w:after="120"/>
              <w:rPr>
                <w:b/>
                <w:bCs/>
                <w:color w:val="1F497D"/>
                <w:sz w:val="20"/>
                <w:szCs w:val="20"/>
              </w:rPr>
            </w:pPr>
            <w:r w:rsidRPr="004220C9">
              <w:rPr>
                <w:b/>
                <w:bCs/>
                <w:color w:val="1F497D"/>
                <w:sz w:val="20"/>
                <w:szCs w:val="20"/>
              </w:rPr>
              <w:t>Section 2 Package contents</w:t>
            </w:r>
          </w:p>
          <w:p w14:paraId="03E416ED" w14:textId="77777777" w:rsidR="002F561E" w:rsidRPr="004220C9" w:rsidRDefault="002F561E" w:rsidP="002F561E">
            <w:pPr>
              <w:spacing w:before="120" w:after="120"/>
              <w:rPr>
                <w:rFonts w:cs="Arial"/>
                <w:sz w:val="20"/>
                <w:szCs w:val="20"/>
              </w:rPr>
            </w:pPr>
            <w:r w:rsidRPr="004220C9">
              <w:rPr>
                <w:rFonts w:cs="Arial"/>
                <w:b/>
                <w:sz w:val="20"/>
                <w:szCs w:val="20"/>
              </w:rPr>
              <w:t>Updated:</w:t>
            </w:r>
            <w:r w:rsidRPr="004220C9">
              <w:rPr>
                <w:rFonts w:cs="Arial"/>
                <w:b/>
                <w:sz w:val="20"/>
                <w:szCs w:val="20"/>
              </w:rPr>
              <w:br/>
            </w:r>
            <w:r w:rsidRPr="004220C9">
              <w:rPr>
                <w:rFonts w:cs="Arial"/>
                <w:sz w:val="20"/>
                <w:szCs w:val="20"/>
              </w:rPr>
              <w:t>The following artefacts were updated with functional changes from the prior release:</w:t>
            </w:r>
          </w:p>
          <w:p w14:paraId="605041DC" w14:textId="77777777" w:rsidR="002F561E" w:rsidRPr="004220C9" w:rsidRDefault="002F561E" w:rsidP="002F561E">
            <w:pPr>
              <w:spacing w:before="120" w:after="120"/>
              <w:rPr>
                <w:rFonts w:cs="Arial"/>
                <w:sz w:val="20"/>
                <w:szCs w:val="20"/>
              </w:rPr>
            </w:pPr>
            <w:r w:rsidRPr="004220C9">
              <w:rPr>
                <w:rFonts w:cs="Arial"/>
                <w:sz w:val="20"/>
                <w:szCs w:val="20"/>
              </w:rPr>
              <w:t>Refer to the artefacts change history for further information.</w:t>
            </w:r>
          </w:p>
          <w:p w14:paraId="01FB84DE"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 xml:space="preserve">ATO IITR 2022 Message Structure Table.xlsx </w:t>
            </w:r>
          </w:p>
          <w:p w14:paraId="2924FA5D"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Reporting Taxonomies.zip</w:t>
            </w:r>
          </w:p>
          <w:p w14:paraId="0AA580BB"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Rule Implementation.zip</w:t>
            </w:r>
          </w:p>
          <w:p w14:paraId="0A48403B"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Validation Rules.xlsx</w:t>
            </w:r>
          </w:p>
          <w:p w14:paraId="12269D89" w14:textId="10D4D70D" w:rsidR="002F561E" w:rsidRPr="004220C9" w:rsidRDefault="002F561E" w:rsidP="002F561E">
            <w:pPr>
              <w:pStyle w:val="Version2"/>
              <w:numPr>
                <w:ilvl w:val="0"/>
                <w:numId w:val="42"/>
              </w:numPr>
              <w:spacing w:before="120" w:after="120"/>
              <w:rPr>
                <w:bCs/>
                <w:sz w:val="20"/>
                <w:szCs w:val="20"/>
              </w:rPr>
            </w:pPr>
            <w:r w:rsidRPr="00B53E5D">
              <w:rPr>
                <w:bCs/>
                <w:sz w:val="20"/>
                <w:szCs w:val="20"/>
              </w:rPr>
              <w:t>ATO INCDTLS 2022 Validation Rules.xlsx</w:t>
            </w:r>
          </w:p>
        </w:tc>
      </w:tr>
      <w:tr w:rsidR="002F561E" w:rsidRPr="009B06E0" w14:paraId="0AECEBF3" w14:textId="77777777" w:rsidTr="00A03259">
        <w:tc>
          <w:tcPr>
            <w:tcW w:w="1043" w:type="dxa"/>
            <w:tcBorders>
              <w:top w:val="single" w:sz="6" w:space="0" w:color="auto"/>
              <w:bottom w:val="single" w:sz="6" w:space="0" w:color="auto"/>
            </w:tcBorders>
          </w:tcPr>
          <w:p w14:paraId="0C8AF7D3" w14:textId="47E89826" w:rsidR="002F561E" w:rsidRPr="00E37AF4" w:rsidRDefault="002F561E" w:rsidP="002F561E">
            <w:pPr>
              <w:pStyle w:val="Version2"/>
              <w:spacing w:before="120" w:after="120"/>
              <w:rPr>
                <w:sz w:val="20"/>
                <w:szCs w:val="20"/>
              </w:rPr>
            </w:pPr>
            <w:r w:rsidRPr="00E37AF4">
              <w:rPr>
                <w:sz w:val="20"/>
                <w:szCs w:val="20"/>
              </w:rPr>
              <w:t>0.2</w:t>
            </w:r>
          </w:p>
        </w:tc>
        <w:tc>
          <w:tcPr>
            <w:tcW w:w="1589" w:type="dxa"/>
            <w:tcBorders>
              <w:top w:val="single" w:sz="6" w:space="0" w:color="auto"/>
              <w:bottom w:val="single" w:sz="6" w:space="0" w:color="auto"/>
            </w:tcBorders>
          </w:tcPr>
          <w:p w14:paraId="4A5218AB" w14:textId="7AC58577" w:rsidR="002F561E" w:rsidRPr="00E37AF4" w:rsidRDefault="002F561E" w:rsidP="002F561E">
            <w:pPr>
              <w:pStyle w:val="Version2"/>
              <w:spacing w:before="120" w:after="120"/>
              <w:rPr>
                <w:sz w:val="20"/>
                <w:szCs w:val="20"/>
              </w:rPr>
            </w:pPr>
            <w:r w:rsidRPr="00E37AF4">
              <w:rPr>
                <w:sz w:val="20"/>
                <w:szCs w:val="20"/>
              </w:rPr>
              <w:t>17.03.2022</w:t>
            </w:r>
          </w:p>
        </w:tc>
        <w:tc>
          <w:tcPr>
            <w:tcW w:w="6753" w:type="dxa"/>
            <w:tcBorders>
              <w:top w:val="single" w:sz="6" w:space="0" w:color="auto"/>
              <w:bottom w:val="single" w:sz="6" w:space="0" w:color="auto"/>
            </w:tcBorders>
          </w:tcPr>
          <w:p w14:paraId="19C0E905" w14:textId="77777777" w:rsidR="002F561E" w:rsidRPr="004220C9" w:rsidRDefault="002F561E" w:rsidP="002F561E">
            <w:pPr>
              <w:pStyle w:val="Version2"/>
              <w:spacing w:before="120" w:after="120"/>
              <w:rPr>
                <w:bCs/>
                <w:sz w:val="20"/>
                <w:szCs w:val="20"/>
              </w:rPr>
            </w:pPr>
            <w:r w:rsidRPr="004220C9">
              <w:rPr>
                <w:bCs/>
                <w:sz w:val="20"/>
                <w:szCs w:val="20"/>
              </w:rPr>
              <w:t>Draft release of the ATO IITR 2022 services for March 2022 EVTE which includes new interest adjustment fields, and the removal of the Backing Business Investment COVID measures.</w:t>
            </w:r>
          </w:p>
          <w:p w14:paraId="18B815E6" w14:textId="77777777" w:rsidR="002F561E" w:rsidRPr="004220C9" w:rsidRDefault="002F561E" w:rsidP="002F561E">
            <w:pPr>
              <w:pStyle w:val="Version2"/>
              <w:spacing w:before="120" w:after="120"/>
              <w:rPr>
                <w:b/>
                <w:bCs/>
                <w:color w:val="1F497D"/>
                <w:sz w:val="20"/>
                <w:szCs w:val="20"/>
              </w:rPr>
            </w:pPr>
            <w:r w:rsidRPr="004220C9">
              <w:rPr>
                <w:b/>
                <w:bCs/>
                <w:color w:val="1F497D"/>
                <w:sz w:val="20"/>
                <w:szCs w:val="20"/>
              </w:rPr>
              <w:t xml:space="preserve">Section </w:t>
            </w:r>
            <w:r>
              <w:rPr>
                <w:b/>
                <w:bCs/>
                <w:color w:val="1F497D"/>
                <w:sz w:val="20"/>
                <w:szCs w:val="20"/>
              </w:rPr>
              <w:t>1.4.2 Services</w:t>
            </w:r>
          </w:p>
          <w:p w14:paraId="692CCB0E" w14:textId="77777777" w:rsidR="002F561E" w:rsidRPr="00B53E5D" w:rsidRDefault="002F561E" w:rsidP="002F561E">
            <w:pPr>
              <w:pStyle w:val="Version2"/>
              <w:spacing w:before="120" w:after="120"/>
              <w:rPr>
                <w:b/>
                <w:sz w:val="20"/>
                <w:szCs w:val="20"/>
              </w:rPr>
            </w:pPr>
            <w:r w:rsidRPr="00B53E5D">
              <w:rPr>
                <w:b/>
                <w:sz w:val="20"/>
                <w:szCs w:val="20"/>
              </w:rPr>
              <w:t>New:</w:t>
            </w:r>
          </w:p>
          <w:p w14:paraId="7676C242" w14:textId="77777777" w:rsidR="002F561E" w:rsidRDefault="002F561E" w:rsidP="002F561E">
            <w:pPr>
              <w:pStyle w:val="Version2"/>
              <w:numPr>
                <w:ilvl w:val="0"/>
                <w:numId w:val="42"/>
              </w:numPr>
              <w:spacing w:before="120" w:after="120"/>
              <w:rPr>
                <w:bCs/>
                <w:sz w:val="20"/>
                <w:szCs w:val="20"/>
              </w:rPr>
            </w:pPr>
            <w:r w:rsidRPr="00B53E5D">
              <w:rPr>
                <w:bCs/>
                <w:sz w:val="20"/>
                <w:szCs w:val="20"/>
              </w:rPr>
              <w:t>Income Details Schedule 2022</w:t>
            </w:r>
          </w:p>
          <w:p w14:paraId="45074694" w14:textId="77777777" w:rsidR="002F561E" w:rsidRPr="000B5C70" w:rsidRDefault="002F561E" w:rsidP="002F561E">
            <w:pPr>
              <w:pStyle w:val="Version2"/>
              <w:spacing w:before="120" w:after="120"/>
              <w:rPr>
                <w:b/>
                <w:sz w:val="20"/>
                <w:szCs w:val="20"/>
              </w:rPr>
            </w:pPr>
            <w:r w:rsidRPr="000B5C70">
              <w:rPr>
                <w:b/>
                <w:sz w:val="20"/>
                <w:szCs w:val="20"/>
              </w:rPr>
              <w:t>Updated:</w:t>
            </w:r>
          </w:p>
          <w:p w14:paraId="432B651F" w14:textId="77777777" w:rsidR="002F561E" w:rsidRPr="00B53E5D" w:rsidRDefault="002F561E" w:rsidP="002F561E">
            <w:pPr>
              <w:pStyle w:val="Version2"/>
              <w:numPr>
                <w:ilvl w:val="0"/>
                <w:numId w:val="42"/>
              </w:numPr>
              <w:spacing w:before="120" w:after="120"/>
              <w:rPr>
                <w:bCs/>
                <w:sz w:val="20"/>
                <w:szCs w:val="20"/>
              </w:rPr>
            </w:pPr>
            <w:r w:rsidRPr="000B5C70">
              <w:rPr>
                <w:bCs/>
                <w:sz w:val="20"/>
                <w:szCs w:val="20"/>
              </w:rPr>
              <w:t>Individual Income Tax Return 2022</w:t>
            </w:r>
          </w:p>
          <w:p w14:paraId="72D3296E" w14:textId="77777777" w:rsidR="002F561E" w:rsidRPr="00B53E5D" w:rsidRDefault="002F561E" w:rsidP="002F561E">
            <w:pPr>
              <w:pStyle w:val="Version2"/>
              <w:spacing w:before="120" w:after="120"/>
              <w:rPr>
                <w:b/>
                <w:sz w:val="20"/>
                <w:szCs w:val="20"/>
              </w:rPr>
            </w:pPr>
            <w:r w:rsidRPr="00B53E5D">
              <w:rPr>
                <w:b/>
                <w:sz w:val="20"/>
                <w:szCs w:val="20"/>
              </w:rPr>
              <w:t>Removed:</w:t>
            </w:r>
          </w:p>
          <w:p w14:paraId="29E952A1"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Income Details Schedule 2021</w:t>
            </w:r>
          </w:p>
          <w:p w14:paraId="7713B317" w14:textId="77777777" w:rsidR="002F561E" w:rsidRPr="004220C9" w:rsidRDefault="002F561E" w:rsidP="002F561E">
            <w:pPr>
              <w:pStyle w:val="Version2"/>
              <w:spacing w:before="120" w:after="120"/>
              <w:rPr>
                <w:b/>
                <w:bCs/>
                <w:color w:val="1F497D"/>
                <w:sz w:val="20"/>
                <w:szCs w:val="20"/>
              </w:rPr>
            </w:pPr>
            <w:r w:rsidRPr="004220C9">
              <w:rPr>
                <w:b/>
                <w:bCs/>
                <w:color w:val="1F497D"/>
                <w:sz w:val="20"/>
                <w:szCs w:val="20"/>
              </w:rPr>
              <w:t xml:space="preserve">Section </w:t>
            </w:r>
            <w:r>
              <w:rPr>
                <w:b/>
                <w:bCs/>
                <w:color w:val="1F497D"/>
                <w:sz w:val="20"/>
                <w:szCs w:val="20"/>
              </w:rPr>
              <w:t>1.4.3 Services</w:t>
            </w:r>
          </w:p>
          <w:p w14:paraId="49CA79EF" w14:textId="77777777" w:rsidR="002F561E" w:rsidRPr="00B53E5D" w:rsidRDefault="002F561E" w:rsidP="002F561E">
            <w:pPr>
              <w:pStyle w:val="Version2"/>
              <w:spacing w:before="120" w:after="120"/>
              <w:rPr>
                <w:b/>
                <w:sz w:val="20"/>
                <w:szCs w:val="20"/>
              </w:rPr>
            </w:pPr>
            <w:r w:rsidRPr="00B53E5D">
              <w:rPr>
                <w:b/>
                <w:sz w:val="20"/>
                <w:szCs w:val="20"/>
              </w:rPr>
              <w:lastRenderedPageBreak/>
              <w:t>New:</w:t>
            </w:r>
          </w:p>
          <w:p w14:paraId="77B493F9"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Income Details Schedule 2022</w:t>
            </w:r>
          </w:p>
          <w:p w14:paraId="659DA29A" w14:textId="77777777" w:rsidR="002F561E" w:rsidRPr="000B5C70" w:rsidRDefault="002F561E" w:rsidP="002F561E">
            <w:pPr>
              <w:pStyle w:val="Version2"/>
              <w:spacing w:before="120" w:after="120"/>
              <w:rPr>
                <w:b/>
                <w:sz w:val="20"/>
                <w:szCs w:val="20"/>
              </w:rPr>
            </w:pPr>
            <w:r w:rsidRPr="000B5C70">
              <w:rPr>
                <w:b/>
                <w:sz w:val="20"/>
                <w:szCs w:val="20"/>
              </w:rPr>
              <w:t>Updated:</w:t>
            </w:r>
          </w:p>
          <w:p w14:paraId="6B73E48E" w14:textId="77777777" w:rsidR="002F561E" w:rsidRPr="00B53E5D" w:rsidRDefault="002F561E" w:rsidP="002F561E">
            <w:pPr>
              <w:pStyle w:val="Version2"/>
              <w:numPr>
                <w:ilvl w:val="0"/>
                <w:numId w:val="42"/>
              </w:numPr>
              <w:spacing w:before="120" w:after="120"/>
              <w:rPr>
                <w:bCs/>
                <w:sz w:val="20"/>
                <w:szCs w:val="20"/>
              </w:rPr>
            </w:pPr>
            <w:r w:rsidRPr="000B5C70">
              <w:rPr>
                <w:bCs/>
                <w:sz w:val="20"/>
                <w:szCs w:val="20"/>
              </w:rPr>
              <w:t>Individual Income Tax Return 2022</w:t>
            </w:r>
          </w:p>
          <w:p w14:paraId="58140A07" w14:textId="77777777" w:rsidR="002F561E" w:rsidRPr="00B53E5D" w:rsidRDefault="002F561E" w:rsidP="002F561E">
            <w:pPr>
              <w:pStyle w:val="Version2"/>
              <w:spacing w:before="120" w:after="120"/>
              <w:rPr>
                <w:b/>
                <w:sz w:val="20"/>
                <w:szCs w:val="20"/>
              </w:rPr>
            </w:pPr>
            <w:r w:rsidRPr="00B53E5D">
              <w:rPr>
                <w:b/>
                <w:sz w:val="20"/>
                <w:szCs w:val="20"/>
              </w:rPr>
              <w:t>Removed:</w:t>
            </w:r>
          </w:p>
          <w:p w14:paraId="13D1A4DC"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Income Details Schedule 2021</w:t>
            </w:r>
          </w:p>
          <w:p w14:paraId="6CAE3821" w14:textId="77777777" w:rsidR="002F561E" w:rsidRPr="004220C9" w:rsidRDefault="002F561E" w:rsidP="002F561E">
            <w:pPr>
              <w:pStyle w:val="Version2"/>
              <w:spacing w:before="120" w:after="120"/>
              <w:rPr>
                <w:b/>
                <w:bCs/>
                <w:color w:val="1F497D"/>
                <w:sz w:val="20"/>
                <w:szCs w:val="20"/>
              </w:rPr>
            </w:pPr>
            <w:r w:rsidRPr="004220C9">
              <w:rPr>
                <w:b/>
                <w:bCs/>
                <w:color w:val="1F497D"/>
                <w:sz w:val="20"/>
                <w:szCs w:val="20"/>
              </w:rPr>
              <w:t>Section 2 Package contents</w:t>
            </w:r>
          </w:p>
          <w:p w14:paraId="72AC2A45" w14:textId="77777777" w:rsidR="002F561E" w:rsidRPr="004220C9" w:rsidRDefault="002F561E" w:rsidP="002F561E">
            <w:pPr>
              <w:spacing w:before="120" w:after="120"/>
              <w:rPr>
                <w:rFonts w:cs="Arial"/>
                <w:sz w:val="20"/>
                <w:szCs w:val="20"/>
              </w:rPr>
            </w:pPr>
            <w:r w:rsidRPr="004220C9">
              <w:rPr>
                <w:rFonts w:cs="Arial"/>
                <w:b/>
                <w:sz w:val="20"/>
                <w:szCs w:val="20"/>
              </w:rPr>
              <w:t>Updated:</w:t>
            </w:r>
            <w:r w:rsidRPr="004220C9">
              <w:rPr>
                <w:rFonts w:cs="Arial"/>
                <w:b/>
                <w:sz w:val="20"/>
                <w:szCs w:val="20"/>
              </w:rPr>
              <w:br/>
            </w:r>
            <w:r w:rsidRPr="004220C9">
              <w:rPr>
                <w:rFonts w:cs="Arial"/>
                <w:sz w:val="20"/>
                <w:szCs w:val="20"/>
              </w:rPr>
              <w:t>The following artefacts were updated with functional changes from the prior release:</w:t>
            </w:r>
          </w:p>
          <w:p w14:paraId="51DE82A4" w14:textId="77777777" w:rsidR="002F561E" w:rsidRPr="004220C9" w:rsidRDefault="002F561E" w:rsidP="002F561E">
            <w:pPr>
              <w:spacing w:before="120" w:after="120"/>
              <w:rPr>
                <w:rFonts w:cs="Arial"/>
                <w:sz w:val="20"/>
                <w:szCs w:val="20"/>
              </w:rPr>
            </w:pPr>
            <w:r w:rsidRPr="004220C9">
              <w:rPr>
                <w:rFonts w:cs="Arial"/>
                <w:sz w:val="20"/>
                <w:szCs w:val="20"/>
              </w:rPr>
              <w:t>Refer to the artefacts change history for further information.</w:t>
            </w:r>
          </w:p>
          <w:p w14:paraId="6046A4DE"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Contracts.zip</w:t>
            </w:r>
          </w:p>
          <w:p w14:paraId="112FC9F1"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 xml:space="preserve">ATO IITR 2022 Message Structure Table.xlsx </w:t>
            </w:r>
          </w:p>
          <w:p w14:paraId="7162EE9A"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Reporting Taxonomies.zip</w:t>
            </w:r>
          </w:p>
          <w:p w14:paraId="7B6871CB"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Rule Implementation.zip</w:t>
            </w:r>
          </w:p>
          <w:p w14:paraId="70E26FA8"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IITR 2022 Validation Rules.xlsx</w:t>
            </w:r>
          </w:p>
          <w:p w14:paraId="39E26410"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PIITR.0009 2022 Response Message Structure Table.xlsx.</w:t>
            </w:r>
          </w:p>
          <w:p w14:paraId="3D25802C" w14:textId="77777777" w:rsidR="002F561E" w:rsidRPr="004220C9" w:rsidRDefault="002F561E" w:rsidP="002F561E">
            <w:pPr>
              <w:spacing w:before="120" w:after="120"/>
              <w:rPr>
                <w:rFonts w:cs="Arial"/>
                <w:sz w:val="20"/>
                <w:szCs w:val="20"/>
              </w:rPr>
            </w:pPr>
            <w:r w:rsidRPr="004220C9">
              <w:rPr>
                <w:rFonts w:cs="Arial"/>
                <w:b/>
                <w:sz w:val="20"/>
                <w:szCs w:val="20"/>
              </w:rPr>
              <w:t>New:</w:t>
            </w:r>
            <w:r w:rsidRPr="004220C9">
              <w:rPr>
                <w:rFonts w:cs="Arial"/>
                <w:b/>
                <w:sz w:val="20"/>
                <w:szCs w:val="20"/>
              </w:rPr>
              <w:br/>
            </w:r>
            <w:r w:rsidRPr="004220C9">
              <w:rPr>
                <w:rFonts w:cs="Arial"/>
                <w:sz w:val="20"/>
                <w:szCs w:val="20"/>
              </w:rPr>
              <w:t>The following new artefacts have been included:</w:t>
            </w:r>
          </w:p>
          <w:p w14:paraId="62B2E0F6"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 xml:space="preserve">ATO INCDTLS.0003 2022 Message Structure Table.xlsx </w:t>
            </w:r>
          </w:p>
          <w:p w14:paraId="036D3A6D"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 xml:space="preserve">ATO INCDTLS.0003 2022 Validation Rules.xlsx </w:t>
            </w:r>
          </w:p>
          <w:p w14:paraId="10672125" w14:textId="77777777" w:rsidR="002F561E" w:rsidRPr="004220C9" w:rsidRDefault="002F561E" w:rsidP="002F561E">
            <w:pPr>
              <w:spacing w:before="120" w:after="120"/>
              <w:rPr>
                <w:rFonts w:cs="Arial"/>
                <w:sz w:val="20"/>
                <w:szCs w:val="20"/>
              </w:rPr>
            </w:pPr>
            <w:r w:rsidRPr="004220C9">
              <w:rPr>
                <w:rFonts w:cs="Arial"/>
                <w:b/>
                <w:sz w:val="20"/>
                <w:szCs w:val="20"/>
              </w:rPr>
              <w:t>Removed:</w:t>
            </w:r>
            <w:r w:rsidRPr="004220C9">
              <w:rPr>
                <w:rFonts w:cs="Arial"/>
                <w:b/>
                <w:sz w:val="20"/>
                <w:szCs w:val="20"/>
              </w:rPr>
              <w:br/>
            </w:r>
            <w:r w:rsidRPr="004220C9">
              <w:rPr>
                <w:rFonts w:cs="Arial"/>
                <w:sz w:val="20"/>
                <w:szCs w:val="20"/>
              </w:rPr>
              <w:t>The following artefacts have been removed:</w:t>
            </w:r>
          </w:p>
          <w:p w14:paraId="5F6F4F19"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 xml:space="preserve">ATO INCDTLS.0002 2021 Message Structure Table.xlsx </w:t>
            </w:r>
          </w:p>
          <w:p w14:paraId="4C3A56EF" w14:textId="77777777" w:rsidR="002F561E" w:rsidRPr="00B53E5D" w:rsidRDefault="002F561E" w:rsidP="002F561E">
            <w:pPr>
              <w:pStyle w:val="Version2"/>
              <w:numPr>
                <w:ilvl w:val="0"/>
                <w:numId w:val="42"/>
              </w:numPr>
              <w:spacing w:before="120" w:after="120"/>
              <w:rPr>
                <w:bCs/>
                <w:sz w:val="20"/>
                <w:szCs w:val="20"/>
              </w:rPr>
            </w:pPr>
            <w:r w:rsidRPr="00B53E5D">
              <w:rPr>
                <w:bCs/>
                <w:sz w:val="20"/>
                <w:szCs w:val="20"/>
              </w:rPr>
              <w:t>ATO INCDTLS.0002 2021 Validation Rules.xlsx</w:t>
            </w:r>
          </w:p>
          <w:p w14:paraId="7525FB64" w14:textId="77777777" w:rsidR="002F561E" w:rsidRPr="004220C9" w:rsidRDefault="002F561E" w:rsidP="002F561E">
            <w:pPr>
              <w:pStyle w:val="Version2"/>
              <w:spacing w:before="120" w:after="120"/>
              <w:rPr>
                <w:b/>
                <w:color w:val="1F497D"/>
                <w:sz w:val="20"/>
                <w:szCs w:val="20"/>
              </w:rPr>
            </w:pPr>
            <w:r w:rsidRPr="004220C9">
              <w:rPr>
                <w:b/>
                <w:color w:val="1F497D"/>
                <w:sz w:val="20"/>
                <w:szCs w:val="20"/>
              </w:rPr>
              <w:t>Section 4</w:t>
            </w:r>
            <w:r>
              <w:rPr>
                <w:b/>
                <w:color w:val="1F497D"/>
                <w:sz w:val="20"/>
                <w:szCs w:val="20"/>
              </w:rPr>
              <w:t>.1 Issues and incidents</w:t>
            </w:r>
          </w:p>
          <w:p w14:paraId="4D2A3319" w14:textId="77777777" w:rsidR="002F561E" w:rsidRPr="00633A21" w:rsidRDefault="002F561E" w:rsidP="002F561E">
            <w:pPr>
              <w:pStyle w:val="Version2"/>
              <w:spacing w:before="120" w:after="120"/>
              <w:rPr>
                <w:b/>
                <w:bCs/>
                <w:sz w:val="20"/>
                <w:szCs w:val="20"/>
              </w:rPr>
            </w:pPr>
            <w:r>
              <w:rPr>
                <w:b/>
                <w:bCs/>
                <w:sz w:val="20"/>
                <w:szCs w:val="20"/>
              </w:rPr>
              <w:t>Updated</w:t>
            </w:r>
            <w:r w:rsidRPr="00633A21">
              <w:rPr>
                <w:b/>
                <w:bCs/>
                <w:sz w:val="20"/>
                <w:szCs w:val="20"/>
              </w:rPr>
              <w:t>:</w:t>
            </w:r>
          </w:p>
          <w:p w14:paraId="66F72504" w14:textId="77777777" w:rsidR="002F561E" w:rsidRDefault="002F561E" w:rsidP="002F561E">
            <w:pPr>
              <w:pStyle w:val="Version2"/>
              <w:numPr>
                <w:ilvl w:val="0"/>
                <w:numId w:val="42"/>
              </w:numPr>
              <w:spacing w:before="120" w:after="120"/>
              <w:rPr>
                <w:bCs/>
                <w:sz w:val="20"/>
                <w:szCs w:val="20"/>
              </w:rPr>
            </w:pPr>
            <w:r>
              <w:rPr>
                <w:bCs/>
                <w:sz w:val="20"/>
                <w:szCs w:val="20"/>
              </w:rPr>
              <w:t>Issues #01, #02, #03, #06 – Status changed from Deferred to Open as may potentially still be actioned for TT22</w:t>
            </w:r>
          </w:p>
          <w:p w14:paraId="3253E99D" w14:textId="77777777" w:rsidR="002F561E" w:rsidRDefault="002F561E" w:rsidP="002F561E">
            <w:pPr>
              <w:pStyle w:val="Version2"/>
              <w:numPr>
                <w:ilvl w:val="0"/>
                <w:numId w:val="42"/>
              </w:numPr>
              <w:spacing w:before="120" w:after="120"/>
              <w:rPr>
                <w:bCs/>
                <w:sz w:val="20"/>
                <w:szCs w:val="20"/>
              </w:rPr>
            </w:pPr>
            <w:r>
              <w:rPr>
                <w:bCs/>
                <w:sz w:val="20"/>
                <w:szCs w:val="20"/>
              </w:rPr>
              <w:t>Issues #04, #05 – Deferred to TT23</w:t>
            </w:r>
          </w:p>
          <w:p w14:paraId="5835F9BC" w14:textId="77777777" w:rsidR="002F561E" w:rsidRPr="00B02E1D" w:rsidRDefault="002F561E" w:rsidP="002F561E">
            <w:pPr>
              <w:pStyle w:val="Version2"/>
              <w:numPr>
                <w:ilvl w:val="0"/>
                <w:numId w:val="42"/>
              </w:numPr>
              <w:spacing w:before="120" w:after="120"/>
              <w:rPr>
                <w:bCs/>
                <w:sz w:val="20"/>
                <w:szCs w:val="20"/>
              </w:rPr>
            </w:pPr>
            <w:r>
              <w:rPr>
                <w:bCs/>
                <w:sz w:val="20"/>
                <w:szCs w:val="20"/>
              </w:rPr>
              <w:t>Issue #07 – Closed as resolved in this release</w:t>
            </w:r>
          </w:p>
          <w:p w14:paraId="29BA8900" w14:textId="77777777" w:rsidR="002F561E" w:rsidRDefault="002F561E" w:rsidP="002F561E">
            <w:pPr>
              <w:pStyle w:val="Version2"/>
              <w:numPr>
                <w:ilvl w:val="0"/>
                <w:numId w:val="42"/>
              </w:numPr>
              <w:spacing w:before="120" w:after="120"/>
              <w:rPr>
                <w:bCs/>
                <w:sz w:val="20"/>
                <w:szCs w:val="20"/>
              </w:rPr>
            </w:pPr>
            <w:r>
              <w:rPr>
                <w:bCs/>
                <w:sz w:val="20"/>
                <w:szCs w:val="20"/>
              </w:rPr>
              <w:t>Issue #08 – EVTE/PROD dates updated to reflect issue is still being investigated for TT22</w:t>
            </w:r>
          </w:p>
          <w:p w14:paraId="74268775" w14:textId="77777777" w:rsidR="002F561E" w:rsidRPr="004220C9" w:rsidRDefault="002F561E" w:rsidP="002F561E">
            <w:pPr>
              <w:pStyle w:val="Version2"/>
              <w:spacing w:before="120" w:after="120"/>
              <w:rPr>
                <w:b/>
                <w:color w:val="1F497D"/>
                <w:sz w:val="20"/>
                <w:szCs w:val="20"/>
              </w:rPr>
            </w:pPr>
            <w:r w:rsidRPr="004220C9">
              <w:rPr>
                <w:b/>
                <w:color w:val="1F497D"/>
                <w:sz w:val="20"/>
                <w:szCs w:val="20"/>
              </w:rPr>
              <w:t>Section 4</w:t>
            </w:r>
            <w:r>
              <w:rPr>
                <w:b/>
                <w:color w:val="1F497D"/>
                <w:sz w:val="20"/>
                <w:szCs w:val="20"/>
              </w:rPr>
              <w:t>.2 Future scope</w:t>
            </w:r>
          </w:p>
          <w:p w14:paraId="05279822" w14:textId="77777777" w:rsidR="002F561E" w:rsidRPr="00633A21" w:rsidRDefault="002F561E" w:rsidP="002F561E">
            <w:pPr>
              <w:pStyle w:val="Version2"/>
              <w:spacing w:before="120" w:after="120"/>
              <w:rPr>
                <w:b/>
                <w:bCs/>
                <w:sz w:val="20"/>
                <w:szCs w:val="20"/>
              </w:rPr>
            </w:pPr>
            <w:r w:rsidRPr="00633A21">
              <w:rPr>
                <w:b/>
                <w:bCs/>
                <w:sz w:val="20"/>
                <w:szCs w:val="20"/>
              </w:rPr>
              <w:t>New:</w:t>
            </w:r>
          </w:p>
          <w:p w14:paraId="4A8928BE" w14:textId="5B03F0F2" w:rsidR="002F561E" w:rsidRPr="002600FE" w:rsidRDefault="002F561E" w:rsidP="002F561E">
            <w:pPr>
              <w:pStyle w:val="Version2"/>
              <w:spacing w:before="120" w:after="120"/>
              <w:rPr>
                <w:bCs/>
              </w:rPr>
            </w:pPr>
            <w:r>
              <w:rPr>
                <w:bCs/>
                <w:sz w:val="20"/>
                <w:szCs w:val="20"/>
              </w:rPr>
              <w:t>Change #25 – Added new item for capturing Working holiday maker home country</w:t>
            </w:r>
          </w:p>
        </w:tc>
      </w:tr>
      <w:tr w:rsidR="002F561E" w:rsidRPr="009B06E0" w14:paraId="066F2F2A" w14:textId="77777777" w:rsidTr="00A03259">
        <w:tc>
          <w:tcPr>
            <w:tcW w:w="1043" w:type="dxa"/>
            <w:tcBorders>
              <w:top w:val="single" w:sz="6" w:space="0" w:color="auto"/>
              <w:bottom w:val="single" w:sz="6" w:space="0" w:color="auto"/>
            </w:tcBorders>
          </w:tcPr>
          <w:p w14:paraId="5B203611" w14:textId="764252E7" w:rsidR="002F561E" w:rsidRPr="00E37AF4" w:rsidRDefault="002F561E" w:rsidP="002F561E">
            <w:pPr>
              <w:pStyle w:val="Version2"/>
              <w:spacing w:before="120" w:after="120"/>
              <w:rPr>
                <w:sz w:val="20"/>
                <w:szCs w:val="20"/>
              </w:rPr>
            </w:pPr>
            <w:r w:rsidRPr="00E37AF4">
              <w:rPr>
                <w:sz w:val="20"/>
                <w:szCs w:val="20"/>
              </w:rPr>
              <w:lastRenderedPageBreak/>
              <w:t>0.1</w:t>
            </w:r>
          </w:p>
        </w:tc>
        <w:tc>
          <w:tcPr>
            <w:tcW w:w="1589" w:type="dxa"/>
            <w:tcBorders>
              <w:top w:val="single" w:sz="6" w:space="0" w:color="auto"/>
              <w:bottom w:val="single" w:sz="6" w:space="0" w:color="auto"/>
            </w:tcBorders>
          </w:tcPr>
          <w:p w14:paraId="7DC6FF37" w14:textId="69735ADB" w:rsidR="002F561E" w:rsidRPr="00E37AF4" w:rsidRDefault="002F561E" w:rsidP="002F561E">
            <w:pPr>
              <w:pStyle w:val="Version2"/>
              <w:spacing w:before="120" w:after="120"/>
              <w:rPr>
                <w:sz w:val="20"/>
                <w:szCs w:val="20"/>
              </w:rPr>
            </w:pPr>
            <w:r w:rsidRPr="00E37AF4">
              <w:rPr>
                <w:sz w:val="20"/>
                <w:szCs w:val="20"/>
              </w:rPr>
              <w:t>16.12.2021</w:t>
            </w:r>
          </w:p>
        </w:tc>
        <w:tc>
          <w:tcPr>
            <w:tcW w:w="6753" w:type="dxa"/>
            <w:tcBorders>
              <w:top w:val="single" w:sz="6" w:space="0" w:color="auto"/>
              <w:bottom w:val="single" w:sz="6" w:space="0" w:color="auto"/>
            </w:tcBorders>
          </w:tcPr>
          <w:p w14:paraId="097175FA" w14:textId="77777777" w:rsidR="002F561E" w:rsidRPr="00E37AF4" w:rsidRDefault="002F561E" w:rsidP="002F561E">
            <w:pPr>
              <w:pStyle w:val="Version2"/>
              <w:spacing w:before="120" w:after="120"/>
              <w:rPr>
                <w:bCs/>
                <w:sz w:val="20"/>
                <w:szCs w:val="20"/>
              </w:rPr>
            </w:pPr>
            <w:r w:rsidRPr="00E37AF4">
              <w:rPr>
                <w:bCs/>
                <w:sz w:val="20"/>
                <w:szCs w:val="20"/>
              </w:rPr>
              <w:t>Initial draft release for the rollover of the 2022 IITR services for the December 2021 EVTE deployment.</w:t>
            </w:r>
          </w:p>
          <w:p w14:paraId="60C7B94E" w14:textId="77777777" w:rsidR="002F561E" w:rsidRDefault="002F561E" w:rsidP="002F561E">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xml:space="preserve">’ artefacts are draft for build commencement and describe (at a high level) changes for this iteration only from a prior year.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691CDC18" w14:textId="77777777" w:rsidR="002F561E" w:rsidRDefault="002F561E" w:rsidP="002F561E">
            <w:pPr>
              <w:pStyle w:val="Version2"/>
              <w:spacing w:before="0" w:after="0"/>
            </w:pPr>
          </w:p>
          <w:p w14:paraId="1334811A" w14:textId="77777777" w:rsidR="002F561E" w:rsidRPr="00E37AF4" w:rsidRDefault="002F561E" w:rsidP="002F561E">
            <w:pPr>
              <w:pStyle w:val="Version2"/>
              <w:spacing w:before="0" w:after="0"/>
              <w:rPr>
                <w:b/>
                <w:bCs/>
                <w:color w:val="1F497D"/>
                <w:sz w:val="20"/>
                <w:szCs w:val="20"/>
              </w:rPr>
            </w:pPr>
            <w:r w:rsidRPr="00E37AF4">
              <w:rPr>
                <w:b/>
                <w:bCs/>
                <w:color w:val="1F497D"/>
                <w:sz w:val="20"/>
                <w:szCs w:val="20"/>
              </w:rPr>
              <w:t>Section 2 Package contents</w:t>
            </w:r>
          </w:p>
          <w:p w14:paraId="60498A00" w14:textId="77777777" w:rsidR="002F561E" w:rsidRPr="00EB2669" w:rsidRDefault="002F561E" w:rsidP="002F561E">
            <w:pPr>
              <w:pStyle w:val="Version2"/>
              <w:spacing w:before="120" w:after="120"/>
              <w:rPr>
                <w:b/>
              </w:rPr>
            </w:pPr>
            <w:r w:rsidRPr="00E37AF4">
              <w:rPr>
                <w:b/>
                <w:sz w:val="20"/>
                <w:szCs w:val="20"/>
              </w:rPr>
              <w:t>New</w:t>
            </w:r>
            <w:r w:rsidRPr="00EB2669">
              <w:rPr>
                <w:b/>
              </w:rPr>
              <w:t>:</w:t>
            </w:r>
          </w:p>
          <w:p w14:paraId="00400DC0"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PIITR.0009 2022 Request Message Structure Table.xlsx</w:t>
            </w:r>
          </w:p>
          <w:p w14:paraId="345C39DF"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PIITR.0009 2022 Response Message Structure Table.xlsx</w:t>
            </w:r>
          </w:p>
          <w:p w14:paraId="5124DF8D"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IITR 2022 Contracts.zip</w:t>
            </w:r>
          </w:p>
          <w:p w14:paraId="0EA10DA6" w14:textId="77777777" w:rsidR="002F561E" w:rsidRPr="00E37AF4" w:rsidRDefault="002F561E" w:rsidP="002F561E">
            <w:pPr>
              <w:pStyle w:val="Version2"/>
              <w:spacing w:before="0"/>
              <w:ind w:left="1080"/>
              <w:rPr>
                <w:i/>
                <w:sz w:val="20"/>
                <w:szCs w:val="20"/>
              </w:rPr>
            </w:pPr>
            <w:proofErr w:type="gramStart"/>
            <w:r w:rsidRPr="00E37AF4">
              <w:rPr>
                <w:i/>
                <w:sz w:val="20"/>
                <w:szCs w:val="20"/>
              </w:rPr>
              <w:t>Contracts</w:t>
            </w:r>
            <w:proofErr w:type="gramEnd"/>
            <w:r w:rsidRPr="00E37AF4">
              <w:rPr>
                <w:i/>
                <w:sz w:val="20"/>
                <w:szCs w:val="20"/>
              </w:rPr>
              <w:t xml:space="preserve"> zip includes:</w:t>
            </w:r>
          </w:p>
          <w:p w14:paraId="53956295" w14:textId="77777777" w:rsidR="002F561E" w:rsidRPr="00E37AF4" w:rsidRDefault="002F561E" w:rsidP="002F561E">
            <w:pPr>
              <w:pStyle w:val="Version2"/>
              <w:spacing w:before="0"/>
              <w:ind w:left="1080"/>
              <w:rPr>
                <w:i/>
                <w:sz w:val="20"/>
                <w:szCs w:val="20"/>
              </w:rPr>
            </w:pPr>
            <w:r w:rsidRPr="00E37AF4">
              <w:rPr>
                <w:i/>
                <w:sz w:val="20"/>
                <w:szCs w:val="20"/>
              </w:rPr>
              <w:t>Present</w:t>
            </w:r>
          </w:p>
          <w:p w14:paraId="24F3E0B2"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INCDTLS; Income Details Schedule</w:t>
            </w:r>
          </w:p>
          <w:p w14:paraId="3AFFDC17"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IITR.0009 2022 Message Structure Table.xlsx</w:t>
            </w:r>
          </w:p>
          <w:p w14:paraId="04AB2684" w14:textId="77777777" w:rsidR="002F561E" w:rsidRPr="006E5031" w:rsidRDefault="002F561E" w:rsidP="002F561E">
            <w:pPr>
              <w:pStyle w:val="Version2"/>
              <w:spacing w:before="0" w:after="0"/>
              <w:rPr>
                <w:rFonts w:ascii="Calibri" w:hAnsi="Calibri" w:cs="Calibri"/>
                <w:b/>
                <w:color w:val="1F497D"/>
                <w:sz w:val="18"/>
                <w:szCs w:val="18"/>
              </w:rPr>
            </w:pPr>
          </w:p>
          <w:p w14:paraId="34F1465C" w14:textId="77777777" w:rsidR="002F561E" w:rsidRDefault="002F561E" w:rsidP="002F561E">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2724F7F0" w14:textId="77777777" w:rsidR="002F561E" w:rsidRDefault="002F561E" w:rsidP="002F561E">
            <w:pPr>
              <w:pStyle w:val="Version2"/>
              <w:spacing w:before="120" w:after="120"/>
              <w:rPr>
                <w:sz w:val="20"/>
                <w:szCs w:val="20"/>
              </w:rPr>
            </w:pPr>
            <w:r>
              <w:rPr>
                <w:sz w:val="20"/>
                <w:szCs w:val="20"/>
              </w:rPr>
              <w:t>Refer to the artefacts change history for further information.</w:t>
            </w:r>
          </w:p>
          <w:p w14:paraId="504874B9"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IITR 2022 Reporting Taxonomies.zip</w:t>
            </w:r>
          </w:p>
          <w:p w14:paraId="06B2C270" w14:textId="77777777" w:rsidR="002F561E" w:rsidRPr="00E37AF4" w:rsidRDefault="002F561E" w:rsidP="002F561E">
            <w:pPr>
              <w:pStyle w:val="Version2"/>
              <w:spacing w:before="0"/>
              <w:ind w:left="1080"/>
              <w:rPr>
                <w:i/>
                <w:sz w:val="20"/>
                <w:szCs w:val="20"/>
              </w:rPr>
            </w:pPr>
            <w:r w:rsidRPr="00E37AF4">
              <w:rPr>
                <w:i/>
                <w:sz w:val="20"/>
                <w:szCs w:val="20"/>
              </w:rPr>
              <w:t>Reporting Taxonomies zip includes:</w:t>
            </w:r>
          </w:p>
          <w:p w14:paraId="12DA0560" w14:textId="77777777" w:rsidR="002F561E" w:rsidRPr="00E37AF4" w:rsidRDefault="002F561E" w:rsidP="002F561E">
            <w:pPr>
              <w:pStyle w:val="Version2"/>
              <w:spacing w:before="0"/>
              <w:ind w:left="1080"/>
              <w:rPr>
                <w:i/>
                <w:sz w:val="20"/>
                <w:szCs w:val="20"/>
              </w:rPr>
            </w:pPr>
            <w:r w:rsidRPr="00E37AF4">
              <w:rPr>
                <w:i/>
                <w:sz w:val="20"/>
                <w:szCs w:val="20"/>
              </w:rPr>
              <w:t>New</w:t>
            </w:r>
          </w:p>
          <w:p w14:paraId="510D00AD"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IITR; Individual Income Tax Return</w:t>
            </w:r>
          </w:p>
          <w:p w14:paraId="7ADFCDA7" w14:textId="77777777" w:rsidR="002F561E" w:rsidRPr="00E37AF4" w:rsidRDefault="002F561E" w:rsidP="002F561E">
            <w:pPr>
              <w:pStyle w:val="Version2"/>
              <w:spacing w:before="0"/>
              <w:ind w:left="1080"/>
              <w:rPr>
                <w:i/>
                <w:sz w:val="20"/>
                <w:szCs w:val="20"/>
              </w:rPr>
            </w:pPr>
            <w:r w:rsidRPr="00E37AF4">
              <w:rPr>
                <w:i/>
                <w:sz w:val="20"/>
                <w:szCs w:val="20"/>
              </w:rPr>
              <w:t>Present</w:t>
            </w:r>
          </w:p>
          <w:p w14:paraId="76E17394"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CGTS; Capital Gains Tax Schedule</w:t>
            </w:r>
          </w:p>
          <w:p w14:paraId="421BF4F8"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DDCTNS; Deductions Schedule</w:t>
            </w:r>
          </w:p>
          <w:p w14:paraId="45919FD7"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NRFI; Non-Resident Foreign Income Schedule</w:t>
            </w:r>
          </w:p>
          <w:p w14:paraId="7EADDB76"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RNTLPRPTY; Multi-Property Rental Schedule</w:t>
            </w:r>
          </w:p>
          <w:p w14:paraId="6EC92E55" w14:textId="77777777" w:rsidR="002F561E" w:rsidRPr="00E37AF4" w:rsidRDefault="002F561E" w:rsidP="002F561E">
            <w:pPr>
              <w:pStyle w:val="Version2"/>
              <w:spacing w:before="0" w:after="0"/>
              <w:ind w:left="0"/>
              <w:rPr>
                <w:b/>
                <w:color w:val="1F497D"/>
                <w:sz w:val="20"/>
                <w:szCs w:val="20"/>
              </w:rPr>
            </w:pPr>
          </w:p>
          <w:p w14:paraId="37036572"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IITR 2022 Rule Implementation.zip</w:t>
            </w:r>
          </w:p>
          <w:p w14:paraId="185795EA" w14:textId="77777777" w:rsidR="002F561E" w:rsidRPr="00E37AF4" w:rsidRDefault="002F561E" w:rsidP="002F561E">
            <w:pPr>
              <w:pStyle w:val="Version2"/>
              <w:spacing w:before="0"/>
              <w:ind w:left="1080"/>
              <w:rPr>
                <w:i/>
                <w:sz w:val="20"/>
                <w:szCs w:val="20"/>
              </w:rPr>
            </w:pPr>
            <w:r w:rsidRPr="00E37AF4">
              <w:rPr>
                <w:i/>
                <w:sz w:val="20"/>
                <w:szCs w:val="20"/>
              </w:rPr>
              <w:t>Rule Implementation zip includes:</w:t>
            </w:r>
          </w:p>
          <w:p w14:paraId="731F0121" w14:textId="77777777" w:rsidR="002F561E" w:rsidRPr="00E37AF4" w:rsidRDefault="002F561E" w:rsidP="002F561E">
            <w:pPr>
              <w:pStyle w:val="Version2"/>
              <w:spacing w:before="0"/>
              <w:ind w:left="1080"/>
              <w:rPr>
                <w:i/>
                <w:sz w:val="20"/>
                <w:szCs w:val="20"/>
              </w:rPr>
            </w:pPr>
            <w:r w:rsidRPr="00E37AF4">
              <w:rPr>
                <w:i/>
                <w:sz w:val="20"/>
                <w:szCs w:val="20"/>
              </w:rPr>
              <w:t>New</w:t>
            </w:r>
          </w:p>
          <w:p w14:paraId="077B4800"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IITR; Individual Income Tax Return</w:t>
            </w:r>
          </w:p>
          <w:p w14:paraId="1F85E8F7" w14:textId="77777777" w:rsidR="002F561E" w:rsidRPr="00E37AF4" w:rsidRDefault="002F561E" w:rsidP="002F561E">
            <w:pPr>
              <w:pStyle w:val="Version2"/>
              <w:spacing w:before="0"/>
              <w:ind w:left="1080"/>
              <w:rPr>
                <w:i/>
                <w:sz w:val="20"/>
                <w:szCs w:val="20"/>
              </w:rPr>
            </w:pPr>
            <w:r w:rsidRPr="00E37AF4">
              <w:rPr>
                <w:i/>
                <w:sz w:val="20"/>
                <w:szCs w:val="20"/>
              </w:rPr>
              <w:t>Present</w:t>
            </w:r>
          </w:p>
          <w:p w14:paraId="6F4711B6"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CGTS; Capital Gains Tax Schedule</w:t>
            </w:r>
          </w:p>
          <w:p w14:paraId="147F65FC"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DDCTNS; Deductions Schedule</w:t>
            </w:r>
          </w:p>
          <w:p w14:paraId="7678398E"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INCDTLS; Income Details Schedule</w:t>
            </w:r>
          </w:p>
          <w:p w14:paraId="7D44E196"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NRFI; Non-Resident Foreign Income Schedule</w:t>
            </w:r>
          </w:p>
          <w:p w14:paraId="568F3200"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RNTLPRPTY; Multi-Property Rental Schedule</w:t>
            </w:r>
          </w:p>
          <w:p w14:paraId="4E7E033D" w14:textId="77777777" w:rsidR="002F561E" w:rsidRPr="00E37AF4" w:rsidRDefault="002F561E" w:rsidP="002F561E">
            <w:pPr>
              <w:pStyle w:val="Version2"/>
              <w:spacing w:before="0" w:after="0"/>
              <w:ind w:left="1080"/>
              <w:rPr>
                <w:iCs/>
                <w:sz w:val="20"/>
                <w:szCs w:val="20"/>
                <w:highlight w:val="yellow"/>
              </w:rPr>
            </w:pPr>
          </w:p>
          <w:p w14:paraId="534F21D0"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IITR.0009 2022 Validation Rules.xlsx</w:t>
            </w:r>
          </w:p>
          <w:p w14:paraId="1DD0FC8F"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5 x updated rules</w:t>
            </w:r>
          </w:p>
          <w:p w14:paraId="7575C52D"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1 x deleted interactive error (IEH) message</w:t>
            </w:r>
          </w:p>
          <w:p w14:paraId="421A3746" w14:textId="77777777" w:rsidR="002F561E" w:rsidRPr="00E37AF4" w:rsidRDefault="002F561E" w:rsidP="002F561E">
            <w:pPr>
              <w:pStyle w:val="Version2"/>
              <w:spacing w:before="0" w:after="0"/>
              <w:ind w:left="0"/>
              <w:rPr>
                <w:i/>
                <w:sz w:val="20"/>
                <w:szCs w:val="20"/>
              </w:rPr>
            </w:pPr>
          </w:p>
          <w:p w14:paraId="02C74FE0"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PIITR.0008 2021 Validation Rules.xlsx</w:t>
            </w:r>
          </w:p>
          <w:p w14:paraId="334FF6E1" w14:textId="77777777" w:rsidR="002F561E" w:rsidRPr="00E37AF4" w:rsidRDefault="002F561E" w:rsidP="002F561E">
            <w:pPr>
              <w:pStyle w:val="Version2"/>
              <w:numPr>
                <w:ilvl w:val="0"/>
                <w:numId w:val="21"/>
              </w:numPr>
              <w:spacing w:before="0" w:after="0"/>
              <w:rPr>
                <w:i/>
                <w:sz w:val="20"/>
                <w:szCs w:val="20"/>
              </w:rPr>
            </w:pPr>
            <w:r w:rsidRPr="00E37AF4">
              <w:rPr>
                <w:i/>
                <w:sz w:val="20"/>
                <w:szCs w:val="20"/>
              </w:rPr>
              <w:t>1 x updated rule</w:t>
            </w:r>
          </w:p>
          <w:p w14:paraId="1DBED98E" w14:textId="77777777" w:rsidR="002F561E" w:rsidRPr="00691756" w:rsidRDefault="002F561E" w:rsidP="002F561E">
            <w:pPr>
              <w:pStyle w:val="Version2"/>
              <w:spacing w:before="0" w:after="0"/>
              <w:ind w:left="1080"/>
              <w:rPr>
                <w:rFonts w:ascii="Calibri" w:hAnsi="Calibri" w:cs="Calibri"/>
                <w:iCs/>
                <w:sz w:val="18"/>
                <w:szCs w:val="18"/>
                <w:highlight w:val="yellow"/>
              </w:rPr>
            </w:pPr>
          </w:p>
          <w:p w14:paraId="3DACCF76" w14:textId="77777777" w:rsidR="002F561E" w:rsidRPr="00E37AF4" w:rsidRDefault="002F561E" w:rsidP="002F561E">
            <w:pPr>
              <w:pStyle w:val="Version2"/>
              <w:spacing w:before="120" w:after="120"/>
              <w:rPr>
                <w:b/>
                <w:sz w:val="20"/>
                <w:szCs w:val="20"/>
              </w:rPr>
            </w:pPr>
            <w:r w:rsidRPr="00E37AF4">
              <w:rPr>
                <w:b/>
                <w:sz w:val="20"/>
                <w:szCs w:val="20"/>
              </w:rPr>
              <w:t>Present:</w:t>
            </w:r>
          </w:p>
          <w:p w14:paraId="299FC885" w14:textId="77777777" w:rsidR="002F561E" w:rsidRPr="00E37AF4" w:rsidRDefault="002F561E" w:rsidP="002F561E">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71DC6A4F"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2FE74A4B"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5719E0CF"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DDCTNS.0001 2019 Message Structure Table.xlsx</w:t>
            </w:r>
          </w:p>
          <w:p w14:paraId="16D23C92"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DDCTNS.0001 2019 Validation Rules.xlsx</w:t>
            </w:r>
          </w:p>
          <w:p w14:paraId="1A6A5893"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INCDTLS.0002 2021 Message Structure Table.xlsx</w:t>
            </w:r>
          </w:p>
          <w:p w14:paraId="7CD4C755"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INCDTLS.0002 2021 Validation Rules.xlsx</w:t>
            </w:r>
          </w:p>
          <w:p w14:paraId="09EFF01C"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NRFI.0002 2018 Message Structure Table.xlsx</w:t>
            </w:r>
          </w:p>
          <w:p w14:paraId="54DB08C2"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lastRenderedPageBreak/>
              <w:t>ATO NRFI.0002 2018 Validation Rules.xlsx</w:t>
            </w:r>
          </w:p>
          <w:p w14:paraId="71EBE938"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RNTLPRPTY.0001 2019 Message Structure Table.xlsx</w:t>
            </w:r>
          </w:p>
          <w:p w14:paraId="025EF505"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ATO RNTLPRPTY.0001 2019 Validation Rules.xlsx</w:t>
            </w:r>
          </w:p>
          <w:p w14:paraId="0FEA750B" w14:textId="77777777" w:rsidR="002F561E" w:rsidRPr="00E37AF4" w:rsidRDefault="002F561E" w:rsidP="002F561E">
            <w:pPr>
              <w:pStyle w:val="Version2"/>
              <w:spacing w:before="0" w:after="0"/>
              <w:ind w:left="0"/>
              <w:rPr>
                <w:sz w:val="20"/>
                <w:szCs w:val="20"/>
              </w:rPr>
            </w:pPr>
          </w:p>
          <w:p w14:paraId="3098F1A1" w14:textId="77777777" w:rsidR="002F561E" w:rsidRPr="00E37AF4" w:rsidRDefault="002F561E" w:rsidP="002F561E">
            <w:pPr>
              <w:pStyle w:val="Version2"/>
              <w:spacing w:before="120" w:after="120"/>
              <w:rPr>
                <w:b/>
                <w:color w:val="1F497D"/>
                <w:sz w:val="20"/>
                <w:szCs w:val="20"/>
              </w:rPr>
            </w:pPr>
            <w:r w:rsidRPr="00E37AF4">
              <w:rPr>
                <w:b/>
                <w:color w:val="1F497D"/>
                <w:sz w:val="20"/>
                <w:szCs w:val="20"/>
              </w:rPr>
              <w:t>Section 4 Known issues and future scope</w:t>
            </w:r>
          </w:p>
          <w:p w14:paraId="767A74AB" w14:textId="77777777" w:rsidR="002F561E" w:rsidRPr="00E37AF4" w:rsidRDefault="002F561E" w:rsidP="002F561E">
            <w:pPr>
              <w:pStyle w:val="Version2"/>
              <w:spacing w:before="120" w:after="120"/>
              <w:rPr>
                <w:sz w:val="20"/>
                <w:szCs w:val="20"/>
              </w:rPr>
            </w:pPr>
            <w:r w:rsidRPr="00E37AF4">
              <w:rPr>
                <w:sz w:val="20"/>
                <w:szCs w:val="20"/>
              </w:rPr>
              <w:t>Updated to include known issues and future scope.</w:t>
            </w:r>
          </w:p>
          <w:p w14:paraId="52DAB364"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8 x items added to known issues</w:t>
            </w:r>
          </w:p>
          <w:p w14:paraId="2B20D321" w14:textId="77777777" w:rsidR="002F561E" w:rsidRPr="00E37AF4" w:rsidRDefault="002F561E" w:rsidP="002F561E">
            <w:pPr>
              <w:pStyle w:val="Version2"/>
              <w:numPr>
                <w:ilvl w:val="0"/>
                <w:numId w:val="18"/>
              </w:numPr>
              <w:spacing w:before="0" w:after="0"/>
              <w:rPr>
                <w:b/>
                <w:color w:val="1F497D"/>
                <w:sz w:val="20"/>
                <w:szCs w:val="20"/>
              </w:rPr>
            </w:pPr>
            <w:r w:rsidRPr="00E37AF4">
              <w:rPr>
                <w:b/>
                <w:color w:val="1F497D"/>
                <w:sz w:val="20"/>
                <w:szCs w:val="20"/>
              </w:rPr>
              <w:t>24 x items added to future scope</w:t>
            </w:r>
          </w:p>
          <w:p w14:paraId="5639E767" w14:textId="251E4D48" w:rsidR="002F561E" w:rsidRPr="00D52C91" w:rsidRDefault="002F561E" w:rsidP="002F561E">
            <w:pPr>
              <w:pStyle w:val="Version2"/>
              <w:spacing w:before="0" w:after="0"/>
              <w:rPr>
                <w:rFonts w:ascii="Calibri" w:hAnsi="Calibri" w:cs="Calibri"/>
                <w:b/>
                <w:color w:val="1F497D"/>
                <w:sz w:val="18"/>
                <w:szCs w:val="18"/>
              </w:rPr>
            </w:pP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DA5E63">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A960F" w14:textId="77777777" w:rsidR="00950B9D" w:rsidRDefault="00950B9D">
      <w:r>
        <w:separator/>
      </w:r>
    </w:p>
  </w:endnote>
  <w:endnote w:type="continuationSeparator" w:id="0">
    <w:p w14:paraId="02AD00C5" w14:textId="77777777" w:rsidR="00950B9D" w:rsidRDefault="00950B9D">
      <w:r>
        <w:continuationSeparator/>
      </w:r>
    </w:p>
  </w:endnote>
  <w:endnote w:type="continuationNotice" w:id="1">
    <w:p w14:paraId="052A1A36" w14:textId="77777777" w:rsidR="00950B9D" w:rsidRDefault="0095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50B9D" w14:paraId="28EEDCD8" w14:textId="77777777">
      <w:trPr>
        <w:trHeight w:hRule="exact" w:val="567"/>
      </w:trPr>
      <w:tc>
        <w:tcPr>
          <w:tcW w:w="3629" w:type="dxa"/>
          <w:vAlign w:val="bottom"/>
        </w:tcPr>
        <w:p w14:paraId="60C370C8" w14:textId="77777777" w:rsidR="00950B9D" w:rsidRPr="00961BA8" w:rsidRDefault="00950B9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50B9D" w:rsidRDefault="00950B9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50B9D" w:rsidRDefault="00950B9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00260">
            <w:fldChar w:fldCharType="begin"/>
          </w:r>
          <w:r w:rsidR="00600260">
            <w:instrText xml:space="preserve"> NUMPAGES   \* MERGEFORMAT </w:instrText>
          </w:r>
          <w:r w:rsidR="00600260">
            <w:fldChar w:fldCharType="separate"/>
          </w:r>
          <w:r>
            <w:rPr>
              <w:noProof/>
            </w:rPr>
            <w:t>9</w:t>
          </w:r>
          <w:r w:rsidR="00600260">
            <w:rPr>
              <w:noProof/>
            </w:rPr>
            <w:fldChar w:fldCharType="end"/>
          </w:r>
        </w:p>
      </w:tc>
    </w:tr>
  </w:tbl>
  <w:p w14:paraId="6E9B104D" w14:textId="77777777" w:rsidR="00950B9D" w:rsidRPr="004E35EF" w:rsidRDefault="00950B9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02CFFE36" w:rsidR="00950B9D" w:rsidRPr="00830054" w:rsidRDefault="00950B9D"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950B9D" w:rsidRPr="00607411" w:rsidRDefault="00950B9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14E5CADA" w:rsidR="00950B9D" w:rsidRPr="009A241C" w:rsidRDefault="00950B9D"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950B9D" w:rsidRPr="00607411" w:rsidRDefault="00950B9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758ECD3B" w:rsidR="00950B9D" w:rsidRPr="009A241C" w:rsidRDefault="00950B9D"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950B9D" w:rsidRPr="00607411" w:rsidRDefault="00950B9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1B59A" w14:textId="77777777" w:rsidR="00950B9D" w:rsidRDefault="00950B9D">
      <w:r>
        <w:separator/>
      </w:r>
    </w:p>
  </w:footnote>
  <w:footnote w:type="continuationSeparator" w:id="0">
    <w:p w14:paraId="5EF9F70B" w14:textId="77777777" w:rsidR="00950B9D" w:rsidRDefault="00950B9D">
      <w:r>
        <w:continuationSeparator/>
      </w:r>
    </w:p>
  </w:footnote>
  <w:footnote w:type="continuationNotice" w:id="1">
    <w:p w14:paraId="7B6B540F" w14:textId="77777777" w:rsidR="00950B9D" w:rsidRDefault="00950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50B9D" w:rsidRPr="00BE2B9A" w14:paraId="5B0A19F6" w14:textId="77777777">
      <w:trPr>
        <w:trHeight w:hRule="exact" w:val="567"/>
      </w:trPr>
      <w:tc>
        <w:tcPr>
          <w:tcW w:w="3629" w:type="dxa"/>
          <w:shd w:val="clear" w:color="auto" w:fill="auto"/>
        </w:tcPr>
        <w:p w14:paraId="408C3B7C" w14:textId="77777777" w:rsidR="00950B9D" w:rsidRPr="00BE2B9A" w:rsidRDefault="00950B9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50B9D" w:rsidRPr="00BE2B9A" w:rsidRDefault="00600260" w:rsidP="000E5315">
          <w:pPr>
            <w:pStyle w:val="Header"/>
            <w:spacing w:before="160" w:after="100"/>
            <w:jc w:val="right"/>
            <w:rPr>
              <w:sz w:val="15"/>
            </w:rPr>
          </w:pPr>
          <w:r>
            <w:fldChar w:fldCharType="begin"/>
          </w:r>
          <w:r>
            <w:instrText xml:space="preserve"> TITLE  \* Upper  \* MERGEFORMAT </w:instrText>
          </w:r>
          <w:r>
            <w:fldChar w:fldCharType="separate"/>
          </w:r>
          <w:r w:rsidR="00950B9D">
            <w:rPr>
              <w:caps w:val="0"/>
            </w:rPr>
            <w:t>ATO ACRONYM.0001 YEAR PACKAGE V0.0 CONTENTS TEMPLATE</w:t>
          </w:r>
          <w:r>
            <w:rPr>
              <w:caps w:val="0"/>
            </w:rPr>
            <w:fldChar w:fldCharType="end"/>
          </w:r>
        </w:p>
      </w:tc>
    </w:tr>
  </w:tbl>
  <w:p w14:paraId="2D92E6BB" w14:textId="77777777" w:rsidR="00950B9D" w:rsidRPr="004E35EF" w:rsidRDefault="00950B9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950B9D" w:rsidRDefault="0095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533ED86F" w:rsidR="00950B9D" w:rsidRPr="009A241C" w:rsidRDefault="00950B9D"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IITR.0009</w:t>
    </w:r>
    <w:r w:rsidRPr="006A05C4">
      <w:rPr>
        <w:color w:val="335876"/>
        <w:sz w:val="16"/>
        <w:szCs w:val="16"/>
      </w:rPr>
      <w:t xml:space="preserve"> </w:t>
    </w:r>
    <w:r>
      <w:rPr>
        <w:color w:val="335876"/>
        <w:sz w:val="16"/>
        <w:szCs w:val="16"/>
      </w:rPr>
      <w:t>2022</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1.2</w:t>
        </w:r>
      </w:sdtContent>
    </w:sdt>
    <w:r w:rsidRPr="006A05C4">
      <w:rPr>
        <w:color w:val="335876"/>
        <w:sz w:val="16"/>
        <w:szCs w:val="16"/>
      </w:rPr>
      <w:t xml:space="preserve"> ContENts</w:t>
    </w:r>
  </w:p>
  <w:p w14:paraId="6EFD1E52" w14:textId="77777777" w:rsidR="00950B9D" w:rsidRPr="00607411" w:rsidRDefault="00950B9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950B9D" w:rsidRDefault="00950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8A9" w14:textId="77777777" w:rsidR="00950B9D" w:rsidRDefault="00950B9D" w:rsidP="004E6E7E">
    <w:pPr>
      <w:pStyle w:val="Header"/>
      <w:pBdr>
        <w:bottom w:val="single" w:sz="4" w:space="1" w:color="auto"/>
      </w:pBdr>
      <w:tabs>
        <w:tab w:val="right" w:pos="15451"/>
      </w:tabs>
      <w:rPr>
        <w:color w:val="335876"/>
        <w:sz w:val="16"/>
        <w:szCs w:val="16"/>
      </w:rPr>
    </w:pPr>
  </w:p>
  <w:p w14:paraId="37DAF2B3" w14:textId="3ED2C300" w:rsidR="00950B9D" w:rsidRPr="009A241C" w:rsidRDefault="00950B9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IITR.0009 2022</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1.2</w:t>
        </w:r>
      </w:sdtContent>
    </w:sdt>
    <w:r>
      <w:rPr>
        <w:color w:val="335876"/>
        <w:sz w:val="16"/>
        <w:szCs w:val="16"/>
      </w:rPr>
      <w:t xml:space="preserve"> </w:t>
    </w:r>
    <w:r w:rsidRPr="006A05C4">
      <w:rPr>
        <w:color w:val="335876"/>
        <w:sz w:val="16"/>
        <w:szCs w:val="16"/>
      </w:rPr>
      <w:t>ContENts</w:t>
    </w:r>
  </w:p>
  <w:p w14:paraId="659D7C7D" w14:textId="77777777" w:rsidR="00950B9D" w:rsidRPr="00607411" w:rsidRDefault="00950B9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821F" w14:textId="3FD0CD2D" w:rsidR="00950B9D" w:rsidRPr="009A241C" w:rsidRDefault="00950B9D"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IITR.0009</w:t>
    </w:r>
    <w:r w:rsidRPr="006A05C4">
      <w:rPr>
        <w:color w:val="335876"/>
        <w:sz w:val="16"/>
        <w:szCs w:val="16"/>
      </w:rPr>
      <w:t xml:space="preserve"> </w:t>
    </w:r>
    <w:r>
      <w:rPr>
        <w:color w:val="335876"/>
        <w:sz w:val="16"/>
        <w:szCs w:val="16"/>
      </w:rPr>
      <w:t>2022</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1.2</w:t>
        </w:r>
      </w:sdtContent>
    </w:sdt>
    <w:r w:rsidRPr="006A05C4">
      <w:rPr>
        <w:color w:val="335876"/>
        <w:sz w:val="16"/>
        <w:szCs w:val="16"/>
      </w:rPr>
      <w:t xml:space="preserve"> ContENts</w:t>
    </w:r>
  </w:p>
  <w:p w14:paraId="20E64954" w14:textId="77777777" w:rsidR="00950B9D" w:rsidRPr="00607411" w:rsidRDefault="00950B9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1D70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5E71DAE"/>
    <w:multiLevelType w:val="hybridMultilevel"/>
    <w:tmpl w:val="C64E358A"/>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FD3B95"/>
    <w:multiLevelType w:val="hybridMultilevel"/>
    <w:tmpl w:val="E2DEDE48"/>
    <w:lvl w:ilvl="0" w:tplc="0C5A574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AB749A5"/>
    <w:multiLevelType w:val="hybridMultilevel"/>
    <w:tmpl w:val="FEBC29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9837C2A"/>
    <w:multiLevelType w:val="hybridMultilevel"/>
    <w:tmpl w:val="F508EB3C"/>
    <w:lvl w:ilvl="0" w:tplc="505EC090">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72281C"/>
    <w:multiLevelType w:val="multilevel"/>
    <w:tmpl w:val="D0E205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3B012E"/>
    <w:multiLevelType w:val="hybridMultilevel"/>
    <w:tmpl w:val="F91EA62A"/>
    <w:lvl w:ilvl="0" w:tplc="3D0A2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C926B8"/>
    <w:multiLevelType w:val="hybridMultilevel"/>
    <w:tmpl w:val="28801646"/>
    <w:lvl w:ilvl="0" w:tplc="1228C4F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512B58"/>
    <w:multiLevelType w:val="hybridMultilevel"/>
    <w:tmpl w:val="C98EFE40"/>
    <w:lvl w:ilvl="0" w:tplc="DED664B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3AA2C27"/>
    <w:multiLevelType w:val="hybridMultilevel"/>
    <w:tmpl w:val="0CB03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137DB1"/>
    <w:multiLevelType w:val="hybridMultilevel"/>
    <w:tmpl w:val="95A8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3D7180"/>
    <w:multiLevelType w:val="hybridMultilevel"/>
    <w:tmpl w:val="5B5422E8"/>
    <w:lvl w:ilvl="0" w:tplc="8F8A3D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B335D8F"/>
    <w:multiLevelType w:val="hybridMultilevel"/>
    <w:tmpl w:val="0D70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0E67FE4"/>
    <w:multiLevelType w:val="hybridMultilevel"/>
    <w:tmpl w:val="DE92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4966A22"/>
    <w:multiLevelType w:val="hybridMultilevel"/>
    <w:tmpl w:val="D6EA4954"/>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2" w15:restartNumberingAfterBreak="0">
    <w:nsid w:val="4497055D"/>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15:restartNumberingAfterBreak="0">
    <w:nsid w:val="47B061B3"/>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ED303B"/>
    <w:multiLevelType w:val="hybridMultilevel"/>
    <w:tmpl w:val="6EC609D0"/>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3" w15:restartNumberingAfterBreak="0">
    <w:nsid w:val="53D00E0F"/>
    <w:multiLevelType w:val="hybridMultilevel"/>
    <w:tmpl w:val="5B5422E8"/>
    <w:lvl w:ilvl="0" w:tplc="8F8A3D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4ED4E7C"/>
    <w:multiLevelType w:val="hybridMultilevel"/>
    <w:tmpl w:val="E2CADCB4"/>
    <w:lvl w:ilvl="0" w:tplc="F00A3B7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6525E57"/>
    <w:multiLevelType w:val="hybridMultilevel"/>
    <w:tmpl w:val="ECB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6D26F01"/>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7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70E02F5"/>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8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55A6A0B"/>
    <w:multiLevelType w:val="hybridMultilevel"/>
    <w:tmpl w:val="0FAA7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E07615A"/>
    <w:multiLevelType w:val="hybridMultilevel"/>
    <w:tmpl w:val="F312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EDE042F"/>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80C3480"/>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9451686"/>
    <w:multiLevelType w:val="hybridMultilevel"/>
    <w:tmpl w:val="5B5422E8"/>
    <w:lvl w:ilvl="0" w:tplc="8F8A3D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8"/>
  </w:num>
  <w:num w:numId="3">
    <w:abstractNumId w:val="109"/>
  </w:num>
  <w:num w:numId="4">
    <w:abstractNumId w:val="52"/>
  </w:num>
  <w:num w:numId="5">
    <w:abstractNumId w:val="98"/>
  </w:num>
  <w:num w:numId="6">
    <w:abstractNumId w:val="41"/>
  </w:num>
  <w:num w:numId="7">
    <w:abstractNumId w:val="88"/>
  </w:num>
  <w:num w:numId="8">
    <w:abstractNumId w:val="58"/>
  </w:num>
  <w:num w:numId="9">
    <w:abstractNumId w:val="101"/>
  </w:num>
  <w:num w:numId="10">
    <w:abstractNumId w:val="39"/>
  </w:num>
  <w:num w:numId="11">
    <w:abstractNumId w:val="63"/>
  </w:num>
  <w:num w:numId="12">
    <w:abstractNumId w:val="0"/>
  </w:num>
  <w:num w:numId="13">
    <w:abstractNumId w:val="83"/>
  </w:num>
  <w:num w:numId="14">
    <w:abstractNumId w:val="44"/>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87"/>
  </w:num>
  <w:num w:numId="18">
    <w:abstractNumId w:val="72"/>
  </w:num>
  <w:num w:numId="19">
    <w:abstractNumId w:val="90"/>
  </w:num>
  <w:num w:numId="20">
    <w:abstractNumId w:val="46"/>
  </w:num>
  <w:num w:numId="21">
    <w:abstractNumId w:val="61"/>
  </w:num>
  <w:num w:numId="22">
    <w:abstractNumId w:val="75"/>
  </w:num>
  <w:num w:numId="23">
    <w:abstractNumId w:val="29"/>
  </w:num>
  <w:num w:numId="24">
    <w:abstractNumId w:val="108"/>
  </w:num>
  <w:num w:numId="25">
    <w:abstractNumId w:val="90"/>
  </w:num>
  <w:num w:numId="26">
    <w:abstractNumId w:val="102"/>
  </w:num>
  <w:num w:numId="27">
    <w:abstractNumId w:val="76"/>
  </w:num>
  <w:num w:numId="28">
    <w:abstractNumId w:val="1"/>
  </w:num>
  <w:num w:numId="29">
    <w:abstractNumId w:val="22"/>
  </w:num>
  <w:num w:numId="30">
    <w:abstractNumId w:val="77"/>
  </w:num>
  <w:num w:numId="31">
    <w:abstractNumId w:val="64"/>
  </w:num>
  <w:num w:numId="32">
    <w:abstractNumId w:val="99"/>
  </w:num>
  <w:num w:numId="33">
    <w:abstractNumId w:val="79"/>
  </w:num>
  <w:num w:numId="34">
    <w:abstractNumId w:val="62"/>
  </w:num>
  <w:num w:numId="35">
    <w:abstractNumId w:val="95"/>
  </w:num>
  <w:num w:numId="36">
    <w:abstractNumId w:val="59"/>
  </w:num>
  <w:num w:numId="37">
    <w:abstractNumId w:val="35"/>
  </w:num>
  <w:num w:numId="38">
    <w:abstractNumId w:val="8"/>
  </w:num>
  <w:num w:numId="39">
    <w:abstractNumId w:val="38"/>
  </w:num>
  <w:num w:numId="40">
    <w:abstractNumId w:val="97"/>
  </w:num>
  <w:num w:numId="41">
    <w:abstractNumId w:val="6"/>
  </w:num>
  <w:num w:numId="42">
    <w:abstractNumId w:val="11"/>
  </w:num>
  <w:num w:numId="43">
    <w:abstractNumId w:val="25"/>
  </w:num>
  <w:num w:numId="44">
    <w:abstractNumId w:val="47"/>
  </w:num>
  <w:num w:numId="45">
    <w:abstractNumId w:val="54"/>
  </w:num>
  <w:num w:numId="46">
    <w:abstractNumId w:val="110"/>
  </w:num>
  <w:num w:numId="47">
    <w:abstractNumId w:val="73"/>
  </w:num>
  <w:num w:numId="48">
    <w:abstractNumId w:val="5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D90"/>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CC"/>
    <w:rsid w:val="000338D4"/>
    <w:rsid w:val="00033961"/>
    <w:rsid w:val="00033B97"/>
    <w:rsid w:val="00033EAB"/>
    <w:rsid w:val="00034071"/>
    <w:rsid w:val="00034AFE"/>
    <w:rsid w:val="00040017"/>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53F6"/>
    <w:rsid w:val="00075D54"/>
    <w:rsid w:val="0008342D"/>
    <w:rsid w:val="0008383C"/>
    <w:rsid w:val="000844C4"/>
    <w:rsid w:val="0008474B"/>
    <w:rsid w:val="00084A87"/>
    <w:rsid w:val="000859AC"/>
    <w:rsid w:val="00085BE3"/>
    <w:rsid w:val="00086F3F"/>
    <w:rsid w:val="00090570"/>
    <w:rsid w:val="00090D01"/>
    <w:rsid w:val="000913C5"/>
    <w:rsid w:val="00091CB1"/>
    <w:rsid w:val="000926B0"/>
    <w:rsid w:val="00092EC5"/>
    <w:rsid w:val="0009412F"/>
    <w:rsid w:val="0009498C"/>
    <w:rsid w:val="00094C98"/>
    <w:rsid w:val="00095283"/>
    <w:rsid w:val="00095394"/>
    <w:rsid w:val="000954A3"/>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7BA"/>
    <w:rsid w:val="000A594E"/>
    <w:rsid w:val="000A5A62"/>
    <w:rsid w:val="000A5CA0"/>
    <w:rsid w:val="000A63D0"/>
    <w:rsid w:val="000A679F"/>
    <w:rsid w:val="000B001E"/>
    <w:rsid w:val="000B0A81"/>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1055"/>
    <w:rsid w:val="000F124F"/>
    <w:rsid w:val="000F23CC"/>
    <w:rsid w:val="000F28FD"/>
    <w:rsid w:val="000F2B20"/>
    <w:rsid w:val="000F37D1"/>
    <w:rsid w:val="000F38D0"/>
    <w:rsid w:val="000F3AD9"/>
    <w:rsid w:val="000F3E13"/>
    <w:rsid w:val="000F41CB"/>
    <w:rsid w:val="000F424C"/>
    <w:rsid w:val="000F486D"/>
    <w:rsid w:val="000F53F5"/>
    <w:rsid w:val="000F64C2"/>
    <w:rsid w:val="0010124B"/>
    <w:rsid w:val="00102453"/>
    <w:rsid w:val="00102501"/>
    <w:rsid w:val="00102A72"/>
    <w:rsid w:val="00103562"/>
    <w:rsid w:val="001040CA"/>
    <w:rsid w:val="00104132"/>
    <w:rsid w:val="00104779"/>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6304"/>
    <w:rsid w:val="00130BEF"/>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75BD"/>
    <w:rsid w:val="00137755"/>
    <w:rsid w:val="00137CDF"/>
    <w:rsid w:val="00140337"/>
    <w:rsid w:val="0014061A"/>
    <w:rsid w:val="00140C27"/>
    <w:rsid w:val="001416AA"/>
    <w:rsid w:val="0014172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1611"/>
    <w:rsid w:val="001517B6"/>
    <w:rsid w:val="00153400"/>
    <w:rsid w:val="00153B6F"/>
    <w:rsid w:val="00153C5E"/>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12D5"/>
    <w:rsid w:val="001B1FE4"/>
    <w:rsid w:val="001B2384"/>
    <w:rsid w:val="001B256F"/>
    <w:rsid w:val="001B2A2A"/>
    <w:rsid w:val="001B2D8F"/>
    <w:rsid w:val="001B30DF"/>
    <w:rsid w:val="001B3FBE"/>
    <w:rsid w:val="001B42E7"/>
    <w:rsid w:val="001B4AE1"/>
    <w:rsid w:val="001B5A50"/>
    <w:rsid w:val="001B5C4A"/>
    <w:rsid w:val="001B5DDC"/>
    <w:rsid w:val="001B634F"/>
    <w:rsid w:val="001B6AA6"/>
    <w:rsid w:val="001B703B"/>
    <w:rsid w:val="001C0139"/>
    <w:rsid w:val="001C0625"/>
    <w:rsid w:val="001C0648"/>
    <w:rsid w:val="001C121E"/>
    <w:rsid w:val="001C1449"/>
    <w:rsid w:val="001C26E3"/>
    <w:rsid w:val="001C3427"/>
    <w:rsid w:val="001C3D66"/>
    <w:rsid w:val="001C474F"/>
    <w:rsid w:val="001C4BD6"/>
    <w:rsid w:val="001C51FC"/>
    <w:rsid w:val="001C758E"/>
    <w:rsid w:val="001D0D30"/>
    <w:rsid w:val="001D148C"/>
    <w:rsid w:val="001D15E3"/>
    <w:rsid w:val="001D2213"/>
    <w:rsid w:val="001D2F53"/>
    <w:rsid w:val="001D3277"/>
    <w:rsid w:val="001D333F"/>
    <w:rsid w:val="001D34C3"/>
    <w:rsid w:val="001D3FD0"/>
    <w:rsid w:val="001D46EC"/>
    <w:rsid w:val="001D5DE2"/>
    <w:rsid w:val="001D6A6A"/>
    <w:rsid w:val="001E0390"/>
    <w:rsid w:val="001E0612"/>
    <w:rsid w:val="001E1109"/>
    <w:rsid w:val="001E168F"/>
    <w:rsid w:val="001E1841"/>
    <w:rsid w:val="001E1DE7"/>
    <w:rsid w:val="001E389A"/>
    <w:rsid w:val="001E4780"/>
    <w:rsid w:val="001E5581"/>
    <w:rsid w:val="001E57DB"/>
    <w:rsid w:val="001E5947"/>
    <w:rsid w:val="001E5C94"/>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516C"/>
    <w:rsid w:val="001F6305"/>
    <w:rsid w:val="002002F4"/>
    <w:rsid w:val="00200CE3"/>
    <w:rsid w:val="002024EB"/>
    <w:rsid w:val="00202AFD"/>
    <w:rsid w:val="00202E70"/>
    <w:rsid w:val="002037CB"/>
    <w:rsid w:val="00203AC0"/>
    <w:rsid w:val="002044A2"/>
    <w:rsid w:val="00205317"/>
    <w:rsid w:val="002071A1"/>
    <w:rsid w:val="00211686"/>
    <w:rsid w:val="00211D19"/>
    <w:rsid w:val="00214661"/>
    <w:rsid w:val="00214A1B"/>
    <w:rsid w:val="002166B0"/>
    <w:rsid w:val="0021777F"/>
    <w:rsid w:val="00217B6D"/>
    <w:rsid w:val="00220C56"/>
    <w:rsid w:val="00221373"/>
    <w:rsid w:val="00223303"/>
    <w:rsid w:val="0022448E"/>
    <w:rsid w:val="00224E7B"/>
    <w:rsid w:val="00226D5B"/>
    <w:rsid w:val="00226F98"/>
    <w:rsid w:val="0022703D"/>
    <w:rsid w:val="002270F9"/>
    <w:rsid w:val="00227EE8"/>
    <w:rsid w:val="00230330"/>
    <w:rsid w:val="00230D49"/>
    <w:rsid w:val="00230DBB"/>
    <w:rsid w:val="002312DB"/>
    <w:rsid w:val="00231D5C"/>
    <w:rsid w:val="00232065"/>
    <w:rsid w:val="0023277B"/>
    <w:rsid w:val="002335E5"/>
    <w:rsid w:val="0023370F"/>
    <w:rsid w:val="002337FF"/>
    <w:rsid w:val="0023469D"/>
    <w:rsid w:val="00234C9D"/>
    <w:rsid w:val="002353BA"/>
    <w:rsid w:val="002361A3"/>
    <w:rsid w:val="00237007"/>
    <w:rsid w:val="00240EFD"/>
    <w:rsid w:val="0024111A"/>
    <w:rsid w:val="002412CC"/>
    <w:rsid w:val="00241B74"/>
    <w:rsid w:val="00241C0B"/>
    <w:rsid w:val="0024483C"/>
    <w:rsid w:val="0024547F"/>
    <w:rsid w:val="0024564F"/>
    <w:rsid w:val="00245671"/>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7C82"/>
    <w:rsid w:val="002600FE"/>
    <w:rsid w:val="00260946"/>
    <w:rsid w:val="002613A9"/>
    <w:rsid w:val="002619B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3C2"/>
    <w:rsid w:val="00277750"/>
    <w:rsid w:val="0028009A"/>
    <w:rsid w:val="002813D3"/>
    <w:rsid w:val="002822CC"/>
    <w:rsid w:val="00282657"/>
    <w:rsid w:val="002829BB"/>
    <w:rsid w:val="002847D0"/>
    <w:rsid w:val="002853BE"/>
    <w:rsid w:val="002870E6"/>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438E"/>
    <w:rsid w:val="002B4815"/>
    <w:rsid w:val="002B60C7"/>
    <w:rsid w:val="002B647D"/>
    <w:rsid w:val="002B650F"/>
    <w:rsid w:val="002B6DC7"/>
    <w:rsid w:val="002B742D"/>
    <w:rsid w:val="002C0A58"/>
    <w:rsid w:val="002C0E58"/>
    <w:rsid w:val="002C17CB"/>
    <w:rsid w:val="002C18C5"/>
    <w:rsid w:val="002C2747"/>
    <w:rsid w:val="002C2934"/>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016"/>
    <w:rsid w:val="002F2D54"/>
    <w:rsid w:val="002F33DF"/>
    <w:rsid w:val="002F349D"/>
    <w:rsid w:val="002F36C3"/>
    <w:rsid w:val="002F3B96"/>
    <w:rsid w:val="002F4B13"/>
    <w:rsid w:val="002F561E"/>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883"/>
    <w:rsid w:val="00320073"/>
    <w:rsid w:val="00320627"/>
    <w:rsid w:val="00320883"/>
    <w:rsid w:val="00320D84"/>
    <w:rsid w:val="00322334"/>
    <w:rsid w:val="0032288E"/>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20A2"/>
    <w:rsid w:val="003922BE"/>
    <w:rsid w:val="0039238B"/>
    <w:rsid w:val="003931E7"/>
    <w:rsid w:val="00395CCB"/>
    <w:rsid w:val="003963BB"/>
    <w:rsid w:val="003A0634"/>
    <w:rsid w:val="003A0CA9"/>
    <w:rsid w:val="003A1A80"/>
    <w:rsid w:val="003A3691"/>
    <w:rsid w:val="003A4175"/>
    <w:rsid w:val="003A468F"/>
    <w:rsid w:val="003A49C2"/>
    <w:rsid w:val="003A701F"/>
    <w:rsid w:val="003A7885"/>
    <w:rsid w:val="003B0180"/>
    <w:rsid w:val="003B048F"/>
    <w:rsid w:val="003B0F9F"/>
    <w:rsid w:val="003B1EFE"/>
    <w:rsid w:val="003B2359"/>
    <w:rsid w:val="003B2394"/>
    <w:rsid w:val="003B2C8E"/>
    <w:rsid w:val="003B2E3B"/>
    <w:rsid w:val="003B391C"/>
    <w:rsid w:val="003B3D0E"/>
    <w:rsid w:val="003B52DB"/>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77F"/>
    <w:rsid w:val="00400855"/>
    <w:rsid w:val="0040101B"/>
    <w:rsid w:val="004015DB"/>
    <w:rsid w:val="00402BBF"/>
    <w:rsid w:val="00402CEF"/>
    <w:rsid w:val="00402E42"/>
    <w:rsid w:val="0040347F"/>
    <w:rsid w:val="0040355D"/>
    <w:rsid w:val="00403AF6"/>
    <w:rsid w:val="00403C30"/>
    <w:rsid w:val="00404AF0"/>
    <w:rsid w:val="00404C0D"/>
    <w:rsid w:val="004061E0"/>
    <w:rsid w:val="00406A56"/>
    <w:rsid w:val="00406FEE"/>
    <w:rsid w:val="004074BB"/>
    <w:rsid w:val="004079E0"/>
    <w:rsid w:val="00407AA8"/>
    <w:rsid w:val="004101DF"/>
    <w:rsid w:val="00411475"/>
    <w:rsid w:val="00411F37"/>
    <w:rsid w:val="004123D7"/>
    <w:rsid w:val="00412B88"/>
    <w:rsid w:val="00412BB5"/>
    <w:rsid w:val="00413634"/>
    <w:rsid w:val="00413673"/>
    <w:rsid w:val="0041376E"/>
    <w:rsid w:val="0041384F"/>
    <w:rsid w:val="0041428D"/>
    <w:rsid w:val="004147F1"/>
    <w:rsid w:val="00415517"/>
    <w:rsid w:val="00415717"/>
    <w:rsid w:val="00415AC5"/>
    <w:rsid w:val="0041625B"/>
    <w:rsid w:val="004164E0"/>
    <w:rsid w:val="00416873"/>
    <w:rsid w:val="00417DCE"/>
    <w:rsid w:val="0042026C"/>
    <w:rsid w:val="0042080A"/>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5320"/>
    <w:rsid w:val="00455FCF"/>
    <w:rsid w:val="0045634B"/>
    <w:rsid w:val="00456A61"/>
    <w:rsid w:val="00456DF8"/>
    <w:rsid w:val="004574BB"/>
    <w:rsid w:val="00457C5E"/>
    <w:rsid w:val="004616BC"/>
    <w:rsid w:val="00461CD6"/>
    <w:rsid w:val="00464ACD"/>
    <w:rsid w:val="00464DFB"/>
    <w:rsid w:val="00464EE5"/>
    <w:rsid w:val="00466C5C"/>
    <w:rsid w:val="00466E92"/>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7D"/>
    <w:rsid w:val="004C725B"/>
    <w:rsid w:val="004C7B67"/>
    <w:rsid w:val="004C7D6C"/>
    <w:rsid w:val="004C7FCF"/>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311D"/>
    <w:rsid w:val="0052467E"/>
    <w:rsid w:val="00524B48"/>
    <w:rsid w:val="005252D3"/>
    <w:rsid w:val="0052575B"/>
    <w:rsid w:val="00526ECF"/>
    <w:rsid w:val="005277E8"/>
    <w:rsid w:val="00530506"/>
    <w:rsid w:val="00531DBA"/>
    <w:rsid w:val="00532699"/>
    <w:rsid w:val="00532937"/>
    <w:rsid w:val="00533F31"/>
    <w:rsid w:val="0053469A"/>
    <w:rsid w:val="005347D4"/>
    <w:rsid w:val="00534898"/>
    <w:rsid w:val="00535E52"/>
    <w:rsid w:val="00536F84"/>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301E"/>
    <w:rsid w:val="00564AEC"/>
    <w:rsid w:val="00564CB7"/>
    <w:rsid w:val="00565AEE"/>
    <w:rsid w:val="00567573"/>
    <w:rsid w:val="00567E95"/>
    <w:rsid w:val="005709AA"/>
    <w:rsid w:val="005709D0"/>
    <w:rsid w:val="00571011"/>
    <w:rsid w:val="0057120C"/>
    <w:rsid w:val="005712FC"/>
    <w:rsid w:val="0057317B"/>
    <w:rsid w:val="00573661"/>
    <w:rsid w:val="0057396D"/>
    <w:rsid w:val="0057437B"/>
    <w:rsid w:val="0057453E"/>
    <w:rsid w:val="005749AF"/>
    <w:rsid w:val="00574A7C"/>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430"/>
    <w:rsid w:val="005876E0"/>
    <w:rsid w:val="00590805"/>
    <w:rsid w:val="0059300D"/>
    <w:rsid w:val="0059368E"/>
    <w:rsid w:val="00593846"/>
    <w:rsid w:val="0059419E"/>
    <w:rsid w:val="00594699"/>
    <w:rsid w:val="00595753"/>
    <w:rsid w:val="005959B1"/>
    <w:rsid w:val="00596972"/>
    <w:rsid w:val="005970C6"/>
    <w:rsid w:val="00597D6B"/>
    <w:rsid w:val="00597F23"/>
    <w:rsid w:val="005A19D3"/>
    <w:rsid w:val="005A19EE"/>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D10"/>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8B7"/>
    <w:rsid w:val="005E632D"/>
    <w:rsid w:val="005E6339"/>
    <w:rsid w:val="005E6498"/>
    <w:rsid w:val="005E6BE5"/>
    <w:rsid w:val="005E6EC3"/>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51C6"/>
    <w:rsid w:val="005F52D9"/>
    <w:rsid w:val="005F533D"/>
    <w:rsid w:val="005F5547"/>
    <w:rsid w:val="005F5E5E"/>
    <w:rsid w:val="005F60A3"/>
    <w:rsid w:val="00600260"/>
    <w:rsid w:val="0060046C"/>
    <w:rsid w:val="00600F25"/>
    <w:rsid w:val="00601164"/>
    <w:rsid w:val="006013ED"/>
    <w:rsid w:val="006015F4"/>
    <w:rsid w:val="00601C8A"/>
    <w:rsid w:val="00601EFC"/>
    <w:rsid w:val="00602662"/>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93C"/>
    <w:rsid w:val="00640DE2"/>
    <w:rsid w:val="0064160D"/>
    <w:rsid w:val="0064171A"/>
    <w:rsid w:val="00641B6C"/>
    <w:rsid w:val="00641F80"/>
    <w:rsid w:val="006429D8"/>
    <w:rsid w:val="00642BD4"/>
    <w:rsid w:val="00642BE7"/>
    <w:rsid w:val="0064356F"/>
    <w:rsid w:val="006437C2"/>
    <w:rsid w:val="00644028"/>
    <w:rsid w:val="00644694"/>
    <w:rsid w:val="0064485B"/>
    <w:rsid w:val="00645436"/>
    <w:rsid w:val="00646019"/>
    <w:rsid w:val="006472DD"/>
    <w:rsid w:val="006473D0"/>
    <w:rsid w:val="00647818"/>
    <w:rsid w:val="00651F84"/>
    <w:rsid w:val="00652080"/>
    <w:rsid w:val="00652637"/>
    <w:rsid w:val="0065449D"/>
    <w:rsid w:val="00654932"/>
    <w:rsid w:val="00655F32"/>
    <w:rsid w:val="00655F94"/>
    <w:rsid w:val="00657614"/>
    <w:rsid w:val="006577FD"/>
    <w:rsid w:val="00657BC5"/>
    <w:rsid w:val="00657C9D"/>
    <w:rsid w:val="0066125D"/>
    <w:rsid w:val="00661299"/>
    <w:rsid w:val="0066147C"/>
    <w:rsid w:val="006623F2"/>
    <w:rsid w:val="0066276F"/>
    <w:rsid w:val="0066547F"/>
    <w:rsid w:val="00665C34"/>
    <w:rsid w:val="0066658A"/>
    <w:rsid w:val="006666BB"/>
    <w:rsid w:val="00666D2D"/>
    <w:rsid w:val="00666DFA"/>
    <w:rsid w:val="00670611"/>
    <w:rsid w:val="00670CD1"/>
    <w:rsid w:val="00670D9D"/>
    <w:rsid w:val="00671422"/>
    <w:rsid w:val="00673B14"/>
    <w:rsid w:val="006748A1"/>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7147"/>
    <w:rsid w:val="00697D20"/>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1FD7"/>
    <w:rsid w:val="006E2023"/>
    <w:rsid w:val="006E2E69"/>
    <w:rsid w:val="006E3799"/>
    <w:rsid w:val="006E3D36"/>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6B23"/>
    <w:rsid w:val="00727A80"/>
    <w:rsid w:val="00727F93"/>
    <w:rsid w:val="00731330"/>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251D"/>
    <w:rsid w:val="0074317F"/>
    <w:rsid w:val="00743B71"/>
    <w:rsid w:val="0074449B"/>
    <w:rsid w:val="00744B17"/>
    <w:rsid w:val="00745FA7"/>
    <w:rsid w:val="00746A98"/>
    <w:rsid w:val="00747D29"/>
    <w:rsid w:val="00747F20"/>
    <w:rsid w:val="00750C7D"/>
    <w:rsid w:val="00750CC8"/>
    <w:rsid w:val="007519E9"/>
    <w:rsid w:val="00751B65"/>
    <w:rsid w:val="00751E8B"/>
    <w:rsid w:val="00752060"/>
    <w:rsid w:val="007526D5"/>
    <w:rsid w:val="00752F59"/>
    <w:rsid w:val="007540D1"/>
    <w:rsid w:val="0075471C"/>
    <w:rsid w:val="007552C0"/>
    <w:rsid w:val="00756219"/>
    <w:rsid w:val="00757672"/>
    <w:rsid w:val="00757CC9"/>
    <w:rsid w:val="00757E33"/>
    <w:rsid w:val="007602FE"/>
    <w:rsid w:val="00760AC3"/>
    <w:rsid w:val="00760B54"/>
    <w:rsid w:val="00761A18"/>
    <w:rsid w:val="007634BC"/>
    <w:rsid w:val="00763A56"/>
    <w:rsid w:val="0076404A"/>
    <w:rsid w:val="007648D3"/>
    <w:rsid w:val="007648E9"/>
    <w:rsid w:val="007651B0"/>
    <w:rsid w:val="007656FA"/>
    <w:rsid w:val="00765A66"/>
    <w:rsid w:val="00766667"/>
    <w:rsid w:val="0076695D"/>
    <w:rsid w:val="00766DE1"/>
    <w:rsid w:val="00767988"/>
    <w:rsid w:val="00770319"/>
    <w:rsid w:val="00770AAD"/>
    <w:rsid w:val="00772896"/>
    <w:rsid w:val="00773F7E"/>
    <w:rsid w:val="00774F0E"/>
    <w:rsid w:val="00776050"/>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23EA"/>
    <w:rsid w:val="007A31B5"/>
    <w:rsid w:val="007A3DC2"/>
    <w:rsid w:val="007A45F8"/>
    <w:rsid w:val="007A5CDD"/>
    <w:rsid w:val="007A5CEF"/>
    <w:rsid w:val="007A61D8"/>
    <w:rsid w:val="007A6587"/>
    <w:rsid w:val="007A6801"/>
    <w:rsid w:val="007A780E"/>
    <w:rsid w:val="007A7BC8"/>
    <w:rsid w:val="007B0261"/>
    <w:rsid w:val="007B1B42"/>
    <w:rsid w:val="007B1C12"/>
    <w:rsid w:val="007B1EF2"/>
    <w:rsid w:val="007B286F"/>
    <w:rsid w:val="007B2F25"/>
    <w:rsid w:val="007B36E3"/>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701"/>
    <w:rsid w:val="007C483A"/>
    <w:rsid w:val="007C5709"/>
    <w:rsid w:val="007C590A"/>
    <w:rsid w:val="007C6A47"/>
    <w:rsid w:val="007C6B13"/>
    <w:rsid w:val="007D01A7"/>
    <w:rsid w:val="007D040B"/>
    <w:rsid w:val="007D0414"/>
    <w:rsid w:val="007D062D"/>
    <w:rsid w:val="007D0644"/>
    <w:rsid w:val="007D117C"/>
    <w:rsid w:val="007D2FDA"/>
    <w:rsid w:val="007D64EE"/>
    <w:rsid w:val="007D71AA"/>
    <w:rsid w:val="007E0706"/>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3D0B"/>
    <w:rsid w:val="00845DC2"/>
    <w:rsid w:val="008460BC"/>
    <w:rsid w:val="00846739"/>
    <w:rsid w:val="008469A2"/>
    <w:rsid w:val="00847993"/>
    <w:rsid w:val="00850130"/>
    <w:rsid w:val="008501CD"/>
    <w:rsid w:val="00850941"/>
    <w:rsid w:val="0085131F"/>
    <w:rsid w:val="00851D6E"/>
    <w:rsid w:val="008520A2"/>
    <w:rsid w:val="00852AAE"/>
    <w:rsid w:val="00852B6A"/>
    <w:rsid w:val="00852E17"/>
    <w:rsid w:val="00853AF5"/>
    <w:rsid w:val="00854950"/>
    <w:rsid w:val="00855D2C"/>
    <w:rsid w:val="00855D60"/>
    <w:rsid w:val="008563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47E4"/>
    <w:rsid w:val="0087499E"/>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FAE"/>
    <w:rsid w:val="0089743A"/>
    <w:rsid w:val="0089762A"/>
    <w:rsid w:val="00897D51"/>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101FF"/>
    <w:rsid w:val="00910B5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F84"/>
    <w:rsid w:val="00932E40"/>
    <w:rsid w:val="0093374B"/>
    <w:rsid w:val="00935194"/>
    <w:rsid w:val="00935CA1"/>
    <w:rsid w:val="0093738A"/>
    <w:rsid w:val="00937450"/>
    <w:rsid w:val="00937CDC"/>
    <w:rsid w:val="009402BB"/>
    <w:rsid w:val="00940484"/>
    <w:rsid w:val="009406D6"/>
    <w:rsid w:val="00941A85"/>
    <w:rsid w:val="00941D34"/>
    <w:rsid w:val="009421E7"/>
    <w:rsid w:val="00942A08"/>
    <w:rsid w:val="009433CF"/>
    <w:rsid w:val="00943E25"/>
    <w:rsid w:val="0094641E"/>
    <w:rsid w:val="00947400"/>
    <w:rsid w:val="00947AD7"/>
    <w:rsid w:val="009509D1"/>
    <w:rsid w:val="00950B9D"/>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168D"/>
    <w:rsid w:val="00981811"/>
    <w:rsid w:val="00982177"/>
    <w:rsid w:val="00983949"/>
    <w:rsid w:val="009843B2"/>
    <w:rsid w:val="009847A1"/>
    <w:rsid w:val="009864AF"/>
    <w:rsid w:val="00986572"/>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718D"/>
    <w:rsid w:val="009975B8"/>
    <w:rsid w:val="00997639"/>
    <w:rsid w:val="009979B5"/>
    <w:rsid w:val="009A01C6"/>
    <w:rsid w:val="009A14B3"/>
    <w:rsid w:val="009A1BF6"/>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D80"/>
    <w:rsid w:val="009D1F84"/>
    <w:rsid w:val="009D4221"/>
    <w:rsid w:val="009D43C5"/>
    <w:rsid w:val="009D4805"/>
    <w:rsid w:val="009D53F5"/>
    <w:rsid w:val="009D54AF"/>
    <w:rsid w:val="009D57E2"/>
    <w:rsid w:val="009D595B"/>
    <w:rsid w:val="009D6404"/>
    <w:rsid w:val="009D6419"/>
    <w:rsid w:val="009E0AD1"/>
    <w:rsid w:val="009E0D14"/>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367E"/>
    <w:rsid w:val="009F437F"/>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7FF"/>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2B9"/>
    <w:rsid w:val="00A52593"/>
    <w:rsid w:val="00A52A1D"/>
    <w:rsid w:val="00A53229"/>
    <w:rsid w:val="00A53482"/>
    <w:rsid w:val="00A537EF"/>
    <w:rsid w:val="00A53BB9"/>
    <w:rsid w:val="00A53C89"/>
    <w:rsid w:val="00A53F1A"/>
    <w:rsid w:val="00A548E8"/>
    <w:rsid w:val="00A548F9"/>
    <w:rsid w:val="00A5498B"/>
    <w:rsid w:val="00A54A16"/>
    <w:rsid w:val="00A55068"/>
    <w:rsid w:val="00A550D1"/>
    <w:rsid w:val="00A55906"/>
    <w:rsid w:val="00A55F06"/>
    <w:rsid w:val="00A55FC4"/>
    <w:rsid w:val="00A56100"/>
    <w:rsid w:val="00A57317"/>
    <w:rsid w:val="00A57AEA"/>
    <w:rsid w:val="00A61454"/>
    <w:rsid w:val="00A61532"/>
    <w:rsid w:val="00A6203D"/>
    <w:rsid w:val="00A62631"/>
    <w:rsid w:val="00A632D4"/>
    <w:rsid w:val="00A637C5"/>
    <w:rsid w:val="00A63F5D"/>
    <w:rsid w:val="00A6460E"/>
    <w:rsid w:val="00A65FF2"/>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AEE"/>
    <w:rsid w:val="00A92F39"/>
    <w:rsid w:val="00A9322B"/>
    <w:rsid w:val="00A93955"/>
    <w:rsid w:val="00A9466A"/>
    <w:rsid w:val="00A94D35"/>
    <w:rsid w:val="00A95000"/>
    <w:rsid w:val="00A952A8"/>
    <w:rsid w:val="00A955D4"/>
    <w:rsid w:val="00A964A6"/>
    <w:rsid w:val="00A96CD8"/>
    <w:rsid w:val="00AA04E4"/>
    <w:rsid w:val="00AA09CD"/>
    <w:rsid w:val="00AA1402"/>
    <w:rsid w:val="00AA2EDD"/>
    <w:rsid w:val="00AA2F2E"/>
    <w:rsid w:val="00AA3DD7"/>
    <w:rsid w:val="00AA3F05"/>
    <w:rsid w:val="00AA5D7E"/>
    <w:rsid w:val="00AA65C7"/>
    <w:rsid w:val="00AA7015"/>
    <w:rsid w:val="00AB01B0"/>
    <w:rsid w:val="00AB02C0"/>
    <w:rsid w:val="00AB0D7D"/>
    <w:rsid w:val="00AB0DED"/>
    <w:rsid w:val="00AB100B"/>
    <w:rsid w:val="00AB196A"/>
    <w:rsid w:val="00AB1B0D"/>
    <w:rsid w:val="00AB1B69"/>
    <w:rsid w:val="00AB259F"/>
    <w:rsid w:val="00AB2CF5"/>
    <w:rsid w:val="00AB2D72"/>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2A8C"/>
    <w:rsid w:val="00AE3AE6"/>
    <w:rsid w:val="00AE3EAC"/>
    <w:rsid w:val="00AE49B9"/>
    <w:rsid w:val="00AE5820"/>
    <w:rsid w:val="00AE5B1D"/>
    <w:rsid w:val="00AE5CFB"/>
    <w:rsid w:val="00AE65D0"/>
    <w:rsid w:val="00AE768F"/>
    <w:rsid w:val="00AF103A"/>
    <w:rsid w:val="00AF1BD3"/>
    <w:rsid w:val="00AF3DB7"/>
    <w:rsid w:val="00AF3E9B"/>
    <w:rsid w:val="00AF3EEE"/>
    <w:rsid w:val="00AF56B9"/>
    <w:rsid w:val="00AF6208"/>
    <w:rsid w:val="00AF6462"/>
    <w:rsid w:val="00AF662A"/>
    <w:rsid w:val="00AF6A42"/>
    <w:rsid w:val="00B00127"/>
    <w:rsid w:val="00B002C2"/>
    <w:rsid w:val="00B00440"/>
    <w:rsid w:val="00B01D8D"/>
    <w:rsid w:val="00B02596"/>
    <w:rsid w:val="00B0294E"/>
    <w:rsid w:val="00B02A77"/>
    <w:rsid w:val="00B02A9B"/>
    <w:rsid w:val="00B02E1D"/>
    <w:rsid w:val="00B033D7"/>
    <w:rsid w:val="00B05008"/>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42D1"/>
    <w:rsid w:val="00B4487E"/>
    <w:rsid w:val="00B44FB6"/>
    <w:rsid w:val="00B45AF8"/>
    <w:rsid w:val="00B45ECC"/>
    <w:rsid w:val="00B4612B"/>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3017"/>
    <w:rsid w:val="00BC4FB8"/>
    <w:rsid w:val="00BC5630"/>
    <w:rsid w:val="00BC577B"/>
    <w:rsid w:val="00BC7248"/>
    <w:rsid w:val="00BC724C"/>
    <w:rsid w:val="00BD045B"/>
    <w:rsid w:val="00BD2403"/>
    <w:rsid w:val="00BD2542"/>
    <w:rsid w:val="00BD2F93"/>
    <w:rsid w:val="00BD33A5"/>
    <w:rsid w:val="00BD4857"/>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64A"/>
    <w:rsid w:val="00BE57EE"/>
    <w:rsid w:val="00BE65FE"/>
    <w:rsid w:val="00BE691E"/>
    <w:rsid w:val="00BE70EE"/>
    <w:rsid w:val="00BE751E"/>
    <w:rsid w:val="00BE7CAD"/>
    <w:rsid w:val="00BF02C8"/>
    <w:rsid w:val="00BF088C"/>
    <w:rsid w:val="00BF2550"/>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87"/>
    <w:rsid w:val="00C117E7"/>
    <w:rsid w:val="00C13177"/>
    <w:rsid w:val="00C13ACE"/>
    <w:rsid w:val="00C14724"/>
    <w:rsid w:val="00C14B08"/>
    <w:rsid w:val="00C15A86"/>
    <w:rsid w:val="00C15B37"/>
    <w:rsid w:val="00C16008"/>
    <w:rsid w:val="00C168E4"/>
    <w:rsid w:val="00C178D9"/>
    <w:rsid w:val="00C20420"/>
    <w:rsid w:val="00C208B8"/>
    <w:rsid w:val="00C209F6"/>
    <w:rsid w:val="00C21961"/>
    <w:rsid w:val="00C2196A"/>
    <w:rsid w:val="00C21C4C"/>
    <w:rsid w:val="00C2228C"/>
    <w:rsid w:val="00C22616"/>
    <w:rsid w:val="00C2304E"/>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D8E"/>
    <w:rsid w:val="00D12735"/>
    <w:rsid w:val="00D12E2C"/>
    <w:rsid w:val="00D13234"/>
    <w:rsid w:val="00D146EB"/>
    <w:rsid w:val="00D14A8F"/>
    <w:rsid w:val="00D14BF7"/>
    <w:rsid w:val="00D14D0E"/>
    <w:rsid w:val="00D158F1"/>
    <w:rsid w:val="00D15D34"/>
    <w:rsid w:val="00D163C0"/>
    <w:rsid w:val="00D16514"/>
    <w:rsid w:val="00D166D0"/>
    <w:rsid w:val="00D1750D"/>
    <w:rsid w:val="00D17796"/>
    <w:rsid w:val="00D178EC"/>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DE6"/>
    <w:rsid w:val="00D45FE3"/>
    <w:rsid w:val="00D469C4"/>
    <w:rsid w:val="00D46CAB"/>
    <w:rsid w:val="00D50E7F"/>
    <w:rsid w:val="00D50EA3"/>
    <w:rsid w:val="00D5209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69AF"/>
    <w:rsid w:val="00D77B31"/>
    <w:rsid w:val="00D813F5"/>
    <w:rsid w:val="00D84149"/>
    <w:rsid w:val="00D8419A"/>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617"/>
    <w:rsid w:val="00DE2746"/>
    <w:rsid w:val="00DE2A2F"/>
    <w:rsid w:val="00DE36C7"/>
    <w:rsid w:val="00DE395D"/>
    <w:rsid w:val="00DE3BEF"/>
    <w:rsid w:val="00DE4397"/>
    <w:rsid w:val="00DE47B1"/>
    <w:rsid w:val="00DE556B"/>
    <w:rsid w:val="00DE5708"/>
    <w:rsid w:val="00DE7011"/>
    <w:rsid w:val="00DE7E1A"/>
    <w:rsid w:val="00DF02AE"/>
    <w:rsid w:val="00DF23E4"/>
    <w:rsid w:val="00DF2B62"/>
    <w:rsid w:val="00DF2EF5"/>
    <w:rsid w:val="00DF3CC5"/>
    <w:rsid w:val="00DF4497"/>
    <w:rsid w:val="00DF5699"/>
    <w:rsid w:val="00DF5DD2"/>
    <w:rsid w:val="00DF6017"/>
    <w:rsid w:val="00DF62D8"/>
    <w:rsid w:val="00DF63EA"/>
    <w:rsid w:val="00DF6C85"/>
    <w:rsid w:val="00E00498"/>
    <w:rsid w:val="00E009EB"/>
    <w:rsid w:val="00E00C5A"/>
    <w:rsid w:val="00E00E13"/>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A59"/>
    <w:rsid w:val="00E360C8"/>
    <w:rsid w:val="00E36AC7"/>
    <w:rsid w:val="00E370F7"/>
    <w:rsid w:val="00E37AF4"/>
    <w:rsid w:val="00E37E9D"/>
    <w:rsid w:val="00E40965"/>
    <w:rsid w:val="00E4107B"/>
    <w:rsid w:val="00E416CE"/>
    <w:rsid w:val="00E41A94"/>
    <w:rsid w:val="00E41CD4"/>
    <w:rsid w:val="00E42888"/>
    <w:rsid w:val="00E433C9"/>
    <w:rsid w:val="00E439BB"/>
    <w:rsid w:val="00E43F40"/>
    <w:rsid w:val="00E44EE3"/>
    <w:rsid w:val="00E46AAB"/>
    <w:rsid w:val="00E46EEA"/>
    <w:rsid w:val="00E472A8"/>
    <w:rsid w:val="00E47D39"/>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C97"/>
    <w:rsid w:val="00E62745"/>
    <w:rsid w:val="00E62969"/>
    <w:rsid w:val="00E62A60"/>
    <w:rsid w:val="00E63937"/>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3003"/>
    <w:rsid w:val="00F1430B"/>
    <w:rsid w:val="00F14656"/>
    <w:rsid w:val="00F146DC"/>
    <w:rsid w:val="00F15042"/>
    <w:rsid w:val="00F15670"/>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571"/>
    <w:rsid w:val="00F325BB"/>
    <w:rsid w:val="00F3279A"/>
    <w:rsid w:val="00F32D29"/>
    <w:rsid w:val="00F33299"/>
    <w:rsid w:val="00F33342"/>
    <w:rsid w:val="00F35187"/>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57B"/>
    <w:rsid w:val="00F57802"/>
    <w:rsid w:val="00F57D80"/>
    <w:rsid w:val="00F57EB5"/>
    <w:rsid w:val="00F60D1E"/>
    <w:rsid w:val="00F6182B"/>
    <w:rsid w:val="00F62994"/>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47E9"/>
    <w:rsid w:val="00F74B36"/>
    <w:rsid w:val="00F74C3A"/>
    <w:rsid w:val="00F7617D"/>
    <w:rsid w:val="00F76986"/>
    <w:rsid w:val="00F76A1F"/>
    <w:rsid w:val="00F776E5"/>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7AE"/>
    <w:rsid w:val="00F91078"/>
    <w:rsid w:val="00F916F8"/>
    <w:rsid w:val="00F91FBA"/>
    <w:rsid w:val="00F9265E"/>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D44"/>
    <w:rsid w:val="00FA3DCE"/>
    <w:rsid w:val="00FA4289"/>
    <w:rsid w:val="00FA4ACF"/>
    <w:rsid w:val="00FA510C"/>
    <w:rsid w:val="00FA5266"/>
    <w:rsid w:val="00FA5773"/>
    <w:rsid w:val="00FA61AE"/>
    <w:rsid w:val="00FA6780"/>
    <w:rsid w:val="00FA78FA"/>
    <w:rsid w:val="00FA7E3C"/>
    <w:rsid w:val="00FB002E"/>
    <w:rsid w:val="00FB0CD6"/>
    <w:rsid w:val="00FB267E"/>
    <w:rsid w:val="00FB3A65"/>
    <w:rsid w:val="00FB3FED"/>
    <w:rsid w:val="00FB3FFA"/>
    <w:rsid w:val="00FB4876"/>
    <w:rsid w:val="00FB55A0"/>
    <w:rsid w:val="00FB5F8E"/>
    <w:rsid w:val="00FB6A9D"/>
    <w:rsid w:val="00FB6DE2"/>
    <w:rsid w:val="00FB7080"/>
    <w:rsid w:val="00FB78D1"/>
    <w:rsid w:val="00FB7B8A"/>
    <w:rsid w:val="00FB7FCC"/>
    <w:rsid w:val="00FC0B6A"/>
    <w:rsid w:val="00FC0C28"/>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E40A6E"/>
  <w15:docId w15:val="{FB5BC37C-6E81-427A-8191-7B3389C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12058D"/>
    <w:rsid w:val="00813C59"/>
    <w:rsid w:val="00D64B89"/>
    <w:rsid w:val="00DE4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_dlc_DocId xmlns="609ac5f6-0d75-4c55-a681-0835f604f482">UWAP6TQF35DU-983241972-46585</_dlc_DocId>
    <_dlc_DocIdUrl xmlns="609ac5f6-0d75-4c55-a681-0835f604f482">
      <Url>http://atowss/sites/SWS/_layouts/15/DocIdRedir.aspx?ID=UWAP6TQF35DU-983241972-46585</Url>
      <Description>UWAP6TQF35DU-983241972-46585</Description>
    </_dlc_DocIdUrl>
    <Document_x0020_Status xmlns="fc59432e-ae4a-4421-baa1-eafb91367645">Published Final</Document_x0020_Status>
    <Publication_x0020_Date xmlns="fc59432e-ae4a-4421-baa1-eafb91367645">2022-08-03T17:00:00+00:00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4EEF5539-B128-4ADB-878D-03B947D6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3F77C-E787-490B-895B-40402B99AF00}">
  <ds:schemaRefs>
    <ds:schemaRef ds:uri="609ac5f6-0d75-4c55-a681-0835f604f482"/>
    <ds:schemaRef ds:uri="http://purl.org/dc/terms/"/>
    <ds:schemaRef ds:uri="http://schemas.microsoft.com/office/2006/documentManagement/types"/>
    <ds:schemaRef ds:uri="http://purl.org/dc/dcmitype/"/>
    <ds:schemaRef ds:uri="fc59432e-ae4a-4421-baa1-eafb9136764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5.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20</Pages>
  <Words>3855</Words>
  <Characters>24412</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ATO IITR 2022 Package v1.2 Contents</vt:lpstr>
    </vt:vector>
  </TitlesOfParts>
  <Company>Standard Business Reporting</Company>
  <LinksUpToDate>false</LinksUpToDate>
  <CharactersWithSpaces>28211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2022 Package v1.2 Contents</dc:title>
  <dc:subject>Release Notes</dc:subject>
  <dc:creator>Australian Taxation Office</dc:creator>
  <dc:description/>
  <cp:lastModifiedBy>Peck Lian How</cp:lastModifiedBy>
  <cp:revision>2</cp:revision>
  <cp:lastPrinted>2018-03-07T02:00:00Z</cp:lastPrinted>
  <dcterms:created xsi:type="dcterms:W3CDTF">2022-08-02T05:07:00Z</dcterms:created>
  <dcterms:modified xsi:type="dcterms:W3CDTF">2022-08-02T05:07:00Z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73fba229-8c70-4269-aa9d-26ad7e10f544</vt:lpwstr>
  </property>
</Properties>
</file>