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4A306B66" w:rsidR="00BA43CC" w:rsidRPr="009B06E0" w:rsidRDefault="000F6DAE" w:rsidP="007F6E28">
            <w:pPr>
              <w:rPr>
                <w:noProof/>
              </w:rPr>
            </w:pPr>
            <w:bookmarkStart w:id="0" w:name="_Toc228954255"/>
            <w:r>
              <w:rPr>
                <w:noProof/>
              </w:rPr>
              <w:drawing>
                <wp:anchor distT="0" distB="0" distL="114300" distR="114300" simplePos="0" relativeHeight="251657728" behindDoc="1" locked="1" layoutInCell="1" allowOverlap="1" wp14:anchorId="78BBB159" wp14:editId="29F2298A">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7B88CA5A" w14:textId="77777777" w:rsidR="009539BC" w:rsidRPr="009539BC" w:rsidRDefault="009539BC" w:rsidP="009539BC">
            <w:pPr>
              <w:pStyle w:val="ReportDescription"/>
            </w:pPr>
          </w:p>
          <w:p w14:paraId="11F3D5FA" w14:textId="7808C231" w:rsidR="009539BC" w:rsidRPr="005A5464" w:rsidRDefault="00350E88" w:rsidP="009539BC">
            <w:pPr>
              <w:pStyle w:val="ReportTitle"/>
              <w:spacing w:after="0"/>
              <w:ind w:left="442"/>
              <w:rPr>
                <w:rFonts w:cs="Arial"/>
                <w:i/>
                <w:sz w:val="50"/>
                <w:szCs w:val="50"/>
              </w:rPr>
            </w:pPr>
            <w:r>
              <w:rPr>
                <w:sz w:val="50"/>
              </w:rPr>
              <w:t>FBT.0002 2015 Package v1.</w:t>
            </w:r>
            <w:r w:rsidR="00BC4A3C">
              <w:rPr>
                <w:sz w:val="50"/>
              </w:rPr>
              <w:t>9</w:t>
            </w:r>
            <w:r w:rsidR="00694960">
              <w:rPr>
                <w:sz w:val="50"/>
              </w:rPr>
              <w:t>.1</w:t>
            </w:r>
            <w:r w:rsidR="009539BC">
              <w:rPr>
                <w:sz w:val="50"/>
              </w:rPr>
              <w:t xml:space="preserve"> </w:t>
            </w:r>
            <w:r w:rsidR="009539BC">
              <w:rPr>
                <w:rFonts w:cs="Arial"/>
                <w:sz w:val="50"/>
                <w:szCs w:val="50"/>
              </w:rPr>
              <w:t>Contents</w:t>
            </w:r>
          </w:p>
          <w:p w14:paraId="46253D50" w14:textId="77777777" w:rsidR="00BA0567" w:rsidRPr="00BA0567" w:rsidRDefault="00BA0567" w:rsidP="00BA0567">
            <w:pPr>
              <w:pStyle w:val="ReportDescription"/>
            </w:pPr>
          </w:p>
          <w:p w14:paraId="2B488806" w14:textId="4EFE5A1E"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694960">
              <w:rPr>
                <w:sz w:val="32"/>
                <w:szCs w:val="32"/>
              </w:rPr>
              <w:t>10</w:t>
            </w:r>
            <w:r w:rsidR="00694960" w:rsidRPr="00694960">
              <w:rPr>
                <w:sz w:val="32"/>
                <w:szCs w:val="32"/>
                <w:vertAlign w:val="superscript"/>
              </w:rPr>
              <w:t>th</w:t>
            </w:r>
            <w:r w:rsidR="00694960">
              <w:rPr>
                <w:sz w:val="32"/>
                <w:szCs w:val="32"/>
              </w:rPr>
              <w:t xml:space="preserve"> November 2022</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334CFA29" w:rsidR="00C907DB" w:rsidRPr="009B06E0" w:rsidRDefault="000F6DAE" w:rsidP="000E5315">
            <w:pPr>
              <w:spacing w:before="60" w:after="60"/>
              <w:rPr>
                <w:rFonts w:cs="Arial"/>
                <w:b/>
              </w:rPr>
            </w:pPr>
            <w:r>
              <w:rPr>
                <w:rFonts w:cs="Arial"/>
                <w:noProof/>
              </w:rPr>
              <w:drawing>
                <wp:inline distT="0" distB="0" distL="0" distR="0" wp14:anchorId="538FA16F" wp14:editId="21C8E6DA">
                  <wp:extent cx="171450" cy="17145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609F80FE" w:rsidR="00C907DB" w:rsidRPr="009B06E0" w:rsidRDefault="000F6DAE" w:rsidP="00671422">
            <w:pPr>
              <w:spacing w:before="60" w:after="60"/>
            </w:pPr>
            <w:r>
              <w:rPr>
                <w:noProof/>
              </w:rPr>
              <w:drawing>
                <wp:inline distT="0" distB="0" distL="0" distR="0" wp14:anchorId="48311423" wp14:editId="080C72DF">
                  <wp:extent cx="171450" cy="171450"/>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9B06E0"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9B06E0" w:rsidRDefault="00DB39DD" w:rsidP="00E4525B">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0F0DBD43" w14:textId="77777777" w:rsidR="00DB39DD" w:rsidRPr="009B06E0" w:rsidRDefault="00DB39DD" w:rsidP="00E4525B">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1D226804" w14:textId="77777777" w:rsidR="00DB39DD" w:rsidRPr="009B06E0" w:rsidRDefault="00DB39DD" w:rsidP="00E4525B">
            <w:pPr>
              <w:pStyle w:val="VersionHead"/>
              <w:spacing w:before="120" w:after="120"/>
            </w:pPr>
            <w:r w:rsidRPr="009B06E0">
              <w:t>Description of changes</w:t>
            </w:r>
          </w:p>
        </w:tc>
      </w:tr>
      <w:tr w:rsidR="00FB7500" w:rsidRPr="009B06E0" w14:paraId="7AF674A2" w14:textId="77777777" w:rsidTr="00DB39DD">
        <w:tc>
          <w:tcPr>
            <w:tcW w:w="1022" w:type="dxa"/>
            <w:tcBorders>
              <w:top w:val="single" w:sz="6" w:space="0" w:color="auto"/>
            </w:tcBorders>
          </w:tcPr>
          <w:p w14:paraId="2B879748" w14:textId="59926140" w:rsidR="00FB7500" w:rsidRDefault="00FB7500" w:rsidP="00FB7500">
            <w:pPr>
              <w:pStyle w:val="Version2"/>
              <w:spacing w:before="120" w:after="120"/>
            </w:pPr>
            <w:r>
              <w:t>1.9.1</w:t>
            </w:r>
          </w:p>
        </w:tc>
        <w:tc>
          <w:tcPr>
            <w:tcW w:w="1590" w:type="dxa"/>
            <w:tcBorders>
              <w:top w:val="single" w:sz="6" w:space="0" w:color="auto"/>
            </w:tcBorders>
          </w:tcPr>
          <w:p w14:paraId="0BC37EA0" w14:textId="04F2D5E3" w:rsidR="00FB7500" w:rsidRDefault="00FB7500" w:rsidP="00FB7500">
            <w:pPr>
              <w:pStyle w:val="Version2"/>
              <w:spacing w:before="120" w:after="120"/>
            </w:pPr>
            <w:r>
              <w:t>10/11/2022</w:t>
            </w:r>
          </w:p>
        </w:tc>
        <w:tc>
          <w:tcPr>
            <w:tcW w:w="6773" w:type="dxa"/>
            <w:tcBorders>
              <w:top w:val="single" w:sz="6" w:space="0" w:color="auto"/>
            </w:tcBorders>
          </w:tcPr>
          <w:p w14:paraId="29C303AD" w14:textId="77777777" w:rsidR="00FB7500" w:rsidRDefault="00FB7500" w:rsidP="00FB7500">
            <w:pPr>
              <w:pStyle w:val="Version2"/>
              <w:spacing w:before="0" w:after="0"/>
              <w:rPr>
                <w:rFonts w:ascii="Calibri" w:hAnsi="Calibri"/>
                <w:b/>
                <w:bCs/>
                <w:color w:val="1F497D"/>
                <w:sz w:val="24"/>
                <w:szCs w:val="24"/>
              </w:rPr>
            </w:pPr>
            <w:r>
              <w:rPr>
                <w:rFonts w:ascii="Calibri" w:hAnsi="Calibri"/>
                <w:b/>
                <w:bCs/>
                <w:color w:val="1F497D"/>
                <w:sz w:val="24"/>
                <w:szCs w:val="24"/>
              </w:rPr>
              <w:t>Section 1 INTRODUCTION</w:t>
            </w:r>
          </w:p>
          <w:p w14:paraId="3970BB5F" w14:textId="77777777" w:rsidR="00FB7500" w:rsidRDefault="00FB7500" w:rsidP="00FB7500">
            <w:pPr>
              <w:pStyle w:val="Version2"/>
              <w:spacing w:before="0" w:after="0"/>
              <w:rPr>
                <w:rFonts w:ascii="Calibri" w:hAnsi="Calibri"/>
                <w:b/>
                <w:bCs/>
                <w:color w:val="1F497D"/>
                <w:sz w:val="24"/>
                <w:szCs w:val="24"/>
              </w:rPr>
            </w:pPr>
            <w:r>
              <w:rPr>
                <w:rFonts w:ascii="Calibri" w:hAnsi="Calibri"/>
                <w:b/>
                <w:bCs/>
                <w:color w:val="1F497D"/>
                <w:sz w:val="24"/>
                <w:szCs w:val="24"/>
              </w:rPr>
              <w:t>1.2 Audience</w:t>
            </w:r>
          </w:p>
          <w:p w14:paraId="65DD6EF4" w14:textId="34D0F5D7" w:rsidR="00FB7500" w:rsidRPr="001356BF" w:rsidRDefault="00FB7500" w:rsidP="00FB7500">
            <w:pPr>
              <w:pStyle w:val="Version2"/>
              <w:spacing w:before="120" w:after="120"/>
              <w:ind w:left="3"/>
              <w:rPr>
                <w:rFonts w:asciiTheme="minorHAnsi" w:hAnsiTheme="minorHAnsi"/>
                <w:sz w:val="20"/>
                <w:szCs w:val="20"/>
              </w:rPr>
            </w:pPr>
            <w:r w:rsidRPr="00F64194">
              <w:rPr>
                <w:rFonts w:ascii="Calibri" w:hAnsi="Calibri" w:cs="Calibri"/>
                <w:bCs/>
                <w:sz w:val="20"/>
                <w:szCs w:val="20"/>
              </w:rPr>
              <w:t>Reference to SBR Core Services Removed.</w:t>
            </w:r>
          </w:p>
        </w:tc>
      </w:tr>
      <w:bookmarkEnd w:id="1"/>
    </w:tbl>
    <w:p w14:paraId="11C2161D" w14:textId="6139F84A"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4E00E9AE"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sidRPr="009539BC">
        <w:rPr>
          <w:rFonts w:cs="Arial"/>
          <w:sz w:val="20"/>
          <w:szCs w:val="20"/>
          <w:shd w:val="clear" w:color="auto" w:fill="FFFFFF" w:themeFill="background1"/>
        </w:rPr>
        <w:t xml:space="preserve"> 20</w:t>
      </w:r>
      <w:r w:rsidR="00694960">
        <w:rPr>
          <w:rFonts w:cs="Arial"/>
          <w:sz w:val="20"/>
          <w:szCs w:val="20"/>
          <w:shd w:val="clear" w:color="auto" w:fill="FFFFFF" w:themeFill="background1"/>
        </w:rPr>
        <w:t>22</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760A50F1" w14:textId="77777777" w:rsidR="003543C4"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24525022" w:history="1">
        <w:r w:rsidR="003543C4" w:rsidRPr="003E4097">
          <w:rPr>
            <w:rStyle w:val="Hyperlink"/>
          </w:rPr>
          <w:t>1</w:t>
        </w:r>
        <w:r w:rsidR="003543C4">
          <w:rPr>
            <w:rFonts w:asciiTheme="minorHAnsi" w:eastAsiaTheme="minorEastAsia" w:hAnsiTheme="minorHAnsi" w:cstheme="minorBidi"/>
            <w:noProof/>
          </w:rPr>
          <w:tab/>
        </w:r>
        <w:r w:rsidR="003543C4" w:rsidRPr="003E4097">
          <w:rPr>
            <w:rStyle w:val="Hyperlink"/>
          </w:rPr>
          <w:t>Introduction</w:t>
        </w:r>
        <w:r w:rsidR="003543C4">
          <w:rPr>
            <w:noProof/>
            <w:webHidden/>
          </w:rPr>
          <w:tab/>
        </w:r>
        <w:r w:rsidR="003543C4">
          <w:rPr>
            <w:noProof/>
            <w:webHidden/>
          </w:rPr>
          <w:fldChar w:fldCharType="begin"/>
        </w:r>
        <w:r w:rsidR="003543C4">
          <w:rPr>
            <w:noProof/>
            <w:webHidden/>
          </w:rPr>
          <w:instrText xml:space="preserve"> PAGEREF _Toc524525022 \h </w:instrText>
        </w:r>
        <w:r w:rsidR="003543C4">
          <w:rPr>
            <w:noProof/>
            <w:webHidden/>
          </w:rPr>
        </w:r>
        <w:r w:rsidR="003543C4">
          <w:rPr>
            <w:noProof/>
            <w:webHidden/>
          </w:rPr>
          <w:fldChar w:fldCharType="separate"/>
        </w:r>
        <w:r w:rsidR="003543C4">
          <w:rPr>
            <w:noProof/>
            <w:webHidden/>
          </w:rPr>
          <w:t>4</w:t>
        </w:r>
        <w:r w:rsidR="003543C4">
          <w:rPr>
            <w:noProof/>
            <w:webHidden/>
          </w:rPr>
          <w:fldChar w:fldCharType="end"/>
        </w:r>
      </w:hyperlink>
    </w:p>
    <w:p w14:paraId="04D01C00" w14:textId="77777777" w:rsidR="003543C4" w:rsidRDefault="001B6097">
      <w:pPr>
        <w:pStyle w:val="TOC2"/>
        <w:rPr>
          <w:rFonts w:asciiTheme="minorHAnsi" w:eastAsiaTheme="minorEastAsia" w:hAnsiTheme="minorHAnsi" w:cstheme="minorBidi"/>
          <w:noProof/>
        </w:rPr>
      </w:pPr>
      <w:hyperlink w:anchor="_Toc524525023" w:history="1">
        <w:r w:rsidR="003543C4" w:rsidRPr="003E4097">
          <w:rPr>
            <w:rStyle w:val="Hyperlink"/>
          </w:rPr>
          <w:t>1.1</w:t>
        </w:r>
        <w:r w:rsidR="003543C4">
          <w:rPr>
            <w:rFonts w:asciiTheme="minorHAnsi" w:eastAsiaTheme="minorEastAsia" w:hAnsiTheme="minorHAnsi" w:cstheme="minorBidi"/>
            <w:noProof/>
          </w:rPr>
          <w:tab/>
        </w:r>
        <w:r w:rsidR="003543C4" w:rsidRPr="003E4097">
          <w:rPr>
            <w:rStyle w:val="Hyperlink"/>
          </w:rPr>
          <w:t>Document purpose</w:t>
        </w:r>
        <w:r w:rsidR="003543C4">
          <w:rPr>
            <w:noProof/>
            <w:webHidden/>
          </w:rPr>
          <w:tab/>
        </w:r>
        <w:r w:rsidR="003543C4">
          <w:rPr>
            <w:noProof/>
            <w:webHidden/>
          </w:rPr>
          <w:fldChar w:fldCharType="begin"/>
        </w:r>
        <w:r w:rsidR="003543C4">
          <w:rPr>
            <w:noProof/>
            <w:webHidden/>
          </w:rPr>
          <w:instrText xml:space="preserve"> PAGEREF _Toc524525023 \h </w:instrText>
        </w:r>
        <w:r w:rsidR="003543C4">
          <w:rPr>
            <w:noProof/>
            <w:webHidden/>
          </w:rPr>
        </w:r>
        <w:r w:rsidR="003543C4">
          <w:rPr>
            <w:noProof/>
            <w:webHidden/>
          </w:rPr>
          <w:fldChar w:fldCharType="separate"/>
        </w:r>
        <w:r w:rsidR="003543C4">
          <w:rPr>
            <w:noProof/>
            <w:webHidden/>
          </w:rPr>
          <w:t>4</w:t>
        </w:r>
        <w:r w:rsidR="003543C4">
          <w:rPr>
            <w:noProof/>
            <w:webHidden/>
          </w:rPr>
          <w:fldChar w:fldCharType="end"/>
        </w:r>
      </w:hyperlink>
    </w:p>
    <w:p w14:paraId="3ECED596" w14:textId="77777777" w:rsidR="003543C4" w:rsidRDefault="001B6097">
      <w:pPr>
        <w:pStyle w:val="TOC2"/>
        <w:rPr>
          <w:rFonts w:asciiTheme="minorHAnsi" w:eastAsiaTheme="minorEastAsia" w:hAnsiTheme="minorHAnsi" w:cstheme="minorBidi"/>
          <w:noProof/>
        </w:rPr>
      </w:pPr>
      <w:hyperlink w:anchor="_Toc524525024" w:history="1">
        <w:r w:rsidR="003543C4" w:rsidRPr="003E4097">
          <w:rPr>
            <w:rStyle w:val="Hyperlink"/>
          </w:rPr>
          <w:t>1.2</w:t>
        </w:r>
        <w:r w:rsidR="003543C4">
          <w:rPr>
            <w:rFonts w:asciiTheme="minorHAnsi" w:eastAsiaTheme="minorEastAsia" w:hAnsiTheme="minorHAnsi" w:cstheme="minorBidi"/>
            <w:noProof/>
          </w:rPr>
          <w:tab/>
        </w:r>
        <w:r w:rsidR="003543C4" w:rsidRPr="003E4097">
          <w:rPr>
            <w:rStyle w:val="Hyperlink"/>
          </w:rPr>
          <w:t>Audience</w:t>
        </w:r>
        <w:r w:rsidR="003543C4">
          <w:rPr>
            <w:noProof/>
            <w:webHidden/>
          </w:rPr>
          <w:tab/>
        </w:r>
        <w:r w:rsidR="003543C4">
          <w:rPr>
            <w:noProof/>
            <w:webHidden/>
          </w:rPr>
          <w:fldChar w:fldCharType="begin"/>
        </w:r>
        <w:r w:rsidR="003543C4">
          <w:rPr>
            <w:noProof/>
            <w:webHidden/>
          </w:rPr>
          <w:instrText xml:space="preserve"> PAGEREF _Toc524525024 \h </w:instrText>
        </w:r>
        <w:r w:rsidR="003543C4">
          <w:rPr>
            <w:noProof/>
            <w:webHidden/>
          </w:rPr>
        </w:r>
        <w:r w:rsidR="003543C4">
          <w:rPr>
            <w:noProof/>
            <w:webHidden/>
          </w:rPr>
          <w:fldChar w:fldCharType="separate"/>
        </w:r>
        <w:r w:rsidR="003543C4">
          <w:rPr>
            <w:noProof/>
            <w:webHidden/>
          </w:rPr>
          <w:t>4</w:t>
        </w:r>
        <w:r w:rsidR="003543C4">
          <w:rPr>
            <w:noProof/>
            <w:webHidden/>
          </w:rPr>
          <w:fldChar w:fldCharType="end"/>
        </w:r>
      </w:hyperlink>
    </w:p>
    <w:p w14:paraId="1FE4AE11" w14:textId="77777777" w:rsidR="003543C4" w:rsidRDefault="001B6097">
      <w:pPr>
        <w:pStyle w:val="TOC2"/>
        <w:rPr>
          <w:rFonts w:asciiTheme="minorHAnsi" w:eastAsiaTheme="minorEastAsia" w:hAnsiTheme="minorHAnsi" w:cstheme="minorBidi"/>
          <w:noProof/>
        </w:rPr>
      </w:pPr>
      <w:hyperlink w:anchor="_Toc524525025" w:history="1">
        <w:r w:rsidR="003543C4" w:rsidRPr="003E4097">
          <w:rPr>
            <w:rStyle w:val="Hyperlink"/>
          </w:rPr>
          <w:t>1.3</w:t>
        </w:r>
        <w:r w:rsidR="003543C4">
          <w:rPr>
            <w:rFonts w:asciiTheme="minorHAnsi" w:eastAsiaTheme="minorEastAsia" w:hAnsiTheme="minorHAnsi" w:cstheme="minorBidi"/>
            <w:noProof/>
          </w:rPr>
          <w:tab/>
        </w:r>
        <w:r w:rsidR="003543C4" w:rsidRPr="003E4097">
          <w:rPr>
            <w:rStyle w:val="Hyperlink"/>
          </w:rPr>
          <w:t>Purpose of this package</w:t>
        </w:r>
        <w:r w:rsidR="003543C4">
          <w:rPr>
            <w:noProof/>
            <w:webHidden/>
          </w:rPr>
          <w:tab/>
        </w:r>
        <w:r w:rsidR="003543C4">
          <w:rPr>
            <w:noProof/>
            <w:webHidden/>
          </w:rPr>
          <w:fldChar w:fldCharType="begin"/>
        </w:r>
        <w:r w:rsidR="003543C4">
          <w:rPr>
            <w:noProof/>
            <w:webHidden/>
          </w:rPr>
          <w:instrText xml:space="preserve"> PAGEREF _Toc524525025 \h </w:instrText>
        </w:r>
        <w:r w:rsidR="003543C4">
          <w:rPr>
            <w:noProof/>
            <w:webHidden/>
          </w:rPr>
        </w:r>
        <w:r w:rsidR="003543C4">
          <w:rPr>
            <w:noProof/>
            <w:webHidden/>
          </w:rPr>
          <w:fldChar w:fldCharType="separate"/>
        </w:r>
        <w:r w:rsidR="003543C4">
          <w:rPr>
            <w:noProof/>
            <w:webHidden/>
          </w:rPr>
          <w:t>4</w:t>
        </w:r>
        <w:r w:rsidR="003543C4">
          <w:rPr>
            <w:noProof/>
            <w:webHidden/>
          </w:rPr>
          <w:fldChar w:fldCharType="end"/>
        </w:r>
      </w:hyperlink>
    </w:p>
    <w:p w14:paraId="22F67C19" w14:textId="77777777" w:rsidR="003543C4" w:rsidRDefault="001B6097">
      <w:pPr>
        <w:pStyle w:val="TOC2"/>
        <w:rPr>
          <w:rFonts w:asciiTheme="minorHAnsi" w:eastAsiaTheme="minorEastAsia" w:hAnsiTheme="minorHAnsi" w:cstheme="minorBidi"/>
          <w:noProof/>
        </w:rPr>
      </w:pPr>
      <w:hyperlink w:anchor="_Toc524525026" w:history="1">
        <w:r w:rsidR="003543C4" w:rsidRPr="003E4097">
          <w:rPr>
            <w:rStyle w:val="Hyperlink"/>
          </w:rPr>
          <w:t>1.4</w:t>
        </w:r>
        <w:r w:rsidR="003543C4">
          <w:rPr>
            <w:rFonts w:asciiTheme="minorHAnsi" w:eastAsiaTheme="minorEastAsia" w:hAnsiTheme="minorHAnsi" w:cstheme="minorBidi"/>
            <w:noProof/>
          </w:rPr>
          <w:tab/>
        </w:r>
        <w:r w:rsidR="003543C4" w:rsidRPr="003E4097">
          <w:rPr>
            <w:rStyle w:val="Hyperlink"/>
          </w:rPr>
          <w:t>Summary of artefacts IN the ATO packages</w:t>
        </w:r>
        <w:r w:rsidR="003543C4">
          <w:rPr>
            <w:noProof/>
            <w:webHidden/>
          </w:rPr>
          <w:tab/>
        </w:r>
        <w:r w:rsidR="003543C4">
          <w:rPr>
            <w:noProof/>
            <w:webHidden/>
          </w:rPr>
          <w:fldChar w:fldCharType="begin"/>
        </w:r>
        <w:r w:rsidR="003543C4">
          <w:rPr>
            <w:noProof/>
            <w:webHidden/>
          </w:rPr>
          <w:instrText xml:space="preserve"> PAGEREF _Toc524525026 \h </w:instrText>
        </w:r>
        <w:r w:rsidR="003543C4">
          <w:rPr>
            <w:noProof/>
            <w:webHidden/>
          </w:rPr>
        </w:r>
        <w:r w:rsidR="003543C4">
          <w:rPr>
            <w:noProof/>
            <w:webHidden/>
          </w:rPr>
          <w:fldChar w:fldCharType="separate"/>
        </w:r>
        <w:r w:rsidR="003543C4">
          <w:rPr>
            <w:noProof/>
            <w:webHidden/>
          </w:rPr>
          <w:t>4</w:t>
        </w:r>
        <w:r w:rsidR="003543C4">
          <w:rPr>
            <w:noProof/>
            <w:webHidden/>
          </w:rPr>
          <w:fldChar w:fldCharType="end"/>
        </w:r>
      </w:hyperlink>
    </w:p>
    <w:p w14:paraId="65038E37" w14:textId="77777777" w:rsidR="003543C4" w:rsidRDefault="001B6097">
      <w:pPr>
        <w:pStyle w:val="TOC3"/>
        <w:tabs>
          <w:tab w:val="left" w:pos="1200"/>
        </w:tabs>
        <w:rPr>
          <w:rFonts w:asciiTheme="minorHAnsi" w:eastAsiaTheme="minorEastAsia" w:hAnsiTheme="minorHAnsi" w:cstheme="minorBidi"/>
        </w:rPr>
      </w:pPr>
      <w:hyperlink w:anchor="_Toc524525027" w:history="1">
        <w:r w:rsidR="003543C4" w:rsidRPr="003E4097">
          <w:rPr>
            <w:rStyle w:val="Hyperlink"/>
          </w:rPr>
          <w:t>1.4.1</w:t>
        </w:r>
        <w:r w:rsidR="003543C4">
          <w:rPr>
            <w:rFonts w:asciiTheme="minorHAnsi" w:eastAsiaTheme="minorEastAsia" w:hAnsiTheme="minorHAnsi" w:cstheme="minorBidi"/>
          </w:rPr>
          <w:tab/>
        </w:r>
        <w:r w:rsidR="003543C4" w:rsidRPr="003E4097">
          <w:rPr>
            <w:rStyle w:val="Hyperlink"/>
          </w:rPr>
          <w:t>In general</w:t>
        </w:r>
        <w:r w:rsidR="003543C4">
          <w:rPr>
            <w:webHidden/>
          </w:rPr>
          <w:tab/>
        </w:r>
        <w:r w:rsidR="003543C4">
          <w:rPr>
            <w:webHidden/>
          </w:rPr>
          <w:fldChar w:fldCharType="begin"/>
        </w:r>
        <w:r w:rsidR="003543C4">
          <w:rPr>
            <w:webHidden/>
          </w:rPr>
          <w:instrText xml:space="preserve"> PAGEREF _Toc524525027 \h </w:instrText>
        </w:r>
        <w:r w:rsidR="003543C4">
          <w:rPr>
            <w:webHidden/>
          </w:rPr>
        </w:r>
        <w:r w:rsidR="003543C4">
          <w:rPr>
            <w:webHidden/>
          </w:rPr>
          <w:fldChar w:fldCharType="separate"/>
        </w:r>
        <w:r w:rsidR="003543C4">
          <w:rPr>
            <w:webHidden/>
          </w:rPr>
          <w:t>4</w:t>
        </w:r>
        <w:r w:rsidR="003543C4">
          <w:rPr>
            <w:webHidden/>
          </w:rPr>
          <w:fldChar w:fldCharType="end"/>
        </w:r>
      </w:hyperlink>
    </w:p>
    <w:p w14:paraId="5473CA97" w14:textId="77777777" w:rsidR="003543C4" w:rsidRDefault="001B6097">
      <w:pPr>
        <w:pStyle w:val="TOC3"/>
        <w:tabs>
          <w:tab w:val="left" w:pos="1200"/>
        </w:tabs>
        <w:rPr>
          <w:rFonts w:asciiTheme="minorHAnsi" w:eastAsiaTheme="minorEastAsia" w:hAnsiTheme="minorHAnsi" w:cstheme="minorBidi"/>
        </w:rPr>
      </w:pPr>
      <w:hyperlink w:anchor="_Toc524525028" w:history="1">
        <w:r w:rsidR="003543C4" w:rsidRPr="003E4097">
          <w:rPr>
            <w:rStyle w:val="Hyperlink"/>
          </w:rPr>
          <w:t>1.4.2</w:t>
        </w:r>
        <w:r w:rsidR="003543C4">
          <w:rPr>
            <w:rFonts w:asciiTheme="minorHAnsi" w:eastAsiaTheme="minorEastAsia" w:hAnsiTheme="minorHAnsi" w:cstheme="minorBidi"/>
          </w:rPr>
          <w:tab/>
        </w:r>
        <w:r w:rsidR="003543C4" w:rsidRPr="003E4097">
          <w:rPr>
            <w:rStyle w:val="Hyperlink"/>
          </w:rPr>
          <w:t>Circumstances where artefacts are not present in a package</w:t>
        </w:r>
        <w:r w:rsidR="003543C4">
          <w:rPr>
            <w:webHidden/>
          </w:rPr>
          <w:tab/>
        </w:r>
        <w:r w:rsidR="003543C4">
          <w:rPr>
            <w:webHidden/>
          </w:rPr>
          <w:fldChar w:fldCharType="begin"/>
        </w:r>
        <w:r w:rsidR="003543C4">
          <w:rPr>
            <w:webHidden/>
          </w:rPr>
          <w:instrText xml:space="preserve"> PAGEREF _Toc524525028 \h </w:instrText>
        </w:r>
        <w:r w:rsidR="003543C4">
          <w:rPr>
            <w:webHidden/>
          </w:rPr>
        </w:r>
        <w:r w:rsidR="003543C4">
          <w:rPr>
            <w:webHidden/>
          </w:rPr>
          <w:fldChar w:fldCharType="separate"/>
        </w:r>
        <w:r w:rsidR="003543C4">
          <w:rPr>
            <w:webHidden/>
          </w:rPr>
          <w:t>5</w:t>
        </w:r>
        <w:r w:rsidR="003543C4">
          <w:rPr>
            <w:webHidden/>
          </w:rPr>
          <w:fldChar w:fldCharType="end"/>
        </w:r>
      </w:hyperlink>
    </w:p>
    <w:p w14:paraId="792FF14C" w14:textId="77777777" w:rsidR="003543C4" w:rsidRDefault="001B6097">
      <w:pPr>
        <w:pStyle w:val="TOC3"/>
        <w:tabs>
          <w:tab w:val="left" w:pos="1200"/>
        </w:tabs>
        <w:rPr>
          <w:rFonts w:asciiTheme="minorHAnsi" w:eastAsiaTheme="minorEastAsia" w:hAnsiTheme="minorHAnsi" w:cstheme="minorBidi"/>
        </w:rPr>
      </w:pPr>
      <w:hyperlink w:anchor="_Toc524525029" w:history="1">
        <w:r w:rsidR="003543C4" w:rsidRPr="003E4097">
          <w:rPr>
            <w:rStyle w:val="Hyperlink"/>
          </w:rPr>
          <w:t>1.4.3</w:t>
        </w:r>
        <w:r w:rsidR="003543C4">
          <w:rPr>
            <w:rFonts w:asciiTheme="minorHAnsi" w:eastAsiaTheme="minorEastAsia" w:hAnsiTheme="minorHAnsi" w:cstheme="minorBidi"/>
          </w:rPr>
          <w:tab/>
        </w:r>
        <w:r w:rsidR="003543C4" w:rsidRPr="003E4097">
          <w:rPr>
            <w:rStyle w:val="Hyperlink"/>
          </w:rPr>
          <w:t>New services</w:t>
        </w:r>
        <w:r w:rsidR="003543C4">
          <w:rPr>
            <w:webHidden/>
          </w:rPr>
          <w:tab/>
        </w:r>
        <w:r w:rsidR="003543C4">
          <w:rPr>
            <w:webHidden/>
          </w:rPr>
          <w:fldChar w:fldCharType="begin"/>
        </w:r>
        <w:r w:rsidR="003543C4">
          <w:rPr>
            <w:webHidden/>
          </w:rPr>
          <w:instrText xml:space="preserve"> PAGEREF _Toc524525029 \h </w:instrText>
        </w:r>
        <w:r w:rsidR="003543C4">
          <w:rPr>
            <w:webHidden/>
          </w:rPr>
        </w:r>
        <w:r w:rsidR="003543C4">
          <w:rPr>
            <w:webHidden/>
          </w:rPr>
          <w:fldChar w:fldCharType="separate"/>
        </w:r>
        <w:r w:rsidR="003543C4">
          <w:rPr>
            <w:webHidden/>
          </w:rPr>
          <w:t>5</w:t>
        </w:r>
        <w:r w:rsidR="003543C4">
          <w:rPr>
            <w:webHidden/>
          </w:rPr>
          <w:fldChar w:fldCharType="end"/>
        </w:r>
      </w:hyperlink>
    </w:p>
    <w:p w14:paraId="3F48E6C6" w14:textId="77777777" w:rsidR="003543C4" w:rsidRDefault="001B6097">
      <w:pPr>
        <w:pStyle w:val="TOC3"/>
        <w:tabs>
          <w:tab w:val="left" w:pos="1200"/>
        </w:tabs>
        <w:rPr>
          <w:rFonts w:asciiTheme="minorHAnsi" w:eastAsiaTheme="minorEastAsia" w:hAnsiTheme="minorHAnsi" w:cstheme="minorBidi"/>
        </w:rPr>
      </w:pPr>
      <w:hyperlink w:anchor="_Toc524525030" w:history="1">
        <w:r w:rsidR="003543C4" w:rsidRPr="003E4097">
          <w:rPr>
            <w:rStyle w:val="Hyperlink"/>
          </w:rPr>
          <w:t>1.4.4</w:t>
        </w:r>
        <w:r w:rsidR="003543C4">
          <w:rPr>
            <w:rFonts w:asciiTheme="minorHAnsi" w:eastAsiaTheme="minorEastAsia" w:hAnsiTheme="minorHAnsi" w:cstheme="minorBidi"/>
          </w:rPr>
          <w:tab/>
        </w:r>
        <w:r w:rsidR="003543C4" w:rsidRPr="003E4097">
          <w:rPr>
            <w:rStyle w:val="Hyperlink"/>
          </w:rPr>
          <w:t>New messages associated with services (child relationship)</w:t>
        </w:r>
        <w:r w:rsidR="003543C4">
          <w:rPr>
            <w:webHidden/>
          </w:rPr>
          <w:tab/>
        </w:r>
        <w:r w:rsidR="003543C4">
          <w:rPr>
            <w:webHidden/>
          </w:rPr>
          <w:fldChar w:fldCharType="begin"/>
        </w:r>
        <w:r w:rsidR="003543C4">
          <w:rPr>
            <w:webHidden/>
          </w:rPr>
          <w:instrText xml:space="preserve"> PAGEREF _Toc524525030 \h </w:instrText>
        </w:r>
        <w:r w:rsidR="003543C4">
          <w:rPr>
            <w:webHidden/>
          </w:rPr>
        </w:r>
        <w:r w:rsidR="003543C4">
          <w:rPr>
            <w:webHidden/>
          </w:rPr>
          <w:fldChar w:fldCharType="separate"/>
        </w:r>
        <w:r w:rsidR="003543C4">
          <w:rPr>
            <w:webHidden/>
          </w:rPr>
          <w:t>5</w:t>
        </w:r>
        <w:r w:rsidR="003543C4">
          <w:rPr>
            <w:webHidden/>
          </w:rPr>
          <w:fldChar w:fldCharType="end"/>
        </w:r>
      </w:hyperlink>
    </w:p>
    <w:p w14:paraId="6AC9FEA3" w14:textId="77777777" w:rsidR="003543C4" w:rsidRDefault="001B6097">
      <w:pPr>
        <w:pStyle w:val="TOC1"/>
        <w:tabs>
          <w:tab w:val="left" w:pos="440"/>
        </w:tabs>
        <w:rPr>
          <w:rFonts w:asciiTheme="minorHAnsi" w:eastAsiaTheme="minorEastAsia" w:hAnsiTheme="minorHAnsi" w:cstheme="minorBidi"/>
          <w:noProof/>
        </w:rPr>
      </w:pPr>
      <w:hyperlink w:anchor="_Toc524525031" w:history="1">
        <w:r w:rsidR="003543C4" w:rsidRPr="003E4097">
          <w:rPr>
            <w:rStyle w:val="Hyperlink"/>
          </w:rPr>
          <w:t>2</w:t>
        </w:r>
        <w:r w:rsidR="003543C4">
          <w:rPr>
            <w:rFonts w:asciiTheme="minorHAnsi" w:eastAsiaTheme="minorEastAsia" w:hAnsiTheme="minorHAnsi" w:cstheme="minorBidi"/>
            <w:noProof/>
          </w:rPr>
          <w:tab/>
        </w:r>
        <w:r w:rsidR="003543C4" w:rsidRPr="003E4097">
          <w:rPr>
            <w:rStyle w:val="Hyperlink"/>
          </w:rPr>
          <w:t>Package contents</w:t>
        </w:r>
        <w:r w:rsidR="003543C4">
          <w:rPr>
            <w:noProof/>
            <w:webHidden/>
          </w:rPr>
          <w:tab/>
        </w:r>
        <w:r w:rsidR="003543C4">
          <w:rPr>
            <w:noProof/>
            <w:webHidden/>
          </w:rPr>
          <w:fldChar w:fldCharType="begin"/>
        </w:r>
        <w:r w:rsidR="003543C4">
          <w:rPr>
            <w:noProof/>
            <w:webHidden/>
          </w:rPr>
          <w:instrText xml:space="preserve"> PAGEREF _Toc524525031 \h </w:instrText>
        </w:r>
        <w:r w:rsidR="003543C4">
          <w:rPr>
            <w:noProof/>
            <w:webHidden/>
          </w:rPr>
        </w:r>
        <w:r w:rsidR="003543C4">
          <w:rPr>
            <w:noProof/>
            <w:webHidden/>
          </w:rPr>
          <w:fldChar w:fldCharType="separate"/>
        </w:r>
        <w:r w:rsidR="003543C4">
          <w:rPr>
            <w:noProof/>
            <w:webHidden/>
          </w:rPr>
          <w:t>6</w:t>
        </w:r>
        <w:r w:rsidR="003543C4">
          <w:rPr>
            <w:noProof/>
            <w:webHidden/>
          </w:rPr>
          <w:fldChar w:fldCharType="end"/>
        </w:r>
      </w:hyperlink>
    </w:p>
    <w:p w14:paraId="623AA2B5" w14:textId="77777777" w:rsidR="003543C4" w:rsidRDefault="001B6097">
      <w:pPr>
        <w:pStyle w:val="TOC1"/>
        <w:tabs>
          <w:tab w:val="left" w:pos="440"/>
        </w:tabs>
        <w:rPr>
          <w:rFonts w:asciiTheme="minorHAnsi" w:eastAsiaTheme="minorEastAsia" w:hAnsiTheme="minorHAnsi" w:cstheme="minorBidi"/>
          <w:noProof/>
        </w:rPr>
      </w:pPr>
      <w:hyperlink w:anchor="_Toc524525032" w:history="1">
        <w:r w:rsidR="003543C4" w:rsidRPr="003E4097">
          <w:rPr>
            <w:rStyle w:val="Hyperlink"/>
          </w:rPr>
          <w:t>3</w:t>
        </w:r>
        <w:r w:rsidR="003543C4">
          <w:rPr>
            <w:rFonts w:asciiTheme="minorHAnsi" w:eastAsiaTheme="minorEastAsia" w:hAnsiTheme="minorHAnsi" w:cstheme="minorBidi"/>
            <w:noProof/>
          </w:rPr>
          <w:tab/>
        </w:r>
        <w:r w:rsidR="003543C4" w:rsidRPr="003E4097">
          <w:rPr>
            <w:rStyle w:val="Hyperlink"/>
          </w:rPr>
          <w:t>Schematron changes</w:t>
        </w:r>
        <w:r w:rsidR="003543C4">
          <w:rPr>
            <w:noProof/>
            <w:webHidden/>
          </w:rPr>
          <w:tab/>
        </w:r>
        <w:r w:rsidR="003543C4">
          <w:rPr>
            <w:noProof/>
            <w:webHidden/>
          </w:rPr>
          <w:fldChar w:fldCharType="begin"/>
        </w:r>
        <w:r w:rsidR="003543C4">
          <w:rPr>
            <w:noProof/>
            <w:webHidden/>
          </w:rPr>
          <w:instrText xml:space="preserve"> PAGEREF _Toc524525032 \h </w:instrText>
        </w:r>
        <w:r w:rsidR="003543C4">
          <w:rPr>
            <w:noProof/>
            <w:webHidden/>
          </w:rPr>
        </w:r>
        <w:r w:rsidR="003543C4">
          <w:rPr>
            <w:noProof/>
            <w:webHidden/>
          </w:rPr>
          <w:fldChar w:fldCharType="separate"/>
        </w:r>
        <w:r w:rsidR="003543C4">
          <w:rPr>
            <w:noProof/>
            <w:webHidden/>
          </w:rPr>
          <w:t>7</w:t>
        </w:r>
        <w:r w:rsidR="003543C4">
          <w:rPr>
            <w:noProof/>
            <w:webHidden/>
          </w:rPr>
          <w:fldChar w:fldCharType="end"/>
        </w:r>
      </w:hyperlink>
    </w:p>
    <w:p w14:paraId="7E80DE61" w14:textId="77777777" w:rsidR="003543C4" w:rsidRDefault="001B6097">
      <w:pPr>
        <w:pStyle w:val="TOC2"/>
        <w:rPr>
          <w:rFonts w:asciiTheme="minorHAnsi" w:eastAsiaTheme="minorEastAsia" w:hAnsiTheme="minorHAnsi" w:cstheme="minorBidi"/>
          <w:noProof/>
        </w:rPr>
      </w:pPr>
      <w:hyperlink w:anchor="_Toc524525033" w:history="1">
        <w:r w:rsidR="003543C4" w:rsidRPr="003E4097">
          <w:rPr>
            <w:rStyle w:val="Hyperlink"/>
          </w:rPr>
          <w:t>3.1</w:t>
        </w:r>
        <w:r w:rsidR="003543C4">
          <w:rPr>
            <w:rFonts w:asciiTheme="minorHAnsi" w:eastAsiaTheme="minorEastAsia" w:hAnsiTheme="minorHAnsi" w:cstheme="minorBidi"/>
            <w:noProof/>
          </w:rPr>
          <w:tab/>
        </w:r>
        <w:r w:rsidR="003543C4" w:rsidRPr="003E4097">
          <w:rPr>
            <w:rStyle w:val="Hyperlink"/>
          </w:rPr>
          <w:t>Technical changes</w:t>
        </w:r>
        <w:r w:rsidR="003543C4">
          <w:rPr>
            <w:noProof/>
            <w:webHidden/>
          </w:rPr>
          <w:tab/>
        </w:r>
        <w:r w:rsidR="003543C4">
          <w:rPr>
            <w:noProof/>
            <w:webHidden/>
          </w:rPr>
          <w:fldChar w:fldCharType="begin"/>
        </w:r>
        <w:r w:rsidR="003543C4">
          <w:rPr>
            <w:noProof/>
            <w:webHidden/>
          </w:rPr>
          <w:instrText xml:space="preserve"> PAGEREF _Toc524525033 \h </w:instrText>
        </w:r>
        <w:r w:rsidR="003543C4">
          <w:rPr>
            <w:noProof/>
            <w:webHidden/>
          </w:rPr>
        </w:r>
        <w:r w:rsidR="003543C4">
          <w:rPr>
            <w:noProof/>
            <w:webHidden/>
          </w:rPr>
          <w:fldChar w:fldCharType="separate"/>
        </w:r>
        <w:r w:rsidR="003543C4">
          <w:rPr>
            <w:noProof/>
            <w:webHidden/>
          </w:rPr>
          <w:t>7</w:t>
        </w:r>
        <w:r w:rsidR="003543C4">
          <w:rPr>
            <w:noProof/>
            <w:webHidden/>
          </w:rPr>
          <w:fldChar w:fldCharType="end"/>
        </w:r>
      </w:hyperlink>
    </w:p>
    <w:p w14:paraId="30E02D45" w14:textId="77777777" w:rsidR="003543C4" w:rsidRDefault="001B6097">
      <w:pPr>
        <w:pStyle w:val="TOC2"/>
        <w:rPr>
          <w:rFonts w:asciiTheme="minorHAnsi" w:eastAsiaTheme="minorEastAsia" w:hAnsiTheme="minorHAnsi" w:cstheme="minorBidi"/>
          <w:noProof/>
        </w:rPr>
      </w:pPr>
      <w:hyperlink w:anchor="_Toc524525034" w:history="1">
        <w:r w:rsidR="003543C4" w:rsidRPr="003E4097">
          <w:rPr>
            <w:rStyle w:val="Hyperlink"/>
          </w:rPr>
          <w:t>3.2</w:t>
        </w:r>
        <w:r w:rsidR="003543C4">
          <w:rPr>
            <w:rFonts w:asciiTheme="minorHAnsi" w:eastAsiaTheme="minorEastAsia" w:hAnsiTheme="minorHAnsi" w:cstheme="minorBidi"/>
            <w:noProof/>
          </w:rPr>
          <w:tab/>
        </w:r>
        <w:r w:rsidR="003543C4" w:rsidRPr="003E4097">
          <w:rPr>
            <w:rStyle w:val="Hyperlink"/>
          </w:rPr>
          <w:t>Event message changes</w:t>
        </w:r>
        <w:r w:rsidR="003543C4">
          <w:rPr>
            <w:noProof/>
            <w:webHidden/>
          </w:rPr>
          <w:tab/>
        </w:r>
        <w:r w:rsidR="003543C4">
          <w:rPr>
            <w:noProof/>
            <w:webHidden/>
          </w:rPr>
          <w:fldChar w:fldCharType="begin"/>
        </w:r>
        <w:r w:rsidR="003543C4">
          <w:rPr>
            <w:noProof/>
            <w:webHidden/>
          </w:rPr>
          <w:instrText xml:space="preserve"> PAGEREF _Toc524525034 \h </w:instrText>
        </w:r>
        <w:r w:rsidR="003543C4">
          <w:rPr>
            <w:noProof/>
            <w:webHidden/>
          </w:rPr>
        </w:r>
        <w:r w:rsidR="003543C4">
          <w:rPr>
            <w:noProof/>
            <w:webHidden/>
          </w:rPr>
          <w:fldChar w:fldCharType="separate"/>
        </w:r>
        <w:r w:rsidR="003543C4">
          <w:rPr>
            <w:noProof/>
            <w:webHidden/>
          </w:rPr>
          <w:t>7</w:t>
        </w:r>
        <w:r w:rsidR="003543C4">
          <w:rPr>
            <w:noProof/>
            <w:webHidden/>
          </w:rPr>
          <w:fldChar w:fldCharType="end"/>
        </w:r>
      </w:hyperlink>
    </w:p>
    <w:p w14:paraId="233577A0" w14:textId="77777777" w:rsidR="003543C4" w:rsidRDefault="001B6097">
      <w:pPr>
        <w:pStyle w:val="TOC1"/>
        <w:tabs>
          <w:tab w:val="left" w:pos="440"/>
        </w:tabs>
        <w:rPr>
          <w:rFonts w:asciiTheme="minorHAnsi" w:eastAsiaTheme="minorEastAsia" w:hAnsiTheme="minorHAnsi" w:cstheme="minorBidi"/>
          <w:noProof/>
        </w:rPr>
      </w:pPr>
      <w:hyperlink w:anchor="_Toc524525035" w:history="1">
        <w:r w:rsidR="003543C4" w:rsidRPr="003E4097">
          <w:rPr>
            <w:rStyle w:val="Hyperlink"/>
          </w:rPr>
          <w:t>4</w:t>
        </w:r>
        <w:r w:rsidR="003543C4">
          <w:rPr>
            <w:rFonts w:asciiTheme="minorHAnsi" w:eastAsiaTheme="minorEastAsia" w:hAnsiTheme="minorHAnsi" w:cstheme="minorBidi"/>
            <w:noProof/>
          </w:rPr>
          <w:tab/>
        </w:r>
        <w:r w:rsidR="003543C4" w:rsidRPr="003E4097">
          <w:rPr>
            <w:rStyle w:val="Hyperlink"/>
          </w:rPr>
          <w:t>Known issues and future scope</w:t>
        </w:r>
        <w:r w:rsidR="003543C4">
          <w:rPr>
            <w:noProof/>
            <w:webHidden/>
          </w:rPr>
          <w:tab/>
        </w:r>
        <w:r w:rsidR="003543C4">
          <w:rPr>
            <w:noProof/>
            <w:webHidden/>
          </w:rPr>
          <w:fldChar w:fldCharType="begin"/>
        </w:r>
        <w:r w:rsidR="003543C4">
          <w:rPr>
            <w:noProof/>
            <w:webHidden/>
          </w:rPr>
          <w:instrText xml:space="preserve"> PAGEREF _Toc524525035 \h </w:instrText>
        </w:r>
        <w:r w:rsidR="003543C4">
          <w:rPr>
            <w:noProof/>
            <w:webHidden/>
          </w:rPr>
        </w:r>
        <w:r w:rsidR="003543C4">
          <w:rPr>
            <w:noProof/>
            <w:webHidden/>
          </w:rPr>
          <w:fldChar w:fldCharType="separate"/>
        </w:r>
        <w:r w:rsidR="003543C4">
          <w:rPr>
            <w:noProof/>
            <w:webHidden/>
          </w:rPr>
          <w:t>8</w:t>
        </w:r>
        <w:r w:rsidR="003543C4">
          <w:rPr>
            <w:noProof/>
            <w:webHidden/>
          </w:rPr>
          <w:fldChar w:fldCharType="end"/>
        </w:r>
      </w:hyperlink>
    </w:p>
    <w:p w14:paraId="553AFA82" w14:textId="77777777" w:rsidR="003543C4" w:rsidRDefault="001B6097">
      <w:pPr>
        <w:pStyle w:val="TOC1"/>
        <w:rPr>
          <w:rFonts w:asciiTheme="minorHAnsi" w:eastAsiaTheme="minorEastAsia" w:hAnsiTheme="minorHAnsi" w:cstheme="minorBidi"/>
          <w:noProof/>
        </w:rPr>
      </w:pPr>
      <w:hyperlink w:anchor="_Toc524525036" w:history="1">
        <w:r w:rsidR="003543C4" w:rsidRPr="003E4097">
          <w:rPr>
            <w:rStyle w:val="Hyperlink"/>
          </w:rPr>
          <w:t>Appendix A – Prior Version History</w:t>
        </w:r>
        <w:r w:rsidR="003543C4">
          <w:rPr>
            <w:noProof/>
            <w:webHidden/>
          </w:rPr>
          <w:tab/>
        </w:r>
        <w:r w:rsidR="003543C4">
          <w:rPr>
            <w:noProof/>
            <w:webHidden/>
          </w:rPr>
          <w:fldChar w:fldCharType="begin"/>
        </w:r>
        <w:r w:rsidR="003543C4">
          <w:rPr>
            <w:noProof/>
            <w:webHidden/>
          </w:rPr>
          <w:instrText xml:space="preserve"> PAGEREF _Toc524525036 \h </w:instrText>
        </w:r>
        <w:r w:rsidR="003543C4">
          <w:rPr>
            <w:noProof/>
            <w:webHidden/>
          </w:rPr>
        </w:r>
        <w:r w:rsidR="003543C4">
          <w:rPr>
            <w:noProof/>
            <w:webHidden/>
          </w:rPr>
          <w:fldChar w:fldCharType="separate"/>
        </w:r>
        <w:r w:rsidR="003543C4">
          <w:rPr>
            <w:noProof/>
            <w:webHidden/>
          </w:rPr>
          <w:t>9</w:t>
        </w:r>
        <w:r w:rsidR="003543C4">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524525022"/>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24525023"/>
      <w:r>
        <w:t xml:space="preserve">Document </w:t>
      </w:r>
      <w:r w:rsidR="00020DBE">
        <w:t>p</w:t>
      </w:r>
      <w:r w:rsidR="00BA43CC" w:rsidRPr="0087499E">
        <w:t>urpose</w:t>
      </w:r>
      <w:bookmarkEnd w:id="3"/>
      <w:bookmarkEnd w:id="4"/>
    </w:p>
    <w:p w14:paraId="7B67D82D" w14:textId="43A793E3"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9539BC">
        <w:t>Fring</w:t>
      </w:r>
      <w:r w:rsidR="008C3502">
        <w:t>e Benefits Tax Return (FBT) 2015</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524525024"/>
      <w:bookmarkStart w:id="9" w:name="_Toc226473065"/>
      <w:bookmarkEnd w:id="5"/>
      <w:bookmarkEnd w:id="6"/>
      <w:bookmarkEnd w:id="7"/>
      <w:r w:rsidRPr="009B06E0">
        <w:t>Audience</w:t>
      </w:r>
      <w:bookmarkEnd w:id="8"/>
    </w:p>
    <w:p w14:paraId="6DD99479" w14:textId="5588590C" w:rsidR="00CF4241" w:rsidRPr="00455FCF" w:rsidRDefault="00CF4241" w:rsidP="002337FF">
      <w:pPr>
        <w:pStyle w:val="Maintext"/>
        <w:jc w:val="both"/>
      </w:pPr>
      <w:r>
        <w:t xml:space="preserve">The audience for this Package Content note is software developers who have or are interested in developing </w:t>
      </w:r>
      <w:r w:rsidR="009539BC">
        <w:t>FBT</w:t>
      </w:r>
      <w:r>
        <w:t xml:space="preserve"> services on </w:t>
      </w:r>
      <w:r w:rsidR="00694960">
        <w:t>the</w:t>
      </w:r>
      <w:r w:rsidRPr="009539BC">
        <w:t xml:space="preserve"> 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2452502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4EBFC3C3" w:rsidR="00403C30" w:rsidRDefault="00403C30" w:rsidP="00D349BA">
      <w:pPr>
        <w:pStyle w:val="Maintext"/>
        <w:jc w:val="both"/>
      </w:pPr>
      <w:r>
        <w:t xml:space="preserve">All relevant message artefacts that comprise the </w:t>
      </w:r>
      <w:r w:rsidR="008C3502">
        <w:t>FBT 2015</w:t>
      </w:r>
      <w:r>
        <w:t xml:space="preserve"> suite are contained within one zip file.</w:t>
      </w:r>
      <w:r w:rsidR="008469A2">
        <w:t xml:space="preserve"> The package will be versioned up each time</w:t>
      </w:r>
      <w:r w:rsidR="00622F88">
        <w:t xml:space="preserve"> artefacts are added or updated</w:t>
      </w:r>
      <w:r>
        <w:t>.</w:t>
      </w:r>
    </w:p>
    <w:p w14:paraId="0570BFF2" w14:textId="64B2FC98" w:rsidR="00065FDE" w:rsidRPr="000B2D2F" w:rsidRDefault="00065FDE" w:rsidP="00537772">
      <w:pPr>
        <w:pStyle w:val="Heading2"/>
      </w:pPr>
      <w:bookmarkStart w:id="112" w:name="_Toc524525026"/>
      <w:r w:rsidRPr="000B2D2F">
        <w:t xml:space="preserve">Summary of </w:t>
      </w:r>
      <w:r w:rsidR="004E68D3" w:rsidRPr="000B2D2F">
        <w:t xml:space="preserve">artefacts </w:t>
      </w:r>
      <w:r w:rsidR="005C590F">
        <w:t xml:space="preserve">IN </w:t>
      </w:r>
      <w:r w:rsidR="005B0686" w:rsidRPr="000B2D2F">
        <w:t>the ATO packages</w:t>
      </w:r>
      <w:bookmarkEnd w:id="112"/>
    </w:p>
    <w:p w14:paraId="4CF9756C" w14:textId="56A95232" w:rsidR="006214E7" w:rsidRPr="0087499E" w:rsidRDefault="006214E7" w:rsidP="00BE4715">
      <w:pPr>
        <w:pStyle w:val="Heading3"/>
        <w:spacing w:after="60"/>
      </w:pPr>
      <w:bookmarkStart w:id="113" w:name="_Toc524525027"/>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73C8E58E" w14:textId="3A5B158D" w:rsidR="007656FA" w:rsidRPr="009A3F8D" w:rsidRDefault="007656FA" w:rsidP="006666BB">
      <w:pPr>
        <w:pStyle w:val="Maintext"/>
        <w:numPr>
          <w:ilvl w:val="0"/>
          <w:numId w:val="26"/>
        </w:numPr>
        <w:jc w:val="both"/>
        <w:rPr>
          <w:rFonts w:cs="Arial"/>
          <w:szCs w:val="22"/>
        </w:rPr>
      </w:pPr>
      <w:r w:rsidRPr="009A3F8D">
        <w:rPr>
          <w:rFonts w:cs="Arial"/>
          <w:szCs w:val="22"/>
        </w:rPr>
        <w:t xml:space="preserve">Message Repository </w:t>
      </w:r>
    </w:p>
    <w:p w14:paraId="634D7713" w14:textId="20C2CA9B" w:rsidR="00403C30" w:rsidRPr="009A3F8D" w:rsidRDefault="00403C30" w:rsidP="006666BB">
      <w:pPr>
        <w:pStyle w:val="Maintext"/>
        <w:numPr>
          <w:ilvl w:val="0"/>
          <w:numId w:val="26"/>
        </w:numPr>
        <w:jc w:val="both"/>
        <w:rPr>
          <w:rFonts w:cs="Arial"/>
          <w:szCs w:val="22"/>
        </w:rPr>
      </w:pPr>
      <w:r w:rsidRPr="009A3F8D">
        <w:rPr>
          <w:rFonts w:cs="Arial"/>
          <w:szCs w:val="22"/>
        </w:rPr>
        <w:t>Mess</w:t>
      </w:r>
      <w:r w:rsidR="002337FF" w:rsidRPr="009A3F8D">
        <w:rPr>
          <w:rFonts w:cs="Arial"/>
          <w:szCs w:val="22"/>
        </w:rPr>
        <w:t>a</w:t>
      </w:r>
      <w:r w:rsidRPr="009A3F8D">
        <w:rPr>
          <w:rFonts w:cs="Arial"/>
          <w:szCs w:val="22"/>
        </w:rPr>
        <w:t>ge Structure Table</w:t>
      </w:r>
      <w:r w:rsidR="00BA0567" w:rsidRPr="009A3F8D">
        <w:rPr>
          <w:rFonts w:cs="Arial"/>
          <w:szCs w:val="22"/>
        </w:rPr>
        <w:t>s</w:t>
      </w:r>
      <w:r w:rsidRPr="009A3F8D">
        <w:rPr>
          <w:rFonts w:cs="Arial"/>
          <w:szCs w:val="22"/>
        </w:rPr>
        <w:t xml:space="preserve"> (MST</w:t>
      </w:r>
      <w:r w:rsidR="00BA0567" w:rsidRPr="009A3F8D">
        <w:rPr>
          <w:rFonts w:cs="Arial"/>
          <w:szCs w:val="22"/>
        </w:rPr>
        <w:t>s</w:t>
      </w:r>
      <w:r w:rsidR="00A01684" w:rsidRPr="009A3F8D">
        <w:rPr>
          <w:rFonts w:cs="Arial"/>
          <w:szCs w:val="22"/>
        </w:rPr>
        <w:t>)</w:t>
      </w:r>
      <w:r w:rsidR="006666BB" w:rsidRPr="009A3F8D">
        <w:rPr>
          <w:rFonts w:cs="Arial"/>
          <w:szCs w:val="22"/>
        </w:rPr>
        <w:t>,</w:t>
      </w:r>
    </w:p>
    <w:p w14:paraId="70760758" w14:textId="21839623" w:rsidR="00CA759E" w:rsidRPr="009A3F8D" w:rsidRDefault="007656FA" w:rsidP="006666BB">
      <w:pPr>
        <w:pStyle w:val="Maintext"/>
        <w:numPr>
          <w:ilvl w:val="0"/>
          <w:numId w:val="26"/>
        </w:numPr>
        <w:jc w:val="both"/>
        <w:rPr>
          <w:rFonts w:cs="Arial"/>
          <w:szCs w:val="22"/>
        </w:rPr>
      </w:pPr>
      <w:r w:rsidRPr="009A3F8D">
        <w:rPr>
          <w:rFonts w:cs="Arial"/>
          <w:szCs w:val="22"/>
        </w:rPr>
        <w:t>Contract schemas</w:t>
      </w:r>
      <w:r w:rsidR="00CA759E" w:rsidRPr="009A3F8D">
        <w:rPr>
          <w:rFonts w:cs="Arial"/>
          <w:szCs w:val="22"/>
        </w:rPr>
        <w:t xml:space="preserve"> and samples,</w:t>
      </w:r>
    </w:p>
    <w:p w14:paraId="7209B19D" w14:textId="535686EE" w:rsidR="00BA0567" w:rsidRPr="009A3F8D" w:rsidRDefault="00BA0567" w:rsidP="006666BB">
      <w:pPr>
        <w:pStyle w:val="Maintext"/>
        <w:numPr>
          <w:ilvl w:val="0"/>
          <w:numId w:val="26"/>
        </w:numPr>
        <w:jc w:val="both"/>
        <w:rPr>
          <w:rFonts w:cs="Arial"/>
          <w:szCs w:val="22"/>
        </w:rPr>
      </w:pPr>
      <w:r w:rsidRPr="009A3F8D">
        <w:rPr>
          <w:rFonts w:cs="Arial"/>
          <w:szCs w:val="22"/>
        </w:rPr>
        <w:t>Schematron zip file</w:t>
      </w:r>
      <w:r w:rsidR="00E25631" w:rsidRPr="009A3F8D">
        <w:rPr>
          <w:rFonts w:cs="Arial"/>
          <w:szCs w:val="22"/>
        </w:rPr>
        <w:t xml:space="preserve"> and</w:t>
      </w:r>
    </w:p>
    <w:p w14:paraId="35DF64BB" w14:textId="789D32AC" w:rsidR="006666BB" w:rsidRPr="009A3F8D" w:rsidRDefault="00403C30" w:rsidP="00E25631">
      <w:pPr>
        <w:pStyle w:val="Maintext"/>
        <w:numPr>
          <w:ilvl w:val="0"/>
          <w:numId w:val="26"/>
        </w:numPr>
        <w:jc w:val="both"/>
        <w:rPr>
          <w:rFonts w:cs="Arial"/>
          <w:szCs w:val="22"/>
        </w:rPr>
      </w:pPr>
      <w:r w:rsidRPr="009A3F8D">
        <w:rPr>
          <w:rFonts w:cs="Arial"/>
          <w:szCs w:val="22"/>
        </w:rPr>
        <w:t>Validation Rules (VR</w:t>
      </w:r>
      <w:r w:rsidR="00BA0567" w:rsidRPr="009A3F8D">
        <w:rPr>
          <w:rFonts w:cs="Arial"/>
          <w:szCs w:val="22"/>
        </w:rPr>
        <w:t>s</w:t>
      </w:r>
      <w:r w:rsidRPr="009A3F8D">
        <w:rPr>
          <w:rFonts w:cs="Arial"/>
          <w:szCs w:val="22"/>
        </w:rPr>
        <w:t>)</w:t>
      </w:r>
      <w:r w:rsidR="00E25631" w:rsidRPr="009A3F8D">
        <w:rPr>
          <w:rFonts w:cs="Arial"/>
          <w:szCs w:val="22"/>
        </w:rPr>
        <w:t>.</w:t>
      </w:r>
    </w:p>
    <w:p w14:paraId="5D14596F" w14:textId="77777777" w:rsidR="00496EFC" w:rsidRDefault="00496EFC" w:rsidP="00496EFC">
      <w:pPr>
        <w:pStyle w:val="Maintext"/>
        <w:jc w:val="both"/>
        <w:rPr>
          <w:rFonts w:cs="Arial"/>
          <w:szCs w:val="22"/>
          <w:highlight w:val="lightGray"/>
        </w:rPr>
      </w:pPr>
    </w:p>
    <w:p w14:paraId="38B2A486" w14:textId="7CF8E82F" w:rsidR="000B2D2F" w:rsidRPr="00FD19DE" w:rsidRDefault="000B2D2F" w:rsidP="00FD19DE">
      <w:pPr>
        <w:pStyle w:val="Maintext"/>
        <w:ind w:left="993" w:hanging="993"/>
        <w:jc w:val="both"/>
        <w:rPr>
          <w:rFonts w:cs="Arial"/>
          <w:i/>
          <w:szCs w:val="22"/>
        </w:rPr>
      </w:pPr>
      <w:r w:rsidRPr="00FD19DE">
        <w:rPr>
          <w:rFonts w:cs="Arial"/>
          <w:b/>
          <w:i/>
          <w:szCs w:val="22"/>
        </w:rPr>
        <w:t>Note:</w:t>
      </w:r>
      <w:r w:rsidRPr="00FD19DE">
        <w:rPr>
          <w:rFonts w:cs="Arial"/>
          <w:i/>
          <w:szCs w:val="22"/>
        </w:rPr>
        <w:t xml:space="preserve"> </w:t>
      </w:r>
      <w:r w:rsidR="00FD19DE">
        <w:rPr>
          <w:rFonts w:cs="Arial"/>
          <w:i/>
          <w:szCs w:val="22"/>
        </w:rPr>
        <w:tab/>
      </w:r>
      <w:r w:rsidR="00A11FA9" w:rsidRPr="00FD19DE">
        <w:rPr>
          <w:rFonts w:cs="Arial"/>
          <w:i/>
          <w:szCs w:val="22"/>
        </w:rPr>
        <w:t xml:space="preserve">From </w:t>
      </w:r>
      <w:r w:rsidR="00F6704F" w:rsidRPr="00FD19DE">
        <w:rPr>
          <w:rFonts w:cs="Arial"/>
          <w:i/>
          <w:szCs w:val="22"/>
        </w:rPr>
        <w:t>September 2016 the Message Implementation Guide/s (MIGs)</w:t>
      </w:r>
      <w:r w:rsidR="009A3F8D" w:rsidRPr="00FD19DE">
        <w:rPr>
          <w:rFonts w:cs="Arial"/>
          <w:i/>
          <w:szCs w:val="22"/>
        </w:rPr>
        <w:t xml:space="preserve"> will not be produced and will be replaced by the ATO Service Registry which is published under the ATO Common information artefacts section</w:t>
      </w:r>
      <w:r w:rsidR="00A11FA9" w:rsidRPr="00FD19DE">
        <w:rPr>
          <w:rFonts w:cs="Arial"/>
          <w:i/>
          <w:szCs w:val="22"/>
        </w:rPr>
        <w:t xml:space="preserve"> on all ATO pages on sbr.gov.au.</w:t>
      </w:r>
    </w:p>
    <w:p w14:paraId="385E6885" w14:textId="77777777" w:rsidR="000B2D2F" w:rsidRPr="0051486C" w:rsidRDefault="000B2D2F"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0C90F73"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4A7D2F" w:rsidRPr="007E7C29">
        <w:rPr>
          <w:rFonts w:cs="Arial"/>
          <w:szCs w:val="22"/>
        </w:rPr>
        <w:t xml:space="preserve"> and VR.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DCB2F18" w14:textId="77777777" w:rsidR="009539BC" w:rsidRDefault="009539BC"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A503E06" w14:textId="77777777" w:rsidR="00E56498" w:rsidRDefault="00E56498" w:rsidP="00496EFC">
      <w:pPr>
        <w:pStyle w:val="Maintext"/>
        <w:jc w:val="both"/>
        <w:rPr>
          <w:rFonts w:cs="Arial"/>
          <w:szCs w:val="22"/>
          <w:highlight w:val="lightGray"/>
        </w:rPr>
      </w:pPr>
    </w:p>
    <w:p w14:paraId="03685AB4" w14:textId="77777777" w:rsidR="00E56498" w:rsidRDefault="00E56498" w:rsidP="00496EFC">
      <w:pPr>
        <w:pStyle w:val="Maintext"/>
        <w:jc w:val="both"/>
        <w:rPr>
          <w:rFonts w:cs="Arial"/>
          <w:szCs w:val="22"/>
          <w:highlight w:val="lightGray"/>
        </w:rPr>
      </w:pPr>
    </w:p>
    <w:p w14:paraId="21D619B8" w14:textId="3BCFA8E9" w:rsidR="00A07083" w:rsidRPr="0087499E" w:rsidRDefault="00A07083" w:rsidP="00A07083">
      <w:pPr>
        <w:pStyle w:val="Heading3"/>
        <w:spacing w:after="60"/>
      </w:pPr>
      <w:bookmarkStart w:id="114" w:name="_Toc524525028"/>
      <w:r>
        <w:lastRenderedPageBreak/>
        <w:t>Circumstances where artefacts are not present in a package</w:t>
      </w:r>
      <w:bookmarkEnd w:id="114"/>
    </w:p>
    <w:p w14:paraId="1D716255" w14:textId="77777777" w:rsidR="00A07083" w:rsidRPr="0051486C" w:rsidRDefault="00A07083" w:rsidP="00496EFC">
      <w:pPr>
        <w:pStyle w:val="Maintext"/>
        <w:jc w:val="both"/>
        <w:rPr>
          <w:rFonts w:cs="Arial"/>
          <w:szCs w:val="22"/>
          <w:highlight w:val="lightGray"/>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46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324"/>
        <w:gridCol w:w="8140"/>
      </w:tblGrid>
      <w:tr w:rsidR="00DE2746" w:rsidRPr="00E75FE8" w14:paraId="098BA344" w14:textId="77777777" w:rsidTr="00E25631">
        <w:trPr>
          <w:trHeight w:val="291"/>
          <w:tblHeader/>
        </w:trPr>
        <w:tc>
          <w:tcPr>
            <w:tcW w:w="1324" w:type="dxa"/>
            <w:tcBorders>
              <w:top w:val="single" w:sz="8" w:space="0" w:color="7BA0CD"/>
              <w:left w:val="single" w:sz="8" w:space="0" w:color="7BA0CD"/>
              <w:bottom w:val="single" w:sz="4" w:space="0" w:color="8DB3E2" w:themeColor="text2" w:themeTint="66"/>
              <w:right w:val="nil"/>
            </w:tcBorders>
            <w:shd w:val="clear" w:color="auto" w:fill="4F81BD"/>
          </w:tcPr>
          <w:p w14:paraId="1501788A"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Package Status</w:t>
            </w:r>
          </w:p>
        </w:tc>
        <w:tc>
          <w:tcPr>
            <w:tcW w:w="8140" w:type="dxa"/>
            <w:tcBorders>
              <w:top w:val="single" w:sz="8" w:space="0" w:color="7BA0CD"/>
              <w:left w:val="nil"/>
              <w:bottom w:val="single" w:sz="4" w:space="0" w:color="8DB3E2" w:themeColor="text2" w:themeTint="66"/>
              <w:right w:val="single" w:sz="8" w:space="0" w:color="7BA0CD"/>
            </w:tcBorders>
            <w:shd w:val="clear" w:color="auto" w:fill="4F81BD"/>
          </w:tcPr>
          <w:p w14:paraId="747A0E83"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Business Description</w:t>
            </w:r>
          </w:p>
        </w:tc>
      </w:tr>
      <w:tr w:rsidR="00DE2746" w:rsidRPr="00813A8D" w14:paraId="1467FCE7"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4D031BED" w14:textId="6AE90098" w:rsidR="00250516" w:rsidRPr="00DE2746" w:rsidRDefault="00DA7B16" w:rsidP="00A02B55">
            <w:pPr>
              <w:rPr>
                <w:rFonts w:ascii="Calibri" w:hAnsi="Calibri" w:cs="Calibri"/>
                <w:b/>
                <w:bCs/>
                <w:szCs w:val="22"/>
              </w:rPr>
            </w:pPr>
            <w:r w:rsidRPr="00DE2746">
              <w:rPr>
                <w:rFonts w:ascii="Calibri" w:hAnsi="Calibri" w:cs="Calibri"/>
                <w:b/>
                <w:bCs/>
                <w:szCs w:val="22"/>
              </w:rPr>
              <w:t>Pending</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0B534418" w14:textId="77777777" w:rsidR="00250516" w:rsidRPr="00DE2746" w:rsidRDefault="00250516" w:rsidP="00A31267">
            <w:pPr>
              <w:rPr>
                <w:rFonts w:ascii="Calibri" w:hAnsi="Calibri" w:cs="Calibri"/>
                <w:color w:val="000000"/>
                <w:szCs w:val="22"/>
              </w:rPr>
            </w:pPr>
            <w:r w:rsidRPr="00DE2746">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auto"/>
          </w:tcPr>
          <w:p w14:paraId="745DD586" w14:textId="77777777" w:rsidR="00250516" w:rsidRPr="00DE2746" w:rsidRDefault="00250516" w:rsidP="00A02B55">
            <w:pPr>
              <w:rPr>
                <w:rFonts w:ascii="Calibri" w:hAnsi="Calibri" w:cs="Calibri"/>
                <w:b/>
                <w:bCs/>
                <w:szCs w:val="22"/>
              </w:rPr>
            </w:pPr>
            <w:r w:rsidRPr="00DE2746">
              <w:rPr>
                <w:rFonts w:ascii="Calibri" w:hAnsi="Calibri" w:cs="Calibri"/>
                <w:b/>
                <w:bCs/>
                <w:szCs w:val="22"/>
              </w:rPr>
              <w:t>New</w:t>
            </w:r>
          </w:p>
        </w:tc>
        <w:tc>
          <w:tcPr>
            <w:tcW w:w="8140" w:type="dxa"/>
            <w:tcBorders>
              <w:top w:val="single" w:sz="4" w:space="0" w:color="8DB3E2" w:themeColor="text2" w:themeTint="66"/>
              <w:left w:val="nil"/>
              <w:bottom w:val="single" w:sz="4" w:space="0" w:color="8DB3E2" w:themeColor="text2" w:themeTint="66"/>
              <w:right w:val="nil"/>
            </w:tcBorders>
            <w:shd w:val="clear" w:color="auto" w:fill="auto"/>
          </w:tcPr>
          <w:p w14:paraId="4ED56AF1" w14:textId="4765C009" w:rsidR="00250516" w:rsidRPr="00DE2746" w:rsidRDefault="00250516" w:rsidP="0087499E">
            <w:pPr>
              <w:rPr>
                <w:rFonts w:ascii="Calibri" w:hAnsi="Calibri" w:cs="Calibri"/>
                <w:color w:val="000000"/>
                <w:szCs w:val="22"/>
              </w:rPr>
            </w:pPr>
            <w:r w:rsidRPr="00DE2746">
              <w:rPr>
                <w:rFonts w:ascii="Calibri" w:hAnsi="Calibri" w:cs="Calibri"/>
                <w:color w:val="000000"/>
                <w:szCs w:val="22"/>
              </w:rPr>
              <w:t xml:space="preserve">The artefact is new for the package and has not been published previously. This would usually occur when an artefact has previously been marked as </w:t>
            </w:r>
            <w:r w:rsidR="0087499E" w:rsidRPr="00DE2746">
              <w:rPr>
                <w:rFonts w:ascii="Calibri" w:hAnsi="Calibri" w:cs="Calibri"/>
                <w:color w:val="000000"/>
                <w:szCs w:val="22"/>
              </w:rPr>
              <w:t>Pending</w:t>
            </w:r>
            <w:r w:rsidRPr="00DE2746">
              <w:rPr>
                <w:rFonts w:ascii="Calibri" w:hAnsi="Calibri" w:cs="Calibri"/>
                <w:color w:val="000000"/>
                <w:szCs w:val="22"/>
              </w:rPr>
              <w:t xml:space="preserve"> (under development) or a new Government/ATO </w:t>
            </w:r>
            <w:r w:rsidR="00E25631" w:rsidRPr="00DE2746">
              <w:rPr>
                <w:rFonts w:ascii="Calibri" w:hAnsi="Calibri" w:cs="Calibri"/>
                <w:color w:val="000000"/>
                <w:szCs w:val="22"/>
              </w:rPr>
              <w:t>initiative</w:t>
            </w:r>
            <w:r w:rsidRPr="00DE2746">
              <w:rPr>
                <w:rFonts w:ascii="Calibri" w:hAnsi="Calibri" w:cs="Calibri"/>
                <w:color w:val="000000"/>
                <w:szCs w:val="22"/>
              </w:rPr>
              <w:t xml:space="preserve"> sees the development of new services/messages to be deployed. </w:t>
            </w:r>
          </w:p>
        </w:tc>
      </w:tr>
      <w:tr w:rsidR="00DE2746" w:rsidRPr="00813A8D" w14:paraId="35D94D47"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1D76E948" w14:textId="77777777" w:rsidR="00A01684" w:rsidRPr="00DE2746" w:rsidRDefault="00A01684" w:rsidP="00AA623A">
            <w:pPr>
              <w:rPr>
                <w:rFonts w:ascii="Calibri" w:hAnsi="Calibri" w:cs="Calibri"/>
                <w:b/>
                <w:bCs/>
                <w:szCs w:val="22"/>
              </w:rPr>
            </w:pPr>
            <w:r w:rsidRPr="00DE2746">
              <w:rPr>
                <w:rFonts w:ascii="Calibri" w:hAnsi="Calibri" w:cs="Calibri"/>
                <w:b/>
                <w:bCs/>
                <w:szCs w:val="22"/>
              </w:rPr>
              <w:t>Updated</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75E03835" w14:textId="77777777" w:rsidR="00A01684" w:rsidRPr="00DE2746" w:rsidRDefault="00A01684" w:rsidP="00AA623A">
            <w:pPr>
              <w:rPr>
                <w:rFonts w:ascii="Calibri" w:hAnsi="Calibri" w:cs="Calibri"/>
                <w:color w:val="000000"/>
                <w:szCs w:val="22"/>
              </w:rPr>
            </w:pPr>
            <w:r w:rsidRPr="00DE2746">
              <w:rPr>
                <w:rFonts w:ascii="Calibri" w:hAnsi="Calibri" w:cs="Calibri"/>
                <w:color w:val="000000"/>
                <w:szCs w:val="22"/>
              </w:rPr>
              <w:t xml:space="preserve">The artefact has changed since the last public release for this package. It could  occur as a result of refining service/messages due to feedback or defects. </w:t>
            </w:r>
          </w:p>
        </w:tc>
      </w:tr>
      <w:tr w:rsidR="00DE2746" w:rsidRPr="00813A8D" w14:paraId="77D8F688"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auto"/>
          </w:tcPr>
          <w:p w14:paraId="4CEE7127" w14:textId="77777777" w:rsidR="00250516" w:rsidRPr="00DE2746" w:rsidRDefault="00250516" w:rsidP="00A02B55">
            <w:pPr>
              <w:rPr>
                <w:rFonts w:ascii="Calibri" w:hAnsi="Calibri" w:cs="Calibri"/>
                <w:b/>
                <w:bCs/>
                <w:szCs w:val="22"/>
              </w:rPr>
            </w:pPr>
            <w:r w:rsidRPr="00DE2746">
              <w:rPr>
                <w:rFonts w:ascii="Calibri" w:hAnsi="Calibri" w:cs="Calibri"/>
                <w:b/>
                <w:bCs/>
                <w:szCs w:val="22"/>
              </w:rPr>
              <w:t>Present</w:t>
            </w:r>
          </w:p>
        </w:tc>
        <w:tc>
          <w:tcPr>
            <w:tcW w:w="8140" w:type="dxa"/>
            <w:tcBorders>
              <w:top w:val="single" w:sz="4" w:space="0" w:color="8DB3E2" w:themeColor="text2" w:themeTint="66"/>
              <w:left w:val="nil"/>
              <w:bottom w:val="single" w:sz="4" w:space="0" w:color="8DB3E2" w:themeColor="text2" w:themeTint="66"/>
              <w:right w:val="nil"/>
            </w:tcBorders>
            <w:shd w:val="clear" w:color="auto" w:fill="auto"/>
          </w:tcPr>
          <w:p w14:paraId="7277C54C" w14:textId="558DA97C" w:rsidR="00250516" w:rsidRPr="00DE2746" w:rsidRDefault="00250516" w:rsidP="00143518">
            <w:pPr>
              <w:rPr>
                <w:rFonts w:ascii="Calibri" w:hAnsi="Calibri" w:cs="Calibri"/>
                <w:color w:val="000000"/>
                <w:szCs w:val="22"/>
              </w:rPr>
            </w:pPr>
            <w:r w:rsidRPr="00DE2746">
              <w:rPr>
                <w:rFonts w:ascii="Calibri" w:hAnsi="Calibri" w:cs="Calibri"/>
                <w:color w:val="000000"/>
                <w:szCs w:val="22"/>
              </w:rPr>
              <w:t>The artefact is within the package and has had no change from the prior package for this year or a previous</w:t>
            </w:r>
            <w:r w:rsidR="001842CC" w:rsidRPr="00DE2746">
              <w:rPr>
                <w:rFonts w:ascii="Calibri" w:hAnsi="Calibri" w:cs="Calibri"/>
                <w:color w:val="000000"/>
                <w:szCs w:val="22"/>
              </w:rPr>
              <w:t>/forward</w:t>
            </w:r>
            <w:r w:rsidRPr="00DE2746">
              <w:rPr>
                <w:rFonts w:ascii="Calibri" w:hAnsi="Calibri" w:cs="Calibri"/>
                <w:color w:val="000000"/>
                <w:szCs w:val="22"/>
              </w:rPr>
              <w:t xml:space="preserve"> year where artefacts cross multiple years.</w:t>
            </w:r>
          </w:p>
        </w:tc>
      </w:tr>
      <w:tr w:rsidR="00250516" w:rsidRPr="00813A8D" w14:paraId="5C876BFA"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5976BE69" w14:textId="77777777" w:rsidR="00250516" w:rsidRPr="00DE2746" w:rsidRDefault="00250516" w:rsidP="00A02B55">
            <w:pPr>
              <w:rPr>
                <w:rFonts w:ascii="Calibri" w:hAnsi="Calibri" w:cs="Calibri"/>
                <w:b/>
                <w:bCs/>
                <w:szCs w:val="22"/>
              </w:rPr>
            </w:pPr>
            <w:r w:rsidRPr="00DE2746">
              <w:rPr>
                <w:rFonts w:ascii="Calibri" w:hAnsi="Calibri" w:cs="Calibri"/>
                <w:b/>
                <w:bCs/>
                <w:szCs w:val="22"/>
              </w:rPr>
              <w:t>Removed</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3B73977D" w14:textId="2CE37D6D" w:rsidR="00250516" w:rsidRPr="00DE2746" w:rsidRDefault="00250516" w:rsidP="001842CC">
            <w:pPr>
              <w:rPr>
                <w:rFonts w:ascii="Calibri" w:hAnsi="Calibri" w:cs="Calibri"/>
                <w:color w:val="000000"/>
                <w:szCs w:val="22"/>
              </w:rPr>
            </w:pPr>
            <w:r w:rsidRPr="00DE2746">
              <w:rPr>
                <w:rFonts w:ascii="Calibri" w:hAnsi="Calibri" w:cs="Calibri"/>
                <w:color w:val="000000"/>
                <w:szCs w:val="22"/>
              </w:rPr>
              <w:t xml:space="preserve">The artefact was within the package in a prior release but has been removed as it is not relevant for the </w:t>
            </w:r>
            <w:r w:rsidR="0087499E" w:rsidRPr="00DE2746">
              <w:rPr>
                <w:rFonts w:ascii="Calibri" w:hAnsi="Calibri" w:cs="Calibri"/>
                <w:color w:val="000000"/>
                <w:szCs w:val="22"/>
              </w:rPr>
              <w:t>service/</w:t>
            </w:r>
            <w:r w:rsidRPr="00DE2746">
              <w:rPr>
                <w:rFonts w:ascii="Calibri" w:hAnsi="Calibri" w:cs="Calibri"/>
                <w:color w:val="000000"/>
                <w:szCs w:val="22"/>
              </w:rPr>
              <w:t>suite in question. This could occur due to Government legislation waiting on Royal Assent not being passed or other factors.</w:t>
            </w:r>
          </w:p>
        </w:tc>
      </w:tr>
    </w:tbl>
    <w:p w14:paraId="748D1FA4" w14:textId="77777777" w:rsidR="00153C5E" w:rsidRPr="00537772" w:rsidRDefault="00153C5E" w:rsidP="00BE4715">
      <w:pPr>
        <w:pStyle w:val="Heading3"/>
        <w:spacing w:after="60"/>
      </w:pPr>
      <w:bookmarkStart w:id="115" w:name="_Toc405726634"/>
      <w:bookmarkStart w:id="116" w:name="_Toc524525029"/>
      <w:r w:rsidRPr="00537772">
        <w:t>New services</w:t>
      </w:r>
      <w:bookmarkEnd w:id="115"/>
      <w:bookmarkEnd w:id="116"/>
    </w:p>
    <w:p w14:paraId="08FA8AA2" w14:textId="49358D16" w:rsidR="005876E0" w:rsidRDefault="009539BC" w:rsidP="006214E7">
      <w:pPr>
        <w:pStyle w:val="Maintext"/>
      </w:pPr>
      <w:r w:rsidRPr="009539BC">
        <w:t>There are no new services for this release.</w:t>
      </w:r>
    </w:p>
    <w:p w14:paraId="267270E4" w14:textId="77777777" w:rsidR="009539BC" w:rsidRDefault="009539BC" w:rsidP="006214E7">
      <w:pPr>
        <w:pStyle w:val="Maintext"/>
      </w:pPr>
    </w:p>
    <w:p w14:paraId="780EE614" w14:textId="10E1C085" w:rsidR="005876E0" w:rsidRDefault="005876E0" w:rsidP="00BE4715">
      <w:pPr>
        <w:pStyle w:val="Heading3"/>
        <w:spacing w:after="60"/>
      </w:pPr>
      <w:bookmarkStart w:id="117" w:name="_Toc524525030"/>
      <w:r>
        <w:t xml:space="preserve">New messages </w:t>
      </w:r>
      <w:r w:rsidR="003E4DD7">
        <w:t xml:space="preserve">associated with </w:t>
      </w:r>
      <w:r w:rsidR="00240EFD">
        <w:t>s</w:t>
      </w:r>
      <w:r w:rsidR="003E4DD7">
        <w:t>ervices (c</w:t>
      </w:r>
      <w:r>
        <w:t>hild relationship)</w:t>
      </w:r>
      <w:bookmarkEnd w:id="117"/>
    </w:p>
    <w:p w14:paraId="2A4C68BE" w14:textId="0C35ECBC" w:rsidR="005876E0" w:rsidRDefault="009539BC" w:rsidP="005876E0">
      <w:pPr>
        <w:pStyle w:val="Maintext"/>
        <w:jc w:val="both"/>
        <w:rPr>
          <w:rFonts w:cs="Arial"/>
          <w:szCs w:val="22"/>
        </w:rPr>
      </w:pPr>
      <w:r w:rsidRPr="009539BC">
        <w:rPr>
          <w:rFonts w:cs="Arial"/>
          <w:szCs w:val="22"/>
        </w:rPr>
        <w:t>There are no new messages for this release.</w:t>
      </w:r>
    </w:p>
    <w:p w14:paraId="0BC7AB23" w14:textId="77777777" w:rsidR="009539BC" w:rsidRDefault="009539BC" w:rsidP="005876E0">
      <w:pPr>
        <w:pStyle w:val="Maintext"/>
        <w:jc w:val="both"/>
      </w:pPr>
    </w:p>
    <w:p w14:paraId="702289D7" w14:textId="0AD98533" w:rsidR="005876E0" w:rsidRPr="006214E7" w:rsidRDefault="005876E0" w:rsidP="005F2AD5">
      <w:pPr>
        <w:pStyle w:val="Maintext"/>
        <w:spacing w:before="120"/>
        <w:sectPr w:rsidR="005876E0" w:rsidRPr="006214E7" w:rsidSect="006214E7">
          <w:headerReference w:type="even" r:id="rId19"/>
          <w:headerReference w:type="default" r:id="rId20"/>
          <w:footerReference w:type="default" r:id="rId21"/>
          <w:headerReference w:type="first" r:id="rId22"/>
          <w:pgSz w:w="11906" w:h="16838" w:code="9"/>
          <w:pgMar w:top="1418" w:right="1274" w:bottom="1202" w:left="1304" w:header="425" w:footer="680" w:gutter="0"/>
          <w:cols w:space="708"/>
          <w:formProt w:val="0"/>
          <w:docGrid w:linePitch="360"/>
        </w:sectPr>
      </w:pPr>
    </w:p>
    <w:p w14:paraId="0AB99E91" w14:textId="44C376D9" w:rsidR="00350A2B" w:rsidRPr="0087499E" w:rsidRDefault="004C7B67" w:rsidP="00BE4715">
      <w:pPr>
        <w:pStyle w:val="Heading1"/>
        <w:spacing w:after="120"/>
      </w:pPr>
      <w:bookmarkStart w:id="118" w:name="_Toc524525031"/>
      <w:r w:rsidRPr="0087499E">
        <w:lastRenderedPageBreak/>
        <w:t>P</w:t>
      </w:r>
      <w:r w:rsidR="00622B06" w:rsidRPr="0087499E">
        <w:t>ackage</w:t>
      </w:r>
      <w:r w:rsidR="00884899" w:rsidRPr="0087499E">
        <w:t xml:space="preserve"> </w:t>
      </w:r>
      <w:r w:rsidRPr="0087499E">
        <w:t>c</w:t>
      </w:r>
      <w:r w:rsidR="00884899" w:rsidRPr="0087499E">
        <w:t>ontents</w:t>
      </w:r>
      <w:bookmarkEnd w:id="118"/>
    </w:p>
    <w:p w14:paraId="6D5C6A88" w14:textId="77777777" w:rsidR="00737440" w:rsidRDefault="002E11A1" w:rsidP="00737440">
      <w:pPr>
        <w:pStyle w:val="Maintext"/>
        <w:jc w:val="both"/>
      </w:pPr>
      <w:r>
        <w:t>The table below outlines the package contents.</w:t>
      </w:r>
    </w:p>
    <w:p w14:paraId="0D6FD6A6" w14:textId="77777777" w:rsidR="006666BB" w:rsidRDefault="006666BB" w:rsidP="00737440">
      <w:pPr>
        <w:pStyle w:val="Maintext"/>
        <w:jc w:val="both"/>
      </w:pPr>
    </w:p>
    <w:tbl>
      <w:tblPr>
        <w:tblW w:w="14332" w:type="dxa"/>
        <w:tblInd w:w="93" w:type="dxa"/>
        <w:tblLayout w:type="fixed"/>
        <w:tblLook w:val="04A0" w:firstRow="1" w:lastRow="0" w:firstColumn="1" w:lastColumn="0" w:noHBand="0" w:noVBand="1"/>
      </w:tblPr>
      <w:tblGrid>
        <w:gridCol w:w="4410"/>
        <w:gridCol w:w="1354"/>
        <w:gridCol w:w="1197"/>
        <w:gridCol w:w="992"/>
        <w:gridCol w:w="4962"/>
        <w:gridCol w:w="1417"/>
      </w:tblGrid>
      <w:tr w:rsidR="00A06894" w:rsidRPr="00E75FE8" w14:paraId="10976122" w14:textId="77777777" w:rsidTr="00E75D06">
        <w:trPr>
          <w:trHeight w:val="288"/>
          <w:tblHeader/>
        </w:trPr>
        <w:tc>
          <w:tcPr>
            <w:tcW w:w="4410" w:type="dxa"/>
            <w:tcBorders>
              <w:top w:val="single" w:sz="4" w:space="0" w:color="95B3D7"/>
              <w:left w:val="nil"/>
              <w:bottom w:val="single" w:sz="4" w:space="0" w:color="95B3D7"/>
              <w:right w:val="nil"/>
            </w:tcBorders>
            <w:shd w:val="clear" w:color="4F81BD" w:fill="4F81BD"/>
            <w:noWrap/>
            <w:hideMark/>
          </w:tcPr>
          <w:p w14:paraId="25B97791" w14:textId="77777777" w:rsidR="00A06894" w:rsidRPr="00E75FE8" w:rsidRDefault="00A06894" w:rsidP="007A22D9">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572CC3E6" w14:textId="77777777" w:rsidR="00A06894" w:rsidRPr="00E75FE8" w:rsidRDefault="00A06894" w:rsidP="007A22D9">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E75FE8" w:rsidRDefault="00A06894" w:rsidP="007A22D9">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E75FE8" w:rsidRDefault="00A06894" w:rsidP="007A22D9">
            <w:pPr>
              <w:rPr>
                <w:rFonts w:ascii="Calibri" w:hAnsi="Calibri" w:cs="Calibri"/>
                <w:b/>
                <w:bCs/>
                <w:color w:val="FFFFFF"/>
                <w:szCs w:val="22"/>
              </w:rPr>
            </w:pPr>
            <w:r w:rsidRPr="00E75FE8">
              <w:rPr>
                <w:rFonts w:ascii="Calibri" w:hAnsi="Calibri" w:cs="Calibri"/>
                <w:b/>
                <w:bCs/>
                <w:color w:val="FFFFFF"/>
                <w:szCs w:val="22"/>
              </w:rPr>
              <w:t>Version</w:t>
            </w:r>
          </w:p>
        </w:tc>
        <w:tc>
          <w:tcPr>
            <w:tcW w:w="4962" w:type="dxa"/>
            <w:tcBorders>
              <w:top w:val="single" w:sz="4" w:space="0" w:color="95B3D7"/>
              <w:left w:val="nil"/>
              <w:bottom w:val="single" w:sz="4" w:space="0" w:color="95B3D7"/>
              <w:right w:val="nil"/>
            </w:tcBorders>
            <w:shd w:val="clear" w:color="4F81BD" w:fill="4F81BD"/>
            <w:noWrap/>
            <w:hideMark/>
          </w:tcPr>
          <w:p w14:paraId="46C3D9E6" w14:textId="77777777" w:rsidR="00A06894" w:rsidRPr="00E75FE8" w:rsidRDefault="00A06894" w:rsidP="007A22D9">
            <w:pPr>
              <w:rPr>
                <w:rFonts w:ascii="Calibri" w:hAnsi="Calibri" w:cs="Calibri"/>
                <w:b/>
                <w:bCs/>
                <w:color w:val="FFFFFF"/>
                <w:szCs w:val="22"/>
              </w:rPr>
            </w:pPr>
            <w:r w:rsidRPr="00E75FE8">
              <w:rPr>
                <w:rFonts w:ascii="Calibri" w:hAnsi="Calibri" w:cs="Calibr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E75FE8" w:rsidRDefault="00A06894" w:rsidP="007A22D9">
            <w:pPr>
              <w:rPr>
                <w:rFonts w:ascii="Calibri" w:hAnsi="Calibri" w:cs="Calibri"/>
                <w:b/>
                <w:bCs/>
                <w:color w:val="FFFFFF"/>
                <w:szCs w:val="22"/>
              </w:rPr>
            </w:pPr>
            <w:r>
              <w:rPr>
                <w:rFonts w:ascii="Calibri" w:hAnsi="Calibri" w:cs="Calibri"/>
                <w:b/>
                <w:bCs/>
                <w:color w:val="FFFFFF"/>
                <w:szCs w:val="22"/>
              </w:rPr>
              <w:t>Package Status</w:t>
            </w:r>
          </w:p>
        </w:tc>
      </w:tr>
      <w:tr w:rsidR="008C3502" w:rsidRPr="00E75FE8" w14:paraId="6DF6A891" w14:textId="77777777" w:rsidTr="00BE3497">
        <w:trPr>
          <w:trHeight w:val="288"/>
        </w:trPr>
        <w:tc>
          <w:tcPr>
            <w:tcW w:w="4410" w:type="dxa"/>
            <w:tcBorders>
              <w:top w:val="single" w:sz="4" w:space="0" w:color="95B3D7"/>
              <w:left w:val="nil"/>
              <w:bottom w:val="single" w:sz="4" w:space="0" w:color="95B3D7"/>
              <w:right w:val="nil"/>
            </w:tcBorders>
            <w:shd w:val="clear" w:color="auto" w:fill="DBE5F1"/>
            <w:noWrap/>
          </w:tcPr>
          <w:p w14:paraId="6D210897" w14:textId="42E4FF69" w:rsidR="008C3502" w:rsidRPr="00E75FE8" w:rsidRDefault="008C3502" w:rsidP="007A22D9">
            <w:pPr>
              <w:rPr>
                <w:rFonts w:ascii="Calibri" w:hAnsi="Calibri" w:cs="Calibri"/>
                <w:color w:val="000000"/>
                <w:szCs w:val="22"/>
              </w:rPr>
            </w:pPr>
            <w:r w:rsidRPr="00E75FE8">
              <w:rPr>
                <w:rFonts w:ascii="Calibri" w:hAnsi="Calibri" w:cs="Calibri"/>
                <w:color w:val="000000"/>
                <w:szCs w:val="22"/>
              </w:rPr>
              <w:t>ATO FBT.0002 2011 Message Structure.xlsx</w:t>
            </w:r>
          </w:p>
        </w:tc>
        <w:tc>
          <w:tcPr>
            <w:tcW w:w="1354" w:type="dxa"/>
            <w:tcBorders>
              <w:top w:val="single" w:sz="4" w:space="0" w:color="95B3D7"/>
              <w:left w:val="nil"/>
              <w:bottom w:val="single" w:sz="4" w:space="0" w:color="95B3D7"/>
              <w:right w:val="nil"/>
            </w:tcBorders>
            <w:shd w:val="clear" w:color="auto" w:fill="DBE5F1"/>
          </w:tcPr>
          <w:p w14:paraId="27536E63" w14:textId="19770D8A" w:rsidR="008C3502" w:rsidRDefault="008C3502" w:rsidP="007A22D9">
            <w:pPr>
              <w:rPr>
                <w:rFonts w:ascii="Calibri" w:hAnsi="Calibri" w:cs="Calibri"/>
                <w:color w:val="000000"/>
                <w:szCs w:val="22"/>
              </w:rPr>
            </w:pPr>
            <w:r>
              <w:rPr>
                <w:rFonts w:ascii="Calibri" w:hAnsi="Calibri" w:cs="Calibri"/>
                <w:color w:val="000000"/>
                <w:szCs w:val="22"/>
              </w:rPr>
              <w:t>19.11.2015</w:t>
            </w:r>
          </w:p>
        </w:tc>
        <w:tc>
          <w:tcPr>
            <w:tcW w:w="1197" w:type="dxa"/>
            <w:tcBorders>
              <w:top w:val="single" w:sz="4" w:space="0" w:color="95B3D7"/>
              <w:left w:val="nil"/>
              <w:bottom w:val="single" w:sz="4" w:space="0" w:color="95B3D7"/>
              <w:right w:val="nil"/>
            </w:tcBorders>
            <w:shd w:val="clear" w:color="auto" w:fill="DBE5F1"/>
          </w:tcPr>
          <w:p w14:paraId="46BE843C" w14:textId="080D00E1" w:rsidR="008C3502" w:rsidRDefault="008C3502" w:rsidP="007A22D9">
            <w:pPr>
              <w:rPr>
                <w:rFonts w:ascii="Calibri" w:hAnsi="Calibri" w:cs="Calibri"/>
                <w:color w:val="000000"/>
                <w:szCs w:val="22"/>
              </w:rPr>
            </w:pPr>
            <w:r w:rsidRPr="00E75FE8">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5E3DB73" w14:textId="45547428" w:rsidR="008C3502" w:rsidRDefault="008C3502" w:rsidP="007A22D9">
            <w:pPr>
              <w:rPr>
                <w:rFonts w:ascii="Calibri" w:hAnsi="Calibri" w:cs="Calibri"/>
                <w:color w:val="000000"/>
                <w:szCs w:val="22"/>
              </w:rPr>
            </w:pPr>
            <w:r>
              <w:rPr>
                <w:rFonts w:ascii="Calibri" w:hAnsi="Calibri" w:cs="Calibri"/>
                <w:color w:val="000000"/>
                <w:szCs w:val="22"/>
              </w:rPr>
              <w:t>1.6</w:t>
            </w:r>
          </w:p>
        </w:tc>
        <w:tc>
          <w:tcPr>
            <w:tcW w:w="4962" w:type="dxa"/>
            <w:tcBorders>
              <w:top w:val="single" w:sz="4" w:space="0" w:color="95B3D7"/>
              <w:left w:val="nil"/>
              <w:bottom w:val="single" w:sz="4" w:space="0" w:color="95B3D7"/>
              <w:right w:val="nil"/>
            </w:tcBorders>
            <w:shd w:val="clear" w:color="auto" w:fill="DBE5F1"/>
          </w:tcPr>
          <w:p w14:paraId="61668299" w14:textId="72EB9D39" w:rsidR="008C3502" w:rsidRPr="00E75FE8" w:rsidRDefault="008C3502" w:rsidP="007A22D9">
            <w:pPr>
              <w:rPr>
                <w:rFonts w:ascii="Calibri" w:hAnsi="Calibri" w:cs="Calibri"/>
                <w:color w:val="000000"/>
                <w:szCs w:val="22"/>
              </w:rPr>
            </w:pPr>
            <w:r>
              <w:rPr>
                <w:rFonts w:ascii="Calibri" w:hAnsi="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34AD0DC9" w14:textId="716111B0" w:rsidR="008C3502" w:rsidRDefault="008C3502" w:rsidP="007A22D9">
            <w:pPr>
              <w:rPr>
                <w:rFonts w:ascii="Calibri" w:hAnsi="Calibri" w:cs="Calibri"/>
                <w:color w:val="000000"/>
                <w:szCs w:val="22"/>
              </w:rPr>
            </w:pPr>
            <w:r>
              <w:rPr>
                <w:rFonts w:ascii="Calibri" w:hAnsi="Calibri" w:cs="Calibri"/>
                <w:color w:val="000000"/>
                <w:szCs w:val="22"/>
              </w:rPr>
              <w:t>Present</w:t>
            </w:r>
          </w:p>
        </w:tc>
      </w:tr>
      <w:tr w:rsidR="00216D20" w:rsidRPr="00E75FE8" w14:paraId="47BB45DE" w14:textId="77777777" w:rsidTr="00BE3497">
        <w:trPr>
          <w:trHeight w:val="288"/>
        </w:trPr>
        <w:tc>
          <w:tcPr>
            <w:tcW w:w="4410" w:type="dxa"/>
            <w:tcBorders>
              <w:top w:val="single" w:sz="4" w:space="0" w:color="95B3D7"/>
              <w:left w:val="nil"/>
              <w:bottom w:val="single" w:sz="4" w:space="0" w:color="95B3D7"/>
              <w:right w:val="nil"/>
            </w:tcBorders>
            <w:shd w:val="clear" w:color="auto" w:fill="auto"/>
            <w:noWrap/>
          </w:tcPr>
          <w:p w14:paraId="1A75FD11" w14:textId="3E342EFC" w:rsidR="00216D20" w:rsidRPr="00E75FE8" w:rsidRDefault="00216D20" w:rsidP="007A22D9">
            <w:pPr>
              <w:rPr>
                <w:rFonts w:ascii="Calibri" w:hAnsi="Calibri" w:cs="Calibri"/>
                <w:color w:val="000000"/>
                <w:szCs w:val="22"/>
              </w:rPr>
            </w:pPr>
            <w:r w:rsidRPr="00573020">
              <w:rPr>
                <w:rFonts w:ascii="Calibri" w:hAnsi="Calibri" w:cs="Calibri"/>
                <w:color w:val="000000"/>
                <w:szCs w:val="22"/>
              </w:rPr>
              <w:t xml:space="preserve">ATO </w:t>
            </w:r>
            <w:r w:rsidR="008C3502">
              <w:rPr>
                <w:rFonts w:ascii="Calibri" w:hAnsi="Calibri" w:cs="Calibri"/>
                <w:color w:val="000000"/>
                <w:szCs w:val="22"/>
              </w:rPr>
              <w:t>FBT.0002 2015</w:t>
            </w:r>
            <w:r w:rsidRPr="00573020">
              <w:rPr>
                <w:rFonts w:ascii="Calibri" w:hAnsi="Calibri" w:cs="Calibri"/>
                <w:color w:val="000000"/>
                <w:szCs w:val="22"/>
              </w:rPr>
              <w:t xml:space="preserve"> Schematron.zip</w:t>
            </w:r>
          </w:p>
        </w:tc>
        <w:tc>
          <w:tcPr>
            <w:tcW w:w="1354" w:type="dxa"/>
            <w:tcBorders>
              <w:top w:val="single" w:sz="4" w:space="0" w:color="95B3D7"/>
              <w:left w:val="nil"/>
              <w:bottom w:val="single" w:sz="4" w:space="0" w:color="95B3D7"/>
              <w:right w:val="nil"/>
            </w:tcBorders>
            <w:shd w:val="clear" w:color="auto" w:fill="auto"/>
          </w:tcPr>
          <w:p w14:paraId="3B7A32FE" w14:textId="329A10BB" w:rsidR="00216D20" w:rsidRDefault="00BC4A3C" w:rsidP="00BE3497">
            <w:pPr>
              <w:rPr>
                <w:rFonts w:ascii="Calibri" w:hAnsi="Calibri" w:cs="Calibri"/>
                <w:color w:val="000000"/>
                <w:szCs w:val="22"/>
              </w:rPr>
            </w:pPr>
            <w:r>
              <w:rPr>
                <w:rFonts w:ascii="Calibri" w:hAnsi="Calibri" w:cs="Calibri"/>
                <w:color w:val="000000"/>
                <w:szCs w:val="22"/>
              </w:rPr>
              <w:t>20</w:t>
            </w:r>
            <w:r w:rsidR="002E51C5">
              <w:rPr>
                <w:rFonts w:ascii="Calibri" w:hAnsi="Calibri" w:cs="Calibri"/>
                <w:color w:val="000000"/>
                <w:szCs w:val="22"/>
              </w:rPr>
              <w:t>.</w:t>
            </w:r>
            <w:r w:rsidR="00BE3497">
              <w:rPr>
                <w:rFonts w:ascii="Calibri" w:hAnsi="Calibri" w:cs="Calibri"/>
                <w:color w:val="000000"/>
                <w:szCs w:val="22"/>
              </w:rPr>
              <w:t>0</w:t>
            </w:r>
            <w:r>
              <w:rPr>
                <w:rFonts w:ascii="Calibri" w:hAnsi="Calibri" w:cs="Calibri"/>
                <w:color w:val="000000"/>
                <w:szCs w:val="22"/>
              </w:rPr>
              <w:t>9</w:t>
            </w:r>
            <w:r w:rsidR="00492344">
              <w:rPr>
                <w:rFonts w:ascii="Calibri" w:hAnsi="Calibri" w:cs="Calibri"/>
                <w:color w:val="000000"/>
                <w:szCs w:val="22"/>
              </w:rPr>
              <w:t>.201</w:t>
            </w:r>
            <w:r w:rsidR="00BE3497">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auto"/>
          </w:tcPr>
          <w:p w14:paraId="5A030E7E" w14:textId="2FF44399" w:rsidR="00216D20" w:rsidRDefault="008C3502" w:rsidP="007A22D9">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24FD7E8" w14:textId="5B8095EC" w:rsidR="00216D20" w:rsidRDefault="00492344" w:rsidP="00BE3497">
            <w:pPr>
              <w:rPr>
                <w:rFonts w:ascii="Calibri" w:hAnsi="Calibri" w:cs="Calibri"/>
                <w:color w:val="000000"/>
                <w:szCs w:val="22"/>
              </w:rPr>
            </w:pPr>
            <w:r>
              <w:rPr>
                <w:rFonts w:ascii="Calibri" w:hAnsi="Calibri" w:cs="Calibri"/>
                <w:color w:val="000000"/>
                <w:szCs w:val="22"/>
              </w:rPr>
              <w:t>1.</w:t>
            </w:r>
            <w:r w:rsidR="00BC4A3C">
              <w:rPr>
                <w:rFonts w:ascii="Calibri" w:hAnsi="Calibri" w:cs="Calibri"/>
                <w:color w:val="000000"/>
                <w:szCs w:val="22"/>
              </w:rPr>
              <w:t>5</w:t>
            </w:r>
          </w:p>
        </w:tc>
        <w:tc>
          <w:tcPr>
            <w:tcW w:w="4962" w:type="dxa"/>
            <w:tcBorders>
              <w:top w:val="single" w:sz="4" w:space="0" w:color="95B3D7"/>
              <w:left w:val="nil"/>
              <w:bottom w:val="single" w:sz="4" w:space="0" w:color="95B3D7"/>
              <w:right w:val="nil"/>
            </w:tcBorders>
            <w:shd w:val="clear" w:color="auto" w:fill="auto"/>
          </w:tcPr>
          <w:p w14:paraId="6519F442" w14:textId="77777777" w:rsidR="00BC4A3C" w:rsidRPr="00BC4A3C" w:rsidRDefault="00BC4A3C" w:rsidP="00BC4A3C">
            <w:pPr>
              <w:rPr>
                <w:rFonts w:ascii="Calibri" w:hAnsi="Calibri"/>
                <w:color w:val="000000"/>
                <w:szCs w:val="22"/>
              </w:rPr>
            </w:pPr>
            <w:r w:rsidRPr="00BC4A3C">
              <w:rPr>
                <w:rFonts w:ascii="Calibri" w:hAnsi="Calibri"/>
                <w:color w:val="000000"/>
                <w:szCs w:val="22"/>
              </w:rPr>
              <w:t>INC000029748406: Remove VR.ATO.GEN.410206 to allow valid non individual names.</w:t>
            </w:r>
          </w:p>
          <w:p w14:paraId="787EC8F5" w14:textId="1579090F" w:rsidR="00BC05BC" w:rsidRPr="008806F0" w:rsidRDefault="00BC05BC" w:rsidP="00BE3497">
            <w:pPr>
              <w:rPr>
                <w:rFonts w:ascii="Calibri" w:hAnsi="Calibri"/>
                <w:color w:val="000000"/>
                <w:szCs w:val="22"/>
              </w:rPr>
            </w:pPr>
          </w:p>
        </w:tc>
        <w:tc>
          <w:tcPr>
            <w:tcW w:w="1417" w:type="dxa"/>
            <w:tcBorders>
              <w:top w:val="single" w:sz="4" w:space="0" w:color="95B3D7"/>
              <w:left w:val="nil"/>
              <w:bottom w:val="single" w:sz="4" w:space="0" w:color="95B3D7"/>
              <w:right w:val="nil"/>
            </w:tcBorders>
            <w:shd w:val="clear" w:color="auto" w:fill="auto"/>
          </w:tcPr>
          <w:p w14:paraId="32F04CB3" w14:textId="56E04693" w:rsidR="00216D20" w:rsidRDefault="008B70AF" w:rsidP="007A22D9">
            <w:pPr>
              <w:rPr>
                <w:rFonts w:ascii="Calibri" w:hAnsi="Calibri" w:cs="Calibri"/>
                <w:color w:val="000000"/>
                <w:szCs w:val="22"/>
              </w:rPr>
            </w:pPr>
            <w:r>
              <w:rPr>
                <w:rFonts w:ascii="Calibri" w:hAnsi="Calibri" w:cs="Calibri"/>
                <w:color w:val="000000"/>
                <w:szCs w:val="22"/>
              </w:rPr>
              <w:t>Updated</w:t>
            </w:r>
          </w:p>
        </w:tc>
      </w:tr>
      <w:tr w:rsidR="00BE3497" w:rsidRPr="00E75FE8" w14:paraId="168B19B0" w14:textId="77777777" w:rsidTr="00BE3497">
        <w:trPr>
          <w:trHeight w:val="288"/>
        </w:trPr>
        <w:tc>
          <w:tcPr>
            <w:tcW w:w="4410" w:type="dxa"/>
            <w:tcBorders>
              <w:top w:val="single" w:sz="4" w:space="0" w:color="95B3D7"/>
              <w:left w:val="nil"/>
              <w:bottom w:val="single" w:sz="4" w:space="0" w:color="95B3D7"/>
              <w:right w:val="nil"/>
            </w:tcBorders>
            <w:shd w:val="clear" w:color="auto" w:fill="DBE5F1"/>
            <w:noWrap/>
          </w:tcPr>
          <w:p w14:paraId="7674437E" w14:textId="2E8FB094" w:rsidR="00BE3497" w:rsidRPr="00E75FE8" w:rsidRDefault="00BE3497" w:rsidP="007A22D9">
            <w:pPr>
              <w:rPr>
                <w:rFonts w:ascii="Calibri" w:hAnsi="Calibri" w:cs="Calibri"/>
                <w:color w:val="000000"/>
                <w:szCs w:val="22"/>
              </w:rPr>
            </w:pPr>
            <w:r w:rsidRPr="00E75FE8">
              <w:rPr>
                <w:rFonts w:ascii="Calibri" w:hAnsi="Calibri" w:cs="Calibri"/>
                <w:color w:val="000000"/>
                <w:szCs w:val="22"/>
              </w:rPr>
              <w:t>ATO FBT.0002 201</w:t>
            </w:r>
            <w:r>
              <w:rPr>
                <w:rFonts w:ascii="Calibri" w:hAnsi="Calibri" w:cs="Calibri"/>
                <w:color w:val="000000"/>
                <w:szCs w:val="22"/>
              </w:rPr>
              <w:t>5</w:t>
            </w:r>
            <w:r w:rsidRPr="00E75FE8">
              <w:rPr>
                <w:rFonts w:ascii="Calibri" w:hAnsi="Calibri" w:cs="Calibri"/>
                <w:color w:val="000000"/>
                <w:szCs w:val="22"/>
              </w:rPr>
              <w:t xml:space="preserve"> Validation Rules.xlsx</w:t>
            </w:r>
          </w:p>
        </w:tc>
        <w:tc>
          <w:tcPr>
            <w:tcW w:w="1354" w:type="dxa"/>
            <w:tcBorders>
              <w:top w:val="single" w:sz="4" w:space="0" w:color="95B3D7"/>
              <w:left w:val="nil"/>
              <w:bottom w:val="single" w:sz="4" w:space="0" w:color="95B3D7"/>
              <w:right w:val="nil"/>
            </w:tcBorders>
            <w:shd w:val="clear" w:color="auto" w:fill="DBE5F1"/>
          </w:tcPr>
          <w:p w14:paraId="654E1D8D" w14:textId="4157EC96" w:rsidR="00BE3497" w:rsidRPr="00E75FE8" w:rsidRDefault="00BC4A3C" w:rsidP="002549C0">
            <w:pPr>
              <w:rPr>
                <w:rFonts w:ascii="Calibri" w:hAnsi="Calibri" w:cs="Calibri"/>
                <w:color w:val="000000"/>
                <w:szCs w:val="22"/>
              </w:rPr>
            </w:pPr>
            <w:r>
              <w:rPr>
                <w:rFonts w:ascii="Calibri" w:hAnsi="Calibri" w:cs="Calibri"/>
                <w:color w:val="000000"/>
                <w:szCs w:val="22"/>
              </w:rPr>
              <w:t>20</w:t>
            </w:r>
            <w:r w:rsidR="00BE3497">
              <w:rPr>
                <w:rFonts w:ascii="Calibri" w:hAnsi="Calibri" w:cs="Calibri"/>
                <w:color w:val="000000"/>
                <w:szCs w:val="22"/>
              </w:rPr>
              <w:t>.0</w:t>
            </w:r>
            <w:r>
              <w:rPr>
                <w:rFonts w:ascii="Calibri" w:hAnsi="Calibri" w:cs="Calibri"/>
                <w:color w:val="000000"/>
                <w:szCs w:val="22"/>
              </w:rPr>
              <w:t>9</w:t>
            </w:r>
            <w:r w:rsidR="00BE3497">
              <w:rPr>
                <w:rFonts w:ascii="Calibri" w:hAnsi="Calibri" w:cs="Calibri"/>
                <w:color w:val="000000"/>
                <w:szCs w:val="22"/>
              </w:rPr>
              <w:t>.2018</w:t>
            </w:r>
          </w:p>
        </w:tc>
        <w:tc>
          <w:tcPr>
            <w:tcW w:w="1197" w:type="dxa"/>
            <w:tcBorders>
              <w:top w:val="single" w:sz="4" w:space="0" w:color="95B3D7"/>
              <w:left w:val="nil"/>
              <w:bottom w:val="single" w:sz="4" w:space="0" w:color="95B3D7"/>
              <w:right w:val="nil"/>
            </w:tcBorders>
            <w:shd w:val="clear" w:color="auto" w:fill="DBE5F1"/>
          </w:tcPr>
          <w:p w14:paraId="00D08FE8" w14:textId="1C32C2D9" w:rsidR="00BE3497" w:rsidRPr="00E75FE8" w:rsidRDefault="00BE3497" w:rsidP="007A22D9">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C2D570D" w14:textId="651C1D4B" w:rsidR="00BE3497" w:rsidRPr="00E75FE8" w:rsidRDefault="00BE3497" w:rsidP="007A22D9">
            <w:pPr>
              <w:rPr>
                <w:rFonts w:ascii="Calibri" w:hAnsi="Calibri" w:cs="Calibri"/>
                <w:color w:val="000000"/>
                <w:szCs w:val="22"/>
              </w:rPr>
            </w:pPr>
            <w:r>
              <w:rPr>
                <w:rFonts w:ascii="Calibri" w:hAnsi="Calibri" w:cs="Calibri"/>
                <w:color w:val="000000"/>
                <w:szCs w:val="22"/>
              </w:rPr>
              <w:t>1.</w:t>
            </w:r>
            <w:r w:rsidR="00BC4A3C">
              <w:rPr>
                <w:rFonts w:ascii="Calibri" w:hAnsi="Calibri" w:cs="Calibri"/>
                <w:color w:val="000000"/>
                <w:szCs w:val="22"/>
              </w:rPr>
              <w:t>6</w:t>
            </w:r>
          </w:p>
        </w:tc>
        <w:tc>
          <w:tcPr>
            <w:tcW w:w="4962" w:type="dxa"/>
            <w:tcBorders>
              <w:top w:val="single" w:sz="4" w:space="0" w:color="95B3D7"/>
              <w:left w:val="nil"/>
              <w:bottom w:val="single" w:sz="4" w:space="0" w:color="95B3D7"/>
              <w:right w:val="nil"/>
            </w:tcBorders>
            <w:shd w:val="clear" w:color="auto" w:fill="DBE5F1"/>
          </w:tcPr>
          <w:p w14:paraId="11B5B06B" w14:textId="77777777" w:rsidR="00BC4A3C" w:rsidRPr="00BC4A3C" w:rsidRDefault="00BC4A3C" w:rsidP="00BC4A3C">
            <w:pPr>
              <w:rPr>
                <w:rFonts w:ascii="Calibri" w:hAnsi="Calibri"/>
                <w:color w:val="000000"/>
                <w:szCs w:val="22"/>
              </w:rPr>
            </w:pPr>
            <w:r w:rsidRPr="00BC4A3C">
              <w:rPr>
                <w:rFonts w:ascii="Calibri" w:hAnsi="Calibri"/>
                <w:color w:val="000000"/>
                <w:szCs w:val="22"/>
              </w:rPr>
              <w:t>INC000029748406: Remove VR.ATO.GEN.410206 to allow valid non individual names.</w:t>
            </w:r>
          </w:p>
          <w:p w14:paraId="6E64A481" w14:textId="691D2857" w:rsidR="00BE3497" w:rsidRPr="008806F0" w:rsidRDefault="00BE3497" w:rsidP="00BC05BC">
            <w:pPr>
              <w:rPr>
                <w:rFonts w:ascii="Calibri" w:hAnsi="Calibri"/>
                <w:color w:val="000000"/>
                <w:szCs w:val="22"/>
              </w:rPr>
            </w:pPr>
          </w:p>
        </w:tc>
        <w:tc>
          <w:tcPr>
            <w:tcW w:w="1417" w:type="dxa"/>
            <w:tcBorders>
              <w:top w:val="single" w:sz="4" w:space="0" w:color="95B3D7"/>
              <w:left w:val="nil"/>
              <w:bottom w:val="single" w:sz="4" w:space="0" w:color="95B3D7"/>
              <w:right w:val="nil"/>
            </w:tcBorders>
            <w:shd w:val="clear" w:color="auto" w:fill="DBE5F1"/>
          </w:tcPr>
          <w:p w14:paraId="2607DBE1" w14:textId="1F5D0C11" w:rsidR="00BE3497" w:rsidRPr="00E75FE8" w:rsidRDefault="00BE3497" w:rsidP="007A22D9">
            <w:pPr>
              <w:rPr>
                <w:rFonts w:ascii="Calibri" w:hAnsi="Calibri" w:cs="Calibri"/>
                <w:color w:val="000000"/>
                <w:szCs w:val="22"/>
              </w:rPr>
            </w:pPr>
            <w:r>
              <w:rPr>
                <w:rFonts w:ascii="Calibri" w:hAnsi="Calibri" w:cs="Calibri"/>
                <w:color w:val="000000"/>
                <w:szCs w:val="22"/>
              </w:rPr>
              <w:t>Updated</w:t>
            </w:r>
          </w:p>
        </w:tc>
      </w:tr>
      <w:bookmarkEnd w:id="0"/>
    </w:tbl>
    <w:p w14:paraId="443841FB" w14:textId="77777777" w:rsidR="00A06894" w:rsidRDefault="00A06894" w:rsidP="002E11A1">
      <w:pPr>
        <w:pStyle w:val="Maintext"/>
        <w:jc w:val="both"/>
      </w:pPr>
    </w:p>
    <w:p w14:paraId="72B4C22C" w14:textId="77777777" w:rsidR="00E75D06" w:rsidRDefault="00E75D06" w:rsidP="002E11A1">
      <w:pPr>
        <w:pStyle w:val="Maintext"/>
        <w:jc w:val="both"/>
      </w:pPr>
    </w:p>
    <w:tbl>
      <w:tblPr>
        <w:tblW w:w="14190" w:type="dxa"/>
        <w:tblInd w:w="93" w:type="dxa"/>
        <w:shd w:val="clear" w:color="auto" w:fill="FFFFFF"/>
        <w:tblLook w:val="04A0" w:firstRow="1" w:lastRow="0" w:firstColumn="1" w:lastColumn="0" w:noHBand="0" w:noVBand="1"/>
      </w:tblPr>
      <w:tblGrid>
        <w:gridCol w:w="3559"/>
        <w:gridCol w:w="10631"/>
      </w:tblGrid>
      <w:tr w:rsidR="00DE36C7" w:rsidRPr="003F6A08" w14:paraId="699A9B4A" w14:textId="77777777" w:rsidTr="00DE36C7">
        <w:trPr>
          <w:trHeight w:val="378"/>
        </w:trPr>
        <w:tc>
          <w:tcPr>
            <w:tcW w:w="3559" w:type="dxa"/>
            <w:shd w:val="clear" w:color="auto" w:fill="FFFFFF"/>
            <w:vAlign w:val="bottom"/>
            <w:hideMark/>
          </w:tcPr>
          <w:p w14:paraId="7A8C2200" w14:textId="77777777" w:rsidR="00DE36C7" w:rsidRPr="008373B7" w:rsidRDefault="00DE36C7" w:rsidP="002140B9">
            <w:pPr>
              <w:rPr>
                <w:rFonts w:cs="Arial"/>
                <w:b/>
                <w:color w:val="000000"/>
                <w:szCs w:val="22"/>
              </w:rPr>
            </w:pPr>
            <w:bookmarkStart w:id="119" w:name="_Toc427408136"/>
            <w:r w:rsidRPr="008373B7">
              <w:rPr>
                <w:rFonts w:cs="Arial"/>
                <w:b/>
                <w:color w:val="000000"/>
                <w:szCs w:val="22"/>
              </w:rPr>
              <w:t xml:space="preserve">Total artefacts in this Package: </w:t>
            </w:r>
          </w:p>
        </w:tc>
        <w:tc>
          <w:tcPr>
            <w:tcW w:w="10631" w:type="dxa"/>
            <w:shd w:val="clear" w:color="auto" w:fill="FFFFFF"/>
            <w:noWrap/>
            <w:vAlign w:val="bottom"/>
            <w:hideMark/>
          </w:tcPr>
          <w:p w14:paraId="6D01655D" w14:textId="0315A631" w:rsidR="00DE36C7" w:rsidRPr="008373B7" w:rsidRDefault="00532BB9" w:rsidP="002140B9">
            <w:pPr>
              <w:rPr>
                <w:rFonts w:cs="Arial"/>
                <w:b/>
                <w:bCs/>
                <w:color w:val="000000"/>
                <w:szCs w:val="22"/>
              </w:rPr>
            </w:pPr>
            <w:r>
              <w:rPr>
                <w:rFonts w:cs="Arial"/>
                <w:b/>
                <w:bCs/>
                <w:color w:val="000000"/>
                <w:szCs w:val="22"/>
              </w:rPr>
              <w:t>3</w:t>
            </w:r>
          </w:p>
        </w:tc>
      </w:tr>
      <w:tr w:rsidR="00DE36C7" w:rsidRPr="003F6A08" w14:paraId="341DA32C" w14:textId="77777777" w:rsidTr="00DE36C7">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10631" w:type="dxa"/>
            <w:shd w:val="clear" w:color="auto" w:fill="FFFFFF"/>
            <w:noWrap/>
            <w:vAlign w:val="bottom"/>
          </w:tcPr>
          <w:p w14:paraId="39F62CB3" w14:textId="2D74C01F" w:rsidR="00DE36C7" w:rsidRPr="008373B7" w:rsidRDefault="00532BB9" w:rsidP="002140B9">
            <w:pPr>
              <w:rPr>
                <w:rFonts w:cs="Arial"/>
                <w:color w:val="000000"/>
                <w:szCs w:val="22"/>
              </w:rPr>
            </w:pPr>
            <w:r>
              <w:rPr>
                <w:rFonts w:cs="Arial"/>
                <w:color w:val="000000"/>
                <w:szCs w:val="22"/>
              </w:rPr>
              <w:t>1</w:t>
            </w:r>
          </w:p>
        </w:tc>
      </w:tr>
      <w:tr w:rsidR="00DE36C7" w:rsidRPr="003F6A08" w14:paraId="2301289A" w14:textId="77777777" w:rsidTr="002140B9">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10631" w:type="dxa"/>
            <w:shd w:val="clear" w:color="auto" w:fill="FFFFFF"/>
            <w:noWrap/>
            <w:vAlign w:val="bottom"/>
          </w:tcPr>
          <w:p w14:paraId="3D84997D" w14:textId="2BAADA61" w:rsidR="00DE36C7" w:rsidRPr="008373B7" w:rsidRDefault="00532BB9" w:rsidP="002140B9">
            <w:pPr>
              <w:rPr>
                <w:rFonts w:cs="Arial"/>
                <w:color w:val="000000"/>
                <w:szCs w:val="22"/>
              </w:rPr>
            </w:pPr>
            <w:r>
              <w:rPr>
                <w:rFonts w:cs="Arial"/>
                <w:color w:val="000000"/>
                <w:szCs w:val="22"/>
              </w:rPr>
              <w:t>0</w:t>
            </w:r>
          </w:p>
        </w:tc>
      </w:tr>
      <w:tr w:rsidR="00DE36C7" w:rsidRPr="003F6A08" w14:paraId="78662A76" w14:textId="77777777" w:rsidTr="002140B9">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10631" w:type="dxa"/>
            <w:shd w:val="clear" w:color="auto" w:fill="FFFFFF"/>
            <w:noWrap/>
            <w:vAlign w:val="bottom"/>
          </w:tcPr>
          <w:p w14:paraId="79A2DF87" w14:textId="123726B5" w:rsidR="00DE36C7" w:rsidRPr="008373B7" w:rsidRDefault="00532BB9" w:rsidP="002140B9">
            <w:pPr>
              <w:rPr>
                <w:rFonts w:cs="Arial"/>
                <w:color w:val="000000"/>
                <w:szCs w:val="22"/>
              </w:rPr>
            </w:pPr>
            <w:r>
              <w:rPr>
                <w:rFonts w:cs="Arial"/>
                <w:color w:val="000000"/>
                <w:szCs w:val="22"/>
              </w:rPr>
              <w:t>2</w:t>
            </w:r>
          </w:p>
        </w:tc>
      </w:tr>
      <w:tr w:rsidR="00DE36C7" w:rsidRPr="003F6A08" w14:paraId="5A513F10" w14:textId="77777777" w:rsidTr="00DE36C7">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10631" w:type="dxa"/>
            <w:shd w:val="clear" w:color="auto" w:fill="FFFFFF"/>
            <w:noWrap/>
            <w:vAlign w:val="bottom"/>
          </w:tcPr>
          <w:p w14:paraId="4D769C26" w14:textId="3F2BF243" w:rsidR="00DE36C7" w:rsidRPr="008373B7" w:rsidRDefault="00532BB9" w:rsidP="002140B9">
            <w:pPr>
              <w:rPr>
                <w:rFonts w:cs="Arial"/>
                <w:color w:val="000000"/>
                <w:szCs w:val="22"/>
              </w:rPr>
            </w:pPr>
            <w:r>
              <w:rPr>
                <w:rFonts w:cs="Arial"/>
                <w:color w:val="000000"/>
                <w:szCs w:val="22"/>
              </w:rPr>
              <w:t>0</w:t>
            </w:r>
          </w:p>
        </w:tc>
      </w:tr>
      <w:tr w:rsidR="00DE36C7" w:rsidRPr="003F6A08" w14:paraId="2B2F3A68" w14:textId="77777777" w:rsidTr="00DE36C7">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10631" w:type="dxa"/>
            <w:shd w:val="clear" w:color="auto" w:fill="FFFFFF"/>
            <w:noWrap/>
            <w:vAlign w:val="bottom"/>
          </w:tcPr>
          <w:p w14:paraId="1B7679E6" w14:textId="66AA08D1" w:rsidR="00DE36C7" w:rsidRPr="008373B7" w:rsidRDefault="00492344" w:rsidP="002140B9">
            <w:pPr>
              <w:rPr>
                <w:rFonts w:cs="Arial"/>
                <w:color w:val="000000"/>
                <w:szCs w:val="22"/>
              </w:rPr>
            </w:pPr>
            <w:r>
              <w:rPr>
                <w:rFonts w:cs="Arial"/>
                <w:color w:val="000000"/>
                <w:szCs w:val="22"/>
              </w:rPr>
              <w:t>0</w:t>
            </w:r>
          </w:p>
        </w:tc>
      </w:tr>
    </w:tbl>
    <w:p w14:paraId="757BB885" w14:textId="77777777" w:rsidR="00A06894" w:rsidRPr="00A06894" w:rsidRDefault="00A06894" w:rsidP="00A06894">
      <w:pPr>
        <w:pStyle w:val="Head1"/>
        <w:tabs>
          <w:tab w:val="clear" w:pos="2130"/>
        </w:tabs>
        <w:ind w:left="431" w:hanging="431"/>
        <w:jc w:val="both"/>
        <w:rPr>
          <w:color w:val="1F497D" w:themeColor="text2"/>
        </w:rPr>
      </w:pPr>
      <w:bookmarkStart w:id="120" w:name="_Toc524525032"/>
      <w:r w:rsidRPr="00A06894">
        <w:rPr>
          <w:color w:val="1F497D" w:themeColor="text2"/>
        </w:rPr>
        <w:lastRenderedPageBreak/>
        <w:t>Schematron changes</w:t>
      </w:r>
      <w:bookmarkEnd w:id="119"/>
      <w:bookmarkEnd w:id="120"/>
    </w:p>
    <w:p w14:paraId="66E1820F" w14:textId="44B94C21" w:rsidR="003E4A30" w:rsidRDefault="003E4A30" w:rsidP="003E4A30">
      <w:pPr>
        <w:pStyle w:val="Heading2"/>
      </w:pPr>
      <w:bookmarkStart w:id="121" w:name="_Toc524525033"/>
      <w:r>
        <w:t xml:space="preserve">Technical </w:t>
      </w:r>
      <w:r w:rsidR="004E5592">
        <w:t>c</w:t>
      </w:r>
      <w:r>
        <w:t>hanges</w:t>
      </w:r>
      <w:bookmarkEnd w:id="121"/>
    </w:p>
    <w:p w14:paraId="1014158C" w14:textId="77777777" w:rsidR="003A18F6" w:rsidRDefault="003A18F6" w:rsidP="003A18F6">
      <w:pPr>
        <w:pStyle w:val="Maintext"/>
      </w:pPr>
      <w:r>
        <w:t xml:space="preserve">The table </w:t>
      </w:r>
      <w:r w:rsidRPr="00294678">
        <w:t xml:space="preserve">below outlines the changes made in the </w:t>
      </w:r>
      <w:r>
        <w:t>schematron</w:t>
      </w:r>
      <w:r w:rsidRPr="00294678">
        <w:t xml:space="preserve">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p w14:paraId="716C82D1" w14:textId="77777777" w:rsidR="003A18F6" w:rsidRDefault="003A18F6" w:rsidP="00A06894">
      <w:pPr>
        <w:pStyle w:val="Maintext"/>
        <w:jc w:val="both"/>
      </w:pPr>
    </w:p>
    <w:p w14:paraId="32675C1B" w14:textId="77777777" w:rsidR="00A06894" w:rsidRDefault="00A06894" w:rsidP="00A06894">
      <w:pPr>
        <w:pStyle w:val="Maintext"/>
        <w:jc w:val="both"/>
      </w:pPr>
    </w:p>
    <w:tbl>
      <w:tblPr>
        <w:tblW w:w="14190" w:type="dxa"/>
        <w:tblInd w:w="93" w:type="dxa"/>
        <w:tblLayout w:type="fixed"/>
        <w:tblLook w:val="04A0" w:firstRow="1" w:lastRow="0" w:firstColumn="1" w:lastColumn="0" w:noHBand="0" w:noVBand="1"/>
      </w:tblPr>
      <w:tblGrid>
        <w:gridCol w:w="1433"/>
        <w:gridCol w:w="1843"/>
        <w:gridCol w:w="1134"/>
        <w:gridCol w:w="2977"/>
        <w:gridCol w:w="1984"/>
        <w:gridCol w:w="2835"/>
        <w:gridCol w:w="1984"/>
      </w:tblGrid>
      <w:tr w:rsidR="00E25631" w:rsidRPr="00E25631" w14:paraId="0E040C65" w14:textId="77777777" w:rsidTr="00D24B15">
        <w:trPr>
          <w:trHeight w:val="288"/>
          <w:tblHeader/>
        </w:trPr>
        <w:tc>
          <w:tcPr>
            <w:tcW w:w="1433" w:type="dxa"/>
            <w:tcBorders>
              <w:top w:val="single" w:sz="4" w:space="0" w:color="95B3D7"/>
              <w:left w:val="nil"/>
              <w:bottom w:val="single" w:sz="4" w:space="0" w:color="95B3D7"/>
              <w:right w:val="nil"/>
            </w:tcBorders>
            <w:shd w:val="clear" w:color="4F81BD" w:fill="4F81BD"/>
            <w:noWrap/>
            <w:hideMark/>
          </w:tcPr>
          <w:p w14:paraId="398DE58C" w14:textId="70A4722F" w:rsidR="00E25631" w:rsidRPr="00E25631" w:rsidRDefault="00E25631" w:rsidP="007A22D9">
            <w:pPr>
              <w:rPr>
                <w:rFonts w:ascii="Calibri" w:hAnsi="Calibri" w:cs="Calibri"/>
                <w:b/>
                <w:bCs/>
                <w:color w:val="FFFFFF" w:themeColor="background1"/>
                <w:szCs w:val="22"/>
              </w:rPr>
            </w:pPr>
            <w:r w:rsidRPr="00E25631">
              <w:rPr>
                <w:b/>
                <w:color w:val="FFFFFF" w:themeColor="background1"/>
              </w:rPr>
              <w:t>Service Name</w:t>
            </w:r>
          </w:p>
        </w:tc>
        <w:tc>
          <w:tcPr>
            <w:tcW w:w="1843" w:type="dxa"/>
            <w:tcBorders>
              <w:top w:val="single" w:sz="4" w:space="0" w:color="95B3D7"/>
              <w:left w:val="nil"/>
              <w:bottom w:val="single" w:sz="4" w:space="0" w:color="95B3D7"/>
              <w:right w:val="nil"/>
            </w:tcBorders>
            <w:shd w:val="clear" w:color="4F81BD" w:fill="4F81BD"/>
          </w:tcPr>
          <w:p w14:paraId="13AC0DDE" w14:textId="62DB553E" w:rsidR="00E25631" w:rsidRPr="00E25631" w:rsidRDefault="00E25631" w:rsidP="007A22D9">
            <w:pPr>
              <w:rPr>
                <w:rFonts w:ascii="Calibri" w:hAnsi="Calibri" w:cs="Calibri"/>
                <w:b/>
                <w:bCs/>
                <w:color w:val="FFFFFF" w:themeColor="background1"/>
                <w:szCs w:val="22"/>
              </w:rPr>
            </w:pPr>
            <w:r w:rsidRPr="00E25631">
              <w:rPr>
                <w:b/>
                <w:color w:val="FFFFFF" w:themeColor="background1"/>
              </w:rPr>
              <w:t>Schematron 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E25631" w:rsidRDefault="00E25631" w:rsidP="007A22D9">
            <w:pPr>
              <w:rPr>
                <w:rFonts w:ascii="Calibri" w:hAnsi="Calibri" w:cs="Calibri"/>
                <w:b/>
                <w:bCs/>
                <w:color w:val="FFFFFF" w:themeColor="background1"/>
                <w:szCs w:val="22"/>
              </w:rPr>
            </w:pPr>
            <w:r w:rsidRPr="00E25631">
              <w:rPr>
                <w:b/>
                <w:color w:val="FFFFFF" w:themeColor="background1"/>
              </w:rPr>
              <w:t>Change</w:t>
            </w:r>
          </w:p>
        </w:tc>
        <w:tc>
          <w:tcPr>
            <w:tcW w:w="2977" w:type="dxa"/>
            <w:tcBorders>
              <w:top w:val="single" w:sz="4" w:space="0" w:color="95B3D7"/>
              <w:left w:val="nil"/>
              <w:bottom w:val="single" w:sz="4" w:space="0" w:color="95B3D7"/>
              <w:right w:val="nil"/>
            </w:tcBorders>
            <w:shd w:val="clear" w:color="4F81BD" w:fill="4F81BD"/>
          </w:tcPr>
          <w:p w14:paraId="7BA2437F" w14:textId="4AD672D8" w:rsidR="00E25631" w:rsidRPr="00E25631" w:rsidRDefault="00E25631" w:rsidP="007A22D9">
            <w:pPr>
              <w:rPr>
                <w:rFonts w:ascii="Calibri" w:hAnsi="Calibri" w:cs="Calibri"/>
                <w:b/>
                <w:bCs/>
                <w:color w:val="FFFFFF" w:themeColor="background1"/>
                <w:szCs w:val="22"/>
              </w:rPr>
            </w:pPr>
            <w:r w:rsidRPr="00E25631">
              <w:rPr>
                <w:b/>
                <w:color w:val="FFFFFF" w:themeColor="background1"/>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E25631" w:rsidRDefault="00E25631" w:rsidP="007A22D9">
            <w:pPr>
              <w:rPr>
                <w:rFonts w:ascii="Calibri" w:hAnsi="Calibri" w:cs="Calibri"/>
                <w:b/>
                <w:bCs/>
                <w:color w:val="FFFFFF" w:themeColor="background1"/>
                <w:szCs w:val="22"/>
              </w:rPr>
            </w:pPr>
            <w:r w:rsidRPr="00E25631">
              <w:rPr>
                <w:b/>
                <w:color w:val="FFFFFF" w:themeColor="background1"/>
              </w:rPr>
              <w:t>Previous Message ID</w:t>
            </w:r>
          </w:p>
        </w:tc>
        <w:tc>
          <w:tcPr>
            <w:tcW w:w="2835" w:type="dxa"/>
            <w:tcBorders>
              <w:top w:val="single" w:sz="4" w:space="0" w:color="95B3D7"/>
              <w:left w:val="nil"/>
              <w:bottom w:val="single" w:sz="4" w:space="0" w:color="95B3D7"/>
              <w:right w:val="nil"/>
            </w:tcBorders>
            <w:shd w:val="clear" w:color="4F81BD" w:fill="4F81BD"/>
          </w:tcPr>
          <w:p w14:paraId="34727914" w14:textId="5D0BAAAE" w:rsidR="00E25631" w:rsidRPr="00E25631" w:rsidRDefault="00E25631" w:rsidP="007A22D9">
            <w:pPr>
              <w:rPr>
                <w:rFonts w:ascii="Calibri" w:hAnsi="Calibri" w:cs="Calibri"/>
                <w:b/>
                <w:bCs/>
                <w:color w:val="FFFFFF" w:themeColor="background1"/>
                <w:szCs w:val="22"/>
              </w:rPr>
            </w:pPr>
            <w:r w:rsidRPr="00E25631">
              <w:rPr>
                <w:b/>
                <w:color w:val="FFFFFF" w:themeColor="background1"/>
              </w:rPr>
              <w:t>New Rule</w:t>
            </w:r>
          </w:p>
        </w:tc>
        <w:tc>
          <w:tcPr>
            <w:tcW w:w="1984" w:type="dxa"/>
            <w:tcBorders>
              <w:top w:val="single" w:sz="4" w:space="0" w:color="95B3D7"/>
              <w:left w:val="nil"/>
              <w:bottom w:val="single" w:sz="4" w:space="0" w:color="95B3D7"/>
              <w:right w:val="nil"/>
            </w:tcBorders>
            <w:shd w:val="clear" w:color="4F81BD" w:fill="4F81BD"/>
          </w:tcPr>
          <w:p w14:paraId="106BAE22" w14:textId="40927151" w:rsidR="00E25631" w:rsidRPr="00E25631" w:rsidRDefault="00E25631" w:rsidP="007A22D9">
            <w:pPr>
              <w:rPr>
                <w:rFonts w:ascii="Calibri" w:hAnsi="Calibri" w:cs="Calibri"/>
                <w:b/>
                <w:bCs/>
                <w:color w:val="FFFFFF" w:themeColor="background1"/>
                <w:szCs w:val="22"/>
              </w:rPr>
            </w:pPr>
            <w:r w:rsidRPr="00E25631">
              <w:rPr>
                <w:b/>
                <w:color w:val="FFFFFF" w:themeColor="background1"/>
              </w:rPr>
              <w:t>New Message ID</w:t>
            </w:r>
          </w:p>
        </w:tc>
      </w:tr>
      <w:tr w:rsidR="00492344" w:rsidRPr="00E25631" w14:paraId="742ECA2A" w14:textId="77777777" w:rsidTr="00D24B15">
        <w:trPr>
          <w:trHeight w:val="288"/>
        </w:trPr>
        <w:tc>
          <w:tcPr>
            <w:tcW w:w="1433" w:type="dxa"/>
            <w:tcBorders>
              <w:top w:val="single" w:sz="4" w:space="0" w:color="95B3D7"/>
              <w:left w:val="nil"/>
              <w:bottom w:val="single" w:sz="4" w:space="0" w:color="95B3D7"/>
              <w:right w:val="nil"/>
            </w:tcBorders>
            <w:shd w:val="clear" w:color="auto" w:fill="DBE5F1"/>
            <w:noWrap/>
          </w:tcPr>
          <w:p w14:paraId="4C5C4174" w14:textId="518E657B" w:rsidR="00492344" w:rsidRPr="00E76BB7" w:rsidRDefault="00492344" w:rsidP="007A22D9">
            <w:pPr>
              <w:rPr>
                <w:rFonts w:asciiTheme="minorHAnsi" w:hAnsiTheme="minorHAnsi" w:cstheme="minorHAnsi"/>
                <w:color w:val="000000"/>
                <w:sz w:val="18"/>
                <w:szCs w:val="18"/>
              </w:rPr>
            </w:pPr>
          </w:p>
        </w:tc>
        <w:tc>
          <w:tcPr>
            <w:tcW w:w="1843" w:type="dxa"/>
            <w:tcBorders>
              <w:top w:val="single" w:sz="4" w:space="0" w:color="95B3D7"/>
              <w:left w:val="nil"/>
              <w:bottom w:val="single" w:sz="4" w:space="0" w:color="95B3D7"/>
              <w:right w:val="nil"/>
            </w:tcBorders>
            <w:shd w:val="clear" w:color="auto" w:fill="DBE5F1"/>
          </w:tcPr>
          <w:p w14:paraId="0A47D2EA" w14:textId="0566BDDC" w:rsidR="00492344" w:rsidRPr="00E76BB7" w:rsidRDefault="00492344" w:rsidP="007A22D9">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00731156" w14:textId="5F98D66B" w:rsidR="00492344" w:rsidRPr="00E76BB7" w:rsidRDefault="00492344" w:rsidP="007A22D9">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596CB7CE" w14:textId="54AF2E87" w:rsidR="00492344" w:rsidRPr="00E76BB7" w:rsidRDefault="00492344" w:rsidP="00D24B15">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AD43015" w14:textId="6A3D81F3" w:rsidR="00492344" w:rsidRPr="00E76BB7" w:rsidRDefault="00492344" w:rsidP="007A22D9">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42C2ED88" w14:textId="2E7C1BA6" w:rsidR="00492344" w:rsidRPr="00E76BB7" w:rsidRDefault="00492344" w:rsidP="007A22D9">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79455730" w14:textId="6259EA3D" w:rsidR="00492344" w:rsidRPr="00E76BB7" w:rsidRDefault="00492344" w:rsidP="007A22D9">
            <w:pPr>
              <w:rPr>
                <w:rFonts w:asciiTheme="minorHAnsi" w:hAnsiTheme="minorHAnsi" w:cstheme="minorHAnsi"/>
                <w:color w:val="000000"/>
                <w:sz w:val="18"/>
                <w:szCs w:val="18"/>
              </w:rPr>
            </w:pPr>
          </w:p>
        </w:tc>
      </w:tr>
    </w:tbl>
    <w:p w14:paraId="0367A0BB" w14:textId="77777777" w:rsidR="00A06894" w:rsidRDefault="00A06894" w:rsidP="002E11A1">
      <w:pPr>
        <w:pStyle w:val="Maintext"/>
        <w:jc w:val="both"/>
      </w:pPr>
    </w:p>
    <w:p w14:paraId="24DA7E53" w14:textId="77777777" w:rsidR="000603D0" w:rsidRPr="00CE361E" w:rsidRDefault="000603D0" w:rsidP="000603D0">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Schematron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2" w:name="_Toc524525034"/>
      <w:r>
        <w:t xml:space="preserve">Event </w:t>
      </w:r>
      <w:r w:rsidR="004E5592">
        <w:t>m</w:t>
      </w:r>
      <w:r>
        <w:t xml:space="preserve">essage </w:t>
      </w:r>
      <w:r w:rsidR="004E5592">
        <w:t>c</w:t>
      </w:r>
      <w:r>
        <w:t>hanges</w:t>
      </w:r>
      <w:bookmarkEnd w:id="122"/>
    </w:p>
    <w:p w14:paraId="55762DB7" w14:textId="1A951C2C" w:rsidR="003E4A30" w:rsidRDefault="00A10027" w:rsidP="002E11A1">
      <w:pPr>
        <w:pStyle w:val="Maintext"/>
        <w:jc w:val="both"/>
      </w:pPr>
      <w:r w:rsidRPr="00A10027">
        <w:t>There are no changes to event messages in this package version.</w:t>
      </w:r>
    </w:p>
    <w:p w14:paraId="23B67961" w14:textId="4391F1B3" w:rsidR="00DB63C2" w:rsidRPr="00DB63C2" w:rsidRDefault="00DB63C2" w:rsidP="00DB63C2">
      <w:pPr>
        <w:pStyle w:val="Head1"/>
        <w:tabs>
          <w:tab w:val="clear" w:pos="2130"/>
        </w:tabs>
        <w:ind w:left="431" w:hanging="431"/>
        <w:jc w:val="both"/>
        <w:rPr>
          <w:color w:val="1F497D"/>
        </w:rPr>
      </w:pPr>
      <w:bookmarkStart w:id="123" w:name="_Toc524525035"/>
      <w:r>
        <w:rPr>
          <w:color w:val="1F497D"/>
        </w:rPr>
        <w:lastRenderedPageBreak/>
        <w:t>Known issues</w:t>
      </w:r>
      <w:r w:rsidR="00AC5A93">
        <w:rPr>
          <w:color w:val="1F497D"/>
        </w:rPr>
        <w:t xml:space="preserve"> and future scope</w:t>
      </w:r>
      <w:bookmarkEnd w:id="123"/>
    </w:p>
    <w:p w14:paraId="123733F6" w14:textId="3C1F3E37" w:rsidR="008C3502" w:rsidRDefault="005C590F" w:rsidP="008C3502">
      <w:pPr>
        <w:pStyle w:val="Maintext"/>
        <w:jc w:val="both"/>
      </w:pPr>
      <w:r>
        <w:t>There are no k</w:t>
      </w:r>
      <w:r w:rsidR="00A77984" w:rsidRPr="00A77984">
        <w:t>nown issues and future scope in this package version.</w:t>
      </w:r>
    </w:p>
    <w:p w14:paraId="3BA19F70" w14:textId="77777777" w:rsidR="00EB6F1A" w:rsidRDefault="00EB6F1A" w:rsidP="002E11A1">
      <w:pPr>
        <w:pStyle w:val="Maintext"/>
        <w:jc w:val="both"/>
        <w:sectPr w:rsidR="00EB6F1A" w:rsidSect="006666BB">
          <w:headerReference w:type="default" r:id="rId23"/>
          <w:footerReference w:type="default" r:id="rId24"/>
          <w:pgSz w:w="16838" w:h="11906" w:orient="landscape" w:code="9"/>
          <w:pgMar w:top="1304" w:right="1418" w:bottom="1466" w:left="1202" w:header="425" w:footer="680"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4" w:name="_Toc461009503"/>
      <w:bookmarkStart w:id="125" w:name="_Toc524525036"/>
      <w:r>
        <w:rPr>
          <w:color w:val="1F497D"/>
        </w:rPr>
        <w:lastRenderedPageBreak/>
        <w:t>Appendix A – Prior Version History</w:t>
      </w:r>
      <w:bookmarkEnd w:id="124"/>
      <w:bookmarkEnd w:id="125"/>
    </w:p>
    <w:p w14:paraId="3082F7D0" w14:textId="77777777" w:rsidR="008830AC" w:rsidRDefault="008830AC" w:rsidP="008830AC">
      <w:pPr>
        <w:pStyle w:val="Maintext"/>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8C3502" w:rsidRPr="009B06E0" w14:paraId="406A5255" w14:textId="77777777" w:rsidTr="00694960">
        <w:trPr>
          <w:tblHeader/>
        </w:trPr>
        <w:tc>
          <w:tcPr>
            <w:tcW w:w="1163" w:type="dxa"/>
            <w:tcBorders>
              <w:top w:val="single" w:sz="4" w:space="0" w:color="auto"/>
              <w:bottom w:val="single" w:sz="6" w:space="0" w:color="auto"/>
            </w:tcBorders>
            <w:shd w:val="clear" w:color="auto" w:fill="C6D9F1"/>
          </w:tcPr>
          <w:p w14:paraId="166F2BBB" w14:textId="77777777" w:rsidR="008C3502" w:rsidRPr="009B06E0" w:rsidRDefault="008C3502" w:rsidP="00C51F1A">
            <w:pPr>
              <w:pStyle w:val="VersionHead"/>
              <w:spacing w:before="120" w:after="120"/>
            </w:pPr>
            <w:r w:rsidRPr="009B06E0">
              <w:t>Version</w:t>
            </w:r>
          </w:p>
        </w:tc>
        <w:tc>
          <w:tcPr>
            <w:tcW w:w="1590" w:type="dxa"/>
            <w:tcBorders>
              <w:top w:val="single" w:sz="4" w:space="0" w:color="auto"/>
              <w:bottom w:val="single" w:sz="6" w:space="0" w:color="auto"/>
            </w:tcBorders>
            <w:shd w:val="clear" w:color="auto" w:fill="C6D9F1"/>
          </w:tcPr>
          <w:p w14:paraId="41ED752F" w14:textId="77777777" w:rsidR="008C3502" w:rsidRPr="009B06E0" w:rsidRDefault="008C3502" w:rsidP="00C51F1A">
            <w:pPr>
              <w:pStyle w:val="VersionHead"/>
              <w:spacing w:before="120" w:after="120"/>
            </w:pPr>
            <w:r w:rsidRPr="009B06E0">
              <w:t>Release date</w:t>
            </w:r>
          </w:p>
        </w:tc>
        <w:tc>
          <w:tcPr>
            <w:tcW w:w="6490" w:type="dxa"/>
            <w:tcBorders>
              <w:top w:val="single" w:sz="4" w:space="0" w:color="auto"/>
              <w:bottom w:val="single" w:sz="6" w:space="0" w:color="auto"/>
            </w:tcBorders>
            <w:shd w:val="clear" w:color="auto" w:fill="C6D9F1"/>
          </w:tcPr>
          <w:p w14:paraId="4DB55428" w14:textId="77777777" w:rsidR="008C3502" w:rsidRPr="009B06E0" w:rsidRDefault="008C3502" w:rsidP="00C51F1A">
            <w:pPr>
              <w:pStyle w:val="VersionHead"/>
              <w:spacing w:before="120" w:after="120"/>
            </w:pPr>
            <w:r w:rsidRPr="009B06E0">
              <w:t>Description of changes</w:t>
            </w:r>
          </w:p>
        </w:tc>
      </w:tr>
      <w:tr w:rsidR="00694960" w:rsidRPr="009B06E0" w14:paraId="2554075B" w14:textId="77777777" w:rsidTr="00694960">
        <w:tc>
          <w:tcPr>
            <w:tcW w:w="1163" w:type="dxa"/>
            <w:tcBorders>
              <w:top w:val="single" w:sz="6" w:space="0" w:color="auto"/>
            </w:tcBorders>
          </w:tcPr>
          <w:p w14:paraId="28BB328A" w14:textId="77777777" w:rsidR="00694960" w:rsidRDefault="00694960" w:rsidP="00AF5573">
            <w:pPr>
              <w:pStyle w:val="Version2"/>
              <w:spacing w:before="120" w:after="120"/>
            </w:pPr>
            <w:r>
              <w:t>1.9</w:t>
            </w:r>
          </w:p>
        </w:tc>
        <w:tc>
          <w:tcPr>
            <w:tcW w:w="1590" w:type="dxa"/>
            <w:tcBorders>
              <w:top w:val="single" w:sz="6" w:space="0" w:color="auto"/>
            </w:tcBorders>
          </w:tcPr>
          <w:p w14:paraId="308EB040" w14:textId="77777777" w:rsidR="00694960" w:rsidRDefault="00694960" w:rsidP="00AF5573">
            <w:pPr>
              <w:pStyle w:val="Version2"/>
              <w:spacing w:before="120" w:after="120"/>
            </w:pPr>
            <w:r>
              <w:t>20/09/2018</w:t>
            </w:r>
          </w:p>
        </w:tc>
        <w:tc>
          <w:tcPr>
            <w:tcW w:w="6490" w:type="dxa"/>
            <w:tcBorders>
              <w:top w:val="single" w:sz="6" w:space="0" w:color="auto"/>
            </w:tcBorders>
          </w:tcPr>
          <w:p w14:paraId="6D0C521A" w14:textId="77777777" w:rsidR="00694960" w:rsidRPr="001356BF" w:rsidRDefault="00694960" w:rsidP="00AF5573">
            <w:pPr>
              <w:pStyle w:val="Version2"/>
              <w:spacing w:before="120" w:after="120"/>
              <w:ind w:left="3"/>
              <w:rPr>
                <w:rFonts w:asciiTheme="minorHAnsi" w:hAnsiTheme="minorHAnsi"/>
                <w:sz w:val="20"/>
                <w:szCs w:val="20"/>
              </w:rPr>
            </w:pPr>
            <w:r w:rsidRPr="001356BF">
              <w:rPr>
                <w:rFonts w:asciiTheme="minorHAnsi" w:hAnsiTheme="minorHAnsi"/>
                <w:sz w:val="20"/>
                <w:szCs w:val="20"/>
              </w:rPr>
              <w:t xml:space="preserve">This document has been updated for the </w:t>
            </w:r>
            <w:r>
              <w:rPr>
                <w:rFonts w:asciiTheme="minorHAnsi" w:hAnsiTheme="minorHAnsi"/>
                <w:sz w:val="20"/>
                <w:szCs w:val="20"/>
              </w:rPr>
              <w:t>September 2018</w:t>
            </w:r>
            <w:r w:rsidRPr="001356BF">
              <w:rPr>
                <w:rFonts w:asciiTheme="minorHAnsi" w:hAnsiTheme="minorHAnsi"/>
                <w:sz w:val="20"/>
                <w:szCs w:val="20"/>
              </w:rPr>
              <w:t xml:space="preserve"> EVTE Release.  </w:t>
            </w:r>
          </w:p>
          <w:p w14:paraId="0CB69AE5" w14:textId="77777777" w:rsidR="00694960" w:rsidRPr="001356BF" w:rsidRDefault="00694960" w:rsidP="00AF5573">
            <w:pPr>
              <w:pStyle w:val="Version2"/>
              <w:spacing w:before="0" w:after="0"/>
              <w:ind w:left="3"/>
              <w:rPr>
                <w:rFonts w:asciiTheme="minorHAnsi" w:hAnsiTheme="minorHAnsi" w:cs="Calibri"/>
                <w:b/>
                <w:color w:val="1F497D"/>
                <w:sz w:val="24"/>
                <w:szCs w:val="24"/>
              </w:rPr>
            </w:pPr>
            <w:r w:rsidRPr="001356BF">
              <w:rPr>
                <w:rFonts w:asciiTheme="minorHAnsi" w:hAnsiTheme="minorHAnsi" w:cs="Calibri"/>
                <w:b/>
                <w:color w:val="1F497D"/>
                <w:sz w:val="24"/>
                <w:szCs w:val="24"/>
              </w:rPr>
              <w:t>Section 2 Package contents</w:t>
            </w:r>
          </w:p>
          <w:p w14:paraId="546108F3" w14:textId="77777777" w:rsidR="00694960" w:rsidRPr="001356BF" w:rsidRDefault="00694960" w:rsidP="00AF5573">
            <w:pPr>
              <w:pStyle w:val="Version2"/>
              <w:spacing w:before="120" w:after="0"/>
              <w:ind w:left="3" w:hanging="3"/>
              <w:rPr>
                <w:rFonts w:asciiTheme="minorHAnsi" w:hAnsiTheme="minorHAnsi"/>
                <w:b/>
              </w:rPr>
            </w:pPr>
            <w:r w:rsidRPr="001356BF">
              <w:rPr>
                <w:rFonts w:asciiTheme="minorHAnsi" w:hAnsiTheme="minorHAnsi"/>
                <w:b/>
              </w:rPr>
              <w:t>Updates:</w:t>
            </w:r>
          </w:p>
          <w:p w14:paraId="29A1303D" w14:textId="77777777" w:rsidR="00694960" w:rsidRPr="001356BF" w:rsidRDefault="00694960" w:rsidP="00AF5573">
            <w:pPr>
              <w:pStyle w:val="Version2"/>
              <w:spacing w:before="120" w:after="120"/>
              <w:ind w:left="3"/>
              <w:rPr>
                <w:rFonts w:asciiTheme="minorHAnsi" w:hAnsiTheme="minorHAnsi"/>
                <w:sz w:val="20"/>
                <w:szCs w:val="20"/>
              </w:rPr>
            </w:pPr>
            <w:r w:rsidRPr="001356BF">
              <w:rPr>
                <w:rFonts w:asciiTheme="minorHAnsi" w:hAnsiTheme="minorHAnsi"/>
                <w:sz w:val="20"/>
                <w:szCs w:val="20"/>
              </w:rPr>
              <w:t xml:space="preserve">The following artefacts were updated with </w:t>
            </w:r>
            <w:r w:rsidRPr="001356BF">
              <w:rPr>
                <w:rFonts w:asciiTheme="minorHAnsi" w:hAnsiTheme="minorHAnsi"/>
                <w:b/>
                <w:sz w:val="20"/>
                <w:szCs w:val="20"/>
              </w:rPr>
              <w:t>functional changes</w:t>
            </w:r>
            <w:r>
              <w:rPr>
                <w:rFonts w:asciiTheme="minorHAnsi" w:hAnsiTheme="minorHAnsi"/>
                <w:sz w:val="20"/>
                <w:szCs w:val="20"/>
              </w:rPr>
              <w:t xml:space="preserve">: </w:t>
            </w:r>
          </w:p>
          <w:p w14:paraId="27C46576" w14:textId="77777777" w:rsidR="00694960" w:rsidRPr="001356BF" w:rsidRDefault="00694960" w:rsidP="00AF5573">
            <w:pPr>
              <w:pStyle w:val="Version2"/>
              <w:spacing w:before="120" w:after="120"/>
              <w:ind w:left="3"/>
              <w:rPr>
                <w:rFonts w:asciiTheme="minorHAnsi" w:hAnsiTheme="minorHAnsi"/>
                <w:sz w:val="20"/>
                <w:szCs w:val="20"/>
              </w:rPr>
            </w:pPr>
            <w:r>
              <w:rPr>
                <w:i/>
                <w:sz w:val="18"/>
                <w:szCs w:val="18"/>
              </w:rPr>
              <w:t>Refer to the artefacts change history for further information.</w:t>
            </w:r>
          </w:p>
          <w:p w14:paraId="3475166B" w14:textId="77777777" w:rsidR="00694960" w:rsidRDefault="00694960" w:rsidP="00AF5573">
            <w:pPr>
              <w:pStyle w:val="Version2"/>
              <w:numPr>
                <w:ilvl w:val="0"/>
                <w:numId w:val="28"/>
              </w:numPr>
              <w:tabs>
                <w:tab w:val="center" w:pos="3474"/>
              </w:tabs>
              <w:spacing w:before="0" w:after="0"/>
              <w:rPr>
                <w:rFonts w:asciiTheme="minorHAnsi" w:hAnsiTheme="minorHAnsi" w:cs="Calibri"/>
                <w:b/>
                <w:color w:val="1F497D"/>
                <w:sz w:val="20"/>
                <w:szCs w:val="20"/>
              </w:rPr>
            </w:pPr>
            <w:r w:rsidRPr="008A12A9">
              <w:rPr>
                <w:rFonts w:asciiTheme="minorHAnsi" w:hAnsiTheme="minorHAnsi" w:cs="Calibri"/>
                <w:b/>
                <w:color w:val="1F497D"/>
                <w:sz w:val="20"/>
                <w:szCs w:val="20"/>
              </w:rPr>
              <w:t>ATO FBT.0002 201</w:t>
            </w:r>
            <w:r>
              <w:rPr>
                <w:rFonts w:asciiTheme="minorHAnsi" w:hAnsiTheme="minorHAnsi" w:cs="Calibri"/>
                <w:b/>
                <w:color w:val="1F497D"/>
                <w:sz w:val="20"/>
                <w:szCs w:val="20"/>
              </w:rPr>
              <w:t>5</w:t>
            </w:r>
            <w:r w:rsidRPr="008A12A9">
              <w:rPr>
                <w:rFonts w:asciiTheme="minorHAnsi" w:hAnsiTheme="minorHAnsi" w:cs="Calibri"/>
                <w:b/>
                <w:color w:val="1F497D"/>
                <w:sz w:val="20"/>
                <w:szCs w:val="20"/>
              </w:rPr>
              <w:t xml:space="preserve"> Schematron.zip</w:t>
            </w:r>
          </w:p>
          <w:p w14:paraId="0AE9C357" w14:textId="77777777" w:rsidR="00694960" w:rsidRDefault="00694960" w:rsidP="00AF5573">
            <w:pPr>
              <w:pStyle w:val="Version2"/>
              <w:tabs>
                <w:tab w:val="center" w:pos="3474"/>
              </w:tabs>
              <w:spacing w:before="0" w:after="0"/>
              <w:ind w:left="644"/>
              <w:rPr>
                <w:rFonts w:asciiTheme="minorHAnsi" w:hAnsiTheme="minorHAnsi" w:cs="Calibri"/>
                <w:color w:val="000000"/>
                <w:sz w:val="20"/>
                <w:szCs w:val="20"/>
              </w:rPr>
            </w:pPr>
            <w:r>
              <w:rPr>
                <w:rFonts w:asciiTheme="minorHAnsi" w:hAnsiTheme="minorHAnsi" w:cs="Calibri"/>
                <w:color w:val="000000"/>
                <w:sz w:val="20"/>
                <w:szCs w:val="20"/>
              </w:rPr>
              <w:t>INC000029748406: Remove VR.ATO.GEN.410206 to allow valid non individual names.</w:t>
            </w:r>
          </w:p>
          <w:p w14:paraId="44F7AA7C" w14:textId="77777777" w:rsidR="00694960" w:rsidRPr="001356BF" w:rsidRDefault="00694960" w:rsidP="00AF5573">
            <w:pPr>
              <w:pStyle w:val="Version2"/>
              <w:tabs>
                <w:tab w:val="center" w:pos="3474"/>
              </w:tabs>
              <w:spacing w:before="0" w:after="0"/>
              <w:ind w:left="644"/>
              <w:rPr>
                <w:rFonts w:asciiTheme="minorHAnsi" w:hAnsiTheme="minorHAnsi" w:cs="Calibri"/>
                <w:b/>
                <w:color w:val="1F497D"/>
                <w:sz w:val="20"/>
                <w:szCs w:val="20"/>
              </w:rPr>
            </w:pPr>
          </w:p>
          <w:p w14:paraId="6C5434A1" w14:textId="77777777" w:rsidR="00694960" w:rsidRPr="00297405" w:rsidRDefault="00694960" w:rsidP="00AF5573">
            <w:pPr>
              <w:pStyle w:val="Version2"/>
              <w:numPr>
                <w:ilvl w:val="0"/>
                <w:numId w:val="28"/>
              </w:numPr>
              <w:tabs>
                <w:tab w:val="center" w:pos="3474"/>
              </w:tabs>
              <w:spacing w:before="0" w:after="0"/>
              <w:rPr>
                <w:rFonts w:asciiTheme="minorHAnsi" w:hAnsiTheme="minorHAnsi"/>
                <w:sz w:val="20"/>
                <w:szCs w:val="20"/>
              </w:rPr>
            </w:pPr>
            <w:r>
              <w:rPr>
                <w:rFonts w:asciiTheme="minorHAnsi" w:hAnsiTheme="minorHAnsi" w:cs="Calibri"/>
                <w:b/>
                <w:color w:val="1F497D"/>
                <w:sz w:val="20"/>
                <w:szCs w:val="20"/>
              </w:rPr>
              <w:t>ATO FBT.0002 2015</w:t>
            </w:r>
            <w:r w:rsidRPr="001579D0">
              <w:rPr>
                <w:rFonts w:asciiTheme="minorHAnsi" w:hAnsiTheme="minorHAnsi" w:cs="Calibri"/>
                <w:b/>
                <w:color w:val="1F497D"/>
                <w:sz w:val="20"/>
                <w:szCs w:val="20"/>
              </w:rPr>
              <w:t xml:space="preserve"> Validation Rules.xlsx</w:t>
            </w:r>
          </w:p>
          <w:p w14:paraId="7573FFAB" w14:textId="77777777" w:rsidR="00694960" w:rsidRDefault="00694960" w:rsidP="00AF5573">
            <w:pPr>
              <w:pStyle w:val="Version2"/>
              <w:tabs>
                <w:tab w:val="center" w:pos="3474"/>
              </w:tabs>
              <w:spacing w:before="0" w:after="0"/>
              <w:ind w:left="644"/>
              <w:rPr>
                <w:rFonts w:asciiTheme="minorHAnsi" w:hAnsiTheme="minorHAnsi" w:cs="Calibri"/>
                <w:color w:val="000000"/>
                <w:sz w:val="20"/>
                <w:szCs w:val="20"/>
              </w:rPr>
            </w:pPr>
            <w:r>
              <w:rPr>
                <w:rFonts w:asciiTheme="minorHAnsi" w:hAnsiTheme="minorHAnsi" w:cs="Calibri"/>
                <w:color w:val="000000"/>
                <w:sz w:val="20"/>
                <w:szCs w:val="20"/>
              </w:rPr>
              <w:t>INC000029748406: Remove VR.ATO.GEN.410206 to allow valid non individual names.</w:t>
            </w:r>
          </w:p>
          <w:p w14:paraId="7E2434A2" w14:textId="77777777" w:rsidR="00694960" w:rsidRDefault="00694960" w:rsidP="00AF5573">
            <w:pPr>
              <w:pStyle w:val="Version2"/>
              <w:spacing w:before="0" w:after="0"/>
              <w:rPr>
                <w:rFonts w:ascii="Calibri" w:hAnsi="Calibri"/>
                <w:b/>
                <w:bCs/>
                <w:color w:val="1F497D"/>
                <w:sz w:val="24"/>
                <w:szCs w:val="24"/>
              </w:rPr>
            </w:pPr>
          </w:p>
          <w:p w14:paraId="4E04323F" w14:textId="77777777" w:rsidR="00694960" w:rsidRPr="00257D82" w:rsidRDefault="00694960" w:rsidP="00AF5573">
            <w:pPr>
              <w:pStyle w:val="Version2"/>
              <w:spacing w:before="0" w:after="0"/>
              <w:ind w:left="3"/>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12087D6C" w14:textId="77777777" w:rsidR="00694960" w:rsidRDefault="00694960" w:rsidP="00AF5573">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6AC0463D" w14:textId="77777777" w:rsidR="00694960" w:rsidRDefault="00694960" w:rsidP="00AF5573">
            <w:pPr>
              <w:pStyle w:val="Version2"/>
              <w:spacing w:before="0" w:after="0"/>
              <w:rPr>
                <w:kern w:val="22"/>
                <w:sz w:val="20"/>
                <w:szCs w:val="20"/>
              </w:rPr>
            </w:pPr>
          </w:p>
          <w:p w14:paraId="6D53803A" w14:textId="77777777" w:rsidR="00694960" w:rsidRDefault="00694960" w:rsidP="00AF5573">
            <w:pPr>
              <w:pStyle w:val="Version2"/>
              <w:spacing w:before="0" w:after="0"/>
              <w:ind w:left="3"/>
              <w:rPr>
                <w:rFonts w:ascii="Calibri" w:hAnsi="Calibri" w:cs="Calibri"/>
                <w:b/>
                <w:color w:val="1F497D"/>
                <w:sz w:val="24"/>
                <w:szCs w:val="24"/>
              </w:rPr>
            </w:pPr>
            <w:r>
              <w:rPr>
                <w:rFonts w:ascii="Calibri" w:hAnsi="Calibri" w:cs="Calibri"/>
                <w:b/>
                <w:color w:val="1F497D"/>
                <w:sz w:val="24"/>
                <w:szCs w:val="24"/>
              </w:rPr>
              <w:t>General updates</w:t>
            </w:r>
          </w:p>
          <w:p w14:paraId="376B2AC1" w14:textId="77777777" w:rsidR="00694960" w:rsidRPr="001356BF" w:rsidRDefault="00694960" w:rsidP="00AF5573">
            <w:pPr>
              <w:pStyle w:val="Version2"/>
              <w:spacing w:before="120" w:after="120"/>
              <w:ind w:left="3"/>
              <w:rPr>
                <w:rFonts w:asciiTheme="minorHAnsi" w:hAnsiTheme="minorHAnsi"/>
                <w:sz w:val="20"/>
                <w:szCs w:val="20"/>
              </w:rPr>
            </w:pPr>
            <w:r w:rsidRPr="00B13CC2">
              <w:rPr>
                <w:sz w:val="20"/>
                <w:szCs w:val="20"/>
              </w:rPr>
              <w:t>Moved prior version control (v1.</w:t>
            </w:r>
            <w:r>
              <w:rPr>
                <w:sz w:val="20"/>
                <w:szCs w:val="20"/>
              </w:rPr>
              <w:t>8</w:t>
            </w:r>
            <w:r w:rsidRPr="00B13CC2">
              <w:rPr>
                <w:sz w:val="20"/>
                <w:szCs w:val="20"/>
              </w:rPr>
              <w:t>) history to Appendix A – Prior Version History</w:t>
            </w:r>
            <w:r>
              <w:rPr>
                <w:sz w:val="20"/>
                <w:szCs w:val="20"/>
              </w:rPr>
              <w:t>.</w:t>
            </w:r>
          </w:p>
        </w:tc>
      </w:tr>
      <w:tr w:rsidR="00BC4A3C" w:rsidRPr="009B06E0" w14:paraId="0CEF40CD" w14:textId="77777777" w:rsidTr="00694960">
        <w:tc>
          <w:tcPr>
            <w:tcW w:w="1163" w:type="dxa"/>
            <w:tcBorders>
              <w:top w:val="single" w:sz="6" w:space="0" w:color="auto"/>
            </w:tcBorders>
          </w:tcPr>
          <w:p w14:paraId="78F17EED" w14:textId="48A8483F" w:rsidR="00BC4A3C" w:rsidRDefault="00BC4A3C" w:rsidP="00C51F1A">
            <w:pPr>
              <w:pStyle w:val="Version2"/>
              <w:spacing w:before="120" w:after="120"/>
            </w:pPr>
            <w:r>
              <w:t>1.8</w:t>
            </w:r>
          </w:p>
        </w:tc>
        <w:tc>
          <w:tcPr>
            <w:tcW w:w="1590" w:type="dxa"/>
            <w:tcBorders>
              <w:top w:val="single" w:sz="6" w:space="0" w:color="auto"/>
            </w:tcBorders>
          </w:tcPr>
          <w:p w14:paraId="639F353E" w14:textId="7AE88335" w:rsidR="00BC4A3C" w:rsidRDefault="00BC4A3C" w:rsidP="00C51F1A">
            <w:pPr>
              <w:pStyle w:val="Version2"/>
              <w:spacing w:before="120" w:after="120"/>
            </w:pPr>
            <w:r>
              <w:t>17/05/2018</w:t>
            </w:r>
          </w:p>
        </w:tc>
        <w:tc>
          <w:tcPr>
            <w:tcW w:w="6490" w:type="dxa"/>
            <w:tcBorders>
              <w:top w:val="single" w:sz="6" w:space="0" w:color="auto"/>
            </w:tcBorders>
          </w:tcPr>
          <w:p w14:paraId="44FE7ECA" w14:textId="77777777" w:rsidR="00BC4A3C" w:rsidRPr="001356BF" w:rsidRDefault="00BC4A3C" w:rsidP="00E40943">
            <w:pPr>
              <w:pStyle w:val="Version2"/>
              <w:spacing w:before="120" w:after="120"/>
              <w:ind w:left="3"/>
              <w:rPr>
                <w:rFonts w:asciiTheme="minorHAnsi" w:hAnsiTheme="minorHAnsi"/>
                <w:sz w:val="20"/>
                <w:szCs w:val="20"/>
              </w:rPr>
            </w:pPr>
            <w:r w:rsidRPr="001356BF">
              <w:rPr>
                <w:rFonts w:asciiTheme="minorHAnsi" w:hAnsiTheme="minorHAnsi"/>
                <w:sz w:val="20"/>
                <w:szCs w:val="20"/>
              </w:rPr>
              <w:t xml:space="preserve">This document has been updated for the </w:t>
            </w:r>
            <w:r>
              <w:rPr>
                <w:rFonts w:asciiTheme="minorHAnsi" w:hAnsiTheme="minorHAnsi"/>
                <w:sz w:val="20"/>
                <w:szCs w:val="20"/>
              </w:rPr>
              <w:t>May 2018</w:t>
            </w:r>
            <w:r w:rsidRPr="001356BF">
              <w:rPr>
                <w:rFonts w:asciiTheme="minorHAnsi" w:hAnsiTheme="minorHAnsi"/>
                <w:sz w:val="20"/>
                <w:szCs w:val="20"/>
              </w:rPr>
              <w:t xml:space="preserve"> EVTE Release.  </w:t>
            </w:r>
          </w:p>
          <w:p w14:paraId="7252F302" w14:textId="77777777" w:rsidR="00BC4A3C" w:rsidRPr="001356BF" w:rsidRDefault="00BC4A3C" w:rsidP="00E40943">
            <w:pPr>
              <w:pStyle w:val="Version2"/>
              <w:spacing w:before="0" w:after="0"/>
              <w:ind w:left="3"/>
              <w:rPr>
                <w:rFonts w:asciiTheme="minorHAnsi" w:hAnsiTheme="minorHAnsi" w:cs="Calibri"/>
                <w:b/>
                <w:color w:val="1F497D"/>
                <w:sz w:val="24"/>
                <w:szCs w:val="24"/>
              </w:rPr>
            </w:pPr>
            <w:r w:rsidRPr="001356BF">
              <w:rPr>
                <w:rFonts w:asciiTheme="minorHAnsi" w:hAnsiTheme="minorHAnsi" w:cs="Calibri"/>
                <w:b/>
                <w:color w:val="1F497D"/>
                <w:sz w:val="24"/>
                <w:szCs w:val="24"/>
              </w:rPr>
              <w:t>Section 2 Package contents</w:t>
            </w:r>
          </w:p>
          <w:p w14:paraId="73417595" w14:textId="77777777" w:rsidR="00BC4A3C" w:rsidRPr="001356BF" w:rsidRDefault="00BC4A3C" w:rsidP="00E40943">
            <w:pPr>
              <w:pStyle w:val="Version2"/>
              <w:spacing w:before="120" w:after="0"/>
              <w:ind w:left="3" w:hanging="3"/>
              <w:rPr>
                <w:rFonts w:asciiTheme="minorHAnsi" w:hAnsiTheme="minorHAnsi"/>
                <w:b/>
              </w:rPr>
            </w:pPr>
            <w:r w:rsidRPr="001356BF">
              <w:rPr>
                <w:rFonts w:asciiTheme="minorHAnsi" w:hAnsiTheme="minorHAnsi"/>
                <w:b/>
              </w:rPr>
              <w:t>Updates:</w:t>
            </w:r>
          </w:p>
          <w:p w14:paraId="3148B7A9" w14:textId="77777777" w:rsidR="00BC4A3C" w:rsidRPr="001356BF" w:rsidRDefault="00BC4A3C" w:rsidP="00E40943">
            <w:pPr>
              <w:pStyle w:val="Version2"/>
              <w:spacing w:before="120" w:after="120"/>
              <w:ind w:left="3"/>
              <w:rPr>
                <w:rFonts w:asciiTheme="minorHAnsi" w:hAnsiTheme="minorHAnsi"/>
                <w:sz w:val="20"/>
                <w:szCs w:val="20"/>
              </w:rPr>
            </w:pPr>
            <w:r w:rsidRPr="001356BF">
              <w:rPr>
                <w:rFonts w:asciiTheme="minorHAnsi" w:hAnsiTheme="minorHAnsi"/>
                <w:sz w:val="20"/>
                <w:szCs w:val="20"/>
              </w:rPr>
              <w:t xml:space="preserve">The following artefacts were updated with </w:t>
            </w:r>
            <w:r w:rsidRPr="001356BF">
              <w:rPr>
                <w:rFonts w:asciiTheme="minorHAnsi" w:hAnsiTheme="minorHAnsi"/>
                <w:b/>
                <w:sz w:val="20"/>
                <w:szCs w:val="20"/>
              </w:rPr>
              <w:t>functional changes</w:t>
            </w:r>
            <w:r>
              <w:rPr>
                <w:rFonts w:asciiTheme="minorHAnsi" w:hAnsiTheme="minorHAnsi"/>
                <w:sz w:val="20"/>
                <w:szCs w:val="20"/>
              </w:rPr>
              <w:t xml:space="preserve">: </w:t>
            </w:r>
          </w:p>
          <w:p w14:paraId="4DBAA2D7" w14:textId="77777777" w:rsidR="00BC4A3C" w:rsidRPr="001356BF" w:rsidRDefault="00BC4A3C" w:rsidP="00E40943">
            <w:pPr>
              <w:pStyle w:val="Version2"/>
              <w:spacing w:before="120" w:after="120"/>
              <w:ind w:left="3"/>
              <w:rPr>
                <w:rFonts w:asciiTheme="minorHAnsi" w:hAnsiTheme="minorHAnsi"/>
                <w:sz w:val="20"/>
                <w:szCs w:val="20"/>
              </w:rPr>
            </w:pPr>
            <w:r>
              <w:rPr>
                <w:i/>
                <w:sz w:val="18"/>
                <w:szCs w:val="18"/>
              </w:rPr>
              <w:t>Refer to the artefacts change history for further information.</w:t>
            </w:r>
          </w:p>
          <w:p w14:paraId="0C05E0C9" w14:textId="77777777" w:rsidR="00BC4A3C" w:rsidRDefault="00BC4A3C" w:rsidP="00E40943">
            <w:pPr>
              <w:pStyle w:val="Version2"/>
              <w:numPr>
                <w:ilvl w:val="0"/>
                <w:numId w:val="28"/>
              </w:numPr>
              <w:tabs>
                <w:tab w:val="center" w:pos="3474"/>
              </w:tabs>
              <w:spacing w:before="0" w:after="0"/>
              <w:rPr>
                <w:rFonts w:asciiTheme="minorHAnsi" w:hAnsiTheme="minorHAnsi" w:cs="Calibri"/>
                <w:b/>
                <w:color w:val="1F497D"/>
                <w:sz w:val="20"/>
                <w:szCs w:val="20"/>
              </w:rPr>
            </w:pPr>
            <w:r w:rsidRPr="008A12A9">
              <w:rPr>
                <w:rFonts w:asciiTheme="minorHAnsi" w:hAnsiTheme="minorHAnsi" w:cs="Calibri"/>
                <w:b/>
                <w:color w:val="1F497D"/>
                <w:sz w:val="20"/>
                <w:szCs w:val="20"/>
              </w:rPr>
              <w:t>ATO FBT.0002 201</w:t>
            </w:r>
            <w:r>
              <w:rPr>
                <w:rFonts w:asciiTheme="minorHAnsi" w:hAnsiTheme="minorHAnsi" w:cs="Calibri"/>
                <w:b/>
                <w:color w:val="1F497D"/>
                <w:sz w:val="20"/>
                <w:szCs w:val="20"/>
              </w:rPr>
              <w:t>5</w:t>
            </w:r>
            <w:r w:rsidRPr="008A12A9">
              <w:rPr>
                <w:rFonts w:asciiTheme="minorHAnsi" w:hAnsiTheme="minorHAnsi" w:cs="Calibri"/>
                <w:b/>
                <w:color w:val="1F497D"/>
                <w:sz w:val="20"/>
                <w:szCs w:val="20"/>
              </w:rPr>
              <w:t xml:space="preserve"> Schematron.zip</w:t>
            </w:r>
          </w:p>
          <w:p w14:paraId="588D27DB" w14:textId="77777777" w:rsidR="00BC4A3C" w:rsidRDefault="00BC4A3C" w:rsidP="00E40943">
            <w:pPr>
              <w:pStyle w:val="Version2"/>
              <w:tabs>
                <w:tab w:val="center" w:pos="3474"/>
              </w:tabs>
              <w:spacing w:before="0" w:after="0"/>
              <w:ind w:left="644"/>
              <w:rPr>
                <w:rFonts w:asciiTheme="minorHAnsi" w:hAnsiTheme="minorHAnsi" w:cs="Calibri"/>
                <w:color w:val="000000"/>
                <w:sz w:val="20"/>
                <w:szCs w:val="20"/>
              </w:rPr>
            </w:pPr>
            <w:r w:rsidRPr="007D3B9A">
              <w:rPr>
                <w:rFonts w:asciiTheme="minorHAnsi" w:hAnsiTheme="minorHAnsi" w:cs="Calibri"/>
                <w:color w:val="000000"/>
                <w:sz w:val="20"/>
                <w:szCs w:val="20"/>
              </w:rPr>
              <w:t>INC000032375456: 2 new rules VR.ATO.GEN.430318</w:t>
            </w:r>
            <w:r>
              <w:rPr>
                <w:rFonts w:asciiTheme="minorHAnsi" w:hAnsiTheme="minorHAnsi" w:cs="Calibri"/>
                <w:color w:val="000000"/>
                <w:sz w:val="20"/>
                <w:szCs w:val="20"/>
              </w:rPr>
              <w:t xml:space="preserve"> &amp; </w:t>
            </w:r>
            <w:r w:rsidRPr="007D3B9A">
              <w:rPr>
                <w:rFonts w:asciiTheme="minorHAnsi" w:hAnsiTheme="minorHAnsi" w:cs="Calibri"/>
                <w:color w:val="000000"/>
                <w:sz w:val="20"/>
                <w:szCs w:val="20"/>
              </w:rPr>
              <w:t>VR.ATO.GEN.434223</w:t>
            </w:r>
            <w:r>
              <w:rPr>
                <w:rFonts w:asciiTheme="minorHAnsi" w:hAnsiTheme="minorHAnsi" w:cs="Calibri"/>
                <w:color w:val="000000"/>
                <w:sz w:val="20"/>
                <w:szCs w:val="20"/>
              </w:rPr>
              <w:t xml:space="preserve"> </w:t>
            </w:r>
            <w:r w:rsidRPr="007D3B9A">
              <w:rPr>
                <w:rFonts w:asciiTheme="minorHAnsi" w:hAnsiTheme="minorHAnsi" w:cs="Calibri"/>
                <w:color w:val="000000"/>
                <w:sz w:val="20"/>
                <w:szCs w:val="20"/>
              </w:rPr>
              <w:t>added to validate ABN element</w:t>
            </w:r>
            <w:r>
              <w:rPr>
                <w:rFonts w:asciiTheme="minorHAnsi" w:hAnsiTheme="minorHAnsi" w:cs="Calibri"/>
                <w:color w:val="000000"/>
                <w:sz w:val="20"/>
                <w:szCs w:val="20"/>
              </w:rPr>
              <w:t>.</w:t>
            </w:r>
          </w:p>
          <w:p w14:paraId="3A3ED62C" w14:textId="77777777" w:rsidR="00BC4A3C" w:rsidRPr="001356BF" w:rsidRDefault="00BC4A3C" w:rsidP="00E40943">
            <w:pPr>
              <w:pStyle w:val="Version2"/>
              <w:tabs>
                <w:tab w:val="center" w:pos="3474"/>
              </w:tabs>
              <w:spacing w:before="0" w:after="0"/>
              <w:ind w:left="644"/>
              <w:rPr>
                <w:rFonts w:asciiTheme="minorHAnsi" w:hAnsiTheme="minorHAnsi" w:cs="Calibri"/>
                <w:b/>
                <w:color w:val="1F497D"/>
                <w:sz w:val="20"/>
                <w:szCs w:val="20"/>
              </w:rPr>
            </w:pPr>
          </w:p>
          <w:p w14:paraId="17AB391E" w14:textId="77777777" w:rsidR="00BC4A3C" w:rsidRPr="00297405" w:rsidRDefault="00BC4A3C" w:rsidP="00E40943">
            <w:pPr>
              <w:pStyle w:val="Version2"/>
              <w:numPr>
                <w:ilvl w:val="0"/>
                <w:numId w:val="28"/>
              </w:numPr>
              <w:tabs>
                <w:tab w:val="center" w:pos="3474"/>
              </w:tabs>
              <w:spacing w:before="0" w:after="0"/>
              <w:rPr>
                <w:rFonts w:asciiTheme="minorHAnsi" w:hAnsiTheme="minorHAnsi"/>
                <w:sz w:val="20"/>
                <w:szCs w:val="20"/>
              </w:rPr>
            </w:pPr>
            <w:r>
              <w:rPr>
                <w:rFonts w:asciiTheme="minorHAnsi" w:hAnsiTheme="minorHAnsi" w:cs="Calibri"/>
                <w:b/>
                <w:color w:val="1F497D"/>
                <w:sz w:val="20"/>
                <w:szCs w:val="20"/>
              </w:rPr>
              <w:t>ATO FBT.0002 2015</w:t>
            </w:r>
            <w:r w:rsidRPr="001579D0">
              <w:rPr>
                <w:rFonts w:asciiTheme="minorHAnsi" w:hAnsiTheme="minorHAnsi" w:cs="Calibri"/>
                <w:b/>
                <w:color w:val="1F497D"/>
                <w:sz w:val="20"/>
                <w:szCs w:val="20"/>
              </w:rPr>
              <w:t xml:space="preserve"> Validation Rules.xlsx</w:t>
            </w:r>
          </w:p>
          <w:p w14:paraId="1EBAF34A" w14:textId="77777777" w:rsidR="00BC4A3C" w:rsidRPr="001579D0" w:rsidRDefault="00BC4A3C" w:rsidP="00E40943">
            <w:pPr>
              <w:pStyle w:val="Version2"/>
              <w:tabs>
                <w:tab w:val="center" w:pos="3474"/>
              </w:tabs>
              <w:spacing w:before="0" w:after="0"/>
              <w:ind w:left="644"/>
              <w:rPr>
                <w:rFonts w:asciiTheme="minorHAnsi" w:hAnsiTheme="minorHAnsi"/>
                <w:sz w:val="20"/>
                <w:szCs w:val="20"/>
              </w:rPr>
            </w:pPr>
            <w:r w:rsidRPr="007D3B9A">
              <w:rPr>
                <w:rFonts w:asciiTheme="minorHAnsi" w:hAnsiTheme="minorHAnsi" w:cs="Calibri"/>
                <w:color w:val="000000"/>
                <w:sz w:val="20"/>
                <w:szCs w:val="20"/>
              </w:rPr>
              <w:t>INC000032375456: 2 new rules VR.ATO.GEN.430318</w:t>
            </w:r>
            <w:r>
              <w:rPr>
                <w:rFonts w:asciiTheme="minorHAnsi" w:hAnsiTheme="minorHAnsi" w:cs="Calibri"/>
                <w:color w:val="000000"/>
                <w:sz w:val="20"/>
                <w:szCs w:val="20"/>
              </w:rPr>
              <w:t xml:space="preserve"> &amp; </w:t>
            </w:r>
            <w:r w:rsidRPr="007D3B9A">
              <w:rPr>
                <w:rFonts w:asciiTheme="minorHAnsi" w:hAnsiTheme="minorHAnsi" w:cs="Calibri"/>
                <w:color w:val="000000"/>
                <w:sz w:val="20"/>
                <w:szCs w:val="20"/>
              </w:rPr>
              <w:t>VR.ATO.GEN.434223</w:t>
            </w:r>
            <w:r>
              <w:rPr>
                <w:rFonts w:asciiTheme="minorHAnsi" w:hAnsiTheme="minorHAnsi" w:cs="Calibri"/>
                <w:color w:val="000000"/>
                <w:sz w:val="20"/>
                <w:szCs w:val="20"/>
              </w:rPr>
              <w:t xml:space="preserve"> </w:t>
            </w:r>
            <w:r w:rsidRPr="007D3B9A">
              <w:rPr>
                <w:rFonts w:asciiTheme="minorHAnsi" w:hAnsiTheme="minorHAnsi" w:cs="Calibri"/>
                <w:color w:val="000000"/>
                <w:sz w:val="20"/>
                <w:szCs w:val="20"/>
              </w:rPr>
              <w:t>added to validate ABN element</w:t>
            </w:r>
            <w:r>
              <w:rPr>
                <w:rFonts w:asciiTheme="minorHAnsi" w:hAnsiTheme="minorHAnsi" w:cs="Calibri"/>
                <w:color w:val="000000"/>
                <w:sz w:val="20"/>
                <w:szCs w:val="20"/>
              </w:rPr>
              <w:t>.</w:t>
            </w:r>
          </w:p>
          <w:p w14:paraId="05142AFD" w14:textId="77777777" w:rsidR="00BC4A3C" w:rsidRDefault="00BC4A3C" w:rsidP="00E40943">
            <w:pPr>
              <w:pStyle w:val="Version2"/>
              <w:spacing w:before="0" w:after="0"/>
              <w:rPr>
                <w:rFonts w:ascii="Calibri" w:hAnsi="Calibri"/>
                <w:b/>
                <w:bCs/>
                <w:color w:val="1F497D"/>
                <w:sz w:val="24"/>
                <w:szCs w:val="24"/>
              </w:rPr>
            </w:pPr>
          </w:p>
          <w:p w14:paraId="71C1DBDD" w14:textId="77777777" w:rsidR="00BC4A3C" w:rsidRPr="00257D82" w:rsidRDefault="00BC4A3C" w:rsidP="00E40943">
            <w:pPr>
              <w:pStyle w:val="Version2"/>
              <w:spacing w:before="0" w:after="0"/>
              <w:ind w:left="3"/>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351C90B7" w14:textId="77777777" w:rsidR="00BC4A3C" w:rsidRDefault="00BC4A3C" w:rsidP="00E40943">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23E897D2" w14:textId="77777777" w:rsidR="00BC4A3C" w:rsidRDefault="00BC4A3C" w:rsidP="00E40943">
            <w:pPr>
              <w:pStyle w:val="Version2"/>
              <w:spacing w:before="0" w:after="0"/>
              <w:rPr>
                <w:kern w:val="22"/>
                <w:sz w:val="20"/>
                <w:szCs w:val="20"/>
              </w:rPr>
            </w:pPr>
          </w:p>
          <w:p w14:paraId="2D1516E0" w14:textId="77777777" w:rsidR="00BC4A3C" w:rsidRDefault="00BC4A3C" w:rsidP="00E40943">
            <w:pPr>
              <w:pStyle w:val="Version2"/>
              <w:spacing w:before="0" w:after="0"/>
              <w:ind w:left="3"/>
              <w:rPr>
                <w:rFonts w:ascii="Calibri" w:hAnsi="Calibri" w:cs="Calibri"/>
                <w:b/>
                <w:color w:val="1F497D"/>
                <w:sz w:val="24"/>
                <w:szCs w:val="24"/>
              </w:rPr>
            </w:pPr>
            <w:r>
              <w:rPr>
                <w:rFonts w:ascii="Calibri" w:hAnsi="Calibri" w:cs="Calibri"/>
                <w:b/>
                <w:color w:val="1F497D"/>
                <w:sz w:val="24"/>
                <w:szCs w:val="24"/>
              </w:rPr>
              <w:t>General updates</w:t>
            </w:r>
          </w:p>
          <w:p w14:paraId="6DCA8222" w14:textId="1D1B6313" w:rsidR="00BC4A3C" w:rsidRPr="001356BF" w:rsidRDefault="00BC4A3C" w:rsidP="00152DF9">
            <w:pPr>
              <w:pStyle w:val="Version2"/>
              <w:spacing w:before="120" w:after="120"/>
              <w:rPr>
                <w:rFonts w:asciiTheme="minorHAnsi" w:hAnsiTheme="minorHAnsi"/>
                <w:sz w:val="20"/>
                <w:szCs w:val="20"/>
              </w:rPr>
            </w:pPr>
            <w:r w:rsidRPr="00B13CC2">
              <w:rPr>
                <w:sz w:val="20"/>
                <w:szCs w:val="20"/>
              </w:rPr>
              <w:t>Moved prior version control (v1.</w:t>
            </w:r>
            <w:r>
              <w:rPr>
                <w:sz w:val="20"/>
                <w:szCs w:val="20"/>
              </w:rPr>
              <w:t>7</w:t>
            </w:r>
            <w:r w:rsidRPr="00B13CC2">
              <w:rPr>
                <w:sz w:val="20"/>
                <w:szCs w:val="20"/>
              </w:rPr>
              <w:t>) history to Appendix A – Prior Version History</w:t>
            </w:r>
            <w:r>
              <w:rPr>
                <w:sz w:val="20"/>
                <w:szCs w:val="20"/>
              </w:rPr>
              <w:t>.</w:t>
            </w:r>
          </w:p>
        </w:tc>
      </w:tr>
      <w:tr w:rsidR="00BC4A3C" w:rsidRPr="009B06E0" w14:paraId="100DA564" w14:textId="77777777" w:rsidTr="00694960">
        <w:tc>
          <w:tcPr>
            <w:tcW w:w="1163" w:type="dxa"/>
            <w:tcBorders>
              <w:top w:val="single" w:sz="6" w:space="0" w:color="auto"/>
            </w:tcBorders>
          </w:tcPr>
          <w:p w14:paraId="2BCBD238" w14:textId="2CFE61FD" w:rsidR="00BC4A3C" w:rsidRDefault="00BC4A3C" w:rsidP="00C51F1A">
            <w:pPr>
              <w:pStyle w:val="Version2"/>
              <w:spacing w:before="120" w:after="120"/>
            </w:pPr>
            <w:r>
              <w:t>1.7</w:t>
            </w:r>
          </w:p>
        </w:tc>
        <w:tc>
          <w:tcPr>
            <w:tcW w:w="1590" w:type="dxa"/>
            <w:tcBorders>
              <w:top w:val="single" w:sz="6" w:space="0" w:color="auto"/>
            </w:tcBorders>
          </w:tcPr>
          <w:p w14:paraId="454C8A95" w14:textId="3601FB48" w:rsidR="00BC4A3C" w:rsidRDefault="00BC4A3C" w:rsidP="00C51F1A">
            <w:pPr>
              <w:pStyle w:val="Version2"/>
              <w:spacing w:before="120" w:after="120"/>
            </w:pPr>
            <w:r>
              <w:t>16/11/2017</w:t>
            </w:r>
          </w:p>
        </w:tc>
        <w:tc>
          <w:tcPr>
            <w:tcW w:w="6490" w:type="dxa"/>
            <w:tcBorders>
              <w:top w:val="single" w:sz="6" w:space="0" w:color="auto"/>
            </w:tcBorders>
          </w:tcPr>
          <w:p w14:paraId="0511C0DE" w14:textId="77777777" w:rsidR="00BC4A3C" w:rsidRPr="001356BF" w:rsidRDefault="00BC4A3C" w:rsidP="00152DF9">
            <w:pPr>
              <w:pStyle w:val="Version2"/>
              <w:spacing w:before="120" w:after="120"/>
              <w:rPr>
                <w:rFonts w:asciiTheme="minorHAnsi" w:hAnsiTheme="minorHAnsi"/>
                <w:sz w:val="20"/>
                <w:szCs w:val="20"/>
              </w:rPr>
            </w:pPr>
            <w:r w:rsidRPr="001356BF">
              <w:rPr>
                <w:rFonts w:asciiTheme="minorHAnsi" w:hAnsiTheme="minorHAnsi"/>
                <w:sz w:val="20"/>
                <w:szCs w:val="20"/>
              </w:rPr>
              <w:t xml:space="preserve">This document has been updated for the </w:t>
            </w:r>
            <w:r>
              <w:rPr>
                <w:rFonts w:asciiTheme="minorHAnsi" w:hAnsiTheme="minorHAnsi"/>
                <w:sz w:val="20"/>
                <w:szCs w:val="20"/>
              </w:rPr>
              <w:t>November</w:t>
            </w:r>
            <w:r w:rsidRPr="001356BF">
              <w:rPr>
                <w:rFonts w:asciiTheme="minorHAnsi" w:hAnsiTheme="minorHAnsi"/>
                <w:sz w:val="20"/>
                <w:szCs w:val="20"/>
              </w:rPr>
              <w:t xml:space="preserve"> 2017 EVTE Release.  </w:t>
            </w:r>
          </w:p>
          <w:p w14:paraId="1520B19C" w14:textId="77777777" w:rsidR="00BC4A3C" w:rsidRPr="001356BF" w:rsidRDefault="00BC4A3C" w:rsidP="00152DF9">
            <w:pPr>
              <w:pStyle w:val="Version2"/>
              <w:spacing w:before="0" w:after="0"/>
              <w:rPr>
                <w:rFonts w:asciiTheme="minorHAnsi" w:hAnsiTheme="minorHAnsi" w:cs="Calibri"/>
                <w:b/>
                <w:color w:val="1F497D"/>
                <w:sz w:val="24"/>
                <w:szCs w:val="24"/>
              </w:rPr>
            </w:pPr>
            <w:r w:rsidRPr="001356BF">
              <w:rPr>
                <w:rFonts w:asciiTheme="minorHAnsi" w:hAnsiTheme="minorHAnsi" w:cs="Calibri"/>
                <w:b/>
                <w:color w:val="1F497D"/>
                <w:sz w:val="24"/>
                <w:szCs w:val="24"/>
              </w:rPr>
              <w:t>Section 2 Package contents</w:t>
            </w:r>
          </w:p>
          <w:p w14:paraId="224A608D" w14:textId="77777777" w:rsidR="00BC4A3C" w:rsidRPr="001356BF" w:rsidRDefault="00BC4A3C" w:rsidP="00152DF9">
            <w:pPr>
              <w:pStyle w:val="Version2"/>
              <w:spacing w:before="120" w:after="0"/>
              <w:ind w:left="284" w:hanging="284"/>
              <w:rPr>
                <w:rFonts w:asciiTheme="minorHAnsi" w:hAnsiTheme="minorHAnsi"/>
                <w:b/>
              </w:rPr>
            </w:pPr>
            <w:r w:rsidRPr="001356BF">
              <w:rPr>
                <w:rFonts w:asciiTheme="minorHAnsi" w:hAnsiTheme="minorHAnsi"/>
                <w:b/>
              </w:rPr>
              <w:lastRenderedPageBreak/>
              <w:t>Updates:</w:t>
            </w:r>
          </w:p>
          <w:p w14:paraId="1A66C184" w14:textId="77777777" w:rsidR="00BC4A3C" w:rsidRPr="001356BF" w:rsidRDefault="00BC4A3C" w:rsidP="00152DF9">
            <w:pPr>
              <w:pStyle w:val="Version2"/>
              <w:spacing w:before="120" w:after="120"/>
              <w:rPr>
                <w:rFonts w:asciiTheme="minorHAnsi" w:hAnsiTheme="minorHAnsi"/>
                <w:sz w:val="20"/>
                <w:szCs w:val="20"/>
              </w:rPr>
            </w:pPr>
            <w:r w:rsidRPr="001356BF">
              <w:rPr>
                <w:rFonts w:asciiTheme="minorHAnsi" w:hAnsiTheme="minorHAnsi"/>
                <w:sz w:val="20"/>
                <w:szCs w:val="20"/>
              </w:rPr>
              <w:t xml:space="preserve">The following artefacts were updated with </w:t>
            </w:r>
            <w:r w:rsidRPr="001356BF">
              <w:rPr>
                <w:rFonts w:asciiTheme="minorHAnsi" w:hAnsiTheme="minorHAnsi"/>
                <w:b/>
                <w:sz w:val="20"/>
                <w:szCs w:val="20"/>
              </w:rPr>
              <w:t>functional changes</w:t>
            </w:r>
            <w:r>
              <w:rPr>
                <w:rFonts w:asciiTheme="minorHAnsi" w:hAnsiTheme="minorHAnsi"/>
                <w:sz w:val="20"/>
                <w:szCs w:val="20"/>
              </w:rPr>
              <w:t xml:space="preserve">: </w:t>
            </w:r>
          </w:p>
          <w:p w14:paraId="731A9295" w14:textId="77777777" w:rsidR="00BC4A3C" w:rsidRPr="001356BF" w:rsidRDefault="00BC4A3C" w:rsidP="00152DF9">
            <w:pPr>
              <w:pStyle w:val="Version2"/>
              <w:numPr>
                <w:ilvl w:val="0"/>
                <w:numId w:val="28"/>
              </w:numPr>
              <w:tabs>
                <w:tab w:val="center" w:pos="3474"/>
              </w:tabs>
              <w:spacing w:before="0" w:after="0"/>
              <w:rPr>
                <w:rFonts w:asciiTheme="minorHAnsi" w:hAnsiTheme="minorHAnsi" w:cs="Calibri"/>
                <w:b/>
                <w:color w:val="1F497D"/>
                <w:sz w:val="20"/>
                <w:szCs w:val="20"/>
              </w:rPr>
            </w:pPr>
            <w:r w:rsidRPr="008A12A9">
              <w:rPr>
                <w:rFonts w:asciiTheme="minorHAnsi" w:hAnsiTheme="minorHAnsi" w:cs="Calibri"/>
                <w:b/>
                <w:color w:val="1F497D"/>
                <w:sz w:val="20"/>
                <w:szCs w:val="20"/>
              </w:rPr>
              <w:t>ATO FBT.0002 2015 Schematron.zip</w:t>
            </w:r>
          </w:p>
          <w:p w14:paraId="5D764FB8" w14:textId="77777777" w:rsidR="00BC4A3C" w:rsidRPr="009655AB" w:rsidRDefault="00BC4A3C" w:rsidP="00152DF9">
            <w:pPr>
              <w:pStyle w:val="Version2"/>
              <w:tabs>
                <w:tab w:val="center" w:pos="3474"/>
              </w:tabs>
              <w:ind w:left="646"/>
              <w:rPr>
                <w:rFonts w:asciiTheme="minorHAnsi" w:hAnsiTheme="minorHAnsi" w:cs="Calibri"/>
                <w:sz w:val="20"/>
                <w:szCs w:val="20"/>
              </w:rPr>
            </w:pPr>
            <w:r w:rsidRPr="001579D0">
              <w:rPr>
                <w:rFonts w:asciiTheme="minorHAnsi" w:hAnsiTheme="minorHAnsi" w:cs="Calibri"/>
                <w:sz w:val="20"/>
                <w:szCs w:val="20"/>
              </w:rPr>
              <w:t>PBI000000069931</w:t>
            </w:r>
            <w:r w:rsidRPr="009655AB">
              <w:rPr>
                <w:rFonts w:asciiTheme="minorHAnsi" w:hAnsiTheme="minorHAnsi" w:cs="Calibri"/>
                <w:sz w:val="20"/>
                <w:szCs w:val="20"/>
              </w:rPr>
              <w:t xml:space="preserve">: </w:t>
            </w:r>
            <w:r w:rsidRPr="001579D0">
              <w:rPr>
                <w:rFonts w:asciiTheme="minorHAnsi" w:hAnsiTheme="minorHAnsi" w:cs="Calibri"/>
                <w:sz w:val="20"/>
                <w:szCs w:val="20"/>
              </w:rPr>
              <w:t>Deactivated VR.ATO.GEN.300003 as AAT is not a valid state code for this purpose. Rule replaced with VR.ATO.GEN.500141 (addressdetails2)</w:t>
            </w:r>
            <w:r w:rsidRPr="009655AB">
              <w:rPr>
                <w:rFonts w:asciiTheme="minorHAnsi" w:hAnsiTheme="minorHAnsi" w:cs="Calibri"/>
                <w:sz w:val="20"/>
                <w:szCs w:val="20"/>
              </w:rPr>
              <w:t xml:space="preserve"> </w:t>
            </w:r>
          </w:p>
          <w:p w14:paraId="1EDD2DC6" w14:textId="77777777" w:rsidR="00BC4A3C" w:rsidRPr="001579D0" w:rsidRDefault="00BC4A3C" w:rsidP="00152DF9">
            <w:pPr>
              <w:pStyle w:val="Version2"/>
              <w:numPr>
                <w:ilvl w:val="0"/>
                <w:numId w:val="28"/>
              </w:numPr>
              <w:tabs>
                <w:tab w:val="center" w:pos="3474"/>
              </w:tabs>
              <w:spacing w:before="0" w:after="0"/>
              <w:rPr>
                <w:rFonts w:asciiTheme="minorHAnsi" w:hAnsiTheme="minorHAnsi"/>
                <w:sz w:val="20"/>
                <w:szCs w:val="20"/>
              </w:rPr>
            </w:pPr>
            <w:r w:rsidRPr="001579D0">
              <w:rPr>
                <w:rFonts w:asciiTheme="minorHAnsi" w:hAnsiTheme="minorHAnsi" w:cs="Calibri"/>
                <w:b/>
                <w:color w:val="1F497D"/>
                <w:sz w:val="20"/>
                <w:szCs w:val="20"/>
              </w:rPr>
              <w:t>ATO FBT.0002 2017 Validation Rules.xlsx</w:t>
            </w:r>
          </w:p>
          <w:p w14:paraId="2631B5EF" w14:textId="77777777" w:rsidR="00BC4A3C" w:rsidRPr="009655AB" w:rsidRDefault="00BC4A3C" w:rsidP="00152DF9">
            <w:pPr>
              <w:pStyle w:val="Version2"/>
              <w:tabs>
                <w:tab w:val="center" w:pos="3474"/>
              </w:tabs>
              <w:ind w:left="646"/>
              <w:rPr>
                <w:rFonts w:asciiTheme="minorHAnsi" w:hAnsiTheme="minorHAnsi" w:cs="Calibri"/>
                <w:sz w:val="20"/>
                <w:szCs w:val="20"/>
              </w:rPr>
            </w:pPr>
            <w:r w:rsidRPr="001579D0">
              <w:rPr>
                <w:rFonts w:asciiTheme="minorHAnsi" w:hAnsiTheme="minorHAnsi" w:cs="Calibri"/>
                <w:sz w:val="20"/>
                <w:szCs w:val="20"/>
              </w:rPr>
              <w:t>PBI000000069931</w:t>
            </w:r>
            <w:r w:rsidRPr="009655AB">
              <w:rPr>
                <w:rFonts w:asciiTheme="minorHAnsi" w:hAnsiTheme="minorHAnsi" w:cs="Calibri"/>
                <w:sz w:val="20"/>
                <w:szCs w:val="20"/>
              </w:rPr>
              <w:t xml:space="preserve">: </w:t>
            </w:r>
            <w:r w:rsidRPr="001579D0">
              <w:rPr>
                <w:rFonts w:asciiTheme="minorHAnsi" w:hAnsiTheme="minorHAnsi" w:cs="Calibri"/>
                <w:sz w:val="20"/>
                <w:szCs w:val="20"/>
              </w:rPr>
              <w:t>Deactivated VR.ATO.GEN.300003 as AAT is not a valid state code for this purpose. Rule replaced with VR.ATO.GEN.500141 (addressdetails2)</w:t>
            </w:r>
            <w:r w:rsidRPr="009655AB">
              <w:rPr>
                <w:rFonts w:asciiTheme="minorHAnsi" w:hAnsiTheme="minorHAnsi" w:cs="Calibri"/>
                <w:sz w:val="20"/>
                <w:szCs w:val="20"/>
              </w:rPr>
              <w:t xml:space="preserve"> </w:t>
            </w:r>
          </w:p>
          <w:p w14:paraId="246D4C1C" w14:textId="77777777" w:rsidR="00BC4A3C" w:rsidRPr="005E4109" w:rsidRDefault="00BC4A3C" w:rsidP="00F418B3">
            <w:pPr>
              <w:pStyle w:val="Version2"/>
              <w:spacing w:before="120" w:after="0"/>
              <w:ind w:left="34"/>
              <w:rPr>
                <w:sz w:val="20"/>
                <w:szCs w:val="20"/>
              </w:rPr>
            </w:pPr>
          </w:p>
        </w:tc>
      </w:tr>
      <w:tr w:rsidR="00BC4A3C" w:rsidRPr="009B06E0" w14:paraId="56FEBF10" w14:textId="77777777" w:rsidTr="00694960">
        <w:tc>
          <w:tcPr>
            <w:tcW w:w="1163" w:type="dxa"/>
            <w:tcBorders>
              <w:top w:val="single" w:sz="6" w:space="0" w:color="auto"/>
            </w:tcBorders>
          </w:tcPr>
          <w:p w14:paraId="37B64169" w14:textId="2AD7F752" w:rsidR="00BC4A3C" w:rsidRDefault="00BC4A3C" w:rsidP="00C51F1A">
            <w:pPr>
              <w:pStyle w:val="Version2"/>
              <w:spacing w:before="120" w:after="120"/>
            </w:pPr>
            <w:r>
              <w:lastRenderedPageBreak/>
              <w:t>1.6</w:t>
            </w:r>
          </w:p>
        </w:tc>
        <w:tc>
          <w:tcPr>
            <w:tcW w:w="1590" w:type="dxa"/>
            <w:tcBorders>
              <w:top w:val="single" w:sz="6" w:space="0" w:color="auto"/>
            </w:tcBorders>
          </w:tcPr>
          <w:p w14:paraId="65F81B74" w14:textId="3A37DBA2" w:rsidR="00BC4A3C" w:rsidRDefault="00BC4A3C" w:rsidP="00C51F1A">
            <w:pPr>
              <w:pStyle w:val="Version2"/>
              <w:spacing w:before="120" w:after="120"/>
            </w:pPr>
            <w:r>
              <w:t>25/01/2017</w:t>
            </w:r>
          </w:p>
        </w:tc>
        <w:tc>
          <w:tcPr>
            <w:tcW w:w="6490" w:type="dxa"/>
            <w:tcBorders>
              <w:top w:val="single" w:sz="6" w:space="0" w:color="auto"/>
            </w:tcBorders>
          </w:tcPr>
          <w:p w14:paraId="0BF19D56" w14:textId="77777777" w:rsidR="00BC4A3C" w:rsidRDefault="00BC4A3C" w:rsidP="00F418B3">
            <w:pPr>
              <w:pStyle w:val="Version2"/>
              <w:spacing w:before="120" w:after="0"/>
              <w:ind w:left="34"/>
              <w:rPr>
                <w:sz w:val="20"/>
                <w:szCs w:val="20"/>
              </w:rPr>
            </w:pPr>
            <w:r w:rsidRPr="005E4109">
              <w:rPr>
                <w:sz w:val="20"/>
                <w:szCs w:val="20"/>
              </w:rPr>
              <w:t xml:space="preserve">This document has been updated for the </w:t>
            </w:r>
            <w:r>
              <w:rPr>
                <w:sz w:val="20"/>
                <w:szCs w:val="20"/>
              </w:rPr>
              <w:t>January</w:t>
            </w:r>
            <w:r w:rsidRPr="005E4109">
              <w:rPr>
                <w:sz w:val="20"/>
                <w:szCs w:val="20"/>
              </w:rPr>
              <w:t xml:space="preserve"> 201</w:t>
            </w:r>
            <w:r>
              <w:rPr>
                <w:sz w:val="20"/>
                <w:szCs w:val="20"/>
              </w:rPr>
              <w:t>6</w:t>
            </w:r>
            <w:r w:rsidRPr="005E4109">
              <w:rPr>
                <w:sz w:val="20"/>
                <w:szCs w:val="20"/>
              </w:rPr>
              <w:t xml:space="preserve"> EVTE Release.  </w:t>
            </w:r>
          </w:p>
          <w:p w14:paraId="4F2DAAA8" w14:textId="77777777" w:rsidR="00BC4A3C" w:rsidRDefault="00BC4A3C" w:rsidP="00F418B3">
            <w:pPr>
              <w:pStyle w:val="Version2"/>
              <w:tabs>
                <w:tab w:val="center" w:pos="3474"/>
              </w:tabs>
              <w:spacing w:before="0" w:after="0"/>
              <w:ind w:left="646"/>
              <w:rPr>
                <w:sz w:val="20"/>
                <w:szCs w:val="20"/>
              </w:rPr>
            </w:pPr>
          </w:p>
          <w:p w14:paraId="25F8D4A3" w14:textId="77777777" w:rsidR="00BC4A3C" w:rsidRDefault="00BC4A3C" w:rsidP="00F418B3">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56023061" w14:textId="77777777" w:rsidR="00BC4A3C" w:rsidRDefault="00BC4A3C" w:rsidP="00F418B3">
            <w:pPr>
              <w:pStyle w:val="Version2"/>
              <w:spacing w:before="120" w:after="0"/>
              <w:ind w:left="284" w:hanging="284"/>
              <w:rPr>
                <w:b/>
              </w:rPr>
            </w:pPr>
            <w:r>
              <w:rPr>
                <w:b/>
              </w:rPr>
              <w:t>Updates</w:t>
            </w:r>
            <w:r w:rsidRPr="00064BA9">
              <w:rPr>
                <w:b/>
              </w:rPr>
              <w:t>:</w:t>
            </w:r>
          </w:p>
          <w:p w14:paraId="2D06D7CD" w14:textId="77777777" w:rsidR="00BC4A3C" w:rsidRDefault="00BC4A3C" w:rsidP="00F418B3">
            <w:pPr>
              <w:pStyle w:val="Version2"/>
              <w:spacing w:before="120" w:after="120"/>
              <w:rPr>
                <w:sz w:val="18"/>
                <w:szCs w:val="18"/>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sidRPr="00720246">
              <w:rPr>
                <w:sz w:val="20"/>
                <w:szCs w:val="20"/>
              </w:rPr>
              <w:t>Refer to the artefacts change history for further information</w:t>
            </w:r>
            <w:r>
              <w:rPr>
                <w:sz w:val="18"/>
                <w:szCs w:val="18"/>
              </w:rPr>
              <w:t>.</w:t>
            </w:r>
          </w:p>
          <w:p w14:paraId="7A918FC9" w14:textId="77777777" w:rsidR="00BC4A3C" w:rsidRPr="00E76118" w:rsidRDefault="00BC4A3C" w:rsidP="00F418B3">
            <w:pPr>
              <w:pStyle w:val="Version2"/>
              <w:numPr>
                <w:ilvl w:val="0"/>
                <w:numId w:val="28"/>
              </w:numPr>
              <w:tabs>
                <w:tab w:val="center" w:pos="3474"/>
              </w:tabs>
              <w:spacing w:before="0" w:after="0"/>
              <w:rPr>
                <w:rFonts w:ascii="Calibri" w:hAnsi="Calibri" w:cs="Calibri"/>
                <w:sz w:val="20"/>
                <w:szCs w:val="20"/>
              </w:rPr>
            </w:pPr>
            <w:r>
              <w:rPr>
                <w:rFonts w:ascii="Calibri" w:hAnsi="Calibri" w:cs="Calibri"/>
                <w:b/>
                <w:color w:val="1F497D"/>
                <w:sz w:val="20"/>
                <w:szCs w:val="20"/>
              </w:rPr>
              <w:t>ATO FBT.0002 2015</w:t>
            </w:r>
            <w:r w:rsidRPr="00E76118">
              <w:rPr>
                <w:rFonts w:ascii="Calibri" w:hAnsi="Calibri" w:cs="Calibri"/>
                <w:b/>
                <w:color w:val="1F497D"/>
                <w:sz w:val="20"/>
                <w:szCs w:val="20"/>
              </w:rPr>
              <w:t xml:space="preserve"> Validation Rules</w:t>
            </w:r>
            <w:r>
              <w:rPr>
                <w:rFonts w:ascii="Calibri" w:hAnsi="Calibri" w:cs="Calibri"/>
                <w:b/>
                <w:color w:val="1F497D"/>
                <w:sz w:val="20"/>
                <w:szCs w:val="20"/>
              </w:rPr>
              <w:t>.xlsx</w:t>
            </w:r>
          </w:p>
          <w:p w14:paraId="3D461AB0" w14:textId="77777777" w:rsidR="00BC4A3C" w:rsidRDefault="00BC4A3C" w:rsidP="00F418B3">
            <w:pPr>
              <w:pStyle w:val="Version2"/>
              <w:spacing w:before="0" w:after="0"/>
              <w:ind w:left="644"/>
              <w:rPr>
                <w:rFonts w:ascii="Calibri" w:hAnsi="Calibri" w:cs="Calibri"/>
                <w:sz w:val="20"/>
                <w:szCs w:val="20"/>
              </w:rPr>
            </w:pPr>
            <w:r w:rsidRPr="00102BDD">
              <w:rPr>
                <w:rFonts w:ascii="Calibri" w:hAnsi="Calibri" w:cs="Calibri"/>
                <w:sz w:val="20"/>
                <w:szCs w:val="20"/>
              </w:rPr>
              <w:t>INC000020164233</w:t>
            </w:r>
            <w:r w:rsidRPr="007E419E">
              <w:rPr>
                <w:rFonts w:ascii="Calibri" w:hAnsi="Calibri" w:cs="Calibri"/>
                <w:sz w:val="20"/>
                <w:szCs w:val="20"/>
              </w:rPr>
              <w:t xml:space="preserve">: </w:t>
            </w:r>
            <w:r>
              <w:rPr>
                <w:rFonts w:ascii="Calibri" w:hAnsi="Calibri" w:cs="Calibri"/>
                <w:sz w:val="20"/>
                <w:szCs w:val="20"/>
              </w:rPr>
              <w:t xml:space="preserve">Updated Technical </w:t>
            </w:r>
            <w:proofErr w:type="spellStart"/>
            <w:r>
              <w:rPr>
                <w:rFonts w:ascii="Calibri" w:hAnsi="Calibri" w:cs="Calibri"/>
                <w:sz w:val="20"/>
                <w:szCs w:val="20"/>
              </w:rPr>
              <w:t>Bsuiness</w:t>
            </w:r>
            <w:proofErr w:type="spellEnd"/>
            <w:r>
              <w:rPr>
                <w:rFonts w:ascii="Calibri" w:hAnsi="Calibri" w:cs="Calibri"/>
                <w:sz w:val="20"/>
                <w:szCs w:val="20"/>
              </w:rPr>
              <w:t xml:space="preserve"> Rule for </w:t>
            </w:r>
            <w:r w:rsidRPr="00102BDD">
              <w:rPr>
                <w:rFonts w:ascii="Calibri" w:hAnsi="Calibri" w:cs="Calibri"/>
                <w:sz w:val="20"/>
                <w:szCs w:val="20"/>
              </w:rPr>
              <w:t>VR.ATO.GEN.428230 to remove an extra space after "NT"</w:t>
            </w:r>
            <w:r>
              <w:rPr>
                <w:rFonts w:ascii="Calibri" w:hAnsi="Calibri" w:cs="Calibri"/>
                <w:sz w:val="20"/>
                <w:szCs w:val="20"/>
              </w:rPr>
              <w:t>.</w:t>
            </w:r>
          </w:p>
          <w:p w14:paraId="457AB7C4" w14:textId="77777777" w:rsidR="00BC4A3C" w:rsidRPr="00D07F85" w:rsidRDefault="00BC4A3C" w:rsidP="00F418B3">
            <w:pPr>
              <w:pStyle w:val="Version2"/>
              <w:numPr>
                <w:ilvl w:val="0"/>
                <w:numId w:val="28"/>
              </w:numPr>
              <w:tabs>
                <w:tab w:val="center" w:pos="3474"/>
              </w:tabs>
              <w:spacing w:before="0" w:after="0"/>
              <w:rPr>
                <w:rFonts w:ascii="Calibri" w:hAnsi="Calibri" w:cs="Calibri"/>
                <w:b/>
                <w:color w:val="1F497D"/>
                <w:sz w:val="20"/>
                <w:szCs w:val="20"/>
              </w:rPr>
            </w:pPr>
            <w:r>
              <w:rPr>
                <w:rFonts w:ascii="Calibri" w:hAnsi="Calibri" w:cs="Calibri"/>
                <w:b/>
                <w:color w:val="1F497D"/>
                <w:sz w:val="20"/>
                <w:szCs w:val="20"/>
              </w:rPr>
              <w:t>ATO FBT.0002 2015</w:t>
            </w:r>
            <w:r w:rsidRPr="008B4E30">
              <w:rPr>
                <w:rFonts w:ascii="Calibri" w:hAnsi="Calibri" w:cs="Calibri"/>
                <w:b/>
                <w:color w:val="1F497D"/>
                <w:sz w:val="20"/>
                <w:szCs w:val="20"/>
              </w:rPr>
              <w:t xml:space="preserve"> Schematron.zip</w:t>
            </w:r>
          </w:p>
          <w:p w14:paraId="0FE8AE47" w14:textId="77777777" w:rsidR="00BC4A3C" w:rsidRDefault="00BC4A3C" w:rsidP="00F418B3">
            <w:pPr>
              <w:pStyle w:val="Version2"/>
              <w:tabs>
                <w:tab w:val="center" w:pos="3474"/>
              </w:tabs>
              <w:spacing w:before="0" w:after="0"/>
              <w:ind w:left="646"/>
              <w:rPr>
                <w:rFonts w:ascii="Calibri" w:hAnsi="Calibri" w:cs="Calibri"/>
                <w:sz w:val="20"/>
                <w:szCs w:val="20"/>
              </w:rPr>
            </w:pPr>
            <w:r>
              <w:rPr>
                <w:rFonts w:ascii="Calibri" w:hAnsi="Calibri" w:cs="Calibri"/>
                <w:sz w:val="20"/>
                <w:szCs w:val="20"/>
              </w:rPr>
              <w:t>Updated FBT Schematron</w:t>
            </w:r>
          </w:p>
          <w:p w14:paraId="6C7285A0" w14:textId="77777777" w:rsidR="00BC4A3C" w:rsidRDefault="00BC4A3C" w:rsidP="00F418B3">
            <w:pPr>
              <w:pStyle w:val="Version2"/>
              <w:tabs>
                <w:tab w:val="center" w:pos="3474"/>
              </w:tabs>
              <w:spacing w:before="0" w:after="0"/>
              <w:ind w:left="646"/>
              <w:rPr>
                <w:rFonts w:ascii="Calibri" w:hAnsi="Calibri" w:cs="Calibri"/>
                <w:sz w:val="20"/>
                <w:szCs w:val="20"/>
              </w:rPr>
            </w:pPr>
          </w:p>
          <w:p w14:paraId="007D2EEF" w14:textId="77777777" w:rsidR="00BC4A3C" w:rsidRDefault="00BC4A3C" w:rsidP="00F418B3">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5D7E3833" w14:textId="77777777" w:rsidR="00BC4A3C" w:rsidRPr="00CC5C38" w:rsidRDefault="00BC4A3C" w:rsidP="00F418B3">
            <w:pPr>
              <w:pStyle w:val="Version2"/>
              <w:spacing w:before="120" w:after="0"/>
              <w:ind w:left="284" w:hanging="284"/>
              <w:rPr>
                <w:b/>
              </w:rPr>
            </w:pPr>
            <w:r>
              <w:rPr>
                <w:b/>
              </w:rPr>
              <w:t>Updates</w:t>
            </w:r>
            <w:r w:rsidRPr="00064BA9">
              <w:rPr>
                <w:b/>
              </w:rPr>
              <w:t>:</w:t>
            </w:r>
          </w:p>
          <w:p w14:paraId="4E3EF144" w14:textId="77777777" w:rsidR="00BC4A3C" w:rsidRDefault="00BC4A3C" w:rsidP="00F418B3">
            <w:pPr>
              <w:pStyle w:val="Version2"/>
              <w:spacing w:before="0" w:after="0"/>
              <w:rPr>
                <w:rFonts w:ascii="Calibri" w:hAnsi="Calibri" w:cs="Calibri"/>
                <w:b/>
                <w:color w:val="1F497D"/>
              </w:rPr>
            </w:pPr>
            <w:r w:rsidRPr="00D335B6">
              <w:rPr>
                <w:rFonts w:ascii="Calibri" w:hAnsi="Calibri" w:cs="Calibri"/>
                <w:b/>
                <w:color w:val="1F497D"/>
              </w:rPr>
              <w:t>Section 3.1 Technical Changes</w:t>
            </w:r>
          </w:p>
          <w:p w14:paraId="5FBAA2DB" w14:textId="77777777" w:rsidR="00BC4A3C" w:rsidRDefault="00BC4A3C" w:rsidP="00F418B3">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Modify FBT.0002 Validation Rule</w:t>
            </w:r>
            <w:r w:rsidRPr="00F06BD7">
              <w:rPr>
                <w:rFonts w:ascii="Calibri" w:hAnsi="Calibri" w:cs="Calibri"/>
                <w:b/>
                <w:color w:val="1F497D"/>
                <w:sz w:val="20"/>
                <w:szCs w:val="20"/>
              </w:rPr>
              <w:t xml:space="preserve"> </w:t>
            </w:r>
            <w:r w:rsidRPr="00E84FF1">
              <w:rPr>
                <w:rFonts w:ascii="Calibri" w:hAnsi="Calibri" w:cs="Calibri"/>
                <w:b/>
                <w:color w:val="1F497D"/>
                <w:sz w:val="20"/>
                <w:szCs w:val="20"/>
              </w:rPr>
              <w:t>VR.ATO.GEN.428230</w:t>
            </w:r>
          </w:p>
          <w:p w14:paraId="16068DA5" w14:textId="77777777" w:rsidR="00BC4A3C" w:rsidRDefault="00BC4A3C" w:rsidP="00F418B3">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14749D81" w14:textId="77777777" w:rsidR="00BC4A3C" w:rsidRDefault="00BC4A3C" w:rsidP="00F418B3">
            <w:pPr>
              <w:pStyle w:val="Version2"/>
              <w:tabs>
                <w:tab w:val="center" w:pos="3474"/>
              </w:tabs>
              <w:spacing w:before="0" w:after="0"/>
              <w:ind w:left="644"/>
              <w:rPr>
                <w:rFonts w:ascii="Calibri" w:hAnsi="Calibri" w:cs="Calibri"/>
                <w:sz w:val="20"/>
                <w:szCs w:val="20"/>
              </w:rPr>
            </w:pPr>
            <w:r>
              <w:rPr>
                <w:rFonts w:ascii="Calibri" w:hAnsi="Calibri" w:cs="Calibri"/>
                <w:sz w:val="20"/>
                <w:szCs w:val="20"/>
              </w:rPr>
              <w:t>From:</w:t>
            </w:r>
          </w:p>
          <w:p w14:paraId="58CB17EE" w14:textId="77777777" w:rsidR="00BC4A3C" w:rsidRPr="00E84FF1" w:rsidRDefault="00BC4A3C" w:rsidP="00F418B3">
            <w:pPr>
              <w:pStyle w:val="Version2"/>
              <w:tabs>
                <w:tab w:val="center" w:pos="3474"/>
              </w:tabs>
              <w:ind w:left="644"/>
              <w:rPr>
                <w:rFonts w:ascii="Calibri" w:hAnsi="Calibri" w:cs="Calibri"/>
                <w:sz w:val="20"/>
                <w:szCs w:val="20"/>
              </w:rPr>
            </w:pPr>
            <w:r w:rsidRPr="00E84FF1">
              <w:rPr>
                <w:rFonts w:ascii="Calibri" w:hAnsi="Calibri" w:cs="Calibri"/>
                <w:sz w:val="20"/>
                <w:szCs w:val="20"/>
              </w:rPr>
              <w:t>IF (</w:t>
            </w:r>
            <w:proofErr w:type="spellStart"/>
            <w:r w:rsidRPr="00E84FF1">
              <w:rPr>
                <w:rFonts w:ascii="Calibri" w:hAnsi="Calibri" w:cs="Calibri"/>
                <w:sz w:val="20"/>
                <w:szCs w:val="20"/>
              </w:rPr>
              <w:t>pyde.xx.xx:AddressDetails.LocalityName.Text</w:t>
            </w:r>
            <w:proofErr w:type="spellEnd"/>
            <w:r w:rsidRPr="00E84FF1">
              <w:rPr>
                <w:rFonts w:ascii="Calibri" w:hAnsi="Calibri" w:cs="Calibri"/>
                <w:sz w:val="20"/>
                <w:szCs w:val="20"/>
              </w:rPr>
              <w:t xml:space="preserve"> = FOUND("QLD","NSW","VIC","SA","WA","NT ","ACT","TAS"))</w:t>
            </w:r>
          </w:p>
          <w:p w14:paraId="0261FCE7" w14:textId="77777777" w:rsidR="00BC4A3C" w:rsidRPr="00E84FF1" w:rsidRDefault="00BC4A3C" w:rsidP="00F418B3">
            <w:pPr>
              <w:pStyle w:val="Version2"/>
              <w:tabs>
                <w:tab w:val="center" w:pos="3474"/>
              </w:tabs>
              <w:ind w:left="644"/>
              <w:rPr>
                <w:rFonts w:ascii="Calibri" w:hAnsi="Calibri" w:cs="Calibri"/>
                <w:sz w:val="20"/>
                <w:szCs w:val="20"/>
              </w:rPr>
            </w:pPr>
            <w:r>
              <w:rPr>
                <w:rFonts w:ascii="Calibri" w:hAnsi="Calibri" w:cs="Calibri"/>
                <w:sz w:val="20"/>
                <w:szCs w:val="20"/>
              </w:rPr>
              <w:t xml:space="preserve">    </w:t>
            </w:r>
            <w:r w:rsidRPr="00E84FF1">
              <w:rPr>
                <w:rFonts w:ascii="Calibri" w:hAnsi="Calibri" w:cs="Calibri"/>
                <w:sz w:val="20"/>
                <w:szCs w:val="20"/>
              </w:rPr>
              <w:t>RETURN VALIDATION MESSAGE</w:t>
            </w:r>
          </w:p>
          <w:p w14:paraId="042FCB91" w14:textId="77777777" w:rsidR="00BC4A3C" w:rsidRPr="00E84FF1" w:rsidRDefault="00BC4A3C" w:rsidP="00F418B3">
            <w:pPr>
              <w:pStyle w:val="Version2"/>
              <w:tabs>
                <w:tab w:val="center" w:pos="3474"/>
              </w:tabs>
              <w:ind w:left="644"/>
              <w:rPr>
                <w:rFonts w:ascii="Calibri" w:hAnsi="Calibri" w:cs="Calibri"/>
                <w:sz w:val="20"/>
                <w:szCs w:val="20"/>
              </w:rPr>
            </w:pPr>
            <w:r w:rsidRPr="00E84FF1">
              <w:rPr>
                <w:rFonts w:ascii="Calibri" w:hAnsi="Calibri" w:cs="Calibri"/>
                <w:sz w:val="20"/>
                <w:szCs w:val="20"/>
              </w:rPr>
              <w:t>ENDIF</w:t>
            </w:r>
          </w:p>
          <w:p w14:paraId="38A11C25" w14:textId="77777777" w:rsidR="00BC4A3C" w:rsidRPr="00E84FF1" w:rsidRDefault="00BC4A3C" w:rsidP="00F418B3">
            <w:pPr>
              <w:pStyle w:val="Version2"/>
              <w:tabs>
                <w:tab w:val="center" w:pos="3474"/>
              </w:tabs>
              <w:ind w:left="644"/>
              <w:rPr>
                <w:rFonts w:ascii="Calibri" w:hAnsi="Calibri" w:cs="Calibri"/>
                <w:sz w:val="20"/>
                <w:szCs w:val="20"/>
              </w:rPr>
            </w:pPr>
            <w:r>
              <w:rPr>
                <w:rFonts w:ascii="Calibri" w:hAnsi="Calibri" w:cs="Calibri"/>
                <w:sz w:val="20"/>
                <w:szCs w:val="20"/>
              </w:rPr>
              <w:t>To</w:t>
            </w:r>
            <w:r w:rsidRPr="00E84FF1">
              <w:rPr>
                <w:rFonts w:ascii="Calibri" w:hAnsi="Calibri" w:cs="Calibri"/>
                <w:sz w:val="20"/>
                <w:szCs w:val="20"/>
              </w:rPr>
              <w:t>:</w:t>
            </w:r>
          </w:p>
          <w:p w14:paraId="17C19731" w14:textId="77777777" w:rsidR="00BC4A3C" w:rsidRPr="00E84FF1" w:rsidRDefault="00BC4A3C" w:rsidP="00F418B3">
            <w:pPr>
              <w:pStyle w:val="Version2"/>
              <w:tabs>
                <w:tab w:val="center" w:pos="3474"/>
              </w:tabs>
              <w:spacing w:before="0"/>
              <w:ind w:left="644"/>
              <w:rPr>
                <w:rFonts w:ascii="Calibri" w:hAnsi="Calibri" w:cs="Calibri"/>
                <w:sz w:val="20"/>
                <w:szCs w:val="20"/>
              </w:rPr>
            </w:pPr>
            <w:r w:rsidRPr="00E84FF1">
              <w:rPr>
                <w:rFonts w:ascii="Calibri" w:hAnsi="Calibri" w:cs="Calibri"/>
                <w:sz w:val="20"/>
                <w:szCs w:val="20"/>
              </w:rPr>
              <w:t>IF (</w:t>
            </w:r>
            <w:proofErr w:type="spellStart"/>
            <w:r w:rsidRPr="00E84FF1">
              <w:rPr>
                <w:rFonts w:ascii="Calibri" w:hAnsi="Calibri" w:cs="Calibri"/>
                <w:sz w:val="20"/>
                <w:szCs w:val="20"/>
              </w:rPr>
              <w:t>pyde.xx.xx:AddressDetails.LocalityName.Text</w:t>
            </w:r>
            <w:proofErr w:type="spellEnd"/>
            <w:r w:rsidRPr="00E84FF1">
              <w:rPr>
                <w:rFonts w:ascii="Calibri" w:hAnsi="Calibri" w:cs="Calibri"/>
                <w:sz w:val="20"/>
                <w:szCs w:val="20"/>
              </w:rPr>
              <w:t xml:space="preserve"> = FOUND("QLD","NSW","VIC","SA","WA","NT","ACT","TAS"))</w:t>
            </w:r>
          </w:p>
          <w:p w14:paraId="78D20299" w14:textId="77777777" w:rsidR="00BC4A3C" w:rsidRPr="00E84FF1" w:rsidRDefault="00BC4A3C" w:rsidP="00F418B3">
            <w:pPr>
              <w:pStyle w:val="Version2"/>
              <w:tabs>
                <w:tab w:val="center" w:pos="3474"/>
              </w:tabs>
              <w:spacing w:after="0"/>
              <w:rPr>
                <w:rFonts w:ascii="Calibri" w:hAnsi="Calibri" w:cs="Calibri"/>
                <w:sz w:val="20"/>
                <w:szCs w:val="20"/>
              </w:rPr>
            </w:pPr>
            <w:r>
              <w:rPr>
                <w:rFonts w:ascii="Calibri" w:hAnsi="Calibri" w:cs="Calibri"/>
                <w:sz w:val="20"/>
                <w:szCs w:val="20"/>
              </w:rPr>
              <w:t xml:space="preserve">              </w:t>
            </w:r>
            <w:r w:rsidRPr="00E84FF1">
              <w:rPr>
                <w:rFonts w:ascii="Calibri" w:hAnsi="Calibri" w:cs="Calibri"/>
                <w:sz w:val="20"/>
                <w:szCs w:val="20"/>
              </w:rPr>
              <w:t xml:space="preserve"> </w:t>
            </w:r>
            <w:r>
              <w:rPr>
                <w:rFonts w:ascii="Calibri" w:hAnsi="Calibri" w:cs="Calibri"/>
                <w:sz w:val="20"/>
                <w:szCs w:val="20"/>
              </w:rPr>
              <w:t xml:space="preserve">    </w:t>
            </w:r>
            <w:r w:rsidRPr="00E84FF1">
              <w:rPr>
                <w:rFonts w:ascii="Calibri" w:hAnsi="Calibri" w:cs="Calibri"/>
                <w:sz w:val="20"/>
                <w:szCs w:val="20"/>
              </w:rPr>
              <w:t>RETURN VALIDATION MESSAGE</w:t>
            </w:r>
          </w:p>
          <w:p w14:paraId="2BBA9295" w14:textId="77777777" w:rsidR="00BC4A3C" w:rsidRDefault="00BC4A3C" w:rsidP="00F418B3">
            <w:pPr>
              <w:pStyle w:val="Version2"/>
              <w:tabs>
                <w:tab w:val="center" w:pos="3474"/>
              </w:tabs>
              <w:spacing w:after="0"/>
              <w:ind w:left="644"/>
              <w:rPr>
                <w:rFonts w:ascii="Calibri" w:hAnsi="Calibri" w:cs="Calibri"/>
                <w:sz w:val="20"/>
                <w:szCs w:val="20"/>
              </w:rPr>
            </w:pPr>
            <w:r w:rsidRPr="00E84FF1">
              <w:rPr>
                <w:rFonts w:ascii="Calibri" w:hAnsi="Calibri" w:cs="Calibri"/>
                <w:sz w:val="20"/>
                <w:szCs w:val="20"/>
              </w:rPr>
              <w:t>ENDIF</w:t>
            </w:r>
          </w:p>
          <w:p w14:paraId="2F96204B" w14:textId="77777777" w:rsidR="00BC4A3C" w:rsidRDefault="00BC4A3C" w:rsidP="00F418B3">
            <w:pPr>
              <w:pStyle w:val="Version2"/>
              <w:tabs>
                <w:tab w:val="center" w:pos="3474"/>
              </w:tabs>
              <w:spacing w:after="0"/>
              <w:ind w:left="644"/>
              <w:rPr>
                <w:rFonts w:ascii="Calibri" w:hAnsi="Calibri" w:cs="Calibri"/>
                <w:sz w:val="20"/>
                <w:szCs w:val="20"/>
              </w:rPr>
            </w:pPr>
          </w:p>
          <w:p w14:paraId="2D619FA2" w14:textId="77777777" w:rsidR="00BC4A3C" w:rsidRDefault="00BC4A3C" w:rsidP="00F418B3">
            <w:pPr>
              <w:pStyle w:val="Version2"/>
              <w:spacing w:before="0" w:after="0"/>
              <w:rPr>
                <w:sz w:val="20"/>
                <w:szCs w:val="18"/>
              </w:rPr>
            </w:pPr>
            <w:r>
              <w:rPr>
                <w:rFonts w:ascii="Calibri" w:hAnsi="Calibri" w:cs="Calibri"/>
                <w:b/>
                <w:color w:val="1F497D"/>
              </w:rPr>
              <w:t xml:space="preserve">Section </w:t>
            </w:r>
            <w:r w:rsidRPr="00F272BE">
              <w:rPr>
                <w:rFonts w:ascii="Calibri" w:hAnsi="Calibri" w:cs="Calibri"/>
                <w:b/>
                <w:color w:val="1F497D"/>
              </w:rPr>
              <w:t xml:space="preserve">3.2 Event Message Changes </w:t>
            </w:r>
          </w:p>
          <w:p w14:paraId="1535E125" w14:textId="77777777" w:rsidR="00BC4A3C" w:rsidRDefault="00BC4A3C" w:rsidP="00F418B3">
            <w:pPr>
              <w:pStyle w:val="Version2"/>
              <w:tabs>
                <w:tab w:val="center" w:pos="3474"/>
              </w:tabs>
              <w:spacing w:before="0" w:after="0"/>
              <w:ind w:left="34"/>
              <w:rPr>
                <w:sz w:val="20"/>
                <w:szCs w:val="18"/>
              </w:rPr>
            </w:pPr>
            <w:r w:rsidRPr="00800C95">
              <w:rPr>
                <w:sz w:val="20"/>
                <w:szCs w:val="18"/>
              </w:rPr>
              <w:t>There are no changes to event messages in this package version.</w:t>
            </w:r>
          </w:p>
          <w:p w14:paraId="4F0B135E" w14:textId="77777777" w:rsidR="00BC4A3C" w:rsidRDefault="00BC4A3C" w:rsidP="00F418B3">
            <w:pPr>
              <w:pStyle w:val="Version2"/>
              <w:tabs>
                <w:tab w:val="center" w:pos="3474"/>
              </w:tabs>
              <w:spacing w:before="0" w:after="0"/>
              <w:ind w:left="34"/>
              <w:rPr>
                <w:sz w:val="20"/>
                <w:szCs w:val="18"/>
              </w:rPr>
            </w:pPr>
          </w:p>
          <w:p w14:paraId="76F2EF90" w14:textId="77777777" w:rsidR="00BC4A3C" w:rsidRPr="00720246" w:rsidRDefault="00BC4A3C" w:rsidP="00F418B3">
            <w:pPr>
              <w:pStyle w:val="Version2"/>
              <w:spacing w:before="0" w:after="0"/>
              <w:rPr>
                <w:rFonts w:ascii="Calibri" w:hAnsi="Calibri" w:cs="Calibri"/>
                <w:b/>
                <w:color w:val="1F497D"/>
                <w:sz w:val="24"/>
                <w:szCs w:val="24"/>
              </w:rPr>
            </w:pPr>
            <w:r w:rsidRPr="00720246">
              <w:rPr>
                <w:rFonts w:ascii="Calibri" w:hAnsi="Calibri" w:cs="Calibri"/>
                <w:b/>
                <w:color w:val="1F497D"/>
                <w:sz w:val="24"/>
                <w:szCs w:val="24"/>
              </w:rPr>
              <w:t>Section 4 Known issues and future scope</w:t>
            </w:r>
          </w:p>
          <w:p w14:paraId="7A4227D3" w14:textId="60DD4F29" w:rsidR="00BC4A3C" w:rsidRPr="005E4109" w:rsidRDefault="00BC4A3C" w:rsidP="00FD61A7">
            <w:pPr>
              <w:pStyle w:val="Version2"/>
              <w:spacing w:before="120" w:after="120"/>
              <w:rPr>
                <w:sz w:val="20"/>
                <w:szCs w:val="20"/>
              </w:rPr>
            </w:pPr>
            <w:r>
              <w:rPr>
                <w:sz w:val="20"/>
                <w:szCs w:val="20"/>
              </w:rPr>
              <w:t>There are no k</w:t>
            </w:r>
            <w:r w:rsidRPr="00664F5B">
              <w:rPr>
                <w:sz w:val="20"/>
                <w:szCs w:val="20"/>
              </w:rPr>
              <w:t>nown issues and future scope in this package version.</w:t>
            </w:r>
          </w:p>
        </w:tc>
      </w:tr>
      <w:tr w:rsidR="00BC4A3C" w:rsidRPr="009B06E0" w14:paraId="2355899E" w14:textId="77777777" w:rsidTr="00694960">
        <w:tc>
          <w:tcPr>
            <w:tcW w:w="1163" w:type="dxa"/>
            <w:tcBorders>
              <w:top w:val="single" w:sz="6" w:space="0" w:color="auto"/>
            </w:tcBorders>
          </w:tcPr>
          <w:p w14:paraId="170298A8" w14:textId="757BF9B4" w:rsidR="00BC4A3C" w:rsidRDefault="00BC4A3C" w:rsidP="00C51F1A">
            <w:pPr>
              <w:pStyle w:val="Version2"/>
              <w:spacing w:before="120" w:after="120"/>
            </w:pPr>
            <w:r>
              <w:lastRenderedPageBreak/>
              <w:t>1.5</w:t>
            </w:r>
          </w:p>
        </w:tc>
        <w:tc>
          <w:tcPr>
            <w:tcW w:w="1590" w:type="dxa"/>
            <w:tcBorders>
              <w:top w:val="single" w:sz="6" w:space="0" w:color="auto"/>
            </w:tcBorders>
          </w:tcPr>
          <w:p w14:paraId="59A713EF" w14:textId="30276647" w:rsidR="00BC4A3C" w:rsidRDefault="00BC4A3C" w:rsidP="00C51F1A">
            <w:pPr>
              <w:pStyle w:val="Version2"/>
              <w:spacing w:before="120" w:after="120"/>
            </w:pPr>
            <w:r>
              <w:t>15/12/2016</w:t>
            </w:r>
          </w:p>
        </w:tc>
        <w:tc>
          <w:tcPr>
            <w:tcW w:w="6490" w:type="dxa"/>
            <w:tcBorders>
              <w:top w:val="single" w:sz="6" w:space="0" w:color="auto"/>
            </w:tcBorders>
          </w:tcPr>
          <w:p w14:paraId="728B7D3E" w14:textId="77777777" w:rsidR="00BC4A3C" w:rsidRDefault="00BC4A3C" w:rsidP="00FD61A7">
            <w:pPr>
              <w:pStyle w:val="Version2"/>
              <w:spacing w:before="120" w:after="120"/>
              <w:rPr>
                <w:sz w:val="20"/>
                <w:szCs w:val="20"/>
              </w:rPr>
            </w:pPr>
            <w:r w:rsidRPr="005E4109">
              <w:rPr>
                <w:sz w:val="20"/>
                <w:szCs w:val="20"/>
              </w:rPr>
              <w:t xml:space="preserve">This document has been updated for the </w:t>
            </w:r>
            <w:r>
              <w:rPr>
                <w:sz w:val="20"/>
                <w:szCs w:val="20"/>
              </w:rPr>
              <w:t>December</w:t>
            </w:r>
            <w:r w:rsidRPr="005E4109">
              <w:rPr>
                <w:sz w:val="20"/>
                <w:szCs w:val="20"/>
              </w:rPr>
              <w:t xml:space="preserve"> 201</w:t>
            </w:r>
            <w:r>
              <w:rPr>
                <w:sz w:val="20"/>
                <w:szCs w:val="20"/>
              </w:rPr>
              <w:t>6</w:t>
            </w:r>
            <w:r w:rsidRPr="005E4109">
              <w:rPr>
                <w:sz w:val="20"/>
                <w:szCs w:val="20"/>
              </w:rPr>
              <w:t xml:space="preserve"> EVTE Release.  </w:t>
            </w:r>
          </w:p>
          <w:p w14:paraId="6C50B05A" w14:textId="77777777" w:rsidR="00BC4A3C" w:rsidRPr="003524A6" w:rsidRDefault="00BC4A3C" w:rsidP="00FD61A7">
            <w:pPr>
              <w:pStyle w:val="Version2"/>
              <w:spacing w:before="0" w:after="0"/>
              <w:rPr>
                <w:rFonts w:ascii="Calibri" w:hAnsi="Calibri" w:cs="Calibri"/>
                <w:b/>
                <w:color w:val="1F497D"/>
                <w:sz w:val="24"/>
                <w:szCs w:val="24"/>
              </w:rPr>
            </w:pPr>
            <w:r>
              <w:rPr>
                <w:rFonts w:ascii="Calibri" w:hAnsi="Calibri" w:cs="Calibri"/>
                <w:b/>
                <w:color w:val="1F497D"/>
                <w:sz w:val="24"/>
                <w:szCs w:val="24"/>
              </w:rPr>
              <w:t>Section 1 Introduction</w:t>
            </w:r>
          </w:p>
          <w:p w14:paraId="6E8A5E36" w14:textId="77777777" w:rsidR="00BC4A3C" w:rsidRPr="005A4C1A" w:rsidRDefault="00BC4A3C" w:rsidP="00FD61A7">
            <w:pPr>
              <w:pStyle w:val="Version2"/>
              <w:spacing w:before="120" w:after="120"/>
              <w:rPr>
                <w:b/>
              </w:rPr>
            </w:pPr>
            <w:r>
              <w:rPr>
                <w:b/>
              </w:rPr>
              <w:t>Additions</w:t>
            </w:r>
            <w:r w:rsidRPr="005A4C1A">
              <w:rPr>
                <w:b/>
              </w:rPr>
              <w:t>:</w:t>
            </w:r>
          </w:p>
          <w:p w14:paraId="4D4D1EA6" w14:textId="77777777" w:rsidR="00BC4A3C" w:rsidRDefault="00BC4A3C" w:rsidP="00FD61A7">
            <w:pPr>
              <w:pStyle w:val="Version2"/>
              <w:spacing w:before="120" w:after="120"/>
              <w:rPr>
                <w:sz w:val="20"/>
                <w:szCs w:val="18"/>
              </w:rPr>
            </w:pPr>
            <w:r w:rsidRPr="003D06CC">
              <w:rPr>
                <w:sz w:val="20"/>
                <w:szCs w:val="18"/>
              </w:rPr>
              <w:t>The follow</w:t>
            </w:r>
            <w:r>
              <w:rPr>
                <w:sz w:val="20"/>
                <w:szCs w:val="18"/>
              </w:rPr>
              <w:t>ing subsections have been included:</w:t>
            </w:r>
          </w:p>
          <w:p w14:paraId="229DA8D6" w14:textId="77777777" w:rsidR="00BC4A3C" w:rsidRDefault="00BC4A3C" w:rsidP="00FD61A7">
            <w:pPr>
              <w:pStyle w:val="Version2"/>
              <w:spacing w:before="0" w:after="0"/>
              <w:rPr>
                <w:rFonts w:ascii="Calibri" w:hAnsi="Calibri" w:cs="Calibri"/>
                <w:b/>
                <w:color w:val="1F497D"/>
              </w:rPr>
            </w:pPr>
            <w:r>
              <w:rPr>
                <w:rFonts w:ascii="Calibri" w:hAnsi="Calibri" w:cs="Calibri"/>
                <w:b/>
                <w:color w:val="1F497D"/>
              </w:rPr>
              <w:t>1.4.2</w:t>
            </w:r>
            <w:r w:rsidRPr="00D335B6">
              <w:rPr>
                <w:rFonts w:ascii="Calibri" w:hAnsi="Calibri" w:cs="Calibri"/>
                <w:b/>
                <w:color w:val="1F497D"/>
              </w:rPr>
              <w:t xml:space="preserve"> </w:t>
            </w:r>
            <w:r>
              <w:rPr>
                <w:rFonts w:ascii="Calibri" w:hAnsi="Calibri" w:cs="Calibri"/>
                <w:b/>
                <w:color w:val="1F497D"/>
              </w:rPr>
              <w:t>Circumstances where artefacts are not present in a package</w:t>
            </w:r>
          </w:p>
          <w:p w14:paraId="1562EE1D" w14:textId="77777777" w:rsidR="00BC4A3C" w:rsidRDefault="00BC4A3C" w:rsidP="00FD61A7">
            <w:pPr>
              <w:pStyle w:val="Version2"/>
              <w:spacing w:before="0" w:after="0"/>
              <w:rPr>
                <w:rFonts w:ascii="Calibri" w:hAnsi="Calibri" w:cs="Calibri"/>
                <w:b/>
                <w:color w:val="1F497D"/>
              </w:rPr>
            </w:pPr>
            <w:r>
              <w:rPr>
                <w:rFonts w:ascii="Calibri" w:hAnsi="Calibri" w:cs="Calibri"/>
                <w:b/>
                <w:color w:val="1F497D"/>
              </w:rPr>
              <w:t>1.4.3 New Services</w:t>
            </w:r>
          </w:p>
          <w:p w14:paraId="0F55963F" w14:textId="77777777" w:rsidR="00BC4A3C" w:rsidRDefault="00BC4A3C" w:rsidP="00FD61A7">
            <w:pPr>
              <w:pStyle w:val="Version2"/>
              <w:spacing w:before="0" w:after="0"/>
              <w:rPr>
                <w:rFonts w:ascii="Calibri" w:hAnsi="Calibri" w:cs="Calibri"/>
                <w:b/>
                <w:color w:val="1F497D"/>
              </w:rPr>
            </w:pPr>
            <w:r>
              <w:rPr>
                <w:rFonts w:ascii="Calibri" w:hAnsi="Calibri" w:cs="Calibri"/>
                <w:b/>
                <w:color w:val="1F497D"/>
              </w:rPr>
              <w:t>1.4.4 New messages associated with services (child relationship)</w:t>
            </w:r>
          </w:p>
          <w:p w14:paraId="61719BD8" w14:textId="77777777" w:rsidR="00BC4A3C" w:rsidRDefault="00BC4A3C" w:rsidP="00FD61A7">
            <w:pPr>
              <w:pStyle w:val="Version2"/>
              <w:spacing w:before="120" w:after="120"/>
              <w:rPr>
                <w:b/>
              </w:rPr>
            </w:pPr>
            <w:r>
              <w:rPr>
                <w:b/>
              </w:rPr>
              <w:t>Updates:</w:t>
            </w:r>
          </w:p>
          <w:p w14:paraId="5E7486B5" w14:textId="77777777" w:rsidR="00BC4A3C" w:rsidRDefault="00BC4A3C" w:rsidP="00FD61A7">
            <w:pPr>
              <w:pStyle w:val="Version2"/>
              <w:spacing w:before="0" w:after="0"/>
              <w:rPr>
                <w:sz w:val="20"/>
                <w:szCs w:val="18"/>
              </w:rPr>
            </w:pPr>
            <w:r>
              <w:rPr>
                <w:sz w:val="20"/>
                <w:szCs w:val="18"/>
              </w:rPr>
              <w:t>Renamed Section 1.4 from "</w:t>
            </w:r>
            <w:r w:rsidRPr="00BB47E0">
              <w:rPr>
                <w:rFonts w:ascii="Calibri" w:hAnsi="Calibri" w:cs="Calibri"/>
                <w:b/>
                <w:color w:val="1F497D"/>
              </w:rPr>
              <w:t>Summary of impacts on software developers</w:t>
            </w:r>
            <w:r>
              <w:rPr>
                <w:sz w:val="20"/>
                <w:szCs w:val="18"/>
              </w:rPr>
              <w:t>" to "</w:t>
            </w:r>
            <w:r w:rsidRPr="00BB47E0">
              <w:rPr>
                <w:rFonts w:ascii="Calibri" w:hAnsi="Calibri" w:cs="Calibri"/>
                <w:b/>
                <w:color w:val="1F497D"/>
              </w:rPr>
              <w:t>Summary of Artefacts in the ATO package</w:t>
            </w:r>
            <w:r>
              <w:rPr>
                <w:sz w:val="20"/>
                <w:szCs w:val="18"/>
              </w:rPr>
              <w:t xml:space="preserve">". </w:t>
            </w:r>
          </w:p>
          <w:p w14:paraId="3760B468" w14:textId="77777777" w:rsidR="00BC4A3C" w:rsidRDefault="00BC4A3C" w:rsidP="00FD61A7">
            <w:pPr>
              <w:pStyle w:val="Version2"/>
              <w:spacing w:before="0" w:after="0"/>
              <w:rPr>
                <w:sz w:val="20"/>
                <w:szCs w:val="18"/>
              </w:rPr>
            </w:pPr>
          </w:p>
          <w:p w14:paraId="13F5CDC7" w14:textId="77777777" w:rsidR="00BC4A3C" w:rsidRDefault="00BC4A3C" w:rsidP="00FD61A7">
            <w:pPr>
              <w:pStyle w:val="Version2"/>
              <w:spacing w:before="0" w:after="0"/>
              <w:rPr>
                <w:rFonts w:ascii="Calibri" w:hAnsi="Calibri" w:cs="Calibri"/>
                <w:b/>
                <w:color w:val="1F497D"/>
              </w:rPr>
            </w:pPr>
            <w:r>
              <w:rPr>
                <w:rFonts w:ascii="Calibri" w:hAnsi="Calibri" w:cs="Calibri"/>
                <w:b/>
                <w:color w:val="1F497D"/>
              </w:rPr>
              <w:t>1.4.1 In general</w:t>
            </w:r>
          </w:p>
          <w:p w14:paraId="57E41685" w14:textId="77777777" w:rsidR="00BC4A3C" w:rsidRDefault="00BC4A3C" w:rsidP="00FD61A7">
            <w:pPr>
              <w:pStyle w:val="Version2"/>
              <w:spacing w:before="0" w:after="0"/>
              <w:rPr>
                <w:sz w:val="20"/>
                <w:szCs w:val="18"/>
              </w:rPr>
            </w:pPr>
            <w:r>
              <w:rPr>
                <w:sz w:val="20"/>
                <w:szCs w:val="18"/>
              </w:rPr>
              <w:t xml:space="preserve">Section has been reworded to clarify list of artefacts that are included in the package, with artefact status information now located under section 1.4.2. </w:t>
            </w:r>
          </w:p>
          <w:p w14:paraId="6440D43D" w14:textId="77777777" w:rsidR="00BC4A3C" w:rsidRDefault="00BC4A3C" w:rsidP="00FD61A7">
            <w:pPr>
              <w:pStyle w:val="Version2"/>
              <w:spacing w:before="0" w:after="0"/>
              <w:rPr>
                <w:sz w:val="20"/>
                <w:szCs w:val="18"/>
              </w:rPr>
            </w:pPr>
          </w:p>
          <w:p w14:paraId="261B25E4" w14:textId="77777777" w:rsidR="00BC4A3C" w:rsidRPr="00C600E1" w:rsidRDefault="00BC4A3C" w:rsidP="00FD61A7">
            <w:pPr>
              <w:pStyle w:val="Version2"/>
              <w:spacing w:before="0" w:after="0"/>
              <w:rPr>
                <w:i/>
                <w:sz w:val="20"/>
                <w:szCs w:val="18"/>
              </w:rPr>
            </w:pPr>
            <w:r w:rsidRPr="00C600E1">
              <w:rPr>
                <w:i/>
                <w:sz w:val="20"/>
                <w:szCs w:val="18"/>
              </w:rPr>
              <w:t>Note: From September 2016 the Message Implementation Guide/s (MIGs) will not be produced and will be replaced by the ATO Service Registry which is published under the ATO Common information artefacts section on all ATO pages on sbr.gov.au.</w:t>
            </w:r>
          </w:p>
          <w:p w14:paraId="7A896DB9" w14:textId="77777777" w:rsidR="00BC4A3C" w:rsidRPr="008174AC" w:rsidRDefault="00BC4A3C" w:rsidP="00FD61A7">
            <w:pPr>
              <w:pStyle w:val="Version2"/>
              <w:spacing w:before="0" w:after="0"/>
              <w:rPr>
                <w:rFonts w:ascii="Calibri" w:hAnsi="Calibri" w:cs="Calibri"/>
                <w:b/>
                <w:color w:val="1F497D"/>
                <w:sz w:val="20"/>
                <w:szCs w:val="20"/>
              </w:rPr>
            </w:pPr>
          </w:p>
          <w:p w14:paraId="05434081" w14:textId="77777777" w:rsidR="00BC4A3C" w:rsidRDefault="00BC4A3C" w:rsidP="00FD61A7">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000E56BB" w14:textId="77777777" w:rsidR="00BC4A3C" w:rsidRDefault="00BC4A3C" w:rsidP="00FD61A7">
            <w:pPr>
              <w:pStyle w:val="Version2"/>
              <w:spacing w:before="120" w:after="0"/>
              <w:ind w:left="284" w:hanging="284"/>
              <w:rPr>
                <w:b/>
              </w:rPr>
            </w:pPr>
            <w:r>
              <w:rPr>
                <w:b/>
              </w:rPr>
              <w:t>Updates</w:t>
            </w:r>
            <w:r w:rsidRPr="00064BA9">
              <w:rPr>
                <w:b/>
              </w:rPr>
              <w:t>:</w:t>
            </w:r>
          </w:p>
          <w:p w14:paraId="4121EA72" w14:textId="77777777" w:rsidR="00BC4A3C" w:rsidRDefault="00BC4A3C" w:rsidP="00FD61A7">
            <w:pPr>
              <w:pStyle w:val="Version2"/>
              <w:spacing w:before="120" w:after="120"/>
              <w:rPr>
                <w:sz w:val="18"/>
                <w:szCs w:val="18"/>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 for further information.</w:t>
            </w:r>
          </w:p>
          <w:p w14:paraId="4D2BFF31" w14:textId="77777777" w:rsidR="00BC4A3C" w:rsidRPr="00E76118" w:rsidRDefault="00BC4A3C" w:rsidP="00FD61A7">
            <w:pPr>
              <w:pStyle w:val="Version2"/>
              <w:numPr>
                <w:ilvl w:val="0"/>
                <w:numId w:val="28"/>
              </w:numPr>
              <w:tabs>
                <w:tab w:val="center" w:pos="3474"/>
              </w:tabs>
              <w:spacing w:before="0" w:after="0"/>
              <w:rPr>
                <w:rFonts w:ascii="Calibri" w:hAnsi="Calibri" w:cs="Calibri"/>
                <w:sz w:val="20"/>
                <w:szCs w:val="20"/>
              </w:rPr>
            </w:pPr>
            <w:r>
              <w:rPr>
                <w:rFonts w:ascii="Calibri" w:hAnsi="Calibri" w:cs="Calibri"/>
                <w:b/>
                <w:color w:val="1F497D"/>
                <w:sz w:val="20"/>
                <w:szCs w:val="20"/>
              </w:rPr>
              <w:t>ATO FBT.0002 2015</w:t>
            </w:r>
            <w:r w:rsidRPr="00E76118">
              <w:rPr>
                <w:rFonts w:ascii="Calibri" w:hAnsi="Calibri" w:cs="Calibri"/>
                <w:b/>
                <w:color w:val="1F497D"/>
                <w:sz w:val="20"/>
                <w:szCs w:val="20"/>
              </w:rPr>
              <w:t xml:space="preserve"> Validation Rules</w:t>
            </w:r>
            <w:r>
              <w:rPr>
                <w:rFonts w:ascii="Calibri" w:hAnsi="Calibri" w:cs="Calibri"/>
                <w:b/>
                <w:color w:val="1F497D"/>
                <w:sz w:val="20"/>
                <w:szCs w:val="20"/>
              </w:rPr>
              <w:t>.xlsx</w:t>
            </w:r>
          </w:p>
          <w:p w14:paraId="2BE9D1DE" w14:textId="77777777" w:rsidR="00BC4A3C" w:rsidRPr="007E419E" w:rsidRDefault="00BC4A3C" w:rsidP="00FD61A7">
            <w:pPr>
              <w:pStyle w:val="Version2"/>
              <w:spacing w:before="0" w:after="0"/>
              <w:ind w:left="646"/>
              <w:rPr>
                <w:b/>
              </w:rPr>
            </w:pPr>
            <w:r w:rsidRPr="007E419E">
              <w:rPr>
                <w:rFonts w:ascii="Calibri" w:hAnsi="Calibri" w:cs="Calibri"/>
                <w:sz w:val="20"/>
                <w:szCs w:val="20"/>
              </w:rPr>
              <w:t xml:space="preserve">PBI000000062329: Deleted rules VR.ATO.GEN.428240 and VR.ATO.GEN.428241 and replaced with VR.ATO.GEN.000406 and VR.ATO.GEN.000408 respectively </w:t>
            </w:r>
          </w:p>
          <w:p w14:paraId="44250E09" w14:textId="77777777" w:rsidR="00BC4A3C" w:rsidRPr="00D07F85" w:rsidRDefault="00BC4A3C" w:rsidP="00FD61A7">
            <w:pPr>
              <w:pStyle w:val="Version2"/>
              <w:numPr>
                <w:ilvl w:val="0"/>
                <w:numId w:val="28"/>
              </w:numPr>
              <w:tabs>
                <w:tab w:val="center" w:pos="3474"/>
              </w:tabs>
              <w:spacing w:before="0" w:after="0"/>
              <w:rPr>
                <w:rFonts w:ascii="Calibri" w:hAnsi="Calibri" w:cs="Calibri"/>
                <w:b/>
                <w:color w:val="1F497D"/>
                <w:sz w:val="20"/>
                <w:szCs w:val="20"/>
              </w:rPr>
            </w:pPr>
            <w:r>
              <w:rPr>
                <w:rFonts w:ascii="Calibri" w:hAnsi="Calibri" w:cs="Calibri"/>
                <w:b/>
                <w:color w:val="1F497D"/>
                <w:sz w:val="20"/>
                <w:szCs w:val="20"/>
              </w:rPr>
              <w:t>ATO FBT. 0002 2015</w:t>
            </w:r>
            <w:r w:rsidRPr="008B4E30">
              <w:rPr>
                <w:rFonts w:ascii="Calibri" w:hAnsi="Calibri" w:cs="Calibri"/>
                <w:b/>
                <w:color w:val="1F497D"/>
                <w:sz w:val="20"/>
                <w:szCs w:val="20"/>
              </w:rPr>
              <w:t xml:space="preserve"> Schematron.zip</w:t>
            </w:r>
          </w:p>
          <w:p w14:paraId="5C9847AF" w14:textId="77777777" w:rsidR="00BC4A3C" w:rsidRDefault="00BC4A3C" w:rsidP="00FD61A7">
            <w:pPr>
              <w:pStyle w:val="Version2"/>
              <w:tabs>
                <w:tab w:val="center" w:pos="3474"/>
              </w:tabs>
              <w:spacing w:before="0"/>
              <w:ind w:left="644"/>
              <w:rPr>
                <w:rFonts w:ascii="Calibri" w:hAnsi="Calibri" w:cs="Calibri"/>
                <w:sz w:val="20"/>
                <w:szCs w:val="20"/>
              </w:rPr>
            </w:pPr>
            <w:r>
              <w:rPr>
                <w:rFonts w:ascii="Calibri" w:hAnsi="Calibri" w:cs="Calibri"/>
                <w:sz w:val="20"/>
                <w:szCs w:val="20"/>
              </w:rPr>
              <w:t>Updated FBT Schematron</w:t>
            </w:r>
          </w:p>
          <w:p w14:paraId="5902EB4D" w14:textId="77777777" w:rsidR="00BC4A3C" w:rsidRDefault="00BC4A3C" w:rsidP="00FD61A7">
            <w:pPr>
              <w:pStyle w:val="Version2"/>
              <w:spacing w:before="120" w:after="120"/>
              <w:rPr>
                <w:b/>
              </w:rPr>
            </w:pPr>
            <w:r>
              <w:rPr>
                <w:b/>
              </w:rPr>
              <w:t>Removals</w:t>
            </w:r>
            <w:r w:rsidRPr="00714BFA">
              <w:rPr>
                <w:b/>
              </w:rPr>
              <w:t>:</w:t>
            </w:r>
          </w:p>
          <w:p w14:paraId="6009C3EF" w14:textId="77777777" w:rsidR="00BC4A3C" w:rsidRDefault="00BC4A3C" w:rsidP="00FD61A7">
            <w:pPr>
              <w:pStyle w:val="Version2"/>
              <w:spacing w:before="120"/>
              <w:rPr>
                <w:sz w:val="20"/>
                <w:szCs w:val="18"/>
              </w:rPr>
            </w:pPr>
            <w:r w:rsidRPr="005A4C1A">
              <w:rPr>
                <w:sz w:val="20"/>
                <w:szCs w:val="18"/>
              </w:rPr>
              <w:t>The following Message Implementation Guide (M</w:t>
            </w:r>
            <w:r>
              <w:rPr>
                <w:sz w:val="20"/>
                <w:szCs w:val="18"/>
              </w:rPr>
              <w:t>IG) document have been removed:</w:t>
            </w:r>
            <w:r w:rsidRPr="005A4C1A">
              <w:rPr>
                <w:sz w:val="20"/>
                <w:szCs w:val="18"/>
              </w:rPr>
              <w:t xml:space="preserve"> </w:t>
            </w:r>
          </w:p>
          <w:p w14:paraId="71AE954B" w14:textId="77777777" w:rsidR="00BC4A3C" w:rsidRDefault="00BC4A3C" w:rsidP="00FD61A7">
            <w:pPr>
              <w:pStyle w:val="Version2"/>
              <w:numPr>
                <w:ilvl w:val="0"/>
                <w:numId w:val="28"/>
              </w:numPr>
              <w:tabs>
                <w:tab w:val="center" w:pos="3474"/>
              </w:tabs>
              <w:spacing w:before="0" w:after="0"/>
              <w:rPr>
                <w:rFonts w:ascii="Calibri" w:hAnsi="Calibri" w:cs="Calibri"/>
                <w:b/>
                <w:color w:val="1F497D"/>
                <w:sz w:val="20"/>
                <w:szCs w:val="20"/>
              </w:rPr>
            </w:pPr>
            <w:r>
              <w:rPr>
                <w:rFonts w:ascii="Calibri" w:hAnsi="Calibri" w:cs="Calibri"/>
                <w:b/>
                <w:color w:val="1F497D"/>
                <w:sz w:val="20"/>
                <w:szCs w:val="20"/>
              </w:rPr>
              <w:t>ATO FBT.0002 2015</w:t>
            </w:r>
            <w:r w:rsidRPr="007E419E">
              <w:rPr>
                <w:rFonts w:ascii="Calibri" w:hAnsi="Calibri" w:cs="Calibri"/>
                <w:b/>
                <w:color w:val="1F497D"/>
                <w:sz w:val="20"/>
                <w:szCs w:val="20"/>
              </w:rPr>
              <w:t xml:space="preserve"> Message Implementation Guide.docx</w:t>
            </w:r>
          </w:p>
          <w:p w14:paraId="51A2468C" w14:textId="77777777" w:rsidR="00BC4A3C" w:rsidRDefault="00BC4A3C" w:rsidP="00FD61A7">
            <w:pPr>
              <w:pStyle w:val="Version2"/>
              <w:tabs>
                <w:tab w:val="center" w:pos="3474"/>
              </w:tabs>
              <w:spacing w:before="0" w:after="0"/>
              <w:ind w:left="644"/>
              <w:rPr>
                <w:rFonts w:ascii="Calibri" w:hAnsi="Calibri" w:cs="Calibri"/>
                <w:sz w:val="20"/>
                <w:szCs w:val="20"/>
              </w:rPr>
            </w:pPr>
            <w:r w:rsidRPr="00D008A2">
              <w:rPr>
                <w:rFonts w:ascii="Calibri" w:hAnsi="Calibri" w:cs="Calibri"/>
                <w:sz w:val="20"/>
                <w:szCs w:val="20"/>
              </w:rPr>
              <w:t>Message Implementation Guide (MIG) documents have been replaced by the ATO Service Registry which is published under the ATO Common information artefacts section on all ATO pages on sbr.gov.au.</w:t>
            </w:r>
          </w:p>
          <w:p w14:paraId="59793CB4" w14:textId="77777777" w:rsidR="00BC4A3C" w:rsidRDefault="00BC4A3C" w:rsidP="00FD61A7">
            <w:pPr>
              <w:pStyle w:val="Version2"/>
              <w:tabs>
                <w:tab w:val="center" w:pos="3474"/>
              </w:tabs>
              <w:spacing w:after="0"/>
              <w:ind w:left="644"/>
              <w:rPr>
                <w:rFonts w:ascii="Calibri" w:hAnsi="Calibri" w:cs="Calibri"/>
                <w:b/>
                <w:color w:val="1F497D"/>
                <w:sz w:val="20"/>
                <w:szCs w:val="20"/>
              </w:rPr>
            </w:pPr>
          </w:p>
          <w:p w14:paraId="1B1AA90C" w14:textId="77777777" w:rsidR="00BC4A3C" w:rsidRDefault="00BC4A3C" w:rsidP="00FD61A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68D3FB29" w14:textId="77777777" w:rsidR="00BC4A3C" w:rsidRDefault="00BC4A3C" w:rsidP="00FD61A7">
            <w:pPr>
              <w:pStyle w:val="Version2"/>
              <w:spacing w:before="120" w:after="120"/>
              <w:rPr>
                <w:b/>
              </w:rPr>
            </w:pPr>
            <w:r>
              <w:rPr>
                <w:b/>
              </w:rPr>
              <w:t>Additions</w:t>
            </w:r>
            <w:r w:rsidRPr="009B7887">
              <w:rPr>
                <w:b/>
              </w:rPr>
              <w:t>:</w:t>
            </w:r>
          </w:p>
          <w:p w14:paraId="275750E0" w14:textId="77777777" w:rsidR="00BC4A3C" w:rsidRDefault="00BC4A3C" w:rsidP="00FD61A7">
            <w:pPr>
              <w:pStyle w:val="Version2"/>
              <w:spacing w:before="120" w:after="120"/>
              <w:rPr>
                <w:sz w:val="20"/>
                <w:szCs w:val="18"/>
              </w:rPr>
            </w:pPr>
            <w:r w:rsidRPr="008812F7">
              <w:rPr>
                <w:sz w:val="20"/>
                <w:szCs w:val="18"/>
              </w:rPr>
              <w:t>The following subsections have been included:</w:t>
            </w:r>
          </w:p>
          <w:p w14:paraId="5BC67A50" w14:textId="77777777" w:rsidR="00BC4A3C" w:rsidRPr="00CC5C38" w:rsidRDefault="00BC4A3C" w:rsidP="00FD61A7">
            <w:pPr>
              <w:pStyle w:val="Version2"/>
              <w:spacing w:before="0" w:after="0"/>
              <w:rPr>
                <w:sz w:val="20"/>
                <w:szCs w:val="18"/>
              </w:rPr>
            </w:pPr>
            <w:r w:rsidRPr="00CC5C38">
              <w:rPr>
                <w:sz w:val="20"/>
                <w:szCs w:val="18"/>
              </w:rPr>
              <w:t>Section 3.1 Technical Changes</w:t>
            </w:r>
          </w:p>
          <w:p w14:paraId="684F4034" w14:textId="77777777" w:rsidR="00BC4A3C" w:rsidRPr="00CC5C38" w:rsidRDefault="00BC4A3C" w:rsidP="00FD61A7">
            <w:pPr>
              <w:pStyle w:val="Version2"/>
              <w:spacing w:before="0" w:after="0"/>
              <w:rPr>
                <w:sz w:val="20"/>
                <w:szCs w:val="18"/>
              </w:rPr>
            </w:pPr>
            <w:r w:rsidRPr="00CC5C38">
              <w:rPr>
                <w:sz w:val="20"/>
                <w:szCs w:val="18"/>
              </w:rPr>
              <w:t xml:space="preserve">Section 3.2 Event Message Changes </w:t>
            </w:r>
          </w:p>
          <w:p w14:paraId="435EEF5F" w14:textId="77777777" w:rsidR="00BC4A3C" w:rsidRDefault="00BC4A3C" w:rsidP="00FD61A7">
            <w:pPr>
              <w:pStyle w:val="Version2"/>
              <w:spacing w:before="0" w:after="0"/>
              <w:rPr>
                <w:sz w:val="20"/>
                <w:szCs w:val="18"/>
              </w:rPr>
            </w:pPr>
          </w:p>
          <w:p w14:paraId="2C11D93E" w14:textId="77777777" w:rsidR="00BC4A3C" w:rsidRDefault="00BC4A3C" w:rsidP="00FD61A7">
            <w:pPr>
              <w:pStyle w:val="Version2"/>
              <w:spacing w:before="0" w:after="0"/>
              <w:rPr>
                <w:rFonts w:ascii="Calibri" w:hAnsi="Calibri" w:cs="Calibri"/>
                <w:b/>
                <w:color w:val="1F497D"/>
              </w:rPr>
            </w:pPr>
            <w:r w:rsidRPr="00D335B6">
              <w:rPr>
                <w:rFonts w:ascii="Calibri" w:hAnsi="Calibri" w:cs="Calibri"/>
                <w:b/>
                <w:color w:val="1F497D"/>
              </w:rPr>
              <w:lastRenderedPageBreak/>
              <w:t>Section 3.1 Technical Changes</w:t>
            </w:r>
          </w:p>
          <w:p w14:paraId="43C7EF2C" w14:textId="77777777" w:rsidR="00BC4A3C" w:rsidRDefault="00BC4A3C" w:rsidP="00FD61A7">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Delete</w:t>
            </w:r>
            <w:r w:rsidRPr="00F06BD7">
              <w:rPr>
                <w:rFonts w:ascii="Calibri" w:hAnsi="Calibri" w:cs="Calibri"/>
                <w:b/>
                <w:color w:val="1F497D"/>
                <w:sz w:val="20"/>
                <w:szCs w:val="20"/>
              </w:rPr>
              <w:t xml:space="preserve"> </w:t>
            </w:r>
            <w:r w:rsidRPr="007E419E">
              <w:rPr>
                <w:rFonts w:ascii="Calibri" w:hAnsi="Calibri" w:cs="Calibri"/>
                <w:b/>
                <w:color w:val="1F497D"/>
                <w:sz w:val="20"/>
                <w:szCs w:val="20"/>
              </w:rPr>
              <w:t xml:space="preserve">VR.ATO.GEN.428240 </w:t>
            </w:r>
          </w:p>
          <w:p w14:paraId="682F480B" w14:textId="77777777" w:rsidR="00BC4A3C" w:rsidRDefault="00BC4A3C" w:rsidP="00FD61A7">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78EBBEC3" w14:textId="77777777" w:rsidR="00BC4A3C" w:rsidRPr="007E419E" w:rsidRDefault="00BC4A3C"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IF (pyde.xx.xx:AddressDetails.Line1.Text = FOUND("C/O","C/","Care </w:t>
            </w:r>
            <w:proofErr w:type="spellStart"/>
            <w:r w:rsidRPr="007E419E">
              <w:rPr>
                <w:rFonts w:ascii="Calibri" w:hAnsi="Calibri" w:cs="Calibri"/>
                <w:sz w:val="20"/>
                <w:szCs w:val="20"/>
              </w:rPr>
              <w:t>Of","CO</w:t>
            </w:r>
            <w:proofErr w:type="spellEnd"/>
            <w:r w:rsidRPr="007E419E">
              <w:rPr>
                <w:rFonts w:ascii="Calibri" w:hAnsi="Calibri" w:cs="Calibri"/>
                <w:sz w:val="20"/>
                <w:szCs w:val="20"/>
              </w:rPr>
              <w:t>"))</w:t>
            </w:r>
          </w:p>
          <w:p w14:paraId="070226D8" w14:textId="77777777" w:rsidR="00BC4A3C" w:rsidRPr="007E419E" w:rsidRDefault="00BC4A3C"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7898E470" w14:textId="77777777" w:rsidR="00BC4A3C" w:rsidRDefault="00BC4A3C"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1C8090D4" w14:textId="77777777" w:rsidR="00BC4A3C" w:rsidRDefault="00BC4A3C" w:rsidP="00FD61A7">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Delete</w:t>
            </w:r>
            <w:r w:rsidRPr="00F06BD7">
              <w:rPr>
                <w:rFonts w:ascii="Calibri" w:hAnsi="Calibri" w:cs="Calibri"/>
                <w:b/>
                <w:color w:val="1F497D"/>
                <w:sz w:val="20"/>
                <w:szCs w:val="20"/>
              </w:rPr>
              <w:t xml:space="preserve"> </w:t>
            </w:r>
            <w:r>
              <w:rPr>
                <w:rFonts w:ascii="Calibri" w:hAnsi="Calibri" w:cs="Calibri"/>
                <w:b/>
                <w:color w:val="1F497D"/>
                <w:sz w:val="20"/>
                <w:szCs w:val="20"/>
              </w:rPr>
              <w:t>VR.ATO.GEN.428241</w:t>
            </w:r>
            <w:r w:rsidRPr="007E419E">
              <w:rPr>
                <w:rFonts w:ascii="Calibri" w:hAnsi="Calibri" w:cs="Calibri"/>
                <w:b/>
                <w:color w:val="1F497D"/>
                <w:sz w:val="20"/>
                <w:szCs w:val="20"/>
              </w:rPr>
              <w:t xml:space="preserve"> </w:t>
            </w:r>
          </w:p>
          <w:p w14:paraId="0B40DD7A" w14:textId="77777777" w:rsidR="00BC4A3C" w:rsidRDefault="00BC4A3C" w:rsidP="00FD61A7">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527D373C" w14:textId="77777777" w:rsidR="00BC4A3C" w:rsidRPr="007E419E" w:rsidRDefault="00BC4A3C"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IF (pyde.xx.xx:AddressDetails.Line2.Text = FOUND("C/-","C/O","C/","Care </w:t>
            </w:r>
            <w:proofErr w:type="spellStart"/>
            <w:r w:rsidRPr="007E419E">
              <w:rPr>
                <w:rFonts w:ascii="Calibri" w:hAnsi="Calibri" w:cs="Calibri"/>
                <w:sz w:val="20"/>
                <w:szCs w:val="20"/>
              </w:rPr>
              <w:t>Of","CO</w:t>
            </w:r>
            <w:proofErr w:type="spellEnd"/>
            <w:r w:rsidRPr="007E419E">
              <w:rPr>
                <w:rFonts w:ascii="Calibri" w:hAnsi="Calibri" w:cs="Calibri"/>
                <w:sz w:val="20"/>
                <w:szCs w:val="20"/>
              </w:rPr>
              <w:t>"))</w:t>
            </w:r>
          </w:p>
          <w:p w14:paraId="28BCCF31" w14:textId="77777777" w:rsidR="00BC4A3C" w:rsidRPr="007E419E" w:rsidRDefault="00BC4A3C"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6E654ED5" w14:textId="77777777" w:rsidR="00BC4A3C" w:rsidRDefault="00BC4A3C"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3F8E3EE2" w14:textId="77777777" w:rsidR="00BC4A3C" w:rsidRDefault="00BC4A3C" w:rsidP="00FD61A7">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Add</w:t>
            </w:r>
            <w:r w:rsidRPr="00F06BD7">
              <w:rPr>
                <w:rFonts w:ascii="Calibri" w:hAnsi="Calibri" w:cs="Calibri"/>
                <w:b/>
                <w:color w:val="1F497D"/>
                <w:sz w:val="20"/>
                <w:szCs w:val="20"/>
              </w:rPr>
              <w:t xml:space="preserve"> </w:t>
            </w:r>
            <w:r>
              <w:rPr>
                <w:rFonts w:ascii="Calibri" w:hAnsi="Calibri" w:cs="Calibri"/>
                <w:b/>
                <w:color w:val="1F497D"/>
                <w:sz w:val="20"/>
                <w:szCs w:val="20"/>
              </w:rPr>
              <w:t>VR.ATO.GEN.000406</w:t>
            </w:r>
            <w:r w:rsidRPr="007E419E">
              <w:rPr>
                <w:rFonts w:ascii="Calibri" w:hAnsi="Calibri" w:cs="Calibri"/>
                <w:b/>
                <w:color w:val="1F497D"/>
                <w:sz w:val="20"/>
                <w:szCs w:val="20"/>
              </w:rPr>
              <w:t xml:space="preserve"> </w:t>
            </w:r>
          </w:p>
          <w:p w14:paraId="4F0F4788" w14:textId="77777777" w:rsidR="00BC4A3C" w:rsidRDefault="00BC4A3C" w:rsidP="00FD61A7">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183807AC" w14:textId="77777777" w:rsidR="00BC4A3C" w:rsidRPr="007E419E" w:rsidRDefault="00BC4A3C"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IF (pyde.xx.xx:AddressDetails.Line1.Text &lt;&gt; NULLORBLANK) AND (pyde.xx.xx:AddressDetails.Line1.Text STARTSWITH SET("C/O ","C/ ","Care Of ","CO ")) OR (pyde.xx.xx:AddressDetails.Line1.Text CONTAINS SET(" C/O "," C/ "," Care Of "))</w:t>
            </w:r>
          </w:p>
          <w:p w14:paraId="388B0E1A" w14:textId="77777777" w:rsidR="00BC4A3C" w:rsidRPr="007E419E" w:rsidRDefault="00BC4A3C"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49A8D343" w14:textId="77777777" w:rsidR="00BC4A3C" w:rsidRDefault="00BC4A3C"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6CBD86AE" w14:textId="77777777" w:rsidR="00BC4A3C" w:rsidRDefault="00BC4A3C" w:rsidP="00FD61A7">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Add</w:t>
            </w:r>
            <w:r w:rsidRPr="00F06BD7">
              <w:rPr>
                <w:rFonts w:ascii="Calibri" w:hAnsi="Calibri" w:cs="Calibri"/>
                <w:b/>
                <w:color w:val="1F497D"/>
                <w:sz w:val="20"/>
                <w:szCs w:val="20"/>
              </w:rPr>
              <w:t xml:space="preserve"> </w:t>
            </w:r>
            <w:r w:rsidRPr="007E419E">
              <w:rPr>
                <w:rFonts w:ascii="Calibri" w:hAnsi="Calibri" w:cs="Calibri"/>
                <w:b/>
                <w:color w:val="1F497D"/>
                <w:sz w:val="20"/>
                <w:szCs w:val="20"/>
              </w:rPr>
              <w:t>VR.ATO.GEN.</w:t>
            </w:r>
            <w:r>
              <w:rPr>
                <w:rFonts w:ascii="Calibri" w:hAnsi="Calibri" w:cs="Calibri"/>
                <w:b/>
                <w:color w:val="1F497D"/>
                <w:sz w:val="20"/>
                <w:szCs w:val="20"/>
              </w:rPr>
              <w:t>00408</w:t>
            </w:r>
            <w:r w:rsidRPr="007E419E">
              <w:rPr>
                <w:rFonts w:ascii="Calibri" w:hAnsi="Calibri" w:cs="Calibri"/>
                <w:b/>
                <w:color w:val="1F497D"/>
                <w:sz w:val="20"/>
                <w:szCs w:val="20"/>
              </w:rPr>
              <w:t xml:space="preserve"> </w:t>
            </w:r>
          </w:p>
          <w:p w14:paraId="3DE4BD25" w14:textId="77777777" w:rsidR="00BC4A3C" w:rsidRDefault="00BC4A3C" w:rsidP="00FD61A7">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0B38F8B4" w14:textId="77777777" w:rsidR="00BC4A3C" w:rsidRPr="007E419E" w:rsidRDefault="00BC4A3C"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IF (pyde.xx.xx:AddressDetails.Line2.Text &lt;&gt; NULLORBLANK) AND (pyde.xx.xx:AddressDetails.Line2.Text STARTSWITH SET("C/- ","C/O ","C/ ","Care Of ","CO ") OR pyde.xx.xx:AddressDetails.Line2.Text CONTAINS SET(" C/- "," C/O "," C/ "," Care Of "))</w:t>
            </w:r>
          </w:p>
          <w:p w14:paraId="23A9D713" w14:textId="77777777" w:rsidR="00BC4A3C" w:rsidRPr="007E419E" w:rsidRDefault="00BC4A3C"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45ACCAE5" w14:textId="77777777" w:rsidR="00BC4A3C" w:rsidRDefault="00BC4A3C" w:rsidP="00FD61A7">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10F0889D" w14:textId="77777777" w:rsidR="00BC4A3C" w:rsidRDefault="00BC4A3C" w:rsidP="00FD61A7">
            <w:pPr>
              <w:pStyle w:val="Version2"/>
              <w:tabs>
                <w:tab w:val="center" w:pos="3474"/>
              </w:tabs>
              <w:spacing w:after="0"/>
              <w:ind w:left="644"/>
              <w:rPr>
                <w:rFonts w:ascii="Calibri" w:hAnsi="Calibri" w:cs="Calibri"/>
                <w:sz w:val="20"/>
                <w:szCs w:val="20"/>
              </w:rPr>
            </w:pPr>
          </w:p>
          <w:p w14:paraId="76B5A535" w14:textId="77777777" w:rsidR="00BC4A3C" w:rsidRDefault="00BC4A3C" w:rsidP="00FD61A7">
            <w:pPr>
              <w:pStyle w:val="Version2"/>
              <w:spacing w:before="0" w:after="0"/>
              <w:rPr>
                <w:sz w:val="20"/>
                <w:szCs w:val="18"/>
              </w:rPr>
            </w:pPr>
            <w:r>
              <w:rPr>
                <w:rFonts w:ascii="Calibri" w:hAnsi="Calibri" w:cs="Calibri"/>
                <w:b/>
                <w:color w:val="1F497D"/>
              </w:rPr>
              <w:t xml:space="preserve">Section </w:t>
            </w:r>
            <w:r w:rsidRPr="00F272BE">
              <w:rPr>
                <w:rFonts w:ascii="Calibri" w:hAnsi="Calibri" w:cs="Calibri"/>
                <w:b/>
                <w:color w:val="1F497D"/>
              </w:rPr>
              <w:t xml:space="preserve">3.2 Event Message Changes </w:t>
            </w:r>
          </w:p>
          <w:p w14:paraId="318FC89B" w14:textId="77777777" w:rsidR="00BC4A3C" w:rsidRDefault="00BC4A3C" w:rsidP="00FD61A7">
            <w:pPr>
              <w:pStyle w:val="Version2"/>
              <w:tabs>
                <w:tab w:val="center" w:pos="3474"/>
              </w:tabs>
              <w:spacing w:before="0" w:after="120"/>
              <w:ind w:left="34"/>
              <w:rPr>
                <w:sz w:val="20"/>
                <w:szCs w:val="18"/>
              </w:rPr>
            </w:pPr>
            <w:r w:rsidRPr="00800C95">
              <w:rPr>
                <w:sz w:val="20"/>
                <w:szCs w:val="18"/>
              </w:rPr>
              <w:t>There are no changes to event messages in this package version.</w:t>
            </w:r>
          </w:p>
          <w:p w14:paraId="740FC0F1" w14:textId="77777777" w:rsidR="00BC4A3C" w:rsidRPr="00664F5B" w:rsidRDefault="00BC4A3C" w:rsidP="00FD61A7">
            <w:pPr>
              <w:pStyle w:val="Version2"/>
              <w:spacing w:before="0" w:after="0"/>
              <w:contextualSpacing/>
              <w:rPr>
                <w:rFonts w:asciiTheme="minorHAnsi" w:hAnsiTheme="minorHAnsi" w:cstheme="minorHAnsi"/>
                <w:b/>
                <w:color w:val="1F497D"/>
                <w:sz w:val="24"/>
                <w:szCs w:val="24"/>
              </w:rPr>
            </w:pPr>
            <w:r w:rsidRPr="00664F5B">
              <w:rPr>
                <w:rFonts w:asciiTheme="minorHAnsi" w:hAnsiTheme="minorHAnsi" w:cstheme="minorHAnsi"/>
                <w:b/>
                <w:color w:val="1F497D"/>
                <w:sz w:val="24"/>
                <w:szCs w:val="24"/>
              </w:rPr>
              <w:t>Section 4 Known issues and future scope</w:t>
            </w:r>
          </w:p>
          <w:p w14:paraId="1B69C734" w14:textId="77777777" w:rsidR="00BC4A3C" w:rsidRPr="00800C95" w:rsidRDefault="00BC4A3C" w:rsidP="00FD61A7">
            <w:pPr>
              <w:pStyle w:val="Version2"/>
              <w:spacing w:before="0" w:after="120"/>
              <w:ind w:left="34"/>
              <w:rPr>
                <w:sz w:val="20"/>
                <w:szCs w:val="18"/>
              </w:rPr>
            </w:pPr>
            <w:r>
              <w:rPr>
                <w:sz w:val="20"/>
                <w:szCs w:val="20"/>
              </w:rPr>
              <w:t>There are no k</w:t>
            </w:r>
            <w:r w:rsidRPr="00664F5B">
              <w:rPr>
                <w:sz w:val="20"/>
                <w:szCs w:val="20"/>
              </w:rPr>
              <w:t>nown issues and future scope in this package version.</w:t>
            </w:r>
          </w:p>
          <w:p w14:paraId="440BCDDD" w14:textId="77777777" w:rsidR="00BC4A3C" w:rsidRDefault="00BC4A3C" w:rsidP="00FD61A7">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Appendix A – Prior Version History</w:t>
            </w:r>
          </w:p>
          <w:p w14:paraId="79B4ACC9" w14:textId="13E56510" w:rsidR="00BC4A3C" w:rsidRDefault="00BC4A3C" w:rsidP="00C51F1A">
            <w:pPr>
              <w:pStyle w:val="Version2"/>
              <w:spacing w:before="120" w:after="120"/>
            </w:pPr>
            <w:r w:rsidRPr="008812F7">
              <w:rPr>
                <w:sz w:val="20"/>
                <w:szCs w:val="18"/>
              </w:rPr>
              <w:t>Section added and previous history removed from here and is now under this section.</w:t>
            </w:r>
          </w:p>
        </w:tc>
      </w:tr>
      <w:tr w:rsidR="00BC4A3C" w:rsidRPr="009B06E0" w14:paraId="768FA230" w14:textId="77777777" w:rsidTr="00694960">
        <w:tc>
          <w:tcPr>
            <w:tcW w:w="1163" w:type="dxa"/>
            <w:tcBorders>
              <w:top w:val="single" w:sz="6" w:space="0" w:color="auto"/>
            </w:tcBorders>
          </w:tcPr>
          <w:p w14:paraId="49E54B83" w14:textId="77777777" w:rsidR="00BC4A3C" w:rsidRDefault="00BC4A3C" w:rsidP="00C51F1A">
            <w:pPr>
              <w:pStyle w:val="Version2"/>
              <w:spacing w:before="120" w:after="120"/>
            </w:pPr>
            <w:r>
              <w:lastRenderedPageBreak/>
              <w:t>1.4</w:t>
            </w:r>
          </w:p>
        </w:tc>
        <w:tc>
          <w:tcPr>
            <w:tcW w:w="1590" w:type="dxa"/>
            <w:tcBorders>
              <w:top w:val="single" w:sz="6" w:space="0" w:color="auto"/>
            </w:tcBorders>
          </w:tcPr>
          <w:p w14:paraId="7C8EC91D" w14:textId="77777777" w:rsidR="00BC4A3C" w:rsidRDefault="00BC4A3C" w:rsidP="00C51F1A">
            <w:pPr>
              <w:pStyle w:val="Version2"/>
              <w:spacing w:before="120" w:after="120"/>
            </w:pPr>
            <w:r>
              <w:t>19/05/2016</w:t>
            </w:r>
          </w:p>
        </w:tc>
        <w:tc>
          <w:tcPr>
            <w:tcW w:w="6490" w:type="dxa"/>
            <w:tcBorders>
              <w:top w:val="single" w:sz="6" w:space="0" w:color="auto"/>
            </w:tcBorders>
          </w:tcPr>
          <w:p w14:paraId="0CC6464A" w14:textId="77777777" w:rsidR="00BC4A3C" w:rsidRDefault="00BC4A3C" w:rsidP="00C51F1A">
            <w:pPr>
              <w:pStyle w:val="Version2"/>
              <w:spacing w:before="120" w:after="120"/>
            </w:pPr>
            <w:r>
              <w:t xml:space="preserve">This document has been updated for the May 2016 EVTE Release.  </w:t>
            </w:r>
          </w:p>
          <w:p w14:paraId="2D8335F6" w14:textId="77777777" w:rsidR="00BC4A3C" w:rsidRPr="00664F5B" w:rsidRDefault="00BC4A3C" w:rsidP="00C51F1A">
            <w:pPr>
              <w:pStyle w:val="Version2"/>
              <w:spacing w:before="0" w:after="0"/>
              <w:contextualSpacing/>
              <w:rPr>
                <w:rFonts w:asciiTheme="minorHAnsi" w:hAnsiTheme="minorHAnsi" w:cstheme="minorHAnsi"/>
                <w:b/>
                <w:color w:val="1F497D"/>
                <w:sz w:val="24"/>
                <w:szCs w:val="24"/>
              </w:rPr>
            </w:pPr>
            <w:r w:rsidRPr="00664F5B">
              <w:rPr>
                <w:rFonts w:asciiTheme="minorHAnsi" w:hAnsiTheme="minorHAnsi" w:cstheme="minorHAnsi"/>
                <w:b/>
                <w:color w:val="1F497D"/>
                <w:sz w:val="24"/>
                <w:szCs w:val="24"/>
              </w:rPr>
              <w:t>Section 2 Package contents</w:t>
            </w:r>
          </w:p>
          <w:p w14:paraId="1DB9F73C" w14:textId="77777777" w:rsidR="00BC4A3C" w:rsidRDefault="00BC4A3C" w:rsidP="00C51F1A">
            <w:pPr>
              <w:pStyle w:val="Version2"/>
              <w:spacing w:before="120" w:after="0"/>
              <w:ind w:left="284" w:hanging="284"/>
              <w:rPr>
                <w:b/>
              </w:rPr>
            </w:pPr>
            <w:r>
              <w:rPr>
                <w:b/>
              </w:rPr>
              <w:t>Updates:</w:t>
            </w:r>
          </w:p>
          <w:p w14:paraId="024E7C9C" w14:textId="77777777" w:rsidR="00BC4A3C" w:rsidRDefault="00BC4A3C" w:rsidP="00C51F1A">
            <w:pPr>
              <w:pStyle w:val="Version2"/>
              <w:spacing w:before="120" w:after="0"/>
              <w:ind w:left="284" w:hanging="284"/>
              <w:rPr>
                <w:b/>
                <w:sz w:val="20"/>
                <w:szCs w:val="20"/>
              </w:rPr>
            </w:pPr>
            <w:r>
              <w:rPr>
                <w:sz w:val="20"/>
                <w:szCs w:val="20"/>
              </w:rPr>
              <w:t xml:space="preserve">The following artefacts were updated with </w:t>
            </w:r>
            <w:r w:rsidRPr="00A02A6D">
              <w:rPr>
                <w:b/>
                <w:sz w:val="20"/>
                <w:szCs w:val="20"/>
              </w:rPr>
              <w:t>non-</w:t>
            </w:r>
            <w:r>
              <w:rPr>
                <w:b/>
                <w:sz w:val="20"/>
                <w:szCs w:val="20"/>
              </w:rPr>
              <w:t>functional changes</w:t>
            </w:r>
          </w:p>
          <w:p w14:paraId="180F2EE9" w14:textId="77777777" w:rsidR="00BC4A3C" w:rsidRPr="00664F5B" w:rsidRDefault="00BC4A3C" w:rsidP="00C51F1A">
            <w:pPr>
              <w:pStyle w:val="Version2"/>
              <w:spacing w:before="0" w:after="120"/>
              <w:rPr>
                <w:sz w:val="20"/>
                <w:szCs w:val="20"/>
              </w:rPr>
            </w:pPr>
            <w:r w:rsidRPr="00664F5B">
              <w:rPr>
                <w:sz w:val="20"/>
                <w:szCs w:val="20"/>
              </w:rPr>
              <w:t>Refer to the artefact's change history for further information.</w:t>
            </w:r>
          </w:p>
          <w:p w14:paraId="19876A01" w14:textId="77777777" w:rsidR="00BC4A3C" w:rsidRDefault="00BC4A3C" w:rsidP="008C3502">
            <w:pPr>
              <w:pStyle w:val="Version2"/>
              <w:numPr>
                <w:ilvl w:val="0"/>
                <w:numId w:val="27"/>
              </w:numPr>
              <w:spacing w:before="0" w:after="120"/>
              <w:contextualSpacing/>
              <w:rPr>
                <w:b/>
                <w:color w:val="1F497D"/>
                <w:sz w:val="20"/>
                <w:szCs w:val="20"/>
              </w:rPr>
            </w:pPr>
            <w:r w:rsidRPr="00F543AE">
              <w:rPr>
                <w:b/>
                <w:color w:val="1F497D"/>
                <w:sz w:val="20"/>
                <w:szCs w:val="20"/>
              </w:rPr>
              <w:t xml:space="preserve">ATO </w:t>
            </w:r>
            <w:r>
              <w:rPr>
                <w:b/>
                <w:color w:val="1F497D"/>
                <w:sz w:val="20"/>
                <w:szCs w:val="20"/>
              </w:rPr>
              <w:t>FBT.0002 2015 Validation Rules.xlsx</w:t>
            </w:r>
          </w:p>
          <w:p w14:paraId="7AFA6C2C" w14:textId="77777777" w:rsidR="00BC4A3C" w:rsidRDefault="00BC4A3C" w:rsidP="00C51F1A">
            <w:pPr>
              <w:pStyle w:val="Version2"/>
              <w:spacing w:before="0" w:after="120"/>
              <w:ind w:left="720"/>
              <w:contextualSpacing/>
              <w:rPr>
                <w:rFonts w:cs="Times New Roman"/>
                <w:sz w:val="20"/>
                <w:szCs w:val="20"/>
              </w:rPr>
            </w:pPr>
            <w:r>
              <w:rPr>
                <w:rFonts w:cs="Times New Roman"/>
                <w:sz w:val="20"/>
                <w:szCs w:val="20"/>
              </w:rPr>
              <w:t>WO0000000825553: Modified</w:t>
            </w:r>
            <w:r w:rsidRPr="00F543AE">
              <w:rPr>
                <w:rFonts w:cs="Times New Roman"/>
                <w:sz w:val="20"/>
                <w:szCs w:val="20"/>
              </w:rPr>
              <w:t xml:space="preserve"> English Business Rule for VR.ATO.GEN.410140 in the organisationname2 worksheet.</w:t>
            </w:r>
          </w:p>
          <w:p w14:paraId="7414BC95" w14:textId="77777777" w:rsidR="00BC4A3C" w:rsidRDefault="00BC4A3C" w:rsidP="00C51F1A">
            <w:pPr>
              <w:pStyle w:val="Version2"/>
              <w:spacing w:before="0" w:after="120"/>
              <w:ind w:left="720"/>
              <w:contextualSpacing/>
              <w:rPr>
                <w:rFonts w:cs="Times New Roman"/>
                <w:sz w:val="20"/>
                <w:szCs w:val="20"/>
              </w:rPr>
            </w:pPr>
          </w:p>
          <w:p w14:paraId="5A938FD8" w14:textId="77777777" w:rsidR="00BC4A3C" w:rsidRPr="00E001E8" w:rsidRDefault="00BC4A3C" w:rsidP="00C51F1A">
            <w:pPr>
              <w:pStyle w:val="Version2"/>
              <w:spacing w:before="0" w:after="0"/>
              <w:contextualSpacing/>
              <w:rPr>
                <w:rFonts w:asciiTheme="minorHAnsi" w:hAnsiTheme="minorHAnsi" w:cstheme="minorHAnsi"/>
                <w:b/>
                <w:color w:val="1F497D"/>
                <w:sz w:val="24"/>
                <w:szCs w:val="24"/>
              </w:rPr>
            </w:pPr>
            <w:r w:rsidRPr="00E001E8">
              <w:rPr>
                <w:rFonts w:asciiTheme="minorHAnsi" w:hAnsiTheme="minorHAnsi" w:cstheme="minorHAnsi"/>
                <w:b/>
                <w:color w:val="1F497D"/>
                <w:sz w:val="24"/>
                <w:szCs w:val="24"/>
              </w:rPr>
              <w:t>Section 3 Schematron changes</w:t>
            </w:r>
          </w:p>
          <w:p w14:paraId="6A024B13" w14:textId="77777777" w:rsidR="00BC4A3C" w:rsidRDefault="00BC4A3C" w:rsidP="00C51F1A">
            <w:pPr>
              <w:pStyle w:val="Version2"/>
              <w:spacing w:before="120"/>
              <w:rPr>
                <w:sz w:val="20"/>
                <w:szCs w:val="20"/>
              </w:rPr>
            </w:pPr>
            <w:r w:rsidRPr="00E001E8">
              <w:rPr>
                <w:sz w:val="20"/>
                <w:szCs w:val="20"/>
              </w:rPr>
              <w:lastRenderedPageBreak/>
              <w:t>There are no Schematron changes in this package version.</w:t>
            </w:r>
          </w:p>
          <w:p w14:paraId="75071089" w14:textId="77777777" w:rsidR="00BC4A3C" w:rsidRPr="00664F5B" w:rsidRDefault="00BC4A3C" w:rsidP="00C51F1A">
            <w:pPr>
              <w:pStyle w:val="Version2"/>
              <w:spacing w:before="0" w:after="0"/>
              <w:contextualSpacing/>
              <w:rPr>
                <w:rFonts w:asciiTheme="minorHAnsi" w:hAnsiTheme="minorHAnsi" w:cstheme="minorHAnsi"/>
                <w:b/>
                <w:color w:val="1F497D"/>
                <w:sz w:val="24"/>
                <w:szCs w:val="24"/>
              </w:rPr>
            </w:pPr>
            <w:r w:rsidRPr="00664F5B">
              <w:rPr>
                <w:rFonts w:asciiTheme="minorHAnsi" w:hAnsiTheme="minorHAnsi" w:cstheme="minorHAnsi"/>
                <w:b/>
                <w:color w:val="1F497D"/>
                <w:sz w:val="24"/>
                <w:szCs w:val="24"/>
              </w:rPr>
              <w:t>Section 4 Known issues and future scope</w:t>
            </w:r>
          </w:p>
          <w:p w14:paraId="2B12428B" w14:textId="77777777" w:rsidR="00BC4A3C" w:rsidRPr="008370A3" w:rsidRDefault="00BC4A3C" w:rsidP="00C51F1A">
            <w:pPr>
              <w:pStyle w:val="Version2"/>
              <w:spacing w:before="120"/>
              <w:rPr>
                <w:b/>
              </w:rPr>
            </w:pPr>
            <w:r w:rsidRPr="00664F5B">
              <w:rPr>
                <w:sz w:val="20"/>
                <w:szCs w:val="20"/>
              </w:rPr>
              <w:t>There are no Known issues and future scope in this package version.</w:t>
            </w:r>
          </w:p>
        </w:tc>
      </w:tr>
      <w:tr w:rsidR="00BC4A3C" w:rsidRPr="009B06E0" w14:paraId="58934A56" w14:textId="77777777" w:rsidTr="00694960">
        <w:tc>
          <w:tcPr>
            <w:tcW w:w="1163" w:type="dxa"/>
            <w:tcBorders>
              <w:top w:val="single" w:sz="6" w:space="0" w:color="auto"/>
            </w:tcBorders>
          </w:tcPr>
          <w:p w14:paraId="7F4E0784" w14:textId="77777777" w:rsidR="00BC4A3C" w:rsidRDefault="00BC4A3C" w:rsidP="00C51F1A">
            <w:pPr>
              <w:pStyle w:val="Version2"/>
              <w:spacing w:before="120" w:after="120"/>
            </w:pPr>
            <w:r>
              <w:lastRenderedPageBreak/>
              <w:t>1.3</w:t>
            </w:r>
          </w:p>
        </w:tc>
        <w:tc>
          <w:tcPr>
            <w:tcW w:w="1590" w:type="dxa"/>
            <w:tcBorders>
              <w:top w:val="single" w:sz="6" w:space="0" w:color="auto"/>
            </w:tcBorders>
          </w:tcPr>
          <w:p w14:paraId="6F834B5C" w14:textId="77777777" w:rsidR="00BC4A3C" w:rsidRDefault="00BC4A3C" w:rsidP="00C51F1A">
            <w:pPr>
              <w:pStyle w:val="Version2"/>
              <w:spacing w:before="120" w:after="120"/>
            </w:pPr>
            <w:r>
              <w:t>04/02/2016</w:t>
            </w:r>
          </w:p>
        </w:tc>
        <w:tc>
          <w:tcPr>
            <w:tcW w:w="6490" w:type="dxa"/>
            <w:tcBorders>
              <w:top w:val="single" w:sz="6" w:space="0" w:color="auto"/>
            </w:tcBorders>
          </w:tcPr>
          <w:p w14:paraId="1AEF04BB" w14:textId="77777777" w:rsidR="00BC4A3C" w:rsidRDefault="00BC4A3C" w:rsidP="00C51F1A">
            <w:pPr>
              <w:pStyle w:val="Version2"/>
              <w:spacing w:before="120" w:after="0"/>
              <w:ind w:left="284" w:hanging="284"/>
              <w:rPr>
                <w:b/>
              </w:rPr>
            </w:pPr>
            <w:r w:rsidRPr="008370A3">
              <w:rPr>
                <w:b/>
              </w:rPr>
              <w:t>New</w:t>
            </w:r>
            <w:r>
              <w:rPr>
                <w:b/>
              </w:rPr>
              <w:t xml:space="preserve"> section</w:t>
            </w:r>
            <w:r w:rsidRPr="008370A3">
              <w:rPr>
                <w:b/>
              </w:rPr>
              <w:t>:</w:t>
            </w:r>
          </w:p>
          <w:p w14:paraId="5E953A98" w14:textId="77777777" w:rsidR="00BC4A3C" w:rsidRDefault="00BC4A3C" w:rsidP="00C51F1A">
            <w:pPr>
              <w:pStyle w:val="Version2"/>
              <w:spacing w:before="0" w:after="0"/>
              <w:ind w:left="0"/>
              <w:rPr>
                <w:sz w:val="20"/>
                <w:szCs w:val="20"/>
              </w:rPr>
            </w:pPr>
            <w:r>
              <w:rPr>
                <w:sz w:val="20"/>
                <w:szCs w:val="20"/>
              </w:rPr>
              <w:t>The following sections has been included:</w:t>
            </w:r>
          </w:p>
          <w:p w14:paraId="1DF5D00F" w14:textId="77777777" w:rsidR="00BC4A3C" w:rsidRPr="000F0483" w:rsidRDefault="00BC4A3C" w:rsidP="00C51F1A">
            <w:pPr>
              <w:pStyle w:val="Version2"/>
              <w:numPr>
                <w:ilvl w:val="0"/>
                <w:numId w:val="28"/>
              </w:numPr>
              <w:spacing w:before="0" w:after="0"/>
              <w:rPr>
                <w:b/>
                <w:color w:val="1F497D"/>
                <w:sz w:val="20"/>
                <w:szCs w:val="20"/>
              </w:rPr>
            </w:pPr>
            <w:r w:rsidRPr="000F0483">
              <w:rPr>
                <w:b/>
                <w:color w:val="1F497D"/>
                <w:sz w:val="20"/>
                <w:szCs w:val="20"/>
              </w:rPr>
              <w:t>3 Schematron changes</w:t>
            </w:r>
          </w:p>
          <w:p w14:paraId="7A3B8612" w14:textId="77777777" w:rsidR="00BC4A3C" w:rsidRPr="00DD443A" w:rsidRDefault="00BC4A3C" w:rsidP="00C51F1A">
            <w:pPr>
              <w:pStyle w:val="Version2"/>
              <w:numPr>
                <w:ilvl w:val="0"/>
                <w:numId w:val="28"/>
              </w:numPr>
              <w:spacing w:before="0" w:after="0"/>
              <w:rPr>
                <w:b/>
                <w:color w:val="1F497D"/>
                <w:sz w:val="20"/>
                <w:szCs w:val="20"/>
              </w:rPr>
            </w:pPr>
            <w:r>
              <w:rPr>
                <w:b/>
                <w:color w:val="1F497D"/>
                <w:sz w:val="20"/>
                <w:szCs w:val="20"/>
              </w:rPr>
              <w:t xml:space="preserve">4 </w:t>
            </w:r>
            <w:r w:rsidRPr="000F0483">
              <w:rPr>
                <w:b/>
                <w:color w:val="1F497D"/>
                <w:sz w:val="20"/>
                <w:szCs w:val="20"/>
              </w:rPr>
              <w:t>Known issues and future scope</w:t>
            </w:r>
          </w:p>
        </w:tc>
      </w:tr>
      <w:tr w:rsidR="00BC4A3C" w:rsidRPr="009B06E0" w14:paraId="7A4B6C9D" w14:textId="77777777" w:rsidTr="00694960">
        <w:tc>
          <w:tcPr>
            <w:tcW w:w="1163" w:type="dxa"/>
            <w:tcBorders>
              <w:top w:val="single" w:sz="6" w:space="0" w:color="auto"/>
            </w:tcBorders>
          </w:tcPr>
          <w:p w14:paraId="2597B15E" w14:textId="77777777" w:rsidR="00BC4A3C" w:rsidRDefault="00BC4A3C" w:rsidP="00C51F1A">
            <w:pPr>
              <w:pStyle w:val="Version2"/>
              <w:spacing w:before="120" w:after="120"/>
            </w:pPr>
            <w:r>
              <w:t>1.2</w:t>
            </w:r>
          </w:p>
        </w:tc>
        <w:tc>
          <w:tcPr>
            <w:tcW w:w="1590" w:type="dxa"/>
            <w:tcBorders>
              <w:top w:val="single" w:sz="6" w:space="0" w:color="auto"/>
            </w:tcBorders>
          </w:tcPr>
          <w:p w14:paraId="477C1ABF" w14:textId="77777777" w:rsidR="00BC4A3C" w:rsidRDefault="00BC4A3C" w:rsidP="00C51F1A">
            <w:pPr>
              <w:pStyle w:val="Version2"/>
              <w:spacing w:before="120" w:after="120"/>
            </w:pPr>
            <w:r>
              <w:t>19/11/2015</w:t>
            </w:r>
          </w:p>
        </w:tc>
        <w:tc>
          <w:tcPr>
            <w:tcW w:w="6490" w:type="dxa"/>
            <w:tcBorders>
              <w:top w:val="single" w:sz="6" w:space="0" w:color="auto"/>
            </w:tcBorders>
          </w:tcPr>
          <w:p w14:paraId="7F1AE2AE" w14:textId="77777777" w:rsidR="00BC4A3C" w:rsidRDefault="00BC4A3C" w:rsidP="00C51F1A">
            <w:pPr>
              <w:pStyle w:val="Version2"/>
              <w:spacing w:before="120" w:after="0"/>
              <w:ind w:left="0"/>
              <w:rPr>
                <w:b/>
              </w:rPr>
            </w:pPr>
            <w:r>
              <w:rPr>
                <w:b/>
              </w:rPr>
              <w:t>Updated:</w:t>
            </w:r>
          </w:p>
          <w:p w14:paraId="4577307C" w14:textId="77777777" w:rsidR="00BC4A3C" w:rsidRPr="0046642C" w:rsidRDefault="00BC4A3C" w:rsidP="008C3502">
            <w:pPr>
              <w:pStyle w:val="Version2"/>
              <w:numPr>
                <w:ilvl w:val="0"/>
                <w:numId w:val="29"/>
              </w:numPr>
              <w:spacing w:before="0" w:after="0"/>
              <w:rPr>
                <w:b/>
                <w:color w:val="1F497D"/>
                <w:sz w:val="20"/>
                <w:szCs w:val="20"/>
              </w:rPr>
            </w:pPr>
            <w:r w:rsidRPr="0046642C">
              <w:rPr>
                <w:b/>
                <w:color w:val="1F497D"/>
                <w:sz w:val="20"/>
                <w:szCs w:val="20"/>
              </w:rPr>
              <w:t>ATO FBT.0002 2011 Message Structure Table.xlsx</w:t>
            </w:r>
          </w:p>
          <w:p w14:paraId="088BE7E2" w14:textId="77777777" w:rsidR="00BC4A3C" w:rsidRDefault="00BC4A3C" w:rsidP="00C51F1A">
            <w:pPr>
              <w:ind w:left="720"/>
              <w:rPr>
                <w:b/>
              </w:rPr>
            </w:pPr>
            <w:r w:rsidRPr="0046642C">
              <w:rPr>
                <w:rFonts w:cs="Arial"/>
                <w:b/>
                <w:sz w:val="20"/>
                <w:szCs w:val="20"/>
              </w:rPr>
              <w:t>Non-functional</w:t>
            </w:r>
            <w:r w:rsidRPr="0046642C">
              <w:rPr>
                <w:rFonts w:cs="Arial"/>
                <w:sz w:val="20"/>
                <w:szCs w:val="20"/>
              </w:rPr>
              <w:t xml:space="preserve"> </w:t>
            </w:r>
            <w:r w:rsidRPr="0046642C">
              <w:rPr>
                <w:rFonts w:cs="Arial"/>
                <w:sz w:val="20"/>
                <w:szCs w:val="20"/>
              </w:rPr>
              <w:br/>
            </w:r>
            <w:proofErr w:type="spellStart"/>
            <w:r w:rsidRPr="0046642C">
              <w:rPr>
                <w:rFonts w:cs="Arial"/>
                <w:sz w:val="20"/>
                <w:szCs w:val="20"/>
              </w:rPr>
              <w:t>NameSpace</w:t>
            </w:r>
            <w:proofErr w:type="spellEnd"/>
            <w:r w:rsidRPr="0046642C">
              <w:rPr>
                <w:rFonts w:cs="Arial"/>
                <w:sz w:val="20"/>
                <w:szCs w:val="20"/>
              </w:rPr>
              <w:t xml:space="preserve"> Prefix’s updated where placeholders existed.</w:t>
            </w:r>
          </w:p>
        </w:tc>
      </w:tr>
      <w:tr w:rsidR="00BC4A3C" w:rsidRPr="009B06E0" w14:paraId="39AB6952" w14:textId="77777777" w:rsidTr="00694960">
        <w:tc>
          <w:tcPr>
            <w:tcW w:w="1163" w:type="dxa"/>
            <w:tcBorders>
              <w:top w:val="single" w:sz="6" w:space="0" w:color="auto"/>
            </w:tcBorders>
          </w:tcPr>
          <w:p w14:paraId="3A92C6FC" w14:textId="77777777" w:rsidR="00BC4A3C" w:rsidRPr="009B06E0" w:rsidRDefault="00BC4A3C" w:rsidP="00C51F1A">
            <w:pPr>
              <w:pStyle w:val="Version2"/>
              <w:spacing w:before="120" w:after="120"/>
            </w:pPr>
            <w:r>
              <w:t>1.1</w:t>
            </w:r>
          </w:p>
        </w:tc>
        <w:tc>
          <w:tcPr>
            <w:tcW w:w="1590" w:type="dxa"/>
            <w:tcBorders>
              <w:top w:val="single" w:sz="6" w:space="0" w:color="auto"/>
            </w:tcBorders>
          </w:tcPr>
          <w:p w14:paraId="2BE88671" w14:textId="77777777" w:rsidR="00BC4A3C" w:rsidRPr="009B06E0" w:rsidRDefault="00BC4A3C" w:rsidP="00C51F1A">
            <w:pPr>
              <w:pStyle w:val="Version2"/>
              <w:spacing w:before="120" w:after="120"/>
            </w:pPr>
            <w:r>
              <w:t>17/09/2015</w:t>
            </w:r>
          </w:p>
        </w:tc>
        <w:tc>
          <w:tcPr>
            <w:tcW w:w="6490" w:type="dxa"/>
            <w:tcBorders>
              <w:top w:val="single" w:sz="6" w:space="0" w:color="auto"/>
            </w:tcBorders>
          </w:tcPr>
          <w:p w14:paraId="127A6F2D" w14:textId="77777777" w:rsidR="00BC4A3C" w:rsidRDefault="00BC4A3C" w:rsidP="00C51F1A">
            <w:pPr>
              <w:pStyle w:val="Version2"/>
              <w:spacing w:before="120" w:after="0"/>
              <w:ind w:left="0"/>
              <w:rPr>
                <w:b/>
              </w:rPr>
            </w:pPr>
            <w:r>
              <w:rPr>
                <w:b/>
              </w:rPr>
              <w:t>Updated:</w:t>
            </w:r>
          </w:p>
          <w:p w14:paraId="7E07C7D1" w14:textId="77777777" w:rsidR="00BC4A3C" w:rsidRPr="0046642C" w:rsidRDefault="00BC4A3C" w:rsidP="008C3502">
            <w:pPr>
              <w:pStyle w:val="Version2"/>
              <w:numPr>
                <w:ilvl w:val="0"/>
                <w:numId w:val="29"/>
              </w:numPr>
              <w:spacing w:before="0" w:after="0"/>
              <w:rPr>
                <w:b/>
                <w:color w:val="1F497D"/>
                <w:sz w:val="20"/>
                <w:szCs w:val="20"/>
              </w:rPr>
            </w:pPr>
            <w:r w:rsidRPr="0046642C">
              <w:rPr>
                <w:b/>
                <w:color w:val="1F497D"/>
                <w:sz w:val="20"/>
                <w:szCs w:val="20"/>
              </w:rPr>
              <w:t>ATO FBT.0002 2011 Message Structure Table.xlsx</w:t>
            </w:r>
          </w:p>
          <w:p w14:paraId="0B899F28" w14:textId="77777777" w:rsidR="00BC4A3C" w:rsidRPr="00131A8F" w:rsidRDefault="00BC4A3C" w:rsidP="00C51F1A">
            <w:pPr>
              <w:ind w:left="720"/>
            </w:pPr>
            <w:r w:rsidRPr="0046642C">
              <w:rPr>
                <w:rFonts w:cs="Arial"/>
                <w:b/>
                <w:sz w:val="20"/>
                <w:szCs w:val="20"/>
              </w:rPr>
              <w:t>Non-functional</w:t>
            </w:r>
            <w:r w:rsidRPr="0046642C">
              <w:rPr>
                <w:rFonts w:cs="Arial"/>
                <w:sz w:val="20"/>
                <w:szCs w:val="20"/>
              </w:rPr>
              <w:t xml:space="preserve"> (versions 1.3 and 1.4) </w:t>
            </w:r>
            <w:r w:rsidRPr="0046642C">
              <w:rPr>
                <w:rFonts w:cs="Arial"/>
                <w:sz w:val="20"/>
                <w:szCs w:val="20"/>
              </w:rPr>
              <w:br/>
              <w:t>Version 1.5 has been put into this package to synchronise.</w:t>
            </w:r>
          </w:p>
        </w:tc>
      </w:tr>
      <w:tr w:rsidR="00BC4A3C" w:rsidRPr="009B06E0" w14:paraId="6EA84AA4" w14:textId="77777777" w:rsidTr="00694960">
        <w:tc>
          <w:tcPr>
            <w:tcW w:w="1163" w:type="dxa"/>
            <w:tcBorders>
              <w:top w:val="single" w:sz="6" w:space="0" w:color="auto"/>
              <w:left w:val="single" w:sz="4" w:space="0" w:color="auto"/>
              <w:bottom w:val="single" w:sz="4" w:space="0" w:color="auto"/>
              <w:right w:val="single" w:sz="6" w:space="0" w:color="auto"/>
            </w:tcBorders>
          </w:tcPr>
          <w:p w14:paraId="7FF43392" w14:textId="77777777" w:rsidR="00BC4A3C" w:rsidRPr="009B06E0" w:rsidRDefault="00BC4A3C" w:rsidP="00C51F1A">
            <w:pPr>
              <w:pStyle w:val="Version2"/>
              <w:spacing w:before="120" w:after="120"/>
            </w:pPr>
            <w:r>
              <w:t>1.0</w:t>
            </w:r>
          </w:p>
        </w:tc>
        <w:tc>
          <w:tcPr>
            <w:tcW w:w="1590" w:type="dxa"/>
            <w:tcBorders>
              <w:top w:val="single" w:sz="6" w:space="0" w:color="auto"/>
              <w:left w:val="single" w:sz="6" w:space="0" w:color="auto"/>
              <w:bottom w:val="single" w:sz="4" w:space="0" w:color="auto"/>
              <w:right w:val="single" w:sz="6" w:space="0" w:color="auto"/>
            </w:tcBorders>
          </w:tcPr>
          <w:p w14:paraId="566B5E80" w14:textId="77777777" w:rsidR="00BC4A3C" w:rsidRPr="009B06E0" w:rsidRDefault="00BC4A3C" w:rsidP="00C51F1A">
            <w:pPr>
              <w:pStyle w:val="Version2"/>
              <w:spacing w:before="120" w:after="120"/>
            </w:pPr>
            <w:r>
              <w:t>19/03/2015</w:t>
            </w:r>
          </w:p>
        </w:tc>
        <w:tc>
          <w:tcPr>
            <w:tcW w:w="6490" w:type="dxa"/>
            <w:tcBorders>
              <w:top w:val="single" w:sz="6" w:space="0" w:color="auto"/>
              <w:left w:val="single" w:sz="6" w:space="0" w:color="auto"/>
              <w:bottom w:val="single" w:sz="4" w:space="0" w:color="auto"/>
              <w:right w:val="single" w:sz="4" w:space="0" w:color="auto"/>
            </w:tcBorders>
          </w:tcPr>
          <w:p w14:paraId="70153514" w14:textId="77777777" w:rsidR="00BC4A3C" w:rsidRPr="0050640F" w:rsidRDefault="00BC4A3C" w:rsidP="00C51F1A">
            <w:pPr>
              <w:pStyle w:val="Version2"/>
              <w:spacing w:before="120" w:after="120"/>
              <w:rPr>
                <w:sz w:val="20"/>
                <w:szCs w:val="20"/>
              </w:rPr>
            </w:pPr>
            <w:r w:rsidRPr="0050640F">
              <w:rPr>
                <w:sz w:val="20"/>
                <w:szCs w:val="20"/>
              </w:rPr>
              <w:t>All artefacts have been versioned to FINAL.</w:t>
            </w:r>
          </w:p>
          <w:p w14:paraId="78A245A3" w14:textId="77777777" w:rsidR="00BC4A3C" w:rsidRPr="0050640F" w:rsidRDefault="00BC4A3C" w:rsidP="00C51F1A">
            <w:pPr>
              <w:pStyle w:val="Version2"/>
              <w:spacing w:before="120" w:after="120"/>
              <w:rPr>
                <w:sz w:val="20"/>
                <w:szCs w:val="20"/>
              </w:rPr>
            </w:pPr>
          </w:p>
          <w:p w14:paraId="04566459" w14:textId="77777777" w:rsidR="00BC4A3C" w:rsidRPr="0050640F" w:rsidRDefault="00BC4A3C" w:rsidP="00C51F1A">
            <w:pPr>
              <w:pStyle w:val="Version2"/>
              <w:spacing w:before="120" w:after="120"/>
              <w:rPr>
                <w:sz w:val="20"/>
                <w:szCs w:val="20"/>
              </w:rPr>
            </w:pPr>
            <w:r w:rsidRPr="0050640F">
              <w:rPr>
                <w:sz w:val="20"/>
                <w:szCs w:val="20"/>
              </w:rPr>
              <w:t>ATO Message Repository has been removed as the most up-to-date version is published under common artefacts on sbr.gov.au.</w:t>
            </w:r>
          </w:p>
          <w:p w14:paraId="01544DA1" w14:textId="77777777" w:rsidR="00BC4A3C" w:rsidRPr="0050640F" w:rsidRDefault="00BC4A3C" w:rsidP="00C51F1A">
            <w:pPr>
              <w:pStyle w:val="Version2"/>
              <w:spacing w:before="120" w:after="120"/>
              <w:rPr>
                <w:sz w:val="20"/>
                <w:szCs w:val="20"/>
              </w:rPr>
            </w:pPr>
          </w:p>
          <w:p w14:paraId="1A32BBCF" w14:textId="77777777" w:rsidR="00BC4A3C" w:rsidRPr="0050640F" w:rsidRDefault="00BC4A3C" w:rsidP="00C51F1A">
            <w:pPr>
              <w:pStyle w:val="Maintext"/>
              <w:jc w:val="both"/>
              <w:rPr>
                <w:sz w:val="20"/>
                <w:szCs w:val="20"/>
              </w:rPr>
            </w:pPr>
            <w:r w:rsidRPr="0050640F">
              <w:rPr>
                <w:sz w:val="20"/>
                <w:szCs w:val="20"/>
              </w:rPr>
              <w:t>The schematron zip has been re-generated to include missing compiled files. A defect had been identified that causes comparisons to fail because results are converted into scientific notation instead of normal decimal values. The fix is technical only - there is no change to the validation rule business logic.</w:t>
            </w:r>
          </w:p>
          <w:p w14:paraId="275BAF05" w14:textId="77777777" w:rsidR="00BC4A3C" w:rsidRPr="0050640F" w:rsidRDefault="00BC4A3C" w:rsidP="00C51F1A">
            <w:pPr>
              <w:pStyle w:val="Maintext"/>
              <w:jc w:val="both"/>
              <w:rPr>
                <w:sz w:val="20"/>
                <w:szCs w:val="20"/>
              </w:rPr>
            </w:pPr>
          </w:p>
          <w:p w14:paraId="0356285A" w14:textId="77777777" w:rsidR="00BC4A3C" w:rsidRPr="0050640F" w:rsidRDefault="00BC4A3C" w:rsidP="00C51F1A">
            <w:pPr>
              <w:pStyle w:val="Version2"/>
              <w:spacing w:before="120" w:after="120"/>
              <w:rPr>
                <w:sz w:val="20"/>
                <w:szCs w:val="20"/>
              </w:rPr>
            </w:pPr>
            <w:r w:rsidRPr="0050640F">
              <w:rPr>
                <w:sz w:val="20"/>
                <w:szCs w:val="20"/>
              </w:rPr>
              <w:t>The following rules have been fixed:</w:t>
            </w:r>
          </w:p>
          <w:p w14:paraId="1B56B224" w14:textId="77777777" w:rsidR="00BC4A3C" w:rsidRPr="0050640F" w:rsidRDefault="00BC4A3C" w:rsidP="00C51F1A">
            <w:pPr>
              <w:rPr>
                <w:color w:val="000000"/>
                <w:sz w:val="20"/>
                <w:szCs w:val="20"/>
              </w:rPr>
            </w:pPr>
            <w:r w:rsidRPr="0050640F">
              <w:rPr>
                <w:color w:val="000000"/>
                <w:sz w:val="20"/>
                <w:szCs w:val="20"/>
              </w:rPr>
              <w:t>VR.ATO.FBT.000332</w:t>
            </w:r>
          </w:p>
          <w:p w14:paraId="67FCDC11" w14:textId="77777777" w:rsidR="00BC4A3C" w:rsidRPr="0050640F" w:rsidRDefault="00BC4A3C" w:rsidP="00C51F1A">
            <w:pPr>
              <w:rPr>
                <w:color w:val="000000"/>
                <w:sz w:val="20"/>
                <w:szCs w:val="20"/>
              </w:rPr>
            </w:pPr>
            <w:r w:rsidRPr="0050640F">
              <w:rPr>
                <w:color w:val="000000"/>
                <w:sz w:val="20"/>
                <w:szCs w:val="20"/>
              </w:rPr>
              <w:t>VR.ATO.FBT.000333</w:t>
            </w:r>
          </w:p>
          <w:p w14:paraId="6A935738" w14:textId="77777777" w:rsidR="00BC4A3C" w:rsidRPr="0050640F" w:rsidRDefault="00BC4A3C" w:rsidP="00C51F1A">
            <w:pPr>
              <w:rPr>
                <w:color w:val="000000"/>
                <w:sz w:val="20"/>
                <w:szCs w:val="20"/>
              </w:rPr>
            </w:pPr>
            <w:r w:rsidRPr="0050640F">
              <w:rPr>
                <w:color w:val="000000"/>
                <w:sz w:val="20"/>
                <w:szCs w:val="20"/>
              </w:rPr>
              <w:t>VR.ATO.FBT.000334</w:t>
            </w:r>
          </w:p>
          <w:p w14:paraId="3185FC2D" w14:textId="77777777" w:rsidR="00BC4A3C" w:rsidRPr="0050640F" w:rsidRDefault="00BC4A3C" w:rsidP="00C51F1A">
            <w:pPr>
              <w:rPr>
                <w:color w:val="000000"/>
                <w:sz w:val="20"/>
                <w:szCs w:val="20"/>
              </w:rPr>
            </w:pPr>
            <w:r w:rsidRPr="0050640F">
              <w:rPr>
                <w:color w:val="000000"/>
                <w:sz w:val="20"/>
                <w:szCs w:val="20"/>
              </w:rPr>
              <w:t>VR.ATO.FBT.000335</w:t>
            </w:r>
          </w:p>
          <w:p w14:paraId="7C281559" w14:textId="77777777" w:rsidR="00BC4A3C" w:rsidRPr="0050640F" w:rsidRDefault="00BC4A3C" w:rsidP="00C51F1A">
            <w:pPr>
              <w:rPr>
                <w:color w:val="000000"/>
                <w:sz w:val="20"/>
                <w:szCs w:val="20"/>
              </w:rPr>
            </w:pPr>
            <w:r w:rsidRPr="0050640F">
              <w:rPr>
                <w:color w:val="000000"/>
                <w:sz w:val="20"/>
                <w:szCs w:val="20"/>
              </w:rPr>
              <w:t>VR.ATO.FBT.000336</w:t>
            </w:r>
          </w:p>
          <w:p w14:paraId="28C7F0B8" w14:textId="77777777" w:rsidR="00BC4A3C" w:rsidRPr="0050640F" w:rsidRDefault="00BC4A3C" w:rsidP="00C51F1A">
            <w:pPr>
              <w:rPr>
                <w:color w:val="000000"/>
                <w:sz w:val="20"/>
                <w:szCs w:val="20"/>
              </w:rPr>
            </w:pPr>
            <w:r w:rsidRPr="0050640F">
              <w:rPr>
                <w:color w:val="000000"/>
                <w:sz w:val="20"/>
                <w:szCs w:val="20"/>
              </w:rPr>
              <w:t>VR.ATO.FBT.000339</w:t>
            </w:r>
          </w:p>
          <w:p w14:paraId="196A8036" w14:textId="77777777" w:rsidR="00BC4A3C" w:rsidRPr="0050640F" w:rsidRDefault="00BC4A3C" w:rsidP="00C51F1A">
            <w:pPr>
              <w:rPr>
                <w:color w:val="000000"/>
                <w:sz w:val="20"/>
                <w:szCs w:val="20"/>
              </w:rPr>
            </w:pPr>
            <w:r w:rsidRPr="0050640F">
              <w:rPr>
                <w:color w:val="000000"/>
                <w:sz w:val="20"/>
                <w:szCs w:val="20"/>
              </w:rPr>
              <w:t>VR.ATO.FBT.000340</w:t>
            </w:r>
          </w:p>
          <w:p w14:paraId="25C56864" w14:textId="77777777" w:rsidR="00BC4A3C" w:rsidRPr="0050640F" w:rsidRDefault="00BC4A3C" w:rsidP="00C51F1A">
            <w:pPr>
              <w:rPr>
                <w:color w:val="000000"/>
                <w:sz w:val="20"/>
                <w:szCs w:val="20"/>
              </w:rPr>
            </w:pPr>
            <w:r w:rsidRPr="0050640F">
              <w:rPr>
                <w:color w:val="000000"/>
                <w:sz w:val="20"/>
                <w:szCs w:val="20"/>
              </w:rPr>
              <w:t>VR.ATO.FBT.000341</w:t>
            </w:r>
          </w:p>
          <w:p w14:paraId="214296D4" w14:textId="77777777" w:rsidR="00BC4A3C" w:rsidRPr="0050640F" w:rsidRDefault="00BC4A3C" w:rsidP="00C51F1A">
            <w:pPr>
              <w:rPr>
                <w:color w:val="000000"/>
                <w:sz w:val="20"/>
                <w:szCs w:val="20"/>
              </w:rPr>
            </w:pPr>
            <w:r w:rsidRPr="0050640F">
              <w:rPr>
                <w:color w:val="000000"/>
                <w:sz w:val="20"/>
                <w:szCs w:val="20"/>
              </w:rPr>
              <w:t>VR.ATO.GEN.000474</w:t>
            </w:r>
          </w:p>
          <w:p w14:paraId="12A0F5F8" w14:textId="77777777" w:rsidR="00BC4A3C" w:rsidRPr="0050640F" w:rsidRDefault="00BC4A3C" w:rsidP="00C51F1A">
            <w:pPr>
              <w:rPr>
                <w:color w:val="000000"/>
                <w:sz w:val="20"/>
                <w:szCs w:val="20"/>
              </w:rPr>
            </w:pPr>
            <w:r w:rsidRPr="0050640F">
              <w:rPr>
                <w:color w:val="000000"/>
                <w:sz w:val="20"/>
                <w:szCs w:val="20"/>
              </w:rPr>
              <w:t>VR.ATO.FBT.000457</w:t>
            </w:r>
          </w:p>
          <w:p w14:paraId="4408F25A" w14:textId="77777777" w:rsidR="00BC4A3C" w:rsidRPr="0050640F" w:rsidRDefault="00BC4A3C" w:rsidP="00C51F1A">
            <w:pPr>
              <w:pStyle w:val="Version2"/>
              <w:spacing w:before="120" w:after="120"/>
              <w:rPr>
                <w:sz w:val="20"/>
                <w:szCs w:val="20"/>
              </w:rPr>
            </w:pPr>
            <w:r w:rsidRPr="0050640F">
              <w:rPr>
                <w:sz w:val="20"/>
                <w:szCs w:val="20"/>
              </w:rPr>
              <w:t>A defect for the declaration date had been identified where the date could not be the current date. VR.ATO.FBT.000457 fixed to allow current and past. No future dates are accepted.</w:t>
            </w:r>
          </w:p>
          <w:p w14:paraId="26463692" w14:textId="77777777" w:rsidR="00BC4A3C" w:rsidRPr="0050640F" w:rsidRDefault="00BC4A3C" w:rsidP="00C51F1A">
            <w:pPr>
              <w:pStyle w:val="Version2"/>
              <w:spacing w:before="120" w:after="120"/>
              <w:rPr>
                <w:sz w:val="20"/>
                <w:szCs w:val="20"/>
              </w:rPr>
            </w:pPr>
            <w:r w:rsidRPr="0050640F">
              <w:rPr>
                <w:sz w:val="20"/>
                <w:szCs w:val="20"/>
              </w:rPr>
              <w:t>The new Schematron file is expected to be deployed to EVTE on the 19 March 2015.</w:t>
            </w:r>
          </w:p>
        </w:tc>
      </w:tr>
      <w:tr w:rsidR="00BC4A3C" w:rsidRPr="009B06E0" w14:paraId="61F8E8DF" w14:textId="77777777" w:rsidTr="00694960">
        <w:tc>
          <w:tcPr>
            <w:tcW w:w="1163" w:type="dxa"/>
            <w:tcBorders>
              <w:top w:val="single" w:sz="6" w:space="0" w:color="auto"/>
              <w:left w:val="single" w:sz="4" w:space="0" w:color="auto"/>
              <w:bottom w:val="single" w:sz="4" w:space="0" w:color="auto"/>
              <w:right w:val="single" w:sz="6" w:space="0" w:color="auto"/>
            </w:tcBorders>
          </w:tcPr>
          <w:p w14:paraId="494459FB" w14:textId="77777777" w:rsidR="00BC4A3C" w:rsidRPr="009B06E0" w:rsidRDefault="00BC4A3C" w:rsidP="00C51F1A">
            <w:pPr>
              <w:pStyle w:val="Version2"/>
              <w:spacing w:before="120" w:after="120"/>
            </w:pPr>
            <w:r>
              <w:t>0.3</w:t>
            </w:r>
          </w:p>
        </w:tc>
        <w:tc>
          <w:tcPr>
            <w:tcW w:w="1590" w:type="dxa"/>
            <w:tcBorders>
              <w:top w:val="single" w:sz="6" w:space="0" w:color="auto"/>
              <w:left w:val="single" w:sz="6" w:space="0" w:color="auto"/>
              <w:bottom w:val="single" w:sz="4" w:space="0" w:color="auto"/>
              <w:right w:val="single" w:sz="6" w:space="0" w:color="auto"/>
            </w:tcBorders>
          </w:tcPr>
          <w:p w14:paraId="5E3CDB4E" w14:textId="77777777" w:rsidR="00BC4A3C" w:rsidRPr="009B06E0" w:rsidRDefault="00BC4A3C" w:rsidP="00C51F1A">
            <w:pPr>
              <w:pStyle w:val="Version2"/>
              <w:spacing w:before="120" w:after="120"/>
            </w:pPr>
            <w:r>
              <w:t>17/12/2014</w:t>
            </w:r>
          </w:p>
        </w:tc>
        <w:tc>
          <w:tcPr>
            <w:tcW w:w="6490" w:type="dxa"/>
            <w:tcBorders>
              <w:top w:val="single" w:sz="6" w:space="0" w:color="auto"/>
              <w:left w:val="single" w:sz="6" w:space="0" w:color="auto"/>
              <w:bottom w:val="single" w:sz="4" w:space="0" w:color="auto"/>
              <w:right w:val="single" w:sz="4" w:space="0" w:color="auto"/>
            </w:tcBorders>
          </w:tcPr>
          <w:p w14:paraId="5FB63978" w14:textId="77777777" w:rsidR="00BC4A3C" w:rsidRPr="0050640F" w:rsidRDefault="00BC4A3C" w:rsidP="00C51F1A">
            <w:pPr>
              <w:pStyle w:val="Version2"/>
              <w:spacing w:before="120" w:after="120"/>
              <w:rPr>
                <w:sz w:val="20"/>
                <w:szCs w:val="20"/>
              </w:rPr>
            </w:pPr>
            <w:r w:rsidRPr="0050640F">
              <w:rPr>
                <w:sz w:val="20"/>
                <w:szCs w:val="20"/>
              </w:rPr>
              <w:t>Package renamed to FBT.0002 2015 to reflect the new service.</w:t>
            </w:r>
          </w:p>
          <w:p w14:paraId="6CC78D47" w14:textId="77777777" w:rsidR="00BC4A3C" w:rsidRPr="0050640F" w:rsidRDefault="00BC4A3C" w:rsidP="00C51F1A">
            <w:pPr>
              <w:pStyle w:val="Version2"/>
              <w:spacing w:before="120" w:after="120"/>
              <w:rPr>
                <w:sz w:val="20"/>
                <w:szCs w:val="20"/>
              </w:rPr>
            </w:pPr>
            <w:r w:rsidRPr="0050640F">
              <w:rPr>
                <w:sz w:val="20"/>
                <w:szCs w:val="20"/>
              </w:rPr>
              <w:t>Schematron file has been updated and re-named. The re-generation was to include a missing file, the addition of rule VR.ATO.FBT.000001 amendment and addition of new error code CMN.ATO.FBT.100059.</w:t>
            </w:r>
          </w:p>
          <w:p w14:paraId="3E83D115" w14:textId="77777777" w:rsidR="00BC4A3C" w:rsidRPr="0050640F" w:rsidRDefault="00BC4A3C" w:rsidP="00C51F1A">
            <w:pPr>
              <w:pStyle w:val="Version2"/>
              <w:spacing w:before="120" w:after="120"/>
              <w:rPr>
                <w:sz w:val="20"/>
                <w:szCs w:val="20"/>
              </w:rPr>
            </w:pPr>
            <w:r w:rsidRPr="0050640F">
              <w:rPr>
                <w:sz w:val="20"/>
                <w:szCs w:val="20"/>
              </w:rPr>
              <w:t>ATO Message Repository has been added.</w:t>
            </w:r>
          </w:p>
        </w:tc>
      </w:tr>
      <w:tr w:rsidR="00BC4A3C" w:rsidRPr="009B06E0" w14:paraId="108942F5" w14:textId="77777777" w:rsidTr="00694960">
        <w:tc>
          <w:tcPr>
            <w:tcW w:w="1163" w:type="dxa"/>
            <w:tcBorders>
              <w:top w:val="single" w:sz="6" w:space="0" w:color="auto"/>
              <w:left w:val="single" w:sz="4" w:space="0" w:color="auto"/>
              <w:bottom w:val="single" w:sz="4" w:space="0" w:color="auto"/>
              <w:right w:val="single" w:sz="6" w:space="0" w:color="auto"/>
            </w:tcBorders>
          </w:tcPr>
          <w:p w14:paraId="250A8F7A" w14:textId="77777777" w:rsidR="00BC4A3C" w:rsidRPr="009B06E0" w:rsidRDefault="00BC4A3C" w:rsidP="00C51F1A">
            <w:pPr>
              <w:pStyle w:val="Version2"/>
              <w:spacing w:before="120" w:after="120"/>
            </w:pPr>
            <w:r>
              <w:lastRenderedPageBreak/>
              <w:t>0.2</w:t>
            </w:r>
          </w:p>
        </w:tc>
        <w:tc>
          <w:tcPr>
            <w:tcW w:w="1590" w:type="dxa"/>
            <w:tcBorders>
              <w:top w:val="single" w:sz="6" w:space="0" w:color="auto"/>
              <w:left w:val="single" w:sz="6" w:space="0" w:color="auto"/>
              <w:bottom w:val="single" w:sz="4" w:space="0" w:color="auto"/>
              <w:right w:val="single" w:sz="6" w:space="0" w:color="auto"/>
            </w:tcBorders>
          </w:tcPr>
          <w:p w14:paraId="212EF458" w14:textId="77777777" w:rsidR="00BC4A3C" w:rsidRPr="009B06E0" w:rsidRDefault="00BC4A3C" w:rsidP="00C51F1A">
            <w:pPr>
              <w:pStyle w:val="Version2"/>
              <w:spacing w:before="120" w:after="120"/>
            </w:pPr>
            <w:r>
              <w:t>05/12/2014</w:t>
            </w:r>
          </w:p>
        </w:tc>
        <w:tc>
          <w:tcPr>
            <w:tcW w:w="6490" w:type="dxa"/>
            <w:tcBorders>
              <w:top w:val="single" w:sz="6" w:space="0" w:color="auto"/>
              <w:left w:val="single" w:sz="6" w:space="0" w:color="auto"/>
              <w:bottom w:val="single" w:sz="4" w:space="0" w:color="auto"/>
              <w:right w:val="single" w:sz="4" w:space="0" w:color="auto"/>
            </w:tcBorders>
          </w:tcPr>
          <w:p w14:paraId="21609037" w14:textId="77777777" w:rsidR="00BC4A3C" w:rsidRPr="0050640F" w:rsidRDefault="00BC4A3C" w:rsidP="00C51F1A">
            <w:pPr>
              <w:pStyle w:val="Version2"/>
              <w:spacing w:before="120" w:after="120"/>
              <w:rPr>
                <w:sz w:val="20"/>
                <w:szCs w:val="20"/>
              </w:rPr>
            </w:pPr>
            <w:r w:rsidRPr="0050640F">
              <w:rPr>
                <w:sz w:val="20"/>
                <w:szCs w:val="20"/>
              </w:rPr>
              <w:t xml:space="preserve">Schematron file has been updated and re-named. </w:t>
            </w:r>
          </w:p>
        </w:tc>
      </w:tr>
      <w:tr w:rsidR="00BC4A3C" w:rsidRPr="009B06E0" w14:paraId="3F6C8578" w14:textId="77777777" w:rsidTr="00694960">
        <w:tc>
          <w:tcPr>
            <w:tcW w:w="1163" w:type="dxa"/>
            <w:tcBorders>
              <w:top w:val="single" w:sz="6" w:space="0" w:color="auto"/>
              <w:left w:val="single" w:sz="4" w:space="0" w:color="auto"/>
              <w:bottom w:val="single" w:sz="4" w:space="0" w:color="auto"/>
              <w:right w:val="single" w:sz="6" w:space="0" w:color="auto"/>
            </w:tcBorders>
          </w:tcPr>
          <w:p w14:paraId="7CDA7496" w14:textId="77777777" w:rsidR="00BC4A3C" w:rsidRPr="009B06E0" w:rsidRDefault="00BC4A3C" w:rsidP="00C51F1A">
            <w:pPr>
              <w:pStyle w:val="Version2"/>
              <w:spacing w:before="120" w:after="120"/>
            </w:pPr>
            <w:r>
              <w:t>0.1</w:t>
            </w:r>
          </w:p>
        </w:tc>
        <w:tc>
          <w:tcPr>
            <w:tcW w:w="1590" w:type="dxa"/>
            <w:tcBorders>
              <w:top w:val="single" w:sz="6" w:space="0" w:color="auto"/>
              <w:left w:val="single" w:sz="6" w:space="0" w:color="auto"/>
              <w:bottom w:val="single" w:sz="4" w:space="0" w:color="auto"/>
              <w:right w:val="single" w:sz="6" w:space="0" w:color="auto"/>
            </w:tcBorders>
          </w:tcPr>
          <w:p w14:paraId="63B7988C" w14:textId="77777777" w:rsidR="00BC4A3C" w:rsidRPr="009B06E0" w:rsidRDefault="00BC4A3C" w:rsidP="00C51F1A">
            <w:pPr>
              <w:pStyle w:val="Version2"/>
              <w:spacing w:before="120" w:after="120"/>
            </w:pPr>
            <w:r>
              <w:t>01/12/2014</w:t>
            </w:r>
          </w:p>
        </w:tc>
        <w:tc>
          <w:tcPr>
            <w:tcW w:w="6490" w:type="dxa"/>
            <w:tcBorders>
              <w:top w:val="single" w:sz="6" w:space="0" w:color="auto"/>
              <w:left w:val="single" w:sz="6" w:space="0" w:color="auto"/>
              <w:bottom w:val="single" w:sz="4" w:space="0" w:color="auto"/>
              <w:right w:val="single" w:sz="4" w:space="0" w:color="auto"/>
            </w:tcBorders>
          </w:tcPr>
          <w:p w14:paraId="15642F05" w14:textId="77777777" w:rsidR="00BC4A3C" w:rsidRPr="0050640F" w:rsidRDefault="00BC4A3C" w:rsidP="00C51F1A">
            <w:pPr>
              <w:pStyle w:val="Version2"/>
              <w:spacing w:before="120" w:after="120"/>
              <w:rPr>
                <w:sz w:val="20"/>
                <w:szCs w:val="20"/>
              </w:rPr>
            </w:pPr>
            <w:r w:rsidRPr="0050640F">
              <w:rPr>
                <w:sz w:val="20"/>
                <w:szCs w:val="20"/>
              </w:rPr>
              <w:t>Initial release for the FBT.0002 2011 service incorporating 2015 changes.</w:t>
            </w:r>
          </w:p>
        </w:tc>
      </w:tr>
    </w:tbl>
    <w:p w14:paraId="044D0C48" w14:textId="03FA7D32" w:rsidR="0003248C" w:rsidRDefault="0003248C" w:rsidP="008C3502">
      <w:pPr>
        <w:pStyle w:val="Maintext"/>
        <w:jc w:val="both"/>
      </w:pPr>
    </w:p>
    <w:sectPr w:rsidR="0003248C" w:rsidSect="00EB6F1A">
      <w:headerReference w:type="default" r:id="rId25"/>
      <w:footerReference w:type="default" r:id="rId26"/>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CB5B" w14:textId="77777777" w:rsidR="000F112F" w:rsidRDefault="000F112F">
      <w:r>
        <w:separator/>
      </w:r>
    </w:p>
  </w:endnote>
  <w:endnote w:type="continuationSeparator" w:id="0">
    <w:p w14:paraId="4B388BF2" w14:textId="77777777" w:rsidR="000F112F" w:rsidRDefault="000F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AC7A00" w14:paraId="28EEDCD8" w14:textId="77777777">
      <w:trPr>
        <w:trHeight w:hRule="exact" w:val="567"/>
      </w:trPr>
      <w:tc>
        <w:tcPr>
          <w:tcW w:w="3629" w:type="dxa"/>
          <w:vAlign w:val="bottom"/>
        </w:tcPr>
        <w:p w14:paraId="60C370C8" w14:textId="77777777" w:rsidR="00AC7A00" w:rsidRPr="00961BA8" w:rsidRDefault="00AC7A00">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AC7A00" w:rsidRDefault="00AC7A00">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AC7A00" w:rsidRDefault="00AC7A00"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1B6097">
            <w:fldChar w:fldCharType="begin"/>
          </w:r>
          <w:r w:rsidR="001B6097">
            <w:instrText xml:space="preserve"> NUMPAGES   \* MERGEFORMAT </w:instrText>
          </w:r>
          <w:r w:rsidR="001B6097">
            <w:fldChar w:fldCharType="separate"/>
          </w:r>
          <w:r>
            <w:rPr>
              <w:noProof/>
            </w:rPr>
            <w:t>23</w:t>
          </w:r>
          <w:r w:rsidR="001B6097">
            <w:rPr>
              <w:noProof/>
            </w:rPr>
            <w:fldChar w:fldCharType="end"/>
          </w:r>
        </w:p>
      </w:tc>
    </w:tr>
  </w:tbl>
  <w:p w14:paraId="6E9B104D" w14:textId="77777777" w:rsidR="00AC7A00" w:rsidRPr="004E35EF" w:rsidRDefault="00AC7A00"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30457887" w:rsidR="00AC7A00" w:rsidRPr="00830054" w:rsidRDefault="00AC7A00" w:rsidP="00AC7A00">
    <w:pPr>
      <w:pStyle w:val="FooterPortrait"/>
      <w:pBdr>
        <w:top w:val="single" w:sz="4" w:space="2" w:color="auto"/>
      </w:pBdr>
      <w:tabs>
        <w:tab w:val="clear" w:pos="1021"/>
        <w:tab w:val="center" w:pos="567"/>
        <w:tab w:val="right" w:pos="9180"/>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3543C4">
      <w:rPr>
        <w:noProof/>
        <w:color w:val="003366"/>
      </w:rPr>
      <w:t>5</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3543C4">
      <w:rPr>
        <w:noProof/>
        <w:color w:val="003366"/>
      </w:rPr>
      <w:t>13</w:t>
    </w:r>
    <w:r w:rsidRPr="00830054">
      <w:rPr>
        <w:color w:val="003366"/>
      </w:rPr>
      <w:fldChar w:fldCharType="end"/>
    </w:r>
  </w:p>
  <w:p w14:paraId="26EA3631" w14:textId="77777777" w:rsidR="00AC7A00" w:rsidRPr="00607411" w:rsidRDefault="00AC7A00"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2E5AD3CF" w:rsidR="00AC7A00" w:rsidRPr="009A241C" w:rsidRDefault="00AC7A00"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3543C4">
      <w:rPr>
        <w:noProof/>
        <w:color w:val="335876"/>
      </w:rPr>
      <w:t>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3543C4">
      <w:rPr>
        <w:noProof/>
        <w:color w:val="335876"/>
      </w:rPr>
      <w:t>13</w:t>
    </w:r>
    <w:r w:rsidRPr="00D23519">
      <w:rPr>
        <w:color w:val="335876"/>
      </w:rPr>
      <w:fldChar w:fldCharType="end"/>
    </w:r>
  </w:p>
  <w:p w14:paraId="282A5690" w14:textId="77777777" w:rsidR="00AC7A00" w:rsidRPr="00607411" w:rsidRDefault="00AC7A00"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1D44A203" w:rsidR="00EB6F1A" w:rsidRPr="009A241C" w:rsidRDefault="00EB6F1A" w:rsidP="004E5592">
    <w:pPr>
      <w:pStyle w:val="FooterPortrait"/>
      <w:pBdr>
        <w:top w:val="single" w:sz="4" w:space="1" w:color="auto"/>
      </w:pBdr>
      <w:tabs>
        <w:tab w:val="clear" w:pos="1021"/>
        <w:tab w:val="left" w:pos="7938"/>
        <w:tab w:val="right" w:pos="14175"/>
      </w:tabs>
      <w:ind w:right="135"/>
      <w:rPr>
        <w:color w:val="335876"/>
      </w:rPr>
    </w:pPr>
    <w:r w:rsidRPr="009A241C">
      <w:rPr>
        <w:color w:val="335876"/>
      </w:rPr>
      <w:t>Unclassified</w:t>
    </w:r>
    <w:r>
      <w:rPr>
        <w:color w:val="335876"/>
      </w:rPr>
      <w:t xml:space="preserve"> </w:t>
    </w:r>
    <w:r w:rsidR="00182AE5">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3543C4">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3543C4">
      <w:rPr>
        <w:noProof/>
        <w:color w:val="335876"/>
      </w:rPr>
      <w:t>13</w:t>
    </w:r>
    <w:r w:rsidRPr="00D23519">
      <w:rPr>
        <w:color w:val="335876"/>
      </w:rPr>
      <w:fldChar w:fldCharType="end"/>
    </w:r>
  </w:p>
  <w:p w14:paraId="226ECE02" w14:textId="77777777" w:rsidR="00EB6F1A" w:rsidRPr="00607411" w:rsidRDefault="00EB6F1A"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0B36" w14:textId="77777777" w:rsidR="000F112F" w:rsidRDefault="000F112F">
      <w:r>
        <w:separator/>
      </w:r>
    </w:p>
  </w:footnote>
  <w:footnote w:type="continuationSeparator" w:id="0">
    <w:p w14:paraId="122C26B0" w14:textId="77777777" w:rsidR="000F112F" w:rsidRDefault="000F1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AC7A00" w:rsidRPr="00BE2B9A" w14:paraId="5B0A19F6" w14:textId="77777777">
      <w:trPr>
        <w:trHeight w:hRule="exact" w:val="567"/>
      </w:trPr>
      <w:tc>
        <w:tcPr>
          <w:tcW w:w="3629" w:type="dxa"/>
          <w:shd w:val="clear" w:color="auto" w:fill="auto"/>
        </w:tcPr>
        <w:p w14:paraId="408C3B7C" w14:textId="77777777" w:rsidR="00AC7A00" w:rsidRPr="00BE2B9A" w:rsidRDefault="00AC7A00"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AC7A00" w:rsidRPr="00BE2B9A" w:rsidRDefault="001B6097" w:rsidP="000E5315">
          <w:pPr>
            <w:pStyle w:val="Header"/>
            <w:spacing w:before="160" w:after="100"/>
            <w:jc w:val="right"/>
            <w:rPr>
              <w:sz w:val="15"/>
            </w:rPr>
          </w:pPr>
          <w:r>
            <w:fldChar w:fldCharType="begin"/>
          </w:r>
          <w:r>
            <w:instrText xml:space="preserve"> TITLE  \* Upper  \* MERGEFORMAT </w:instrText>
          </w:r>
          <w:r>
            <w:fldChar w:fldCharType="separate"/>
          </w:r>
          <w:r w:rsidR="00AC7A00">
            <w:rPr>
              <w:caps w:val="0"/>
            </w:rPr>
            <w:t>ATO CTR.0005 2014 RELEASE NOTES</w:t>
          </w:r>
          <w:r>
            <w:rPr>
              <w:caps w:val="0"/>
            </w:rPr>
            <w:fldChar w:fldCharType="end"/>
          </w:r>
        </w:p>
      </w:tc>
    </w:tr>
  </w:tbl>
  <w:p w14:paraId="2D92E6BB" w14:textId="77777777" w:rsidR="00AC7A00" w:rsidRPr="004E35EF" w:rsidRDefault="00AC7A00"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AC7A00" w:rsidRDefault="00AC7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728A" w14:textId="31A0C993" w:rsidR="00182AE5" w:rsidRPr="009A241C" w:rsidRDefault="00AC7A00" w:rsidP="00182AE5">
    <w:pPr>
      <w:pStyle w:val="Header"/>
      <w:pBdr>
        <w:bottom w:val="single" w:sz="4" w:space="1" w:color="auto"/>
      </w:pBdr>
      <w:tabs>
        <w:tab w:val="right" w:pos="9360"/>
      </w:tabs>
      <w:rPr>
        <w:color w:val="335876"/>
        <w:sz w:val="15"/>
      </w:rPr>
    </w:pPr>
    <w:r w:rsidRPr="009A241C">
      <w:rPr>
        <w:color w:val="335876"/>
        <w:sz w:val="16"/>
        <w:szCs w:val="16"/>
      </w:rPr>
      <w:t>Standard business reporting</w:t>
    </w:r>
    <w:r>
      <w:rPr>
        <w:color w:val="335876"/>
        <w:sz w:val="16"/>
        <w:szCs w:val="16"/>
      </w:rPr>
      <w:tab/>
    </w:r>
    <w:r w:rsidR="00182AE5">
      <w:rPr>
        <w:color w:val="335876"/>
        <w:sz w:val="16"/>
        <w:szCs w:val="16"/>
      </w:rPr>
      <w:t xml:space="preserve">      </w:t>
    </w:r>
    <w:r w:rsidR="008C3502">
      <w:rPr>
        <w:color w:val="335876"/>
        <w:sz w:val="16"/>
        <w:szCs w:val="16"/>
      </w:rPr>
      <w:t xml:space="preserve">               </w:t>
    </w:r>
    <w:r w:rsidR="00350E88">
      <w:rPr>
        <w:color w:val="335876"/>
        <w:sz w:val="16"/>
        <w:szCs w:val="16"/>
      </w:rPr>
      <w:t>ATO FBT.0002 2015 Package v1.</w:t>
    </w:r>
    <w:r w:rsidR="00BC4A3C">
      <w:rPr>
        <w:color w:val="335876"/>
        <w:sz w:val="16"/>
        <w:szCs w:val="16"/>
      </w:rPr>
      <w:t>9</w:t>
    </w:r>
    <w:r w:rsidR="00694960">
      <w:rPr>
        <w:color w:val="335876"/>
        <w:sz w:val="16"/>
        <w:szCs w:val="16"/>
      </w:rPr>
      <w:t>.1</w:t>
    </w:r>
    <w:r w:rsidR="00182AE5">
      <w:rPr>
        <w:color w:val="335876"/>
        <w:sz w:val="16"/>
        <w:szCs w:val="16"/>
      </w:rPr>
      <w:t xml:space="preserve"> ContENts </w:t>
    </w:r>
  </w:p>
  <w:p w14:paraId="6EFD1E52" w14:textId="7FA88F0A" w:rsidR="00AC7A00" w:rsidRPr="00607411" w:rsidRDefault="00AC7A00" w:rsidP="00182AE5">
    <w:pPr>
      <w:pStyle w:val="Header"/>
      <w:pBdr>
        <w:bottom w:val="single" w:sz="4" w:space="1" w:color="auto"/>
      </w:pBdr>
      <w:tabs>
        <w:tab w:val="right" w:pos="9180"/>
      </w:tabs>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AC7A00" w:rsidRDefault="00AC7A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7C7D" w14:textId="7CE5AD55" w:rsidR="00AC7A00" w:rsidRPr="00607411" w:rsidRDefault="00AC7A00" w:rsidP="00182AE5">
    <w:pPr>
      <w:pStyle w:val="Header"/>
      <w:pBdr>
        <w:bottom w:val="single" w:sz="4" w:space="1" w:color="auto"/>
      </w:pBdr>
      <w:tabs>
        <w:tab w:val="right" w:pos="9360"/>
      </w:tabs>
      <w:rPr>
        <w:vanish/>
        <w:sz w:val="2"/>
      </w:rPr>
    </w:pPr>
    <w:r w:rsidRPr="009A241C">
      <w:rPr>
        <w:color w:val="335876"/>
        <w:sz w:val="16"/>
        <w:szCs w:val="16"/>
      </w:rPr>
      <w:t xml:space="preserve">Standard business reporting </w:t>
    </w:r>
    <w:r w:rsidR="00182AE5">
      <w:rPr>
        <w:color w:val="335876"/>
        <w:sz w:val="16"/>
        <w:szCs w:val="16"/>
      </w:rPr>
      <w:t xml:space="preserve">                                                                                                                                     </w:t>
    </w:r>
    <w:r>
      <w:rPr>
        <w:color w:val="335876"/>
        <w:sz w:val="16"/>
        <w:szCs w:val="16"/>
      </w:rPr>
      <w:tab/>
      <w:t xml:space="preserve">                     </w:t>
    </w:r>
    <w:r w:rsidR="00182AE5">
      <w:rPr>
        <w:color w:val="335876"/>
        <w:sz w:val="16"/>
        <w:szCs w:val="16"/>
      </w:rPr>
      <w:t xml:space="preserve">      </w:t>
    </w:r>
    <w:r w:rsidR="008C3502">
      <w:rPr>
        <w:color w:val="335876"/>
        <w:sz w:val="16"/>
        <w:szCs w:val="16"/>
      </w:rPr>
      <w:t xml:space="preserve">            </w:t>
    </w:r>
    <w:r w:rsidR="00350E88">
      <w:rPr>
        <w:color w:val="335876"/>
        <w:sz w:val="16"/>
        <w:szCs w:val="16"/>
      </w:rPr>
      <w:t>ATO FBT.0002 2015 Package v1.</w:t>
    </w:r>
    <w:r w:rsidR="00BC4A3C">
      <w:rPr>
        <w:color w:val="335876"/>
        <w:sz w:val="16"/>
        <w:szCs w:val="16"/>
      </w:rPr>
      <w:t>9</w:t>
    </w:r>
    <w:r w:rsidR="00694960">
      <w:rPr>
        <w:color w:val="335876"/>
        <w:sz w:val="16"/>
        <w:szCs w:val="16"/>
      </w:rPr>
      <w:t>.1</w:t>
    </w:r>
    <w:r w:rsidR="00182AE5">
      <w:rPr>
        <w:color w:val="335876"/>
        <w:sz w:val="16"/>
        <w:szCs w:val="16"/>
      </w:rPr>
      <w:t xml:space="preserve"> ContENts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32C647DC" w:rsidR="00EB6F1A" w:rsidRPr="009A241C" w:rsidRDefault="00EB6F1A" w:rsidP="00182AE5">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 xml:space="preserve">      </w:t>
    </w:r>
    <w:r w:rsidR="00182AE5">
      <w:rPr>
        <w:color w:val="335876"/>
        <w:sz w:val="16"/>
        <w:szCs w:val="16"/>
      </w:rPr>
      <w:t xml:space="preserve">                                                     </w:t>
    </w:r>
    <w:r w:rsidR="00350E88">
      <w:rPr>
        <w:color w:val="335876"/>
        <w:sz w:val="16"/>
        <w:szCs w:val="16"/>
      </w:rPr>
      <w:t>ATO FBT.0002 2015 Package v1.</w:t>
    </w:r>
    <w:r w:rsidR="00BC4A3C">
      <w:rPr>
        <w:color w:val="335876"/>
        <w:sz w:val="16"/>
        <w:szCs w:val="16"/>
      </w:rPr>
      <w:t>9</w:t>
    </w:r>
    <w:r w:rsidR="00694960">
      <w:rPr>
        <w:color w:val="335876"/>
        <w:sz w:val="16"/>
        <w:szCs w:val="16"/>
      </w:rPr>
      <w:t>.1</w:t>
    </w:r>
    <w:r w:rsidR="00182AE5">
      <w:rPr>
        <w:color w:val="335876"/>
        <w:sz w:val="16"/>
        <w:szCs w:val="16"/>
      </w:rPr>
      <w:t xml:space="preserve"> ContENts </w:t>
    </w:r>
  </w:p>
  <w:p w14:paraId="20E64954" w14:textId="77777777" w:rsidR="00EB6F1A" w:rsidRPr="00607411" w:rsidRDefault="00EB6F1A"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7"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52B737B"/>
    <w:multiLevelType w:val="hybridMultilevel"/>
    <w:tmpl w:val="0D026E7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3"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8"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15:restartNumberingAfterBreak="0">
    <w:nsid w:val="46C41FF8"/>
    <w:multiLevelType w:val="hybridMultilevel"/>
    <w:tmpl w:val="24AC4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6"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9D3073D"/>
    <w:multiLevelType w:val="hybridMultilevel"/>
    <w:tmpl w:val="2EC21654"/>
    <w:lvl w:ilvl="0" w:tplc="0A28F8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6"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8"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9"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A794FD2"/>
    <w:multiLevelType w:val="hybridMultilevel"/>
    <w:tmpl w:val="12B86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66"/>
  </w:num>
  <w:num w:numId="3">
    <w:abstractNumId w:val="94"/>
  </w:num>
  <w:num w:numId="4">
    <w:abstractNumId w:val="46"/>
  </w:num>
  <w:num w:numId="5">
    <w:abstractNumId w:val="85"/>
  </w:num>
  <w:num w:numId="6">
    <w:abstractNumId w:val="36"/>
  </w:num>
  <w:num w:numId="7">
    <w:abstractNumId w:val="77"/>
  </w:num>
  <w:num w:numId="8">
    <w:abstractNumId w:val="62"/>
  </w:num>
  <w:num w:numId="9">
    <w:abstractNumId w:val="1"/>
  </w:num>
  <w:num w:numId="10">
    <w:abstractNumId w:val="51"/>
  </w:num>
  <w:num w:numId="11">
    <w:abstractNumId w:val="87"/>
  </w:num>
  <w:num w:numId="12">
    <w:abstractNumId w:val="33"/>
  </w:num>
  <w:num w:numId="13">
    <w:abstractNumId w:val="55"/>
  </w:num>
  <w:num w:numId="14">
    <w:abstractNumId w:val="0"/>
  </w:num>
  <w:num w:numId="15">
    <w:abstractNumId w:val="70"/>
  </w:num>
  <w:num w:numId="16">
    <w:abstractNumId w:val="39"/>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num>
  <w:num w:numId="19">
    <w:abstractNumId w:val="75"/>
  </w:num>
  <w:num w:numId="20">
    <w:abstractNumId w:val="88"/>
  </w:num>
  <w:num w:numId="21">
    <w:abstractNumId w:val="3"/>
  </w:num>
  <w:num w:numId="22">
    <w:abstractNumId w:val="59"/>
  </w:num>
  <w:num w:numId="23">
    <w:abstractNumId w:val="20"/>
  </w:num>
  <w:num w:numId="24">
    <w:abstractNumId w:val="74"/>
  </w:num>
  <w:num w:numId="25">
    <w:abstractNumId w:val="53"/>
  </w:num>
  <w:num w:numId="26">
    <w:abstractNumId w:val="76"/>
  </w:num>
  <w:num w:numId="27">
    <w:abstractNumId w:val="34"/>
  </w:num>
  <w:num w:numId="28">
    <w:abstractNumId w:val="47"/>
  </w:num>
  <w:num w:numId="29">
    <w:abstractNumId w:val="96"/>
  </w:num>
  <w:num w:numId="30">
    <w:abstractNumId w:val="54"/>
  </w:num>
  <w:num w:numId="31">
    <w:abstractNumId w:val="81"/>
  </w:num>
  <w:num w:numId="32">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29AF"/>
    <w:rsid w:val="00003F1E"/>
    <w:rsid w:val="000045F5"/>
    <w:rsid w:val="00005C04"/>
    <w:rsid w:val="0000614F"/>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404BF"/>
    <w:rsid w:val="0004097D"/>
    <w:rsid w:val="00041D83"/>
    <w:rsid w:val="000428AC"/>
    <w:rsid w:val="00042FD1"/>
    <w:rsid w:val="0004349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112F"/>
    <w:rsid w:val="000F28FD"/>
    <w:rsid w:val="000F2B20"/>
    <w:rsid w:val="000F38D0"/>
    <w:rsid w:val="000F3AD9"/>
    <w:rsid w:val="000F486D"/>
    <w:rsid w:val="000F6DAE"/>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70D1D"/>
    <w:rsid w:val="00171335"/>
    <w:rsid w:val="001716A5"/>
    <w:rsid w:val="0017276C"/>
    <w:rsid w:val="00172FFC"/>
    <w:rsid w:val="00174661"/>
    <w:rsid w:val="00174AEA"/>
    <w:rsid w:val="001768D0"/>
    <w:rsid w:val="00176952"/>
    <w:rsid w:val="00180524"/>
    <w:rsid w:val="00180F43"/>
    <w:rsid w:val="001810A8"/>
    <w:rsid w:val="00181712"/>
    <w:rsid w:val="00181779"/>
    <w:rsid w:val="00182AE5"/>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097"/>
    <w:rsid w:val="001B634F"/>
    <w:rsid w:val="001B6AA6"/>
    <w:rsid w:val="001B703B"/>
    <w:rsid w:val="001C0139"/>
    <w:rsid w:val="001C0625"/>
    <w:rsid w:val="001C0648"/>
    <w:rsid w:val="001C121E"/>
    <w:rsid w:val="001C1449"/>
    <w:rsid w:val="001C3D66"/>
    <w:rsid w:val="001C474F"/>
    <w:rsid w:val="001C4BD6"/>
    <w:rsid w:val="001C4D22"/>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F03DF"/>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66B0"/>
    <w:rsid w:val="00216D2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49C0"/>
    <w:rsid w:val="0025583B"/>
    <w:rsid w:val="00257C82"/>
    <w:rsid w:val="002613A9"/>
    <w:rsid w:val="0026256C"/>
    <w:rsid w:val="00264E14"/>
    <w:rsid w:val="00266459"/>
    <w:rsid w:val="002667A1"/>
    <w:rsid w:val="00266A46"/>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70E6"/>
    <w:rsid w:val="00290C23"/>
    <w:rsid w:val="00292AC0"/>
    <w:rsid w:val="0029403C"/>
    <w:rsid w:val="00294AAE"/>
    <w:rsid w:val="00294D92"/>
    <w:rsid w:val="00295101"/>
    <w:rsid w:val="00295BF1"/>
    <w:rsid w:val="00296E96"/>
    <w:rsid w:val="00297405"/>
    <w:rsid w:val="00297FDD"/>
    <w:rsid w:val="002A00AF"/>
    <w:rsid w:val="002A0382"/>
    <w:rsid w:val="002A1CA1"/>
    <w:rsid w:val="002A1E30"/>
    <w:rsid w:val="002A2B8E"/>
    <w:rsid w:val="002A4B8F"/>
    <w:rsid w:val="002A5F3D"/>
    <w:rsid w:val="002B01D3"/>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1C5"/>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A51"/>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0E88"/>
    <w:rsid w:val="00351359"/>
    <w:rsid w:val="003517F4"/>
    <w:rsid w:val="003519C7"/>
    <w:rsid w:val="00351D90"/>
    <w:rsid w:val="00352913"/>
    <w:rsid w:val="0035356D"/>
    <w:rsid w:val="003543C4"/>
    <w:rsid w:val="003545CC"/>
    <w:rsid w:val="00354993"/>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8F6"/>
    <w:rsid w:val="003A1A80"/>
    <w:rsid w:val="003A3691"/>
    <w:rsid w:val="003A49C2"/>
    <w:rsid w:val="003A701F"/>
    <w:rsid w:val="003A7153"/>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4B2"/>
    <w:rsid w:val="003D2912"/>
    <w:rsid w:val="003D2914"/>
    <w:rsid w:val="003D2FD8"/>
    <w:rsid w:val="003D35FA"/>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5FCF"/>
    <w:rsid w:val="00456A61"/>
    <w:rsid w:val="00456DF8"/>
    <w:rsid w:val="00457C5E"/>
    <w:rsid w:val="004616BC"/>
    <w:rsid w:val="00461CD6"/>
    <w:rsid w:val="00464DFB"/>
    <w:rsid w:val="00464EE5"/>
    <w:rsid w:val="00466C5C"/>
    <w:rsid w:val="00466E92"/>
    <w:rsid w:val="004706B6"/>
    <w:rsid w:val="00470A3A"/>
    <w:rsid w:val="00470B10"/>
    <w:rsid w:val="0047104C"/>
    <w:rsid w:val="00471325"/>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4"/>
    <w:rsid w:val="0049234C"/>
    <w:rsid w:val="00492D56"/>
    <w:rsid w:val="0049398E"/>
    <w:rsid w:val="00493B21"/>
    <w:rsid w:val="0049509F"/>
    <w:rsid w:val="00496BB4"/>
    <w:rsid w:val="00496EFC"/>
    <w:rsid w:val="00496FA7"/>
    <w:rsid w:val="004975C2"/>
    <w:rsid w:val="00497CEC"/>
    <w:rsid w:val="004A04ED"/>
    <w:rsid w:val="004A1108"/>
    <w:rsid w:val="004A2591"/>
    <w:rsid w:val="004A29BB"/>
    <w:rsid w:val="004A32D4"/>
    <w:rsid w:val="004A65E1"/>
    <w:rsid w:val="004A6F98"/>
    <w:rsid w:val="004A7A36"/>
    <w:rsid w:val="004A7B23"/>
    <w:rsid w:val="004A7D2F"/>
    <w:rsid w:val="004B019E"/>
    <w:rsid w:val="004B09E8"/>
    <w:rsid w:val="004B177E"/>
    <w:rsid w:val="004B1FD4"/>
    <w:rsid w:val="004B6049"/>
    <w:rsid w:val="004B695D"/>
    <w:rsid w:val="004B6F52"/>
    <w:rsid w:val="004B718F"/>
    <w:rsid w:val="004C29AA"/>
    <w:rsid w:val="004C2A83"/>
    <w:rsid w:val="004C583A"/>
    <w:rsid w:val="004C65D6"/>
    <w:rsid w:val="004C71AE"/>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2BB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1F9B"/>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590F"/>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6EC3"/>
    <w:rsid w:val="005E76FF"/>
    <w:rsid w:val="005E7D2F"/>
    <w:rsid w:val="005F062D"/>
    <w:rsid w:val="005F08AA"/>
    <w:rsid w:val="005F1465"/>
    <w:rsid w:val="005F1E4B"/>
    <w:rsid w:val="005F23AF"/>
    <w:rsid w:val="005F24AD"/>
    <w:rsid w:val="005F2AD5"/>
    <w:rsid w:val="005F2BBB"/>
    <w:rsid w:val="005F51C6"/>
    <w:rsid w:val="005F533D"/>
    <w:rsid w:val="005F5547"/>
    <w:rsid w:val="0060046C"/>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4960"/>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03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9A8"/>
    <w:rsid w:val="0070354B"/>
    <w:rsid w:val="00703965"/>
    <w:rsid w:val="00704060"/>
    <w:rsid w:val="00704610"/>
    <w:rsid w:val="00704842"/>
    <w:rsid w:val="0070563C"/>
    <w:rsid w:val="00706A83"/>
    <w:rsid w:val="00707830"/>
    <w:rsid w:val="00707927"/>
    <w:rsid w:val="00710A98"/>
    <w:rsid w:val="0071377E"/>
    <w:rsid w:val="00714C12"/>
    <w:rsid w:val="00714DC2"/>
    <w:rsid w:val="0071608F"/>
    <w:rsid w:val="00717003"/>
    <w:rsid w:val="00720246"/>
    <w:rsid w:val="00720295"/>
    <w:rsid w:val="00722BAB"/>
    <w:rsid w:val="007232AB"/>
    <w:rsid w:val="0072388D"/>
    <w:rsid w:val="0072445C"/>
    <w:rsid w:val="00725AA9"/>
    <w:rsid w:val="00726676"/>
    <w:rsid w:val="00727A80"/>
    <w:rsid w:val="00727F93"/>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71AA"/>
    <w:rsid w:val="007E1237"/>
    <w:rsid w:val="007E237F"/>
    <w:rsid w:val="007E256E"/>
    <w:rsid w:val="007E32DF"/>
    <w:rsid w:val="007E419E"/>
    <w:rsid w:val="007E4FE0"/>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C95"/>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4AC"/>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3B7"/>
    <w:rsid w:val="008379E2"/>
    <w:rsid w:val="008415BD"/>
    <w:rsid w:val="008416E5"/>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6F0"/>
    <w:rsid w:val="00880A54"/>
    <w:rsid w:val="00880BAB"/>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2A9"/>
    <w:rsid w:val="008A18DB"/>
    <w:rsid w:val="008A1E19"/>
    <w:rsid w:val="008A1F33"/>
    <w:rsid w:val="008A2883"/>
    <w:rsid w:val="008A3723"/>
    <w:rsid w:val="008A3D00"/>
    <w:rsid w:val="008A3E9D"/>
    <w:rsid w:val="008A4955"/>
    <w:rsid w:val="008A4D1D"/>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0AF"/>
    <w:rsid w:val="008B7849"/>
    <w:rsid w:val="008B7C2F"/>
    <w:rsid w:val="008B7E88"/>
    <w:rsid w:val="008C0AA8"/>
    <w:rsid w:val="008C25CB"/>
    <w:rsid w:val="008C2634"/>
    <w:rsid w:val="008C272C"/>
    <w:rsid w:val="008C2733"/>
    <w:rsid w:val="008C2965"/>
    <w:rsid w:val="008C3502"/>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3E29"/>
    <w:rsid w:val="009245A2"/>
    <w:rsid w:val="00925DA0"/>
    <w:rsid w:val="00927438"/>
    <w:rsid w:val="0093135D"/>
    <w:rsid w:val="00931F84"/>
    <w:rsid w:val="00935CA1"/>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36BE"/>
    <w:rsid w:val="009539BC"/>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66477"/>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2CD"/>
    <w:rsid w:val="009D43C5"/>
    <w:rsid w:val="009D4805"/>
    <w:rsid w:val="009D54AF"/>
    <w:rsid w:val="009D57E2"/>
    <w:rsid w:val="009D595B"/>
    <w:rsid w:val="009D6419"/>
    <w:rsid w:val="009D7F36"/>
    <w:rsid w:val="009D7FA8"/>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437F"/>
    <w:rsid w:val="009F636F"/>
    <w:rsid w:val="009F6943"/>
    <w:rsid w:val="009F7408"/>
    <w:rsid w:val="009F7B74"/>
    <w:rsid w:val="009F7F09"/>
    <w:rsid w:val="00A00D04"/>
    <w:rsid w:val="00A01684"/>
    <w:rsid w:val="00A0243D"/>
    <w:rsid w:val="00A02524"/>
    <w:rsid w:val="00A02948"/>
    <w:rsid w:val="00A02B55"/>
    <w:rsid w:val="00A0636E"/>
    <w:rsid w:val="00A06569"/>
    <w:rsid w:val="00A06894"/>
    <w:rsid w:val="00A07083"/>
    <w:rsid w:val="00A0716F"/>
    <w:rsid w:val="00A071E7"/>
    <w:rsid w:val="00A0729A"/>
    <w:rsid w:val="00A10027"/>
    <w:rsid w:val="00A104FE"/>
    <w:rsid w:val="00A1186A"/>
    <w:rsid w:val="00A11B8C"/>
    <w:rsid w:val="00A11BBC"/>
    <w:rsid w:val="00A11E14"/>
    <w:rsid w:val="00A11FA9"/>
    <w:rsid w:val="00A12694"/>
    <w:rsid w:val="00A12ED0"/>
    <w:rsid w:val="00A15118"/>
    <w:rsid w:val="00A162F8"/>
    <w:rsid w:val="00A205F7"/>
    <w:rsid w:val="00A2120D"/>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5FF2"/>
    <w:rsid w:val="00A67D97"/>
    <w:rsid w:val="00A70D74"/>
    <w:rsid w:val="00A7162E"/>
    <w:rsid w:val="00A72D46"/>
    <w:rsid w:val="00A7481D"/>
    <w:rsid w:val="00A749B9"/>
    <w:rsid w:val="00A77984"/>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E5D5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516"/>
    <w:rsid w:val="00B26F46"/>
    <w:rsid w:val="00B308D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5BC"/>
    <w:rsid w:val="00BC0D9C"/>
    <w:rsid w:val="00BC4A3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497"/>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68CA"/>
    <w:rsid w:val="00C178D9"/>
    <w:rsid w:val="00C20420"/>
    <w:rsid w:val="00C209F6"/>
    <w:rsid w:val="00C21961"/>
    <w:rsid w:val="00C22616"/>
    <w:rsid w:val="00C2381D"/>
    <w:rsid w:val="00C24BB6"/>
    <w:rsid w:val="00C2520E"/>
    <w:rsid w:val="00C27CB2"/>
    <w:rsid w:val="00C31040"/>
    <w:rsid w:val="00C31BE2"/>
    <w:rsid w:val="00C322D3"/>
    <w:rsid w:val="00C32400"/>
    <w:rsid w:val="00C324C2"/>
    <w:rsid w:val="00C3293F"/>
    <w:rsid w:val="00C33D5E"/>
    <w:rsid w:val="00C35011"/>
    <w:rsid w:val="00C35896"/>
    <w:rsid w:val="00C361FF"/>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4F9D"/>
    <w:rsid w:val="00C55C1D"/>
    <w:rsid w:val="00C55DB7"/>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068"/>
    <w:rsid w:val="00CD313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70C1"/>
    <w:rsid w:val="00D07432"/>
    <w:rsid w:val="00D07F85"/>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4B15"/>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7B5B"/>
    <w:rsid w:val="00D60D62"/>
    <w:rsid w:val="00D617C0"/>
    <w:rsid w:val="00D619F7"/>
    <w:rsid w:val="00D637EB"/>
    <w:rsid w:val="00D70522"/>
    <w:rsid w:val="00D7130A"/>
    <w:rsid w:val="00D7188D"/>
    <w:rsid w:val="00D72DBB"/>
    <w:rsid w:val="00D746D8"/>
    <w:rsid w:val="00D74C6A"/>
    <w:rsid w:val="00D75A3F"/>
    <w:rsid w:val="00D813F5"/>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1B"/>
    <w:rsid w:val="00E21A3F"/>
    <w:rsid w:val="00E2200C"/>
    <w:rsid w:val="00E22991"/>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5FCC"/>
    <w:rsid w:val="00E6782C"/>
    <w:rsid w:val="00E67CCB"/>
    <w:rsid w:val="00E7039D"/>
    <w:rsid w:val="00E70545"/>
    <w:rsid w:val="00E71106"/>
    <w:rsid w:val="00E7191E"/>
    <w:rsid w:val="00E72F68"/>
    <w:rsid w:val="00E73D8A"/>
    <w:rsid w:val="00E7406C"/>
    <w:rsid w:val="00E74A22"/>
    <w:rsid w:val="00E75478"/>
    <w:rsid w:val="00E75ACE"/>
    <w:rsid w:val="00E75D06"/>
    <w:rsid w:val="00E75FE8"/>
    <w:rsid w:val="00E76118"/>
    <w:rsid w:val="00E7646D"/>
    <w:rsid w:val="00E76BB7"/>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4876"/>
    <w:rsid w:val="00FB6A9D"/>
    <w:rsid w:val="00FB6DE2"/>
    <w:rsid w:val="00FB6E91"/>
    <w:rsid w:val="00FB7080"/>
    <w:rsid w:val="00FB750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BEA"/>
    <w:rsid w:val="00FE7FBE"/>
    <w:rsid w:val="00FF0694"/>
    <w:rsid w:val="00FF16CF"/>
    <w:rsid w:val="00FF1B2D"/>
    <w:rsid w:val="00FF1DA1"/>
    <w:rsid w:val="00FF246C"/>
    <w:rsid w:val="00FF3318"/>
    <w:rsid w:val="00FF4021"/>
    <w:rsid w:val="00FF43C3"/>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E40A6E"/>
  <w15:docId w15:val="{9E5A36B1-89CC-4B20-8C65-E84DD7FB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UWAP6TQF35DU-983241972-48071</_dlc_DocId>
    <_dlc_DocIdUrl xmlns="609ac5f6-0d75-4c55-a681-0835f604f482">
      <Url>http://atowss/sites/SWS/_layouts/15/DocIdRedir.aspx?ID=UWAP6TQF35DU-983241972-48071</Url>
      <Description>UWAP6TQF35DU-983241972-48071</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1.9.1</_Version>
    <Publication_x0020_Date xmlns="fc59432e-ae4a-4421-baa1-eafb91367645">2022-11-09T14:00:00+00:00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NITR</Domai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6FF869-D95A-4351-BD72-2A28F31FCEF2}">
  <ds:schemaRefs>
    <ds:schemaRef ds:uri="http://schemas.openxmlformats.org/officeDocument/2006/bibliography"/>
  </ds:schemaRefs>
</ds:datastoreItem>
</file>

<file path=customXml/itemProps2.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3.xml><?xml version="1.0" encoding="utf-8"?>
<ds:datastoreItem xmlns:ds="http://schemas.openxmlformats.org/officeDocument/2006/customXml" ds:itemID="{5AA3F77C-E787-490B-895B-40402B99AF00}">
  <ds:schemaRefs>
    <ds:schemaRef ds:uri="http://schemas.microsoft.com/sharepoint/v3/fields"/>
    <ds:schemaRef ds:uri="http://purl.org/dc/terms/"/>
    <ds:schemaRef ds:uri="http://schemas.microsoft.com/office/2006/documentManagement/types"/>
    <ds:schemaRef ds:uri="fc59432e-ae4a-4421-baa1-eafb91367645"/>
    <ds:schemaRef ds:uri="http://schemas.microsoft.com/office/infopath/2007/PartnerControls"/>
    <ds:schemaRef ds:uri="http://purl.org/dc/elements/1.1/"/>
    <ds:schemaRef ds:uri="http://schemas.openxmlformats.org/package/2006/metadata/core-properties"/>
    <ds:schemaRef ds:uri="609ac5f6-0d75-4c55-a681-0835f604f48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7A35EE0-7BF0-4CDB-B6E7-3559E6DA4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FBF6F2-08C3-433F-B3FE-C6E7C94AC4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TotalTime>
  <Pages>14</Pages>
  <Words>2311</Words>
  <Characters>14787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ATO FBT.0002 2015 Package v1.9 Contents</vt:lpstr>
    </vt:vector>
  </TitlesOfParts>
  <Company>Standard Business Reporting</Company>
  <LinksUpToDate>false</LinksUpToDate>
  <CharactersWithSpaces>17064</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FBT.0002 2015 Package v1.9.1 Contents</dc:title>
  <dc:subject>Release Notes</dc:subject>
  <dc:creator>Australian Taxation Office</dc:creator>
  <dc:description/>
  <cp:lastModifiedBy>Peck Lian How</cp:lastModifiedBy>
  <cp:revision>2</cp:revision>
  <cp:lastPrinted>2014-04-02T01:16:00Z</cp:lastPrinted>
  <dcterms:created xsi:type="dcterms:W3CDTF">2022-11-08T22:27:00Z</dcterms:created>
  <dcterms:modified xsi:type="dcterms:W3CDTF">2022-11-08T22:27:00Z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Domain">
    <vt:lpwstr>NITR</vt:lpwstr>
  </property>
  <property fmtid="{D5CDD505-2E9C-101B-9397-08002B2CF9AE}" pid="8" name="Audience">
    <vt:lpwstr>External</vt:lpwstr>
  </property>
  <property fmtid="{D5CDD505-2E9C-101B-9397-08002B2CF9AE}" pid="9" name="Endorsing Officer">
    <vt:lpwstr/>
  </property>
  <property fmtid="{D5CDD505-2E9C-101B-9397-08002B2CF9AE}" pid="10" name="_dlc_DocIdItemGuid">
    <vt:lpwstr>abd423a5-1f0e-4126-82c7-ad8f26b3571a</vt:lpwstr>
  </property>
</Properties>
</file>