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888D1A0" w:rsidR="00BA43CC" w:rsidRPr="009B06E0" w:rsidRDefault="008C5627" w:rsidP="007F6E28">
            <w:pPr>
              <w:rPr>
                <w:noProof/>
              </w:rPr>
            </w:pPr>
            <w:bookmarkStart w:id="0" w:name="_Toc228954255"/>
            <w:bookmarkStart w:id="1" w:name="_Hlk47687447"/>
            <w:r>
              <w:rPr>
                <w:noProof/>
              </w:rPr>
              <w:drawing>
                <wp:anchor distT="0" distB="0" distL="114300" distR="114300" simplePos="0" relativeHeight="251658240" behindDoc="1" locked="1" layoutInCell="1" allowOverlap="1" wp14:anchorId="78BBB159" wp14:editId="2928426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0BD18BA2" w:rsidR="00CE05F8" w:rsidRPr="00EB7563" w:rsidRDefault="002A55A0" w:rsidP="00CE05F8">
            <w:pPr>
              <w:pStyle w:val="ReportTitle"/>
              <w:spacing w:before="60" w:after="0" w:line="240" w:lineRule="auto"/>
              <w:ind w:left="442"/>
              <w:rPr>
                <w:sz w:val="50"/>
              </w:rPr>
            </w:pPr>
            <w:r>
              <w:rPr>
                <w:sz w:val="50"/>
              </w:rPr>
              <w:t>Client Update Demographics</w:t>
            </w:r>
          </w:p>
          <w:p w14:paraId="76F94D4E" w14:textId="77777777" w:rsidR="005A5464" w:rsidRPr="00EB7563" w:rsidRDefault="005A5464" w:rsidP="00B44FB6">
            <w:pPr>
              <w:pStyle w:val="ReportTitle"/>
              <w:spacing w:after="0"/>
              <w:ind w:left="442"/>
              <w:rPr>
                <w:sz w:val="50"/>
              </w:rPr>
            </w:pPr>
          </w:p>
          <w:p w14:paraId="7EDDDA3C" w14:textId="26EE8E7F" w:rsidR="003708F6" w:rsidRPr="002A55A0" w:rsidRDefault="002A55A0" w:rsidP="002A55A0">
            <w:pPr>
              <w:pStyle w:val="ReportTitle"/>
              <w:spacing w:after="0"/>
              <w:ind w:left="442"/>
              <w:rPr>
                <w:sz w:val="50"/>
              </w:rPr>
            </w:pPr>
            <w:r>
              <w:rPr>
                <w:sz w:val="50"/>
              </w:rPr>
              <w:t>CUDEMOGR</w:t>
            </w:r>
            <w:r w:rsidR="00CE5A63">
              <w:rPr>
                <w:sz w:val="50"/>
              </w:rPr>
              <w:t xml:space="preserve"> </w:t>
            </w:r>
            <w:r>
              <w:rPr>
                <w:sz w:val="50"/>
              </w:rPr>
              <w:t>2016</w:t>
            </w:r>
            <w:r w:rsidR="0061051D" w:rsidRPr="00EB7563">
              <w:rPr>
                <w:sz w:val="50"/>
              </w:rPr>
              <w:t xml:space="preserve"> </w:t>
            </w:r>
            <w:r w:rsidR="00642BE7" w:rsidRPr="00EB7563">
              <w:rPr>
                <w:sz w:val="50"/>
              </w:rPr>
              <w:t>Package v</w:t>
            </w:r>
            <w:r>
              <w:rPr>
                <w:sz w:val="50"/>
              </w:rPr>
              <w:t>1.</w:t>
            </w:r>
            <w:r w:rsidR="00E573A0">
              <w:rPr>
                <w:sz w:val="50"/>
              </w:rPr>
              <w:t>6</w:t>
            </w:r>
            <w:r w:rsidR="00B11738">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4B478D65" w:rsidR="00CD562E" w:rsidRPr="00BA0567" w:rsidRDefault="00DC4A1D" w:rsidP="00BA0567">
            <w:pPr>
              <w:rPr>
                <w:sz w:val="32"/>
                <w:szCs w:val="32"/>
              </w:rPr>
            </w:pPr>
            <w:r w:rsidRPr="00BA0567">
              <w:rPr>
                <w:sz w:val="32"/>
                <w:szCs w:val="32"/>
              </w:rPr>
              <w:t xml:space="preserve">  </w:t>
            </w:r>
            <w:r w:rsidR="000018EA">
              <w:rPr>
                <w:sz w:val="32"/>
                <w:szCs w:val="32"/>
              </w:rPr>
              <w:t xml:space="preserve">   </w:t>
            </w:r>
            <w:r w:rsidR="00CD562E" w:rsidRPr="00BA0567">
              <w:rPr>
                <w:sz w:val="32"/>
                <w:szCs w:val="32"/>
              </w:rPr>
              <w:t xml:space="preserve">Date: </w:t>
            </w:r>
            <w:r w:rsidR="00221313">
              <w:rPr>
                <w:sz w:val="32"/>
                <w:szCs w:val="32"/>
              </w:rPr>
              <w:t>17</w:t>
            </w:r>
            <w:r w:rsidR="00221313" w:rsidRPr="00221313">
              <w:rPr>
                <w:sz w:val="32"/>
                <w:szCs w:val="32"/>
                <w:vertAlign w:val="superscript"/>
              </w:rPr>
              <w:t>th</w:t>
            </w:r>
            <w:r w:rsidR="00221313">
              <w:rPr>
                <w:sz w:val="32"/>
                <w:szCs w:val="32"/>
              </w:rPr>
              <w:t xml:space="preserve"> </w:t>
            </w:r>
            <w:r w:rsidR="004E1A6F">
              <w:rPr>
                <w:sz w:val="32"/>
                <w:szCs w:val="32"/>
              </w:rPr>
              <w:t>August</w:t>
            </w:r>
            <w:r w:rsidR="00B11738">
              <w:rPr>
                <w:sz w:val="32"/>
                <w:szCs w:val="32"/>
              </w:rPr>
              <w:t xml:space="preserve"> </w:t>
            </w:r>
            <w:r w:rsidR="002A55A0">
              <w:rPr>
                <w:sz w:val="32"/>
                <w:szCs w:val="32"/>
              </w:rPr>
              <w:t>20</w:t>
            </w:r>
            <w:r w:rsidR="00031298">
              <w:rPr>
                <w:sz w:val="32"/>
                <w:szCs w:val="32"/>
              </w:rPr>
              <w:t>2</w:t>
            </w:r>
            <w:r w:rsidR="004E1A6F">
              <w:rPr>
                <w:sz w:val="32"/>
                <w:szCs w:val="32"/>
              </w:rPr>
              <w:t>3</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1E02B92" w:rsidR="00C907DB" w:rsidRPr="009B06E0" w:rsidRDefault="008C5627" w:rsidP="000E5315">
            <w:pPr>
              <w:spacing w:before="60" w:after="60"/>
              <w:rPr>
                <w:rFonts w:cs="Arial"/>
                <w:b/>
              </w:rPr>
            </w:pPr>
            <w:r>
              <w:rPr>
                <w:rFonts w:cs="Arial"/>
                <w:noProof/>
              </w:rPr>
              <w:drawing>
                <wp:inline distT="0" distB="0" distL="0" distR="0" wp14:anchorId="538FA16F" wp14:editId="6642BD64">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3800E4">
              <w:rPr>
                <w:rFonts w:cs="Arial"/>
                <w:b/>
              </w:rPr>
              <w:fldChar w:fldCharType="begin">
                <w:ffData>
                  <w:name w:val=""/>
                  <w:enabled/>
                  <w:calcOnExit w:val="0"/>
                  <w:textInput>
                    <w:default w:val="Official"/>
                  </w:textInput>
                </w:ffData>
              </w:fldChar>
            </w:r>
            <w:r w:rsidR="003800E4">
              <w:rPr>
                <w:rFonts w:cs="Arial"/>
                <w:b/>
              </w:rPr>
              <w:instrText xml:space="preserve"> FORMTEXT </w:instrText>
            </w:r>
            <w:r w:rsidR="003800E4">
              <w:rPr>
                <w:rFonts w:cs="Arial"/>
                <w:b/>
              </w:rPr>
            </w:r>
            <w:r w:rsidR="003800E4">
              <w:rPr>
                <w:rFonts w:cs="Arial"/>
                <w:b/>
              </w:rPr>
              <w:fldChar w:fldCharType="separate"/>
            </w:r>
            <w:r w:rsidR="003800E4">
              <w:rPr>
                <w:rFonts w:cs="Arial"/>
                <w:b/>
                <w:noProof/>
              </w:rPr>
              <w:t>Official</w:t>
            </w:r>
            <w:r w:rsidR="003800E4">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C47F00E" w:rsidR="00C907DB" w:rsidRPr="009B06E0" w:rsidRDefault="008C5627" w:rsidP="00671422">
            <w:pPr>
              <w:spacing w:before="60" w:after="60"/>
            </w:pPr>
            <w:r>
              <w:rPr>
                <w:noProof/>
              </w:rPr>
              <w:drawing>
                <wp:inline distT="0" distB="0" distL="0" distR="0" wp14:anchorId="48311423" wp14:editId="52901379">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1"/>
        <w:gridCol w:w="1560"/>
        <w:gridCol w:w="6804"/>
      </w:tblGrid>
      <w:tr w:rsidR="00DB39DD" w:rsidRPr="008062FF" w14:paraId="4BFD2F87" w14:textId="77777777" w:rsidTr="00756208">
        <w:trPr>
          <w:tblHeader/>
        </w:trPr>
        <w:tc>
          <w:tcPr>
            <w:tcW w:w="1021" w:type="dxa"/>
            <w:tcBorders>
              <w:top w:val="single" w:sz="4" w:space="0" w:color="auto"/>
              <w:bottom w:val="single" w:sz="6" w:space="0" w:color="auto"/>
            </w:tcBorders>
            <w:shd w:val="clear" w:color="auto" w:fill="C6D9F1"/>
          </w:tcPr>
          <w:p w14:paraId="06B2A918" w14:textId="77777777" w:rsidR="00DB39DD" w:rsidRPr="008062FF" w:rsidRDefault="00DB39DD" w:rsidP="008062FF">
            <w:pPr>
              <w:pStyle w:val="VersionHead"/>
              <w:spacing w:before="120" w:after="120"/>
              <w:ind w:left="0"/>
              <w:rPr>
                <w:b/>
              </w:rPr>
            </w:pPr>
            <w:r w:rsidRPr="008062FF">
              <w:rPr>
                <w:b/>
              </w:rPr>
              <w:t>Version</w:t>
            </w:r>
          </w:p>
        </w:tc>
        <w:tc>
          <w:tcPr>
            <w:tcW w:w="1560" w:type="dxa"/>
            <w:tcBorders>
              <w:top w:val="single" w:sz="4" w:space="0" w:color="auto"/>
              <w:bottom w:val="single" w:sz="6" w:space="0" w:color="auto"/>
            </w:tcBorders>
            <w:shd w:val="clear" w:color="auto" w:fill="C6D9F1"/>
          </w:tcPr>
          <w:p w14:paraId="0F0DBD43" w14:textId="77777777" w:rsidR="00DB39DD" w:rsidRPr="008062FF" w:rsidRDefault="00DB39DD" w:rsidP="00837B5F">
            <w:pPr>
              <w:pStyle w:val="VersionHead"/>
              <w:spacing w:before="120" w:after="120"/>
              <w:rPr>
                <w:b/>
              </w:rPr>
            </w:pPr>
            <w:r w:rsidRPr="008062FF">
              <w:rPr>
                <w:b/>
              </w:rPr>
              <w:t>Release date</w:t>
            </w:r>
          </w:p>
        </w:tc>
        <w:tc>
          <w:tcPr>
            <w:tcW w:w="6804" w:type="dxa"/>
            <w:tcBorders>
              <w:top w:val="single" w:sz="4" w:space="0" w:color="auto"/>
              <w:bottom w:val="single" w:sz="6" w:space="0" w:color="auto"/>
            </w:tcBorders>
            <w:shd w:val="clear" w:color="auto" w:fill="C6D9F1"/>
          </w:tcPr>
          <w:p w14:paraId="1D226804" w14:textId="77777777" w:rsidR="00DB39DD" w:rsidRPr="008062FF" w:rsidRDefault="00DB39DD" w:rsidP="00837B5F">
            <w:pPr>
              <w:pStyle w:val="VersionHead"/>
              <w:spacing w:before="120" w:after="120"/>
              <w:rPr>
                <w:b/>
              </w:rPr>
            </w:pPr>
            <w:r w:rsidRPr="008062FF">
              <w:rPr>
                <w:b/>
              </w:rPr>
              <w:t>Description of changes</w:t>
            </w:r>
          </w:p>
        </w:tc>
      </w:tr>
      <w:tr w:rsidR="00DB39DD" w:rsidRPr="004C224E" w14:paraId="1328CF00" w14:textId="77777777" w:rsidTr="00756208">
        <w:tc>
          <w:tcPr>
            <w:tcW w:w="1021" w:type="dxa"/>
            <w:tcBorders>
              <w:top w:val="single" w:sz="6" w:space="0" w:color="auto"/>
              <w:bottom w:val="single" w:sz="6" w:space="0" w:color="auto"/>
            </w:tcBorders>
          </w:tcPr>
          <w:p w14:paraId="4B153239" w14:textId="1B87EE2E" w:rsidR="00DB39DD" w:rsidRPr="004C224E" w:rsidRDefault="002A55A0" w:rsidP="00837B5F">
            <w:pPr>
              <w:pStyle w:val="Version2"/>
              <w:spacing w:before="120" w:after="120"/>
              <w:rPr>
                <w:sz w:val="20"/>
                <w:szCs w:val="20"/>
              </w:rPr>
            </w:pPr>
            <w:bookmarkStart w:id="2" w:name="_Hlk230516160"/>
            <w:r w:rsidRPr="004C224E">
              <w:rPr>
                <w:sz w:val="20"/>
                <w:szCs w:val="20"/>
              </w:rPr>
              <w:t>1.</w:t>
            </w:r>
            <w:r w:rsidR="004E1A6F">
              <w:rPr>
                <w:sz w:val="20"/>
                <w:szCs w:val="20"/>
              </w:rPr>
              <w:t>6</w:t>
            </w:r>
          </w:p>
        </w:tc>
        <w:tc>
          <w:tcPr>
            <w:tcW w:w="1560" w:type="dxa"/>
            <w:tcBorders>
              <w:top w:val="single" w:sz="6" w:space="0" w:color="auto"/>
              <w:bottom w:val="single" w:sz="6" w:space="0" w:color="auto"/>
            </w:tcBorders>
          </w:tcPr>
          <w:p w14:paraId="073488EE" w14:textId="224D57A5" w:rsidR="00DB39DD" w:rsidRPr="004C224E" w:rsidRDefault="00221313" w:rsidP="00E3203C">
            <w:pPr>
              <w:pStyle w:val="Version2"/>
              <w:spacing w:before="120" w:after="120"/>
              <w:rPr>
                <w:sz w:val="20"/>
                <w:szCs w:val="20"/>
              </w:rPr>
            </w:pPr>
            <w:r>
              <w:rPr>
                <w:sz w:val="20"/>
                <w:szCs w:val="20"/>
              </w:rPr>
              <w:t>17.0</w:t>
            </w:r>
            <w:r w:rsidR="004E1A6F">
              <w:rPr>
                <w:sz w:val="20"/>
                <w:szCs w:val="20"/>
              </w:rPr>
              <w:t>8</w:t>
            </w:r>
            <w:r>
              <w:rPr>
                <w:sz w:val="20"/>
                <w:szCs w:val="20"/>
              </w:rPr>
              <w:t>.202</w:t>
            </w:r>
            <w:r w:rsidR="004E1A6F">
              <w:rPr>
                <w:sz w:val="20"/>
                <w:szCs w:val="20"/>
              </w:rPr>
              <w:t>3</w:t>
            </w:r>
          </w:p>
        </w:tc>
        <w:tc>
          <w:tcPr>
            <w:tcW w:w="6804" w:type="dxa"/>
            <w:tcBorders>
              <w:top w:val="single" w:sz="6" w:space="0" w:color="auto"/>
              <w:bottom w:val="single" w:sz="6" w:space="0" w:color="auto"/>
            </w:tcBorders>
          </w:tcPr>
          <w:p w14:paraId="76B307F2" w14:textId="7FEC20D8" w:rsidR="000B1AB3" w:rsidRDefault="00AE1B76" w:rsidP="00367CCC">
            <w:pPr>
              <w:pStyle w:val="Version2"/>
              <w:spacing w:before="120" w:after="120"/>
              <w:ind w:left="0"/>
              <w:rPr>
                <w:b/>
                <w:color w:val="365F91" w:themeColor="accent1" w:themeShade="BF"/>
                <w:sz w:val="20"/>
                <w:szCs w:val="20"/>
                <w:u w:val="single"/>
              </w:rPr>
            </w:pPr>
            <w:r w:rsidRPr="00AE1B76">
              <w:rPr>
                <w:sz w:val="20"/>
                <w:szCs w:val="20"/>
              </w:rPr>
              <w:t xml:space="preserve">Updated </w:t>
            </w:r>
            <w:r w:rsidR="004E1A6F" w:rsidRPr="004E1A6F">
              <w:rPr>
                <w:sz w:val="20"/>
                <w:szCs w:val="20"/>
              </w:rPr>
              <w:t xml:space="preserve">ATO CUDTL.0003 2016 </w:t>
            </w:r>
            <w:r w:rsidR="004E1A6F">
              <w:rPr>
                <w:sz w:val="20"/>
                <w:szCs w:val="20"/>
              </w:rPr>
              <w:t xml:space="preserve">and </w:t>
            </w:r>
            <w:r w:rsidR="004E1A6F" w:rsidRPr="004E1A6F">
              <w:rPr>
                <w:sz w:val="20"/>
                <w:szCs w:val="20"/>
              </w:rPr>
              <w:t>ATO CUFI.0003 2016</w:t>
            </w:r>
            <w:r w:rsidR="004E1A6F">
              <w:rPr>
                <w:sz w:val="20"/>
                <w:szCs w:val="20"/>
              </w:rPr>
              <w:t xml:space="preserve"> </w:t>
            </w:r>
            <w:r w:rsidRPr="00AE1B76">
              <w:rPr>
                <w:sz w:val="20"/>
                <w:szCs w:val="20"/>
              </w:rPr>
              <w:t>services with functional</w:t>
            </w:r>
            <w:r w:rsidR="004E1A6F">
              <w:rPr>
                <w:sz w:val="20"/>
                <w:szCs w:val="20"/>
              </w:rPr>
              <w:t>/non-functional</w:t>
            </w:r>
            <w:r w:rsidRPr="00AE1B76">
              <w:rPr>
                <w:sz w:val="20"/>
                <w:szCs w:val="20"/>
              </w:rPr>
              <w:t xml:space="preserve"> changes for </w:t>
            </w:r>
            <w:r w:rsidR="004E1A6F">
              <w:rPr>
                <w:sz w:val="20"/>
                <w:szCs w:val="20"/>
              </w:rPr>
              <w:t>August</w:t>
            </w:r>
            <w:r w:rsidRPr="00AE1B76">
              <w:rPr>
                <w:sz w:val="20"/>
                <w:szCs w:val="20"/>
              </w:rPr>
              <w:t xml:space="preserve"> 202</w:t>
            </w:r>
            <w:r w:rsidR="004E1A6F">
              <w:rPr>
                <w:sz w:val="20"/>
                <w:szCs w:val="20"/>
              </w:rPr>
              <w:t>3</w:t>
            </w:r>
            <w:r w:rsidRPr="00AE1B76">
              <w:rPr>
                <w:sz w:val="20"/>
                <w:szCs w:val="20"/>
              </w:rPr>
              <w:t xml:space="preserve"> EVTE</w:t>
            </w:r>
            <w:r>
              <w:rPr>
                <w:sz w:val="20"/>
                <w:szCs w:val="20"/>
              </w:rPr>
              <w:t>.</w:t>
            </w:r>
          </w:p>
          <w:p w14:paraId="004AAE9E" w14:textId="1C835DD2" w:rsidR="004C0EB9" w:rsidRPr="00367CCC" w:rsidRDefault="004C0EB9" w:rsidP="00367CCC">
            <w:pPr>
              <w:pStyle w:val="Version2"/>
              <w:spacing w:before="240" w:after="120"/>
              <w:ind w:left="0"/>
              <w:rPr>
                <w:b/>
                <w:color w:val="365F91" w:themeColor="accent1" w:themeShade="BF"/>
                <w:sz w:val="20"/>
                <w:szCs w:val="20"/>
              </w:rPr>
            </w:pPr>
            <w:r w:rsidRPr="00367CCC">
              <w:rPr>
                <w:b/>
                <w:color w:val="365F91" w:themeColor="accent1" w:themeShade="BF"/>
                <w:sz w:val="20"/>
                <w:szCs w:val="20"/>
              </w:rPr>
              <w:t>Section 2 PACKAGE CONTENTS</w:t>
            </w:r>
          </w:p>
          <w:p w14:paraId="4C199CDE" w14:textId="30AAB596" w:rsidR="004C0EB9" w:rsidRDefault="004C0EB9" w:rsidP="004C0EB9">
            <w:pPr>
              <w:pStyle w:val="Version2"/>
              <w:spacing w:before="120" w:after="120"/>
              <w:ind w:left="0"/>
              <w:rPr>
                <w:b/>
                <w:sz w:val="20"/>
                <w:szCs w:val="20"/>
              </w:rPr>
            </w:pPr>
            <w:r w:rsidRPr="004C224E">
              <w:rPr>
                <w:b/>
                <w:sz w:val="20"/>
                <w:szCs w:val="20"/>
              </w:rPr>
              <w:t>Updated:</w:t>
            </w:r>
          </w:p>
          <w:p w14:paraId="5E71E578" w14:textId="14DB5AF3" w:rsidR="006939B4" w:rsidRDefault="006939B4" w:rsidP="004C0EB9">
            <w:pPr>
              <w:pStyle w:val="Version2"/>
              <w:spacing w:before="120" w:after="120"/>
              <w:ind w:left="0"/>
              <w:rPr>
                <w:sz w:val="20"/>
                <w:szCs w:val="20"/>
              </w:rPr>
            </w:pPr>
            <w:r w:rsidRPr="006939B4">
              <w:rPr>
                <w:sz w:val="20"/>
                <w:szCs w:val="20"/>
              </w:rPr>
              <w:t xml:space="preserve">The following artefacts have been updated </w:t>
            </w:r>
            <w:r w:rsidR="004E1A6F">
              <w:rPr>
                <w:sz w:val="20"/>
                <w:szCs w:val="20"/>
              </w:rPr>
              <w:t>with functional changes:</w:t>
            </w:r>
          </w:p>
          <w:p w14:paraId="3BB257A5" w14:textId="71D2AD20" w:rsidR="00367CCC" w:rsidRDefault="004E1A6F" w:rsidP="00367CCC">
            <w:pPr>
              <w:pStyle w:val="Version2"/>
              <w:numPr>
                <w:ilvl w:val="0"/>
                <w:numId w:val="46"/>
              </w:numPr>
              <w:spacing w:before="120" w:after="120"/>
              <w:ind w:left="465" w:hanging="357"/>
              <w:rPr>
                <w:b/>
                <w:color w:val="1F497D"/>
                <w:sz w:val="20"/>
                <w:szCs w:val="20"/>
              </w:rPr>
            </w:pPr>
            <w:r w:rsidRPr="004E1A6F">
              <w:rPr>
                <w:b/>
                <w:color w:val="1F497D"/>
                <w:sz w:val="20"/>
                <w:szCs w:val="20"/>
              </w:rPr>
              <w:t>ATO CUFI.0003 2016 Submit Request Message Structure Table</w:t>
            </w:r>
            <w:r w:rsidR="00367CCC" w:rsidRPr="00367CCC">
              <w:rPr>
                <w:b/>
                <w:color w:val="1F497D"/>
                <w:sz w:val="20"/>
                <w:szCs w:val="20"/>
              </w:rPr>
              <w:t>.xlsx</w:t>
            </w:r>
          </w:p>
          <w:p w14:paraId="517664C4" w14:textId="77777777" w:rsidR="004E1A6F" w:rsidRPr="004E1A6F" w:rsidRDefault="004E1A6F" w:rsidP="004E1A6F">
            <w:pPr>
              <w:pStyle w:val="Version2"/>
              <w:numPr>
                <w:ilvl w:val="0"/>
                <w:numId w:val="46"/>
              </w:numPr>
              <w:spacing w:before="120" w:after="120"/>
              <w:ind w:left="465" w:hanging="357"/>
              <w:rPr>
                <w:b/>
                <w:color w:val="1F497D"/>
                <w:sz w:val="20"/>
                <w:szCs w:val="20"/>
              </w:rPr>
            </w:pPr>
            <w:r w:rsidRPr="004E1A6F">
              <w:rPr>
                <w:b/>
                <w:color w:val="1F497D"/>
                <w:sz w:val="20"/>
                <w:szCs w:val="20"/>
              </w:rPr>
              <w:t xml:space="preserve">ATO CUFI.0003 2016 Submit XML Contracts.zip </w:t>
            </w:r>
          </w:p>
          <w:p w14:paraId="2FFABAA6" w14:textId="009AE601" w:rsidR="004E1A6F" w:rsidRDefault="004E1A6F" w:rsidP="004E1A6F">
            <w:pPr>
              <w:pStyle w:val="Version2"/>
              <w:spacing w:before="120" w:after="120"/>
              <w:rPr>
                <w:sz w:val="20"/>
                <w:szCs w:val="20"/>
              </w:rPr>
            </w:pPr>
            <w:r w:rsidRPr="006939B4">
              <w:rPr>
                <w:sz w:val="20"/>
                <w:szCs w:val="20"/>
              </w:rPr>
              <w:t>The following artefact ha</w:t>
            </w:r>
            <w:r>
              <w:rPr>
                <w:sz w:val="20"/>
                <w:szCs w:val="20"/>
              </w:rPr>
              <w:t>s</w:t>
            </w:r>
            <w:r w:rsidRPr="006939B4">
              <w:rPr>
                <w:sz w:val="20"/>
                <w:szCs w:val="20"/>
              </w:rPr>
              <w:t xml:space="preserve"> been updated </w:t>
            </w:r>
            <w:r>
              <w:rPr>
                <w:sz w:val="20"/>
                <w:szCs w:val="20"/>
              </w:rPr>
              <w:t>with non-functional changes:</w:t>
            </w:r>
          </w:p>
          <w:p w14:paraId="0575CC3C" w14:textId="179FA366" w:rsidR="00E3203C" w:rsidRPr="004E1A6F" w:rsidRDefault="004E1A6F" w:rsidP="004E1A6F">
            <w:pPr>
              <w:pStyle w:val="Version2"/>
              <w:numPr>
                <w:ilvl w:val="0"/>
                <w:numId w:val="46"/>
              </w:numPr>
              <w:spacing w:before="120" w:after="120"/>
              <w:ind w:left="465" w:hanging="357"/>
              <w:rPr>
                <w:b/>
                <w:color w:val="1F497D"/>
                <w:sz w:val="20"/>
                <w:szCs w:val="20"/>
              </w:rPr>
            </w:pPr>
            <w:r w:rsidRPr="004E1A6F">
              <w:rPr>
                <w:b/>
                <w:color w:val="1F497D"/>
                <w:sz w:val="20"/>
                <w:szCs w:val="20"/>
              </w:rPr>
              <w:t>ATO CUDTL.0003 2016 Get Response Message Structure Table</w:t>
            </w:r>
            <w:r>
              <w:rPr>
                <w:b/>
                <w:color w:val="1F497D"/>
                <w:sz w:val="20"/>
                <w:szCs w:val="20"/>
              </w:rPr>
              <w:t>.xlsx</w:t>
            </w:r>
          </w:p>
        </w:tc>
      </w:tr>
      <w:bookmarkEnd w:id="2"/>
    </w:tbl>
    <w:p w14:paraId="11C2161D" w14:textId="7919B17A" w:rsidR="005A2235" w:rsidRPr="00B6753E" w:rsidRDefault="00AB4B6E" w:rsidP="00FB5C5B">
      <w:pPr>
        <w:spacing w:before="120"/>
        <w:rPr>
          <w:b/>
          <w:bCs/>
          <w:smallCaps/>
          <w:color w:val="1F497D" w:themeColor="text2"/>
          <w:kern w:val="36"/>
          <w:sz w:val="36"/>
          <w:szCs w:val="36"/>
        </w:rPr>
      </w:pPr>
      <w:r w:rsidRPr="00717E55">
        <w:rPr>
          <w:sz w:val="20"/>
          <w:szCs w:val="22"/>
        </w:rPr>
        <w:br w:type="page"/>
      </w:r>
      <w:r w:rsidR="005A2235" w:rsidRPr="00B6753E">
        <w:rPr>
          <w:b/>
          <w:bCs/>
          <w:smallCaps/>
          <w:color w:val="1F497D" w:themeColor="text2"/>
          <w:kern w:val="36"/>
          <w:sz w:val="36"/>
          <w:szCs w:val="36"/>
        </w:rPr>
        <w:t>Copyright</w:t>
      </w:r>
    </w:p>
    <w:p w14:paraId="5DD71459" w14:textId="3FBEBF81" w:rsidR="00BA43CC" w:rsidRPr="009B06E0" w:rsidRDefault="00094C98" w:rsidP="00897291">
      <w:pPr>
        <w:autoSpaceDE w:val="0"/>
        <w:autoSpaceDN w:val="0"/>
        <w:adjustRightInd w:val="0"/>
        <w:spacing w:before="120" w:after="120"/>
        <w:rPr>
          <w:rFonts w:ascii="Courier New" w:eastAsia="Batang" w:hAnsi="Courier New" w:cs="Courier New"/>
          <w:sz w:val="20"/>
          <w:szCs w:val="20"/>
          <w:lang w:eastAsia="ko-KR"/>
        </w:rPr>
      </w:pPr>
      <w:r>
        <w:rPr>
          <w:rFonts w:cs="Arial"/>
          <w:sz w:val="20"/>
          <w:szCs w:val="20"/>
        </w:rPr>
        <w:t>© Commonwealth of Australia</w:t>
      </w:r>
      <w:r w:rsidR="00031298">
        <w:rPr>
          <w:rFonts w:cs="Arial"/>
          <w:sz w:val="20"/>
          <w:szCs w:val="20"/>
        </w:rPr>
        <w:t xml:space="preserve"> 202</w:t>
      </w:r>
      <w:r w:rsidR="004E1A6F">
        <w:rPr>
          <w:rFonts w:cs="Arial"/>
          <w:sz w:val="20"/>
          <w:szCs w:val="20"/>
        </w:rPr>
        <w:t>3</w:t>
      </w:r>
      <w:r w:rsidR="00031298">
        <w:rPr>
          <w:rFonts w:cs="Arial"/>
          <w:sz w:val="20"/>
          <w:szCs w:val="20"/>
        </w:rPr>
        <w:t xml:space="preserve">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and Material which you create.  If you modify, </w:t>
      </w:r>
      <w:proofErr w:type="gramStart"/>
      <w:r>
        <w:rPr>
          <w:rFonts w:cs="Arial"/>
          <w:sz w:val="20"/>
          <w:szCs w:val="20"/>
        </w:rPr>
        <w:t>adapt</w:t>
      </w:r>
      <w:proofErr w:type="gramEnd"/>
      <w:r>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t>Table of contents</w:t>
      </w:r>
    </w:p>
    <w:p w14:paraId="3B1786A0" w14:textId="15522213" w:rsidR="00C155E6"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39022452" w:history="1">
        <w:r w:rsidR="00C155E6" w:rsidRPr="001A2276">
          <w:rPr>
            <w:rStyle w:val="Hyperlink"/>
          </w:rPr>
          <w:t>1</w:t>
        </w:r>
        <w:r w:rsidR="00C155E6">
          <w:rPr>
            <w:rFonts w:asciiTheme="minorHAnsi" w:eastAsiaTheme="minorEastAsia" w:hAnsiTheme="minorHAnsi" w:cstheme="minorBidi"/>
            <w:noProof/>
          </w:rPr>
          <w:tab/>
        </w:r>
        <w:r w:rsidR="00C155E6" w:rsidRPr="001A2276">
          <w:rPr>
            <w:rStyle w:val="Hyperlink"/>
          </w:rPr>
          <w:t>Introduction</w:t>
        </w:r>
        <w:r w:rsidR="00C155E6">
          <w:rPr>
            <w:noProof/>
            <w:webHidden/>
          </w:rPr>
          <w:tab/>
        </w:r>
        <w:r w:rsidR="00C155E6">
          <w:rPr>
            <w:noProof/>
            <w:webHidden/>
          </w:rPr>
          <w:fldChar w:fldCharType="begin"/>
        </w:r>
        <w:r w:rsidR="00C155E6">
          <w:rPr>
            <w:noProof/>
            <w:webHidden/>
          </w:rPr>
          <w:instrText xml:space="preserve"> PAGEREF _Toc139022452 \h </w:instrText>
        </w:r>
        <w:r w:rsidR="00C155E6">
          <w:rPr>
            <w:noProof/>
            <w:webHidden/>
          </w:rPr>
        </w:r>
        <w:r w:rsidR="00C155E6">
          <w:rPr>
            <w:noProof/>
            <w:webHidden/>
          </w:rPr>
          <w:fldChar w:fldCharType="separate"/>
        </w:r>
        <w:r w:rsidR="00C155E6">
          <w:rPr>
            <w:noProof/>
            <w:webHidden/>
          </w:rPr>
          <w:t>5</w:t>
        </w:r>
        <w:r w:rsidR="00C155E6">
          <w:rPr>
            <w:noProof/>
            <w:webHidden/>
          </w:rPr>
          <w:fldChar w:fldCharType="end"/>
        </w:r>
      </w:hyperlink>
    </w:p>
    <w:p w14:paraId="10946C03" w14:textId="188BDDD3" w:rsidR="00C155E6" w:rsidRDefault="00985B8E">
      <w:pPr>
        <w:pStyle w:val="TOC2"/>
        <w:rPr>
          <w:rFonts w:asciiTheme="minorHAnsi" w:eastAsiaTheme="minorEastAsia" w:hAnsiTheme="minorHAnsi" w:cstheme="minorBidi"/>
          <w:noProof/>
        </w:rPr>
      </w:pPr>
      <w:hyperlink w:anchor="_Toc139022453" w:history="1">
        <w:r w:rsidR="00C155E6" w:rsidRPr="001A2276">
          <w:rPr>
            <w:rStyle w:val="Hyperlink"/>
          </w:rPr>
          <w:t>1.1</w:t>
        </w:r>
        <w:r w:rsidR="00C155E6">
          <w:rPr>
            <w:rFonts w:asciiTheme="minorHAnsi" w:eastAsiaTheme="minorEastAsia" w:hAnsiTheme="minorHAnsi" w:cstheme="minorBidi"/>
            <w:noProof/>
          </w:rPr>
          <w:tab/>
        </w:r>
        <w:r w:rsidR="00C155E6" w:rsidRPr="001A2276">
          <w:rPr>
            <w:rStyle w:val="Hyperlink"/>
          </w:rPr>
          <w:t>Document purpose</w:t>
        </w:r>
        <w:r w:rsidR="00C155E6">
          <w:rPr>
            <w:noProof/>
            <w:webHidden/>
          </w:rPr>
          <w:tab/>
        </w:r>
        <w:r w:rsidR="00C155E6">
          <w:rPr>
            <w:noProof/>
            <w:webHidden/>
          </w:rPr>
          <w:fldChar w:fldCharType="begin"/>
        </w:r>
        <w:r w:rsidR="00C155E6">
          <w:rPr>
            <w:noProof/>
            <w:webHidden/>
          </w:rPr>
          <w:instrText xml:space="preserve"> PAGEREF _Toc139022453 \h </w:instrText>
        </w:r>
        <w:r w:rsidR="00C155E6">
          <w:rPr>
            <w:noProof/>
            <w:webHidden/>
          </w:rPr>
        </w:r>
        <w:r w:rsidR="00C155E6">
          <w:rPr>
            <w:noProof/>
            <w:webHidden/>
          </w:rPr>
          <w:fldChar w:fldCharType="separate"/>
        </w:r>
        <w:r w:rsidR="00C155E6">
          <w:rPr>
            <w:noProof/>
            <w:webHidden/>
          </w:rPr>
          <w:t>5</w:t>
        </w:r>
        <w:r w:rsidR="00C155E6">
          <w:rPr>
            <w:noProof/>
            <w:webHidden/>
          </w:rPr>
          <w:fldChar w:fldCharType="end"/>
        </w:r>
      </w:hyperlink>
    </w:p>
    <w:p w14:paraId="2900784C" w14:textId="26083033" w:rsidR="00C155E6" w:rsidRDefault="00985B8E">
      <w:pPr>
        <w:pStyle w:val="TOC2"/>
        <w:rPr>
          <w:rFonts w:asciiTheme="minorHAnsi" w:eastAsiaTheme="minorEastAsia" w:hAnsiTheme="minorHAnsi" w:cstheme="minorBidi"/>
          <w:noProof/>
        </w:rPr>
      </w:pPr>
      <w:hyperlink w:anchor="_Toc139022454" w:history="1">
        <w:r w:rsidR="00C155E6" w:rsidRPr="001A2276">
          <w:rPr>
            <w:rStyle w:val="Hyperlink"/>
          </w:rPr>
          <w:t>1.2</w:t>
        </w:r>
        <w:r w:rsidR="00C155E6">
          <w:rPr>
            <w:rFonts w:asciiTheme="minorHAnsi" w:eastAsiaTheme="minorEastAsia" w:hAnsiTheme="minorHAnsi" w:cstheme="minorBidi"/>
            <w:noProof/>
          </w:rPr>
          <w:tab/>
        </w:r>
        <w:r w:rsidR="00C155E6" w:rsidRPr="001A2276">
          <w:rPr>
            <w:rStyle w:val="Hyperlink"/>
          </w:rPr>
          <w:t>Audience</w:t>
        </w:r>
        <w:r w:rsidR="00C155E6">
          <w:rPr>
            <w:noProof/>
            <w:webHidden/>
          </w:rPr>
          <w:tab/>
        </w:r>
        <w:r w:rsidR="00C155E6">
          <w:rPr>
            <w:noProof/>
            <w:webHidden/>
          </w:rPr>
          <w:fldChar w:fldCharType="begin"/>
        </w:r>
        <w:r w:rsidR="00C155E6">
          <w:rPr>
            <w:noProof/>
            <w:webHidden/>
          </w:rPr>
          <w:instrText xml:space="preserve"> PAGEREF _Toc139022454 \h </w:instrText>
        </w:r>
        <w:r w:rsidR="00C155E6">
          <w:rPr>
            <w:noProof/>
            <w:webHidden/>
          </w:rPr>
        </w:r>
        <w:r w:rsidR="00C155E6">
          <w:rPr>
            <w:noProof/>
            <w:webHidden/>
          </w:rPr>
          <w:fldChar w:fldCharType="separate"/>
        </w:r>
        <w:r w:rsidR="00C155E6">
          <w:rPr>
            <w:noProof/>
            <w:webHidden/>
          </w:rPr>
          <w:t>5</w:t>
        </w:r>
        <w:r w:rsidR="00C155E6">
          <w:rPr>
            <w:noProof/>
            <w:webHidden/>
          </w:rPr>
          <w:fldChar w:fldCharType="end"/>
        </w:r>
      </w:hyperlink>
    </w:p>
    <w:p w14:paraId="1213C0D9" w14:textId="6E9F80C8" w:rsidR="00C155E6" w:rsidRDefault="00985B8E">
      <w:pPr>
        <w:pStyle w:val="TOC2"/>
        <w:rPr>
          <w:rFonts w:asciiTheme="minorHAnsi" w:eastAsiaTheme="minorEastAsia" w:hAnsiTheme="minorHAnsi" w:cstheme="minorBidi"/>
          <w:noProof/>
        </w:rPr>
      </w:pPr>
      <w:hyperlink w:anchor="_Toc139022455" w:history="1">
        <w:r w:rsidR="00C155E6" w:rsidRPr="001A2276">
          <w:rPr>
            <w:rStyle w:val="Hyperlink"/>
          </w:rPr>
          <w:t>1.3</w:t>
        </w:r>
        <w:r w:rsidR="00C155E6">
          <w:rPr>
            <w:rFonts w:asciiTheme="minorHAnsi" w:eastAsiaTheme="minorEastAsia" w:hAnsiTheme="minorHAnsi" w:cstheme="minorBidi"/>
            <w:noProof/>
          </w:rPr>
          <w:tab/>
        </w:r>
        <w:r w:rsidR="00C155E6" w:rsidRPr="001A2276">
          <w:rPr>
            <w:rStyle w:val="Hyperlink"/>
          </w:rPr>
          <w:t>Purpose of this package</w:t>
        </w:r>
        <w:r w:rsidR="00C155E6">
          <w:rPr>
            <w:noProof/>
            <w:webHidden/>
          </w:rPr>
          <w:tab/>
        </w:r>
        <w:r w:rsidR="00C155E6">
          <w:rPr>
            <w:noProof/>
            <w:webHidden/>
          </w:rPr>
          <w:fldChar w:fldCharType="begin"/>
        </w:r>
        <w:r w:rsidR="00C155E6">
          <w:rPr>
            <w:noProof/>
            <w:webHidden/>
          </w:rPr>
          <w:instrText xml:space="preserve"> PAGEREF _Toc139022455 \h </w:instrText>
        </w:r>
        <w:r w:rsidR="00C155E6">
          <w:rPr>
            <w:noProof/>
            <w:webHidden/>
          </w:rPr>
        </w:r>
        <w:r w:rsidR="00C155E6">
          <w:rPr>
            <w:noProof/>
            <w:webHidden/>
          </w:rPr>
          <w:fldChar w:fldCharType="separate"/>
        </w:r>
        <w:r w:rsidR="00C155E6">
          <w:rPr>
            <w:noProof/>
            <w:webHidden/>
          </w:rPr>
          <w:t>5</w:t>
        </w:r>
        <w:r w:rsidR="00C155E6">
          <w:rPr>
            <w:noProof/>
            <w:webHidden/>
          </w:rPr>
          <w:fldChar w:fldCharType="end"/>
        </w:r>
      </w:hyperlink>
    </w:p>
    <w:p w14:paraId="1AD9F204" w14:textId="79EB1ED7" w:rsidR="00C155E6" w:rsidRDefault="00985B8E">
      <w:pPr>
        <w:pStyle w:val="TOC2"/>
        <w:rPr>
          <w:rFonts w:asciiTheme="minorHAnsi" w:eastAsiaTheme="minorEastAsia" w:hAnsiTheme="minorHAnsi" w:cstheme="minorBidi"/>
          <w:noProof/>
        </w:rPr>
      </w:pPr>
      <w:hyperlink w:anchor="_Toc139022456" w:history="1">
        <w:r w:rsidR="00C155E6" w:rsidRPr="001A2276">
          <w:rPr>
            <w:rStyle w:val="Hyperlink"/>
          </w:rPr>
          <w:t>1.4</w:t>
        </w:r>
        <w:r w:rsidR="00C155E6">
          <w:rPr>
            <w:rFonts w:asciiTheme="minorHAnsi" w:eastAsiaTheme="minorEastAsia" w:hAnsiTheme="minorHAnsi" w:cstheme="minorBidi"/>
            <w:noProof/>
          </w:rPr>
          <w:tab/>
        </w:r>
        <w:r w:rsidR="00C155E6" w:rsidRPr="001A2276">
          <w:rPr>
            <w:rStyle w:val="Hyperlink"/>
          </w:rPr>
          <w:t>Summary of artefacts within ATO packages</w:t>
        </w:r>
        <w:r w:rsidR="00C155E6">
          <w:rPr>
            <w:noProof/>
            <w:webHidden/>
          </w:rPr>
          <w:tab/>
        </w:r>
        <w:r w:rsidR="00C155E6">
          <w:rPr>
            <w:noProof/>
            <w:webHidden/>
          </w:rPr>
          <w:fldChar w:fldCharType="begin"/>
        </w:r>
        <w:r w:rsidR="00C155E6">
          <w:rPr>
            <w:noProof/>
            <w:webHidden/>
          </w:rPr>
          <w:instrText xml:space="preserve"> PAGEREF _Toc139022456 \h </w:instrText>
        </w:r>
        <w:r w:rsidR="00C155E6">
          <w:rPr>
            <w:noProof/>
            <w:webHidden/>
          </w:rPr>
        </w:r>
        <w:r w:rsidR="00C155E6">
          <w:rPr>
            <w:noProof/>
            <w:webHidden/>
          </w:rPr>
          <w:fldChar w:fldCharType="separate"/>
        </w:r>
        <w:r w:rsidR="00C155E6">
          <w:rPr>
            <w:noProof/>
            <w:webHidden/>
          </w:rPr>
          <w:t>5</w:t>
        </w:r>
        <w:r w:rsidR="00C155E6">
          <w:rPr>
            <w:noProof/>
            <w:webHidden/>
          </w:rPr>
          <w:fldChar w:fldCharType="end"/>
        </w:r>
      </w:hyperlink>
    </w:p>
    <w:p w14:paraId="36264B3C" w14:textId="79E46FAD" w:rsidR="00C155E6" w:rsidRDefault="00985B8E">
      <w:pPr>
        <w:pStyle w:val="TOC3"/>
        <w:tabs>
          <w:tab w:val="left" w:pos="1200"/>
        </w:tabs>
        <w:rPr>
          <w:rFonts w:asciiTheme="minorHAnsi" w:eastAsiaTheme="minorEastAsia" w:hAnsiTheme="minorHAnsi" w:cstheme="minorBidi"/>
        </w:rPr>
      </w:pPr>
      <w:hyperlink w:anchor="_Toc139022457" w:history="1">
        <w:r w:rsidR="00C155E6" w:rsidRPr="001A2276">
          <w:rPr>
            <w:rStyle w:val="Hyperlink"/>
          </w:rPr>
          <w:t>1.4.1</w:t>
        </w:r>
        <w:r w:rsidR="00C155E6">
          <w:rPr>
            <w:rFonts w:asciiTheme="minorHAnsi" w:eastAsiaTheme="minorEastAsia" w:hAnsiTheme="minorHAnsi" w:cstheme="minorBidi"/>
          </w:rPr>
          <w:tab/>
        </w:r>
        <w:r w:rsidR="00C155E6" w:rsidRPr="001A2276">
          <w:rPr>
            <w:rStyle w:val="Hyperlink"/>
          </w:rPr>
          <w:t>In general</w:t>
        </w:r>
        <w:r w:rsidR="00C155E6">
          <w:rPr>
            <w:webHidden/>
          </w:rPr>
          <w:tab/>
        </w:r>
        <w:r w:rsidR="00C155E6">
          <w:rPr>
            <w:webHidden/>
          </w:rPr>
          <w:fldChar w:fldCharType="begin"/>
        </w:r>
        <w:r w:rsidR="00C155E6">
          <w:rPr>
            <w:webHidden/>
          </w:rPr>
          <w:instrText xml:space="preserve"> PAGEREF _Toc139022457 \h </w:instrText>
        </w:r>
        <w:r w:rsidR="00C155E6">
          <w:rPr>
            <w:webHidden/>
          </w:rPr>
        </w:r>
        <w:r w:rsidR="00C155E6">
          <w:rPr>
            <w:webHidden/>
          </w:rPr>
          <w:fldChar w:fldCharType="separate"/>
        </w:r>
        <w:r w:rsidR="00C155E6">
          <w:rPr>
            <w:webHidden/>
          </w:rPr>
          <w:t>5</w:t>
        </w:r>
        <w:r w:rsidR="00C155E6">
          <w:rPr>
            <w:webHidden/>
          </w:rPr>
          <w:fldChar w:fldCharType="end"/>
        </w:r>
      </w:hyperlink>
    </w:p>
    <w:p w14:paraId="76211715" w14:textId="2FC7C01C" w:rsidR="00C155E6" w:rsidRDefault="00985B8E">
      <w:pPr>
        <w:pStyle w:val="TOC3"/>
        <w:tabs>
          <w:tab w:val="left" w:pos="1200"/>
        </w:tabs>
        <w:rPr>
          <w:rFonts w:asciiTheme="minorHAnsi" w:eastAsiaTheme="minorEastAsia" w:hAnsiTheme="minorHAnsi" w:cstheme="minorBidi"/>
        </w:rPr>
      </w:pPr>
      <w:hyperlink w:anchor="_Toc139022458" w:history="1">
        <w:r w:rsidR="00C155E6" w:rsidRPr="001A2276">
          <w:rPr>
            <w:rStyle w:val="Hyperlink"/>
          </w:rPr>
          <w:t>1.4.2</w:t>
        </w:r>
        <w:r w:rsidR="00C155E6">
          <w:rPr>
            <w:rFonts w:asciiTheme="minorHAnsi" w:eastAsiaTheme="minorEastAsia" w:hAnsiTheme="minorHAnsi" w:cstheme="minorBidi"/>
          </w:rPr>
          <w:tab/>
        </w:r>
        <w:r w:rsidR="00C155E6" w:rsidRPr="001A2276">
          <w:rPr>
            <w:rStyle w:val="Hyperlink"/>
          </w:rPr>
          <w:t>Services</w:t>
        </w:r>
        <w:r w:rsidR="00C155E6">
          <w:rPr>
            <w:webHidden/>
          </w:rPr>
          <w:tab/>
        </w:r>
        <w:r w:rsidR="00C155E6">
          <w:rPr>
            <w:webHidden/>
          </w:rPr>
          <w:fldChar w:fldCharType="begin"/>
        </w:r>
        <w:r w:rsidR="00C155E6">
          <w:rPr>
            <w:webHidden/>
          </w:rPr>
          <w:instrText xml:space="preserve"> PAGEREF _Toc139022458 \h </w:instrText>
        </w:r>
        <w:r w:rsidR="00C155E6">
          <w:rPr>
            <w:webHidden/>
          </w:rPr>
        </w:r>
        <w:r w:rsidR="00C155E6">
          <w:rPr>
            <w:webHidden/>
          </w:rPr>
          <w:fldChar w:fldCharType="separate"/>
        </w:r>
        <w:r w:rsidR="00C155E6">
          <w:rPr>
            <w:webHidden/>
          </w:rPr>
          <w:t>6</w:t>
        </w:r>
        <w:r w:rsidR="00C155E6">
          <w:rPr>
            <w:webHidden/>
          </w:rPr>
          <w:fldChar w:fldCharType="end"/>
        </w:r>
      </w:hyperlink>
    </w:p>
    <w:p w14:paraId="6E7F7C1C" w14:textId="567DFC79" w:rsidR="00C155E6" w:rsidRDefault="00985B8E">
      <w:pPr>
        <w:pStyle w:val="TOC3"/>
        <w:tabs>
          <w:tab w:val="left" w:pos="1200"/>
        </w:tabs>
        <w:rPr>
          <w:rFonts w:asciiTheme="minorHAnsi" w:eastAsiaTheme="minorEastAsia" w:hAnsiTheme="minorHAnsi" w:cstheme="minorBidi"/>
        </w:rPr>
      </w:pPr>
      <w:hyperlink w:anchor="_Toc139022459" w:history="1">
        <w:r w:rsidR="00C155E6" w:rsidRPr="001A2276">
          <w:rPr>
            <w:rStyle w:val="Hyperlink"/>
          </w:rPr>
          <w:t>1.4.3</w:t>
        </w:r>
        <w:r w:rsidR="00C155E6">
          <w:rPr>
            <w:rFonts w:asciiTheme="minorHAnsi" w:eastAsiaTheme="minorEastAsia" w:hAnsiTheme="minorHAnsi" w:cstheme="minorBidi"/>
          </w:rPr>
          <w:tab/>
        </w:r>
        <w:r w:rsidR="00C155E6" w:rsidRPr="001A2276">
          <w:rPr>
            <w:rStyle w:val="Hyperlink"/>
          </w:rPr>
          <w:t>Interactions</w:t>
        </w:r>
        <w:r w:rsidR="00C155E6">
          <w:rPr>
            <w:webHidden/>
          </w:rPr>
          <w:tab/>
        </w:r>
        <w:r w:rsidR="00C155E6">
          <w:rPr>
            <w:webHidden/>
          </w:rPr>
          <w:fldChar w:fldCharType="begin"/>
        </w:r>
        <w:r w:rsidR="00C155E6">
          <w:rPr>
            <w:webHidden/>
          </w:rPr>
          <w:instrText xml:space="preserve"> PAGEREF _Toc139022459 \h </w:instrText>
        </w:r>
        <w:r w:rsidR="00C155E6">
          <w:rPr>
            <w:webHidden/>
          </w:rPr>
        </w:r>
        <w:r w:rsidR="00C155E6">
          <w:rPr>
            <w:webHidden/>
          </w:rPr>
          <w:fldChar w:fldCharType="separate"/>
        </w:r>
        <w:r w:rsidR="00C155E6">
          <w:rPr>
            <w:webHidden/>
          </w:rPr>
          <w:t>6</w:t>
        </w:r>
        <w:r w:rsidR="00C155E6">
          <w:rPr>
            <w:webHidden/>
          </w:rPr>
          <w:fldChar w:fldCharType="end"/>
        </w:r>
      </w:hyperlink>
    </w:p>
    <w:p w14:paraId="2BC92533" w14:textId="730F6926" w:rsidR="00C155E6" w:rsidRDefault="00985B8E">
      <w:pPr>
        <w:pStyle w:val="TOC3"/>
        <w:tabs>
          <w:tab w:val="left" w:pos="1200"/>
        </w:tabs>
        <w:rPr>
          <w:rFonts w:asciiTheme="minorHAnsi" w:eastAsiaTheme="minorEastAsia" w:hAnsiTheme="minorHAnsi" w:cstheme="minorBidi"/>
        </w:rPr>
      </w:pPr>
      <w:hyperlink w:anchor="_Toc139022460" w:history="1">
        <w:r w:rsidR="00C155E6" w:rsidRPr="001A2276">
          <w:rPr>
            <w:rStyle w:val="Hyperlink"/>
          </w:rPr>
          <w:t>1.4.4</w:t>
        </w:r>
        <w:r w:rsidR="00C155E6">
          <w:rPr>
            <w:rFonts w:asciiTheme="minorHAnsi" w:eastAsiaTheme="minorEastAsia" w:hAnsiTheme="minorHAnsi" w:cstheme="minorBidi"/>
          </w:rPr>
          <w:tab/>
        </w:r>
        <w:r w:rsidR="00C155E6" w:rsidRPr="001A2276">
          <w:rPr>
            <w:rStyle w:val="Hyperlink"/>
          </w:rPr>
          <w:t>Package artefact status description</w:t>
        </w:r>
        <w:r w:rsidR="00C155E6">
          <w:rPr>
            <w:webHidden/>
          </w:rPr>
          <w:tab/>
        </w:r>
        <w:r w:rsidR="00C155E6">
          <w:rPr>
            <w:webHidden/>
          </w:rPr>
          <w:fldChar w:fldCharType="begin"/>
        </w:r>
        <w:r w:rsidR="00C155E6">
          <w:rPr>
            <w:webHidden/>
          </w:rPr>
          <w:instrText xml:space="preserve"> PAGEREF _Toc139022460 \h </w:instrText>
        </w:r>
        <w:r w:rsidR="00C155E6">
          <w:rPr>
            <w:webHidden/>
          </w:rPr>
        </w:r>
        <w:r w:rsidR="00C155E6">
          <w:rPr>
            <w:webHidden/>
          </w:rPr>
          <w:fldChar w:fldCharType="separate"/>
        </w:r>
        <w:r w:rsidR="00C155E6">
          <w:rPr>
            <w:webHidden/>
          </w:rPr>
          <w:t>7</w:t>
        </w:r>
        <w:r w:rsidR="00C155E6">
          <w:rPr>
            <w:webHidden/>
          </w:rPr>
          <w:fldChar w:fldCharType="end"/>
        </w:r>
      </w:hyperlink>
    </w:p>
    <w:p w14:paraId="5EA4E613" w14:textId="18030A35" w:rsidR="00C155E6" w:rsidRDefault="00985B8E">
      <w:pPr>
        <w:pStyle w:val="TOC1"/>
        <w:tabs>
          <w:tab w:val="left" w:pos="440"/>
        </w:tabs>
        <w:rPr>
          <w:rFonts w:asciiTheme="minorHAnsi" w:eastAsiaTheme="minorEastAsia" w:hAnsiTheme="minorHAnsi" w:cstheme="minorBidi"/>
          <w:noProof/>
        </w:rPr>
      </w:pPr>
      <w:hyperlink w:anchor="_Toc139022461" w:history="1">
        <w:r w:rsidR="00C155E6" w:rsidRPr="001A2276">
          <w:rPr>
            <w:rStyle w:val="Hyperlink"/>
          </w:rPr>
          <w:t>2</w:t>
        </w:r>
        <w:r w:rsidR="00C155E6">
          <w:rPr>
            <w:rFonts w:asciiTheme="minorHAnsi" w:eastAsiaTheme="minorEastAsia" w:hAnsiTheme="minorHAnsi" w:cstheme="minorBidi"/>
            <w:noProof/>
          </w:rPr>
          <w:tab/>
        </w:r>
        <w:r w:rsidR="00C155E6" w:rsidRPr="001A2276">
          <w:rPr>
            <w:rStyle w:val="Hyperlink"/>
          </w:rPr>
          <w:t>Package contents</w:t>
        </w:r>
        <w:r w:rsidR="00C155E6">
          <w:rPr>
            <w:noProof/>
            <w:webHidden/>
          </w:rPr>
          <w:tab/>
        </w:r>
        <w:r w:rsidR="00C155E6">
          <w:rPr>
            <w:noProof/>
            <w:webHidden/>
          </w:rPr>
          <w:fldChar w:fldCharType="begin"/>
        </w:r>
        <w:r w:rsidR="00C155E6">
          <w:rPr>
            <w:noProof/>
            <w:webHidden/>
          </w:rPr>
          <w:instrText xml:space="preserve"> PAGEREF _Toc139022461 \h </w:instrText>
        </w:r>
        <w:r w:rsidR="00C155E6">
          <w:rPr>
            <w:noProof/>
            <w:webHidden/>
          </w:rPr>
        </w:r>
        <w:r w:rsidR="00C155E6">
          <w:rPr>
            <w:noProof/>
            <w:webHidden/>
          </w:rPr>
          <w:fldChar w:fldCharType="separate"/>
        </w:r>
        <w:r w:rsidR="00C155E6">
          <w:rPr>
            <w:noProof/>
            <w:webHidden/>
          </w:rPr>
          <w:t>8</w:t>
        </w:r>
        <w:r w:rsidR="00C155E6">
          <w:rPr>
            <w:noProof/>
            <w:webHidden/>
          </w:rPr>
          <w:fldChar w:fldCharType="end"/>
        </w:r>
      </w:hyperlink>
    </w:p>
    <w:p w14:paraId="771B4ADB" w14:textId="2F6BB84B" w:rsidR="00C155E6" w:rsidRDefault="00985B8E">
      <w:pPr>
        <w:pStyle w:val="TOC1"/>
        <w:tabs>
          <w:tab w:val="left" w:pos="440"/>
        </w:tabs>
        <w:rPr>
          <w:rFonts w:asciiTheme="minorHAnsi" w:eastAsiaTheme="minorEastAsia" w:hAnsiTheme="minorHAnsi" w:cstheme="minorBidi"/>
          <w:noProof/>
        </w:rPr>
      </w:pPr>
      <w:hyperlink w:anchor="_Toc139022462" w:history="1">
        <w:r w:rsidR="00C155E6" w:rsidRPr="001A2276">
          <w:rPr>
            <w:rStyle w:val="Hyperlink"/>
          </w:rPr>
          <w:t>3</w:t>
        </w:r>
        <w:r w:rsidR="00C155E6">
          <w:rPr>
            <w:rFonts w:asciiTheme="minorHAnsi" w:eastAsiaTheme="minorEastAsia" w:hAnsiTheme="minorHAnsi" w:cstheme="minorBidi"/>
            <w:noProof/>
          </w:rPr>
          <w:tab/>
        </w:r>
        <w:r w:rsidR="00C155E6" w:rsidRPr="001A2276">
          <w:rPr>
            <w:rStyle w:val="Hyperlink"/>
          </w:rPr>
          <w:t>C# changes</w:t>
        </w:r>
        <w:r w:rsidR="00C155E6">
          <w:rPr>
            <w:noProof/>
            <w:webHidden/>
          </w:rPr>
          <w:tab/>
        </w:r>
        <w:r w:rsidR="00C155E6">
          <w:rPr>
            <w:noProof/>
            <w:webHidden/>
          </w:rPr>
          <w:fldChar w:fldCharType="begin"/>
        </w:r>
        <w:r w:rsidR="00C155E6">
          <w:rPr>
            <w:noProof/>
            <w:webHidden/>
          </w:rPr>
          <w:instrText xml:space="preserve"> PAGEREF _Toc139022462 \h </w:instrText>
        </w:r>
        <w:r w:rsidR="00C155E6">
          <w:rPr>
            <w:noProof/>
            <w:webHidden/>
          </w:rPr>
        </w:r>
        <w:r w:rsidR="00C155E6">
          <w:rPr>
            <w:noProof/>
            <w:webHidden/>
          </w:rPr>
          <w:fldChar w:fldCharType="separate"/>
        </w:r>
        <w:r w:rsidR="00C155E6">
          <w:rPr>
            <w:noProof/>
            <w:webHidden/>
          </w:rPr>
          <w:t>11</w:t>
        </w:r>
        <w:r w:rsidR="00C155E6">
          <w:rPr>
            <w:noProof/>
            <w:webHidden/>
          </w:rPr>
          <w:fldChar w:fldCharType="end"/>
        </w:r>
      </w:hyperlink>
    </w:p>
    <w:p w14:paraId="6D13993C" w14:textId="286507A9" w:rsidR="00C155E6" w:rsidRDefault="00985B8E">
      <w:pPr>
        <w:pStyle w:val="TOC2"/>
        <w:rPr>
          <w:rFonts w:asciiTheme="minorHAnsi" w:eastAsiaTheme="minorEastAsia" w:hAnsiTheme="minorHAnsi" w:cstheme="minorBidi"/>
          <w:noProof/>
        </w:rPr>
      </w:pPr>
      <w:hyperlink w:anchor="_Toc139022463" w:history="1">
        <w:r w:rsidR="00C155E6" w:rsidRPr="001A2276">
          <w:rPr>
            <w:rStyle w:val="Hyperlink"/>
          </w:rPr>
          <w:t>3.1</w:t>
        </w:r>
        <w:r w:rsidR="00C155E6">
          <w:rPr>
            <w:rFonts w:asciiTheme="minorHAnsi" w:eastAsiaTheme="minorEastAsia" w:hAnsiTheme="minorHAnsi" w:cstheme="minorBidi"/>
            <w:noProof/>
          </w:rPr>
          <w:tab/>
        </w:r>
        <w:r w:rsidR="00C155E6" w:rsidRPr="001A2276">
          <w:rPr>
            <w:rStyle w:val="Hyperlink"/>
          </w:rPr>
          <w:t>Technical changes</w:t>
        </w:r>
        <w:r w:rsidR="00C155E6">
          <w:rPr>
            <w:noProof/>
            <w:webHidden/>
          </w:rPr>
          <w:tab/>
        </w:r>
        <w:r w:rsidR="00C155E6">
          <w:rPr>
            <w:noProof/>
            <w:webHidden/>
          </w:rPr>
          <w:fldChar w:fldCharType="begin"/>
        </w:r>
        <w:r w:rsidR="00C155E6">
          <w:rPr>
            <w:noProof/>
            <w:webHidden/>
          </w:rPr>
          <w:instrText xml:space="preserve"> PAGEREF _Toc139022463 \h </w:instrText>
        </w:r>
        <w:r w:rsidR="00C155E6">
          <w:rPr>
            <w:noProof/>
            <w:webHidden/>
          </w:rPr>
        </w:r>
        <w:r w:rsidR="00C155E6">
          <w:rPr>
            <w:noProof/>
            <w:webHidden/>
          </w:rPr>
          <w:fldChar w:fldCharType="separate"/>
        </w:r>
        <w:r w:rsidR="00C155E6">
          <w:rPr>
            <w:noProof/>
            <w:webHidden/>
          </w:rPr>
          <w:t>11</w:t>
        </w:r>
        <w:r w:rsidR="00C155E6">
          <w:rPr>
            <w:noProof/>
            <w:webHidden/>
          </w:rPr>
          <w:fldChar w:fldCharType="end"/>
        </w:r>
      </w:hyperlink>
    </w:p>
    <w:p w14:paraId="23EA7F5F" w14:textId="2C50C585" w:rsidR="00C155E6" w:rsidRDefault="00985B8E">
      <w:pPr>
        <w:pStyle w:val="TOC2"/>
        <w:rPr>
          <w:rFonts w:asciiTheme="minorHAnsi" w:eastAsiaTheme="minorEastAsia" w:hAnsiTheme="minorHAnsi" w:cstheme="minorBidi"/>
          <w:noProof/>
        </w:rPr>
      </w:pPr>
      <w:hyperlink w:anchor="_Toc139022464" w:history="1">
        <w:r w:rsidR="00C155E6" w:rsidRPr="001A2276">
          <w:rPr>
            <w:rStyle w:val="Hyperlink"/>
          </w:rPr>
          <w:t>3.2</w:t>
        </w:r>
        <w:r w:rsidR="00C155E6">
          <w:rPr>
            <w:rFonts w:asciiTheme="minorHAnsi" w:eastAsiaTheme="minorEastAsia" w:hAnsiTheme="minorHAnsi" w:cstheme="minorBidi"/>
            <w:noProof/>
          </w:rPr>
          <w:tab/>
        </w:r>
        <w:r w:rsidR="00C155E6" w:rsidRPr="001A2276">
          <w:rPr>
            <w:rStyle w:val="Hyperlink"/>
          </w:rPr>
          <w:t>Event message changes</w:t>
        </w:r>
        <w:r w:rsidR="00C155E6">
          <w:rPr>
            <w:noProof/>
            <w:webHidden/>
          </w:rPr>
          <w:tab/>
        </w:r>
        <w:r w:rsidR="00C155E6">
          <w:rPr>
            <w:noProof/>
            <w:webHidden/>
          </w:rPr>
          <w:fldChar w:fldCharType="begin"/>
        </w:r>
        <w:r w:rsidR="00C155E6">
          <w:rPr>
            <w:noProof/>
            <w:webHidden/>
          </w:rPr>
          <w:instrText xml:space="preserve"> PAGEREF _Toc139022464 \h </w:instrText>
        </w:r>
        <w:r w:rsidR="00C155E6">
          <w:rPr>
            <w:noProof/>
            <w:webHidden/>
          </w:rPr>
        </w:r>
        <w:r w:rsidR="00C155E6">
          <w:rPr>
            <w:noProof/>
            <w:webHidden/>
          </w:rPr>
          <w:fldChar w:fldCharType="separate"/>
        </w:r>
        <w:r w:rsidR="00C155E6">
          <w:rPr>
            <w:noProof/>
            <w:webHidden/>
          </w:rPr>
          <w:t>11</w:t>
        </w:r>
        <w:r w:rsidR="00C155E6">
          <w:rPr>
            <w:noProof/>
            <w:webHidden/>
          </w:rPr>
          <w:fldChar w:fldCharType="end"/>
        </w:r>
      </w:hyperlink>
    </w:p>
    <w:p w14:paraId="76251AA1" w14:textId="5705E994" w:rsidR="00C155E6" w:rsidRDefault="00985B8E">
      <w:pPr>
        <w:pStyle w:val="TOC1"/>
        <w:tabs>
          <w:tab w:val="left" w:pos="440"/>
        </w:tabs>
        <w:rPr>
          <w:rFonts w:asciiTheme="minorHAnsi" w:eastAsiaTheme="minorEastAsia" w:hAnsiTheme="minorHAnsi" w:cstheme="minorBidi"/>
          <w:noProof/>
        </w:rPr>
      </w:pPr>
      <w:hyperlink w:anchor="_Toc139022465" w:history="1">
        <w:r w:rsidR="00C155E6" w:rsidRPr="001A2276">
          <w:rPr>
            <w:rStyle w:val="Hyperlink"/>
          </w:rPr>
          <w:t>4</w:t>
        </w:r>
        <w:r w:rsidR="00C155E6">
          <w:rPr>
            <w:rFonts w:asciiTheme="minorHAnsi" w:eastAsiaTheme="minorEastAsia" w:hAnsiTheme="minorHAnsi" w:cstheme="minorBidi"/>
            <w:noProof/>
          </w:rPr>
          <w:tab/>
        </w:r>
        <w:r w:rsidR="00C155E6" w:rsidRPr="001A2276">
          <w:rPr>
            <w:rStyle w:val="Hyperlink"/>
          </w:rPr>
          <w:t>Known issues and future scope</w:t>
        </w:r>
        <w:r w:rsidR="00C155E6">
          <w:rPr>
            <w:noProof/>
            <w:webHidden/>
          </w:rPr>
          <w:tab/>
        </w:r>
        <w:r w:rsidR="00C155E6">
          <w:rPr>
            <w:noProof/>
            <w:webHidden/>
          </w:rPr>
          <w:fldChar w:fldCharType="begin"/>
        </w:r>
        <w:r w:rsidR="00C155E6">
          <w:rPr>
            <w:noProof/>
            <w:webHidden/>
          </w:rPr>
          <w:instrText xml:space="preserve"> PAGEREF _Toc139022465 \h </w:instrText>
        </w:r>
        <w:r w:rsidR="00C155E6">
          <w:rPr>
            <w:noProof/>
            <w:webHidden/>
          </w:rPr>
        </w:r>
        <w:r w:rsidR="00C155E6">
          <w:rPr>
            <w:noProof/>
            <w:webHidden/>
          </w:rPr>
          <w:fldChar w:fldCharType="separate"/>
        </w:r>
        <w:r w:rsidR="00C155E6">
          <w:rPr>
            <w:noProof/>
            <w:webHidden/>
          </w:rPr>
          <w:t>12</w:t>
        </w:r>
        <w:r w:rsidR="00C155E6">
          <w:rPr>
            <w:noProof/>
            <w:webHidden/>
          </w:rPr>
          <w:fldChar w:fldCharType="end"/>
        </w:r>
      </w:hyperlink>
    </w:p>
    <w:p w14:paraId="087B7865" w14:textId="2D0AC35B" w:rsidR="00C155E6" w:rsidRDefault="00985B8E">
      <w:pPr>
        <w:pStyle w:val="TOC2"/>
        <w:rPr>
          <w:rFonts w:asciiTheme="minorHAnsi" w:eastAsiaTheme="minorEastAsia" w:hAnsiTheme="minorHAnsi" w:cstheme="minorBidi"/>
          <w:noProof/>
        </w:rPr>
      </w:pPr>
      <w:hyperlink w:anchor="_Toc139022466" w:history="1">
        <w:r w:rsidR="00C155E6" w:rsidRPr="001A2276">
          <w:rPr>
            <w:rStyle w:val="Hyperlink"/>
          </w:rPr>
          <w:t>4.1</w:t>
        </w:r>
        <w:r w:rsidR="00C155E6">
          <w:rPr>
            <w:rFonts w:asciiTheme="minorHAnsi" w:eastAsiaTheme="minorEastAsia" w:hAnsiTheme="minorHAnsi" w:cstheme="minorBidi"/>
            <w:noProof/>
          </w:rPr>
          <w:tab/>
        </w:r>
        <w:r w:rsidR="00C155E6" w:rsidRPr="001A2276">
          <w:rPr>
            <w:rStyle w:val="Hyperlink"/>
          </w:rPr>
          <w:t>Issues and incidents</w:t>
        </w:r>
        <w:r w:rsidR="00C155E6">
          <w:rPr>
            <w:noProof/>
            <w:webHidden/>
          </w:rPr>
          <w:tab/>
        </w:r>
        <w:r w:rsidR="00C155E6">
          <w:rPr>
            <w:noProof/>
            <w:webHidden/>
          </w:rPr>
          <w:fldChar w:fldCharType="begin"/>
        </w:r>
        <w:r w:rsidR="00C155E6">
          <w:rPr>
            <w:noProof/>
            <w:webHidden/>
          </w:rPr>
          <w:instrText xml:space="preserve"> PAGEREF _Toc139022466 \h </w:instrText>
        </w:r>
        <w:r w:rsidR="00C155E6">
          <w:rPr>
            <w:noProof/>
            <w:webHidden/>
          </w:rPr>
        </w:r>
        <w:r w:rsidR="00C155E6">
          <w:rPr>
            <w:noProof/>
            <w:webHidden/>
          </w:rPr>
          <w:fldChar w:fldCharType="separate"/>
        </w:r>
        <w:r w:rsidR="00C155E6">
          <w:rPr>
            <w:noProof/>
            <w:webHidden/>
          </w:rPr>
          <w:t>12</w:t>
        </w:r>
        <w:r w:rsidR="00C155E6">
          <w:rPr>
            <w:noProof/>
            <w:webHidden/>
          </w:rPr>
          <w:fldChar w:fldCharType="end"/>
        </w:r>
      </w:hyperlink>
    </w:p>
    <w:p w14:paraId="03C66F5F" w14:textId="44404EC1" w:rsidR="00C155E6" w:rsidRDefault="00985B8E">
      <w:pPr>
        <w:pStyle w:val="TOC2"/>
        <w:rPr>
          <w:rFonts w:asciiTheme="minorHAnsi" w:eastAsiaTheme="minorEastAsia" w:hAnsiTheme="minorHAnsi" w:cstheme="minorBidi"/>
          <w:noProof/>
        </w:rPr>
      </w:pPr>
      <w:hyperlink w:anchor="_Toc139022467" w:history="1">
        <w:r w:rsidR="00C155E6" w:rsidRPr="001A2276">
          <w:rPr>
            <w:rStyle w:val="Hyperlink"/>
          </w:rPr>
          <w:t>4.2</w:t>
        </w:r>
        <w:r w:rsidR="00C155E6">
          <w:rPr>
            <w:rFonts w:asciiTheme="minorHAnsi" w:eastAsiaTheme="minorEastAsia" w:hAnsiTheme="minorHAnsi" w:cstheme="minorBidi"/>
            <w:noProof/>
          </w:rPr>
          <w:tab/>
        </w:r>
        <w:r w:rsidR="00C155E6" w:rsidRPr="001A2276">
          <w:rPr>
            <w:rStyle w:val="Hyperlink"/>
          </w:rPr>
          <w:t>Future scope</w:t>
        </w:r>
        <w:r w:rsidR="00C155E6">
          <w:rPr>
            <w:noProof/>
            <w:webHidden/>
          </w:rPr>
          <w:tab/>
        </w:r>
        <w:r w:rsidR="00C155E6">
          <w:rPr>
            <w:noProof/>
            <w:webHidden/>
          </w:rPr>
          <w:fldChar w:fldCharType="begin"/>
        </w:r>
        <w:r w:rsidR="00C155E6">
          <w:rPr>
            <w:noProof/>
            <w:webHidden/>
          </w:rPr>
          <w:instrText xml:space="preserve"> PAGEREF _Toc139022467 \h </w:instrText>
        </w:r>
        <w:r w:rsidR="00C155E6">
          <w:rPr>
            <w:noProof/>
            <w:webHidden/>
          </w:rPr>
        </w:r>
        <w:r w:rsidR="00C155E6">
          <w:rPr>
            <w:noProof/>
            <w:webHidden/>
          </w:rPr>
          <w:fldChar w:fldCharType="separate"/>
        </w:r>
        <w:r w:rsidR="00C155E6">
          <w:rPr>
            <w:noProof/>
            <w:webHidden/>
          </w:rPr>
          <w:t>13</w:t>
        </w:r>
        <w:r w:rsidR="00C155E6">
          <w:rPr>
            <w:noProof/>
            <w:webHidden/>
          </w:rPr>
          <w:fldChar w:fldCharType="end"/>
        </w:r>
      </w:hyperlink>
    </w:p>
    <w:p w14:paraId="6EAB3739" w14:textId="1304F3EC" w:rsidR="00C155E6" w:rsidRDefault="00985B8E">
      <w:pPr>
        <w:pStyle w:val="TOC1"/>
        <w:rPr>
          <w:rFonts w:asciiTheme="minorHAnsi" w:eastAsiaTheme="minorEastAsia" w:hAnsiTheme="minorHAnsi" w:cstheme="minorBidi"/>
          <w:noProof/>
        </w:rPr>
      </w:pPr>
      <w:hyperlink w:anchor="_Toc139022468" w:history="1">
        <w:r w:rsidR="00C155E6" w:rsidRPr="001A2276">
          <w:rPr>
            <w:rStyle w:val="Hyperlink"/>
          </w:rPr>
          <w:t>Appendix A – Prior Version History</w:t>
        </w:r>
        <w:r w:rsidR="00C155E6">
          <w:rPr>
            <w:noProof/>
            <w:webHidden/>
          </w:rPr>
          <w:tab/>
        </w:r>
        <w:r w:rsidR="00C155E6">
          <w:rPr>
            <w:noProof/>
            <w:webHidden/>
          </w:rPr>
          <w:fldChar w:fldCharType="begin"/>
        </w:r>
        <w:r w:rsidR="00C155E6">
          <w:rPr>
            <w:noProof/>
            <w:webHidden/>
          </w:rPr>
          <w:instrText xml:space="preserve"> PAGEREF _Toc139022468 \h </w:instrText>
        </w:r>
        <w:r w:rsidR="00C155E6">
          <w:rPr>
            <w:noProof/>
            <w:webHidden/>
          </w:rPr>
        </w:r>
        <w:r w:rsidR="00C155E6">
          <w:rPr>
            <w:noProof/>
            <w:webHidden/>
          </w:rPr>
          <w:fldChar w:fldCharType="separate"/>
        </w:r>
        <w:r w:rsidR="00C155E6">
          <w:rPr>
            <w:noProof/>
            <w:webHidden/>
          </w:rPr>
          <w:t>14</w:t>
        </w:r>
        <w:r w:rsidR="00C155E6">
          <w:rPr>
            <w:noProof/>
            <w:webHidden/>
          </w:rPr>
          <w:fldChar w:fldCharType="end"/>
        </w:r>
      </w:hyperlink>
    </w:p>
    <w:p w14:paraId="0D5A0DB3" w14:textId="397269E3"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39022452"/>
      <w:r w:rsidRPr="0087499E">
        <w:t>Introduction</w:t>
      </w:r>
      <w:bookmarkEnd w:id="3"/>
    </w:p>
    <w:p w14:paraId="017EE019" w14:textId="5CD170C5" w:rsidR="00BA43CC" w:rsidRDefault="00BA0567" w:rsidP="000A0406">
      <w:pPr>
        <w:pStyle w:val="Heading2"/>
        <w:spacing w:before="220"/>
      </w:pPr>
      <w:bookmarkStart w:id="4" w:name="_Toc203783465"/>
      <w:bookmarkStart w:id="5" w:name="_Toc139022453"/>
      <w:r>
        <w:t xml:space="preserve">Document </w:t>
      </w:r>
      <w:r w:rsidR="00020DBE">
        <w:t>p</w:t>
      </w:r>
      <w:r w:rsidR="00BA43CC" w:rsidRPr="0087499E">
        <w:t>urpose</w:t>
      </w:r>
      <w:bookmarkEnd w:id="4"/>
      <w:bookmarkEnd w:id="5"/>
    </w:p>
    <w:p w14:paraId="061A01B5" w14:textId="7A75C8E7" w:rsidR="0020037E" w:rsidRPr="0020037E" w:rsidRDefault="0020037E" w:rsidP="0020037E">
      <w:r w:rsidRPr="0020037E">
        <w:t>The purpose of this package content note (PCN) is to advise software developers of the package contents for Standard Business Reporting (SBR) Client Update Demographics (CUDEMOGR) 2016 provided by the Australian Taxation Office (ATO).</w:t>
      </w:r>
    </w:p>
    <w:p w14:paraId="59DD1FEC" w14:textId="77777777" w:rsidR="00BA43CC" w:rsidRDefault="00BA43CC" w:rsidP="00913747">
      <w:pPr>
        <w:pStyle w:val="Heading2"/>
      </w:pPr>
      <w:bookmarkStart w:id="6" w:name="_Toc311801588"/>
      <w:bookmarkStart w:id="7" w:name="_Toc231632936"/>
      <w:bookmarkStart w:id="8" w:name="_Toc231632938"/>
      <w:bookmarkStart w:id="9" w:name="_Toc139022454"/>
      <w:bookmarkStart w:id="10" w:name="_Toc226473065"/>
      <w:bookmarkEnd w:id="6"/>
      <w:bookmarkEnd w:id="7"/>
      <w:bookmarkEnd w:id="8"/>
      <w:r w:rsidRPr="009B06E0">
        <w:t>Audience</w:t>
      </w:r>
      <w:bookmarkEnd w:id="9"/>
    </w:p>
    <w:p w14:paraId="6DD99479" w14:textId="13A940BA" w:rsidR="00CF4241" w:rsidRPr="00455FCF" w:rsidRDefault="00CF4241" w:rsidP="00913747">
      <w:pPr>
        <w:pStyle w:val="Maintext"/>
        <w:jc w:val="both"/>
      </w:pPr>
      <w:r>
        <w:t xml:space="preserve">The audience for this Package Content note is software developers who have or are interested in developing </w:t>
      </w:r>
      <w:r w:rsidR="0020037E">
        <w:t xml:space="preserve">CUDEMOGR </w:t>
      </w:r>
      <w:r>
        <w:t xml:space="preserve">services on </w:t>
      </w:r>
      <w:r w:rsidR="0020037E" w:rsidRPr="0020037E">
        <w:t xml:space="preserve">the </w:t>
      </w:r>
      <w:r w:rsidRPr="0020037E">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3902245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5B1BE67" w:rsidR="00403C30" w:rsidRDefault="00403C30" w:rsidP="00D349BA">
      <w:pPr>
        <w:pStyle w:val="Maintext"/>
        <w:jc w:val="both"/>
      </w:pPr>
      <w:r>
        <w:t xml:space="preserve">All relevant message artefacts that comprise the </w:t>
      </w:r>
      <w:r w:rsidR="0020037E">
        <w:t>CUDEMOGR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139022456"/>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139022457"/>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39022458"/>
      <w:r>
        <w:t>S</w:t>
      </w:r>
      <w:r w:rsidRPr="00537772">
        <w:t>ervices</w:t>
      </w:r>
      <w:bookmarkEnd w:id="115"/>
      <w:bookmarkEnd w:id="116"/>
    </w:p>
    <w:p w14:paraId="0A53BD3B" w14:textId="0ABC1DD7" w:rsidR="0020037E" w:rsidRDefault="00471337" w:rsidP="0020037E">
      <w:pPr>
        <w:pStyle w:val="Maintext"/>
        <w:spacing w:before="60" w:after="60"/>
        <w:jc w:val="both"/>
        <w:rPr>
          <w:rFonts w:cs="Arial"/>
          <w:szCs w:val="22"/>
        </w:rPr>
      </w:pPr>
      <w:r>
        <w:rPr>
          <w:rFonts w:cs="Arial"/>
          <w:szCs w:val="22"/>
        </w:rPr>
        <w:t xml:space="preserve">The following table shows the services that form the </w:t>
      </w:r>
      <w:r w:rsidR="0020037E">
        <w:rPr>
          <w:rFonts w:cs="Arial"/>
          <w:szCs w:val="22"/>
        </w:rPr>
        <w:t xml:space="preserve">CUDEMOGR </w:t>
      </w:r>
      <w:r>
        <w:rPr>
          <w:rFonts w:cs="Arial"/>
          <w:szCs w:val="22"/>
        </w:rPr>
        <w:t>product suite and their relationship to previous service versions</w:t>
      </w:r>
      <w:r w:rsidR="0020037E">
        <w:rPr>
          <w:rFonts w:cs="Arial"/>
          <w:szCs w:val="22"/>
        </w:rPr>
        <w:t>:</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20037E" w:rsidRPr="00E5732B" w14:paraId="44856768" w14:textId="77777777" w:rsidTr="00DF4856">
        <w:trPr>
          <w:trHeight w:val="291"/>
          <w:tblHeader/>
        </w:trPr>
        <w:tc>
          <w:tcPr>
            <w:tcW w:w="5353" w:type="dxa"/>
            <w:shd w:val="clear" w:color="auto" w:fill="4F81BD"/>
          </w:tcPr>
          <w:p w14:paraId="681A832B" w14:textId="77777777" w:rsidR="0020037E" w:rsidRPr="00E5732B" w:rsidRDefault="0020037E" w:rsidP="00E5732B">
            <w:pPr>
              <w:spacing w:before="20" w:after="20"/>
              <w:rPr>
                <w:rFonts w:cs="Arial"/>
                <w:b/>
                <w:color w:val="FFFFFF"/>
                <w:sz w:val="20"/>
                <w:szCs w:val="20"/>
              </w:rPr>
            </w:pPr>
            <w:r w:rsidRPr="00E5732B">
              <w:rPr>
                <w:rFonts w:cs="Arial"/>
                <w:b/>
                <w:color w:val="FFFFFF"/>
                <w:sz w:val="20"/>
                <w:szCs w:val="20"/>
              </w:rPr>
              <w:t>Description</w:t>
            </w:r>
          </w:p>
        </w:tc>
        <w:tc>
          <w:tcPr>
            <w:tcW w:w="3119" w:type="dxa"/>
            <w:shd w:val="clear" w:color="auto" w:fill="4F81BD"/>
          </w:tcPr>
          <w:p w14:paraId="5C2705C0" w14:textId="77777777" w:rsidR="0020037E" w:rsidRPr="00E5732B" w:rsidRDefault="0020037E" w:rsidP="00E5732B">
            <w:pPr>
              <w:spacing w:before="20" w:after="20"/>
              <w:rPr>
                <w:rFonts w:cs="Arial"/>
                <w:b/>
                <w:color w:val="FFFFFF"/>
                <w:sz w:val="20"/>
                <w:szCs w:val="20"/>
              </w:rPr>
            </w:pPr>
            <w:r w:rsidRPr="00E5732B">
              <w:rPr>
                <w:rFonts w:cs="Arial"/>
                <w:b/>
                <w:color w:val="FFFFFF"/>
                <w:sz w:val="20"/>
                <w:szCs w:val="20"/>
              </w:rPr>
              <w:t>Service</w:t>
            </w:r>
          </w:p>
        </w:tc>
        <w:tc>
          <w:tcPr>
            <w:tcW w:w="2126" w:type="dxa"/>
            <w:shd w:val="clear" w:color="auto" w:fill="4F81BD"/>
          </w:tcPr>
          <w:p w14:paraId="60147DA0" w14:textId="77777777" w:rsidR="0020037E" w:rsidRPr="00E5732B" w:rsidRDefault="0020037E" w:rsidP="00E5732B">
            <w:pPr>
              <w:spacing w:before="20" w:after="20"/>
              <w:rPr>
                <w:rFonts w:cs="Arial"/>
                <w:b/>
                <w:color w:val="FFFFFF"/>
                <w:sz w:val="20"/>
                <w:szCs w:val="20"/>
              </w:rPr>
            </w:pPr>
            <w:r w:rsidRPr="00E5732B">
              <w:rPr>
                <w:rFonts w:cs="Arial"/>
                <w:b/>
                <w:color w:val="FFFFFF"/>
                <w:sz w:val="20"/>
                <w:szCs w:val="20"/>
              </w:rPr>
              <w:t>Change</w:t>
            </w:r>
          </w:p>
        </w:tc>
        <w:tc>
          <w:tcPr>
            <w:tcW w:w="4961" w:type="dxa"/>
            <w:shd w:val="clear" w:color="auto" w:fill="4F81BD"/>
          </w:tcPr>
          <w:p w14:paraId="0D244C07" w14:textId="77777777" w:rsidR="0020037E" w:rsidRPr="00E5732B" w:rsidRDefault="0020037E" w:rsidP="00E5732B">
            <w:pPr>
              <w:spacing w:before="20" w:after="20"/>
              <w:rPr>
                <w:rFonts w:cs="Arial"/>
                <w:b/>
                <w:color w:val="FFFFFF"/>
                <w:sz w:val="20"/>
                <w:szCs w:val="20"/>
              </w:rPr>
            </w:pPr>
            <w:r w:rsidRPr="00E5732B">
              <w:rPr>
                <w:rFonts w:cs="Arial"/>
                <w:b/>
                <w:color w:val="FFFFFF"/>
                <w:sz w:val="20"/>
                <w:szCs w:val="20"/>
              </w:rPr>
              <w:t>Comments</w:t>
            </w:r>
          </w:p>
        </w:tc>
      </w:tr>
      <w:tr w:rsidR="0020037E" w:rsidRPr="00813A8D" w14:paraId="09838B6B" w14:textId="77777777" w:rsidTr="00DF4856">
        <w:trPr>
          <w:trHeight w:val="291"/>
        </w:trPr>
        <w:tc>
          <w:tcPr>
            <w:tcW w:w="5353" w:type="dxa"/>
            <w:shd w:val="clear" w:color="auto" w:fill="D3DFEE"/>
          </w:tcPr>
          <w:p w14:paraId="4CDCE9D5"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Client Update - Address Details 2016</w:t>
            </w:r>
          </w:p>
        </w:tc>
        <w:tc>
          <w:tcPr>
            <w:tcW w:w="3119" w:type="dxa"/>
            <w:shd w:val="clear" w:color="auto" w:fill="D3DFEE"/>
          </w:tcPr>
          <w:p w14:paraId="52035D2E"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cuaddr.0003.2016</w:t>
            </w:r>
          </w:p>
        </w:tc>
        <w:tc>
          <w:tcPr>
            <w:tcW w:w="2126" w:type="dxa"/>
            <w:shd w:val="clear" w:color="auto" w:fill="D3DFEE"/>
          </w:tcPr>
          <w:p w14:paraId="661A8E84" w14:textId="4198C67B" w:rsidR="0020037E" w:rsidRPr="000C4714" w:rsidRDefault="004E1A6F" w:rsidP="00E5732B">
            <w:pPr>
              <w:tabs>
                <w:tab w:val="left" w:pos="12116"/>
              </w:tabs>
              <w:spacing w:before="20" w:after="20"/>
              <w:rPr>
                <w:rFonts w:cs="Arial"/>
                <w:color w:val="000000"/>
                <w:sz w:val="20"/>
                <w:szCs w:val="20"/>
              </w:rPr>
            </w:pPr>
            <w:r>
              <w:rPr>
                <w:rFonts w:cs="Arial"/>
                <w:color w:val="000000"/>
                <w:sz w:val="20"/>
                <w:szCs w:val="20"/>
              </w:rPr>
              <w:t>Present</w:t>
            </w:r>
          </w:p>
        </w:tc>
        <w:tc>
          <w:tcPr>
            <w:tcW w:w="4961" w:type="dxa"/>
            <w:shd w:val="clear" w:color="auto" w:fill="D3DFEE"/>
          </w:tcPr>
          <w:p w14:paraId="23DA51DF" w14:textId="48A31DDD" w:rsidR="0020037E" w:rsidRPr="00D64533" w:rsidRDefault="0020037E" w:rsidP="005A277B">
            <w:pPr>
              <w:rPr>
                <w:rFonts w:ascii="Calibri" w:hAnsi="Calibri" w:cs="Calibri"/>
                <w:color w:val="000000"/>
                <w:sz w:val="20"/>
                <w:szCs w:val="20"/>
              </w:rPr>
            </w:pPr>
          </w:p>
        </w:tc>
      </w:tr>
      <w:tr w:rsidR="0020037E" w:rsidRPr="00CA7745" w14:paraId="0A23AC53" w14:textId="77777777" w:rsidTr="00DF4856">
        <w:trPr>
          <w:trHeight w:val="291"/>
        </w:trPr>
        <w:tc>
          <w:tcPr>
            <w:tcW w:w="5353" w:type="dxa"/>
            <w:shd w:val="clear" w:color="auto" w:fill="auto"/>
          </w:tcPr>
          <w:p w14:paraId="16882C37"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Client Update - Associates 2017</w:t>
            </w:r>
          </w:p>
        </w:tc>
        <w:tc>
          <w:tcPr>
            <w:tcW w:w="3119" w:type="dxa"/>
            <w:shd w:val="clear" w:color="auto" w:fill="auto"/>
          </w:tcPr>
          <w:p w14:paraId="0114F122"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cuassoc.0001.2017</w:t>
            </w:r>
          </w:p>
        </w:tc>
        <w:tc>
          <w:tcPr>
            <w:tcW w:w="2126" w:type="dxa"/>
          </w:tcPr>
          <w:p w14:paraId="1B734CD7" w14:textId="10A9B2F2" w:rsidR="0020037E" w:rsidRPr="000C4714" w:rsidRDefault="00AF6775" w:rsidP="00E5732B">
            <w:pPr>
              <w:tabs>
                <w:tab w:val="left" w:pos="12116"/>
              </w:tabs>
              <w:spacing w:before="20" w:after="20"/>
              <w:rPr>
                <w:rFonts w:cs="Arial"/>
                <w:color w:val="000000"/>
                <w:sz w:val="20"/>
                <w:szCs w:val="20"/>
              </w:rPr>
            </w:pPr>
            <w:r w:rsidRPr="000C4714">
              <w:rPr>
                <w:rFonts w:cs="Arial"/>
                <w:color w:val="000000"/>
                <w:sz w:val="20"/>
                <w:szCs w:val="20"/>
              </w:rPr>
              <w:t>Present</w:t>
            </w:r>
          </w:p>
        </w:tc>
        <w:tc>
          <w:tcPr>
            <w:tcW w:w="4961" w:type="dxa"/>
          </w:tcPr>
          <w:p w14:paraId="3157A362" w14:textId="77777777" w:rsidR="0020037E" w:rsidRPr="00D64533" w:rsidRDefault="0020037E" w:rsidP="005A277B">
            <w:pPr>
              <w:rPr>
                <w:rFonts w:ascii="Calibri" w:hAnsi="Calibri" w:cs="Calibri"/>
                <w:color w:val="000000"/>
                <w:sz w:val="20"/>
                <w:szCs w:val="20"/>
              </w:rPr>
            </w:pPr>
          </w:p>
        </w:tc>
      </w:tr>
      <w:tr w:rsidR="0020037E" w:rsidRPr="00CA7745" w14:paraId="10537D4E" w14:textId="77777777" w:rsidTr="00DF4856">
        <w:trPr>
          <w:trHeight w:val="291"/>
        </w:trPr>
        <w:tc>
          <w:tcPr>
            <w:tcW w:w="5353" w:type="dxa"/>
            <w:shd w:val="clear" w:color="auto" w:fill="D3DFEE"/>
          </w:tcPr>
          <w:p w14:paraId="1596B373"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Client Update - Authorised Contacts 2017</w:t>
            </w:r>
          </w:p>
        </w:tc>
        <w:tc>
          <w:tcPr>
            <w:tcW w:w="3119" w:type="dxa"/>
            <w:shd w:val="clear" w:color="auto" w:fill="D3DFEE"/>
          </w:tcPr>
          <w:p w14:paraId="516F02F4"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cuauthdcntct.0001.2017</w:t>
            </w:r>
          </w:p>
        </w:tc>
        <w:tc>
          <w:tcPr>
            <w:tcW w:w="2126" w:type="dxa"/>
            <w:shd w:val="clear" w:color="auto" w:fill="D3DFEE"/>
          </w:tcPr>
          <w:p w14:paraId="2AD1275E" w14:textId="6DBA598A" w:rsidR="0020037E" w:rsidRPr="000C4714" w:rsidRDefault="00AF6775" w:rsidP="00E5732B">
            <w:pPr>
              <w:tabs>
                <w:tab w:val="left" w:pos="12116"/>
              </w:tabs>
              <w:spacing w:before="20" w:after="20"/>
              <w:rPr>
                <w:rFonts w:cs="Arial"/>
                <w:color w:val="000000"/>
                <w:sz w:val="20"/>
                <w:szCs w:val="20"/>
              </w:rPr>
            </w:pPr>
            <w:r w:rsidRPr="000C4714">
              <w:rPr>
                <w:rFonts w:cs="Arial"/>
                <w:color w:val="000000"/>
                <w:sz w:val="20"/>
                <w:szCs w:val="20"/>
              </w:rPr>
              <w:t>Present</w:t>
            </w:r>
          </w:p>
        </w:tc>
        <w:tc>
          <w:tcPr>
            <w:tcW w:w="4961" w:type="dxa"/>
            <w:shd w:val="clear" w:color="auto" w:fill="D3DFEE"/>
          </w:tcPr>
          <w:p w14:paraId="34DFFF57" w14:textId="77777777" w:rsidR="0020037E" w:rsidRPr="00D64533" w:rsidRDefault="0020037E" w:rsidP="005A277B">
            <w:pPr>
              <w:rPr>
                <w:rFonts w:ascii="Calibri" w:hAnsi="Calibri" w:cs="Calibri"/>
                <w:color w:val="000000"/>
                <w:sz w:val="20"/>
                <w:szCs w:val="20"/>
              </w:rPr>
            </w:pPr>
          </w:p>
        </w:tc>
      </w:tr>
      <w:tr w:rsidR="0020037E" w:rsidRPr="00813A8D" w14:paraId="1271AC00" w14:textId="77777777" w:rsidTr="00DF4856">
        <w:trPr>
          <w:trHeight w:val="291"/>
        </w:trPr>
        <w:tc>
          <w:tcPr>
            <w:tcW w:w="5353" w:type="dxa"/>
            <w:shd w:val="clear" w:color="auto" w:fill="auto"/>
          </w:tcPr>
          <w:p w14:paraId="6DFAE4DC"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Client Update - Client Details 2017</w:t>
            </w:r>
          </w:p>
        </w:tc>
        <w:tc>
          <w:tcPr>
            <w:tcW w:w="3119" w:type="dxa"/>
            <w:shd w:val="clear" w:color="auto" w:fill="auto"/>
          </w:tcPr>
          <w:p w14:paraId="4D2ACFB8"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cudtl.0003.2017</w:t>
            </w:r>
          </w:p>
        </w:tc>
        <w:tc>
          <w:tcPr>
            <w:tcW w:w="2126" w:type="dxa"/>
            <w:shd w:val="clear" w:color="auto" w:fill="auto"/>
          </w:tcPr>
          <w:p w14:paraId="7E6FB329" w14:textId="15C47320" w:rsidR="0020037E" w:rsidRPr="000C4714" w:rsidRDefault="004E1A6F" w:rsidP="00E5732B">
            <w:pPr>
              <w:tabs>
                <w:tab w:val="left" w:pos="12116"/>
              </w:tabs>
              <w:spacing w:before="20" w:after="20"/>
              <w:rPr>
                <w:rFonts w:cs="Arial"/>
                <w:color w:val="000000"/>
                <w:sz w:val="20"/>
                <w:szCs w:val="20"/>
              </w:rPr>
            </w:pPr>
            <w:r>
              <w:rPr>
                <w:rFonts w:cs="Arial"/>
                <w:color w:val="000000"/>
                <w:sz w:val="20"/>
                <w:szCs w:val="20"/>
              </w:rPr>
              <w:t>Updated</w:t>
            </w:r>
          </w:p>
        </w:tc>
        <w:tc>
          <w:tcPr>
            <w:tcW w:w="4961" w:type="dxa"/>
            <w:shd w:val="clear" w:color="auto" w:fill="auto"/>
          </w:tcPr>
          <w:p w14:paraId="1E392CA0" w14:textId="0BFAE028" w:rsidR="0020037E" w:rsidRPr="00D64533" w:rsidRDefault="0020037E" w:rsidP="005A277B">
            <w:pPr>
              <w:rPr>
                <w:rFonts w:ascii="Calibri" w:hAnsi="Calibri" w:cs="Calibri"/>
                <w:color w:val="000000"/>
                <w:sz w:val="20"/>
                <w:szCs w:val="20"/>
              </w:rPr>
            </w:pPr>
          </w:p>
        </w:tc>
      </w:tr>
      <w:tr w:rsidR="0020037E" w:rsidRPr="00813A8D" w14:paraId="56976D94" w14:textId="77777777" w:rsidTr="00DF4856">
        <w:trPr>
          <w:trHeight w:val="291"/>
        </w:trPr>
        <w:tc>
          <w:tcPr>
            <w:tcW w:w="5353" w:type="dxa"/>
            <w:shd w:val="clear" w:color="auto" w:fill="DBE5F1" w:themeFill="accent1" w:themeFillTint="33"/>
          </w:tcPr>
          <w:p w14:paraId="2DE0467B"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 xml:space="preserve">Client Update - Financial Institution Details 2016 </w:t>
            </w:r>
          </w:p>
        </w:tc>
        <w:tc>
          <w:tcPr>
            <w:tcW w:w="3119" w:type="dxa"/>
            <w:shd w:val="clear" w:color="auto" w:fill="DBE5F1" w:themeFill="accent1" w:themeFillTint="33"/>
          </w:tcPr>
          <w:p w14:paraId="0FFCA54B" w14:textId="77777777" w:rsidR="0020037E" w:rsidRPr="000C4714" w:rsidRDefault="0020037E" w:rsidP="00E5732B">
            <w:pPr>
              <w:tabs>
                <w:tab w:val="left" w:pos="12116"/>
              </w:tabs>
              <w:spacing w:before="20" w:after="20"/>
              <w:rPr>
                <w:rFonts w:cs="Arial"/>
                <w:color w:val="000000"/>
                <w:sz w:val="20"/>
                <w:szCs w:val="20"/>
              </w:rPr>
            </w:pPr>
            <w:r w:rsidRPr="000C4714">
              <w:rPr>
                <w:rFonts w:cs="Arial"/>
                <w:color w:val="000000"/>
                <w:sz w:val="20"/>
                <w:szCs w:val="20"/>
              </w:rPr>
              <w:t>cufi.0003.2016</w:t>
            </w:r>
          </w:p>
        </w:tc>
        <w:tc>
          <w:tcPr>
            <w:tcW w:w="2126" w:type="dxa"/>
            <w:shd w:val="clear" w:color="auto" w:fill="DBE5F1" w:themeFill="accent1" w:themeFillTint="33"/>
          </w:tcPr>
          <w:p w14:paraId="6A5DE218" w14:textId="1742F8BF" w:rsidR="0020037E" w:rsidRPr="000C4714" w:rsidRDefault="004E1A6F" w:rsidP="00E5732B">
            <w:pPr>
              <w:tabs>
                <w:tab w:val="left" w:pos="12116"/>
              </w:tabs>
              <w:spacing w:before="20" w:after="20"/>
              <w:rPr>
                <w:rFonts w:cs="Arial"/>
                <w:color w:val="000000"/>
                <w:sz w:val="20"/>
                <w:szCs w:val="20"/>
              </w:rPr>
            </w:pPr>
            <w:r>
              <w:rPr>
                <w:rFonts w:cs="Arial"/>
                <w:color w:val="000000"/>
                <w:sz w:val="20"/>
                <w:szCs w:val="20"/>
              </w:rPr>
              <w:t>Updated</w:t>
            </w:r>
          </w:p>
        </w:tc>
        <w:tc>
          <w:tcPr>
            <w:tcW w:w="4961" w:type="dxa"/>
            <w:shd w:val="clear" w:color="auto" w:fill="DBE5F1" w:themeFill="accent1" w:themeFillTint="33"/>
          </w:tcPr>
          <w:p w14:paraId="2EB7A73C" w14:textId="6599409D" w:rsidR="0020037E" w:rsidRPr="00D64533" w:rsidRDefault="0020037E" w:rsidP="005A277B">
            <w:pPr>
              <w:rPr>
                <w:rFonts w:ascii="Calibri" w:hAnsi="Calibri" w:cs="Calibri"/>
                <w:color w:val="000000"/>
                <w:sz w:val="20"/>
                <w:szCs w:val="20"/>
              </w:rPr>
            </w:pPr>
          </w:p>
        </w:tc>
      </w:tr>
    </w:tbl>
    <w:p w14:paraId="76498F48" w14:textId="77777777" w:rsidR="0020037E" w:rsidRDefault="0020037E" w:rsidP="0020037E">
      <w:pPr>
        <w:pStyle w:val="Maintext"/>
        <w:spacing w:before="60" w:after="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39022459"/>
      <w:r>
        <w:t>Interactions</w:t>
      </w:r>
      <w:bookmarkEnd w:id="117"/>
      <w:bookmarkEnd w:id="118"/>
    </w:p>
    <w:p w14:paraId="3318A3BA" w14:textId="2D35F9C7" w:rsidR="0020037E" w:rsidRDefault="00471337" w:rsidP="0020037E">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Borders>
          <w:left w:val="none" w:sz="0" w:space="0" w:color="auto"/>
          <w:right w:val="none" w:sz="0" w:space="0" w:color="auto"/>
        </w:tblBorders>
        <w:tblLayout w:type="fixed"/>
        <w:tblLook w:val="04A0" w:firstRow="1" w:lastRow="0" w:firstColumn="1" w:lastColumn="0" w:noHBand="0" w:noVBand="1"/>
      </w:tblPr>
      <w:tblGrid>
        <w:gridCol w:w="5353"/>
        <w:gridCol w:w="3119"/>
        <w:gridCol w:w="2126"/>
        <w:gridCol w:w="4961"/>
      </w:tblGrid>
      <w:tr w:rsidR="00E5732B" w:rsidRPr="00E5732B" w14:paraId="0680312D" w14:textId="77777777" w:rsidTr="00DF485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tcPr>
          <w:p w14:paraId="534DEEC3" w14:textId="3E7519A6" w:rsidR="00E5732B" w:rsidRPr="00E5732B" w:rsidRDefault="00E5732B" w:rsidP="00E5732B">
            <w:pPr>
              <w:spacing w:before="20" w:after="20"/>
              <w:rPr>
                <w:rFonts w:cs="Arial"/>
                <w:b w:val="0"/>
                <w:sz w:val="20"/>
                <w:szCs w:val="20"/>
              </w:rPr>
            </w:pPr>
            <w:r w:rsidRPr="00563736">
              <w:rPr>
                <w:rFonts w:cs="Arial"/>
                <w:sz w:val="20"/>
                <w:szCs w:val="20"/>
              </w:rPr>
              <w:t>Present</w:t>
            </w:r>
          </w:p>
        </w:tc>
        <w:tc>
          <w:tcPr>
            <w:tcW w:w="3119" w:type="dxa"/>
            <w:tcBorders>
              <w:top w:val="none" w:sz="0" w:space="0" w:color="auto"/>
              <w:left w:val="none" w:sz="0" w:space="0" w:color="auto"/>
              <w:bottom w:val="none" w:sz="0" w:space="0" w:color="auto"/>
              <w:right w:val="none" w:sz="0" w:space="0" w:color="auto"/>
            </w:tcBorders>
          </w:tcPr>
          <w:p w14:paraId="6FCD80A9" w14:textId="35A611AB" w:rsidR="00E5732B" w:rsidRPr="00E5732B" w:rsidRDefault="00E5732B" w:rsidP="00E5732B">
            <w:pPr>
              <w:spacing w:before="20" w:after="2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563736">
              <w:rPr>
                <w:rFonts w:cs="Arial"/>
                <w:sz w:val="20"/>
                <w:szCs w:val="20"/>
              </w:rPr>
              <w:t>Present</w:t>
            </w:r>
          </w:p>
        </w:tc>
        <w:tc>
          <w:tcPr>
            <w:tcW w:w="2126" w:type="dxa"/>
            <w:tcBorders>
              <w:top w:val="none" w:sz="0" w:space="0" w:color="auto"/>
              <w:left w:val="none" w:sz="0" w:space="0" w:color="auto"/>
              <w:bottom w:val="none" w:sz="0" w:space="0" w:color="auto"/>
              <w:right w:val="none" w:sz="0" w:space="0" w:color="auto"/>
            </w:tcBorders>
          </w:tcPr>
          <w:p w14:paraId="39CDBAB9" w14:textId="12EA6CE5" w:rsidR="00E5732B" w:rsidRPr="00E5732B" w:rsidRDefault="00E5732B" w:rsidP="00E5732B">
            <w:pPr>
              <w:spacing w:before="20" w:after="2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563736">
              <w:rPr>
                <w:rFonts w:cs="Arial"/>
                <w:sz w:val="20"/>
                <w:szCs w:val="20"/>
              </w:rPr>
              <w:t>Present</w:t>
            </w:r>
          </w:p>
        </w:tc>
        <w:tc>
          <w:tcPr>
            <w:tcW w:w="4961" w:type="dxa"/>
            <w:tcBorders>
              <w:top w:val="none" w:sz="0" w:space="0" w:color="auto"/>
              <w:left w:val="none" w:sz="0" w:space="0" w:color="auto"/>
              <w:bottom w:val="none" w:sz="0" w:space="0" w:color="auto"/>
              <w:right w:val="none" w:sz="0" w:space="0" w:color="auto"/>
            </w:tcBorders>
          </w:tcPr>
          <w:p w14:paraId="24811144" w14:textId="3384401C" w:rsidR="00E5732B" w:rsidRPr="00E5732B" w:rsidRDefault="004E1A6F" w:rsidP="00E5732B">
            <w:pPr>
              <w:spacing w:before="20" w:after="2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5732B">
              <w:rPr>
                <w:rFonts w:cs="Arial"/>
                <w:sz w:val="20"/>
                <w:szCs w:val="20"/>
              </w:rPr>
              <w:t>Comments</w:t>
            </w:r>
          </w:p>
        </w:tc>
      </w:tr>
      <w:tr w:rsidR="0020037E" w:rsidRPr="000C4714" w14:paraId="0C5F3DA5"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7EEB4C28"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Address Details 2016 List</w:t>
            </w:r>
          </w:p>
        </w:tc>
        <w:tc>
          <w:tcPr>
            <w:tcW w:w="3119" w:type="dxa"/>
            <w:tcBorders>
              <w:left w:val="none" w:sz="0" w:space="0" w:color="auto"/>
              <w:right w:val="none" w:sz="0" w:space="0" w:color="auto"/>
            </w:tcBorders>
          </w:tcPr>
          <w:p w14:paraId="23D59F4E"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cuaddr.</w:t>
            </w:r>
            <w:proofErr w:type="gramStart"/>
            <w:r w:rsidRPr="000C4714">
              <w:rPr>
                <w:rFonts w:cs="Arial"/>
                <w:color w:val="000000"/>
                <w:sz w:val="20"/>
                <w:szCs w:val="20"/>
              </w:rPr>
              <w:t>0003.2016.list</w:t>
            </w:r>
            <w:proofErr w:type="gramEnd"/>
          </w:p>
        </w:tc>
        <w:tc>
          <w:tcPr>
            <w:tcW w:w="2126" w:type="dxa"/>
            <w:tcBorders>
              <w:left w:val="none" w:sz="0" w:space="0" w:color="auto"/>
              <w:right w:val="none" w:sz="0" w:space="0" w:color="auto"/>
            </w:tcBorders>
          </w:tcPr>
          <w:p w14:paraId="554D4814" w14:textId="3C23D41E" w:rsidR="0020037E" w:rsidRPr="000C4714" w:rsidRDefault="004E1A6F"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c>
          <w:tcPr>
            <w:tcW w:w="4961" w:type="dxa"/>
            <w:tcBorders>
              <w:left w:val="none" w:sz="0" w:space="0" w:color="auto"/>
            </w:tcBorders>
          </w:tcPr>
          <w:p w14:paraId="10D311D1" w14:textId="1A82AD53"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0F6E7654"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3CCC97B1"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Address Details 2016 Submit</w:t>
            </w:r>
          </w:p>
        </w:tc>
        <w:tc>
          <w:tcPr>
            <w:tcW w:w="3119" w:type="dxa"/>
            <w:tcBorders>
              <w:left w:val="none" w:sz="0" w:space="0" w:color="auto"/>
              <w:right w:val="none" w:sz="0" w:space="0" w:color="auto"/>
            </w:tcBorders>
          </w:tcPr>
          <w:p w14:paraId="0FE43659"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cuaddr.</w:t>
            </w:r>
            <w:proofErr w:type="gramStart"/>
            <w:r w:rsidRPr="000C4714">
              <w:rPr>
                <w:rFonts w:cs="Arial"/>
                <w:color w:val="000000"/>
                <w:sz w:val="20"/>
                <w:szCs w:val="20"/>
              </w:rPr>
              <w:t>0003.2016.submit</w:t>
            </w:r>
            <w:proofErr w:type="gramEnd"/>
          </w:p>
        </w:tc>
        <w:tc>
          <w:tcPr>
            <w:tcW w:w="2126" w:type="dxa"/>
            <w:tcBorders>
              <w:left w:val="none" w:sz="0" w:space="0" w:color="auto"/>
              <w:right w:val="none" w:sz="0" w:space="0" w:color="auto"/>
            </w:tcBorders>
          </w:tcPr>
          <w:p w14:paraId="4105AE07" w14:textId="18ACB225" w:rsidR="0020037E" w:rsidRPr="000C4714" w:rsidRDefault="004E1A6F"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c>
          <w:tcPr>
            <w:tcW w:w="4961" w:type="dxa"/>
            <w:tcBorders>
              <w:left w:val="none" w:sz="0" w:space="0" w:color="auto"/>
            </w:tcBorders>
          </w:tcPr>
          <w:p w14:paraId="11F21724" w14:textId="77777777"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20037E" w:rsidRPr="000C4714" w14:paraId="52C7C2E0"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1BBE3B7A"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Address Details 2016 Validate</w:t>
            </w:r>
          </w:p>
        </w:tc>
        <w:tc>
          <w:tcPr>
            <w:tcW w:w="3119" w:type="dxa"/>
            <w:tcBorders>
              <w:left w:val="none" w:sz="0" w:space="0" w:color="auto"/>
              <w:right w:val="none" w:sz="0" w:space="0" w:color="auto"/>
            </w:tcBorders>
          </w:tcPr>
          <w:p w14:paraId="6BFC6B51"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cuaddr.</w:t>
            </w:r>
            <w:proofErr w:type="gramStart"/>
            <w:r w:rsidRPr="000C4714">
              <w:rPr>
                <w:rFonts w:cs="Arial"/>
                <w:color w:val="000000"/>
                <w:sz w:val="20"/>
                <w:szCs w:val="20"/>
              </w:rPr>
              <w:t>0003.2016.validate</w:t>
            </w:r>
            <w:proofErr w:type="gramEnd"/>
          </w:p>
        </w:tc>
        <w:tc>
          <w:tcPr>
            <w:tcW w:w="2126" w:type="dxa"/>
            <w:tcBorders>
              <w:left w:val="none" w:sz="0" w:space="0" w:color="auto"/>
              <w:right w:val="none" w:sz="0" w:space="0" w:color="auto"/>
            </w:tcBorders>
          </w:tcPr>
          <w:p w14:paraId="4DAE04E0" w14:textId="50D47625" w:rsidR="0020037E" w:rsidRPr="000C4714" w:rsidRDefault="004E1A6F"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c>
          <w:tcPr>
            <w:tcW w:w="4961" w:type="dxa"/>
            <w:tcBorders>
              <w:left w:val="none" w:sz="0" w:space="0" w:color="auto"/>
            </w:tcBorders>
          </w:tcPr>
          <w:p w14:paraId="27FDE85B" w14:textId="17C1AC5B"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4C711776"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548BE0B8"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Associates 2017 List</w:t>
            </w:r>
          </w:p>
        </w:tc>
        <w:tc>
          <w:tcPr>
            <w:tcW w:w="3119" w:type="dxa"/>
            <w:tcBorders>
              <w:left w:val="none" w:sz="0" w:space="0" w:color="auto"/>
              <w:right w:val="none" w:sz="0" w:space="0" w:color="auto"/>
            </w:tcBorders>
          </w:tcPr>
          <w:p w14:paraId="1538C86A"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cuassoc.</w:t>
            </w:r>
            <w:proofErr w:type="gramStart"/>
            <w:r w:rsidRPr="000C4714">
              <w:rPr>
                <w:rFonts w:cs="Arial"/>
                <w:color w:val="000000"/>
                <w:sz w:val="20"/>
                <w:szCs w:val="20"/>
              </w:rPr>
              <w:t>0001.2017.list</w:t>
            </w:r>
            <w:proofErr w:type="gramEnd"/>
          </w:p>
        </w:tc>
        <w:tc>
          <w:tcPr>
            <w:tcW w:w="2126" w:type="dxa"/>
            <w:tcBorders>
              <w:left w:val="none" w:sz="0" w:space="0" w:color="auto"/>
              <w:right w:val="none" w:sz="0" w:space="0" w:color="auto"/>
            </w:tcBorders>
          </w:tcPr>
          <w:p w14:paraId="3E6D4E9E" w14:textId="39AC44EA" w:rsidR="0020037E" w:rsidRPr="000C4714" w:rsidRDefault="00AF6775"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026DE183" w14:textId="77777777"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20037E" w:rsidRPr="000C4714" w14:paraId="15232A42"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299DDE8A"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Authorised Contacts 2017 Submit</w:t>
            </w:r>
          </w:p>
        </w:tc>
        <w:tc>
          <w:tcPr>
            <w:tcW w:w="3119" w:type="dxa"/>
            <w:tcBorders>
              <w:left w:val="none" w:sz="0" w:space="0" w:color="auto"/>
              <w:right w:val="none" w:sz="0" w:space="0" w:color="auto"/>
            </w:tcBorders>
          </w:tcPr>
          <w:p w14:paraId="286F285B"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cuauthdcntct.</w:t>
            </w:r>
            <w:proofErr w:type="gramStart"/>
            <w:r w:rsidRPr="000C4714">
              <w:rPr>
                <w:rFonts w:cs="Arial"/>
                <w:color w:val="000000"/>
                <w:sz w:val="20"/>
                <w:szCs w:val="20"/>
              </w:rPr>
              <w:t>0001.2017.submit</w:t>
            </w:r>
            <w:proofErr w:type="gramEnd"/>
          </w:p>
        </w:tc>
        <w:tc>
          <w:tcPr>
            <w:tcW w:w="2126" w:type="dxa"/>
            <w:tcBorders>
              <w:left w:val="none" w:sz="0" w:space="0" w:color="auto"/>
              <w:right w:val="none" w:sz="0" w:space="0" w:color="auto"/>
            </w:tcBorders>
          </w:tcPr>
          <w:p w14:paraId="4B6BE4D4" w14:textId="48CFB323" w:rsidR="0020037E" w:rsidRPr="000C4714" w:rsidRDefault="00AF6775"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05367495" w14:textId="7BFDD561"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2BD3AF56"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0118ED50"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Authorised Contacts 2017 Validate</w:t>
            </w:r>
          </w:p>
        </w:tc>
        <w:tc>
          <w:tcPr>
            <w:tcW w:w="3119" w:type="dxa"/>
            <w:tcBorders>
              <w:left w:val="none" w:sz="0" w:space="0" w:color="auto"/>
              <w:right w:val="none" w:sz="0" w:space="0" w:color="auto"/>
            </w:tcBorders>
          </w:tcPr>
          <w:p w14:paraId="3454C68B"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cuauthdcntct.</w:t>
            </w:r>
            <w:proofErr w:type="gramStart"/>
            <w:r w:rsidRPr="000C4714">
              <w:rPr>
                <w:rFonts w:cs="Arial"/>
                <w:color w:val="000000"/>
                <w:sz w:val="20"/>
                <w:szCs w:val="20"/>
              </w:rPr>
              <w:t>0001.2017.validate</w:t>
            </w:r>
            <w:proofErr w:type="gramEnd"/>
          </w:p>
        </w:tc>
        <w:tc>
          <w:tcPr>
            <w:tcW w:w="2126" w:type="dxa"/>
            <w:tcBorders>
              <w:left w:val="none" w:sz="0" w:space="0" w:color="auto"/>
              <w:right w:val="none" w:sz="0" w:space="0" w:color="auto"/>
            </w:tcBorders>
          </w:tcPr>
          <w:p w14:paraId="335189FB" w14:textId="2E460A5B" w:rsidR="0020037E" w:rsidRPr="000C4714" w:rsidDel="00AA2EA0" w:rsidRDefault="00AF6775"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5A272C19" w14:textId="53EFDE87"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20037E" w:rsidRPr="000C4714" w14:paraId="11C74238"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72FA35C7"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Client Details 2017 Submit</w:t>
            </w:r>
          </w:p>
        </w:tc>
        <w:tc>
          <w:tcPr>
            <w:tcW w:w="3119" w:type="dxa"/>
            <w:tcBorders>
              <w:left w:val="none" w:sz="0" w:space="0" w:color="auto"/>
              <w:right w:val="none" w:sz="0" w:space="0" w:color="auto"/>
            </w:tcBorders>
          </w:tcPr>
          <w:p w14:paraId="03EE14B3"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cudtl.</w:t>
            </w:r>
            <w:proofErr w:type="gramStart"/>
            <w:r w:rsidRPr="000C4714">
              <w:rPr>
                <w:rFonts w:cs="Arial"/>
                <w:color w:val="000000"/>
                <w:sz w:val="20"/>
                <w:szCs w:val="20"/>
              </w:rPr>
              <w:t>0003.2017.submit</w:t>
            </w:r>
            <w:proofErr w:type="gramEnd"/>
          </w:p>
        </w:tc>
        <w:tc>
          <w:tcPr>
            <w:tcW w:w="2126" w:type="dxa"/>
            <w:tcBorders>
              <w:left w:val="none" w:sz="0" w:space="0" w:color="auto"/>
              <w:right w:val="none" w:sz="0" w:space="0" w:color="auto"/>
            </w:tcBorders>
          </w:tcPr>
          <w:p w14:paraId="5F9CBED0" w14:textId="60D8A345" w:rsidR="0020037E" w:rsidRPr="000C4714" w:rsidRDefault="00AF6775"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1B511CB6" w14:textId="77777777"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403D38FC"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2444187D"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Client Details 2017 Validate</w:t>
            </w:r>
          </w:p>
        </w:tc>
        <w:tc>
          <w:tcPr>
            <w:tcW w:w="3119" w:type="dxa"/>
            <w:tcBorders>
              <w:left w:val="none" w:sz="0" w:space="0" w:color="auto"/>
              <w:right w:val="none" w:sz="0" w:space="0" w:color="auto"/>
            </w:tcBorders>
          </w:tcPr>
          <w:p w14:paraId="636C4B73"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cudtl.</w:t>
            </w:r>
            <w:proofErr w:type="gramStart"/>
            <w:r w:rsidRPr="000C4714">
              <w:rPr>
                <w:rFonts w:cs="Arial"/>
                <w:color w:val="000000"/>
                <w:sz w:val="20"/>
                <w:szCs w:val="20"/>
              </w:rPr>
              <w:t>0003.2017.validate</w:t>
            </w:r>
            <w:proofErr w:type="gramEnd"/>
          </w:p>
        </w:tc>
        <w:tc>
          <w:tcPr>
            <w:tcW w:w="2126" w:type="dxa"/>
            <w:tcBorders>
              <w:left w:val="none" w:sz="0" w:space="0" w:color="auto"/>
              <w:right w:val="none" w:sz="0" w:space="0" w:color="auto"/>
            </w:tcBorders>
          </w:tcPr>
          <w:p w14:paraId="4C976506" w14:textId="7ED6F6A9" w:rsidR="0020037E" w:rsidRPr="000C4714" w:rsidRDefault="00AF6775"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670B86BF" w14:textId="3438B749"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20037E" w:rsidRPr="000C4714" w14:paraId="28DFCE87"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07BFEF18"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Client Details 2016 Get</w:t>
            </w:r>
          </w:p>
        </w:tc>
        <w:tc>
          <w:tcPr>
            <w:tcW w:w="3119" w:type="dxa"/>
            <w:tcBorders>
              <w:left w:val="none" w:sz="0" w:space="0" w:color="auto"/>
              <w:right w:val="none" w:sz="0" w:space="0" w:color="auto"/>
            </w:tcBorders>
          </w:tcPr>
          <w:p w14:paraId="6944337F"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cudtl.0003.2016.get</w:t>
            </w:r>
          </w:p>
        </w:tc>
        <w:tc>
          <w:tcPr>
            <w:tcW w:w="2126" w:type="dxa"/>
            <w:tcBorders>
              <w:left w:val="none" w:sz="0" w:space="0" w:color="auto"/>
              <w:right w:val="none" w:sz="0" w:space="0" w:color="auto"/>
            </w:tcBorders>
          </w:tcPr>
          <w:p w14:paraId="78788FC9" w14:textId="1145EF27" w:rsidR="0020037E" w:rsidRPr="000C4714" w:rsidRDefault="004E1A6F"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c>
          <w:tcPr>
            <w:tcW w:w="4961" w:type="dxa"/>
            <w:tcBorders>
              <w:left w:val="none" w:sz="0" w:space="0" w:color="auto"/>
            </w:tcBorders>
          </w:tcPr>
          <w:p w14:paraId="44310D80" w14:textId="77777777"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4CEDD615"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2D02E184"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Financial Institution Details 2016 List</w:t>
            </w:r>
          </w:p>
        </w:tc>
        <w:tc>
          <w:tcPr>
            <w:tcW w:w="3119" w:type="dxa"/>
            <w:tcBorders>
              <w:left w:val="none" w:sz="0" w:space="0" w:color="auto"/>
              <w:right w:val="none" w:sz="0" w:space="0" w:color="auto"/>
            </w:tcBorders>
          </w:tcPr>
          <w:p w14:paraId="629261F0"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cufi.</w:t>
            </w:r>
            <w:proofErr w:type="gramStart"/>
            <w:r w:rsidRPr="000C4714">
              <w:rPr>
                <w:rFonts w:cs="Arial"/>
                <w:color w:val="000000"/>
                <w:sz w:val="20"/>
                <w:szCs w:val="20"/>
              </w:rPr>
              <w:t>0003.2016.list</w:t>
            </w:r>
            <w:proofErr w:type="gramEnd"/>
          </w:p>
        </w:tc>
        <w:tc>
          <w:tcPr>
            <w:tcW w:w="2126" w:type="dxa"/>
            <w:tcBorders>
              <w:left w:val="none" w:sz="0" w:space="0" w:color="auto"/>
              <w:right w:val="none" w:sz="0" w:space="0" w:color="auto"/>
            </w:tcBorders>
          </w:tcPr>
          <w:p w14:paraId="24C41DFD" w14:textId="24624D6A" w:rsidR="0020037E" w:rsidRPr="000C4714" w:rsidRDefault="000A22DD"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12BF38AC" w14:textId="6A40AE60"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r w:rsidR="0020037E" w:rsidRPr="000C4714" w14:paraId="74E73D8B" w14:textId="77777777" w:rsidTr="00DF485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5B3AB4ED" w14:textId="36642D70"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Financial Institution Details 2016 Submit</w:t>
            </w:r>
          </w:p>
        </w:tc>
        <w:tc>
          <w:tcPr>
            <w:tcW w:w="3119" w:type="dxa"/>
            <w:tcBorders>
              <w:left w:val="none" w:sz="0" w:space="0" w:color="auto"/>
              <w:right w:val="none" w:sz="0" w:space="0" w:color="auto"/>
            </w:tcBorders>
          </w:tcPr>
          <w:p w14:paraId="763BC501" w14:textId="77777777" w:rsidR="0020037E" w:rsidRPr="000C4714" w:rsidRDefault="0020037E"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C4714">
              <w:rPr>
                <w:rFonts w:cs="Arial"/>
                <w:color w:val="000000"/>
                <w:sz w:val="20"/>
                <w:szCs w:val="20"/>
              </w:rPr>
              <w:t>cufi.</w:t>
            </w:r>
            <w:proofErr w:type="gramStart"/>
            <w:r w:rsidRPr="000C4714">
              <w:rPr>
                <w:rFonts w:cs="Arial"/>
                <w:color w:val="000000"/>
                <w:sz w:val="20"/>
                <w:szCs w:val="20"/>
              </w:rPr>
              <w:t>0003.2016.submit</w:t>
            </w:r>
            <w:proofErr w:type="gramEnd"/>
          </w:p>
        </w:tc>
        <w:tc>
          <w:tcPr>
            <w:tcW w:w="2126" w:type="dxa"/>
            <w:tcBorders>
              <w:left w:val="none" w:sz="0" w:space="0" w:color="auto"/>
              <w:right w:val="none" w:sz="0" w:space="0" w:color="auto"/>
            </w:tcBorders>
          </w:tcPr>
          <w:p w14:paraId="6E01C08E" w14:textId="326442AF" w:rsidR="0020037E" w:rsidRPr="000C4714" w:rsidRDefault="004E1A6F" w:rsidP="00E5732B">
            <w:pPr>
              <w:tabs>
                <w:tab w:val="left" w:pos="12116"/>
              </w:tabs>
              <w:spacing w:before="20" w:after="2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c>
          <w:tcPr>
            <w:tcW w:w="4961" w:type="dxa"/>
            <w:tcBorders>
              <w:left w:val="none" w:sz="0" w:space="0" w:color="auto"/>
            </w:tcBorders>
          </w:tcPr>
          <w:p w14:paraId="5444F7E7" w14:textId="77777777" w:rsidR="0020037E" w:rsidRPr="000C4714" w:rsidRDefault="0020037E" w:rsidP="000C4714">
            <w:pPr>
              <w:tabs>
                <w:tab w:val="left" w:pos="12116"/>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20037E" w:rsidRPr="000C4714" w14:paraId="62A6BBEA" w14:textId="77777777" w:rsidTr="00DF4856">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Borders>
              <w:right w:val="none" w:sz="0" w:space="0" w:color="auto"/>
            </w:tcBorders>
          </w:tcPr>
          <w:p w14:paraId="6630FB86" w14:textId="77777777" w:rsidR="0020037E" w:rsidRPr="000C4714" w:rsidRDefault="0020037E" w:rsidP="00E5732B">
            <w:pPr>
              <w:tabs>
                <w:tab w:val="left" w:pos="12116"/>
              </w:tabs>
              <w:spacing w:before="20" w:after="20"/>
              <w:rPr>
                <w:rFonts w:cs="Arial"/>
                <w:b w:val="0"/>
                <w:bCs w:val="0"/>
                <w:color w:val="000000"/>
                <w:sz w:val="20"/>
                <w:szCs w:val="20"/>
              </w:rPr>
            </w:pPr>
            <w:r w:rsidRPr="000C4714">
              <w:rPr>
                <w:rFonts w:cs="Arial"/>
                <w:b w:val="0"/>
                <w:bCs w:val="0"/>
                <w:color w:val="000000"/>
                <w:sz w:val="20"/>
                <w:szCs w:val="20"/>
              </w:rPr>
              <w:t>Client Update - Financial Institution Details 2016 Validate</w:t>
            </w:r>
          </w:p>
        </w:tc>
        <w:tc>
          <w:tcPr>
            <w:tcW w:w="3119" w:type="dxa"/>
            <w:tcBorders>
              <w:left w:val="none" w:sz="0" w:space="0" w:color="auto"/>
              <w:right w:val="none" w:sz="0" w:space="0" w:color="auto"/>
            </w:tcBorders>
          </w:tcPr>
          <w:p w14:paraId="002E319B"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cufi.</w:t>
            </w:r>
            <w:proofErr w:type="gramStart"/>
            <w:r w:rsidRPr="000C4714">
              <w:rPr>
                <w:rFonts w:cs="Arial"/>
                <w:color w:val="000000"/>
                <w:sz w:val="20"/>
                <w:szCs w:val="20"/>
              </w:rPr>
              <w:t>0003.2016.validate</w:t>
            </w:r>
            <w:proofErr w:type="gramEnd"/>
          </w:p>
        </w:tc>
        <w:tc>
          <w:tcPr>
            <w:tcW w:w="2126" w:type="dxa"/>
            <w:tcBorders>
              <w:left w:val="none" w:sz="0" w:space="0" w:color="auto"/>
              <w:right w:val="none" w:sz="0" w:space="0" w:color="auto"/>
            </w:tcBorders>
          </w:tcPr>
          <w:p w14:paraId="0731A655" w14:textId="77777777" w:rsidR="0020037E" w:rsidRPr="000C4714" w:rsidRDefault="0020037E" w:rsidP="00E5732B">
            <w:pPr>
              <w:tabs>
                <w:tab w:val="left" w:pos="12116"/>
              </w:tabs>
              <w:spacing w:before="20" w:after="2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C4714">
              <w:rPr>
                <w:rFonts w:cs="Arial"/>
                <w:color w:val="000000"/>
                <w:sz w:val="20"/>
                <w:szCs w:val="20"/>
              </w:rPr>
              <w:t>Present</w:t>
            </w:r>
          </w:p>
        </w:tc>
        <w:tc>
          <w:tcPr>
            <w:tcW w:w="4961" w:type="dxa"/>
            <w:tcBorders>
              <w:left w:val="none" w:sz="0" w:space="0" w:color="auto"/>
            </w:tcBorders>
          </w:tcPr>
          <w:p w14:paraId="16C6C600" w14:textId="7EDC47FA" w:rsidR="0020037E" w:rsidRPr="000C4714" w:rsidRDefault="0020037E" w:rsidP="000C4714">
            <w:pPr>
              <w:tabs>
                <w:tab w:val="left" w:pos="12116"/>
              </w:tabs>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r>
    </w:tbl>
    <w:p w14:paraId="01349C73" w14:textId="734EBB61" w:rsidR="00471337" w:rsidRDefault="00471337" w:rsidP="00F502AC">
      <w:pPr>
        <w:pStyle w:val="Maintext"/>
        <w:spacing w:before="120" w:after="6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6DD16CB6" w14:textId="77777777" w:rsidR="0020037E" w:rsidRDefault="0020037E" w:rsidP="0020037E">
      <w:pPr>
        <w:pStyle w:val="Maintext"/>
        <w:spacing w:before="60" w:after="60"/>
        <w:jc w:val="both"/>
        <w:rPr>
          <w:rFonts w:cs="Arial"/>
          <w:bCs/>
          <w:szCs w:val="22"/>
        </w:rPr>
      </w:pPr>
    </w:p>
    <w:p w14:paraId="5A62909D" w14:textId="74A609B2" w:rsidR="00410D04" w:rsidRDefault="00410D04">
      <w:pPr>
        <w:rPr>
          <w:rFonts w:cs="Arial"/>
          <w:bCs/>
          <w:szCs w:val="22"/>
        </w:rPr>
      </w:pPr>
      <w:r>
        <w:rPr>
          <w:rFonts w:cs="Arial"/>
          <w:bCs/>
          <w:szCs w:val="22"/>
        </w:rPr>
        <w:br w:type="page"/>
      </w:r>
    </w:p>
    <w:p w14:paraId="1252B0A7" w14:textId="77777777" w:rsidR="00471337" w:rsidRPr="0087499E" w:rsidRDefault="00471337" w:rsidP="00471337">
      <w:pPr>
        <w:pStyle w:val="Heading3"/>
        <w:spacing w:after="0"/>
      </w:pPr>
      <w:bookmarkStart w:id="119" w:name="_Toc488160058"/>
      <w:bookmarkStart w:id="120" w:name="_Toc139022460"/>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5732B" w14:paraId="5DDEEA36" w14:textId="77777777" w:rsidTr="00DF485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E5732B" w:rsidRDefault="00471337" w:rsidP="00E5732B">
            <w:pPr>
              <w:spacing w:before="20" w:after="20"/>
              <w:rPr>
                <w:rFonts w:cs="Arial"/>
                <w:b/>
                <w:color w:val="FFFFFF"/>
                <w:sz w:val="20"/>
                <w:szCs w:val="20"/>
              </w:rPr>
            </w:pPr>
            <w:r w:rsidRPr="00E5732B">
              <w:rPr>
                <w:rFonts w:cs="Arial"/>
                <w:b/>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E5732B" w:rsidRDefault="00471337" w:rsidP="00E5732B">
            <w:pPr>
              <w:tabs>
                <w:tab w:val="left" w:pos="12116"/>
              </w:tabs>
              <w:spacing w:before="20" w:after="20"/>
              <w:rPr>
                <w:rFonts w:cs="Arial"/>
                <w:b/>
                <w:color w:val="FFFFFF"/>
                <w:sz w:val="20"/>
                <w:szCs w:val="20"/>
              </w:rPr>
            </w:pPr>
            <w:r w:rsidRPr="00E5732B">
              <w:rPr>
                <w:rFonts w:cs="Arial"/>
                <w:b/>
                <w:color w:val="FFFFFF"/>
                <w:sz w:val="20"/>
                <w:szCs w:val="20"/>
              </w:rPr>
              <w:t>Business Description</w:t>
            </w:r>
          </w:p>
        </w:tc>
      </w:tr>
      <w:tr w:rsidR="00471337" w:rsidRPr="00813A8D" w14:paraId="05B67B11" w14:textId="77777777" w:rsidTr="00DF485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E5732B">
            <w:pPr>
              <w:tabs>
                <w:tab w:val="left" w:pos="12116"/>
              </w:tabs>
              <w:spacing w:before="20" w:after="2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DF485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E5732B">
            <w:pPr>
              <w:tabs>
                <w:tab w:val="left" w:pos="12116"/>
              </w:tabs>
              <w:spacing w:before="20" w:after="2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DF485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E5732B">
            <w:pPr>
              <w:tabs>
                <w:tab w:val="left" w:pos="12116"/>
              </w:tabs>
              <w:spacing w:before="20" w:after="2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DF485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E5732B">
            <w:pPr>
              <w:tabs>
                <w:tab w:val="left" w:pos="12116"/>
              </w:tabs>
              <w:spacing w:before="20" w:after="2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DF485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E5732B">
            <w:pPr>
              <w:tabs>
                <w:tab w:val="left" w:pos="12116"/>
              </w:tabs>
              <w:spacing w:before="20" w:after="2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39022461"/>
      <w:r w:rsidRPr="0087499E">
        <w:t>P</w:t>
      </w:r>
      <w:r w:rsidR="00622B06" w:rsidRPr="0087499E">
        <w:t>ackage</w:t>
      </w:r>
      <w:r w:rsidR="00884899" w:rsidRPr="0087499E">
        <w:t xml:space="preserve"> </w:t>
      </w:r>
      <w:r w:rsidRPr="0087499E">
        <w:t>c</w:t>
      </w:r>
      <w:r w:rsidR="00884899" w:rsidRPr="0087499E">
        <w:t>ontents</w:t>
      </w:r>
      <w:bookmarkEnd w:id="121"/>
    </w:p>
    <w:p w14:paraId="6E9198D2" w14:textId="77777777" w:rsidR="0020037E" w:rsidRDefault="002E11A1" w:rsidP="000C4714">
      <w:pPr>
        <w:pStyle w:val="Maintext"/>
        <w:spacing w:after="120"/>
        <w:jc w:val="both"/>
      </w:pPr>
      <w:r>
        <w:t>The table below outlines the package contents.</w:t>
      </w:r>
      <w:bookmarkEnd w:id="0"/>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6912"/>
        <w:gridCol w:w="1276"/>
        <w:gridCol w:w="1276"/>
        <w:gridCol w:w="992"/>
        <w:gridCol w:w="3969"/>
        <w:gridCol w:w="1134"/>
      </w:tblGrid>
      <w:tr w:rsidR="0020037E" w:rsidRPr="00E5732B" w14:paraId="4BEEBEB9" w14:textId="77777777" w:rsidTr="000C4714">
        <w:trPr>
          <w:trHeight w:val="288"/>
          <w:tblHeader/>
        </w:trPr>
        <w:tc>
          <w:tcPr>
            <w:tcW w:w="6912" w:type="dxa"/>
            <w:shd w:val="clear" w:color="auto" w:fill="4F81BD"/>
            <w:noWrap/>
            <w:hideMark/>
          </w:tcPr>
          <w:p w14:paraId="3AF74CA0"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Name</w:t>
            </w:r>
          </w:p>
        </w:tc>
        <w:tc>
          <w:tcPr>
            <w:tcW w:w="1276" w:type="dxa"/>
            <w:shd w:val="clear" w:color="auto" w:fill="4F81BD"/>
          </w:tcPr>
          <w:p w14:paraId="3C4371C3"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Document Date</w:t>
            </w:r>
          </w:p>
        </w:tc>
        <w:tc>
          <w:tcPr>
            <w:tcW w:w="1276" w:type="dxa"/>
            <w:shd w:val="clear" w:color="auto" w:fill="4F81BD"/>
          </w:tcPr>
          <w:p w14:paraId="0270254D"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Document Status</w:t>
            </w:r>
          </w:p>
        </w:tc>
        <w:tc>
          <w:tcPr>
            <w:tcW w:w="992" w:type="dxa"/>
            <w:shd w:val="clear" w:color="auto" w:fill="4F81BD"/>
          </w:tcPr>
          <w:p w14:paraId="2353BE2F"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Version</w:t>
            </w:r>
          </w:p>
        </w:tc>
        <w:tc>
          <w:tcPr>
            <w:tcW w:w="3969" w:type="dxa"/>
            <w:shd w:val="clear" w:color="auto" w:fill="4F81BD"/>
            <w:noWrap/>
            <w:hideMark/>
          </w:tcPr>
          <w:p w14:paraId="5EB3E84B"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Comments</w:t>
            </w:r>
          </w:p>
        </w:tc>
        <w:tc>
          <w:tcPr>
            <w:tcW w:w="1134" w:type="dxa"/>
            <w:shd w:val="clear" w:color="auto" w:fill="4F81BD"/>
          </w:tcPr>
          <w:p w14:paraId="36E36036" w14:textId="77777777" w:rsidR="0020037E" w:rsidRPr="00E5732B" w:rsidRDefault="0020037E" w:rsidP="00D60609">
            <w:pPr>
              <w:spacing w:before="40" w:after="40"/>
              <w:rPr>
                <w:rFonts w:cs="Arial"/>
                <w:b/>
                <w:color w:val="FFFFFF"/>
                <w:sz w:val="20"/>
                <w:szCs w:val="20"/>
              </w:rPr>
            </w:pPr>
            <w:r w:rsidRPr="00E5732B">
              <w:rPr>
                <w:rFonts w:cs="Arial"/>
                <w:b/>
                <w:color w:val="FFFFFF"/>
                <w:sz w:val="20"/>
                <w:szCs w:val="20"/>
              </w:rPr>
              <w:t>Package Status</w:t>
            </w:r>
          </w:p>
        </w:tc>
      </w:tr>
      <w:tr w:rsidR="0020037E" w:rsidRPr="00DC07C1" w14:paraId="715B983A" w14:textId="77777777" w:rsidTr="000C4714">
        <w:trPr>
          <w:trHeight w:val="288"/>
        </w:trPr>
        <w:tc>
          <w:tcPr>
            <w:tcW w:w="6912" w:type="dxa"/>
            <w:shd w:val="clear" w:color="auto" w:fill="D3DFEE"/>
            <w:noWrap/>
          </w:tcPr>
          <w:p w14:paraId="2117A782" w14:textId="77777777" w:rsidR="0020037E" w:rsidRPr="000C4714" w:rsidRDefault="0020037E" w:rsidP="00D60609">
            <w:pPr>
              <w:spacing w:before="40" w:after="40"/>
              <w:rPr>
                <w:rFonts w:cs="Arial"/>
                <w:bCs/>
                <w:sz w:val="20"/>
                <w:szCs w:val="20"/>
              </w:rPr>
            </w:pPr>
            <w:r w:rsidRPr="000C4714">
              <w:rPr>
                <w:rFonts w:cs="Arial"/>
                <w:bCs/>
                <w:sz w:val="20"/>
                <w:szCs w:val="20"/>
              </w:rPr>
              <w:t>ATO CUADDR.0003 2016 List Message Repository.zip</w:t>
            </w:r>
          </w:p>
        </w:tc>
        <w:tc>
          <w:tcPr>
            <w:tcW w:w="1276" w:type="dxa"/>
            <w:shd w:val="clear" w:color="auto" w:fill="D3DFEE"/>
          </w:tcPr>
          <w:p w14:paraId="2381FA13" w14:textId="77777777" w:rsidR="0020037E" w:rsidRPr="000C4714" w:rsidRDefault="0020037E" w:rsidP="00D60609">
            <w:pPr>
              <w:spacing w:before="40" w:after="40"/>
              <w:rPr>
                <w:rFonts w:cs="Arial"/>
                <w:sz w:val="20"/>
                <w:szCs w:val="20"/>
              </w:rPr>
            </w:pPr>
            <w:r w:rsidRPr="000C4714">
              <w:rPr>
                <w:rFonts w:cs="Arial"/>
                <w:sz w:val="20"/>
                <w:szCs w:val="20"/>
              </w:rPr>
              <w:t>07/12/2017</w:t>
            </w:r>
          </w:p>
        </w:tc>
        <w:tc>
          <w:tcPr>
            <w:tcW w:w="1276" w:type="dxa"/>
            <w:shd w:val="clear" w:color="auto" w:fill="D3DFEE"/>
          </w:tcPr>
          <w:p w14:paraId="4C636831" w14:textId="77777777" w:rsidR="0020037E" w:rsidRPr="000C4714" w:rsidRDefault="0020037E" w:rsidP="00D60609">
            <w:pPr>
              <w:spacing w:before="40" w:after="40"/>
              <w:rPr>
                <w:rFonts w:cs="Arial"/>
                <w:sz w:val="20"/>
                <w:szCs w:val="20"/>
              </w:rPr>
            </w:pPr>
            <w:r w:rsidRPr="000C4714">
              <w:rPr>
                <w:rFonts w:cs="Arial"/>
                <w:sz w:val="20"/>
                <w:szCs w:val="20"/>
              </w:rPr>
              <w:t>Final</w:t>
            </w:r>
          </w:p>
        </w:tc>
        <w:tc>
          <w:tcPr>
            <w:tcW w:w="992" w:type="dxa"/>
            <w:shd w:val="clear" w:color="auto" w:fill="D3DFEE"/>
          </w:tcPr>
          <w:p w14:paraId="1CA10FF9" w14:textId="77777777" w:rsidR="0020037E" w:rsidRPr="000C4714" w:rsidRDefault="0020037E" w:rsidP="00D60609">
            <w:pPr>
              <w:spacing w:before="40" w:after="40"/>
              <w:rPr>
                <w:rFonts w:cs="Arial"/>
                <w:sz w:val="20"/>
                <w:szCs w:val="20"/>
              </w:rPr>
            </w:pPr>
            <w:r w:rsidRPr="000C4714">
              <w:rPr>
                <w:rFonts w:cs="Arial"/>
                <w:sz w:val="20"/>
                <w:szCs w:val="20"/>
              </w:rPr>
              <w:t>1.0</w:t>
            </w:r>
          </w:p>
        </w:tc>
        <w:tc>
          <w:tcPr>
            <w:tcW w:w="3969" w:type="dxa"/>
            <w:shd w:val="clear" w:color="auto" w:fill="D3DFEE"/>
          </w:tcPr>
          <w:p w14:paraId="69EE73B5" w14:textId="77777777" w:rsidR="0020037E" w:rsidRPr="000C4714" w:rsidRDefault="0020037E"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3DFEE"/>
          </w:tcPr>
          <w:p w14:paraId="7BD9E60E" w14:textId="77777777" w:rsidR="0020037E" w:rsidRPr="000C4714" w:rsidRDefault="0020037E" w:rsidP="00D60609">
            <w:pPr>
              <w:spacing w:before="40" w:after="40"/>
              <w:rPr>
                <w:rFonts w:cs="Arial"/>
                <w:sz w:val="20"/>
                <w:szCs w:val="20"/>
              </w:rPr>
            </w:pPr>
            <w:r w:rsidRPr="000C4714">
              <w:rPr>
                <w:rFonts w:cs="Arial"/>
                <w:sz w:val="20"/>
                <w:szCs w:val="20"/>
              </w:rPr>
              <w:t>Present</w:t>
            </w:r>
          </w:p>
        </w:tc>
      </w:tr>
      <w:tr w:rsidR="0020037E" w:rsidRPr="00DC07C1" w14:paraId="3D55BA26" w14:textId="77777777" w:rsidTr="000C4714">
        <w:trPr>
          <w:trHeight w:val="288"/>
        </w:trPr>
        <w:tc>
          <w:tcPr>
            <w:tcW w:w="6912" w:type="dxa"/>
            <w:shd w:val="clear" w:color="auto" w:fill="auto"/>
            <w:noWrap/>
          </w:tcPr>
          <w:p w14:paraId="61EBCDB3" w14:textId="77777777" w:rsidR="0020037E" w:rsidRPr="000C4714" w:rsidRDefault="0020037E" w:rsidP="00D60609">
            <w:pPr>
              <w:spacing w:before="40" w:after="40"/>
              <w:rPr>
                <w:rFonts w:cs="Arial"/>
                <w:bCs/>
                <w:sz w:val="20"/>
                <w:szCs w:val="20"/>
              </w:rPr>
            </w:pPr>
            <w:r w:rsidRPr="000C4714">
              <w:rPr>
                <w:rFonts w:cs="Arial"/>
                <w:bCs/>
                <w:sz w:val="20"/>
                <w:szCs w:val="20"/>
              </w:rPr>
              <w:t>ATO CUADDR.0003 2016 List Request Message Structure Table.xlsx</w:t>
            </w:r>
          </w:p>
        </w:tc>
        <w:tc>
          <w:tcPr>
            <w:tcW w:w="1276" w:type="dxa"/>
            <w:shd w:val="clear" w:color="auto" w:fill="auto"/>
          </w:tcPr>
          <w:p w14:paraId="2E3F23C5" w14:textId="6F87384C" w:rsidR="0020037E" w:rsidRPr="000C4714" w:rsidRDefault="00E23662" w:rsidP="00D60609">
            <w:pPr>
              <w:spacing w:before="40" w:after="40"/>
              <w:rPr>
                <w:rFonts w:cs="Arial"/>
                <w:sz w:val="20"/>
                <w:szCs w:val="20"/>
              </w:rPr>
            </w:pPr>
            <w:r w:rsidRPr="000C4714">
              <w:rPr>
                <w:rFonts w:cs="Arial"/>
                <w:sz w:val="20"/>
                <w:szCs w:val="20"/>
              </w:rPr>
              <w:t>22/11/2018</w:t>
            </w:r>
          </w:p>
        </w:tc>
        <w:tc>
          <w:tcPr>
            <w:tcW w:w="1276" w:type="dxa"/>
            <w:shd w:val="clear" w:color="auto" w:fill="auto"/>
          </w:tcPr>
          <w:p w14:paraId="474C0AF1" w14:textId="77777777" w:rsidR="0020037E" w:rsidRPr="000C4714" w:rsidRDefault="0020037E"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4B4C993D" w14:textId="3D76C0BE" w:rsidR="0020037E" w:rsidRPr="000C4714" w:rsidRDefault="0020037E" w:rsidP="00D60609">
            <w:pPr>
              <w:spacing w:before="40" w:after="40"/>
              <w:rPr>
                <w:rFonts w:cs="Arial"/>
                <w:sz w:val="20"/>
                <w:szCs w:val="20"/>
              </w:rPr>
            </w:pPr>
            <w:r w:rsidRPr="000C4714">
              <w:rPr>
                <w:rFonts w:cs="Arial"/>
                <w:sz w:val="20"/>
                <w:szCs w:val="20"/>
              </w:rPr>
              <w:t>1.</w:t>
            </w:r>
            <w:r w:rsidR="00E23662" w:rsidRPr="000C4714">
              <w:rPr>
                <w:rFonts w:cs="Arial"/>
                <w:sz w:val="20"/>
                <w:szCs w:val="20"/>
              </w:rPr>
              <w:t>1</w:t>
            </w:r>
          </w:p>
        </w:tc>
        <w:tc>
          <w:tcPr>
            <w:tcW w:w="3969" w:type="dxa"/>
            <w:shd w:val="clear" w:color="auto" w:fill="auto"/>
          </w:tcPr>
          <w:p w14:paraId="549FA342" w14:textId="2E3BC77E" w:rsidR="0020037E" w:rsidRPr="000C4714" w:rsidRDefault="006D3592"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B46FC9D" w14:textId="25F3B1D1" w:rsidR="0020037E" w:rsidRPr="000C4714" w:rsidRDefault="00B628E3" w:rsidP="00D60609">
            <w:pPr>
              <w:spacing w:before="40" w:after="40"/>
              <w:rPr>
                <w:rFonts w:cs="Arial"/>
                <w:sz w:val="20"/>
                <w:szCs w:val="20"/>
              </w:rPr>
            </w:pPr>
            <w:r w:rsidRPr="000C4714">
              <w:rPr>
                <w:rFonts w:cs="Arial"/>
                <w:sz w:val="20"/>
                <w:szCs w:val="20"/>
              </w:rPr>
              <w:t>Present</w:t>
            </w:r>
          </w:p>
        </w:tc>
      </w:tr>
      <w:tr w:rsidR="004E1A6F" w:rsidRPr="00DC07C1" w14:paraId="35A16ED7" w14:textId="77777777" w:rsidTr="000C4714">
        <w:trPr>
          <w:trHeight w:val="288"/>
        </w:trPr>
        <w:tc>
          <w:tcPr>
            <w:tcW w:w="6912" w:type="dxa"/>
            <w:shd w:val="clear" w:color="auto" w:fill="D3DFEE"/>
            <w:noWrap/>
          </w:tcPr>
          <w:p w14:paraId="1CD3169A" w14:textId="77777777" w:rsidR="004E1A6F" w:rsidRPr="000C4714" w:rsidRDefault="004E1A6F" w:rsidP="004E1A6F">
            <w:pPr>
              <w:spacing w:before="40" w:after="40"/>
              <w:rPr>
                <w:rFonts w:cs="Arial"/>
                <w:bCs/>
                <w:sz w:val="20"/>
                <w:szCs w:val="20"/>
              </w:rPr>
            </w:pPr>
            <w:r w:rsidRPr="000C4714">
              <w:rPr>
                <w:rFonts w:cs="Arial"/>
                <w:bCs/>
                <w:sz w:val="20"/>
                <w:szCs w:val="20"/>
              </w:rPr>
              <w:t>ATO CUADDR.0003 2016 List Response Message Structure Table.xlsx</w:t>
            </w:r>
          </w:p>
        </w:tc>
        <w:tc>
          <w:tcPr>
            <w:tcW w:w="1276" w:type="dxa"/>
            <w:shd w:val="clear" w:color="auto" w:fill="D3DFEE"/>
          </w:tcPr>
          <w:p w14:paraId="6916E0C5" w14:textId="727DA7BB" w:rsidR="004E1A6F" w:rsidRPr="000C4714" w:rsidRDefault="004E1A6F" w:rsidP="004E1A6F">
            <w:pPr>
              <w:spacing w:before="40" w:after="40"/>
              <w:rPr>
                <w:rFonts w:cs="Arial"/>
                <w:sz w:val="20"/>
                <w:szCs w:val="20"/>
              </w:rPr>
            </w:pPr>
            <w:r>
              <w:rPr>
                <w:rFonts w:cs="Arial"/>
                <w:sz w:val="20"/>
                <w:szCs w:val="20"/>
              </w:rPr>
              <w:t>17/09/2020</w:t>
            </w:r>
          </w:p>
        </w:tc>
        <w:tc>
          <w:tcPr>
            <w:tcW w:w="1276" w:type="dxa"/>
            <w:shd w:val="clear" w:color="auto" w:fill="D3DFEE"/>
          </w:tcPr>
          <w:p w14:paraId="2DB9C2B4" w14:textId="77777777" w:rsidR="004E1A6F" w:rsidRPr="000C4714" w:rsidRDefault="004E1A6F" w:rsidP="004E1A6F">
            <w:pPr>
              <w:spacing w:before="40" w:after="40"/>
              <w:rPr>
                <w:rFonts w:cs="Arial"/>
                <w:sz w:val="20"/>
                <w:szCs w:val="20"/>
              </w:rPr>
            </w:pPr>
            <w:r w:rsidRPr="000C4714">
              <w:rPr>
                <w:rFonts w:cs="Arial"/>
                <w:sz w:val="20"/>
                <w:szCs w:val="20"/>
              </w:rPr>
              <w:t>Final</w:t>
            </w:r>
          </w:p>
        </w:tc>
        <w:tc>
          <w:tcPr>
            <w:tcW w:w="992" w:type="dxa"/>
            <w:shd w:val="clear" w:color="auto" w:fill="D3DFEE"/>
          </w:tcPr>
          <w:p w14:paraId="4A6F44C3" w14:textId="12052BAC" w:rsidR="004E1A6F" w:rsidRPr="000C4714" w:rsidRDefault="004E1A6F" w:rsidP="004E1A6F">
            <w:pPr>
              <w:spacing w:before="40" w:after="40"/>
              <w:rPr>
                <w:rFonts w:cs="Arial"/>
                <w:sz w:val="20"/>
                <w:szCs w:val="20"/>
              </w:rPr>
            </w:pPr>
            <w:r>
              <w:rPr>
                <w:rFonts w:cs="Arial"/>
                <w:sz w:val="20"/>
                <w:szCs w:val="20"/>
              </w:rPr>
              <w:t>1.4</w:t>
            </w:r>
          </w:p>
        </w:tc>
        <w:tc>
          <w:tcPr>
            <w:tcW w:w="3969" w:type="dxa"/>
            <w:shd w:val="clear" w:color="auto" w:fill="D3DFEE"/>
          </w:tcPr>
          <w:p w14:paraId="29ADD0B9" w14:textId="65CCBA3E" w:rsidR="004E1A6F" w:rsidRPr="001621E6" w:rsidRDefault="004E1A6F" w:rsidP="004E1A6F">
            <w:pPr>
              <w:spacing w:before="40" w:after="40"/>
              <w:rPr>
                <w:rFonts w:cs="Arial"/>
                <w:sz w:val="20"/>
                <w:szCs w:val="20"/>
              </w:rPr>
            </w:pPr>
            <w:r w:rsidRPr="000C4714">
              <w:rPr>
                <w:rFonts w:cs="Arial"/>
                <w:sz w:val="20"/>
                <w:szCs w:val="20"/>
              </w:rPr>
              <w:t>No change from prior publication.</w:t>
            </w:r>
          </w:p>
        </w:tc>
        <w:tc>
          <w:tcPr>
            <w:tcW w:w="1134" w:type="dxa"/>
            <w:shd w:val="clear" w:color="auto" w:fill="D3DFEE"/>
          </w:tcPr>
          <w:p w14:paraId="0C2D018E" w14:textId="173CE08D" w:rsidR="004E1A6F" w:rsidRPr="000C4714" w:rsidRDefault="004E1A6F" w:rsidP="004E1A6F">
            <w:pPr>
              <w:spacing w:before="40" w:after="40"/>
              <w:rPr>
                <w:rFonts w:cs="Arial"/>
                <w:sz w:val="20"/>
                <w:szCs w:val="20"/>
              </w:rPr>
            </w:pPr>
            <w:r w:rsidRPr="000C4714">
              <w:rPr>
                <w:rFonts w:cs="Arial"/>
                <w:sz w:val="20"/>
                <w:szCs w:val="20"/>
              </w:rPr>
              <w:t>Present</w:t>
            </w:r>
          </w:p>
        </w:tc>
      </w:tr>
      <w:tr w:rsidR="0020037E" w:rsidRPr="00DC07C1" w14:paraId="44F6AF57" w14:textId="77777777" w:rsidTr="000C4714">
        <w:trPr>
          <w:trHeight w:val="288"/>
        </w:trPr>
        <w:tc>
          <w:tcPr>
            <w:tcW w:w="6912" w:type="dxa"/>
            <w:shd w:val="clear" w:color="auto" w:fill="auto"/>
            <w:noWrap/>
          </w:tcPr>
          <w:p w14:paraId="0D26082C" w14:textId="08766159" w:rsidR="0020037E" w:rsidRPr="000C4714" w:rsidRDefault="0020037E" w:rsidP="00D60609">
            <w:pPr>
              <w:spacing w:before="40" w:after="40"/>
              <w:rPr>
                <w:rFonts w:cs="Arial"/>
                <w:bCs/>
                <w:sz w:val="20"/>
                <w:szCs w:val="20"/>
              </w:rPr>
            </w:pPr>
            <w:r w:rsidRPr="000C4714">
              <w:rPr>
                <w:rFonts w:cs="Arial"/>
                <w:bCs/>
                <w:sz w:val="20"/>
                <w:szCs w:val="20"/>
              </w:rPr>
              <w:t>ATO CUADDR.0003 2016 List Validation Rules.xlsx</w:t>
            </w:r>
          </w:p>
        </w:tc>
        <w:tc>
          <w:tcPr>
            <w:tcW w:w="1276" w:type="dxa"/>
            <w:shd w:val="clear" w:color="auto" w:fill="auto"/>
          </w:tcPr>
          <w:p w14:paraId="07144034" w14:textId="77777777" w:rsidR="0020037E" w:rsidRPr="000C4714" w:rsidRDefault="0020037E"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2EEFB18E" w14:textId="77777777" w:rsidR="0020037E" w:rsidRPr="000C4714" w:rsidRDefault="0020037E"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3C7B63EF" w14:textId="77777777" w:rsidR="0020037E" w:rsidRPr="000C4714" w:rsidRDefault="0020037E" w:rsidP="00D60609">
            <w:pPr>
              <w:spacing w:before="40" w:after="40"/>
              <w:rPr>
                <w:rFonts w:cs="Arial"/>
                <w:sz w:val="20"/>
                <w:szCs w:val="20"/>
              </w:rPr>
            </w:pPr>
            <w:r w:rsidRPr="000C4714">
              <w:rPr>
                <w:rFonts w:cs="Arial"/>
                <w:sz w:val="20"/>
                <w:szCs w:val="20"/>
              </w:rPr>
              <w:t>1.0</w:t>
            </w:r>
          </w:p>
        </w:tc>
        <w:tc>
          <w:tcPr>
            <w:tcW w:w="3969" w:type="dxa"/>
            <w:shd w:val="clear" w:color="auto" w:fill="auto"/>
          </w:tcPr>
          <w:p w14:paraId="64B5AF60" w14:textId="77777777" w:rsidR="0020037E" w:rsidRPr="000C4714" w:rsidRDefault="0020037E"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2915D0C4" w14:textId="77777777" w:rsidR="0020037E" w:rsidRPr="000C4714" w:rsidRDefault="0020037E" w:rsidP="00D60609">
            <w:pPr>
              <w:spacing w:before="40" w:after="40"/>
              <w:rPr>
                <w:rFonts w:cs="Arial"/>
                <w:sz w:val="20"/>
                <w:szCs w:val="20"/>
              </w:rPr>
            </w:pPr>
            <w:r w:rsidRPr="000C4714">
              <w:rPr>
                <w:rFonts w:cs="Arial"/>
                <w:sz w:val="20"/>
                <w:szCs w:val="20"/>
              </w:rPr>
              <w:t>Present</w:t>
            </w:r>
          </w:p>
        </w:tc>
      </w:tr>
      <w:tr w:rsidR="004E1A6F" w:rsidRPr="00DC07C1" w14:paraId="60B85FAF" w14:textId="77777777" w:rsidTr="000C4714">
        <w:trPr>
          <w:trHeight w:val="288"/>
        </w:trPr>
        <w:tc>
          <w:tcPr>
            <w:tcW w:w="6912" w:type="dxa"/>
            <w:shd w:val="clear" w:color="auto" w:fill="D3DFEE"/>
            <w:noWrap/>
          </w:tcPr>
          <w:p w14:paraId="46B18907" w14:textId="77777777" w:rsidR="004E1A6F" w:rsidRPr="000C4714" w:rsidRDefault="004E1A6F" w:rsidP="004E1A6F">
            <w:pPr>
              <w:spacing w:before="40" w:after="40"/>
              <w:rPr>
                <w:rFonts w:cs="Arial"/>
                <w:bCs/>
                <w:sz w:val="20"/>
                <w:szCs w:val="20"/>
              </w:rPr>
            </w:pPr>
            <w:r w:rsidRPr="000C4714">
              <w:rPr>
                <w:rFonts w:cs="Arial"/>
                <w:bCs/>
                <w:sz w:val="20"/>
                <w:szCs w:val="20"/>
              </w:rPr>
              <w:t>ATO CUADDR.0003 2016 List XML Contracts.zip</w:t>
            </w:r>
          </w:p>
        </w:tc>
        <w:tc>
          <w:tcPr>
            <w:tcW w:w="1276" w:type="dxa"/>
            <w:shd w:val="clear" w:color="auto" w:fill="D3DFEE"/>
          </w:tcPr>
          <w:p w14:paraId="23E2A504" w14:textId="05601D3E" w:rsidR="004E1A6F" w:rsidRPr="000C4714" w:rsidRDefault="004E1A6F" w:rsidP="004E1A6F">
            <w:pPr>
              <w:spacing w:before="40" w:after="40"/>
              <w:rPr>
                <w:rFonts w:cs="Arial"/>
                <w:sz w:val="20"/>
                <w:szCs w:val="20"/>
              </w:rPr>
            </w:pPr>
            <w:r>
              <w:rPr>
                <w:rFonts w:cs="Arial"/>
                <w:sz w:val="20"/>
                <w:szCs w:val="20"/>
              </w:rPr>
              <w:t>17/09/2020</w:t>
            </w:r>
          </w:p>
        </w:tc>
        <w:tc>
          <w:tcPr>
            <w:tcW w:w="1276" w:type="dxa"/>
            <w:shd w:val="clear" w:color="auto" w:fill="D3DFEE"/>
          </w:tcPr>
          <w:p w14:paraId="48E14B44" w14:textId="77777777" w:rsidR="004E1A6F" w:rsidRPr="000C4714" w:rsidRDefault="004E1A6F" w:rsidP="004E1A6F">
            <w:pPr>
              <w:spacing w:before="40" w:after="40"/>
              <w:rPr>
                <w:rFonts w:cs="Arial"/>
                <w:sz w:val="20"/>
                <w:szCs w:val="20"/>
              </w:rPr>
            </w:pPr>
            <w:r w:rsidRPr="000C4714">
              <w:rPr>
                <w:rFonts w:cs="Arial"/>
                <w:sz w:val="20"/>
                <w:szCs w:val="20"/>
              </w:rPr>
              <w:t>Final</w:t>
            </w:r>
          </w:p>
        </w:tc>
        <w:tc>
          <w:tcPr>
            <w:tcW w:w="992" w:type="dxa"/>
            <w:shd w:val="clear" w:color="auto" w:fill="D3DFEE"/>
          </w:tcPr>
          <w:p w14:paraId="06114E1E" w14:textId="31D94F82" w:rsidR="004E1A6F" w:rsidRPr="000C4714" w:rsidRDefault="004E1A6F" w:rsidP="004E1A6F">
            <w:pPr>
              <w:spacing w:before="40" w:after="40"/>
              <w:rPr>
                <w:rFonts w:cs="Arial"/>
                <w:sz w:val="20"/>
                <w:szCs w:val="20"/>
              </w:rPr>
            </w:pPr>
            <w:r>
              <w:rPr>
                <w:rFonts w:cs="Arial"/>
                <w:sz w:val="20"/>
                <w:szCs w:val="20"/>
              </w:rPr>
              <w:t>1.1</w:t>
            </w:r>
          </w:p>
        </w:tc>
        <w:tc>
          <w:tcPr>
            <w:tcW w:w="3969" w:type="dxa"/>
            <w:shd w:val="clear" w:color="auto" w:fill="D3DFEE"/>
          </w:tcPr>
          <w:p w14:paraId="60EE8347" w14:textId="5CABDA1B" w:rsidR="004E1A6F" w:rsidRPr="00D60609" w:rsidRDefault="004E1A6F" w:rsidP="004E1A6F">
            <w:pPr>
              <w:spacing w:before="40" w:after="40"/>
              <w:rPr>
                <w:rFonts w:cs="Arial"/>
                <w:i/>
                <w:iCs/>
                <w:sz w:val="20"/>
                <w:szCs w:val="20"/>
              </w:rPr>
            </w:pPr>
            <w:r w:rsidRPr="000C4714">
              <w:rPr>
                <w:rFonts w:cs="Arial"/>
                <w:sz w:val="20"/>
                <w:szCs w:val="20"/>
              </w:rPr>
              <w:t>No change from prior publication.</w:t>
            </w:r>
          </w:p>
        </w:tc>
        <w:tc>
          <w:tcPr>
            <w:tcW w:w="1134" w:type="dxa"/>
            <w:shd w:val="clear" w:color="auto" w:fill="D3DFEE"/>
          </w:tcPr>
          <w:p w14:paraId="392F2557" w14:textId="3FCFF74E" w:rsidR="004E1A6F" w:rsidRPr="000C4714" w:rsidRDefault="004E1A6F" w:rsidP="004E1A6F">
            <w:pPr>
              <w:spacing w:before="40" w:after="40"/>
              <w:rPr>
                <w:rFonts w:cs="Arial"/>
                <w:sz w:val="20"/>
                <w:szCs w:val="20"/>
              </w:rPr>
            </w:pPr>
            <w:r w:rsidRPr="000C4714">
              <w:rPr>
                <w:rFonts w:cs="Arial"/>
                <w:sz w:val="20"/>
                <w:szCs w:val="20"/>
              </w:rPr>
              <w:t>Present</w:t>
            </w:r>
          </w:p>
        </w:tc>
      </w:tr>
      <w:tr w:rsidR="001621E6" w:rsidRPr="002047BE" w14:paraId="3948B5CB" w14:textId="77777777" w:rsidTr="000C4714">
        <w:trPr>
          <w:trHeight w:val="288"/>
        </w:trPr>
        <w:tc>
          <w:tcPr>
            <w:tcW w:w="6912" w:type="dxa"/>
            <w:shd w:val="clear" w:color="auto" w:fill="auto"/>
            <w:noWrap/>
          </w:tcPr>
          <w:p w14:paraId="1C3B97B1" w14:textId="77777777" w:rsidR="001621E6" w:rsidRPr="000C4714" w:rsidRDefault="001621E6" w:rsidP="00D60609">
            <w:pPr>
              <w:spacing w:before="40" w:after="40"/>
              <w:rPr>
                <w:rFonts w:cs="Arial"/>
                <w:bCs/>
                <w:sz w:val="20"/>
                <w:szCs w:val="20"/>
              </w:rPr>
            </w:pPr>
            <w:r w:rsidRPr="000C4714">
              <w:rPr>
                <w:rFonts w:cs="Arial"/>
                <w:bCs/>
                <w:sz w:val="20"/>
                <w:szCs w:val="20"/>
              </w:rPr>
              <w:t>ATO CUADDR.0003 2016 Submit Message Repository.zip</w:t>
            </w:r>
          </w:p>
        </w:tc>
        <w:tc>
          <w:tcPr>
            <w:tcW w:w="1276" w:type="dxa"/>
            <w:shd w:val="clear" w:color="auto" w:fill="auto"/>
          </w:tcPr>
          <w:p w14:paraId="35370FFB" w14:textId="38F58DBC" w:rsidR="001621E6" w:rsidRPr="000C4714" w:rsidRDefault="001621E6" w:rsidP="00D60609">
            <w:pPr>
              <w:spacing w:before="40" w:after="40"/>
              <w:rPr>
                <w:rFonts w:cs="Arial"/>
                <w:sz w:val="20"/>
                <w:szCs w:val="20"/>
              </w:rPr>
            </w:pPr>
            <w:r w:rsidRPr="000C4714">
              <w:rPr>
                <w:rFonts w:cs="Arial"/>
                <w:sz w:val="20"/>
                <w:szCs w:val="20"/>
              </w:rPr>
              <w:t>22/11/2018</w:t>
            </w:r>
          </w:p>
        </w:tc>
        <w:tc>
          <w:tcPr>
            <w:tcW w:w="1276" w:type="dxa"/>
            <w:shd w:val="clear" w:color="auto" w:fill="auto"/>
          </w:tcPr>
          <w:p w14:paraId="1C6CF03F"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1A494F1F" w14:textId="77777777"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auto"/>
          </w:tcPr>
          <w:p w14:paraId="37D27E8C" w14:textId="67955D5F"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214D9B3A" w14:textId="79350E0F" w:rsidR="001621E6" w:rsidRPr="000C4714" w:rsidRDefault="001621E6" w:rsidP="00D60609">
            <w:pPr>
              <w:spacing w:before="40" w:after="40"/>
              <w:rPr>
                <w:rFonts w:cs="Arial"/>
                <w:sz w:val="20"/>
                <w:szCs w:val="20"/>
              </w:rPr>
            </w:pPr>
            <w:r w:rsidRPr="000C4714">
              <w:rPr>
                <w:rFonts w:cs="Arial"/>
                <w:sz w:val="20"/>
                <w:szCs w:val="20"/>
              </w:rPr>
              <w:t>Present</w:t>
            </w:r>
          </w:p>
        </w:tc>
      </w:tr>
      <w:tr w:rsidR="004E1A6F" w:rsidRPr="002047BE" w14:paraId="7A255F95" w14:textId="77777777" w:rsidTr="000C4714">
        <w:trPr>
          <w:trHeight w:val="288"/>
        </w:trPr>
        <w:tc>
          <w:tcPr>
            <w:tcW w:w="6912" w:type="dxa"/>
            <w:shd w:val="clear" w:color="auto" w:fill="D3DFEE"/>
            <w:noWrap/>
          </w:tcPr>
          <w:p w14:paraId="35730FA7" w14:textId="77777777" w:rsidR="004E1A6F" w:rsidRPr="000C4714" w:rsidRDefault="004E1A6F" w:rsidP="004E1A6F">
            <w:pPr>
              <w:spacing w:before="40" w:after="40"/>
              <w:rPr>
                <w:rFonts w:cs="Arial"/>
                <w:bCs/>
                <w:sz w:val="20"/>
                <w:szCs w:val="20"/>
              </w:rPr>
            </w:pPr>
            <w:r w:rsidRPr="000C4714">
              <w:rPr>
                <w:rFonts w:cs="Arial"/>
                <w:bCs/>
                <w:sz w:val="20"/>
                <w:szCs w:val="20"/>
              </w:rPr>
              <w:t>ATO CUADDR.0003 2016 Submit Request Message Structure Table.xlsx</w:t>
            </w:r>
          </w:p>
        </w:tc>
        <w:tc>
          <w:tcPr>
            <w:tcW w:w="1276" w:type="dxa"/>
            <w:shd w:val="clear" w:color="auto" w:fill="D3DFEE"/>
          </w:tcPr>
          <w:p w14:paraId="1A2C4A85" w14:textId="06F6F8AB" w:rsidR="004E1A6F" w:rsidRPr="000C4714" w:rsidRDefault="004E1A6F" w:rsidP="004E1A6F">
            <w:pPr>
              <w:spacing w:before="40" w:after="40"/>
              <w:rPr>
                <w:rFonts w:cs="Arial"/>
                <w:sz w:val="20"/>
                <w:szCs w:val="20"/>
              </w:rPr>
            </w:pPr>
            <w:r>
              <w:rPr>
                <w:rFonts w:cs="Arial"/>
                <w:sz w:val="20"/>
                <w:szCs w:val="20"/>
              </w:rPr>
              <w:t>17/09/2020</w:t>
            </w:r>
          </w:p>
        </w:tc>
        <w:tc>
          <w:tcPr>
            <w:tcW w:w="1276" w:type="dxa"/>
            <w:shd w:val="clear" w:color="auto" w:fill="D3DFEE"/>
          </w:tcPr>
          <w:p w14:paraId="3033836B" w14:textId="77777777" w:rsidR="004E1A6F" w:rsidRPr="000C4714" w:rsidRDefault="004E1A6F" w:rsidP="004E1A6F">
            <w:pPr>
              <w:spacing w:before="40" w:after="40"/>
              <w:rPr>
                <w:rFonts w:cs="Arial"/>
                <w:sz w:val="20"/>
                <w:szCs w:val="20"/>
              </w:rPr>
            </w:pPr>
            <w:r w:rsidRPr="000C4714">
              <w:rPr>
                <w:rFonts w:cs="Arial"/>
                <w:sz w:val="20"/>
                <w:szCs w:val="20"/>
              </w:rPr>
              <w:t>Final</w:t>
            </w:r>
          </w:p>
        </w:tc>
        <w:tc>
          <w:tcPr>
            <w:tcW w:w="992" w:type="dxa"/>
            <w:shd w:val="clear" w:color="auto" w:fill="D3DFEE"/>
          </w:tcPr>
          <w:p w14:paraId="43457511" w14:textId="35020063" w:rsidR="004E1A6F" w:rsidRPr="000C4714" w:rsidRDefault="004E1A6F" w:rsidP="004E1A6F">
            <w:pPr>
              <w:spacing w:before="40" w:after="40"/>
              <w:rPr>
                <w:rFonts w:cs="Arial"/>
                <w:sz w:val="20"/>
                <w:szCs w:val="20"/>
              </w:rPr>
            </w:pPr>
            <w:r>
              <w:rPr>
                <w:rFonts w:cs="Arial"/>
                <w:sz w:val="20"/>
                <w:szCs w:val="20"/>
              </w:rPr>
              <w:t>1.2</w:t>
            </w:r>
          </w:p>
        </w:tc>
        <w:tc>
          <w:tcPr>
            <w:tcW w:w="3969" w:type="dxa"/>
            <w:shd w:val="clear" w:color="auto" w:fill="D3DFEE"/>
          </w:tcPr>
          <w:p w14:paraId="5AA8D4CE" w14:textId="729EAB1C" w:rsidR="004E1A6F" w:rsidRPr="000C4714" w:rsidRDefault="004E1A6F" w:rsidP="004E1A6F">
            <w:pPr>
              <w:spacing w:before="40" w:after="40"/>
              <w:rPr>
                <w:rFonts w:cs="Arial"/>
                <w:sz w:val="20"/>
                <w:szCs w:val="20"/>
              </w:rPr>
            </w:pPr>
            <w:r w:rsidRPr="000C4714">
              <w:rPr>
                <w:rFonts w:cs="Arial"/>
                <w:sz w:val="20"/>
                <w:szCs w:val="20"/>
              </w:rPr>
              <w:t>No change from prior publication.</w:t>
            </w:r>
          </w:p>
        </w:tc>
        <w:tc>
          <w:tcPr>
            <w:tcW w:w="1134" w:type="dxa"/>
            <w:shd w:val="clear" w:color="auto" w:fill="D3DFEE"/>
          </w:tcPr>
          <w:p w14:paraId="19F8D58E" w14:textId="3215EA2D" w:rsidR="004E1A6F" w:rsidRPr="000C4714" w:rsidRDefault="004E1A6F" w:rsidP="004E1A6F">
            <w:pPr>
              <w:spacing w:before="40" w:after="40"/>
              <w:rPr>
                <w:rFonts w:cs="Arial"/>
                <w:sz w:val="20"/>
                <w:szCs w:val="20"/>
              </w:rPr>
            </w:pPr>
            <w:r w:rsidRPr="000C4714">
              <w:rPr>
                <w:rFonts w:cs="Arial"/>
                <w:sz w:val="20"/>
                <w:szCs w:val="20"/>
              </w:rPr>
              <w:t>Present</w:t>
            </w:r>
          </w:p>
        </w:tc>
      </w:tr>
      <w:tr w:rsidR="001621E6" w:rsidRPr="002047BE" w14:paraId="0EB0AD04" w14:textId="77777777" w:rsidTr="000C4714">
        <w:trPr>
          <w:trHeight w:val="288"/>
        </w:trPr>
        <w:tc>
          <w:tcPr>
            <w:tcW w:w="6912" w:type="dxa"/>
            <w:shd w:val="clear" w:color="auto" w:fill="auto"/>
            <w:noWrap/>
          </w:tcPr>
          <w:p w14:paraId="06D0BD69" w14:textId="77777777" w:rsidR="001621E6" w:rsidRPr="000C4714" w:rsidRDefault="001621E6" w:rsidP="00D60609">
            <w:pPr>
              <w:spacing w:before="40" w:after="40"/>
              <w:rPr>
                <w:rFonts w:cs="Arial"/>
                <w:bCs/>
                <w:sz w:val="20"/>
                <w:szCs w:val="20"/>
              </w:rPr>
            </w:pPr>
            <w:r w:rsidRPr="000C4714">
              <w:rPr>
                <w:rFonts w:cs="Arial"/>
                <w:bCs/>
                <w:sz w:val="20"/>
                <w:szCs w:val="20"/>
              </w:rPr>
              <w:t>ATO CUADDR.0003 2016 Submit Response Message Structure Table.xlsx</w:t>
            </w:r>
          </w:p>
        </w:tc>
        <w:tc>
          <w:tcPr>
            <w:tcW w:w="1276" w:type="dxa"/>
            <w:shd w:val="clear" w:color="auto" w:fill="auto"/>
          </w:tcPr>
          <w:p w14:paraId="10FF1660" w14:textId="544AE902" w:rsidR="001621E6" w:rsidRPr="000C4714" w:rsidRDefault="001621E6" w:rsidP="00D60609">
            <w:pPr>
              <w:spacing w:before="40" w:after="40"/>
              <w:rPr>
                <w:rFonts w:cs="Arial"/>
                <w:sz w:val="20"/>
                <w:szCs w:val="20"/>
              </w:rPr>
            </w:pPr>
            <w:r w:rsidRPr="000C4714">
              <w:rPr>
                <w:rFonts w:cs="Arial"/>
                <w:sz w:val="20"/>
                <w:szCs w:val="20"/>
              </w:rPr>
              <w:t>22/11/2018</w:t>
            </w:r>
          </w:p>
        </w:tc>
        <w:tc>
          <w:tcPr>
            <w:tcW w:w="1276" w:type="dxa"/>
            <w:shd w:val="clear" w:color="auto" w:fill="auto"/>
          </w:tcPr>
          <w:p w14:paraId="250A2151"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10ACDBFF" w14:textId="769726A8"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auto"/>
          </w:tcPr>
          <w:p w14:paraId="5280889F" w14:textId="365F9376"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28062470" w14:textId="687A0186"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03A94E86" w14:textId="77777777" w:rsidTr="000C4714">
        <w:trPr>
          <w:trHeight w:val="288"/>
        </w:trPr>
        <w:tc>
          <w:tcPr>
            <w:tcW w:w="6912" w:type="dxa"/>
            <w:shd w:val="clear" w:color="auto" w:fill="D3DFEE"/>
            <w:noWrap/>
          </w:tcPr>
          <w:p w14:paraId="2AEA1B24" w14:textId="77777777" w:rsidR="001621E6" w:rsidRPr="000C4714" w:rsidRDefault="001621E6" w:rsidP="00D60609">
            <w:pPr>
              <w:spacing w:before="40" w:after="40"/>
              <w:rPr>
                <w:rFonts w:cs="Arial"/>
                <w:bCs/>
                <w:sz w:val="20"/>
                <w:szCs w:val="20"/>
              </w:rPr>
            </w:pPr>
            <w:r w:rsidRPr="000C4714">
              <w:rPr>
                <w:rFonts w:cs="Arial"/>
                <w:bCs/>
                <w:sz w:val="20"/>
                <w:szCs w:val="20"/>
              </w:rPr>
              <w:t>ATO CUADDR.0003 2016 Submit Validation Rules.xlsx</w:t>
            </w:r>
          </w:p>
        </w:tc>
        <w:tc>
          <w:tcPr>
            <w:tcW w:w="1276" w:type="dxa"/>
            <w:shd w:val="clear" w:color="auto" w:fill="D3DFEE"/>
          </w:tcPr>
          <w:p w14:paraId="721FFFC1" w14:textId="0183BFD2" w:rsidR="001621E6" w:rsidRPr="000C4714" w:rsidRDefault="001621E6" w:rsidP="00D60609">
            <w:pPr>
              <w:spacing w:before="40" w:after="40"/>
              <w:rPr>
                <w:rFonts w:cs="Arial"/>
                <w:sz w:val="20"/>
                <w:szCs w:val="20"/>
              </w:rPr>
            </w:pPr>
            <w:r w:rsidRPr="000C4714">
              <w:rPr>
                <w:rFonts w:cs="Arial"/>
                <w:sz w:val="20"/>
                <w:szCs w:val="20"/>
              </w:rPr>
              <w:t>22/11/2018</w:t>
            </w:r>
          </w:p>
        </w:tc>
        <w:tc>
          <w:tcPr>
            <w:tcW w:w="1276" w:type="dxa"/>
            <w:shd w:val="clear" w:color="auto" w:fill="D3DFEE"/>
          </w:tcPr>
          <w:p w14:paraId="50A37A7C"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3DFEE"/>
          </w:tcPr>
          <w:p w14:paraId="2A9ECC20" w14:textId="77777777"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D3DFEE"/>
          </w:tcPr>
          <w:p w14:paraId="7680A1B3" w14:textId="4F7DB68E" w:rsidR="001621E6" w:rsidRPr="000C4714" w:rsidRDefault="001621E6" w:rsidP="00D60609">
            <w:pPr>
              <w:spacing w:before="40" w:after="40"/>
              <w:rPr>
                <w:rFonts w:cs="Arial"/>
                <w:color w:val="000000"/>
                <w:sz w:val="20"/>
                <w:szCs w:val="20"/>
              </w:rPr>
            </w:pPr>
            <w:r w:rsidRPr="000C4714">
              <w:rPr>
                <w:rFonts w:cs="Arial"/>
                <w:sz w:val="20"/>
                <w:szCs w:val="20"/>
              </w:rPr>
              <w:t>No change from prior publication.</w:t>
            </w:r>
          </w:p>
        </w:tc>
        <w:tc>
          <w:tcPr>
            <w:tcW w:w="1134" w:type="dxa"/>
            <w:shd w:val="clear" w:color="auto" w:fill="D3DFEE"/>
          </w:tcPr>
          <w:p w14:paraId="3FC85673" w14:textId="0B472117" w:rsidR="001621E6" w:rsidRPr="000C4714" w:rsidRDefault="001621E6" w:rsidP="00D60609">
            <w:pPr>
              <w:spacing w:before="40" w:after="40"/>
              <w:rPr>
                <w:rFonts w:cs="Arial"/>
                <w:sz w:val="20"/>
                <w:szCs w:val="20"/>
              </w:rPr>
            </w:pPr>
            <w:r w:rsidRPr="000C4714">
              <w:rPr>
                <w:rFonts w:cs="Arial"/>
                <w:sz w:val="20"/>
                <w:szCs w:val="20"/>
              </w:rPr>
              <w:t>Present</w:t>
            </w:r>
          </w:p>
        </w:tc>
      </w:tr>
      <w:tr w:rsidR="004E1A6F" w:rsidRPr="00DC07C1" w14:paraId="1477DC99" w14:textId="77777777" w:rsidTr="000C4714">
        <w:trPr>
          <w:trHeight w:val="288"/>
        </w:trPr>
        <w:tc>
          <w:tcPr>
            <w:tcW w:w="6912" w:type="dxa"/>
            <w:shd w:val="clear" w:color="auto" w:fill="auto"/>
            <w:noWrap/>
          </w:tcPr>
          <w:p w14:paraId="11362EDE" w14:textId="77777777" w:rsidR="004E1A6F" w:rsidRPr="000C4714" w:rsidRDefault="004E1A6F" w:rsidP="004E1A6F">
            <w:pPr>
              <w:spacing w:before="40" w:after="40"/>
              <w:rPr>
                <w:rFonts w:cs="Arial"/>
                <w:bCs/>
                <w:sz w:val="20"/>
                <w:szCs w:val="20"/>
              </w:rPr>
            </w:pPr>
            <w:r w:rsidRPr="000C4714">
              <w:rPr>
                <w:rFonts w:cs="Arial"/>
                <w:bCs/>
                <w:sz w:val="20"/>
                <w:szCs w:val="20"/>
              </w:rPr>
              <w:t>ATO CUADDR.0003 2016 Submit XML Contracts.zip</w:t>
            </w:r>
          </w:p>
        </w:tc>
        <w:tc>
          <w:tcPr>
            <w:tcW w:w="1276" w:type="dxa"/>
            <w:shd w:val="clear" w:color="auto" w:fill="auto"/>
          </w:tcPr>
          <w:p w14:paraId="66B0B95D" w14:textId="7B6B94E2" w:rsidR="004E1A6F" w:rsidRPr="000C4714" w:rsidRDefault="004E1A6F" w:rsidP="004E1A6F">
            <w:pPr>
              <w:spacing w:before="40" w:after="40"/>
              <w:rPr>
                <w:rFonts w:cs="Arial"/>
                <w:sz w:val="20"/>
                <w:szCs w:val="20"/>
              </w:rPr>
            </w:pPr>
            <w:r>
              <w:rPr>
                <w:rFonts w:cs="Arial"/>
                <w:sz w:val="20"/>
                <w:szCs w:val="20"/>
              </w:rPr>
              <w:t>17/09/2020</w:t>
            </w:r>
          </w:p>
        </w:tc>
        <w:tc>
          <w:tcPr>
            <w:tcW w:w="1276" w:type="dxa"/>
            <w:shd w:val="clear" w:color="auto" w:fill="auto"/>
          </w:tcPr>
          <w:p w14:paraId="24C3FFE6" w14:textId="77777777" w:rsidR="004E1A6F" w:rsidRPr="000C4714" w:rsidRDefault="004E1A6F" w:rsidP="004E1A6F">
            <w:pPr>
              <w:spacing w:before="40" w:after="40"/>
              <w:rPr>
                <w:rFonts w:cs="Arial"/>
                <w:sz w:val="20"/>
                <w:szCs w:val="20"/>
              </w:rPr>
            </w:pPr>
            <w:r w:rsidRPr="000C4714">
              <w:rPr>
                <w:rFonts w:cs="Arial"/>
                <w:sz w:val="20"/>
                <w:szCs w:val="20"/>
              </w:rPr>
              <w:t>Final</w:t>
            </w:r>
          </w:p>
        </w:tc>
        <w:tc>
          <w:tcPr>
            <w:tcW w:w="992" w:type="dxa"/>
            <w:shd w:val="clear" w:color="auto" w:fill="auto"/>
          </w:tcPr>
          <w:p w14:paraId="0E3CEF9A" w14:textId="34B986A9" w:rsidR="004E1A6F" w:rsidRPr="000C4714" w:rsidRDefault="004E1A6F" w:rsidP="004E1A6F">
            <w:pPr>
              <w:spacing w:before="40" w:after="40"/>
              <w:rPr>
                <w:rFonts w:cs="Arial"/>
                <w:sz w:val="20"/>
                <w:szCs w:val="20"/>
              </w:rPr>
            </w:pPr>
            <w:r>
              <w:rPr>
                <w:rFonts w:cs="Arial"/>
                <w:sz w:val="20"/>
                <w:szCs w:val="20"/>
              </w:rPr>
              <w:t>1.2</w:t>
            </w:r>
          </w:p>
        </w:tc>
        <w:tc>
          <w:tcPr>
            <w:tcW w:w="3969" w:type="dxa"/>
            <w:shd w:val="clear" w:color="auto" w:fill="auto"/>
          </w:tcPr>
          <w:p w14:paraId="52C0A0A4" w14:textId="09F58DA9" w:rsidR="004E1A6F" w:rsidRPr="00D60609" w:rsidRDefault="004E1A6F" w:rsidP="004E1A6F">
            <w:pPr>
              <w:spacing w:before="40" w:after="40"/>
              <w:rPr>
                <w:rFonts w:cs="Arial"/>
                <w:i/>
                <w:iCs/>
                <w:sz w:val="20"/>
                <w:szCs w:val="20"/>
              </w:rPr>
            </w:pPr>
            <w:r w:rsidRPr="000C4714">
              <w:rPr>
                <w:rFonts w:cs="Arial"/>
                <w:sz w:val="20"/>
                <w:szCs w:val="20"/>
              </w:rPr>
              <w:t>No change from prior publication.</w:t>
            </w:r>
          </w:p>
        </w:tc>
        <w:tc>
          <w:tcPr>
            <w:tcW w:w="1134" w:type="dxa"/>
            <w:shd w:val="clear" w:color="auto" w:fill="auto"/>
          </w:tcPr>
          <w:p w14:paraId="42DF882C" w14:textId="6DEEDB57" w:rsidR="004E1A6F" w:rsidRPr="000C4714" w:rsidRDefault="004E1A6F" w:rsidP="004E1A6F">
            <w:pPr>
              <w:spacing w:before="40" w:after="40"/>
              <w:rPr>
                <w:rFonts w:cs="Arial"/>
                <w:sz w:val="20"/>
                <w:szCs w:val="20"/>
              </w:rPr>
            </w:pPr>
            <w:r w:rsidRPr="000C4714">
              <w:rPr>
                <w:rFonts w:cs="Arial"/>
                <w:sz w:val="20"/>
                <w:szCs w:val="20"/>
              </w:rPr>
              <w:t>Present</w:t>
            </w:r>
          </w:p>
        </w:tc>
      </w:tr>
      <w:tr w:rsidR="001621E6" w:rsidRPr="00DC07C1" w14:paraId="150D7726" w14:textId="77777777" w:rsidTr="000C4714">
        <w:trPr>
          <w:trHeight w:val="288"/>
        </w:trPr>
        <w:tc>
          <w:tcPr>
            <w:tcW w:w="6912" w:type="dxa"/>
            <w:shd w:val="clear" w:color="auto" w:fill="D3DFEE"/>
            <w:noWrap/>
          </w:tcPr>
          <w:p w14:paraId="5556A08A" w14:textId="4F7C3BAF" w:rsidR="001621E6" w:rsidRPr="000C4714" w:rsidRDefault="001621E6" w:rsidP="00D60609">
            <w:pPr>
              <w:spacing w:before="40" w:after="40"/>
              <w:rPr>
                <w:rFonts w:cs="Arial"/>
                <w:bCs/>
                <w:sz w:val="20"/>
                <w:szCs w:val="20"/>
              </w:rPr>
            </w:pPr>
            <w:r w:rsidRPr="000C4714">
              <w:rPr>
                <w:rFonts w:cs="Arial"/>
                <w:bCs/>
                <w:sz w:val="20"/>
                <w:szCs w:val="20"/>
              </w:rPr>
              <w:t>ATO CUDTL.0003 2016 Message Repository.zip</w:t>
            </w:r>
          </w:p>
        </w:tc>
        <w:tc>
          <w:tcPr>
            <w:tcW w:w="1276" w:type="dxa"/>
            <w:shd w:val="clear" w:color="auto" w:fill="D3DFEE"/>
          </w:tcPr>
          <w:p w14:paraId="7759A87E"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D3DFEE"/>
          </w:tcPr>
          <w:p w14:paraId="45A1EC39"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3DFEE"/>
          </w:tcPr>
          <w:p w14:paraId="6FF029AF"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D3DFEE"/>
          </w:tcPr>
          <w:p w14:paraId="6B7C1CC0"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3DFEE"/>
          </w:tcPr>
          <w:p w14:paraId="1367ED76"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15AD9FEF" w14:textId="77777777" w:rsidTr="000C4714">
        <w:trPr>
          <w:trHeight w:val="288"/>
        </w:trPr>
        <w:tc>
          <w:tcPr>
            <w:tcW w:w="6912" w:type="dxa"/>
            <w:shd w:val="clear" w:color="auto" w:fill="auto"/>
            <w:noWrap/>
          </w:tcPr>
          <w:p w14:paraId="40A0B7E2" w14:textId="77777777" w:rsidR="001621E6" w:rsidRPr="000C4714" w:rsidRDefault="001621E6" w:rsidP="00D60609">
            <w:pPr>
              <w:spacing w:before="40" w:after="40"/>
              <w:rPr>
                <w:rFonts w:cs="Arial"/>
                <w:bCs/>
                <w:sz w:val="20"/>
                <w:szCs w:val="20"/>
              </w:rPr>
            </w:pPr>
            <w:r w:rsidRPr="000C4714">
              <w:rPr>
                <w:rFonts w:cs="Arial"/>
                <w:bCs/>
                <w:sz w:val="20"/>
                <w:szCs w:val="20"/>
              </w:rPr>
              <w:t>ATO CUDTL.0003 2016 Get Request Message Structure Table.xlsx</w:t>
            </w:r>
          </w:p>
        </w:tc>
        <w:tc>
          <w:tcPr>
            <w:tcW w:w="1276" w:type="dxa"/>
            <w:shd w:val="clear" w:color="auto" w:fill="auto"/>
          </w:tcPr>
          <w:p w14:paraId="70BB3316"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58A3D8F6"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20C74CE1"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18DD22B7"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76898B30"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6E0AA501" w14:textId="77777777" w:rsidTr="000C4714">
        <w:trPr>
          <w:trHeight w:val="288"/>
        </w:trPr>
        <w:tc>
          <w:tcPr>
            <w:tcW w:w="6912" w:type="dxa"/>
            <w:shd w:val="clear" w:color="auto" w:fill="DBE5F1" w:themeFill="accent1" w:themeFillTint="33"/>
            <w:noWrap/>
          </w:tcPr>
          <w:p w14:paraId="40DD5217" w14:textId="77777777" w:rsidR="001621E6" w:rsidRPr="000C4714" w:rsidRDefault="001621E6" w:rsidP="00D60609">
            <w:pPr>
              <w:spacing w:before="40" w:after="40"/>
              <w:rPr>
                <w:rFonts w:cs="Arial"/>
                <w:bCs/>
                <w:sz w:val="20"/>
                <w:szCs w:val="20"/>
              </w:rPr>
            </w:pPr>
            <w:r w:rsidRPr="000C4714">
              <w:rPr>
                <w:rFonts w:cs="Arial"/>
                <w:bCs/>
                <w:sz w:val="20"/>
                <w:szCs w:val="20"/>
              </w:rPr>
              <w:t>ATO CUDTL.0003 2016 Get Response Message Structure Table.xlsx</w:t>
            </w:r>
          </w:p>
        </w:tc>
        <w:tc>
          <w:tcPr>
            <w:tcW w:w="1276" w:type="dxa"/>
            <w:shd w:val="clear" w:color="auto" w:fill="DBE5F1" w:themeFill="accent1" w:themeFillTint="33"/>
          </w:tcPr>
          <w:p w14:paraId="05A31407" w14:textId="30F1CCFC" w:rsidR="001621E6" w:rsidRPr="000C4714" w:rsidRDefault="004D4A3E" w:rsidP="00D60609">
            <w:pPr>
              <w:spacing w:before="40" w:after="40"/>
              <w:rPr>
                <w:rFonts w:cs="Arial"/>
                <w:sz w:val="20"/>
                <w:szCs w:val="20"/>
              </w:rPr>
            </w:pPr>
            <w:r>
              <w:rPr>
                <w:rFonts w:cs="Arial"/>
                <w:sz w:val="20"/>
                <w:szCs w:val="20"/>
              </w:rPr>
              <w:t>1</w:t>
            </w:r>
            <w:r w:rsidR="001621E6" w:rsidRPr="000C4714">
              <w:rPr>
                <w:rFonts w:cs="Arial"/>
                <w:sz w:val="20"/>
                <w:szCs w:val="20"/>
              </w:rPr>
              <w:t>7/</w:t>
            </w:r>
            <w:r>
              <w:rPr>
                <w:rFonts w:cs="Arial"/>
                <w:sz w:val="20"/>
                <w:szCs w:val="20"/>
              </w:rPr>
              <w:t>08</w:t>
            </w:r>
            <w:r w:rsidR="001621E6" w:rsidRPr="000C4714">
              <w:rPr>
                <w:rFonts w:cs="Arial"/>
                <w:sz w:val="20"/>
                <w:szCs w:val="20"/>
              </w:rPr>
              <w:t>/20</w:t>
            </w:r>
            <w:r>
              <w:rPr>
                <w:rFonts w:cs="Arial"/>
                <w:sz w:val="20"/>
                <w:szCs w:val="20"/>
              </w:rPr>
              <w:t>23</w:t>
            </w:r>
          </w:p>
        </w:tc>
        <w:tc>
          <w:tcPr>
            <w:tcW w:w="1276" w:type="dxa"/>
            <w:shd w:val="clear" w:color="auto" w:fill="DBE5F1" w:themeFill="accent1" w:themeFillTint="33"/>
          </w:tcPr>
          <w:p w14:paraId="5C43F196"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3597E54E" w14:textId="77A89F50" w:rsidR="001621E6" w:rsidRPr="000C4714" w:rsidRDefault="001621E6" w:rsidP="00D60609">
            <w:pPr>
              <w:spacing w:before="40" w:after="40"/>
              <w:rPr>
                <w:rFonts w:cs="Arial"/>
                <w:sz w:val="20"/>
                <w:szCs w:val="20"/>
              </w:rPr>
            </w:pPr>
            <w:r w:rsidRPr="000C4714">
              <w:rPr>
                <w:rFonts w:cs="Arial"/>
                <w:sz w:val="20"/>
                <w:szCs w:val="20"/>
              </w:rPr>
              <w:t>1.</w:t>
            </w:r>
            <w:r w:rsidR="004D4A3E">
              <w:rPr>
                <w:rFonts w:cs="Arial"/>
                <w:sz w:val="20"/>
                <w:szCs w:val="20"/>
              </w:rPr>
              <w:t>1</w:t>
            </w:r>
          </w:p>
        </w:tc>
        <w:tc>
          <w:tcPr>
            <w:tcW w:w="3969" w:type="dxa"/>
            <w:shd w:val="clear" w:color="auto" w:fill="DBE5F1" w:themeFill="accent1" w:themeFillTint="33"/>
          </w:tcPr>
          <w:p w14:paraId="3E9EB783" w14:textId="77777777" w:rsidR="004D4A3E" w:rsidRPr="004D4A3E" w:rsidRDefault="004D4A3E" w:rsidP="004D4A3E">
            <w:pPr>
              <w:spacing w:before="40" w:after="40"/>
              <w:rPr>
                <w:rFonts w:cs="Arial"/>
                <w:sz w:val="20"/>
                <w:szCs w:val="20"/>
              </w:rPr>
            </w:pPr>
            <w:r w:rsidRPr="004D4A3E">
              <w:rPr>
                <w:rFonts w:cs="Arial"/>
                <w:sz w:val="20"/>
                <w:szCs w:val="20"/>
              </w:rPr>
              <w:t>Updated the following Aliases to include a TREFID. Documentation update only, no functional impacts.</w:t>
            </w:r>
          </w:p>
          <w:p w14:paraId="1F44A4B3" w14:textId="69F2EEA2" w:rsidR="001621E6" w:rsidRPr="000C4714" w:rsidRDefault="004D4A3E" w:rsidP="004D4A3E">
            <w:pPr>
              <w:spacing w:before="40" w:after="40"/>
              <w:rPr>
                <w:rFonts w:cs="Arial"/>
                <w:sz w:val="20"/>
                <w:szCs w:val="20"/>
              </w:rPr>
            </w:pPr>
            <w:r w:rsidRPr="004D4A3E">
              <w:rPr>
                <w:rFonts w:cs="Arial"/>
                <w:sz w:val="20"/>
                <w:szCs w:val="20"/>
              </w:rPr>
              <w:t>Aliases: CUDTL10, CUDTL13, CUDTL14, CUDTL15, CUDTL16, CUDTL17, CUDTL18, CUDTL19, CUDTL20, CUDTL22, CUDTL23, CUDTL25, CUDTL27, CUDTL28, CUDTL29, CUDTL30, CUDTL31, CUDTL33, CUDTL34</w:t>
            </w:r>
          </w:p>
        </w:tc>
        <w:tc>
          <w:tcPr>
            <w:tcW w:w="1134" w:type="dxa"/>
            <w:shd w:val="clear" w:color="auto" w:fill="DBE5F1" w:themeFill="accent1" w:themeFillTint="33"/>
          </w:tcPr>
          <w:p w14:paraId="276F25D2" w14:textId="284534A2" w:rsidR="001621E6" w:rsidRPr="000C4714" w:rsidRDefault="004D4A3E" w:rsidP="00D60609">
            <w:pPr>
              <w:spacing w:before="40" w:after="40"/>
              <w:rPr>
                <w:rFonts w:cs="Arial"/>
                <w:sz w:val="20"/>
                <w:szCs w:val="20"/>
              </w:rPr>
            </w:pPr>
            <w:r>
              <w:rPr>
                <w:rFonts w:cs="Arial"/>
                <w:sz w:val="20"/>
                <w:szCs w:val="20"/>
              </w:rPr>
              <w:t>Updated</w:t>
            </w:r>
          </w:p>
        </w:tc>
      </w:tr>
      <w:tr w:rsidR="001621E6" w:rsidRPr="00DC07C1" w14:paraId="2DEBD31A" w14:textId="77777777" w:rsidTr="000C4714">
        <w:trPr>
          <w:trHeight w:val="288"/>
        </w:trPr>
        <w:tc>
          <w:tcPr>
            <w:tcW w:w="6912" w:type="dxa"/>
            <w:shd w:val="clear" w:color="auto" w:fill="auto"/>
            <w:noWrap/>
          </w:tcPr>
          <w:p w14:paraId="29690EA7" w14:textId="77777777" w:rsidR="001621E6" w:rsidRPr="000C4714" w:rsidRDefault="001621E6" w:rsidP="00D60609">
            <w:pPr>
              <w:spacing w:before="40" w:after="40"/>
              <w:rPr>
                <w:rFonts w:cs="Arial"/>
                <w:bCs/>
                <w:sz w:val="20"/>
                <w:szCs w:val="20"/>
              </w:rPr>
            </w:pPr>
            <w:r w:rsidRPr="000C4714">
              <w:rPr>
                <w:rFonts w:cs="Arial"/>
                <w:bCs/>
                <w:sz w:val="20"/>
                <w:szCs w:val="20"/>
              </w:rPr>
              <w:t>ATO CUDTL.0003 2016 Get Validation Rules.xlsx</w:t>
            </w:r>
          </w:p>
        </w:tc>
        <w:tc>
          <w:tcPr>
            <w:tcW w:w="1276" w:type="dxa"/>
            <w:shd w:val="clear" w:color="auto" w:fill="auto"/>
          </w:tcPr>
          <w:p w14:paraId="3E63D6BD"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1731E1BC"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6FADB14D"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7577C62A"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EFA2861"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7575F8FB" w14:textId="77777777" w:rsidTr="000C4714">
        <w:trPr>
          <w:trHeight w:val="288"/>
        </w:trPr>
        <w:tc>
          <w:tcPr>
            <w:tcW w:w="6912" w:type="dxa"/>
            <w:shd w:val="clear" w:color="auto" w:fill="DBE5F1" w:themeFill="accent1" w:themeFillTint="33"/>
            <w:noWrap/>
          </w:tcPr>
          <w:p w14:paraId="4B0E5952" w14:textId="77777777" w:rsidR="001621E6" w:rsidRPr="000C4714" w:rsidRDefault="001621E6" w:rsidP="00D60609">
            <w:pPr>
              <w:spacing w:before="40" w:after="40"/>
              <w:rPr>
                <w:rFonts w:cs="Arial"/>
                <w:bCs/>
                <w:sz w:val="20"/>
                <w:szCs w:val="20"/>
              </w:rPr>
            </w:pPr>
            <w:r w:rsidRPr="000C4714">
              <w:rPr>
                <w:rFonts w:cs="Arial"/>
                <w:bCs/>
                <w:sz w:val="20"/>
                <w:szCs w:val="20"/>
              </w:rPr>
              <w:t>ATO CUDTL.0003 2016 Get XML Contracts.zip</w:t>
            </w:r>
          </w:p>
        </w:tc>
        <w:tc>
          <w:tcPr>
            <w:tcW w:w="1276" w:type="dxa"/>
            <w:shd w:val="clear" w:color="auto" w:fill="DBE5F1" w:themeFill="accent1" w:themeFillTint="33"/>
          </w:tcPr>
          <w:p w14:paraId="00858692"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DBE5F1" w:themeFill="accent1" w:themeFillTint="33"/>
          </w:tcPr>
          <w:p w14:paraId="1D88321C"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0CF70FF4"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DBE5F1" w:themeFill="accent1" w:themeFillTint="33"/>
          </w:tcPr>
          <w:p w14:paraId="7D2BAFF5"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100A47ED"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44DFD01F" w14:textId="77777777" w:rsidTr="000C4714">
        <w:trPr>
          <w:trHeight w:val="288"/>
        </w:trPr>
        <w:tc>
          <w:tcPr>
            <w:tcW w:w="6912" w:type="dxa"/>
            <w:shd w:val="clear" w:color="auto" w:fill="auto"/>
            <w:noWrap/>
          </w:tcPr>
          <w:p w14:paraId="49DDA3A1" w14:textId="77777777" w:rsidR="001621E6" w:rsidRPr="000C4714" w:rsidRDefault="001621E6" w:rsidP="00D60609">
            <w:pPr>
              <w:spacing w:before="40" w:after="40"/>
              <w:rPr>
                <w:rFonts w:cs="Arial"/>
                <w:bCs/>
                <w:sz w:val="20"/>
                <w:szCs w:val="20"/>
              </w:rPr>
            </w:pPr>
            <w:r w:rsidRPr="000C4714">
              <w:rPr>
                <w:rFonts w:cs="Arial"/>
                <w:bCs/>
                <w:sz w:val="20"/>
                <w:szCs w:val="20"/>
              </w:rPr>
              <w:t>ATO CUDTL.0003 2017 Submit Message Structure Table.xlsx</w:t>
            </w:r>
          </w:p>
        </w:tc>
        <w:tc>
          <w:tcPr>
            <w:tcW w:w="1276" w:type="dxa"/>
            <w:shd w:val="clear" w:color="auto" w:fill="auto"/>
          </w:tcPr>
          <w:p w14:paraId="56DB2770"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3084C642"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70B6B242"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2BE1777A"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3B15393"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12FF0D17" w14:textId="77777777" w:rsidTr="000C4714">
        <w:trPr>
          <w:trHeight w:val="288"/>
        </w:trPr>
        <w:tc>
          <w:tcPr>
            <w:tcW w:w="6912" w:type="dxa"/>
            <w:shd w:val="clear" w:color="auto" w:fill="DBE5F1" w:themeFill="accent1" w:themeFillTint="33"/>
            <w:noWrap/>
          </w:tcPr>
          <w:p w14:paraId="5940050F" w14:textId="77777777" w:rsidR="001621E6" w:rsidRPr="000C4714" w:rsidRDefault="001621E6" w:rsidP="00D60609">
            <w:pPr>
              <w:spacing w:before="40" w:after="40"/>
              <w:rPr>
                <w:rFonts w:cs="Arial"/>
                <w:bCs/>
                <w:sz w:val="20"/>
                <w:szCs w:val="20"/>
              </w:rPr>
            </w:pPr>
            <w:r w:rsidRPr="000C4714">
              <w:rPr>
                <w:rFonts w:cs="Arial"/>
                <w:bCs/>
                <w:sz w:val="20"/>
                <w:szCs w:val="20"/>
              </w:rPr>
              <w:t>ATO CUDTL.0003 2017 Submit Validation Rules.xlsx</w:t>
            </w:r>
          </w:p>
        </w:tc>
        <w:tc>
          <w:tcPr>
            <w:tcW w:w="1276" w:type="dxa"/>
            <w:shd w:val="clear" w:color="auto" w:fill="DBE5F1" w:themeFill="accent1" w:themeFillTint="33"/>
          </w:tcPr>
          <w:p w14:paraId="080EFB73"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DBE5F1" w:themeFill="accent1" w:themeFillTint="33"/>
          </w:tcPr>
          <w:p w14:paraId="41D12CF0"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10B5DBF1"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DBE5F1" w:themeFill="accent1" w:themeFillTint="33"/>
          </w:tcPr>
          <w:p w14:paraId="2BC35D7B"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00E6029E"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6B8B817E" w14:textId="77777777" w:rsidTr="000C4714">
        <w:trPr>
          <w:trHeight w:val="288"/>
        </w:trPr>
        <w:tc>
          <w:tcPr>
            <w:tcW w:w="6912" w:type="dxa"/>
            <w:shd w:val="clear" w:color="auto" w:fill="auto"/>
            <w:noWrap/>
          </w:tcPr>
          <w:p w14:paraId="5DA5ECD8" w14:textId="77777777" w:rsidR="001621E6" w:rsidRPr="000C4714" w:rsidRDefault="001621E6" w:rsidP="00D60609">
            <w:pPr>
              <w:spacing w:before="40" w:after="40"/>
              <w:rPr>
                <w:rFonts w:cs="Arial"/>
                <w:bCs/>
                <w:sz w:val="20"/>
                <w:szCs w:val="20"/>
              </w:rPr>
            </w:pPr>
            <w:r w:rsidRPr="000C4714">
              <w:rPr>
                <w:rFonts w:cs="Arial"/>
                <w:bCs/>
                <w:sz w:val="20"/>
                <w:szCs w:val="20"/>
              </w:rPr>
              <w:t>ATO CUDTL.0003 2017 Submit XML Contracts.zip</w:t>
            </w:r>
          </w:p>
        </w:tc>
        <w:tc>
          <w:tcPr>
            <w:tcW w:w="1276" w:type="dxa"/>
            <w:shd w:val="clear" w:color="auto" w:fill="auto"/>
          </w:tcPr>
          <w:p w14:paraId="417BF65E"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4BA758DA"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6E0881D4"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57698BAA"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71FD719"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7F1C6D6B" w14:textId="77777777" w:rsidTr="000C4714">
        <w:trPr>
          <w:trHeight w:val="288"/>
        </w:trPr>
        <w:tc>
          <w:tcPr>
            <w:tcW w:w="6912" w:type="dxa"/>
            <w:shd w:val="clear" w:color="auto" w:fill="DBE5F1" w:themeFill="accent1" w:themeFillTint="33"/>
            <w:noWrap/>
          </w:tcPr>
          <w:p w14:paraId="61F3AD71" w14:textId="77777777" w:rsidR="001621E6" w:rsidRPr="000C4714" w:rsidRDefault="001621E6" w:rsidP="00D60609">
            <w:pPr>
              <w:spacing w:before="40" w:after="40"/>
              <w:rPr>
                <w:rFonts w:cs="Arial"/>
                <w:bCs/>
                <w:sz w:val="20"/>
                <w:szCs w:val="20"/>
              </w:rPr>
            </w:pPr>
            <w:r w:rsidRPr="000C4714">
              <w:rPr>
                <w:rFonts w:cs="Arial"/>
                <w:bCs/>
                <w:sz w:val="20"/>
                <w:szCs w:val="20"/>
              </w:rPr>
              <w:t>ATO CUFI.0003 2016 List Request Message Structure Table.xlsx</w:t>
            </w:r>
          </w:p>
        </w:tc>
        <w:tc>
          <w:tcPr>
            <w:tcW w:w="1276" w:type="dxa"/>
            <w:shd w:val="clear" w:color="auto" w:fill="DBE5F1" w:themeFill="accent1" w:themeFillTint="33"/>
          </w:tcPr>
          <w:p w14:paraId="5C51ACD4" w14:textId="40968981" w:rsidR="001621E6" w:rsidRPr="000C4714" w:rsidRDefault="001621E6" w:rsidP="00D60609">
            <w:pPr>
              <w:spacing w:before="40" w:after="40"/>
              <w:rPr>
                <w:rFonts w:cs="Arial"/>
                <w:sz w:val="20"/>
                <w:szCs w:val="20"/>
              </w:rPr>
            </w:pPr>
            <w:r w:rsidRPr="000C4714">
              <w:rPr>
                <w:rFonts w:cs="Arial"/>
                <w:sz w:val="20"/>
                <w:szCs w:val="20"/>
              </w:rPr>
              <w:t>20/02/2020</w:t>
            </w:r>
          </w:p>
        </w:tc>
        <w:tc>
          <w:tcPr>
            <w:tcW w:w="1276" w:type="dxa"/>
            <w:shd w:val="clear" w:color="auto" w:fill="DBE5F1" w:themeFill="accent1" w:themeFillTint="33"/>
          </w:tcPr>
          <w:p w14:paraId="4460269E"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37B660ED" w14:textId="4ED1DD3E"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DBE5F1" w:themeFill="accent1" w:themeFillTint="33"/>
          </w:tcPr>
          <w:p w14:paraId="6AB142A8" w14:textId="50948A76"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2D5709B7" w14:textId="3E5D66F9" w:rsidR="001621E6" w:rsidRPr="000C4714" w:rsidRDefault="001621E6" w:rsidP="00D60609">
            <w:pPr>
              <w:spacing w:before="40" w:after="40"/>
              <w:rPr>
                <w:rFonts w:cs="Arial"/>
                <w:sz w:val="20"/>
                <w:szCs w:val="20"/>
              </w:rPr>
            </w:pPr>
            <w:r w:rsidRPr="00F45F61">
              <w:rPr>
                <w:rFonts w:cs="Arial"/>
                <w:sz w:val="20"/>
                <w:szCs w:val="20"/>
              </w:rPr>
              <w:t>Present</w:t>
            </w:r>
          </w:p>
        </w:tc>
      </w:tr>
      <w:tr w:rsidR="001621E6" w:rsidRPr="00DC07C1" w14:paraId="24D996BF" w14:textId="77777777" w:rsidTr="000C4714">
        <w:trPr>
          <w:trHeight w:val="288"/>
        </w:trPr>
        <w:tc>
          <w:tcPr>
            <w:tcW w:w="6912" w:type="dxa"/>
            <w:shd w:val="clear" w:color="auto" w:fill="auto"/>
            <w:noWrap/>
          </w:tcPr>
          <w:p w14:paraId="009EAE11" w14:textId="77777777" w:rsidR="001621E6" w:rsidRPr="000C4714" w:rsidRDefault="001621E6" w:rsidP="00D60609">
            <w:pPr>
              <w:spacing w:before="40" w:after="40"/>
              <w:rPr>
                <w:rFonts w:cs="Arial"/>
                <w:bCs/>
                <w:sz w:val="20"/>
                <w:szCs w:val="20"/>
              </w:rPr>
            </w:pPr>
            <w:r w:rsidRPr="000C4714">
              <w:rPr>
                <w:rFonts w:cs="Arial"/>
                <w:bCs/>
                <w:sz w:val="20"/>
                <w:szCs w:val="20"/>
              </w:rPr>
              <w:t>ATO CUFI.0003 2016 List Response Message Structure Table.xlsx</w:t>
            </w:r>
          </w:p>
        </w:tc>
        <w:tc>
          <w:tcPr>
            <w:tcW w:w="1276" w:type="dxa"/>
            <w:shd w:val="clear" w:color="auto" w:fill="auto"/>
          </w:tcPr>
          <w:p w14:paraId="62886FF5" w14:textId="4FCB6FF7" w:rsidR="001621E6" w:rsidRPr="000C4714" w:rsidRDefault="001621E6" w:rsidP="00D60609">
            <w:pPr>
              <w:spacing w:before="40" w:after="40"/>
              <w:rPr>
                <w:rFonts w:cs="Arial"/>
                <w:sz w:val="20"/>
                <w:szCs w:val="20"/>
              </w:rPr>
            </w:pPr>
            <w:r w:rsidRPr="000C4714">
              <w:rPr>
                <w:rFonts w:cs="Arial"/>
                <w:sz w:val="20"/>
                <w:szCs w:val="20"/>
              </w:rPr>
              <w:t>20/02/2020</w:t>
            </w:r>
          </w:p>
        </w:tc>
        <w:tc>
          <w:tcPr>
            <w:tcW w:w="1276" w:type="dxa"/>
            <w:shd w:val="clear" w:color="auto" w:fill="auto"/>
          </w:tcPr>
          <w:p w14:paraId="273BE32C"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3F86D3C5" w14:textId="5EDC2762"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auto"/>
          </w:tcPr>
          <w:p w14:paraId="3276FCAA" w14:textId="69220C15"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19C7E645" w14:textId="7316D9F4" w:rsidR="001621E6" w:rsidRPr="000C4714" w:rsidRDefault="001621E6" w:rsidP="00D60609">
            <w:pPr>
              <w:spacing w:before="40" w:after="40"/>
              <w:rPr>
                <w:rFonts w:cs="Arial"/>
                <w:sz w:val="20"/>
                <w:szCs w:val="20"/>
              </w:rPr>
            </w:pPr>
            <w:r w:rsidRPr="00F45F61">
              <w:rPr>
                <w:rFonts w:cs="Arial"/>
                <w:sz w:val="20"/>
                <w:szCs w:val="20"/>
              </w:rPr>
              <w:t>Present</w:t>
            </w:r>
          </w:p>
        </w:tc>
      </w:tr>
      <w:tr w:rsidR="001621E6" w:rsidRPr="00DC07C1" w14:paraId="732AE09F" w14:textId="77777777" w:rsidTr="000C4714">
        <w:trPr>
          <w:trHeight w:val="288"/>
        </w:trPr>
        <w:tc>
          <w:tcPr>
            <w:tcW w:w="6912" w:type="dxa"/>
            <w:shd w:val="clear" w:color="auto" w:fill="DBE5F1" w:themeFill="accent1" w:themeFillTint="33"/>
            <w:noWrap/>
          </w:tcPr>
          <w:p w14:paraId="4A78E145" w14:textId="77777777" w:rsidR="001621E6" w:rsidRPr="000C4714" w:rsidRDefault="001621E6" w:rsidP="00D60609">
            <w:pPr>
              <w:spacing w:before="40" w:after="40"/>
              <w:rPr>
                <w:rFonts w:cs="Arial"/>
                <w:bCs/>
                <w:sz w:val="20"/>
                <w:szCs w:val="20"/>
              </w:rPr>
            </w:pPr>
            <w:r w:rsidRPr="000C4714">
              <w:rPr>
                <w:rFonts w:cs="Arial"/>
                <w:bCs/>
                <w:sz w:val="20"/>
                <w:szCs w:val="20"/>
              </w:rPr>
              <w:t>ATO CUFI.0003 2016 List Validation Rules.xlsx</w:t>
            </w:r>
          </w:p>
        </w:tc>
        <w:tc>
          <w:tcPr>
            <w:tcW w:w="1276" w:type="dxa"/>
            <w:shd w:val="clear" w:color="auto" w:fill="DBE5F1" w:themeFill="accent1" w:themeFillTint="33"/>
          </w:tcPr>
          <w:p w14:paraId="1A6703A3" w14:textId="0AFD6B40" w:rsidR="001621E6" w:rsidRPr="000C4714" w:rsidRDefault="001621E6" w:rsidP="00D60609">
            <w:pPr>
              <w:spacing w:before="40" w:after="40"/>
              <w:rPr>
                <w:rFonts w:cs="Arial"/>
                <w:sz w:val="20"/>
                <w:szCs w:val="20"/>
              </w:rPr>
            </w:pPr>
            <w:r w:rsidRPr="000C4714">
              <w:rPr>
                <w:rFonts w:cs="Arial"/>
                <w:sz w:val="20"/>
                <w:szCs w:val="20"/>
              </w:rPr>
              <w:t>20/02/2020</w:t>
            </w:r>
          </w:p>
        </w:tc>
        <w:tc>
          <w:tcPr>
            <w:tcW w:w="1276" w:type="dxa"/>
            <w:shd w:val="clear" w:color="auto" w:fill="DBE5F1" w:themeFill="accent1" w:themeFillTint="33"/>
          </w:tcPr>
          <w:p w14:paraId="7D034972"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02259454" w14:textId="01AD130D"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DBE5F1" w:themeFill="accent1" w:themeFillTint="33"/>
          </w:tcPr>
          <w:p w14:paraId="76B7FC01" w14:textId="76D77A23"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0B4BB9FD" w14:textId="76EB0149" w:rsidR="001621E6" w:rsidRPr="000C4714" w:rsidRDefault="001621E6" w:rsidP="00D60609">
            <w:pPr>
              <w:spacing w:before="40" w:after="40"/>
              <w:rPr>
                <w:rFonts w:cs="Arial"/>
                <w:sz w:val="20"/>
                <w:szCs w:val="20"/>
              </w:rPr>
            </w:pPr>
            <w:r w:rsidRPr="00F45F61">
              <w:rPr>
                <w:rFonts w:cs="Arial"/>
                <w:sz w:val="20"/>
                <w:szCs w:val="20"/>
              </w:rPr>
              <w:t>Present</w:t>
            </w:r>
          </w:p>
        </w:tc>
      </w:tr>
      <w:tr w:rsidR="001621E6" w:rsidRPr="004E4989" w14:paraId="458253EB" w14:textId="77777777" w:rsidTr="000C4714">
        <w:trPr>
          <w:trHeight w:val="288"/>
        </w:trPr>
        <w:tc>
          <w:tcPr>
            <w:tcW w:w="6912" w:type="dxa"/>
            <w:shd w:val="clear" w:color="auto" w:fill="auto"/>
            <w:noWrap/>
          </w:tcPr>
          <w:p w14:paraId="4EF81910" w14:textId="471DCC7C" w:rsidR="001621E6" w:rsidRPr="000C4714" w:rsidRDefault="001621E6" w:rsidP="00D60609">
            <w:pPr>
              <w:spacing w:before="40" w:after="40"/>
              <w:rPr>
                <w:rFonts w:cs="Arial"/>
                <w:bCs/>
                <w:sz w:val="20"/>
                <w:szCs w:val="20"/>
              </w:rPr>
            </w:pPr>
            <w:r w:rsidRPr="000C4714">
              <w:rPr>
                <w:rFonts w:cs="Arial"/>
                <w:bCs/>
                <w:sz w:val="20"/>
                <w:szCs w:val="20"/>
              </w:rPr>
              <w:t>ATO CUFI.0003 2016 Message Repository.zip</w:t>
            </w:r>
          </w:p>
        </w:tc>
        <w:tc>
          <w:tcPr>
            <w:tcW w:w="1276" w:type="dxa"/>
            <w:shd w:val="clear" w:color="auto" w:fill="auto"/>
          </w:tcPr>
          <w:p w14:paraId="1EE66AD5"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089D3610"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122FBEA2"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4CB116E1"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40C7A143"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58C8C8CA" w14:textId="77777777" w:rsidTr="000C4714">
        <w:trPr>
          <w:trHeight w:val="288"/>
        </w:trPr>
        <w:tc>
          <w:tcPr>
            <w:tcW w:w="6912" w:type="dxa"/>
            <w:shd w:val="clear" w:color="auto" w:fill="DBE5F1" w:themeFill="accent1" w:themeFillTint="33"/>
            <w:noWrap/>
          </w:tcPr>
          <w:p w14:paraId="33DA2A46" w14:textId="77777777" w:rsidR="001621E6" w:rsidRPr="000C4714" w:rsidRDefault="001621E6" w:rsidP="00D60609">
            <w:pPr>
              <w:spacing w:before="40" w:after="40"/>
              <w:rPr>
                <w:rFonts w:cs="Arial"/>
                <w:bCs/>
                <w:sz w:val="20"/>
                <w:szCs w:val="20"/>
              </w:rPr>
            </w:pPr>
            <w:r w:rsidRPr="000C4714">
              <w:rPr>
                <w:rFonts w:cs="Arial"/>
                <w:bCs/>
                <w:sz w:val="20"/>
                <w:szCs w:val="20"/>
              </w:rPr>
              <w:t>ATO CUFI.0003 2016 Submit Request Message Structure Table.xlsx</w:t>
            </w:r>
          </w:p>
        </w:tc>
        <w:tc>
          <w:tcPr>
            <w:tcW w:w="1276" w:type="dxa"/>
            <w:shd w:val="clear" w:color="auto" w:fill="DBE5F1" w:themeFill="accent1" w:themeFillTint="33"/>
          </w:tcPr>
          <w:p w14:paraId="53949958" w14:textId="5F4EDF3A" w:rsidR="001621E6" w:rsidRPr="000C4714" w:rsidRDefault="004D4A3E" w:rsidP="00D60609">
            <w:pPr>
              <w:spacing w:before="40" w:after="40"/>
              <w:rPr>
                <w:rFonts w:cs="Arial"/>
                <w:sz w:val="20"/>
                <w:szCs w:val="20"/>
              </w:rPr>
            </w:pPr>
            <w:r>
              <w:rPr>
                <w:rFonts w:cs="Arial"/>
                <w:sz w:val="20"/>
                <w:szCs w:val="20"/>
              </w:rPr>
              <w:t>1</w:t>
            </w:r>
            <w:r w:rsidRPr="000C4714">
              <w:rPr>
                <w:rFonts w:cs="Arial"/>
                <w:sz w:val="20"/>
                <w:szCs w:val="20"/>
              </w:rPr>
              <w:t>7/</w:t>
            </w:r>
            <w:r>
              <w:rPr>
                <w:rFonts w:cs="Arial"/>
                <w:sz w:val="20"/>
                <w:szCs w:val="20"/>
              </w:rPr>
              <w:t>08</w:t>
            </w:r>
            <w:r w:rsidRPr="000C4714">
              <w:rPr>
                <w:rFonts w:cs="Arial"/>
                <w:sz w:val="20"/>
                <w:szCs w:val="20"/>
              </w:rPr>
              <w:t>/20</w:t>
            </w:r>
            <w:r>
              <w:rPr>
                <w:rFonts w:cs="Arial"/>
                <w:sz w:val="20"/>
                <w:szCs w:val="20"/>
              </w:rPr>
              <w:t>23</w:t>
            </w:r>
          </w:p>
        </w:tc>
        <w:tc>
          <w:tcPr>
            <w:tcW w:w="1276" w:type="dxa"/>
            <w:shd w:val="clear" w:color="auto" w:fill="DBE5F1" w:themeFill="accent1" w:themeFillTint="33"/>
          </w:tcPr>
          <w:p w14:paraId="06CB9D9D"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4C6A3EF1" w14:textId="1C50A8F3" w:rsidR="001621E6" w:rsidRPr="000C4714" w:rsidRDefault="001621E6" w:rsidP="00D60609">
            <w:pPr>
              <w:spacing w:before="40" w:after="40"/>
              <w:rPr>
                <w:rFonts w:cs="Arial"/>
                <w:sz w:val="20"/>
                <w:szCs w:val="20"/>
              </w:rPr>
            </w:pPr>
            <w:r w:rsidRPr="000C4714">
              <w:rPr>
                <w:rFonts w:cs="Arial"/>
                <w:sz w:val="20"/>
                <w:szCs w:val="20"/>
              </w:rPr>
              <w:t>1.</w:t>
            </w:r>
            <w:r w:rsidR="004D4A3E">
              <w:rPr>
                <w:rFonts w:cs="Arial"/>
                <w:sz w:val="20"/>
                <w:szCs w:val="20"/>
              </w:rPr>
              <w:t>1</w:t>
            </w:r>
          </w:p>
        </w:tc>
        <w:tc>
          <w:tcPr>
            <w:tcW w:w="3969" w:type="dxa"/>
            <w:shd w:val="clear" w:color="auto" w:fill="DBE5F1" w:themeFill="accent1" w:themeFillTint="33"/>
          </w:tcPr>
          <w:p w14:paraId="107FA404" w14:textId="77777777" w:rsidR="004D4A3E" w:rsidRPr="004D4A3E" w:rsidRDefault="004D4A3E" w:rsidP="004D4A3E">
            <w:pPr>
              <w:spacing w:before="40" w:after="40"/>
              <w:rPr>
                <w:rFonts w:cs="Arial"/>
                <w:sz w:val="20"/>
                <w:szCs w:val="20"/>
              </w:rPr>
            </w:pPr>
            <w:r w:rsidRPr="004D4A3E">
              <w:rPr>
                <w:rFonts w:cs="Arial"/>
                <w:sz w:val="20"/>
                <w:szCs w:val="20"/>
              </w:rPr>
              <w:t>Extended special characters allowed for the Bank account name label.</w:t>
            </w:r>
          </w:p>
          <w:p w14:paraId="0BC3DF49" w14:textId="77777777" w:rsidR="004D4A3E" w:rsidRPr="004D4A3E" w:rsidRDefault="004D4A3E" w:rsidP="004D4A3E">
            <w:pPr>
              <w:spacing w:before="40" w:after="40"/>
              <w:rPr>
                <w:rFonts w:cs="Arial"/>
                <w:sz w:val="20"/>
                <w:szCs w:val="20"/>
              </w:rPr>
            </w:pPr>
            <w:r w:rsidRPr="004D4A3E">
              <w:rPr>
                <w:rFonts w:cs="Arial"/>
                <w:sz w:val="20"/>
                <w:szCs w:val="20"/>
              </w:rPr>
              <w:t>Alias: CUFI20</w:t>
            </w:r>
          </w:p>
          <w:p w14:paraId="74599EFA" w14:textId="77777777" w:rsidR="004D4A3E" w:rsidRPr="004D4A3E" w:rsidRDefault="004D4A3E" w:rsidP="004D4A3E">
            <w:pPr>
              <w:spacing w:before="40" w:after="40"/>
              <w:rPr>
                <w:rFonts w:cs="Arial"/>
                <w:sz w:val="20"/>
                <w:szCs w:val="20"/>
              </w:rPr>
            </w:pPr>
          </w:p>
          <w:p w14:paraId="2D34C426" w14:textId="77777777" w:rsidR="004D4A3E" w:rsidRPr="004D4A3E" w:rsidRDefault="004D4A3E" w:rsidP="004D4A3E">
            <w:pPr>
              <w:spacing w:before="40" w:after="40"/>
              <w:rPr>
                <w:rFonts w:cs="Arial"/>
                <w:sz w:val="20"/>
                <w:szCs w:val="20"/>
              </w:rPr>
            </w:pPr>
            <w:r w:rsidRPr="004D4A3E">
              <w:rPr>
                <w:rFonts w:cs="Arial"/>
                <w:sz w:val="20"/>
                <w:szCs w:val="20"/>
              </w:rPr>
              <w:t>From:</w:t>
            </w:r>
          </w:p>
          <w:p w14:paraId="5C55ABDC" w14:textId="77777777" w:rsidR="004D4A3E" w:rsidRPr="004D4A3E" w:rsidRDefault="004D4A3E" w:rsidP="004D4A3E">
            <w:pPr>
              <w:spacing w:before="40" w:after="40"/>
              <w:rPr>
                <w:rFonts w:cs="Arial"/>
                <w:sz w:val="20"/>
                <w:szCs w:val="20"/>
              </w:rPr>
            </w:pPr>
            <w:r w:rsidRPr="004D4A3E">
              <w:rPr>
                <w:rFonts w:cs="Arial"/>
                <w:sz w:val="20"/>
                <w:szCs w:val="20"/>
              </w:rPr>
              <w:t>^(</w:t>
            </w:r>
            <w:proofErr w:type="gramStart"/>
            <w:r w:rsidRPr="004D4A3E">
              <w:rPr>
                <w:rFonts w:cs="Arial"/>
                <w:sz w:val="20"/>
                <w:szCs w:val="20"/>
              </w:rPr>
              <w:t>(?=</w:t>
            </w:r>
            <w:proofErr w:type="gramEnd"/>
            <w:r w:rsidRPr="004D4A3E">
              <w:rPr>
                <w:rFonts w:cs="Arial"/>
                <w:sz w:val="20"/>
                <w:szCs w:val="20"/>
              </w:rPr>
              <w:t>.{1,32}$)[A-Za-z0-9&amp;\*\(\)\.\/'-]{1}[A-Za-z0-9 &amp;\*\(\)\.\/'-]{0,31})?$</w:t>
            </w:r>
          </w:p>
          <w:p w14:paraId="5DAF10C1" w14:textId="77777777" w:rsidR="004D4A3E" w:rsidRPr="004D4A3E" w:rsidRDefault="004D4A3E" w:rsidP="004D4A3E">
            <w:pPr>
              <w:spacing w:before="40" w:after="40"/>
              <w:rPr>
                <w:rFonts w:cs="Arial"/>
                <w:sz w:val="20"/>
                <w:szCs w:val="20"/>
              </w:rPr>
            </w:pPr>
          </w:p>
          <w:p w14:paraId="2022A34B" w14:textId="77777777" w:rsidR="004D4A3E" w:rsidRPr="004D4A3E" w:rsidRDefault="004D4A3E" w:rsidP="004D4A3E">
            <w:pPr>
              <w:spacing w:before="40" w:after="40"/>
              <w:rPr>
                <w:rFonts w:cs="Arial"/>
                <w:sz w:val="20"/>
                <w:szCs w:val="20"/>
              </w:rPr>
            </w:pPr>
            <w:r w:rsidRPr="004D4A3E">
              <w:rPr>
                <w:rFonts w:cs="Arial"/>
                <w:sz w:val="20"/>
                <w:szCs w:val="20"/>
              </w:rPr>
              <w:t>To:</w:t>
            </w:r>
          </w:p>
          <w:p w14:paraId="22FD7227" w14:textId="6C01B092" w:rsidR="001621E6" w:rsidRPr="000C4714" w:rsidRDefault="004D4A3E" w:rsidP="004E1A6F">
            <w:pPr>
              <w:spacing w:before="40" w:after="40"/>
              <w:rPr>
                <w:rFonts w:cs="Arial"/>
                <w:sz w:val="20"/>
                <w:szCs w:val="20"/>
              </w:rPr>
            </w:pPr>
            <w:proofErr w:type="gramStart"/>
            <w:r w:rsidRPr="004D4A3E">
              <w:rPr>
                <w:rFonts w:cs="Arial"/>
                <w:sz w:val="20"/>
                <w:szCs w:val="20"/>
              </w:rPr>
              <w:t>^[</w:t>
            </w:r>
            <w:proofErr w:type="gramEnd"/>
            <w:r w:rsidRPr="004D4A3E">
              <w:rPr>
                <w:rFonts w:cs="Arial"/>
                <w:sz w:val="20"/>
                <w:szCs w:val="20"/>
              </w:rPr>
              <w:t>A-Za-z0-9 &amp;.,\/\[\]{}()_\:;&lt;&gt;\-!?@%\\|\`'""#.$\=]{0,32}$</w:t>
            </w:r>
          </w:p>
        </w:tc>
        <w:tc>
          <w:tcPr>
            <w:tcW w:w="1134" w:type="dxa"/>
            <w:shd w:val="clear" w:color="auto" w:fill="DBE5F1" w:themeFill="accent1" w:themeFillTint="33"/>
          </w:tcPr>
          <w:p w14:paraId="70110A65" w14:textId="46CE42CF" w:rsidR="001621E6" w:rsidRPr="000C4714" w:rsidRDefault="004D4A3E" w:rsidP="00D60609">
            <w:pPr>
              <w:spacing w:before="40" w:after="40"/>
              <w:rPr>
                <w:rFonts w:cs="Arial"/>
                <w:sz w:val="20"/>
                <w:szCs w:val="20"/>
              </w:rPr>
            </w:pPr>
            <w:r>
              <w:rPr>
                <w:rFonts w:cs="Arial"/>
                <w:sz w:val="20"/>
                <w:szCs w:val="20"/>
              </w:rPr>
              <w:t>Updated</w:t>
            </w:r>
          </w:p>
        </w:tc>
      </w:tr>
      <w:tr w:rsidR="001621E6" w:rsidRPr="00DC07C1" w14:paraId="70EEDF58" w14:textId="77777777" w:rsidTr="000C4714">
        <w:trPr>
          <w:trHeight w:val="288"/>
        </w:trPr>
        <w:tc>
          <w:tcPr>
            <w:tcW w:w="6912" w:type="dxa"/>
            <w:shd w:val="clear" w:color="auto" w:fill="auto"/>
            <w:noWrap/>
          </w:tcPr>
          <w:p w14:paraId="29CBD037" w14:textId="77777777" w:rsidR="001621E6" w:rsidRPr="000C4714" w:rsidRDefault="001621E6" w:rsidP="00D60609">
            <w:pPr>
              <w:spacing w:before="40" w:after="40"/>
              <w:rPr>
                <w:rFonts w:cs="Arial"/>
                <w:bCs/>
                <w:sz w:val="20"/>
                <w:szCs w:val="20"/>
              </w:rPr>
            </w:pPr>
            <w:r w:rsidRPr="000C4714">
              <w:rPr>
                <w:rFonts w:cs="Arial"/>
                <w:bCs/>
                <w:sz w:val="20"/>
                <w:szCs w:val="20"/>
              </w:rPr>
              <w:t>ATO CUFI.0003 2016 Submit Response Message Structure Table.xlsx</w:t>
            </w:r>
          </w:p>
        </w:tc>
        <w:tc>
          <w:tcPr>
            <w:tcW w:w="1276" w:type="dxa"/>
            <w:shd w:val="clear" w:color="auto" w:fill="auto"/>
          </w:tcPr>
          <w:p w14:paraId="0AFF97DD"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0A71B083"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468D400C"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33DED783"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6FE9D8D"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4BCB7666" w14:textId="77777777" w:rsidTr="000C4714">
        <w:trPr>
          <w:trHeight w:val="288"/>
        </w:trPr>
        <w:tc>
          <w:tcPr>
            <w:tcW w:w="6912" w:type="dxa"/>
            <w:shd w:val="clear" w:color="auto" w:fill="DBE5F1" w:themeFill="accent1" w:themeFillTint="33"/>
            <w:noWrap/>
          </w:tcPr>
          <w:p w14:paraId="16FB2ADB" w14:textId="77777777" w:rsidR="001621E6" w:rsidRPr="000C4714" w:rsidRDefault="001621E6" w:rsidP="00D60609">
            <w:pPr>
              <w:spacing w:before="40" w:after="40"/>
              <w:rPr>
                <w:rFonts w:cs="Arial"/>
                <w:bCs/>
                <w:sz w:val="20"/>
                <w:szCs w:val="20"/>
              </w:rPr>
            </w:pPr>
            <w:r w:rsidRPr="000C4714">
              <w:rPr>
                <w:rFonts w:cs="Arial"/>
                <w:bCs/>
                <w:sz w:val="20"/>
                <w:szCs w:val="20"/>
              </w:rPr>
              <w:t>ATO CUFI.0003 2016 Submit Validation Rules.xlsx</w:t>
            </w:r>
          </w:p>
        </w:tc>
        <w:tc>
          <w:tcPr>
            <w:tcW w:w="1276" w:type="dxa"/>
            <w:shd w:val="clear" w:color="auto" w:fill="DBE5F1" w:themeFill="accent1" w:themeFillTint="33"/>
          </w:tcPr>
          <w:p w14:paraId="3CA7DF03" w14:textId="77777777" w:rsidR="001621E6" w:rsidRPr="000C4714" w:rsidRDefault="001621E6" w:rsidP="00D60609">
            <w:pPr>
              <w:spacing w:before="40" w:after="40"/>
              <w:rPr>
                <w:rFonts w:cs="Arial"/>
                <w:bCs/>
                <w:sz w:val="20"/>
                <w:szCs w:val="20"/>
              </w:rPr>
            </w:pPr>
            <w:r w:rsidRPr="000C4714">
              <w:rPr>
                <w:rFonts w:cs="Arial"/>
                <w:sz w:val="20"/>
                <w:szCs w:val="20"/>
              </w:rPr>
              <w:t>07/12/2017</w:t>
            </w:r>
          </w:p>
        </w:tc>
        <w:tc>
          <w:tcPr>
            <w:tcW w:w="1276" w:type="dxa"/>
            <w:shd w:val="clear" w:color="auto" w:fill="DBE5F1" w:themeFill="accent1" w:themeFillTint="33"/>
          </w:tcPr>
          <w:p w14:paraId="0F234C8F" w14:textId="77777777" w:rsidR="001621E6" w:rsidRPr="000C4714" w:rsidRDefault="001621E6" w:rsidP="00D60609">
            <w:pPr>
              <w:spacing w:before="40" w:after="40"/>
              <w:rPr>
                <w:rFonts w:cs="Arial"/>
                <w:bCs/>
                <w:sz w:val="20"/>
                <w:szCs w:val="20"/>
              </w:rPr>
            </w:pPr>
            <w:r w:rsidRPr="000C4714">
              <w:rPr>
                <w:rFonts w:cs="Arial"/>
                <w:sz w:val="20"/>
                <w:szCs w:val="20"/>
              </w:rPr>
              <w:t>Final</w:t>
            </w:r>
          </w:p>
        </w:tc>
        <w:tc>
          <w:tcPr>
            <w:tcW w:w="992" w:type="dxa"/>
            <w:shd w:val="clear" w:color="auto" w:fill="DBE5F1" w:themeFill="accent1" w:themeFillTint="33"/>
          </w:tcPr>
          <w:p w14:paraId="583CD4F4" w14:textId="77777777" w:rsidR="001621E6" w:rsidRPr="000C4714" w:rsidRDefault="001621E6" w:rsidP="00D60609">
            <w:pPr>
              <w:spacing w:before="40" w:after="40"/>
              <w:rPr>
                <w:rFonts w:cs="Arial"/>
                <w:bCs/>
                <w:sz w:val="20"/>
                <w:szCs w:val="20"/>
              </w:rPr>
            </w:pPr>
            <w:r w:rsidRPr="000C4714">
              <w:rPr>
                <w:rFonts w:cs="Arial"/>
                <w:sz w:val="20"/>
                <w:szCs w:val="20"/>
              </w:rPr>
              <w:t>1.0</w:t>
            </w:r>
          </w:p>
        </w:tc>
        <w:tc>
          <w:tcPr>
            <w:tcW w:w="3969" w:type="dxa"/>
            <w:shd w:val="clear" w:color="auto" w:fill="DBE5F1" w:themeFill="accent1" w:themeFillTint="33"/>
          </w:tcPr>
          <w:p w14:paraId="30C267AA" w14:textId="77777777" w:rsidR="001621E6" w:rsidRPr="000C4714" w:rsidRDefault="001621E6" w:rsidP="00D60609">
            <w:pPr>
              <w:spacing w:before="40" w:after="40"/>
              <w:rPr>
                <w:rFonts w:cs="Arial"/>
                <w:bCs/>
                <w:sz w:val="20"/>
                <w:szCs w:val="20"/>
              </w:rPr>
            </w:pPr>
            <w:r w:rsidRPr="000C4714">
              <w:rPr>
                <w:rFonts w:cs="Arial"/>
                <w:sz w:val="20"/>
                <w:szCs w:val="20"/>
              </w:rPr>
              <w:t>No change from prior publication.</w:t>
            </w:r>
          </w:p>
        </w:tc>
        <w:tc>
          <w:tcPr>
            <w:tcW w:w="1134" w:type="dxa"/>
            <w:shd w:val="clear" w:color="auto" w:fill="DBE5F1" w:themeFill="accent1" w:themeFillTint="33"/>
          </w:tcPr>
          <w:p w14:paraId="2D0FA220" w14:textId="77777777" w:rsidR="001621E6" w:rsidRPr="000C4714" w:rsidRDefault="001621E6" w:rsidP="00D60609">
            <w:pPr>
              <w:spacing w:before="40" w:after="40"/>
              <w:rPr>
                <w:rFonts w:cs="Arial"/>
                <w:bCs/>
                <w:sz w:val="20"/>
                <w:szCs w:val="20"/>
              </w:rPr>
            </w:pPr>
            <w:r w:rsidRPr="000C4714">
              <w:rPr>
                <w:rFonts w:cs="Arial"/>
                <w:sz w:val="20"/>
                <w:szCs w:val="20"/>
              </w:rPr>
              <w:t>Present</w:t>
            </w:r>
          </w:p>
        </w:tc>
      </w:tr>
      <w:tr w:rsidR="001621E6" w:rsidRPr="00DC07C1" w14:paraId="2E0E9F79" w14:textId="77777777" w:rsidTr="000C4714">
        <w:trPr>
          <w:trHeight w:val="288"/>
        </w:trPr>
        <w:tc>
          <w:tcPr>
            <w:tcW w:w="6912" w:type="dxa"/>
            <w:shd w:val="clear" w:color="auto" w:fill="auto"/>
            <w:noWrap/>
          </w:tcPr>
          <w:p w14:paraId="5789F98D" w14:textId="77777777" w:rsidR="001621E6" w:rsidRPr="000C4714" w:rsidRDefault="001621E6" w:rsidP="00D60609">
            <w:pPr>
              <w:spacing w:before="40" w:after="40"/>
              <w:rPr>
                <w:rFonts w:cs="Arial"/>
                <w:bCs/>
                <w:sz w:val="20"/>
                <w:szCs w:val="20"/>
              </w:rPr>
            </w:pPr>
            <w:r w:rsidRPr="000C4714">
              <w:rPr>
                <w:rFonts w:cs="Arial"/>
                <w:bCs/>
                <w:sz w:val="20"/>
                <w:szCs w:val="20"/>
              </w:rPr>
              <w:t>ATO CUFI.0003 2016 List XML Contracts.zip</w:t>
            </w:r>
          </w:p>
        </w:tc>
        <w:tc>
          <w:tcPr>
            <w:tcW w:w="1276" w:type="dxa"/>
            <w:shd w:val="clear" w:color="auto" w:fill="auto"/>
          </w:tcPr>
          <w:p w14:paraId="63376F89" w14:textId="1D0E4C05" w:rsidR="001621E6" w:rsidRPr="000C4714" w:rsidRDefault="001621E6" w:rsidP="00D60609">
            <w:pPr>
              <w:spacing w:before="40" w:after="40"/>
              <w:rPr>
                <w:rFonts w:cs="Arial"/>
                <w:bCs/>
                <w:sz w:val="20"/>
                <w:szCs w:val="20"/>
              </w:rPr>
            </w:pPr>
            <w:r w:rsidRPr="000C4714">
              <w:rPr>
                <w:rFonts w:cs="Arial"/>
                <w:sz w:val="20"/>
                <w:szCs w:val="20"/>
              </w:rPr>
              <w:t>20/02/2020</w:t>
            </w:r>
          </w:p>
        </w:tc>
        <w:tc>
          <w:tcPr>
            <w:tcW w:w="1276" w:type="dxa"/>
            <w:shd w:val="clear" w:color="auto" w:fill="auto"/>
          </w:tcPr>
          <w:p w14:paraId="60BEC863" w14:textId="77777777" w:rsidR="001621E6" w:rsidRPr="000C4714" w:rsidRDefault="001621E6" w:rsidP="00D60609">
            <w:pPr>
              <w:spacing w:before="40" w:after="40"/>
              <w:rPr>
                <w:rFonts w:cs="Arial"/>
                <w:bCs/>
                <w:sz w:val="20"/>
                <w:szCs w:val="20"/>
              </w:rPr>
            </w:pPr>
            <w:r w:rsidRPr="000C4714">
              <w:rPr>
                <w:rFonts w:cs="Arial"/>
                <w:sz w:val="20"/>
                <w:szCs w:val="20"/>
              </w:rPr>
              <w:t>Final</w:t>
            </w:r>
          </w:p>
        </w:tc>
        <w:tc>
          <w:tcPr>
            <w:tcW w:w="992" w:type="dxa"/>
            <w:shd w:val="clear" w:color="auto" w:fill="auto"/>
          </w:tcPr>
          <w:p w14:paraId="121A7434" w14:textId="09B50D6C" w:rsidR="001621E6" w:rsidRPr="000C4714" w:rsidRDefault="001621E6" w:rsidP="00D60609">
            <w:pPr>
              <w:spacing w:before="40" w:after="40"/>
              <w:rPr>
                <w:rFonts w:cs="Arial"/>
                <w:bCs/>
                <w:sz w:val="20"/>
                <w:szCs w:val="20"/>
              </w:rPr>
            </w:pPr>
            <w:r w:rsidRPr="000C4714">
              <w:rPr>
                <w:rFonts w:cs="Arial"/>
                <w:sz w:val="20"/>
                <w:szCs w:val="20"/>
              </w:rPr>
              <w:t>1.1</w:t>
            </w:r>
          </w:p>
        </w:tc>
        <w:tc>
          <w:tcPr>
            <w:tcW w:w="3969" w:type="dxa"/>
            <w:shd w:val="clear" w:color="auto" w:fill="auto"/>
          </w:tcPr>
          <w:p w14:paraId="1BE8BA7F" w14:textId="0C460729" w:rsidR="001621E6" w:rsidRPr="000C4714" w:rsidRDefault="001621E6" w:rsidP="00D60609">
            <w:pPr>
              <w:spacing w:before="40" w:after="40"/>
              <w:rPr>
                <w:rFonts w:cs="Arial"/>
                <w:bCs/>
                <w:sz w:val="20"/>
                <w:szCs w:val="20"/>
              </w:rPr>
            </w:pPr>
            <w:r w:rsidRPr="000C4714">
              <w:rPr>
                <w:rFonts w:cs="Arial"/>
                <w:sz w:val="20"/>
                <w:szCs w:val="20"/>
              </w:rPr>
              <w:t>No change from prior publication.</w:t>
            </w:r>
          </w:p>
        </w:tc>
        <w:tc>
          <w:tcPr>
            <w:tcW w:w="1134" w:type="dxa"/>
            <w:shd w:val="clear" w:color="auto" w:fill="auto"/>
          </w:tcPr>
          <w:p w14:paraId="4A47582D" w14:textId="1CA4B093" w:rsidR="001621E6" w:rsidRPr="000C4714" w:rsidRDefault="001621E6" w:rsidP="00D60609">
            <w:pPr>
              <w:spacing w:before="40" w:after="40"/>
              <w:rPr>
                <w:rFonts w:cs="Arial"/>
                <w:bCs/>
                <w:sz w:val="20"/>
                <w:szCs w:val="20"/>
              </w:rPr>
            </w:pPr>
            <w:r w:rsidRPr="000C4714">
              <w:rPr>
                <w:rFonts w:cs="Arial"/>
                <w:sz w:val="20"/>
                <w:szCs w:val="20"/>
              </w:rPr>
              <w:t>Present</w:t>
            </w:r>
          </w:p>
        </w:tc>
      </w:tr>
      <w:tr w:rsidR="001621E6" w:rsidRPr="00DC07C1" w14:paraId="2CA5ABC7" w14:textId="77777777" w:rsidTr="000C4714">
        <w:trPr>
          <w:trHeight w:val="288"/>
        </w:trPr>
        <w:tc>
          <w:tcPr>
            <w:tcW w:w="6912" w:type="dxa"/>
            <w:shd w:val="clear" w:color="auto" w:fill="DBE5F1" w:themeFill="accent1" w:themeFillTint="33"/>
            <w:noWrap/>
          </w:tcPr>
          <w:p w14:paraId="0208B8BB" w14:textId="77777777" w:rsidR="001621E6" w:rsidRPr="000C4714" w:rsidRDefault="001621E6" w:rsidP="00D60609">
            <w:pPr>
              <w:spacing w:before="40" w:after="40"/>
              <w:rPr>
                <w:rFonts w:cs="Arial"/>
                <w:bCs/>
                <w:sz w:val="20"/>
                <w:szCs w:val="20"/>
              </w:rPr>
            </w:pPr>
            <w:r w:rsidRPr="000C4714">
              <w:rPr>
                <w:rFonts w:cs="Arial"/>
                <w:bCs/>
                <w:sz w:val="20"/>
                <w:szCs w:val="20"/>
              </w:rPr>
              <w:t>ATO CUFI.0003 2016 Submit XML Contracts.zip</w:t>
            </w:r>
          </w:p>
        </w:tc>
        <w:tc>
          <w:tcPr>
            <w:tcW w:w="1276" w:type="dxa"/>
            <w:shd w:val="clear" w:color="auto" w:fill="DBE5F1" w:themeFill="accent1" w:themeFillTint="33"/>
          </w:tcPr>
          <w:p w14:paraId="23A39442" w14:textId="1617696C" w:rsidR="001621E6" w:rsidRPr="000C4714" w:rsidRDefault="004D4A3E" w:rsidP="00D60609">
            <w:pPr>
              <w:spacing w:before="40" w:after="40"/>
              <w:rPr>
                <w:rFonts w:cs="Arial"/>
                <w:sz w:val="20"/>
                <w:szCs w:val="20"/>
              </w:rPr>
            </w:pPr>
            <w:r>
              <w:rPr>
                <w:rFonts w:cs="Arial"/>
                <w:sz w:val="20"/>
                <w:szCs w:val="20"/>
              </w:rPr>
              <w:t>1</w:t>
            </w:r>
            <w:r w:rsidRPr="000C4714">
              <w:rPr>
                <w:rFonts w:cs="Arial"/>
                <w:sz w:val="20"/>
                <w:szCs w:val="20"/>
              </w:rPr>
              <w:t>7/</w:t>
            </w:r>
            <w:r>
              <w:rPr>
                <w:rFonts w:cs="Arial"/>
                <w:sz w:val="20"/>
                <w:szCs w:val="20"/>
              </w:rPr>
              <w:t>08</w:t>
            </w:r>
            <w:r w:rsidRPr="000C4714">
              <w:rPr>
                <w:rFonts w:cs="Arial"/>
                <w:sz w:val="20"/>
                <w:szCs w:val="20"/>
              </w:rPr>
              <w:t>/20</w:t>
            </w:r>
            <w:r>
              <w:rPr>
                <w:rFonts w:cs="Arial"/>
                <w:sz w:val="20"/>
                <w:szCs w:val="20"/>
              </w:rPr>
              <w:t>23</w:t>
            </w:r>
          </w:p>
        </w:tc>
        <w:tc>
          <w:tcPr>
            <w:tcW w:w="1276" w:type="dxa"/>
            <w:shd w:val="clear" w:color="auto" w:fill="DBE5F1" w:themeFill="accent1" w:themeFillTint="33"/>
          </w:tcPr>
          <w:p w14:paraId="557B75E7"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7C670C29" w14:textId="36B99B8C" w:rsidR="001621E6" w:rsidRPr="000C4714" w:rsidRDefault="001621E6" w:rsidP="00D60609">
            <w:pPr>
              <w:spacing w:before="40" w:after="40"/>
              <w:rPr>
                <w:rFonts w:cs="Arial"/>
                <w:sz w:val="20"/>
                <w:szCs w:val="20"/>
              </w:rPr>
            </w:pPr>
            <w:r w:rsidRPr="000C4714">
              <w:rPr>
                <w:rFonts w:cs="Arial"/>
                <w:sz w:val="20"/>
                <w:szCs w:val="20"/>
              </w:rPr>
              <w:t>1.</w:t>
            </w:r>
            <w:r w:rsidR="004D4A3E">
              <w:rPr>
                <w:rFonts w:cs="Arial"/>
                <w:sz w:val="20"/>
                <w:szCs w:val="20"/>
              </w:rPr>
              <w:t>1</w:t>
            </w:r>
          </w:p>
        </w:tc>
        <w:tc>
          <w:tcPr>
            <w:tcW w:w="3969" w:type="dxa"/>
            <w:shd w:val="clear" w:color="auto" w:fill="DBE5F1" w:themeFill="accent1" w:themeFillTint="33"/>
          </w:tcPr>
          <w:p w14:paraId="635252C7" w14:textId="77777777" w:rsidR="004D4A3E" w:rsidRPr="004D4A3E" w:rsidRDefault="004D4A3E" w:rsidP="004D4A3E">
            <w:pPr>
              <w:spacing w:before="40" w:after="40"/>
              <w:rPr>
                <w:rFonts w:cs="Arial"/>
                <w:sz w:val="20"/>
                <w:szCs w:val="20"/>
              </w:rPr>
            </w:pPr>
            <w:r w:rsidRPr="004D4A3E">
              <w:rPr>
                <w:rFonts w:cs="Arial"/>
                <w:sz w:val="20"/>
                <w:szCs w:val="20"/>
              </w:rPr>
              <w:t>Extended special characters allowed for the Bank account name label.</w:t>
            </w:r>
          </w:p>
          <w:p w14:paraId="683E7C20" w14:textId="77777777" w:rsidR="004D4A3E" w:rsidRPr="004D4A3E" w:rsidRDefault="004D4A3E" w:rsidP="004D4A3E">
            <w:pPr>
              <w:spacing w:before="40" w:after="40"/>
              <w:rPr>
                <w:rFonts w:cs="Arial"/>
                <w:sz w:val="20"/>
                <w:szCs w:val="20"/>
              </w:rPr>
            </w:pPr>
            <w:r w:rsidRPr="004D4A3E">
              <w:rPr>
                <w:rFonts w:cs="Arial"/>
                <w:sz w:val="20"/>
                <w:szCs w:val="20"/>
              </w:rPr>
              <w:t>Alias: CUFI20</w:t>
            </w:r>
          </w:p>
          <w:p w14:paraId="34CACE1F" w14:textId="77777777" w:rsidR="004D4A3E" w:rsidRDefault="004D4A3E" w:rsidP="004D4A3E">
            <w:pPr>
              <w:spacing w:before="40" w:after="40"/>
              <w:rPr>
                <w:rFonts w:cs="Arial"/>
                <w:sz w:val="20"/>
                <w:szCs w:val="20"/>
              </w:rPr>
            </w:pPr>
          </w:p>
          <w:p w14:paraId="17DFBD9E" w14:textId="60BC59B8" w:rsidR="004D4A3E" w:rsidRDefault="004D4A3E" w:rsidP="004D4A3E">
            <w:pPr>
              <w:spacing w:before="40" w:after="40"/>
              <w:rPr>
                <w:rFonts w:cs="Arial"/>
                <w:sz w:val="20"/>
                <w:szCs w:val="20"/>
              </w:rPr>
            </w:pPr>
            <w:r>
              <w:rPr>
                <w:rFonts w:cs="Arial"/>
                <w:sz w:val="20"/>
                <w:szCs w:val="20"/>
              </w:rPr>
              <w:t xml:space="preserve">File name of updated schema as below - </w:t>
            </w:r>
          </w:p>
          <w:p w14:paraId="184A7AA8" w14:textId="18918F18" w:rsidR="001621E6" w:rsidRPr="000C4714" w:rsidRDefault="004D4A3E" w:rsidP="004D4A3E">
            <w:pPr>
              <w:spacing w:before="40" w:after="40"/>
              <w:rPr>
                <w:rFonts w:cs="Arial"/>
                <w:sz w:val="20"/>
                <w:szCs w:val="20"/>
              </w:rPr>
            </w:pPr>
            <w:r w:rsidRPr="004D4A3E">
              <w:rPr>
                <w:rFonts w:cs="Arial"/>
                <w:i/>
                <w:iCs/>
                <w:sz w:val="20"/>
                <w:szCs w:val="20"/>
              </w:rPr>
              <w:t>ato.cufi.0003.2016.submit.02.01.xsd</w:t>
            </w:r>
          </w:p>
        </w:tc>
        <w:tc>
          <w:tcPr>
            <w:tcW w:w="1134" w:type="dxa"/>
            <w:shd w:val="clear" w:color="auto" w:fill="DBE5F1" w:themeFill="accent1" w:themeFillTint="33"/>
          </w:tcPr>
          <w:p w14:paraId="7C5038F3" w14:textId="5680E32A" w:rsidR="001621E6" w:rsidRPr="000C4714" w:rsidRDefault="004D4A3E" w:rsidP="00D60609">
            <w:pPr>
              <w:spacing w:before="40" w:after="40"/>
              <w:rPr>
                <w:rFonts w:cs="Arial"/>
                <w:sz w:val="20"/>
                <w:szCs w:val="20"/>
              </w:rPr>
            </w:pPr>
            <w:r>
              <w:rPr>
                <w:rFonts w:cs="Arial"/>
                <w:sz w:val="20"/>
                <w:szCs w:val="20"/>
              </w:rPr>
              <w:t>Updated</w:t>
            </w:r>
          </w:p>
        </w:tc>
      </w:tr>
      <w:tr w:rsidR="001621E6" w:rsidRPr="00DC07C1" w14:paraId="437F764C" w14:textId="77777777" w:rsidTr="000C4714">
        <w:trPr>
          <w:trHeight w:val="288"/>
        </w:trPr>
        <w:tc>
          <w:tcPr>
            <w:tcW w:w="6912" w:type="dxa"/>
            <w:shd w:val="clear" w:color="auto" w:fill="auto"/>
            <w:noWrap/>
          </w:tcPr>
          <w:p w14:paraId="6ABBC18A" w14:textId="2D34D890" w:rsidR="001621E6" w:rsidRPr="000C4714" w:rsidRDefault="001621E6" w:rsidP="00D60609">
            <w:pPr>
              <w:spacing w:before="40" w:after="40"/>
              <w:rPr>
                <w:rFonts w:cs="Arial"/>
                <w:bCs/>
                <w:sz w:val="20"/>
                <w:szCs w:val="20"/>
              </w:rPr>
            </w:pPr>
            <w:r w:rsidRPr="000C4714">
              <w:rPr>
                <w:rFonts w:cs="Arial"/>
                <w:bCs/>
                <w:sz w:val="20"/>
                <w:szCs w:val="20"/>
              </w:rPr>
              <w:t>ATO CUAUTHDCNTCT.0001 2017 Submit Message Structure Table.xlsx</w:t>
            </w:r>
          </w:p>
        </w:tc>
        <w:tc>
          <w:tcPr>
            <w:tcW w:w="1276" w:type="dxa"/>
            <w:shd w:val="clear" w:color="auto" w:fill="auto"/>
          </w:tcPr>
          <w:p w14:paraId="3FFCB994"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5D683290"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0168A950"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2734243A"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165E8776"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511709" w14:paraId="1FC3445B" w14:textId="77777777" w:rsidTr="000C4714">
        <w:trPr>
          <w:trHeight w:val="288"/>
        </w:trPr>
        <w:tc>
          <w:tcPr>
            <w:tcW w:w="6912" w:type="dxa"/>
            <w:shd w:val="clear" w:color="auto" w:fill="DBE5F1" w:themeFill="accent1" w:themeFillTint="33"/>
            <w:noWrap/>
          </w:tcPr>
          <w:p w14:paraId="0BEA1B31" w14:textId="77777777" w:rsidR="001621E6" w:rsidRPr="000C4714" w:rsidRDefault="001621E6" w:rsidP="00D60609">
            <w:pPr>
              <w:spacing w:before="40" w:after="40"/>
              <w:rPr>
                <w:rFonts w:cs="Arial"/>
                <w:bCs/>
                <w:sz w:val="20"/>
                <w:szCs w:val="20"/>
              </w:rPr>
            </w:pPr>
            <w:r w:rsidRPr="000C4714">
              <w:rPr>
                <w:rFonts w:cs="Arial"/>
                <w:bCs/>
                <w:sz w:val="20"/>
                <w:szCs w:val="20"/>
              </w:rPr>
              <w:t>ATO CUAUTHDCNTCT.0001 2017 Submit Validation Rules.xlsx</w:t>
            </w:r>
          </w:p>
        </w:tc>
        <w:tc>
          <w:tcPr>
            <w:tcW w:w="1276" w:type="dxa"/>
            <w:shd w:val="clear" w:color="auto" w:fill="DBE5F1" w:themeFill="accent1" w:themeFillTint="33"/>
          </w:tcPr>
          <w:p w14:paraId="2F21CCDE" w14:textId="3248BDC9" w:rsidR="001621E6" w:rsidRPr="000C4714" w:rsidRDefault="001621E6" w:rsidP="00D60609">
            <w:pPr>
              <w:spacing w:before="40" w:after="40"/>
              <w:rPr>
                <w:rFonts w:cs="Arial"/>
                <w:sz w:val="20"/>
                <w:szCs w:val="20"/>
              </w:rPr>
            </w:pPr>
            <w:r w:rsidRPr="000C4714">
              <w:rPr>
                <w:rFonts w:cs="Arial"/>
                <w:sz w:val="20"/>
                <w:szCs w:val="20"/>
              </w:rPr>
              <w:t>22/11/2018</w:t>
            </w:r>
          </w:p>
        </w:tc>
        <w:tc>
          <w:tcPr>
            <w:tcW w:w="1276" w:type="dxa"/>
            <w:shd w:val="clear" w:color="auto" w:fill="DBE5F1" w:themeFill="accent1" w:themeFillTint="33"/>
          </w:tcPr>
          <w:p w14:paraId="3EBD1E9D"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784C4F30" w14:textId="7AB62BAA"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DBE5F1" w:themeFill="accent1" w:themeFillTint="33"/>
          </w:tcPr>
          <w:p w14:paraId="2286E2B2" w14:textId="67C1A4AF"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2BB37CB0" w14:textId="118B7929"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511709" w14:paraId="67D37A30" w14:textId="77777777" w:rsidTr="000C4714">
        <w:trPr>
          <w:trHeight w:val="288"/>
        </w:trPr>
        <w:tc>
          <w:tcPr>
            <w:tcW w:w="6912" w:type="dxa"/>
            <w:shd w:val="clear" w:color="auto" w:fill="auto"/>
            <w:noWrap/>
          </w:tcPr>
          <w:p w14:paraId="2122176D" w14:textId="77777777" w:rsidR="001621E6" w:rsidRPr="000C4714" w:rsidRDefault="001621E6" w:rsidP="00D60609">
            <w:pPr>
              <w:spacing w:before="40" w:after="40"/>
              <w:rPr>
                <w:rFonts w:cs="Arial"/>
                <w:bCs/>
                <w:sz w:val="20"/>
                <w:szCs w:val="20"/>
              </w:rPr>
            </w:pPr>
            <w:r w:rsidRPr="000C4714">
              <w:rPr>
                <w:rFonts w:cs="Arial"/>
                <w:bCs/>
                <w:sz w:val="20"/>
                <w:szCs w:val="20"/>
              </w:rPr>
              <w:t>ATO CUAUTHDCNTCT.0001 2017 Submit XML Contracts.zip</w:t>
            </w:r>
          </w:p>
        </w:tc>
        <w:tc>
          <w:tcPr>
            <w:tcW w:w="1276" w:type="dxa"/>
            <w:shd w:val="clear" w:color="auto" w:fill="auto"/>
          </w:tcPr>
          <w:p w14:paraId="33E96533"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1BDC1CA3"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66435B26"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410CBB03"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206F45BF"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4DD7DCB2" w14:textId="77777777" w:rsidTr="000C4714">
        <w:trPr>
          <w:trHeight w:val="288"/>
        </w:trPr>
        <w:tc>
          <w:tcPr>
            <w:tcW w:w="6912" w:type="dxa"/>
            <w:shd w:val="clear" w:color="auto" w:fill="DBE5F1" w:themeFill="accent1" w:themeFillTint="33"/>
            <w:noWrap/>
          </w:tcPr>
          <w:p w14:paraId="3703806B" w14:textId="77777777" w:rsidR="001621E6" w:rsidRPr="000C4714" w:rsidRDefault="001621E6" w:rsidP="00D60609">
            <w:pPr>
              <w:spacing w:before="40" w:after="40"/>
              <w:rPr>
                <w:rFonts w:cs="Arial"/>
                <w:bCs/>
                <w:sz w:val="20"/>
                <w:szCs w:val="20"/>
              </w:rPr>
            </w:pPr>
            <w:r w:rsidRPr="000C4714">
              <w:rPr>
                <w:rFonts w:cs="Arial"/>
                <w:bCs/>
                <w:sz w:val="20"/>
                <w:szCs w:val="20"/>
              </w:rPr>
              <w:t>ATO CUAUTHDCNTCT.0001 2017 Message Repository.zip</w:t>
            </w:r>
          </w:p>
        </w:tc>
        <w:tc>
          <w:tcPr>
            <w:tcW w:w="1276" w:type="dxa"/>
            <w:shd w:val="clear" w:color="auto" w:fill="DBE5F1" w:themeFill="accent1" w:themeFillTint="33"/>
          </w:tcPr>
          <w:p w14:paraId="1C6261D0" w14:textId="084E6261" w:rsidR="001621E6" w:rsidRPr="000C4714" w:rsidRDefault="001621E6" w:rsidP="00D60609">
            <w:pPr>
              <w:spacing w:before="40" w:after="40"/>
              <w:rPr>
                <w:rFonts w:cs="Arial"/>
                <w:sz w:val="20"/>
                <w:szCs w:val="20"/>
              </w:rPr>
            </w:pPr>
            <w:r w:rsidRPr="000C4714">
              <w:rPr>
                <w:rFonts w:cs="Arial"/>
                <w:sz w:val="20"/>
                <w:szCs w:val="20"/>
              </w:rPr>
              <w:t>22/11/2018</w:t>
            </w:r>
          </w:p>
        </w:tc>
        <w:tc>
          <w:tcPr>
            <w:tcW w:w="1276" w:type="dxa"/>
            <w:shd w:val="clear" w:color="auto" w:fill="DBE5F1" w:themeFill="accent1" w:themeFillTint="33"/>
          </w:tcPr>
          <w:p w14:paraId="054F3358"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4A717516" w14:textId="3AF2124A" w:rsidR="001621E6" w:rsidRPr="000C4714" w:rsidRDefault="001621E6" w:rsidP="00D60609">
            <w:pPr>
              <w:spacing w:before="40" w:after="40"/>
              <w:rPr>
                <w:rFonts w:cs="Arial"/>
                <w:sz w:val="20"/>
                <w:szCs w:val="20"/>
              </w:rPr>
            </w:pPr>
            <w:r w:rsidRPr="000C4714">
              <w:rPr>
                <w:rFonts w:cs="Arial"/>
                <w:sz w:val="20"/>
                <w:szCs w:val="20"/>
              </w:rPr>
              <w:t>1.1</w:t>
            </w:r>
          </w:p>
        </w:tc>
        <w:tc>
          <w:tcPr>
            <w:tcW w:w="3969" w:type="dxa"/>
            <w:shd w:val="clear" w:color="auto" w:fill="DBE5F1" w:themeFill="accent1" w:themeFillTint="33"/>
          </w:tcPr>
          <w:p w14:paraId="7DA596B8" w14:textId="2D4B367F"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549406DB" w14:textId="0E4CD735"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525A5D09" w14:textId="77777777" w:rsidTr="000C4714">
        <w:trPr>
          <w:trHeight w:val="288"/>
        </w:trPr>
        <w:tc>
          <w:tcPr>
            <w:tcW w:w="6912" w:type="dxa"/>
            <w:shd w:val="clear" w:color="auto" w:fill="auto"/>
            <w:noWrap/>
          </w:tcPr>
          <w:p w14:paraId="6D3A6A09" w14:textId="77777777" w:rsidR="001621E6" w:rsidRPr="000C4714" w:rsidRDefault="001621E6" w:rsidP="00D60609">
            <w:pPr>
              <w:spacing w:before="40" w:after="40"/>
              <w:rPr>
                <w:rFonts w:cs="Arial"/>
                <w:bCs/>
                <w:sz w:val="20"/>
                <w:szCs w:val="20"/>
              </w:rPr>
            </w:pPr>
            <w:r w:rsidRPr="000C4714">
              <w:rPr>
                <w:rFonts w:cs="Arial"/>
                <w:bCs/>
                <w:sz w:val="20"/>
                <w:szCs w:val="20"/>
              </w:rPr>
              <w:t>ATO CUASSOC.0001 2017 List Request Message Structure Table.xlsx</w:t>
            </w:r>
          </w:p>
        </w:tc>
        <w:tc>
          <w:tcPr>
            <w:tcW w:w="1276" w:type="dxa"/>
            <w:shd w:val="clear" w:color="auto" w:fill="auto"/>
          </w:tcPr>
          <w:p w14:paraId="7502BF25"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056BF398"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196CB928"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7B07EA13"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79ABE418"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24560BD5" w14:textId="77777777" w:rsidTr="000C4714">
        <w:trPr>
          <w:trHeight w:val="288"/>
        </w:trPr>
        <w:tc>
          <w:tcPr>
            <w:tcW w:w="6912" w:type="dxa"/>
            <w:shd w:val="clear" w:color="auto" w:fill="DBE5F1" w:themeFill="accent1" w:themeFillTint="33"/>
            <w:noWrap/>
          </w:tcPr>
          <w:p w14:paraId="6FB006E5" w14:textId="77777777" w:rsidR="001621E6" w:rsidRPr="000C4714" w:rsidRDefault="001621E6" w:rsidP="00D60609">
            <w:pPr>
              <w:spacing w:before="40" w:after="40"/>
              <w:rPr>
                <w:rFonts w:cs="Arial"/>
                <w:bCs/>
                <w:sz w:val="20"/>
                <w:szCs w:val="20"/>
              </w:rPr>
            </w:pPr>
            <w:r w:rsidRPr="000C4714">
              <w:rPr>
                <w:rFonts w:cs="Arial"/>
                <w:bCs/>
                <w:sz w:val="20"/>
                <w:szCs w:val="20"/>
              </w:rPr>
              <w:t>ATO CUASSOC.0001 2017 List Response Message Structure Table.xlsx</w:t>
            </w:r>
          </w:p>
        </w:tc>
        <w:tc>
          <w:tcPr>
            <w:tcW w:w="1276" w:type="dxa"/>
            <w:shd w:val="clear" w:color="auto" w:fill="DBE5F1" w:themeFill="accent1" w:themeFillTint="33"/>
          </w:tcPr>
          <w:p w14:paraId="4F057D38"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DBE5F1" w:themeFill="accent1" w:themeFillTint="33"/>
          </w:tcPr>
          <w:p w14:paraId="20A1BB44"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7799E515"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DBE5F1" w:themeFill="accent1" w:themeFillTint="33"/>
          </w:tcPr>
          <w:p w14:paraId="65F65E79"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37932DEF"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64CF70D7" w14:textId="77777777" w:rsidTr="000C4714">
        <w:trPr>
          <w:trHeight w:val="288"/>
        </w:trPr>
        <w:tc>
          <w:tcPr>
            <w:tcW w:w="6912" w:type="dxa"/>
            <w:shd w:val="clear" w:color="auto" w:fill="auto"/>
            <w:noWrap/>
          </w:tcPr>
          <w:p w14:paraId="1410B456" w14:textId="77777777" w:rsidR="001621E6" w:rsidRPr="000C4714" w:rsidRDefault="001621E6" w:rsidP="00D60609">
            <w:pPr>
              <w:spacing w:before="40" w:after="40"/>
              <w:rPr>
                <w:rFonts w:cs="Arial"/>
                <w:bCs/>
                <w:sz w:val="20"/>
                <w:szCs w:val="20"/>
              </w:rPr>
            </w:pPr>
            <w:r w:rsidRPr="000C4714">
              <w:rPr>
                <w:rFonts w:cs="Arial"/>
                <w:bCs/>
                <w:sz w:val="20"/>
                <w:szCs w:val="20"/>
              </w:rPr>
              <w:t>ATO CUASSOC.0001 2017 List Validation Rules.xlsx</w:t>
            </w:r>
          </w:p>
        </w:tc>
        <w:tc>
          <w:tcPr>
            <w:tcW w:w="1276" w:type="dxa"/>
            <w:shd w:val="clear" w:color="auto" w:fill="auto"/>
          </w:tcPr>
          <w:p w14:paraId="5FE3056E"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23544406"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72C265B4"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26C4AE31"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625B54C2"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518B1D83" w14:textId="77777777" w:rsidTr="000C4714">
        <w:trPr>
          <w:trHeight w:val="288"/>
        </w:trPr>
        <w:tc>
          <w:tcPr>
            <w:tcW w:w="6912" w:type="dxa"/>
            <w:shd w:val="clear" w:color="auto" w:fill="DBE5F1" w:themeFill="accent1" w:themeFillTint="33"/>
            <w:noWrap/>
          </w:tcPr>
          <w:p w14:paraId="0528C432" w14:textId="77777777" w:rsidR="001621E6" w:rsidRPr="000C4714" w:rsidRDefault="001621E6" w:rsidP="00D60609">
            <w:pPr>
              <w:spacing w:before="40" w:after="40"/>
              <w:rPr>
                <w:rFonts w:cs="Arial"/>
                <w:bCs/>
                <w:sz w:val="20"/>
                <w:szCs w:val="20"/>
              </w:rPr>
            </w:pPr>
            <w:r w:rsidRPr="000C4714">
              <w:rPr>
                <w:rFonts w:cs="Arial"/>
                <w:bCs/>
                <w:sz w:val="20"/>
                <w:szCs w:val="20"/>
              </w:rPr>
              <w:t>ATO CUASSOC.0001 2017 List XML Contracts.zip</w:t>
            </w:r>
          </w:p>
        </w:tc>
        <w:tc>
          <w:tcPr>
            <w:tcW w:w="1276" w:type="dxa"/>
            <w:shd w:val="clear" w:color="auto" w:fill="DBE5F1" w:themeFill="accent1" w:themeFillTint="33"/>
          </w:tcPr>
          <w:p w14:paraId="07FB6EB6"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DBE5F1" w:themeFill="accent1" w:themeFillTint="33"/>
          </w:tcPr>
          <w:p w14:paraId="53D2E69A"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DBE5F1" w:themeFill="accent1" w:themeFillTint="33"/>
          </w:tcPr>
          <w:p w14:paraId="5CE57B69"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DBE5F1" w:themeFill="accent1" w:themeFillTint="33"/>
          </w:tcPr>
          <w:p w14:paraId="6ABC4056"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DBE5F1" w:themeFill="accent1" w:themeFillTint="33"/>
          </w:tcPr>
          <w:p w14:paraId="52FD113C" w14:textId="77777777" w:rsidR="001621E6" w:rsidRPr="000C4714" w:rsidRDefault="001621E6" w:rsidP="00D60609">
            <w:pPr>
              <w:spacing w:before="40" w:after="40"/>
              <w:rPr>
                <w:rFonts w:cs="Arial"/>
                <w:sz w:val="20"/>
                <w:szCs w:val="20"/>
              </w:rPr>
            </w:pPr>
            <w:r w:rsidRPr="000C4714">
              <w:rPr>
                <w:rFonts w:cs="Arial"/>
                <w:sz w:val="20"/>
                <w:szCs w:val="20"/>
              </w:rPr>
              <w:t>Present</w:t>
            </w:r>
          </w:p>
        </w:tc>
      </w:tr>
      <w:tr w:rsidR="001621E6" w:rsidRPr="00DC07C1" w14:paraId="359A1E40" w14:textId="77777777" w:rsidTr="000C4714">
        <w:trPr>
          <w:trHeight w:val="288"/>
        </w:trPr>
        <w:tc>
          <w:tcPr>
            <w:tcW w:w="6912" w:type="dxa"/>
            <w:shd w:val="clear" w:color="auto" w:fill="auto"/>
            <w:noWrap/>
          </w:tcPr>
          <w:p w14:paraId="60F807F3" w14:textId="77777777" w:rsidR="001621E6" w:rsidRPr="000C4714" w:rsidRDefault="001621E6" w:rsidP="00D60609">
            <w:pPr>
              <w:spacing w:before="40" w:after="40"/>
              <w:rPr>
                <w:rFonts w:cs="Arial"/>
                <w:bCs/>
                <w:sz w:val="20"/>
                <w:szCs w:val="20"/>
              </w:rPr>
            </w:pPr>
            <w:r w:rsidRPr="000C4714">
              <w:rPr>
                <w:rFonts w:cs="Arial"/>
                <w:bCs/>
                <w:sz w:val="20"/>
                <w:szCs w:val="20"/>
              </w:rPr>
              <w:t>ATO CUASSOC.0001 2017 Message Repository.zip</w:t>
            </w:r>
          </w:p>
        </w:tc>
        <w:tc>
          <w:tcPr>
            <w:tcW w:w="1276" w:type="dxa"/>
            <w:shd w:val="clear" w:color="auto" w:fill="auto"/>
          </w:tcPr>
          <w:p w14:paraId="2655DB8E" w14:textId="77777777" w:rsidR="001621E6" w:rsidRPr="000C4714" w:rsidRDefault="001621E6" w:rsidP="00D60609">
            <w:pPr>
              <w:spacing w:before="40" w:after="40"/>
              <w:rPr>
                <w:rFonts w:cs="Arial"/>
                <w:sz w:val="20"/>
                <w:szCs w:val="20"/>
              </w:rPr>
            </w:pPr>
            <w:r w:rsidRPr="000C4714">
              <w:rPr>
                <w:rFonts w:cs="Arial"/>
                <w:sz w:val="20"/>
                <w:szCs w:val="20"/>
              </w:rPr>
              <w:t>07/12/2017</w:t>
            </w:r>
          </w:p>
        </w:tc>
        <w:tc>
          <w:tcPr>
            <w:tcW w:w="1276" w:type="dxa"/>
            <w:shd w:val="clear" w:color="auto" w:fill="auto"/>
          </w:tcPr>
          <w:p w14:paraId="46D4AE1A" w14:textId="77777777" w:rsidR="001621E6" w:rsidRPr="000C4714" w:rsidRDefault="001621E6" w:rsidP="00D60609">
            <w:pPr>
              <w:spacing w:before="40" w:after="40"/>
              <w:rPr>
                <w:rFonts w:cs="Arial"/>
                <w:sz w:val="20"/>
                <w:szCs w:val="20"/>
              </w:rPr>
            </w:pPr>
            <w:r w:rsidRPr="000C4714">
              <w:rPr>
                <w:rFonts w:cs="Arial"/>
                <w:sz w:val="20"/>
                <w:szCs w:val="20"/>
              </w:rPr>
              <w:t>Final</w:t>
            </w:r>
          </w:p>
        </w:tc>
        <w:tc>
          <w:tcPr>
            <w:tcW w:w="992" w:type="dxa"/>
            <w:shd w:val="clear" w:color="auto" w:fill="auto"/>
          </w:tcPr>
          <w:p w14:paraId="6827FB47" w14:textId="77777777" w:rsidR="001621E6" w:rsidRPr="000C4714" w:rsidRDefault="001621E6" w:rsidP="00D60609">
            <w:pPr>
              <w:spacing w:before="40" w:after="40"/>
              <w:rPr>
                <w:rFonts w:cs="Arial"/>
                <w:sz w:val="20"/>
                <w:szCs w:val="20"/>
              </w:rPr>
            </w:pPr>
            <w:r w:rsidRPr="000C4714">
              <w:rPr>
                <w:rFonts w:cs="Arial"/>
                <w:sz w:val="20"/>
                <w:szCs w:val="20"/>
              </w:rPr>
              <w:t>1.0</w:t>
            </w:r>
          </w:p>
        </w:tc>
        <w:tc>
          <w:tcPr>
            <w:tcW w:w="3969" w:type="dxa"/>
            <w:shd w:val="clear" w:color="auto" w:fill="auto"/>
          </w:tcPr>
          <w:p w14:paraId="60DFB8D8" w14:textId="77777777" w:rsidR="001621E6" w:rsidRPr="000C4714" w:rsidRDefault="001621E6" w:rsidP="00D60609">
            <w:pPr>
              <w:spacing w:before="40" w:after="40"/>
              <w:rPr>
                <w:rFonts w:cs="Arial"/>
                <w:sz w:val="20"/>
                <w:szCs w:val="20"/>
              </w:rPr>
            </w:pPr>
            <w:r w:rsidRPr="000C4714">
              <w:rPr>
                <w:rFonts w:cs="Arial"/>
                <w:sz w:val="20"/>
                <w:szCs w:val="20"/>
              </w:rPr>
              <w:t>No change from prior publication.</w:t>
            </w:r>
          </w:p>
        </w:tc>
        <w:tc>
          <w:tcPr>
            <w:tcW w:w="1134" w:type="dxa"/>
            <w:shd w:val="clear" w:color="auto" w:fill="auto"/>
          </w:tcPr>
          <w:p w14:paraId="01C31F73" w14:textId="77777777" w:rsidR="001621E6" w:rsidRPr="000C4714" w:rsidRDefault="001621E6" w:rsidP="00D60609">
            <w:pPr>
              <w:spacing w:before="40" w:after="40"/>
              <w:rPr>
                <w:rFonts w:cs="Arial"/>
                <w:sz w:val="20"/>
                <w:szCs w:val="20"/>
              </w:rPr>
            </w:pPr>
            <w:r w:rsidRPr="000C4714">
              <w:rPr>
                <w:rFonts w:cs="Arial"/>
                <w:sz w:val="20"/>
                <w:szCs w:val="20"/>
              </w:rPr>
              <w:t>Present</w:t>
            </w:r>
          </w:p>
        </w:tc>
      </w:tr>
    </w:tbl>
    <w:p w14:paraId="74873BD1" w14:textId="77777777" w:rsidR="0020037E" w:rsidRDefault="0020037E" w:rsidP="0020037E">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28525102" w:rsidR="00DE36C7" w:rsidRPr="008373B7" w:rsidRDefault="0020037E" w:rsidP="00837B5F">
            <w:pPr>
              <w:rPr>
                <w:rFonts w:cs="Arial"/>
                <w:b/>
                <w:color w:val="000000"/>
                <w:szCs w:val="22"/>
              </w:rPr>
            </w:pPr>
            <w:r>
              <w:t xml:space="preserve"> </w:t>
            </w:r>
            <w:bookmarkStart w:id="122" w:name="_Toc427408136"/>
            <w:r w:rsidR="00DE36C7"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3CC881E8" w:rsidR="00DE36C7" w:rsidRPr="008373B7" w:rsidRDefault="0020037E" w:rsidP="00837B5F">
            <w:pPr>
              <w:rPr>
                <w:rFonts w:cs="Arial"/>
                <w:b/>
                <w:bCs/>
                <w:color w:val="000000"/>
                <w:szCs w:val="22"/>
              </w:rPr>
            </w:pPr>
            <w:r>
              <w:rPr>
                <w:rFonts w:cs="Arial"/>
                <w:b/>
                <w:bCs/>
                <w:color w:val="000000"/>
                <w:szCs w:val="22"/>
              </w:rPr>
              <w:t>36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31032DA2" w:rsidR="00DE36C7" w:rsidRPr="008373B7" w:rsidRDefault="006D3592" w:rsidP="00837B5F">
            <w:pPr>
              <w:rPr>
                <w:rFonts w:cs="Arial"/>
                <w:color w:val="000000"/>
                <w:szCs w:val="22"/>
              </w:rPr>
            </w:pPr>
            <w:r>
              <w:rPr>
                <w:rFonts w:cs="Arial"/>
                <w:color w:val="000000"/>
                <w:szCs w:val="22"/>
              </w:rPr>
              <w:t>3</w:t>
            </w:r>
            <w:r w:rsidR="004E1A6F">
              <w:rPr>
                <w:rFonts w:cs="Arial"/>
                <w:color w:val="000000"/>
                <w:szCs w:val="22"/>
              </w:rPr>
              <w:t>3</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05593687" w:rsidR="00DE36C7" w:rsidRPr="008373B7" w:rsidRDefault="0020037E"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60DC0FD1" w:rsidR="00DE36C7" w:rsidRPr="008373B7" w:rsidRDefault="004E1A6F" w:rsidP="00837B5F">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7E353B4D" w:rsidR="00DE36C7" w:rsidRPr="008373B7" w:rsidRDefault="0020037E"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F69D563" w:rsidR="00DE36C7" w:rsidRPr="008373B7" w:rsidRDefault="0020037E"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139022462"/>
      <w:bookmarkEnd w:id="122"/>
      <w:r>
        <w:rPr>
          <w:color w:val="1F497D"/>
        </w:rPr>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139022463"/>
      <w:r>
        <w:t xml:space="preserve">Technical </w:t>
      </w:r>
      <w:r w:rsidR="004E5592">
        <w:t>c</w:t>
      </w:r>
      <w:r>
        <w:t>hanges</w:t>
      </w:r>
      <w:bookmarkEnd w:id="124"/>
    </w:p>
    <w:p w14:paraId="49340D98" w14:textId="3D71188D" w:rsidR="00D55EA4" w:rsidRDefault="00A06894" w:rsidP="00012081">
      <w:pPr>
        <w:pStyle w:val="Maintext"/>
        <w:spacing w:before="60" w:after="12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w:t>
      </w:r>
      <w:r w:rsidR="003B0437">
        <w:t>s</w:t>
      </w:r>
      <w:r w:rsidR="00D55EA4">
        <w:t xml:space="preserve"> remained the same. Where both the code and design has changed</w:t>
      </w:r>
      <w:r w:rsidR="00072179">
        <w:t>,</w:t>
      </w:r>
      <w:r w:rsidR="00D55EA4">
        <w:t xml:space="preserve"> this will be reflected in the individual design artefact (validation rules) maintained in the package</w:t>
      </w:r>
      <w:r w:rsidR="003B0437">
        <w:t xml:space="preserve"> </w:t>
      </w:r>
      <w:r w:rsidR="00D55EA4">
        <w:t>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012081"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012081" w:rsidRDefault="00E25631" w:rsidP="009D10E7">
            <w:pPr>
              <w:spacing w:before="60" w:after="60"/>
              <w:rPr>
                <w:rFonts w:cs="Arial"/>
                <w:b/>
                <w:bCs/>
                <w:color w:val="FFFFFF" w:themeColor="background1"/>
                <w:sz w:val="20"/>
                <w:szCs w:val="20"/>
              </w:rPr>
            </w:pPr>
            <w:r w:rsidRPr="00012081">
              <w:rPr>
                <w:rFonts w:cs="Arial"/>
                <w:b/>
                <w:color w:val="FFFFFF" w:themeColor="background1"/>
                <w:sz w:val="20"/>
                <w:szCs w:val="20"/>
              </w:rPr>
              <w:t xml:space="preserve">Service </w:t>
            </w:r>
            <w:r w:rsidR="009D10E7" w:rsidRPr="00012081">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012081" w:rsidRDefault="00451D83" w:rsidP="00DA3D78">
            <w:pPr>
              <w:spacing w:before="60" w:after="60"/>
              <w:rPr>
                <w:rFonts w:cs="Arial"/>
                <w:b/>
                <w:bCs/>
                <w:color w:val="FFFFFF" w:themeColor="background1"/>
                <w:sz w:val="20"/>
                <w:szCs w:val="20"/>
              </w:rPr>
            </w:pPr>
            <w:r w:rsidRPr="00012081">
              <w:rPr>
                <w:rFonts w:cs="Arial"/>
                <w:b/>
                <w:color w:val="FFFFFF" w:themeColor="background1"/>
                <w:sz w:val="20"/>
                <w:szCs w:val="20"/>
              </w:rPr>
              <w:t xml:space="preserve">Rule </w:t>
            </w:r>
            <w:r w:rsidR="00E25631" w:rsidRPr="00012081">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012081" w:rsidRDefault="00E25631" w:rsidP="00DA3D78">
            <w:pPr>
              <w:spacing w:before="60" w:after="60"/>
              <w:rPr>
                <w:rFonts w:cs="Arial"/>
                <w:b/>
                <w:bCs/>
                <w:color w:val="FFFFFF" w:themeColor="background1"/>
                <w:sz w:val="20"/>
                <w:szCs w:val="20"/>
              </w:rPr>
            </w:pPr>
            <w:r w:rsidRPr="00012081">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012081" w:rsidRDefault="00E25631" w:rsidP="00DA3D78">
            <w:pPr>
              <w:spacing w:before="60" w:after="60"/>
              <w:rPr>
                <w:rFonts w:cs="Arial"/>
                <w:b/>
                <w:bCs/>
                <w:color w:val="FFFFFF" w:themeColor="background1"/>
                <w:sz w:val="20"/>
                <w:szCs w:val="20"/>
              </w:rPr>
            </w:pPr>
            <w:r w:rsidRPr="00012081">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012081" w:rsidRDefault="00E25631" w:rsidP="00DA3D78">
            <w:pPr>
              <w:spacing w:before="60" w:after="60"/>
              <w:rPr>
                <w:rFonts w:cs="Arial"/>
                <w:b/>
                <w:bCs/>
                <w:color w:val="FFFFFF" w:themeColor="background1"/>
                <w:sz w:val="20"/>
                <w:szCs w:val="20"/>
              </w:rPr>
            </w:pPr>
            <w:r w:rsidRPr="00012081">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012081" w:rsidRDefault="00E25631" w:rsidP="00DA3D78">
            <w:pPr>
              <w:spacing w:before="60" w:after="60"/>
              <w:rPr>
                <w:rFonts w:cs="Arial"/>
                <w:b/>
                <w:bCs/>
                <w:color w:val="FFFFFF" w:themeColor="background1"/>
                <w:sz w:val="20"/>
                <w:szCs w:val="20"/>
              </w:rPr>
            </w:pPr>
            <w:r w:rsidRPr="00012081">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012081" w:rsidRDefault="00E25631" w:rsidP="00DA3D78">
            <w:pPr>
              <w:spacing w:before="60" w:after="60"/>
              <w:rPr>
                <w:rFonts w:cs="Arial"/>
                <w:b/>
                <w:bCs/>
                <w:color w:val="FFFFFF" w:themeColor="background1"/>
                <w:sz w:val="20"/>
                <w:szCs w:val="20"/>
              </w:rPr>
            </w:pPr>
            <w:r w:rsidRPr="00012081">
              <w:rPr>
                <w:rFonts w:cs="Arial"/>
                <w:b/>
                <w:color w:val="FFFFFF" w:themeColor="background1"/>
                <w:sz w:val="20"/>
                <w:szCs w:val="20"/>
              </w:rPr>
              <w:t>New Message ID</w:t>
            </w:r>
          </w:p>
        </w:tc>
      </w:tr>
      <w:tr w:rsidR="00E25631" w:rsidRPr="00012081"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31153619" w:rsidR="00E25631" w:rsidRPr="00012081" w:rsidRDefault="003F22C6" w:rsidP="00DA3D78">
            <w:pPr>
              <w:spacing w:before="60" w:after="60"/>
              <w:rPr>
                <w:rFonts w:cs="Arial"/>
                <w:color w:val="000000"/>
                <w:sz w:val="20"/>
                <w:szCs w:val="20"/>
              </w:rPr>
            </w:pPr>
            <w:r w:rsidRPr="00012081">
              <w:rPr>
                <w:rFonts w:cs="Arial"/>
                <w:color w:val="000000"/>
                <w:sz w:val="20"/>
                <w:szCs w:val="20"/>
              </w:rPr>
              <w:t>None.</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012081"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012081"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012081"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012081"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012081"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012081" w:rsidRDefault="00E25631" w:rsidP="00DA3D78">
            <w:pPr>
              <w:spacing w:before="60" w:after="60"/>
              <w:rPr>
                <w:rFonts w:cs="Arial"/>
                <w:color w:val="000000"/>
                <w:sz w:val="20"/>
                <w:szCs w:val="20"/>
              </w:rPr>
            </w:pPr>
          </w:p>
        </w:tc>
      </w:tr>
    </w:tbl>
    <w:p w14:paraId="24DA7E53" w14:textId="738CE011" w:rsidR="000603D0" w:rsidRPr="00CE361E" w:rsidRDefault="000603D0" w:rsidP="00012081">
      <w:pPr>
        <w:pStyle w:val="Maintext"/>
        <w:shd w:val="clear" w:color="auto" w:fill="FFFFFF"/>
        <w:spacing w:before="120"/>
        <w:ind w:left="992" w:hanging="992"/>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0B0A3F71" w14:textId="634EF70B" w:rsidR="00FD2308" w:rsidRPr="00FD2308" w:rsidRDefault="003E4A30" w:rsidP="00FD2308">
      <w:pPr>
        <w:pStyle w:val="Heading2"/>
      </w:pPr>
      <w:bookmarkStart w:id="125" w:name="_Toc139022464"/>
      <w:r>
        <w:t xml:space="preserve">Event </w:t>
      </w:r>
      <w:r w:rsidR="004E5592">
        <w:t>m</w:t>
      </w:r>
      <w:r>
        <w:t xml:space="preserve">essage </w:t>
      </w:r>
      <w:r w:rsidR="004E5592">
        <w:t>c</w:t>
      </w:r>
      <w:r>
        <w:t>hanges</w:t>
      </w:r>
      <w:bookmarkEnd w:id="125"/>
    </w:p>
    <w:tbl>
      <w:tblPr>
        <w:tblW w:w="5000" w:type="pct"/>
        <w:tblLook w:val="04A0" w:firstRow="1" w:lastRow="0" w:firstColumn="1" w:lastColumn="0" w:noHBand="0" w:noVBand="1"/>
      </w:tblPr>
      <w:tblGrid>
        <w:gridCol w:w="3362"/>
        <w:gridCol w:w="793"/>
        <w:gridCol w:w="1134"/>
        <w:gridCol w:w="3058"/>
        <w:gridCol w:w="2648"/>
        <w:gridCol w:w="2541"/>
        <w:gridCol w:w="2131"/>
      </w:tblGrid>
      <w:tr w:rsidR="00EA7325" w:rsidRPr="00012081" w14:paraId="66E8798D" w14:textId="77777777" w:rsidTr="006D3592">
        <w:trPr>
          <w:trHeight w:val="288"/>
          <w:tblHeader/>
        </w:trPr>
        <w:tc>
          <w:tcPr>
            <w:tcW w:w="1073" w:type="pct"/>
            <w:tcBorders>
              <w:top w:val="single" w:sz="4" w:space="0" w:color="95B3D7"/>
              <w:left w:val="nil"/>
              <w:bottom w:val="single" w:sz="4" w:space="0" w:color="95B3D7"/>
              <w:right w:val="nil"/>
            </w:tcBorders>
            <w:shd w:val="clear" w:color="4F81BD" w:fill="4F81BD"/>
            <w:noWrap/>
            <w:hideMark/>
          </w:tcPr>
          <w:p w14:paraId="3D24C063" w14:textId="432E1157" w:rsidR="0078378F" w:rsidRPr="00012081" w:rsidRDefault="0078378F" w:rsidP="009D10E7">
            <w:pPr>
              <w:spacing w:before="60" w:after="60"/>
              <w:rPr>
                <w:rFonts w:cs="Arial"/>
                <w:b/>
                <w:bCs/>
                <w:color w:val="FFFFFF"/>
                <w:sz w:val="20"/>
                <w:szCs w:val="20"/>
              </w:rPr>
            </w:pPr>
            <w:r w:rsidRPr="00012081">
              <w:rPr>
                <w:rFonts w:cs="Arial"/>
                <w:b/>
                <w:color w:val="FFFFFF"/>
                <w:sz w:val="20"/>
                <w:szCs w:val="20"/>
              </w:rPr>
              <w:t xml:space="preserve">Service </w:t>
            </w:r>
            <w:r w:rsidR="009D10E7" w:rsidRPr="00012081">
              <w:rPr>
                <w:rFonts w:cs="Arial"/>
                <w:b/>
                <w:color w:val="FFFFFF"/>
                <w:sz w:val="20"/>
                <w:szCs w:val="20"/>
              </w:rPr>
              <w:t>Action</w:t>
            </w:r>
          </w:p>
        </w:tc>
        <w:tc>
          <w:tcPr>
            <w:tcW w:w="253" w:type="pct"/>
            <w:tcBorders>
              <w:top w:val="single" w:sz="4" w:space="0" w:color="95B3D7"/>
              <w:left w:val="nil"/>
              <w:bottom w:val="single" w:sz="4" w:space="0" w:color="95B3D7"/>
              <w:right w:val="nil"/>
            </w:tcBorders>
            <w:shd w:val="clear" w:color="4F81BD" w:fill="4F81BD"/>
          </w:tcPr>
          <w:p w14:paraId="45F55B6C" w14:textId="538072EB" w:rsidR="0078378F" w:rsidRPr="00012081" w:rsidRDefault="00451D83" w:rsidP="008D43EE">
            <w:pPr>
              <w:spacing w:before="60" w:after="60"/>
              <w:rPr>
                <w:rFonts w:cs="Arial"/>
                <w:b/>
                <w:bCs/>
                <w:color w:val="FFFFFF"/>
                <w:sz w:val="20"/>
                <w:szCs w:val="20"/>
              </w:rPr>
            </w:pPr>
            <w:r w:rsidRPr="00012081">
              <w:rPr>
                <w:rFonts w:cs="Arial"/>
                <w:b/>
                <w:color w:val="FFFFFF"/>
                <w:sz w:val="20"/>
                <w:szCs w:val="20"/>
              </w:rPr>
              <w:t>Rule</w:t>
            </w:r>
            <w:r w:rsidR="0078378F" w:rsidRPr="00012081">
              <w:rPr>
                <w:rFonts w:cs="Arial"/>
                <w:b/>
                <w:color w:val="FFFFFF"/>
                <w:sz w:val="20"/>
                <w:szCs w:val="20"/>
              </w:rPr>
              <w:t xml:space="preserve"> ID</w:t>
            </w:r>
          </w:p>
        </w:tc>
        <w:tc>
          <w:tcPr>
            <w:tcW w:w="362" w:type="pct"/>
            <w:tcBorders>
              <w:top w:val="single" w:sz="4" w:space="0" w:color="95B3D7"/>
              <w:left w:val="nil"/>
              <w:bottom w:val="single" w:sz="4" w:space="0" w:color="95B3D7"/>
              <w:right w:val="nil"/>
            </w:tcBorders>
            <w:shd w:val="clear" w:color="4F81BD" w:fill="4F81BD"/>
          </w:tcPr>
          <w:p w14:paraId="70C126AF" w14:textId="77777777" w:rsidR="0078378F" w:rsidRPr="00012081" w:rsidRDefault="0078378F" w:rsidP="008D43EE">
            <w:pPr>
              <w:spacing w:before="60" w:after="60"/>
              <w:rPr>
                <w:rFonts w:cs="Arial"/>
                <w:b/>
                <w:bCs/>
                <w:color w:val="FFFFFF"/>
                <w:sz w:val="20"/>
                <w:szCs w:val="20"/>
              </w:rPr>
            </w:pPr>
            <w:r w:rsidRPr="00012081">
              <w:rPr>
                <w:rFonts w:cs="Arial"/>
                <w:b/>
                <w:color w:val="FFFFFF"/>
                <w:sz w:val="20"/>
                <w:szCs w:val="20"/>
              </w:rPr>
              <w:t>Change</w:t>
            </w:r>
          </w:p>
        </w:tc>
        <w:tc>
          <w:tcPr>
            <w:tcW w:w="976" w:type="pct"/>
            <w:tcBorders>
              <w:top w:val="single" w:sz="4" w:space="0" w:color="95B3D7"/>
              <w:left w:val="nil"/>
              <w:bottom w:val="single" w:sz="4" w:space="0" w:color="95B3D7"/>
              <w:right w:val="nil"/>
            </w:tcBorders>
            <w:shd w:val="clear" w:color="4F81BD" w:fill="4F81BD"/>
          </w:tcPr>
          <w:p w14:paraId="3CF5E95B" w14:textId="7C90FAE7" w:rsidR="0078378F" w:rsidRPr="00012081" w:rsidRDefault="0078378F" w:rsidP="008D43EE">
            <w:pPr>
              <w:spacing w:before="60" w:after="60"/>
              <w:rPr>
                <w:rFonts w:cs="Arial"/>
                <w:b/>
                <w:color w:val="FFFFFF"/>
                <w:sz w:val="20"/>
                <w:szCs w:val="20"/>
              </w:rPr>
            </w:pPr>
            <w:r w:rsidRPr="00012081">
              <w:rPr>
                <w:rFonts w:cs="Arial"/>
                <w:b/>
                <w:color w:val="FFFFFF"/>
                <w:sz w:val="20"/>
                <w:szCs w:val="20"/>
              </w:rPr>
              <w:t xml:space="preserve">Previous </w:t>
            </w:r>
            <w:r w:rsidR="00EB6F1A" w:rsidRPr="00012081">
              <w:rPr>
                <w:rFonts w:cs="Arial"/>
                <w:b/>
                <w:color w:val="FFFFFF"/>
                <w:sz w:val="20"/>
                <w:szCs w:val="20"/>
              </w:rPr>
              <w:t>Event Message</w:t>
            </w:r>
          </w:p>
        </w:tc>
        <w:tc>
          <w:tcPr>
            <w:tcW w:w="845" w:type="pct"/>
            <w:tcBorders>
              <w:top w:val="single" w:sz="4" w:space="0" w:color="95B3D7"/>
              <w:left w:val="nil"/>
              <w:bottom w:val="single" w:sz="4" w:space="0" w:color="95B3D7"/>
              <w:right w:val="nil"/>
            </w:tcBorders>
            <w:shd w:val="clear" w:color="4F81BD" w:fill="4F81BD"/>
            <w:noWrap/>
            <w:hideMark/>
          </w:tcPr>
          <w:p w14:paraId="4106238C" w14:textId="77777777" w:rsidR="0078378F" w:rsidRPr="00012081" w:rsidRDefault="0078378F" w:rsidP="008D43EE">
            <w:pPr>
              <w:spacing w:before="60" w:after="60"/>
              <w:rPr>
                <w:rFonts w:cs="Arial"/>
                <w:b/>
                <w:bCs/>
                <w:color w:val="FFFFFF"/>
                <w:sz w:val="20"/>
                <w:szCs w:val="20"/>
              </w:rPr>
            </w:pPr>
            <w:r w:rsidRPr="00012081">
              <w:rPr>
                <w:rFonts w:cs="Arial"/>
                <w:b/>
                <w:color w:val="FFFFFF"/>
                <w:sz w:val="20"/>
                <w:szCs w:val="20"/>
              </w:rPr>
              <w:t>Previous Message ID</w:t>
            </w:r>
          </w:p>
        </w:tc>
        <w:tc>
          <w:tcPr>
            <w:tcW w:w="811" w:type="pct"/>
            <w:tcBorders>
              <w:top w:val="single" w:sz="4" w:space="0" w:color="95B3D7"/>
              <w:left w:val="nil"/>
              <w:bottom w:val="single" w:sz="4" w:space="0" w:color="95B3D7"/>
              <w:right w:val="nil"/>
            </w:tcBorders>
            <w:shd w:val="clear" w:color="4F81BD" w:fill="4F81BD"/>
          </w:tcPr>
          <w:p w14:paraId="238E8362" w14:textId="4D7C5F71" w:rsidR="0078378F" w:rsidRPr="00012081" w:rsidRDefault="0078378F" w:rsidP="008D43EE">
            <w:pPr>
              <w:spacing w:before="60" w:after="60"/>
              <w:rPr>
                <w:rFonts w:cs="Arial"/>
                <w:b/>
                <w:bCs/>
                <w:color w:val="FFFFFF"/>
                <w:sz w:val="20"/>
                <w:szCs w:val="20"/>
              </w:rPr>
            </w:pPr>
            <w:r w:rsidRPr="00012081">
              <w:rPr>
                <w:rFonts w:cs="Arial"/>
                <w:b/>
                <w:color w:val="FFFFFF"/>
                <w:sz w:val="20"/>
                <w:szCs w:val="20"/>
              </w:rPr>
              <w:t xml:space="preserve">New </w:t>
            </w:r>
            <w:r w:rsidR="00EB6F1A" w:rsidRPr="00012081">
              <w:rPr>
                <w:rFonts w:cs="Arial"/>
                <w:b/>
                <w:color w:val="FFFFFF"/>
                <w:sz w:val="20"/>
                <w:szCs w:val="20"/>
              </w:rPr>
              <w:t>Event Message</w:t>
            </w:r>
          </w:p>
        </w:tc>
        <w:tc>
          <w:tcPr>
            <w:tcW w:w="680" w:type="pct"/>
            <w:tcBorders>
              <w:top w:val="single" w:sz="4" w:space="0" w:color="95B3D7"/>
              <w:left w:val="nil"/>
              <w:bottom w:val="single" w:sz="4" w:space="0" w:color="95B3D7"/>
              <w:right w:val="nil"/>
            </w:tcBorders>
            <w:shd w:val="clear" w:color="4F81BD" w:fill="4F81BD"/>
          </w:tcPr>
          <w:p w14:paraId="2D53120E" w14:textId="77777777" w:rsidR="0078378F" w:rsidRPr="00012081" w:rsidRDefault="0078378F" w:rsidP="008D43EE">
            <w:pPr>
              <w:spacing w:before="60" w:after="60"/>
              <w:rPr>
                <w:rFonts w:cs="Arial"/>
                <w:b/>
                <w:bCs/>
                <w:color w:val="FFFFFF"/>
                <w:sz w:val="20"/>
                <w:szCs w:val="20"/>
              </w:rPr>
            </w:pPr>
            <w:r w:rsidRPr="00012081">
              <w:rPr>
                <w:rFonts w:cs="Arial"/>
                <w:b/>
                <w:color w:val="FFFFFF"/>
                <w:sz w:val="20"/>
                <w:szCs w:val="20"/>
              </w:rPr>
              <w:t>New Message ID</w:t>
            </w:r>
          </w:p>
        </w:tc>
      </w:tr>
      <w:tr w:rsidR="00EB4C8B" w:rsidRPr="00012081" w14:paraId="62F69B11" w14:textId="77777777" w:rsidTr="006D3592">
        <w:trPr>
          <w:trHeight w:val="288"/>
        </w:trPr>
        <w:tc>
          <w:tcPr>
            <w:tcW w:w="1073" w:type="pct"/>
            <w:tcBorders>
              <w:top w:val="single" w:sz="4" w:space="0" w:color="95B3D7"/>
              <w:left w:val="nil"/>
              <w:bottom w:val="single" w:sz="4" w:space="0" w:color="95B3D7"/>
              <w:right w:val="nil"/>
            </w:tcBorders>
            <w:shd w:val="clear" w:color="auto" w:fill="DBE5F1"/>
            <w:noWrap/>
          </w:tcPr>
          <w:p w14:paraId="78AF7FEC" w14:textId="151C856F" w:rsidR="00EB4C8B" w:rsidRPr="00012081" w:rsidRDefault="008667CF" w:rsidP="008D43EE">
            <w:pPr>
              <w:spacing w:before="60" w:after="60"/>
              <w:rPr>
                <w:rFonts w:cs="Arial"/>
                <w:color w:val="000000"/>
                <w:sz w:val="20"/>
                <w:szCs w:val="20"/>
              </w:rPr>
            </w:pPr>
            <w:r w:rsidRPr="00012081">
              <w:rPr>
                <w:rFonts w:cs="Arial"/>
                <w:color w:val="000000"/>
                <w:sz w:val="20"/>
                <w:szCs w:val="20"/>
              </w:rPr>
              <w:t>None.</w:t>
            </w:r>
          </w:p>
        </w:tc>
        <w:tc>
          <w:tcPr>
            <w:tcW w:w="253" w:type="pct"/>
            <w:tcBorders>
              <w:top w:val="single" w:sz="4" w:space="0" w:color="95B3D7"/>
              <w:left w:val="nil"/>
              <w:bottom w:val="single" w:sz="4" w:space="0" w:color="95B3D7"/>
              <w:right w:val="nil"/>
            </w:tcBorders>
            <w:shd w:val="clear" w:color="auto" w:fill="DBE5F1"/>
          </w:tcPr>
          <w:p w14:paraId="7FCB71F3" w14:textId="0B18301E" w:rsidR="00EB4C8B" w:rsidRPr="00012081" w:rsidRDefault="00EB4C8B" w:rsidP="008D43EE">
            <w:pPr>
              <w:spacing w:before="60" w:after="60"/>
              <w:rPr>
                <w:rFonts w:cs="Arial"/>
                <w:color w:val="000000"/>
                <w:sz w:val="20"/>
                <w:szCs w:val="20"/>
              </w:rPr>
            </w:pPr>
          </w:p>
        </w:tc>
        <w:tc>
          <w:tcPr>
            <w:tcW w:w="362" w:type="pct"/>
            <w:tcBorders>
              <w:top w:val="single" w:sz="4" w:space="0" w:color="95B3D7"/>
              <w:left w:val="nil"/>
              <w:bottom w:val="single" w:sz="4" w:space="0" w:color="95B3D7"/>
              <w:right w:val="nil"/>
            </w:tcBorders>
            <w:shd w:val="clear" w:color="auto" w:fill="DBE5F1"/>
          </w:tcPr>
          <w:p w14:paraId="3ADF62CD" w14:textId="7D038527" w:rsidR="00EB4C8B" w:rsidRPr="00012081" w:rsidRDefault="00EB4C8B" w:rsidP="008D43EE">
            <w:pPr>
              <w:spacing w:before="60" w:after="60"/>
              <w:rPr>
                <w:rFonts w:cs="Arial"/>
                <w:color w:val="000000"/>
                <w:sz w:val="20"/>
                <w:szCs w:val="20"/>
              </w:rPr>
            </w:pPr>
          </w:p>
        </w:tc>
        <w:tc>
          <w:tcPr>
            <w:tcW w:w="976" w:type="pct"/>
            <w:tcBorders>
              <w:top w:val="single" w:sz="4" w:space="0" w:color="95B3D7"/>
              <w:left w:val="nil"/>
              <w:bottom w:val="single" w:sz="4" w:space="0" w:color="95B3D7"/>
              <w:right w:val="nil"/>
            </w:tcBorders>
            <w:shd w:val="clear" w:color="auto" w:fill="DBE5F1"/>
          </w:tcPr>
          <w:p w14:paraId="26DE1F20" w14:textId="5DC22B49" w:rsidR="00EB4C8B" w:rsidRPr="00012081" w:rsidRDefault="00EB4C8B" w:rsidP="00CE2447">
            <w:pPr>
              <w:spacing w:before="60" w:after="60"/>
              <w:rPr>
                <w:rFonts w:cs="Arial"/>
                <w:color w:val="000000"/>
                <w:sz w:val="20"/>
                <w:szCs w:val="20"/>
              </w:rPr>
            </w:pPr>
          </w:p>
        </w:tc>
        <w:tc>
          <w:tcPr>
            <w:tcW w:w="845" w:type="pct"/>
            <w:tcBorders>
              <w:top w:val="single" w:sz="4" w:space="0" w:color="95B3D7"/>
              <w:left w:val="nil"/>
              <w:bottom w:val="single" w:sz="4" w:space="0" w:color="95B3D7"/>
              <w:right w:val="nil"/>
            </w:tcBorders>
            <w:shd w:val="clear" w:color="auto" w:fill="DBE5F1"/>
          </w:tcPr>
          <w:p w14:paraId="325CE17F" w14:textId="58AC1C2F" w:rsidR="00EB4C8B" w:rsidRPr="00012081" w:rsidRDefault="00EB4C8B" w:rsidP="008D43EE">
            <w:pPr>
              <w:spacing w:before="60" w:after="60"/>
              <w:rPr>
                <w:rFonts w:cs="Arial"/>
                <w:color w:val="000000"/>
                <w:sz w:val="20"/>
                <w:szCs w:val="20"/>
              </w:rPr>
            </w:pPr>
          </w:p>
        </w:tc>
        <w:tc>
          <w:tcPr>
            <w:tcW w:w="811" w:type="pct"/>
            <w:tcBorders>
              <w:top w:val="single" w:sz="4" w:space="0" w:color="95B3D7"/>
              <w:left w:val="nil"/>
              <w:bottom w:val="single" w:sz="4" w:space="0" w:color="95B3D7"/>
              <w:right w:val="nil"/>
            </w:tcBorders>
            <w:shd w:val="clear" w:color="auto" w:fill="DBE5F1"/>
          </w:tcPr>
          <w:p w14:paraId="30439AEE" w14:textId="7C6563A1" w:rsidR="00EB4C8B" w:rsidRPr="00012081" w:rsidRDefault="00EB4C8B" w:rsidP="004661F1">
            <w:pPr>
              <w:rPr>
                <w:rFonts w:cs="Arial"/>
                <w:i/>
                <w:color w:val="000000"/>
                <w:sz w:val="20"/>
                <w:szCs w:val="20"/>
              </w:rPr>
            </w:pPr>
          </w:p>
        </w:tc>
        <w:tc>
          <w:tcPr>
            <w:tcW w:w="680" w:type="pct"/>
            <w:tcBorders>
              <w:top w:val="single" w:sz="4" w:space="0" w:color="95B3D7"/>
              <w:left w:val="nil"/>
              <w:bottom w:val="single" w:sz="4" w:space="0" w:color="95B3D7"/>
              <w:right w:val="nil"/>
            </w:tcBorders>
            <w:shd w:val="clear" w:color="auto" w:fill="DBE5F1"/>
          </w:tcPr>
          <w:p w14:paraId="2C9B757A" w14:textId="75774A2C" w:rsidR="00EB4C8B" w:rsidRPr="00012081" w:rsidRDefault="00EB4C8B"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AA0B53" w:rsidRDefault="00DB63C2" w:rsidP="00DB63C2">
      <w:pPr>
        <w:pStyle w:val="Head1"/>
        <w:tabs>
          <w:tab w:val="clear" w:pos="2130"/>
        </w:tabs>
        <w:ind w:left="431" w:hanging="431"/>
        <w:jc w:val="both"/>
        <w:rPr>
          <w:color w:val="1F497D"/>
        </w:rPr>
      </w:pPr>
      <w:bookmarkStart w:id="126" w:name="_Toc139022465"/>
      <w:r w:rsidRPr="00AA0B53">
        <w:rPr>
          <w:color w:val="1F497D"/>
        </w:rPr>
        <w:t>Known issues</w:t>
      </w:r>
      <w:r w:rsidR="00AC5A93" w:rsidRPr="00AA0B5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Pr="00AA0B53" w:rsidRDefault="00104132" w:rsidP="00432947">
      <w:pPr>
        <w:pStyle w:val="Heading2"/>
        <w:spacing w:before="200"/>
      </w:pPr>
      <w:bookmarkStart w:id="127" w:name="_Toc139022466"/>
      <w:r w:rsidRPr="00AA0B53">
        <w:t>Issues and i</w:t>
      </w:r>
      <w:r w:rsidR="00432947" w:rsidRPr="00AA0B53">
        <w:t>ncidents</w:t>
      </w:r>
      <w:bookmarkEnd w:id="127"/>
    </w:p>
    <w:tbl>
      <w:tblPr>
        <w:tblW w:w="15457" w:type="dxa"/>
        <w:tblInd w:w="93" w:type="dxa"/>
        <w:tblLayout w:type="fixed"/>
        <w:tblLook w:val="04A0" w:firstRow="1" w:lastRow="0" w:firstColumn="1" w:lastColumn="0" w:noHBand="0" w:noVBand="1"/>
      </w:tblPr>
      <w:tblGrid>
        <w:gridCol w:w="866"/>
        <w:gridCol w:w="3685"/>
        <w:gridCol w:w="2694"/>
        <w:gridCol w:w="1275"/>
        <w:gridCol w:w="2977"/>
        <w:gridCol w:w="1276"/>
        <w:gridCol w:w="1238"/>
        <w:gridCol w:w="1446"/>
      </w:tblGrid>
      <w:tr w:rsidR="00323B9B" w:rsidRPr="00012081" w14:paraId="31CEE165" w14:textId="2FF32645" w:rsidTr="005136DA">
        <w:trPr>
          <w:trHeight w:val="273"/>
          <w:tblHeader/>
        </w:trPr>
        <w:tc>
          <w:tcPr>
            <w:tcW w:w="866" w:type="dxa"/>
            <w:tcBorders>
              <w:top w:val="single" w:sz="4" w:space="0" w:color="95B3D7"/>
              <w:left w:val="nil"/>
              <w:bottom w:val="single" w:sz="4" w:space="0" w:color="95B3D7"/>
              <w:right w:val="nil"/>
            </w:tcBorders>
            <w:shd w:val="clear" w:color="4F81BD" w:fill="4F81BD"/>
          </w:tcPr>
          <w:p w14:paraId="5808BE8B" w14:textId="3631F09A" w:rsidR="00323B9B" w:rsidRPr="00012081" w:rsidRDefault="00323B9B" w:rsidP="005136DA">
            <w:pPr>
              <w:spacing w:before="60" w:after="60"/>
              <w:rPr>
                <w:rFonts w:cs="Arial"/>
                <w:b/>
                <w:color w:val="FFFFFF"/>
                <w:sz w:val="20"/>
                <w:szCs w:val="20"/>
              </w:rPr>
            </w:pPr>
            <w:r w:rsidRPr="00012081">
              <w:rPr>
                <w:rFonts w:cs="Arial"/>
                <w:b/>
                <w:color w:val="FFFFFF"/>
                <w:sz w:val="20"/>
                <w:szCs w:val="20"/>
              </w:rPr>
              <w:t>Issue</w:t>
            </w:r>
            <w:r w:rsidR="005136DA">
              <w:rPr>
                <w:rFonts w:cs="Arial"/>
                <w:b/>
                <w:color w:val="FFFFFF"/>
                <w:sz w:val="20"/>
                <w:szCs w:val="20"/>
              </w:rPr>
              <w:t xml:space="preserve"> </w:t>
            </w:r>
            <w:r w:rsidRPr="00012081">
              <w:rPr>
                <w:rFonts w:cs="Arial"/>
                <w:b/>
                <w:color w:val="FFFFFF"/>
                <w:sz w:val="20"/>
                <w:szCs w:val="20"/>
              </w:rPr>
              <w:t>#</w:t>
            </w:r>
          </w:p>
        </w:tc>
        <w:tc>
          <w:tcPr>
            <w:tcW w:w="3685" w:type="dxa"/>
            <w:tcBorders>
              <w:top w:val="single" w:sz="4" w:space="0" w:color="95B3D7"/>
              <w:left w:val="nil"/>
              <w:bottom w:val="single" w:sz="4" w:space="0" w:color="95B3D7"/>
              <w:right w:val="nil"/>
            </w:tcBorders>
            <w:shd w:val="clear" w:color="4F81BD" w:fill="4F81BD"/>
            <w:noWrap/>
            <w:hideMark/>
          </w:tcPr>
          <w:p w14:paraId="1ADCE699" w14:textId="1A92BF6F" w:rsidR="00323B9B" w:rsidRPr="00012081" w:rsidRDefault="00323B9B" w:rsidP="009402BB">
            <w:pPr>
              <w:spacing w:before="60" w:after="60"/>
              <w:rPr>
                <w:rFonts w:cs="Arial"/>
                <w:b/>
                <w:bCs/>
                <w:color w:val="FFFFFF"/>
                <w:sz w:val="20"/>
                <w:szCs w:val="20"/>
              </w:rPr>
            </w:pPr>
            <w:r w:rsidRPr="00012081">
              <w:rPr>
                <w:rFonts w:cs="Arial"/>
                <w:b/>
                <w:color w:val="FFFFFF"/>
                <w:sz w:val="20"/>
                <w:szCs w:val="20"/>
              </w:rPr>
              <w:t>Issue</w:t>
            </w:r>
            <w:r w:rsidR="0032288E" w:rsidRPr="00012081">
              <w:rPr>
                <w:rFonts w:cs="Arial"/>
                <w:b/>
                <w:color w:val="FFFFFF"/>
                <w:sz w:val="20"/>
                <w:szCs w:val="20"/>
              </w:rPr>
              <w:t xml:space="preserve"> Description</w:t>
            </w:r>
          </w:p>
        </w:tc>
        <w:tc>
          <w:tcPr>
            <w:tcW w:w="2694" w:type="dxa"/>
            <w:tcBorders>
              <w:top w:val="single" w:sz="4" w:space="0" w:color="95B3D7"/>
              <w:left w:val="nil"/>
              <w:bottom w:val="single" w:sz="4" w:space="0" w:color="95B3D7"/>
              <w:right w:val="nil"/>
            </w:tcBorders>
            <w:shd w:val="clear" w:color="4F81BD" w:fill="4F81BD"/>
          </w:tcPr>
          <w:p w14:paraId="085339B0" w14:textId="77777777" w:rsidR="00323B9B" w:rsidRPr="00012081" w:rsidRDefault="00323B9B" w:rsidP="009402BB">
            <w:pPr>
              <w:spacing w:before="60" w:after="60"/>
              <w:rPr>
                <w:rFonts w:cs="Arial"/>
                <w:b/>
                <w:color w:val="FFFFFF"/>
                <w:sz w:val="20"/>
                <w:szCs w:val="20"/>
              </w:rPr>
            </w:pPr>
            <w:r w:rsidRPr="00012081">
              <w:rPr>
                <w:rFonts w:cs="Arial"/>
                <w:b/>
                <w:color w:val="FFFFFF"/>
                <w:sz w:val="20"/>
                <w:szCs w:val="20"/>
              </w:rPr>
              <w:t xml:space="preserve">Impacted </w:t>
            </w:r>
          </w:p>
          <w:p w14:paraId="27873727" w14:textId="449DADD6" w:rsidR="00323B9B" w:rsidRPr="00012081" w:rsidRDefault="009229A7" w:rsidP="00A55906">
            <w:pPr>
              <w:spacing w:before="60" w:after="60"/>
              <w:rPr>
                <w:rFonts w:cs="Arial"/>
                <w:b/>
                <w:bCs/>
                <w:color w:val="FFFFFF"/>
                <w:sz w:val="20"/>
                <w:szCs w:val="20"/>
              </w:rPr>
            </w:pPr>
            <w:r w:rsidRPr="00012081">
              <w:rPr>
                <w:rFonts w:cs="Arial"/>
                <w:b/>
                <w:color w:val="FFFFFF"/>
                <w:sz w:val="20"/>
                <w:szCs w:val="20"/>
              </w:rPr>
              <w:t>Interactions</w:t>
            </w:r>
          </w:p>
        </w:tc>
        <w:tc>
          <w:tcPr>
            <w:tcW w:w="1275" w:type="dxa"/>
            <w:tcBorders>
              <w:top w:val="single" w:sz="4" w:space="0" w:color="95B3D7"/>
              <w:left w:val="nil"/>
              <w:bottom w:val="single" w:sz="4" w:space="0" w:color="95B3D7"/>
              <w:right w:val="nil"/>
            </w:tcBorders>
            <w:shd w:val="clear" w:color="4F81BD" w:fill="4F81BD"/>
          </w:tcPr>
          <w:p w14:paraId="095B9628" w14:textId="007E74E8" w:rsidR="00323B9B" w:rsidRPr="00012081" w:rsidRDefault="00163D02" w:rsidP="00163D02">
            <w:pPr>
              <w:spacing w:before="60" w:after="60"/>
              <w:rPr>
                <w:rFonts w:cs="Arial"/>
                <w:b/>
                <w:bCs/>
                <w:color w:val="FFFFFF"/>
                <w:sz w:val="20"/>
                <w:szCs w:val="20"/>
              </w:rPr>
            </w:pPr>
            <w:r w:rsidRPr="00012081">
              <w:rPr>
                <w:rFonts w:cs="Arial"/>
                <w:b/>
                <w:color w:val="FFFFFF"/>
                <w:sz w:val="20"/>
                <w:szCs w:val="20"/>
              </w:rPr>
              <w:t>Reference</w:t>
            </w:r>
            <w:r w:rsidR="00323B9B" w:rsidRPr="00012081">
              <w:rPr>
                <w:rFonts w:cs="Arial"/>
                <w:b/>
                <w:color w:val="FFFFFF"/>
                <w:sz w:val="20"/>
                <w:szCs w:val="20"/>
              </w:rPr>
              <w:t xml:space="preserve"> Number</w:t>
            </w:r>
          </w:p>
        </w:tc>
        <w:tc>
          <w:tcPr>
            <w:tcW w:w="2977" w:type="dxa"/>
            <w:tcBorders>
              <w:top w:val="single" w:sz="4" w:space="0" w:color="95B3D7"/>
              <w:left w:val="nil"/>
              <w:bottom w:val="single" w:sz="4" w:space="0" w:color="95B3D7"/>
              <w:right w:val="nil"/>
            </w:tcBorders>
            <w:shd w:val="clear" w:color="4F81BD" w:fill="4F81BD"/>
            <w:noWrap/>
            <w:hideMark/>
          </w:tcPr>
          <w:p w14:paraId="1A23B4CB" w14:textId="5FA6F1D1" w:rsidR="00323B9B" w:rsidRPr="00012081" w:rsidRDefault="00323B9B" w:rsidP="009402BB">
            <w:pPr>
              <w:spacing w:before="60" w:after="60"/>
              <w:rPr>
                <w:rFonts w:cs="Arial"/>
                <w:b/>
                <w:bCs/>
                <w:color w:val="FFFFFF"/>
                <w:sz w:val="20"/>
                <w:szCs w:val="20"/>
              </w:rPr>
            </w:pPr>
            <w:r w:rsidRPr="00012081">
              <w:rPr>
                <w:rFonts w:cs="Arial"/>
                <w:b/>
                <w:color w:val="FFFFFF"/>
                <w:sz w:val="20"/>
                <w:szCs w:val="20"/>
              </w:rPr>
              <w:t>Resolution</w:t>
            </w:r>
          </w:p>
        </w:tc>
        <w:tc>
          <w:tcPr>
            <w:tcW w:w="1276" w:type="dxa"/>
            <w:tcBorders>
              <w:top w:val="single" w:sz="4" w:space="0" w:color="95B3D7"/>
              <w:left w:val="nil"/>
              <w:bottom w:val="single" w:sz="4" w:space="0" w:color="95B3D7"/>
              <w:right w:val="nil"/>
            </w:tcBorders>
            <w:shd w:val="clear" w:color="4F81BD" w:fill="4F81BD"/>
          </w:tcPr>
          <w:p w14:paraId="44BF26E5" w14:textId="77777777" w:rsidR="00323B9B" w:rsidRPr="00012081" w:rsidRDefault="00323B9B" w:rsidP="009402BB">
            <w:pPr>
              <w:spacing w:before="60" w:after="60"/>
              <w:rPr>
                <w:rFonts w:cs="Arial"/>
                <w:b/>
                <w:color w:val="FFFFFF"/>
                <w:sz w:val="20"/>
                <w:szCs w:val="20"/>
              </w:rPr>
            </w:pPr>
            <w:r w:rsidRPr="00012081">
              <w:rPr>
                <w:rFonts w:cs="Arial"/>
                <w:b/>
                <w:color w:val="FFFFFF"/>
                <w:sz w:val="20"/>
                <w:szCs w:val="20"/>
              </w:rPr>
              <w:t xml:space="preserve">Proposed </w:t>
            </w:r>
          </w:p>
          <w:p w14:paraId="561FB532" w14:textId="7444035E" w:rsidR="00323B9B" w:rsidRPr="00012081" w:rsidRDefault="00323B9B" w:rsidP="009402BB">
            <w:pPr>
              <w:spacing w:before="60" w:after="60"/>
              <w:rPr>
                <w:rFonts w:cs="Arial"/>
                <w:b/>
                <w:color w:val="FFFFFF"/>
                <w:sz w:val="20"/>
                <w:szCs w:val="20"/>
              </w:rPr>
            </w:pPr>
            <w:r w:rsidRPr="00012081">
              <w:rPr>
                <w:rFonts w:cs="Arial"/>
                <w:b/>
                <w:color w:val="FFFFFF"/>
                <w:sz w:val="20"/>
                <w:szCs w:val="20"/>
              </w:rPr>
              <w:t>EVTE Date</w:t>
            </w:r>
          </w:p>
        </w:tc>
        <w:tc>
          <w:tcPr>
            <w:tcW w:w="1238" w:type="dxa"/>
            <w:tcBorders>
              <w:top w:val="single" w:sz="4" w:space="0" w:color="95B3D7"/>
              <w:left w:val="nil"/>
              <w:bottom w:val="single" w:sz="4" w:space="0" w:color="95B3D7"/>
              <w:right w:val="nil"/>
            </w:tcBorders>
            <w:shd w:val="clear" w:color="4F81BD" w:fill="4F81BD"/>
          </w:tcPr>
          <w:p w14:paraId="704227BA" w14:textId="77777777" w:rsidR="00323B9B" w:rsidRPr="00012081" w:rsidRDefault="00323B9B" w:rsidP="009402BB">
            <w:pPr>
              <w:spacing w:before="60" w:after="60"/>
              <w:rPr>
                <w:rFonts w:cs="Arial"/>
                <w:b/>
                <w:color w:val="FFFFFF"/>
                <w:sz w:val="20"/>
                <w:szCs w:val="20"/>
              </w:rPr>
            </w:pPr>
            <w:r w:rsidRPr="00012081">
              <w:rPr>
                <w:rFonts w:cs="Arial"/>
                <w:b/>
                <w:color w:val="FFFFFF"/>
                <w:sz w:val="20"/>
                <w:szCs w:val="20"/>
              </w:rPr>
              <w:t>Proposed</w:t>
            </w:r>
          </w:p>
          <w:p w14:paraId="66DB9ECB" w14:textId="2C01DC64" w:rsidR="00323B9B" w:rsidRPr="00012081" w:rsidRDefault="00323B9B" w:rsidP="009402BB">
            <w:pPr>
              <w:spacing w:before="60" w:after="60"/>
              <w:rPr>
                <w:rFonts w:cs="Arial"/>
                <w:b/>
                <w:bCs/>
                <w:color w:val="FFFFFF"/>
                <w:sz w:val="20"/>
                <w:szCs w:val="20"/>
              </w:rPr>
            </w:pPr>
            <w:r w:rsidRPr="00012081">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1E100221" w14:textId="3815C9E4" w:rsidR="00323B9B" w:rsidRPr="00012081" w:rsidRDefault="004946B8" w:rsidP="005136DA">
            <w:pPr>
              <w:tabs>
                <w:tab w:val="left" w:pos="1338"/>
              </w:tabs>
              <w:spacing w:before="60" w:after="60"/>
              <w:rPr>
                <w:rFonts w:cs="Arial"/>
                <w:b/>
                <w:color w:val="FFFFFF"/>
                <w:sz w:val="20"/>
                <w:szCs w:val="20"/>
              </w:rPr>
            </w:pPr>
            <w:r w:rsidRPr="00012081">
              <w:rPr>
                <w:rFonts w:cs="Arial"/>
                <w:b/>
                <w:color w:val="FFFFFF"/>
                <w:sz w:val="20"/>
                <w:szCs w:val="20"/>
              </w:rPr>
              <w:t>Issue Status</w:t>
            </w:r>
            <w:r w:rsidR="00C87D35" w:rsidRPr="00012081">
              <w:rPr>
                <w:rFonts w:cs="Arial"/>
                <w:b/>
                <w:color w:val="FFFFFF"/>
                <w:sz w:val="20"/>
                <w:szCs w:val="20"/>
              </w:rPr>
              <w:t xml:space="preserve"> (Open/</w:t>
            </w:r>
            <w:r w:rsidR="005136DA">
              <w:rPr>
                <w:rFonts w:cs="Arial"/>
                <w:b/>
                <w:color w:val="FFFFFF"/>
                <w:sz w:val="20"/>
                <w:szCs w:val="20"/>
              </w:rPr>
              <w:t xml:space="preserve"> </w:t>
            </w:r>
            <w:r w:rsidR="00C87D35" w:rsidRPr="00012081">
              <w:rPr>
                <w:rFonts w:cs="Arial"/>
                <w:b/>
                <w:color w:val="FFFFFF"/>
                <w:sz w:val="20"/>
                <w:szCs w:val="20"/>
              </w:rPr>
              <w:t>Closed</w:t>
            </w:r>
            <w:r w:rsidR="00947AD7" w:rsidRPr="00012081">
              <w:rPr>
                <w:rFonts w:cs="Arial"/>
                <w:b/>
                <w:color w:val="FFFFFF"/>
                <w:sz w:val="20"/>
                <w:szCs w:val="20"/>
              </w:rPr>
              <w:t>/</w:t>
            </w:r>
            <w:r w:rsidR="005136DA">
              <w:rPr>
                <w:rFonts w:cs="Arial"/>
                <w:b/>
                <w:color w:val="FFFFFF"/>
                <w:sz w:val="20"/>
                <w:szCs w:val="20"/>
              </w:rPr>
              <w:t xml:space="preserve"> </w:t>
            </w:r>
            <w:r w:rsidR="00947AD7" w:rsidRPr="00012081">
              <w:rPr>
                <w:rFonts w:cs="Arial"/>
                <w:b/>
                <w:color w:val="FFFFFF"/>
                <w:sz w:val="20"/>
                <w:szCs w:val="20"/>
              </w:rPr>
              <w:t>Deferred</w:t>
            </w:r>
            <w:r w:rsidR="00C87D35" w:rsidRPr="00012081">
              <w:rPr>
                <w:rFonts w:cs="Arial"/>
                <w:b/>
                <w:color w:val="FFFFFF"/>
                <w:sz w:val="20"/>
                <w:szCs w:val="20"/>
              </w:rPr>
              <w:t>)</w:t>
            </w:r>
          </w:p>
        </w:tc>
      </w:tr>
      <w:tr w:rsidR="00014965" w:rsidRPr="00012081" w14:paraId="34F2923C" w14:textId="77777777" w:rsidTr="005136D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753DB70C" w:rsidR="00014965" w:rsidRPr="00012081" w:rsidRDefault="00014965" w:rsidP="00014965">
            <w:pPr>
              <w:ind w:left="49"/>
              <w:rPr>
                <w:rFonts w:cs="Arial"/>
                <w:bCs/>
                <w:color w:val="000000"/>
                <w:sz w:val="20"/>
                <w:szCs w:val="20"/>
              </w:rPr>
            </w:pPr>
            <w:r w:rsidRPr="00012081">
              <w:rPr>
                <w:rFonts w:cs="Arial"/>
                <w:bCs/>
                <w:color w:val="000000"/>
                <w:sz w:val="20"/>
                <w:szCs w:val="20"/>
              </w:rPr>
              <w:t>#1</w:t>
            </w:r>
          </w:p>
        </w:tc>
        <w:tc>
          <w:tcPr>
            <w:tcW w:w="3685" w:type="dxa"/>
            <w:tcBorders>
              <w:top w:val="single" w:sz="4" w:space="0" w:color="95B3D7"/>
              <w:left w:val="nil"/>
              <w:bottom w:val="single" w:sz="4" w:space="0" w:color="95B3D7"/>
              <w:right w:val="nil"/>
            </w:tcBorders>
            <w:shd w:val="clear" w:color="auto" w:fill="DBE5F1" w:themeFill="accent1" w:themeFillTint="33"/>
            <w:noWrap/>
          </w:tcPr>
          <w:p w14:paraId="2B10A984" w14:textId="20538126" w:rsidR="00014965" w:rsidRPr="00012081" w:rsidRDefault="00014965" w:rsidP="00B93B13">
            <w:pPr>
              <w:spacing w:before="60" w:after="60"/>
              <w:rPr>
                <w:rFonts w:cs="Arial"/>
                <w:color w:val="000000"/>
                <w:sz w:val="20"/>
                <w:szCs w:val="20"/>
              </w:rPr>
            </w:pPr>
            <w:r w:rsidRPr="00012081">
              <w:rPr>
                <w:rFonts w:cs="Arial"/>
                <w:bCs/>
                <w:color w:val="000000"/>
                <w:sz w:val="20"/>
                <w:szCs w:val="20"/>
              </w:rPr>
              <w:t>CUFI validate will initially be unavailable for whitelisting when the CUFI Submit and CUFI List interactions are made available.  This is due to a defect in the validate service.</w:t>
            </w:r>
          </w:p>
        </w:tc>
        <w:tc>
          <w:tcPr>
            <w:tcW w:w="2694" w:type="dxa"/>
            <w:tcBorders>
              <w:top w:val="single" w:sz="4" w:space="0" w:color="95B3D7"/>
              <w:left w:val="nil"/>
              <w:bottom w:val="single" w:sz="4" w:space="0" w:color="95B3D7"/>
              <w:right w:val="nil"/>
            </w:tcBorders>
            <w:shd w:val="clear" w:color="auto" w:fill="DBE5F1" w:themeFill="accent1" w:themeFillTint="33"/>
          </w:tcPr>
          <w:p w14:paraId="3943FB2E" w14:textId="24DB536D" w:rsidR="00014965" w:rsidRPr="00012081" w:rsidRDefault="00014965" w:rsidP="00B93B13">
            <w:pPr>
              <w:spacing w:before="60" w:after="60"/>
              <w:rPr>
                <w:rFonts w:cs="Arial"/>
                <w:color w:val="000000"/>
                <w:sz w:val="20"/>
                <w:szCs w:val="20"/>
              </w:rPr>
            </w:pPr>
            <w:r w:rsidRPr="00012081">
              <w:rPr>
                <w:rFonts w:cs="Arial"/>
                <w:bCs/>
                <w:color w:val="000000"/>
                <w:sz w:val="20"/>
                <w:szCs w:val="20"/>
              </w:rPr>
              <w:t>cufi.</w:t>
            </w:r>
            <w:proofErr w:type="gramStart"/>
            <w:r w:rsidRPr="00012081">
              <w:rPr>
                <w:rFonts w:cs="Arial"/>
                <w:bCs/>
                <w:color w:val="000000"/>
                <w:sz w:val="20"/>
                <w:szCs w:val="20"/>
              </w:rPr>
              <w:t>0003.2016.validate</w:t>
            </w:r>
            <w:proofErr w:type="gramEnd"/>
          </w:p>
        </w:tc>
        <w:tc>
          <w:tcPr>
            <w:tcW w:w="1275" w:type="dxa"/>
            <w:tcBorders>
              <w:top w:val="single" w:sz="4" w:space="0" w:color="95B3D7"/>
              <w:left w:val="nil"/>
              <w:bottom w:val="single" w:sz="4" w:space="0" w:color="95B3D7"/>
              <w:right w:val="nil"/>
            </w:tcBorders>
            <w:shd w:val="clear" w:color="auto" w:fill="DBE5F1" w:themeFill="accent1" w:themeFillTint="33"/>
          </w:tcPr>
          <w:p w14:paraId="0007DF78" w14:textId="77777777" w:rsidR="00014965" w:rsidRPr="00012081" w:rsidRDefault="00014965" w:rsidP="00B93B13">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4914A435" w14:textId="6EC72FB1" w:rsidR="00014965" w:rsidRPr="00012081" w:rsidRDefault="00014965" w:rsidP="00014965">
            <w:pPr>
              <w:spacing w:before="60" w:after="60"/>
              <w:rPr>
                <w:rFonts w:cs="Arial"/>
                <w:color w:val="000000"/>
                <w:sz w:val="20"/>
                <w:szCs w:val="20"/>
              </w:rPr>
            </w:pPr>
            <w:r w:rsidRPr="00012081">
              <w:rPr>
                <w:rFonts w:cs="Arial"/>
                <w:color w:val="000000"/>
                <w:sz w:val="20"/>
                <w:szCs w:val="20"/>
              </w:rPr>
              <w:t xml:space="preserve">The existing defect has been resolved and the interaction will be made available for whitelisting </w:t>
            </w:r>
            <w:proofErr w:type="gramStart"/>
            <w:r w:rsidRPr="00012081">
              <w:rPr>
                <w:rFonts w:cs="Arial"/>
                <w:color w:val="000000"/>
                <w:sz w:val="20"/>
                <w:szCs w:val="20"/>
              </w:rPr>
              <w:t>in the near future</w:t>
            </w:r>
            <w:proofErr w:type="gramEnd"/>
            <w:r w:rsidRPr="00012081">
              <w:rPr>
                <w:rFonts w:cs="Arial"/>
                <w:color w:val="000000"/>
                <w:sz w:val="20"/>
                <w:szCs w:val="20"/>
              </w:rPr>
              <w:t>.</w:t>
            </w:r>
          </w:p>
        </w:tc>
        <w:tc>
          <w:tcPr>
            <w:tcW w:w="1276" w:type="dxa"/>
            <w:tcBorders>
              <w:top w:val="single" w:sz="4" w:space="0" w:color="95B3D7"/>
              <w:left w:val="nil"/>
              <w:bottom w:val="single" w:sz="4" w:space="0" w:color="95B3D7"/>
              <w:right w:val="nil"/>
            </w:tcBorders>
            <w:shd w:val="clear" w:color="auto" w:fill="DBE5F1" w:themeFill="accent1" w:themeFillTint="33"/>
          </w:tcPr>
          <w:p w14:paraId="37EC6623" w14:textId="639C2BC2" w:rsidR="00014965" w:rsidRPr="00012081" w:rsidRDefault="00014965" w:rsidP="00B93B13">
            <w:pPr>
              <w:spacing w:before="60" w:after="60"/>
              <w:rPr>
                <w:rFonts w:cs="Arial"/>
                <w:color w:val="000000"/>
                <w:sz w:val="20"/>
                <w:szCs w:val="20"/>
              </w:rPr>
            </w:pPr>
            <w:r w:rsidRPr="00012081">
              <w:rPr>
                <w:rFonts w:cs="Arial"/>
                <w:color w:val="000000"/>
                <w:sz w:val="20"/>
                <w:szCs w:val="20"/>
              </w:rPr>
              <w:t>15/11/2018</w:t>
            </w:r>
          </w:p>
        </w:tc>
        <w:tc>
          <w:tcPr>
            <w:tcW w:w="1238" w:type="dxa"/>
            <w:tcBorders>
              <w:top w:val="single" w:sz="4" w:space="0" w:color="95B3D7"/>
              <w:left w:val="nil"/>
              <w:bottom w:val="single" w:sz="4" w:space="0" w:color="95B3D7"/>
              <w:right w:val="nil"/>
            </w:tcBorders>
            <w:shd w:val="clear" w:color="auto" w:fill="DBE5F1" w:themeFill="accent1" w:themeFillTint="33"/>
          </w:tcPr>
          <w:p w14:paraId="03172EE0" w14:textId="5E983E76" w:rsidR="00014965" w:rsidRPr="00012081" w:rsidRDefault="00014965" w:rsidP="00B93B13">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085394F1" w:rsidR="00014965" w:rsidRPr="00012081" w:rsidRDefault="00014965" w:rsidP="00735C93">
            <w:pPr>
              <w:tabs>
                <w:tab w:val="left" w:pos="1338"/>
              </w:tabs>
              <w:spacing w:before="60" w:after="60"/>
              <w:rPr>
                <w:rFonts w:cs="Arial"/>
                <w:color w:val="000000"/>
                <w:sz w:val="20"/>
                <w:szCs w:val="20"/>
              </w:rPr>
            </w:pPr>
            <w:r w:rsidRPr="00012081">
              <w:rPr>
                <w:rFonts w:cs="Arial"/>
                <w:bCs/>
                <w:color w:val="000000"/>
                <w:sz w:val="20"/>
                <w:szCs w:val="20"/>
              </w:rPr>
              <w:t>Closed</w:t>
            </w:r>
          </w:p>
        </w:tc>
      </w:tr>
      <w:tr w:rsidR="00014965" w:rsidRPr="00012081" w14:paraId="2BD08EFE" w14:textId="72ABEED9" w:rsidTr="005136DA">
        <w:trPr>
          <w:trHeight w:val="273"/>
        </w:trPr>
        <w:tc>
          <w:tcPr>
            <w:tcW w:w="866" w:type="dxa"/>
            <w:tcBorders>
              <w:top w:val="single" w:sz="4" w:space="0" w:color="95B3D7"/>
              <w:left w:val="nil"/>
              <w:bottom w:val="single" w:sz="4" w:space="0" w:color="95B3D7"/>
              <w:right w:val="nil"/>
            </w:tcBorders>
            <w:shd w:val="clear" w:color="auto" w:fill="FFFFFF"/>
          </w:tcPr>
          <w:p w14:paraId="013B3895" w14:textId="1D90F63E" w:rsidR="00014965" w:rsidRPr="00012081" w:rsidRDefault="00014965" w:rsidP="00014965">
            <w:pPr>
              <w:rPr>
                <w:rFonts w:cs="Arial"/>
                <w:bCs/>
                <w:sz w:val="20"/>
                <w:szCs w:val="20"/>
              </w:rPr>
            </w:pPr>
            <w:r w:rsidRPr="00012081">
              <w:rPr>
                <w:rFonts w:cs="Arial"/>
                <w:bCs/>
                <w:sz w:val="20"/>
                <w:szCs w:val="20"/>
              </w:rPr>
              <w:t xml:space="preserve"> #2</w:t>
            </w:r>
          </w:p>
        </w:tc>
        <w:tc>
          <w:tcPr>
            <w:tcW w:w="3685" w:type="dxa"/>
            <w:tcBorders>
              <w:top w:val="single" w:sz="4" w:space="0" w:color="95B3D7"/>
              <w:left w:val="nil"/>
              <w:bottom w:val="single" w:sz="4" w:space="0" w:color="95B3D7"/>
              <w:right w:val="nil"/>
            </w:tcBorders>
            <w:shd w:val="clear" w:color="auto" w:fill="FFFFFF"/>
            <w:noWrap/>
          </w:tcPr>
          <w:p w14:paraId="61E15A58" w14:textId="45AE7D2C" w:rsidR="00014965" w:rsidRPr="00012081" w:rsidRDefault="00014965" w:rsidP="00B93B13">
            <w:pPr>
              <w:spacing w:before="60" w:after="60"/>
              <w:rPr>
                <w:rFonts w:cs="Arial"/>
                <w:color w:val="000000"/>
                <w:sz w:val="20"/>
                <w:szCs w:val="20"/>
              </w:rPr>
            </w:pPr>
            <w:r w:rsidRPr="00012081">
              <w:rPr>
                <w:rFonts w:cs="Arial"/>
                <w:bCs/>
                <w:sz w:val="20"/>
                <w:szCs w:val="20"/>
              </w:rPr>
              <w:t>An ‘unknown error’ with parameter code 40527 is returned when an incorrect ‘Bank state branch number’ is supplied.</w:t>
            </w:r>
          </w:p>
        </w:tc>
        <w:tc>
          <w:tcPr>
            <w:tcW w:w="2694" w:type="dxa"/>
            <w:tcBorders>
              <w:top w:val="single" w:sz="4" w:space="0" w:color="95B3D7"/>
              <w:left w:val="nil"/>
              <w:bottom w:val="single" w:sz="4" w:space="0" w:color="95B3D7"/>
              <w:right w:val="nil"/>
            </w:tcBorders>
            <w:shd w:val="clear" w:color="auto" w:fill="FFFFFF"/>
          </w:tcPr>
          <w:p w14:paraId="0D1C4475" w14:textId="77777777" w:rsidR="00014965" w:rsidRPr="00012081" w:rsidRDefault="00014965" w:rsidP="004A709E">
            <w:pPr>
              <w:spacing w:before="60"/>
              <w:rPr>
                <w:rFonts w:cs="Arial"/>
                <w:bCs/>
                <w:sz w:val="20"/>
                <w:szCs w:val="20"/>
              </w:rPr>
            </w:pPr>
            <w:r w:rsidRPr="00012081">
              <w:rPr>
                <w:rFonts w:cs="Arial"/>
                <w:bCs/>
                <w:sz w:val="20"/>
                <w:szCs w:val="20"/>
              </w:rPr>
              <w:t>cufi.</w:t>
            </w:r>
            <w:proofErr w:type="gramStart"/>
            <w:r w:rsidRPr="00012081">
              <w:rPr>
                <w:rFonts w:cs="Arial"/>
                <w:bCs/>
                <w:sz w:val="20"/>
                <w:szCs w:val="20"/>
              </w:rPr>
              <w:t>0003.2016.validate</w:t>
            </w:r>
            <w:proofErr w:type="gramEnd"/>
          </w:p>
          <w:p w14:paraId="1D53BB83" w14:textId="107AF767" w:rsidR="00014965" w:rsidRPr="00012081" w:rsidRDefault="00014965" w:rsidP="00B93B13">
            <w:pPr>
              <w:spacing w:before="60" w:after="60"/>
              <w:rPr>
                <w:rFonts w:cs="Arial"/>
                <w:color w:val="000000"/>
                <w:sz w:val="20"/>
                <w:szCs w:val="20"/>
              </w:rPr>
            </w:pPr>
            <w:r w:rsidRPr="00012081">
              <w:rPr>
                <w:rFonts w:cs="Arial"/>
                <w:bCs/>
                <w:sz w:val="20"/>
                <w:szCs w:val="20"/>
              </w:rPr>
              <w:t>cufi.</w:t>
            </w:r>
            <w:proofErr w:type="gramStart"/>
            <w:r w:rsidRPr="00012081">
              <w:rPr>
                <w:rFonts w:cs="Arial"/>
                <w:bCs/>
                <w:sz w:val="20"/>
                <w:szCs w:val="20"/>
              </w:rPr>
              <w:t>0003.2016.submit</w:t>
            </w:r>
            <w:proofErr w:type="gramEnd"/>
          </w:p>
        </w:tc>
        <w:tc>
          <w:tcPr>
            <w:tcW w:w="1275" w:type="dxa"/>
            <w:tcBorders>
              <w:top w:val="single" w:sz="4" w:space="0" w:color="95B3D7"/>
              <w:left w:val="nil"/>
              <w:bottom w:val="single" w:sz="4" w:space="0" w:color="95B3D7"/>
              <w:right w:val="nil"/>
            </w:tcBorders>
            <w:shd w:val="clear" w:color="auto" w:fill="FFFFFF"/>
          </w:tcPr>
          <w:p w14:paraId="304D4664" w14:textId="77777777" w:rsidR="00014965" w:rsidRPr="00012081" w:rsidRDefault="00014965" w:rsidP="00B93B13">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45F55DD5" w14:textId="785B5413" w:rsidR="00014965" w:rsidRPr="00012081" w:rsidRDefault="00014965" w:rsidP="00014965">
            <w:pPr>
              <w:spacing w:before="60" w:after="60"/>
              <w:rPr>
                <w:rFonts w:cs="Arial"/>
                <w:color w:val="000000"/>
                <w:sz w:val="20"/>
                <w:szCs w:val="20"/>
              </w:rPr>
            </w:pPr>
            <w:r w:rsidRPr="00012081">
              <w:rPr>
                <w:rFonts w:cs="Arial"/>
                <w:sz w:val="20"/>
                <w:szCs w:val="20"/>
              </w:rPr>
              <w:t xml:space="preserve">A specific business error message will be returned when an </w:t>
            </w:r>
            <w:r w:rsidRPr="00012081">
              <w:rPr>
                <w:rFonts w:cs="Arial"/>
                <w:bCs/>
                <w:sz w:val="20"/>
                <w:szCs w:val="20"/>
              </w:rPr>
              <w:t>incorrect Bank state branch number is supplied.</w:t>
            </w:r>
          </w:p>
        </w:tc>
        <w:tc>
          <w:tcPr>
            <w:tcW w:w="1276" w:type="dxa"/>
            <w:tcBorders>
              <w:top w:val="single" w:sz="4" w:space="0" w:color="95B3D7"/>
              <w:left w:val="nil"/>
              <w:bottom w:val="single" w:sz="4" w:space="0" w:color="95B3D7"/>
              <w:right w:val="nil"/>
            </w:tcBorders>
            <w:shd w:val="clear" w:color="auto" w:fill="FFFFFF"/>
          </w:tcPr>
          <w:p w14:paraId="4D7EDCF8" w14:textId="62B54D38" w:rsidR="00014965" w:rsidRPr="00012081" w:rsidRDefault="00014965" w:rsidP="00B93B13">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FFFFFF"/>
          </w:tcPr>
          <w:p w14:paraId="711D8E37" w14:textId="606041F9" w:rsidR="00014965" w:rsidRPr="00012081" w:rsidRDefault="00014965" w:rsidP="00B93B13">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FFFFFF"/>
          </w:tcPr>
          <w:p w14:paraId="48F6EF0C" w14:textId="6789594C" w:rsidR="00014965" w:rsidRPr="00012081" w:rsidRDefault="00014965" w:rsidP="00735C93">
            <w:pPr>
              <w:tabs>
                <w:tab w:val="left" w:pos="1338"/>
              </w:tabs>
              <w:spacing w:before="60" w:after="60"/>
              <w:rPr>
                <w:rFonts w:cs="Arial"/>
                <w:color w:val="000000"/>
                <w:sz w:val="20"/>
                <w:szCs w:val="20"/>
              </w:rPr>
            </w:pPr>
            <w:r w:rsidRPr="00012081">
              <w:rPr>
                <w:rFonts w:cs="Arial"/>
                <w:bCs/>
                <w:sz w:val="20"/>
                <w:szCs w:val="20"/>
              </w:rPr>
              <w:t>Open</w:t>
            </w:r>
          </w:p>
        </w:tc>
      </w:tr>
      <w:tr w:rsidR="00D73109" w:rsidRPr="00012081" w14:paraId="7FBD18D7" w14:textId="77777777" w:rsidTr="005136D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3F26FB0B" w14:textId="54A6DFAA" w:rsidR="00D73109" w:rsidRPr="00012081" w:rsidRDefault="00D73109" w:rsidP="00D73109">
            <w:pPr>
              <w:rPr>
                <w:rFonts w:cs="Arial"/>
                <w:bCs/>
                <w:sz w:val="20"/>
                <w:szCs w:val="20"/>
              </w:rPr>
            </w:pPr>
            <w:r w:rsidRPr="00012081">
              <w:rPr>
                <w:rFonts w:cs="Arial"/>
                <w:bCs/>
                <w:sz w:val="20"/>
                <w:szCs w:val="20"/>
              </w:rPr>
              <w:t>#3</w:t>
            </w:r>
          </w:p>
        </w:tc>
        <w:tc>
          <w:tcPr>
            <w:tcW w:w="3685" w:type="dxa"/>
            <w:tcBorders>
              <w:top w:val="single" w:sz="4" w:space="0" w:color="95B3D7"/>
              <w:left w:val="nil"/>
              <w:bottom w:val="single" w:sz="4" w:space="0" w:color="95B3D7"/>
              <w:right w:val="nil"/>
            </w:tcBorders>
            <w:shd w:val="clear" w:color="auto" w:fill="DBE5F1" w:themeFill="accent1" w:themeFillTint="33"/>
            <w:noWrap/>
          </w:tcPr>
          <w:p w14:paraId="2FA7BFB3" w14:textId="77777777" w:rsidR="00707C03" w:rsidRPr="00745B08" w:rsidRDefault="00D37F31" w:rsidP="00707C03">
            <w:pPr>
              <w:spacing w:before="60" w:after="60"/>
              <w:rPr>
                <w:rFonts w:cs="Arial"/>
                <w:bCs/>
                <w:sz w:val="20"/>
                <w:szCs w:val="20"/>
              </w:rPr>
            </w:pPr>
            <w:r w:rsidRPr="00745B08">
              <w:rPr>
                <w:rFonts w:cs="Arial"/>
                <w:bCs/>
                <w:sz w:val="20"/>
                <w:szCs w:val="20"/>
              </w:rPr>
              <w:t>CUADDR List Response:</w:t>
            </w:r>
          </w:p>
          <w:p w14:paraId="5579BB0D" w14:textId="24ED776A" w:rsidR="00D37F31" w:rsidRPr="00745B08" w:rsidRDefault="00D37F31" w:rsidP="00AA0B53">
            <w:pPr>
              <w:spacing w:before="60" w:after="60"/>
              <w:rPr>
                <w:rFonts w:cs="Arial"/>
                <w:bCs/>
                <w:sz w:val="20"/>
                <w:szCs w:val="20"/>
              </w:rPr>
            </w:pPr>
            <w:r w:rsidRPr="00745B08">
              <w:rPr>
                <w:rFonts w:cs="Arial"/>
                <w:bCs/>
                <w:sz w:val="20"/>
                <w:szCs w:val="20"/>
              </w:rPr>
              <w:t xml:space="preserve">Report guidance is incorrect for CUADDR33 Tax File Number (RP) and CUADDR83 Australian Business Number (RP). </w:t>
            </w:r>
            <w:r w:rsidR="00AA0B53" w:rsidRPr="00745B08">
              <w:rPr>
                <w:rFonts w:cs="Arial"/>
                <w:bCs/>
                <w:sz w:val="20"/>
                <w:szCs w:val="20"/>
              </w:rPr>
              <w:t xml:space="preserve">The guidance </w:t>
            </w:r>
            <w:r w:rsidRPr="00745B08">
              <w:rPr>
                <w:rFonts w:cs="Arial"/>
                <w:bCs/>
                <w:sz w:val="20"/>
                <w:szCs w:val="20"/>
              </w:rPr>
              <w:t>incorrectly refers to the identifier of the client that has a relationship with a registered agent.</w:t>
            </w:r>
          </w:p>
        </w:tc>
        <w:tc>
          <w:tcPr>
            <w:tcW w:w="2694" w:type="dxa"/>
            <w:tcBorders>
              <w:top w:val="single" w:sz="4" w:space="0" w:color="95B3D7"/>
              <w:left w:val="nil"/>
              <w:bottom w:val="single" w:sz="4" w:space="0" w:color="95B3D7"/>
              <w:right w:val="nil"/>
            </w:tcBorders>
            <w:shd w:val="clear" w:color="auto" w:fill="DBE5F1" w:themeFill="accent1" w:themeFillTint="33"/>
          </w:tcPr>
          <w:p w14:paraId="3A09BB56" w14:textId="6CB774B2" w:rsidR="00D73109" w:rsidRPr="00012081" w:rsidRDefault="00D73109" w:rsidP="004A709E">
            <w:pPr>
              <w:spacing w:before="60" w:after="60"/>
              <w:rPr>
                <w:rFonts w:cs="Arial"/>
                <w:bCs/>
                <w:sz w:val="20"/>
                <w:szCs w:val="20"/>
              </w:rPr>
            </w:pPr>
            <w:r w:rsidRPr="00012081">
              <w:rPr>
                <w:rFonts w:cs="Arial"/>
                <w:bCs/>
                <w:sz w:val="20"/>
                <w:szCs w:val="20"/>
              </w:rPr>
              <w:t>cuaddr.</w:t>
            </w:r>
            <w:proofErr w:type="gramStart"/>
            <w:r w:rsidRPr="00012081">
              <w:rPr>
                <w:rFonts w:cs="Arial"/>
                <w:bCs/>
                <w:sz w:val="20"/>
                <w:szCs w:val="20"/>
              </w:rPr>
              <w:t>0003.2016.list</w:t>
            </w:r>
            <w:proofErr w:type="gramEnd"/>
          </w:p>
        </w:tc>
        <w:tc>
          <w:tcPr>
            <w:tcW w:w="1275" w:type="dxa"/>
            <w:tcBorders>
              <w:top w:val="single" w:sz="4" w:space="0" w:color="95B3D7"/>
              <w:left w:val="nil"/>
              <w:bottom w:val="single" w:sz="4" w:space="0" w:color="95B3D7"/>
              <w:right w:val="nil"/>
            </w:tcBorders>
            <w:shd w:val="clear" w:color="auto" w:fill="DBE5F1" w:themeFill="accent1" w:themeFillTint="33"/>
          </w:tcPr>
          <w:p w14:paraId="2264B560" w14:textId="77777777" w:rsidR="00D73109" w:rsidRPr="00012081" w:rsidRDefault="00D73109" w:rsidP="00AF6775">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0C8EE345" w14:textId="2A7F4EA2" w:rsidR="00D73109" w:rsidRPr="00012081" w:rsidRDefault="00D73109" w:rsidP="00AF6775">
            <w:pPr>
              <w:spacing w:before="60" w:after="60"/>
              <w:rPr>
                <w:rFonts w:cs="Arial"/>
                <w:bCs/>
                <w:sz w:val="20"/>
                <w:szCs w:val="20"/>
              </w:rPr>
            </w:pPr>
            <w:r w:rsidRPr="00012081">
              <w:rPr>
                <w:rFonts w:cs="Arial"/>
                <w:sz w:val="20"/>
                <w:szCs w:val="20"/>
              </w:rPr>
              <w:t xml:space="preserve">The </w:t>
            </w:r>
            <w:r w:rsidR="00D37F31" w:rsidRPr="00012081">
              <w:rPr>
                <w:rFonts w:cs="Arial"/>
                <w:sz w:val="20"/>
                <w:szCs w:val="20"/>
              </w:rPr>
              <w:t>r</w:t>
            </w:r>
            <w:r w:rsidR="00D37F31" w:rsidRPr="00012081">
              <w:rPr>
                <w:rFonts w:cs="Arial"/>
                <w:bCs/>
                <w:sz w:val="20"/>
                <w:szCs w:val="20"/>
              </w:rPr>
              <w:t>eport guidance for CUADDR33 and CUADDR83 requires update to refer to the identifier of the reporting party.</w:t>
            </w:r>
          </w:p>
        </w:tc>
        <w:tc>
          <w:tcPr>
            <w:tcW w:w="1276" w:type="dxa"/>
            <w:tcBorders>
              <w:top w:val="single" w:sz="4" w:space="0" w:color="95B3D7"/>
              <w:left w:val="nil"/>
              <w:bottom w:val="single" w:sz="4" w:space="0" w:color="95B3D7"/>
              <w:right w:val="nil"/>
            </w:tcBorders>
            <w:shd w:val="clear" w:color="auto" w:fill="DBE5F1" w:themeFill="accent1" w:themeFillTint="33"/>
          </w:tcPr>
          <w:p w14:paraId="60B174CD" w14:textId="2027E654" w:rsidR="00D73109" w:rsidRPr="00012081" w:rsidRDefault="00762C87" w:rsidP="00AF6775">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DBE5F1" w:themeFill="accent1" w:themeFillTint="33"/>
          </w:tcPr>
          <w:p w14:paraId="12DAD928"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70C99098" w14:textId="0FD9C2D9" w:rsidR="00D73109" w:rsidRPr="00012081" w:rsidRDefault="00762C87" w:rsidP="00762C87">
            <w:pPr>
              <w:tabs>
                <w:tab w:val="left" w:pos="1338"/>
              </w:tabs>
              <w:spacing w:before="60" w:after="60"/>
              <w:rPr>
                <w:rFonts w:cs="Arial"/>
                <w:bCs/>
                <w:sz w:val="20"/>
                <w:szCs w:val="20"/>
              </w:rPr>
            </w:pPr>
            <w:r w:rsidRPr="00012081">
              <w:rPr>
                <w:rFonts w:cs="Arial"/>
                <w:bCs/>
                <w:sz w:val="20"/>
                <w:szCs w:val="20"/>
              </w:rPr>
              <w:t>Open</w:t>
            </w:r>
          </w:p>
        </w:tc>
      </w:tr>
      <w:tr w:rsidR="00D73109" w:rsidRPr="00012081" w14:paraId="4E68CA3D" w14:textId="77777777" w:rsidTr="005136DA">
        <w:trPr>
          <w:trHeight w:val="273"/>
        </w:trPr>
        <w:tc>
          <w:tcPr>
            <w:tcW w:w="866" w:type="dxa"/>
            <w:tcBorders>
              <w:top w:val="single" w:sz="4" w:space="0" w:color="95B3D7"/>
              <w:left w:val="nil"/>
              <w:bottom w:val="single" w:sz="4" w:space="0" w:color="95B3D7"/>
              <w:right w:val="nil"/>
            </w:tcBorders>
            <w:shd w:val="clear" w:color="auto" w:fill="FFFFFF"/>
          </w:tcPr>
          <w:p w14:paraId="146EF99A" w14:textId="3600DB1D" w:rsidR="00D73109" w:rsidRPr="00012081" w:rsidRDefault="00D73109" w:rsidP="00AF6775">
            <w:pPr>
              <w:rPr>
                <w:rFonts w:cs="Arial"/>
                <w:bCs/>
                <w:sz w:val="20"/>
                <w:szCs w:val="20"/>
              </w:rPr>
            </w:pPr>
            <w:r w:rsidRPr="00012081">
              <w:rPr>
                <w:rFonts w:cs="Arial"/>
                <w:bCs/>
                <w:sz w:val="20"/>
                <w:szCs w:val="20"/>
              </w:rPr>
              <w:t xml:space="preserve"> #4</w:t>
            </w:r>
          </w:p>
        </w:tc>
        <w:tc>
          <w:tcPr>
            <w:tcW w:w="3685" w:type="dxa"/>
            <w:tcBorders>
              <w:top w:val="single" w:sz="4" w:space="0" w:color="95B3D7"/>
              <w:left w:val="nil"/>
              <w:bottom w:val="single" w:sz="4" w:space="0" w:color="95B3D7"/>
              <w:right w:val="nil"/>
            </w:tcBorders>
            <w:shd w:val="clear" w:color="auto" w:fill="FFFFFF"/>
            <w:noWrap/>
          </w:tcPr>
          <w:p w14:paraId="450F2979" w14:textId="3AA4D1C2" w:rsidR="00857A89" w:rsidRPr="00745B08" w:rsidRDefault="00556D66" w:rsidP="00857A89">
            <w:pPr>
              <w:spacing w:before="60" w:after="60"/>
              <w:rPr>
                <w:rFonts w:cs="Arial"/>
                <w:bCs/>
                <w:sz w:val="20"/>
                <w:szCs w:val="20"/>
              </w:rPr>
            </w:pPr>
            <w:r w:rsidRPr="00745B08">
              <w:rPr>
                <w:rFonts w:cs="Arial"/>
                <w:bCs/>
                <w:sz w:val="20"/>
                <w:szCs w:val="20"/>
              </w:rPr>
              <w:t xml:space="preserve">CUADDR </w:t>
            </w:r>
            <w:r w:rsidR="00857A89" w:rsidRPr="00745B08">
              <w:rPr>
                <w:rFonts w:cs="Arial"/>
                <w:bCs/>
                <w:sz w:val="20"/>
                <w:szCs w:val="20"/>
              </w:rPr>
              <w:t xml:space="preserve">List Response: </w:t>
            </w:r>
          </w:p>
          <w:p w14:paraId="006A486A" w14:textId="7FA56D2F" w:rsidR="00D73109" w:rsidRPr="00745B08" w:rsidRDefault="00857A89" w:rsidP="00C01022">
            <w:pPr>
              <w:spacing w:before="60" w:after="60"/>
              <w:rPr>
                <w:rFonts w:cs="Arial"/>
                <w:bCs/>
                <w:sz w:val="20"/>
                <w:szCs w:val="20"/>
              </w:rPr>
            </w:pPr>
            <w:r w:rsidRPr="00745B08">
              <w:rPr>
                <w:rFonts w:cs="Arial"/>
                <w:bCs/>
                <w:sz w:val="20"/>
                <w:szCs w:val="20"/>
              </w:rPr>
              <w:t>CUADDR21 Postal Address State or Territory Code (Postal address) has a Min length of 3 in the schema but the minim</w:t>
            </w:r>
            <w:r w:rsidR="00C01022" w:rsidRPr="00745B08">
              <w:rPr>
                <w:rFonts w:cs="Arial"/>
                <w:bCs/>
                <w:sz w:val="20"/>
                <w:szCs w:val="20"/>
              </w:rPr>
              <w:t>um</w:t>
            </w:r>
            <w:r w:rsidRPr="00745B08">
              <w:rPr>
                <w:rFonts w:cs="Arial"/>
                <w:bCs/>
                <w:sz w:val="20"/>
                <w:szCs w:val="20"/>
              </w:rPr>
              <w:t xml:space="preserve"> length of the enumeration values is 2 (</w:t>
            </w:r>
            <w:proofErr w:type="spellStart"/>
            <w:proofErr w:type="gramStart"/>
            <w:r w:rsidRPr="00745B08">
              <w:rPr>
                <w:rFonts w:cs="Arial"/>
                <w:bCs/>
                <w:sz w:val="20"/>
                <w:szCs w:val="20"/>
              </w:rPr>
              <w:t>eg</w:t>
            </w:r>
            <w:proofErr w:type="spellEnd"/>
            <w:proofErr w:type="gramEnd"/>
            <w:r w:rsidRPr="00745B08">
              <w:rPr>
                <w:rFonts w:cs="Arial"/>
                <w:bCs/>
                <w:sz w:val="20"/>
                <w:szCs w:val="20"/>
              </w:rPr>
              <w:t xml:space="preserve"> ‘NT’).</w:t>
            </w:r>
          </w:p>
        </w:tc>
        <w:tc>
          <w:tcPr>
            <w:tcW w:w="2694" w:type="dxa"/>
            <w:tcBorders>
              <w:top w:val="single" w:sz="4" w:space="0" w:color="95B3D7"/>
              <w:left w:val="nil"/>
              <w:bottom w:val="single" w:sz="4" w:space="0" w:color="95B3D7"/>
              <w:right w:val="nil"/>
            </w:tcBorders>
            <w:shd w:val="clear" w:color="auto" w:fill="FFFFFF"/>
          </w:tcPr>
          <w:p w14:paraId="346FE82E" w14:textId="1971C305" w:rsidR="00D73109" w:rsidRPr="00012081" w:rsidRDefault="00D73109" w:rsidP="004A709E">
            <w:pPr>
              <w:spacing w:before="60"/>
              <w:rPr>
                <w:rFonts w:cs="Arial"/>
                <w:bCs/>
                <w:sz w:val="20"/>
                <w:szCs w:val="20"/>
              </w:rPr>
            </w:pPr>
            <w:r w:rsidRPr="00012081">
              <w:rPr>
                <w:rFonts w:cs="Arial"/>
                <w:bCs/>
                <w:sz w:val="20"/>
                <w:szCs w:val="20"/>
              </w:rPr>
              <w:t>cuaddr.</w:t>
            </w:r>
            <w:proofErr w:type="gramStart"/>
            <w:r w:rsidR="00556D66" w:rsidRPr="00012081">
              <w:rPr>
                <w:rFonts w:cs="Arial"/>
                <w:bCs/>
                <w:sz w:val="20"/>
                <w:szCs w:val="20"/>
              </w:rPr>
              <w:t>0003.2016.list</w:t>
            </w:r>
            <w:proofErr w:type="gramEnd"/>
          </w:p>
        </w:tc>
        <w:tc>
          <w:tcPr>
            <w:tcW w:w="1275" w:type="dxa"/>
            <w:tcBorders>
              <w:top w:val="single" w:sz="4" w:space="0" w:color="95B3D7"/>
              <w:left w:val="nil"/>
              <w:bottom w:val="single" w:sz="4" w:space="0" w:color="95B3D7"/>
              <w:right w:val="nil"/>
            </w:tcBorders>
            <w:shd w:val="clear" w:color="auto" w:fill="FFFFFF"/>
          </w:tcPr>
          <w:p w14:paraId="442AF5A7" w14:textId="77777777" w:rsidR="00D73109" w:rsidRPr="00012081" w:rsidRDefault="00D73109" w:rsidP="00AF6775">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3F1EEE0F" w14:textId="5A67E94F" w:rsidR="00D73109" w:rsidRPr="00012081" w:rsidRDefault="00857A89" w:rsidP="00857A89">
            <w:pPr>
              <w:spacing w:before="60" w:after="60"/>
              <w:rPr>
                <w:rFonts w:cs="Arial"/>
                <w:bCs/>
                <w:sz w:val="20"/>
                <w:szCs w:val="20"/>
              </w:rPr>
            </w:pPr>
            <w:r w:rsidRPr="00012081">
              <w:rPr>
                <w:rFonts w:cs="Arial"/>
                <w:bCs/>
                <w:sz w:val="20"/>
                <w:szCs w:val="20"/>
              </w:rPr>
              <w:t>The schema requires the Min length and Max length values to be removed for CUADDR21. They are not required as enumeration values are provided in the schema.</w:t>
            </w:r>
          </w:p>
        </w:tc>
        <w:tc>
          <w:tcPr>
            <w:tcW w:w="1276" w:type="dxa"/>
            <w:tcBorders>
              <w:top w:val="single" w:sz="4" w:space="0" w:color="95B3D7"/>
              <w:left w:val="nil"/>
              <w:bottom w:val="single" w:sz="4" w:space="0" w:color="95B3D7"/>
              <w:right w:val="nil"/>
            </w:tcBorders>
            <w:shd w:val="clear" w:color="auto" w:fill="FFFFFF"/>
          </w:tcPr>
          <w:p w14:paraId="209F8447"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FFFFFF"/>
          </w:tcPr>
          <w:p w14:paraId="22A24E91"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FFFFFF"/>
          </w:tcPr>
          <w:p w14:paraId="47ACE20C" w14:textId="77777777" w:rsidR="00D73109" w:rsidRPr="00012081" w:rsidRDefault="00D73109" w:rsidP="00AF6775">
            <w:pPr>
              <w:tabs>
                <w:tab w:val="left" w:pos="1338"/>
              </w:tabs>
              <w:spacing w:before="60" w:after="60"/>
              <w:rPr>
                <w:rFonts w:cs="Arial"/>
                <w:bCs/>
                <w:sz w:val="20"/>
                <w:szCs w:val="20"/>
              </w:rPr>
            </w:pPr>
            <w:r w:rsidRPr="00012081">
              <w:rPr>
                <w:rFonts w:cs="Arial"/>
                <w:bCs/>
                <w:sz w:val="20"/>
                <w:szCs w:val="20"/>
              </w:rPr>
              <w:t>Open</w:t>
            </w:r>
          </w:p>
        </w:tc>
      </w:tr>
      <w:tr w:rsidR="00D73109" w:rsidRPr="00012081" w14:paraId="516E66DE" w14:textId="77777777" w:rsidTr="005136D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5CAC5DAE" w14:textId="68FF2A1E" w:rsidR="00D73109" w:rsidRPr="00012081" w:rsidRDefault="00D73109" w:rsidP="00D73109">
            <w:pPr>
              <w:rPr>
                <w:rFonts w:cs="Arial"/>
                <w:bCs/>
                <w:sz w:val="20"/>
                <w:szCs w:val="20"/>
              </w:rPr>
            </w:pPr>
            <w:r w:rsidRPr="00012081">
              <w:rPr>
                <w:rFonts w:cs="Arial"/>
                <w:bCs/>
                <w:sz w:val="20"/>
                <w:szCs w:val="20"/>
              </w:rPr>
              <w:t>#5</w:t>
            </w:r>
          </w:p>
        </w:tc>
        <w:tc>
          <w:tcPr>
            <w:tcW w:w="3685" w:type="dxa"/>
            <w:tcBorders>
              <w:top w:val="single" w:sz="4" w:space="0" w:color="95B3D7"/>
              <w:left w:val="nil"/>
              <w:bottom w:val="single" w:sz="4" w:space="0" w:color="95B3D7"/>
              <w:right w:val="nil"/>
            </w:tcBorders>
            <w:shd w:val="clear" w:color="auto" w:fill="DBE5F1" w:themeFill="accent1" w:themeFillTint="33"/>
            <w:noWrap/>
          </w:tcPr>
          <w:p w14:paraId="333443F6" w14:textId="1CD0E821" w:rsidR="006A1FE2" w:rsidRPr="00745B08" w:rsidRDefault="00C73645" w:rsidP="006A1FE2">
            <w:pPr>
              <w:spacing w:before="60" w:after="60"/>
              <w:rPr>
                <w:rFonts w:cs="Arial"/>
                <w:bCs/>
                <w:sz w:val="20"/>
                <w:szCs w:val="20"/>
              </w:rPr>
            </w:pPr>
            <w:r w:rsidRPr="00745B08">
              <w:rPr>
                <w:rFonts w:cs="Arial"/>
                <w:bCs/>
                <w:sz w:val="20"/>
                <w:szCs w:val="20"/>
              </w:rPr>
              <w:t xml:space="preserve">CUADDR </w:t>
            </w:r>
            <w:r w:rsidR="00B44454" w:rsidRPr="00745B08">
              <w:rPr>
                <w:rFonts w:cs="Arial"/>
                <w:bCs/>
                <w:sz w:val="20"/>
                <w:szCs w:val="20"/>
              </w:rPr>
              <w:t xml:space="preserve">Submit Request - </w:t>
            </w:r>
            <w:r w:rsidR="006A1FE2" w:rsidRPr="00745B08">
              <w:rPr>
                <w:rFonts w:cs="Arial"/>
                <w:bCs/>
                <w:sz w:val="20"/>
                <w:szCs w:val="20"/>
              </w:rPr>
              <w:t xml:space="preserve">Each Address </w:t>
            </w:r>
            <w:r w:rsidR="00707C03" w:rsidRPr="00745B08">
              <w:rPr>
                <w:rFonts w:cs="Arial"/>
                <w:bCs/>
                <w:sz w:val="20"/>
                <w:szCs w:val="20"/>
              </w:rPr>
              <w:t>L</w:t>
            </w:r>
            <w:r w:rsidR="006A1FE2" w:rsidRPr="00745B08">
              <w:rPr>
                <w:rFonts w:cs="Arial"/>
                <w:bCs/>
                <w:sz w:val="20"/>
                <w:szCs w:val="20"/>
              </w:rPr>
              <w:t>ine 1 and Line 2:</w:t>
            </w:r>
          </w:p>
          <w:p w14:paraId="5B92D1EC" w14:textId="52F7D523" w:rsidR="00D73109" w:rsidRPr="00745B08" w:rsidRDefault="006A1FE2" w:rsidP="00CF7E76">
            <w:pPr>
              <w:spacing w:before="60" w:after="60"/>
              <w:rPr>
                <w:rFonts w:cs="Arial"/>
                <w:bCs/>
                <w:sz w:val="20"/>
                <w:szCs w:val="20"/>
              </w:rPr>
            </w:pPr>
            <w:r w:rsidRPr="00745B08">
              <w:rPr>
                <w:rFonts w:cs="Arial"/>
                <w:bCs/>
                <w:sz w:val="20"/>
                <w:szCs w:val="20"/>
              </w:rPr>
              <w:t>A maximum length of 38 is not enforced.</w:t>
            </w:r>
            <w:r w:rsidR="00CF7E76" w:rsidRPr="00745B08">
              <w:rPr>
                <w:rFonts w:cs="Arial"/>
                <w:bCs/>
                <w:sz w:val="20"/>
                <w:szCs w:val="20"/>
              </w:rPr>
              <w:t xml:space="preserve"> </w:t>
            </w:r>
            <w:r w:rsidRPr="00745B08">
              <w:rPr>
                <w:rFonts w:cs="Arial"/>
                <w:bCs/>
                <w:sz w:val="20"/>
                <w:szCs w:val="20"/>
              </w:rPr>
              <w:t>The service allows a maximum length of 50 as per the definitional taxonomy.</w:t>
            </w:r>
            <w:r w:rsidR="00CF7E76" w:rsidRPr="00745B08">
              <w:rPr>
                <w:rFonts w:cs="Arial"/>
                <w:bCs/>
                <w:sz w:val="20"/>
                <w:szCs w:val="20"/>
              </w:rPr>
              <w:t> </w:t>
            </w:r>
            <w:r w:rsidRPr="00745B08">
              <w:rPr>
                <w:rFonts w:cs="Arial"/>
                <w:bCs/>
                <w:sz w:val="20"/>
                <w:szCs w:val="20"/>
              </w:rPr>
              <w:t>The value provided will be t</w:t>
            </w:r>
            <w:r w:rsidR="00CF7E76" w:rsidRPr="00745B08">
              <w:rPr>
                <w:rFonts w:cs="Arial"/>
                <w:bCs/>
                <w:sz w:val="20"/>
                <w:szCs w:val="20"/>
              </w:rPr>
              <w:t>runcated during ATO processing. O</w:t>
            </w:r>
            <w:r w:rsidRPr="00745B08">
              <w:rPr>
                <w:rFonts w:cs="Arial"/>
                <w:bCs/>
                <w:sz w:val="20"/>
                <w:szCs w:val="20"/>
              </w:rPr>
              <w:t>nly up to the first 38 characters will be stored in ATO systems.</w:t>
            </w:r>
          </w:p>
        </w:tc>
        <w:tc>
          <w:tcPr>
            <w:tcW w:w="2694" w:type="dxa"/>
            <w:tcBorders>
              <w:top w:val="single" w:sz="4" w:space="0" w:color="95B3D7"/>
              <w:left w:val="nil"/>
              <w:bottom w:val="single" w:sz="4" w:space="0" w:color="95B3D7"/>
              <w:right w:val="nil"/>
            </w:tcBorders>
            <w:shd w:val="clear" w:color="auto" w:fill="DBE5F1" w:themeFill="accent1" w:themeFillTint="33"/>
          </w:tcPr>
          <w:p w14:paraId="264C3001" w14:textId="77777777" w:rsidR="00556D66" w:rsidRPr="00012081" w:rsidRDefault="00556D66" w:rsidP="004A709E">
            <w:pPr>
              <w:spacing w:before="60"/>
              <w:rPr>
                <w:rFonts w:cs="Arial"/>
                <w:bCs/>
                <w:sz w:val="20"/>
                <w:szCs w:val="20"/>
              </w:rPr>
            </w:pPr>
            <w:r w:rsidRPr="00012081">
              <w:rPr>
                <w:rFonts w:cs="Arial"/>
                <w:bCs/>
                <w:sz w:val="20"/>
                <w:szCs w:val="20"/>
              </w:rPr>
              <w:t>cuaddr.</w:t>
            </w:r>
            <w:proofErr w:type="gramStart"/>
            <w:r w:rsidRPr="00012081">
              <w:rPr>
                <w:rFonts w:cs="Arial"/>
                <w:bCs/>
                <w:sz w:val="20"/>
                <w:szCs w:val="20"/>
              </w:rPr>
              <w:t>0003.2016.validate</w:t>
            </w:r>
            <w:proofErr w:type="gramEnd"/>
          </w:p>
          <w:p w14:paraId="2A8C3249" w14:textId="66D8084B" w:rsidR="00D73109" w:rsidRPr="00012081" w:rsidRDefault="00556D66" w:rsidP="006A1FE2">
            <w:pPr>
              <w:rPr>
                <w:rFonts w:cs="Arial"/>
                <w:bCs/>
                <w:sz w:val="20"/>
                <w:szCs w:val="20"/>
              </w:rPr>
            </w:pPr>
            <w:r w:rsidRPr="00012081">
              <w:rPr>
                <w:rFonts w:cs="Arial"/>
                <w:bCs/>
                <w:sz w:val="20"/>
                <w:szCs w:val="20"/>
              </w:rPr>
              <w:t>cuaddr.</w:t>
            </w:r>
            <w:proofErr w:type="gramStart"/>
            <w:r w:rsidRPr="00012081">
              <w:rPr>
                <w:rFonts w:cs="Arial"/>
                <w:bCs/>
                <w:sz w:val="20"/>
                <w:szCs w:val="20"/>
              </w:rPr>
              <w:t>0003.2016.submit</w:t>
            </w:r>
            <w:proofErr w:type="gramEnd"/>
          </w:p>
        </w:tc>
        <w:tc>
          <w:tcPr>
            <w:tcW w:w="1275" w:type="dxa"/>
            <w:tcBorders>
              <w:top w:val="single" w:sz="4" w:space="0" w:color="95B3D7"/>
              <w:left w:val="nil"/>
              <w:bottom w:val="single" w:sz="4" w:space="0" w:color="95B3D7"/>
              <w:right w:val="nil"/>
            </w:tcBorders>
            <w:shd w:val="clear" w:color="auto" w:fill="DBE5F1" w:themeFill="accent1" w:themeFillTint="33"/>
          </w:tcPr>
          <w:p w14:paraId="5F71F568" w14:textId="77777777" w:rsidR="00D73109" w:rsidRPr="00012081" w:rsidRDefault="00D73109" w:rsidP="00AF6775">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31E07D49" w14:textId="2A4C724A" w:rsidR="00D73109" w:rsidRPr="00012081" w:rsidRDefault="006A1FE2" w:rsidP="006A1FE2">
            <w:pPr>
              <w:spacing w:before="60" w:after="60"/>
              <w:rPr>
                <w:rFonts w:cs="Arial"/>
                <w:sz w:val="20"/>
                <w:szCs w:val="20"/>
              </w:rPr>
            </w:pPr>
            <w:r w:rsidRPr="00012081">
              <w:rPr>
                <w:rFonts w:cs="Arial"/>
                <w:bCs/>
                <w:sz w:val="20"/>
                <w:szCs w:val="20"/>
              </w:rPr>
              <w:t>A validation rule is required to enforce a maximum length of 38 characters for each Address line 1 and Line 2 field in the interaction.</w:t>
            </w:r>
          </w:p>
        </w:tc>
        <w:tc>
          <w:tcPr>
            <w:tcW w:w="1276" w:type="dxa"/>
            <w:tcBorders>
              <w:top w:val="single" w:sz="4" w:space="0" w:color="95B3D7"/>
              <w:left w:val="nil"/>
              <w:bottom w:val="single" w:sz="4" w:space="0" w:color="95B3D7"/>
              <w:right w:val="nil"/>
            </w:tcBorders>
            <w:shd w:val="clear" w:color="auto" w:fill="DBE5F1" w:themeFill="accent1" w:themeFillTint="33"/>
          </w:tcPr>
          <w:p w14:paraId="0C331F95" w14:textId="4C30B283" w:rsidR="00D73109" w:rsidRPr="00012081" w:rsidRDefault="00762C87" w:rsidP="00AF6775">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DBE5F1" w:themeFill="accent1" w:themeFillTint="33"/>
          </w:tcPr>
          <w:p w14:paraId="204F443D"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1BF998FA" w14:textId="188B263F" w:rsidR="00D73109" w:rsidRPr="00012081" w:rsidRDefault="00762C87" w:rsidP="00AF6775">
            <w:pPr>
              <w:tabs>
                <w:tab w:val="left" w:pos="1338"/>
              </w:tabs>
              <w:spacing w:before="60" w:after="60"/>
              <w:rPr>
                <w:rFonts w:cs="Arial"/>
                <w:bCs/>
                <w:sz w:val="20"/>
                <w:szCs w:val="20"/>
              </w:rPr>
            </w:pPr>
            <w:r w:rsidRPr="00012081">
              <w:rPr>
                <w:rFonts w:cs="Arial"/>
                <w:bCs/>
                <w:sz w:val="20"/>
                <w:szCs w:val="20"/>
              </w:rPr>
              <w:t>Open</w:t>
            </w:r>
          </w:p>
        </w:tc>
      </w:tr>
      <w:tr w:rsidR="00D73109" w:rsidRPr="00012081" w14:paraId="1293F576" w14:textId="77777777" w:rsidTr="005136DA">
        <w:trPr>
          <w:trHeight w:val="273"/>
        </w:trPr>
        <w:tc>
          <w:tcPr>
            <w:tcW w:w="866" w:type="dxa"/>
            <w:tcBorders>
              <w:top w:val="single" w:sz="4" w:space="0" w:color="95B3D7"/>
              <w:left w:val="nil"/>
              <w:bottom w:val="single" w:sz="4" w:space="0" w:color="95B3D7"/>
              <w:right w:val="nil"/>
            </w:tcBorders>
            <w:shd w:val="clear" w:color="auto" w:fill="FFFFFF"/>
          </w:tcPr>
          <w:p w14:paraId="136D2765" w14:textId="2E2A7BF3" w:rsidR="00D73109" w:rsidRPr="00012081" w:rsidRDefault="00D73109" w:rsidP="00AF6775">
            <w:pPr>
              <w:rPr>
                <w:rFonts w:cs="Arial"/>
                <w:bCs/>
                <w:sz w:val="20"/>
                <w:szCs w:val="20"/>
              </w:rPr>
            </w:pPr>
            <w:r w:rsidRPr="00012081">
              <w:rPr>
                <w:rFonts w:cs="Arial"/>
                <w:bCs/>
                <w:sz w:val="20"/>
                <w:szCs w:val="20"/>
              </w:rPr>
              <w:t xml:space="preserve"> #6</w:t>
            </w:r>
          </w:p>
        </w:tc>
        <w:tc>
          <w:tcPr>
            <w:tcW w:w="3685" w:type="dxa"/>
            <w:tcBorders>
              <w:top w:val="single" w:sz="4" w:space="0" w:color="95B3D7"/>
              <w:left w:val="nil"/>
              <w:bottom w:val="single" w:sz="4" w:space="0" w:color="95B3D7"/>
              <w:right w:val="nil"/>
            </w:tcBorders>
            <w:shd w:val="clear" w:color="auto" w:fill="FFFFFF"/>
            <w:noWrap/>
          </w:tcPr>
          <w:p w14:paraId="564DC73A" w14:textId="156603F2" w:rsidR="00AA0B53" w:rsidRPr="00745B08" w:rsidRDefault="00C73645" w:rsidP="00AA0B53">
            <w:pPr>
              <w:spacing w:before="60" w:after="60"/>
              <w:rPr>
                <w:rFonts w:cs="Arial"/>
                <w:bCs/>
                <w:sz w:val="20"/>
                <w:szCs w:val="20"/>
              </w:rPr>
            </w:pPr>
            <w:r w:rsidRPr="00745B08">
              <w:rPr>
                <w:rFonts w:cs="Arial"/>
                <w:bCs/>
                <w:sz w:val="20"/>
                <w:szCs w:val="20"/>
              </w:rPr>
              <w:t xml:space="preserve">CUADDR </w:t>
            </w:r>
            <w:r w:rsidR="00AA0B53" w:rsidRPr="00745B08">
              <w:rPr>
                <w:rFonts w:cs="Arial"/>
                <w:bCs/>
                <w:sz w:val="20"/>
                <w:szCs w:val="20"/>
              </w:rPr>
              <w:t>Submit Request:</w:t>
            </w:r>
          </w:p>
          <w:p w14:paraId="27F226C3" w14:textId="77777777" w:rsidR="003D2C42" w:rsidRPr="00745B08" w:rsidRDefault="00AA0B53" w:rsidP="00AF6775">
            <w:pPr>
              <w:spacing w:before="60" w:after="60"/>
              <w:rPr>
                <w:rFonts w:cs="Arial"/>
                <w:bCs/>
                <w:sz w:val="20"/>
                <w:szCs w:val="20"/>
              </w:rPr>
            </w:pPr>
            <w:r w:rsidRPr="00745B08">
              <w:rPr>
                <w:rFonts w:cs="Arial"/>
                <w:bCs/>
                <w:sz w:val="20"/>
                <w:szCs w:val="20"/>
              </w:rPr>
              <w:t>The report guidance for CUADDR136 Declaration Intermediary identifier and CUADDR138 Declaration Reporting Party identifier is not required.</w:t>
            </w:r>
          </w:p>
          <w:p w14:paraId="5D8D11E0" w14:textId="3D9965E2" w:rsidR="00D73109" w:rsidRPr="00745B08" w:rsidRDefault="003D2C42" w:rsidP="003D2C42">
            <w:pPr>
              <w:spacing w:before="60" w:after="60"/>
              <w:rPr>
                <w:rFonts w:cs="Arial"/>
                <w:bCs/>
                <w:sz w:val="20"/>
                <w:szCs w:val="20"/>
              </w:rPr>
            </w:pPr>
            <w:r w:rsidRPr="00745B08">
              <w:rPr>
                <w:rFonts w:cs="Arial"/>
                <w:bCs/>
                <w:sz w:val="20"/>
                <w:szCs w:val="20"/>
              </w:rPr>
              <w:t xml:space="preserve">The guidance </w:t>
            </w:r>
            <w:r w:rsidR="00AA0B53" w:rsidRPr="00745B08">
              <w:rPr>
                <w:rFonts w:cs="Arial"/>
                <w:bCs/>
                <w:sz w:val="20"/>
                <w:szCs w:val="20"/>
              </w:rPr>
              <w:t>currently incorrectly refers to</w:t>
            </w:r>
            <w:r w:rsidRPr="00745B08">
              <w:rPr>
                <w:rFonts w:cs="Arial"/>
                <w:bCs/>
                <w:sz w:val="20"/>
                <w:szCs w:val="20"/>
              </w:rPr>
              <w:t xml:space="preserve"> the </w:t>
            </w:r>
            <w:r w:rsidR="00AA0B53" w:rsidRPr="00745B08">
              <w:rPr>
                <w:rFonts w:cs="Arial"/>
                <w:bCs/>
                <w:sz w:val="20"/>
                <w:szCs w:val="20"/>
              </w:rPr>
              <w:t>last updated date and time.</w:t>
            </w:r>
          </w:p>
        </w:tc>
        <w:tc>
          <w:tcPr>
            <w:tcW w:w="2694" w:type="dxa"/>
            <w:tcBorders>
              <w:top w:val="single" w:sz="4" w:space="0" w:color="95B3D7"/>
              <w:left w:val="nil"/>
              <w:bottom w:val="single" w:sz="4" w:space="0" w:color="95B3D7"/>
              <w:right w:val="nil"/>
            </w:tcBorders>
            <w:shd w:val="clear" w:color="auto" w:fill="FFFFFF"/>
          </w:tcPr>
          <w:p w14:paraId="577E4797" w14:textId="77777777" w:rsidR="00B44454" w:rsidRPr="00012081" w:rsidRDefault="00B44454" w:rsidP="00B44454">
            <w:pPr>
              <w:spacing w:before="60"/>
              <w:rPr>
                <w:rFonts w:cs="Arial"/>
                <w:bCs/>
                <w:sz w:val="20"/>
                <w:szCs w:val="20"/>
              </w:rPr>
            </w:pPr>
            <w:r w:rsidRPr="00012081">
              <w:rPr>
                <w:rFonts w:cs="Arial"/>
                <w:bCs/>
                <w:sz w:val="20"/>
                <w:szCs w:val="20"/>
              </w:rPr>
              <w:t>cuaddr.</w:t>
            </w:r>
            <w:proofErr w:type="gramStart"/>
            <w:r w:rsidRPr="00012081">
              <w:rPr>
                <w:rFonts w:cs="Arial"/>
                <w:bCs/>
                <w:sz w:val="20"/>
                <w:szCs w:val="20"/>
              </w:rPr>
              <w:t>0003.2016.validate</w:t>
            </w:r>
            <w:proofErr w:type="gramEnd"/>
          </w:p>
          <w:p w14:paraId="28D27441" w14:textId="322A6A10" w:rsidR="00B44454" w:rsidRPr="00012081" w:rsidRDefault="00B44454" w:rsidP="00B44454">
            <w:pPr>
              <w:rPr>
                <w:rFonts w:cs="Arial"/>
                <w:bCs/>
                <w:sz w:val="20"/>
                <w:szCs w:val="20"/>
              </w:rPr>
            </w:pPr>
            <w:r w:rsidRPr="00012081">
              <w:rPr>
                <w:rFonts w:cs="Arial"/>
                <w:bCs/>
                <w:sz w:val="20"/>
                <w:szCs w:val="20"/>
              </w:rPr>
              <w:t>cuaddr.</w:t>
            </w:r>
            <w:proofErr w:type="gramStart"/>
            <w:r w:rsidRPr="00012081">
              <w:rPr>
                <w:rFonts w:cs="Arial"/>
                <w:bCs/>
                <w:sz w:val="20"/>
                <w:szCs w:val="20"/>
              </w:rPr>
              <w:t>0003.2016.submit</w:t>
            </w:r>
            <w:proofErr w:type="gramEnd"/>
          </w:p>
          <w:p w14:paraId="547F3A0B" w14:textId="77777777" w:rsidR="00D73109" w:rsidRPr="00012081" w:rsidRDefault="00D73109" w:rsidP="00B44454">
            <w:pPr>
              <w:rPr>
                <w:rFonts w:cs="Arial"/>
                <w:sz w:val="20"/>
                <w:szCs w:val="20"/>
              </w:rPr>
            </w:pPr>
          </w:p>
        </w:tc>
        <w:tc>
          <w:tcPr>
            <w:tcW w:w="1275" w:type="dxa"/>
            <w:tcBorders>
              <w:top w:val="single" w:sz="4" w:space="0" w:color="95B3D7"/>
              <w:left w:val="nil"/>
              <w:bottom w:val="single" w:sz="4" w:space="0" w:color="95B3D7"/>
              <w:right w:val="nil"/>
            </w:tcBorders>
            <w:shd w:val="clear" w:color="auto" w:fill="FFFFFF"/>
          </w:tcPr>
          <w:p w14:paraId="2CC2B6A9" w14:textId="77777777" w:rsidR="00D73109" w:rsidRPr="00012081" w:rsidRDefault="00D73109" w:rsidP="00AF6775">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44E62B17" w14:textId="3A8D9A89" w:rsidR="00D73109" w:rsidRPr="00012081" w:rsidRDefault="00B44454" w:rsidP="00B44454">
            <w:pPr>
              <w:spacing w:before="60" w:after="60"/>
              <w:rPr>
                <w:rFonts w:cs="Arial"/>
                <w:bCs/>
                <w:sz w:val="20"/>
                <w:szCs w:val="20"/>
              </w:rPr>
            </w:pPr>
            <w:r w:rsidRPr="00012081">
              <w:rPr>
                <w:rFonts w:cs="Arial"/>
                <w:bCs/>
                <w:sz w:val="20"/>
                <w:szCs w:val="20"/>
              </w:rPr>
              <w:t>The report guidance for CUADDR136 and CUADDR138 is required to be removed.</w:t>
            </w:r>
          </w:p>
        </w:tc>
        <w:tc>
          <w:tcPr>
            <w:tcW w:w="1276" w:type="dxa"/>
            <w:tcBorders>
              <w:top w:val="single" w:sz="4" w:space="0" w:color="95B3D7"/>
              <w:left w:val="nil"/>
              <w:bottom w:val="single" w:sz="4" w:space="0" w:color="95B3D7"/>
              <w:right w:val="nil"/>
            </w:tcBorders>
            <w:shd w:val="clear" w:color="auto" w:fill="FFFFFF"/>
          </w:tcPr>
          <w:p w14:paraId="4D0FE5F3"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FFFFFF"/>
          </w:tcPr>
          <w:p w14:paraId="75F577E3"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FFFFFF"/>
          </w:tcPr>
          <w:p w14:paraId="65052CC9" w14:textId="77777777" w:rsidR="00D73109" w:rsidRPr="00012081" w:rsidRDefault="00D73109" w:rsidP="00AF6775">
            <w:pPr>
              <w:tabs>
                <w:tab w:val="left" w:pos="1338"/>
              </w:tabs>
              <w:spacing w:before="60" w:after="60"/>
              <w:rPr>
                <w:rFonts w:cs="Arial"/>
                <w:bCs/>
                <w:sz w:val="20"/>
                <w:szCs w:val="20"/>
              </w:rPr>
            </w:pPr>
            <w:r w:rsidRPr="00012081">
              <w:rPr>
                <w:rFonts w:cs="Arial"/>
                <w:bCs/>
                <w:sz w:val="20"/>
                <w:szCs w:val="20"/>
              </w:rPr>
              <w:t>Open</w:t>
            </w:r>
          </w:p>
        </w:tc>
      </w:tr>
      <w:tr w:rsidR="00D73109" w:rsidRPr="00012081" w14:paraId="2F2FE1FF" w14:textId="77777777" w:rsidTr="005136DA">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4CFA5545" w14:textId="6EF8B5A7" w:rsidR="00D73109" w:rsidRPr="00012081" w:rsidRDefault="00D73109" w:rsidP="00AF6775">
            <w:pPr>
              <w:rPr>
                <w:rFonts w:cs="Arial"/>
                <w:bCs/>
                <w:sz w:val="20"/>
                <w:szCs w:val="20"/>
              </w:rPr>
            </w:pPr>
            <w:r w:rsidRPr="00012081">
              <w:rPr>
                <w:rFonts w:cs="Arial"/>
                <w:bCs/>
                <w:sz w:val="20"/>
                <w:szCs w:val="20"/>
              </w:rPr>
              <w:t xml:space="preserve"> #</w:t>
            </w:r>
            <w:r w:rsidR="00CB2976" w:rsidRPr="00012081">
              <w:rPr>
                <w:rFonts w:cs="Arial"/>
                <w:bCs/>
                <w:sz w:val="20"/>
                <w:szCs w:val="20"/>
              </w:rPr>
              <w:t>7</w:t>
            </w:r>
          </w:p>
        </w:tc>
        <w:tc>
          <w:tcPr>
            <w:tcW w:w="3685" w:type="dxa"/>
            <w:tcBorders>
              <w:top w:val="single" w:sz="4" w:space="0" w:color="95B3D7"/>
              <w:left w:val="nil"/>
              <w:bottom w:val="single" w:sz="4" w:space="0" w:color="95B3D7"/>
              <w:right w:val="nil"/>
            </w:tcBorders>
            <w:shd w:val="clear" w:color="auto" w:fill="DBE5F1" w:themeFill="accent1" w:themeFillTint="33"/>
            <w:noWrap/>
          </w:tcPr>
          <w:p w14:paraId="22659830" w14:textId="77777777" w:rsidR="004E2CF1" w:rsidRPr="00745B08" w:rsidRDefault="004E2CF1" w:rsidP="004E2CF1">
            <w:pPr>
              <w:spacing w:before="60"/>
              <w:rPr>
                <w:rFonts w:cs="Arial"/>
                <w:bCs/>
                <w:sz w:val="20"/>
                <w:szCs w:val="20"/>
              </w:rPr>
            </w:pPr>
            <w:r w:rsidRPr="00745B08">
              <w:rPr>
                <w:rFonts w:cs="Arial"/>
                <w:bCs/>
                <w:sz w:val="20"/>
                <w:szCs w:val="20"/>
              </w:rPr>
              <w:t>CUADDR:</w:t>
            </w:r>
          </w:p>
          <w:p w14:paraId="4A383263" w14:textId="77777777" w:rsidR="004E2CF1" w:rsidRPr="00745B08" w:rsidRDefault="004E2CF1" w:rsidP="004E2CF1">
            <w:pPr>
              <w:rPr>
                <w:rFonts w:cs="Arial"/>
                <w:bCs/>
                <w:sz w:val="20"/>
                <w:szCs w:val="20"/>
              </w:rPr>
            </w:pPr>
            <w:r w:rsidRPr="00745B08">
              <w:rPr>
                <w:rFonts w:cs="Arial"/>
                <w:bCs/>
                <w:sz w:val="20"/>
                <w:szCs w:val="20"/>
              </w:rPr>
              <w:t>List Response</w:t>
            </w:r>
          </w:p>
          <w:p w14:paraId="6AE370A6" w14:textId="68F1E185" w:rsidR="004E2CF1" w:rsidRPr="00745B08" w:rsidRDefault="004E2CF1" w:rsidP="004E2CF1">
            <w:pPr>
              <w:spacing w:after="60"/>
              <w:rPr>
                <w:rFonts w:cs="Arial"/>
                <w:bCs/>
                <w:sz w:val="20"/>
                <w:szCs w:val="20"/>
              </w:rPr>
            </w:pPr>
            <w:r w:rsidRPr="00745B08">
              <w:rPr>
                <w:rFonts w:cs="Arial"/>
                <w:bCs/>
                <w:sz w:val="20"/>
                <w:szCs w:val="20"/>
              </w:rPr>
              <w:t>Submit Response:</w:t>
            </w:r>
          </w:p>
          <w:p w14:paraId="3AA6156D" w14:textId="3E1E5ABB" w:rsidR="00D73109" w:rsidRPr="00745B08" w:rsidRDefault="004E2CF1" w:rsidP="004E2CF1">
            <w:pPr>
              <w:spacing w:before="60" w:after="60"/>
              <w:rPr>
                <w:rFonts w:cs="Arial"/>
                <w:bCs/>
                <w:sz w:val="20"/>
                <w:szCs w:val="20"/>
              </w:rPr>
            </w:pPr>
            <w:r w:rsidRPr="00745B08">
              <w:rPr>
                <w:rFonts w:cs="Arial"/>
                <w:bCs/>
                <w:sz w:val="20"/>
                <w:szCs w:val="20"/>
              </w:rPr>
              <w:t xml:space="preserve">The response schemas have a Min occurs value of 1 for </w:t>
            </w:r>
            <w:proofErr w:type="gramStart"/>
            <w:r w:rsidRPr="00745B08">
              <w:rPr>
                <w:rFonts w:cs="Arial"/>
                <w:bCs/>
                <w:sz w:val="20"/>
                <w:szCs w:val="20"/>
              </w:rPr>
              <w:t>a number of</w:t>
            </w:r>
            <w:proofErr w:type="gramEnd"/>
            <w:r w:rsidRPr="00745B08">
              <w:rPr>
                <w:rFonts w:cs="Arial"/>
                <w:bCs/>
                <w:sz w:val="20"/>
                <w:szCs w:val="20"/>
              </w:rPr>
              <w:t xml:space="preserve"> report labels, however not all of these report labels are always returned in the response.</w:t>
            </w:r>
          </w:p>
        </w:tc>
        <w:tc>
          <w:tcPr>
            <w:tcW w:w="2694" w:type="dxa"/>
            <w:tcBorders>
              <w:top w:val="single" w:sz="4" w:space="0" w:color="95B3D7"/>
              <w:left w:val="nil"/>
              <w:bottom w:val="single" w:sz="4" w:space="0" w:color="95B3D7"/>
              <w:right w:val="nil"/>
            </w:tcBorders>
            <w:shd w:val="clear" w:color="auto" w:fill="DBE5F1" w:themeFill="accent1" w:themeFillTint="33"/>
          </w:tcPr>
          <w:p w14:paraId="6A2DCD60" w14:textId="77777777" w:rsidR="001926A6" w:rsidRPr="00012081" w:rsidRDefault="001926A6" w:rsidP="001926A6">
            <w:pPr>
              <w:spacing w:before="60"/>
              <w:rPr>
                <w:rFonts w:cs="Arial"/>
                <w:bCs/>
                <w:sz w:val="20"/>
                <w:szCs w:val="20"/>
              </w:rPr>
            </w:pPr>
            <w:r w:rsidRPr="00012081">
              <w:rPr>
                <w:rFonts w:cs="Arial"/>
                <w:bCs/>
                <w:sz w:val="20"/>
                <w:szCs w:val="20"/>
              </w:rPr>
              <w:t>cuaddr.</w:t>
            </w:r>
            <w:proofErr w:type="gramStart"/>
            <w:r w:rsidRPr="00012081">
              <w:rPr>
                <w:rFonts w:cs="Arial"/>
                <w:bCs/>
                <w:sz w:val="20"/>
                <w:szCs w:val="20"/>
              </w:rPr>
              <w:t>0003.2016.list</w:t>
            </w:r>
            <w:proofErr w:type="gramEnd"/>
          </w:p>
          <w:p w14:paraId="7A2CB8C8" w14:textId="77777777" w:rsidR="001926A6" w:rsidRPr="00012081" w:rsidRDefault="001926A6" w:rsidP="006F682A">
            <w:pPr>
              <w:rPr>
                <w:rFonts w:cs="Arial"/>
                <w:bCs/>
                <w:sz w:val="20"/>
                <w:szCs w:val="20"/>
              </w:rPr>
            </w:pPr>
            <w:r w:rsidRPr="00012081">
              <w:rPr>
                <w:rFonts w:cs="Arial"/>
                <w:bCs/>
                <w:sz w:val="20"/>
                <w:szCs w:val="20"/>
              </w:rPr>
              <w:t>cuaddr.</w:t>
            </w:r>
            <w:proofErr w:type="gramStart"/>
            <w:r w:rsidRPr="00012081">
              <w:rPr>
                <w:rFonts w:cs="Arial"/>
                <w:bCs/>
                <w:sz w:val="20"/>
                <w:szCs w:val="20"/>
              </w:rPr>
              <w:t>0003.2016.validate</w:t>
            </w:r>
            <w:proofErr w:type="gramEnd"/>
          </w:p>
          <w:p w14:paraId="20B9D9DA" w14:textId="77777777" w:rsidR="001926A6" w:rsidRPr="00012081" w:rsidRDefault="001926A6" w:rsidP="001926A6">
            <w:pPr>
              <w:rPr>
                <w:rFonts w:cs="Arial"/>
                <w:bCs/>
                <w:sz w:val="20"/>
                <w:szCs w:val="20"/>
              </w:rPr>
            </w:pPr>
            <w:r w:rsidRPr="00012081">
              <w:rPr>
                <w:rFonts w:cs="Arial"/>
                <w:bCs/>
                <w:sz w:val="20"/>
                <w:szCs w:val="20"/>
              </w:rPr>
              <w:t>cuaddr.</w:t>
            </w:r>
            <w:proofErr w:type="gramStart"/>
            <w:r w:rsidRPr="00012081">
              <w:rPr>
                <w:rFonts w:cs="Arial"/>
                <w:bCs/>
                <w:sz w:val="20"/>
                <w:szCs w:val="20"/>
              </w:rPr>
              <w:t>0003.2016.submit</w:t>
            </w:r>
            <w:proofErr w:type="gramEnd"/>
          </w:p>
          <w:p w14:paraId="207654E5" w14:textId="3DC28324" w:rsidR="00D73109" w:rsidRPr="00012081" w:rsidRDefault="00D73109" w:rsidP="00D73109">
            <w:pPr>
              <w:rPr>
                <w:rFonts w:cs="Arial"/>
                <w:bCs/>
                <w:sz w:val="20"/>
                <w:szCs w:val="20"/>
              </w:rPr>
            </w:pPr>
          </w:p>
        </w:tc>
        <w:tc>
          <w:tcPr>
            <w:tcW w:w="1275" w:type="dxa"/>
            <w:tcBorders>
              <w:top w:val="single" w:sz="4" w:space="0" w:color="95B3D7"/>
              <w:left w:val="nil"/>
              <w:bottom w:val="single" w:sz="4" w:space="0" w:color="95B3D7"/>
              <w:right w:val="nil"/>
            </w:tcBorders>
            <w:shd w:val="clear" w:color="auto" w:fill="DBE5F1" w:themeFill="accent1" w:themeFillTint="33"/>
          </w:tcPr>
          <w:p w14:paraId="76A38EA9" w14:textId="77777777" w:rsidR="00D73109" w:rsidRPr="00012081" w:rsidRDefault="00D73109" w:rsidP="00AF6775">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hemeFill="accent1" w:themeFillTint="33"/>
          </w:tcPr>
          <w:p w14:paraId="635D2716" w14:textId="4A180692" w:rsidR="004E2CF1" w:rsidRPr="00012081" w:rsidRDefault="004E2CF1" w:rsidP="004E2CF1">
            <w:pPr>
              <w:spacing w:before="60" w:after="60"/>
              <w:rPr>
                <w:rFonts w:cs="Arial"/>
                <w:bCs/>
                <w:sz w:val="20"/>
                <w:szCs w:val="20"/>
              </w:rPr>
            </w:pPr>
            <w:r w:rsidRPr="00012081">
              <w:rPr>
                <w:rFonts w:cs="Arial"/>
                <w:bCs/>
                <w:sz w:val="20"/>
                <w:szCs w:val="20"/>
              </w:rPr>
              <w:t xml:space="preserve">The response schemas </w:t>
            </w:r>
            <w:r w:rsidR="00F50929" w:rsidRPr="00012081">
              <w:rPr>
                <w:rFonts w:cs="Arial"/>
                <w:bCs/>
                <w:sz w:val="20"/>
                <w:szCs w:val="20"/>
              </w:rPr>
              <w:t xml:space="preserve">should be updated </w:t>
            </w:r>
            <w:r w:rsidRPr="00012081">
              <w:rPr>
                <w:rFonts w:cs="Arial"/>
                <w:bCs/>
                <w:sz w:val="20"/>
                <w:szCs w:val="20"/>
              </w:rPr>
              <w:t>to ha</w:t>
            </w:r>
            <w:r w:rsidR="00F50929" w:rsidRPr="00012081">
              <w:rPr>
                <w:rFonts w:cs="Arial"/>
                <w:bCs/>
                <w:sz w:val="20"/>
                <w:szCs w:val="20"/>
              </w:rPr>
              <w:t xml:space="preserve">ve a Min occurs value of 0 for </w:t>
            </w:r>
            <w:proofErr w:type="gramStart"/>
            <w:r w:rsidR="00F50929" w:rsidRPr="00012081">
              <w:rPr>
                <w:rFonts w:cs="Arial"/>
                <w:bCs/>
                <w:sz w:val="20"/>
                <w:szCs w:val="20"/>
              </w:rPr>
              <w:t>a number of</w:t>
            </w:r>
            <w:proofErr w:type="gramEnd"/>
            <w:r w:rsidR="00F50929" w:rsidRPr="00012081">
              <w:rPr>
                <w:rFonts w:cs="Arial"/>
                <w:bCs/>
                <w:sz w:val="20"/>
                <w:szCs w:val="20"/>
              </w:rPr>
              <w:t xml:space="preserve"> </w:t>
            </w:r>
            <w:r w:rsidRPr="00012081">
              <w:rPr>
                <w:rFonts w:cs="Arial"/>
                <w:bCs/>
                <w:sz w:val="20"/>
                <w:szCs w:val="20"/>
              </w:rPr>
              <w:t>report labels.</w:t>
            </w:r>
          </w:p>
          <w:p w14:paraId="7BA4CF72" w14:textId="2746D4C4" w:rsidR="00D73109" w:rsidRPr="00012081" w:rsidRDefault="00D73109" w:rsidP="00AF6775">
            <w:pPr>
              <w:spacing w:before="60" w:after="60"/>
              <w:rPr>
                <w:rFonts w:cs="Arial"/>
                <w:sz w:val="20"/>
                <w:szCs w:val="20"/>
              </w:rPr>
            </w:pPr>
          </w:p>
        </w:tc>
        <w:tc>
          <w:tcPr>
            <w:tcW w:w="1276" w:type="dxa"/>
            <w:tcBorders>
              <w:top w:val="single" w:sz="4" w:space="0" w:color="95B3D7"/>
              <w:left w:val="nil"/>
              <w:bottom w:val="single" w:sz="4" w:space="0" w:color="95B3D7"/>
              <w:right w:val="nil"/>
            </w:tcBorders>
            <w:shd w:val="clear" w:color="auto" w:fill="DBE5F1" w:themeFill="accent1" w:themeFillTint="33"/>
          </w:tcPr>
          <w:p w14:paraId="7CB73189"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238" w:type="dxa"/>
            <w:tcBorders>
              <w:top w:val="single" w:sz="4" w:space="0" w:color="95B3D7"/>
              <w:left w:val="nil"/>
              <w:bottom w:val="single" w:sz="4" w:space="0" w:color="95B3D7"/>
              <w:right w:val="nil"/>
            </w:tcBorders>
            <w:shd w:val="clear" w:color="auto" w:fill="DBE5F1" w:themeFill="accent1" w:themeFillTint="33"/>
          </w:tcPr>
          <w:p w14:paraId="1AF44EFB" w14:textId="77777777" w:rsidR="00D73109" w:rsidRPr="00012081" w:rsidRDefault="00D73109" w:rsidP="00AF6775">
            <w:pPr>
              <w:spacing w:before="60" w:after="60"/>
              <w:rPr>
                <w:rFonts w:cs="Arial"/>
                <w:color w:val="000000"/>
                <w:sz w:val="20"/>
                <w:szCs w:val="20"/>
              </w:rPr>
            </w:pPr>
            <w:r w:rsidRPr="00012081">
              <w:rPr>
                <w:rFonts w:cs="Arial"/>
                <w:color w:val="000000"/>
                <w:sz w:val="20"/>
                <w:szCs w:val="20"/>
              </w:rPr>
              <w:t>Not yet scheduled</w:t>
            </w:r>
          </w:p>
        </w:tc>
        <w:tc>
          <w:tcPr>
            <w:tcW w:w="1446" w:type="dxa"/>
            <w:tcBorders>
              <w:top w:val="single" w:sz="4" w:space="0" w:color="95B3D7"/>
              <w:left w:val="nil"/>
              <w:bottom w:val="single" w:sz="4" w:space="0" w:color="95B3D7"/>
              <w:right w:val="nil"/>
            </w:tcBorders>
            <w:shd w:val="clear" w:color="auto" w:fill="DBE5F1" w:themeFill="accent1" w:themeFillTint="33"/>
          </w:tcPr>
          <w:p w14:paraId="2986B08D" w14:textId="77777777" w:rsidR="00D73109" w:rsidRPr="00012081" w:rsidRDefault="00D73109" w:rsidP="00AF6775">
            <w:pPr>
              <w:tabs>
                <w:tab w:val="left" w:pos="1338"/>
              </w:tabs>
              <w:spacing w:before="60" w:after="60"/>
              <w:rPr>
                <w:rFonts w:cs="Arial"/>
                <w:bCs/>
                <w:sz w:val="20"/>
                <w:szCs w:val="20"/>
              </w:rPr>
            </w:pPr>
            <w:r w:rsidRPr="00012081">
              <w:rPr>
                <w:rFonts w:cs="Arial"/>
                <w:bCs/>
                <w:sz w:val="20"/>
                <w:szCs w:val="20"/>
              </w:rPr>
              <w:t>Open</w:t>
            </w:r>
          </w:p>
        </w:tc>
      </w:tr>
    </w:tbl>
    <w:p w14:paraId="3BA19F70" w14:textId="2E8C405B" w:rsidR="00EB6F1A" w:rsidRDefault="00EB6F1A" w:rsidP="002E11A1">
      <w:pPr>
        <w:pStyle w:val="Maintext"/>
        <w:jc w:val="both"/>
      </w:pPr>
    </w:p>
    <w:p w14:paraId="68BF1ACB" w14:textId="5D0DE339" w:rsidR="000A2929" w:rsidRDefault="000A2929" w:rsidP="000A2929">
      <w:pPr>
        <w:pStyle w:val="Heading2"/>
        <w:spacing w:before="200"/>
      </w:pPr>
      <w:bookmarkStart w:id="128" w:name="_Toc139022467"/>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6B292C0B" w14:textId="7F799D59" w:rsidR="0058727E" w:rsidRPr="00E721B4" w:rsidRDefault="005136DA" w:rsidP="00C21C4C">
            <w:pPr>
              <w:tabs>
                <w:tab w:val="left" w:pos="1338"/>
              </w:tabs>
              <w:spacing w:before="60" w:after="60"/>
              <w:rPr>
                <w:rFonts w:cs="Arial"/>
                <w:b/>
                <w:color w:val="FFFFFF"/>
                <w:sz w:val="20"/>
                <w:szCs w:val="20"/>
              </w:rPr>
            </w:pPr>
            <w:r w:rsidRPr="00012081">
              <w:rPr>
                <w:rFonts w:cs="Arial"/>
                <w:b/>
                <w:color w:val="FFFFFF"/>
                <w:sz w:val="20"/>
                <w:szCs w:val="20"/>
              </w:rPr>
              <w:t>Issue Status (Open/</w:t>
            </w:r>
            <w:r>
              <w:rPr>
                <w:rFonts w:cs="Arial"/>
                <w:b/>
                <w:color w:val="FFFFFF"/>
                <w:sz w:val="20"/>
                <w:szCs w:val="20"/>
              </w:rPr>
              <w:t xml:space="preserve"> </w:t>
            </w:r>
            <w:r w:rsidRPr="00012081">
              <w:rPr>
                <w:rFonts w:cs="Arial"/>
                <w:b/>
                <w:color w:val="FFFFFF"/>
                <w:sz w:val="20"/>
                <w:szCs w:val="20"/>
              </w:rPr>
              <w:t>Closed/</w:t>
            </w:r>
            <w:r>
              <w:rPr>
                <w:rFonts w:cs="Arial"/>
                <w:b/>
                <w:color w:val="FFFFFF"/>
                <w:sz w:val="20"/>
                <w:szCs w:val="20"/>
              </w:rPr>
              <w:t xml:space="preserve"> </w:t>
            </w:r>
            <w:r w:rsidRPr="00012081">
              <w:rPr>
                <w:rFonts w:cs="Arial"/>
                <w:b/>
                <w:color w:val="FFFFFF"/>
                <w:sz w:val="20"/>
                <w:szCs w:val="20"/>
              </w:rPr>
              <w:t>Deferred)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40522656" w:rsidR="0058727E" w:rsidRPr="006D3592" w:rsidRDefault="0058727E" w:rsidP="00C21C4C">
            <w:pPr>
              <w:spacing w:before="60" w:after="60"/>
              <w:rPr>
                <w:rFonts w:asciiTheme="minorHAnsi" w:hAnsiTheme="minorHAnsi" w:cs="Arial"/>
                <w:color w:val="000000"/>
                <w:sz w:val="18"/>
                <w:szCs w:val="18"/>
                <w:highlight w:val="lightGray"/>
              </w:rPr>
            </w:pPr>
          </w:p>
        </w:tc>
        <w:tc>
          <w:tcPr>
            <w:tcW w:w="7371" w:type="dxa"/>
            <w:tcBorders>
              <w:top w:val="single" w:sz="4" w:space="0" w:color="95B3D7"/>
              <w:left w:val="nil"/>
              <w:bottom w:val="single" w:sz="4" w:space="0" w:color="95B3D7"/>
              <w:right w:val="nil"/>
            </w:tcBorders>
            <w:shd w:val="clear" w:color="auto" w:fill="DBE5F1"/>
            <w:noWrap/>
          </w:tcPr>
          <w:p w14:paraId="4EEB4640" w14:textId="686D3333" w:rsidR="0058727E" w:rsidRPr="006D3592" w:rsidRDefault="0058727E" w:rsidP="00336436">
            <w:pPr>
              <w:spacing w:before="60" w:after="60"/>
              <w:rPr>
                <w:rFonts w:asciiTheme="minorHAnsi" w:hAnsiTheme="minorHAnsi" w:cs="Arial"/>
                <w:color w:val="000000"/>
                <w:sz w:val="18"/>
                <w:szCs w:val="18"/>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0127A18C" w:rsidR="0058727E" w:rsidRPr="006D3592" w:rsidRDefault="0058727E" w:rsidP="006D3592">
            <w:pPr>
              <w:spacing w:before="60" w:after="60"/>
              <w:rPr>
                <w:rFonts w:asciiTheme="minorHAnsi" w:hAnsiTheme="minorHAnsi" w:cs="Calibri"/>
                <w:bCs/>
                <w:sz w:val="18"/>
                <w:szCs w:val="18"/>
              </w:rPr>
            </w:pPr>
          </w:p>
        </w:tc>
        <w:tc>
          <w:tcPr>
            <w:tcW w:w="1556" w:type="dxa"/>
            <w:tcBorders>
              <w:top w:val="single" w:sz="4" w:space="0" w:color="95B3D7"/>
              <w:left w:val="nil"/>
              <w:bottom w:val="single" w:sz="4" w:space="0" w:color="95B3D7"/>
              <w:right w:val="nil"/>
            </w:tcBorders>
            <w:shd w:val="clear" w:color="auto" w:fill="DBE5F1"/>
          </w:tcPr>
          <w:p w14:paraId="2BE70087" w14:textId="1C4AEB0A" w:rsidR="0058727E" w:rsidRPr="006D3592" w:rsidRDefault="0058727E" w:rsidP="00C21C4C">
            <w:pPr>
              <w:spacing w:before="60" w:after="60"/>
              <w:rPr>
                <w:rFonts w:asciiTheme="minorHAnsi" w:hAnsiTheme="minorHAnsi" w:cs="Arial"/>
                <w:color w:val="000000"/>
                <w:sz w:val="18"/>
                <w:szCs w:val="18"/>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5CCC14E8" w:rsidR="0058727E" w:rsidRPr="006D3592" w:rsidRDefault="0058727E" w:rsidP="00C21C4C">
            <w:pPr>
              <w:spacing w:before="60" w:after="60"/>
              <w:rPr>
                <w:rFonts w:asciiTheme="minorHAnsi" w:hAnsiTheme="minorHAnsi" w:cs="Arial"/>
                <w:color w:val="000000"/>
                <w:sz w:val="18"/>
                <w:szCs w:val="18"/>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404CC91C" w:rsidR="0058727E" w:rsidRPr="006D3592" w:rsidRDefault="0058727E" w:rsidP="00C21C4C">
            <w:pPr>
              <w:tabs>
                <w:tab w:val="left" w:pos="1338"/>
              </w:tabs>
              <w:spacing w:before="60" w:after="60"/>
              <w:rPr>
                <w:rFonts w:asciiTheme="minorHAnsi" w:hAnsiTheme="minorHAnsi" w:cs="Arial"/>
                <w:sz w:val="18"/>
                <w:szCs w:val="18"/>
                <w:highlight w:val="lightGray"/>
              </w:rPr>
            </w:pPr>
          </w:p>
        </w:tc>
      </w:tr>
      <w:tr w:rsidR="00260AA5" w:rsidRPr="00E721B4" w14:paraId="1A5312A6" w14:textId="77777777" w:rsidTr="00260AA5">
        <w:trPr>
          <w:trHeight w:val="273"/>
        </w:trPr>
        <w:tc>
          <w:tcPr>
            <w:tcW w:w="1149" w:type="dxa"/>
            <w:tcBorders>
              <w:top w:val="single" w:sz="4" w:space="0" w:color="95B3D7"/>
              <w:left w:val="nil"/>
              <w:bottom w:val="single" w:sz="4" w:space="0" w:color="95B3D7"/>
              <w:right w:val="nil"/>
            </w:tcBorders>
            <w:shd w:val="clear" w:color="auto" w:fill="auto"/>
          </w:tcPr>
          <w:p w14:paraId="1911C3B1" w14:textId="1AD02F13" w:rsidR="00260AA5" w:rsidRPr="006D3592" w:rsidRDefault="00260AA5" w:rsidP="00C21C4C">
            <w:pPr>
              <w:spacing w:before="60" w:after="60"/>
              <w:rPr>
                <w:rFonts w:asciiTheme="minorHAnsi" w:hAnsiTheme="minorHAnsi" w:cs="Arial"/>
                <w:color w:val="000000"/>
                <w:sz w:val="18"/>
                <w:szCs w:val="18"/>
                <w:highlight w:val="lightGray"/>
              </w:rPr>
            </w:pPr>
          </w:p>
        </w:tc>
        <w:tc>
          <w:tcPr>
            <w:tcW w:w="7371" w:type="dxa"/>
            <w:tcBorders>
              <w:top w:val="single" w:sz="4" w:space="0" w:color="95B3D7"/>
              <w:left w:val="nil"/>
              <w:bottom w:val="single" w:sz="4" w:space="0" w:color="95B3D7"/>
              <w:right w:val="nil"/>
            </w:tcBorders>
            <w:shd w:val="clear" w:color="auto" w:fill="auto"/>
            <w:noWrap/>
          </w:tcPr>
          <w:p w14:paraId="598D120D" w14:textId="0F03AB52" w:rsidR="00260AA5" w:rsidRPr="002C0624" w:rsidRDefault="00260AA5" w:rsidP="002C0624">
            <w:pPr>
              <w:spacing w:before="60" w:after="60"/>
              <w:rPr>
                <w:rFonts w:asciiTheme="minorHAnsi" w:hAnsiTheme="minorHAnsi" w:cs="Arial"/>
                <w:sz w:val="18"/>
                <w:szCs w:val="18"/>
              </w:rPr>
            </w:pPr>
          </w:p>
        </w:tc>
        <w:tc>
          <w:tcPr>
            <w:tcW w:w="2268" w:type="dxa"/>
            <w:tcBorders>
              <w:top w:val="single" w:sz="4" w:space="0" w:color="95B3D7"/>
              <w:left w:val="nil"/>
              <w:bottom w:val="single" w:sz="4" w:space="0" w:color="95B3D7"/>
              <w:right w:val="nil"/>
            </w:tcBorders>
            <w:shd w:val="clear" w:color="auto" w:fill="auto"/>
          </w:tcPr>
          <w:p w14:paraId="13FA51C5" w14:textId="2B419BD3" w:rsidR="00260AA5" w:rsidRPr="006D3592" w:rsidRDefault="00260AA5" w:rsidP="006D3592">
            <w:pPr>
              <w:spacing w:before="60" w:after="60"/>
              <w:rPr>
                <w:rFonts w:asciiTheme="minorHAnsi" w:hAnsiTheme="minorHAnsi" w:cs="Arial"/>
                <w:sz w:val="18"/>
                <w:szCs w:val="18"/>
              </w:rPr>
            </w:pPr>
          </w:p>
        </w:tc>
        <w:tc>
          <w:tcPr>
            <w:tcW w:w="1556" w:type="dxa"/>
            <w:tcBorders>
              <w:top w:val="single" w:sz="4" w:space="0" w:color="95B3D7"/>
              <w:left w:val="nil"/>
              <w:bottom w:val="single" w:sz="4" w:space="0" w:color="95B3D7"/>
              <w:right w:val="nil"/>
            </w:tcBorders>
            <w:shd w:val="clear" w:color="auto" w:fill="auto"/>
          </w:tcPr>
          <w:p w14:paraId="051FAC44" w14:textId="13B1E8EE" w:rsidR="00260AA5" w:rsidRPr="006D3592" w:rsidRDefault="00260AA5" w:rsidP="00260AA5">
            <w:pPr>
              <w:spacing w:before="60" w:after="60"/>
              <w:rPr>
                <w:rFonts w:asciiTheme="minorHAnsi" w:hAnsiTheme="minorHAnsi" w:cs="Arial"/>
                <w:color w:val="000000"/>
                <w:sz w:val="18"/>
                <w:szCs w:val="18"/>
                <w:highlight w:val="lightGray"/>
              </w:rPr>
            </w:pPr>
          </w:p>
        </w:tc>
        <w:tc>
          <w:tcPr>
            <w:tcW w:w="1472" w:type="dxa"/>
            <w:tcBorders>
              <w:top w:val="single" w:sz="4" w:space="0" w:color="95B3D7"/>
              <w:left w:val="nil"/>
              <w:bottom w:val="single" w:sz="4" w:space="0" w:color="95B3D7"/>
              <w:right w:val="nil"/>
            </w:tcBorders>
            <w:shd w:val="clear" w:color="auto" w:fill="auto"/>
          </w:tcPr>
          <w:p w14:paraId="2B205AEF" w14:textId="4610F5C9" w:rsidR="00260AA5" w:rsidRPr="006D3592" w:rsidRDefault="00260AA5" w:rsidP="00C21C4C">
            <w:pPr>
              <w:spacing w:before="60" w:after="60"/>
              <w:rPr>
                <w:rFonts w:asciiTheme="minorHAnsi" w:hAnsiTheme="minorHAnsi" w:cs="Arial"/>
                <w:color w:val="000000"/>
                <w:sz w:val="18"/>
                <w:szCs w:val="18"/>
                <w:highlight w:val="lightGray"/>
              </w:rPr>
            </w:pPr>
          </w:p>
        </w:tc>
        <w:tc>
          <w:tcPr>
            <w:tcW w:w="1650" w:type="dxa"/>
            <w:tcBorders>
              <w:top w:val="single" w:sz="4" w:space="0" w:color="95B3D7"/>
              <w:left w:val="nil"/>
              <w:bottom w:val="single" w:sz="4" w:space="0" w:color="95B3D7"/>
              <w:right w:val="nil"/>
            </w:tcBorders>
            <w:shd w:val="clear" w:color="auto" w:fill="auto"/>
          </w:tcPr>
          <w:p w14:paraId="134D5F70" w14:textId="2A958B62" w:rsidR="00260AA5" w:rsidRPr="006D3592" w:rsidRDefault="00260AA5" w:rsidP="00C21C4C">
            <w:pPr>
              <w:tabs>
                <w:tab w:val="left" w:pos="1338"/>
              </w:tabs>
              <w:spacing w:before="60" w:after="60"/>
              <w:rPr>
                <w:rFonts w:asciiTheme="minorHAnsi" w:hAnsiTheme="minorHAnsi" w:cs="Arial"/>
                <w:sz w:val="18"/>
                <w:szCs w:val="18"/>
                <w:highlight w:val="lightGray"/>
              </w:rPr>
            </w:pPr>
          </w:p>
        </w:tc>
      </w:tr>
    </w:tbl>
    <w:p w14:paraId="2EF1F7F5" w14:textId="21E94967" w:rsidR="00C334BC" w:rsidRDefault="00C334BC" w:rsidP="002E11A1">
      <w:pPr>
        <w:pStyle w:val="Maintext"/>
        <w:jc w:val="both"/>
        <w:sectPr w:rsidR="00C334BC" w:rsidSect="00675715">
          <w:headerReference w:type="default" r:id="rId19"/>
          <w:footerReference w:type="default" r:id="rId20"/>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139022468"/>
      <w:r>
        <w:rPr>
          <w:color w:val="1F497D"/>
        </w:rPr>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3"/>
        <w:gridCol w:w="1314"/>
        <w:gridCol w:w="7088"/>
      </w:tblGrid>
      <w:tr w:rsidR="00445747" w:rsidRPr="00C9763B" w14:paraId="449492A5" w14:textId="77777777" w:rsidTr="00C9763B">
        <w:trPr>
          <w:tblHeader/>
        </w:trPr>
        <w:tc>
          <w:tcPr>
            <w:tcW w:w="983" w:type="dxa"/>
            <w:tcBorders>
              <w:top w:val="single" w:sz="4" w:space="0" w:color="auto"/>
              <w:bottom w:val="single" w:sz="6" w:space="0" w:color="auto"/>
            </w:tcBorders>
            <w:shd w:val="clear" w:color="auto" w:fill="C6D9F1"/>
          </w:tcPr>
          <w:p w14:paraId="10B85869" w14:textId="77777777" w:rsidR="00445747" w:rsidRPr="00C9763B" w:rsidRDefault="00445747" w:rsidP="00E46F77">
            <w:pPr>
              <w:pStyle w:val="VersionHead"/>
              <w:spacing w:beforeLines="20" w:before="48" w:afterLines="20" w:after="48"/>
              <w:ind w:left="34"/>
              <w:rPr>
                <w:b/>
              </w:rPr>
            </w:pPr>
            <w:r w:rsidRPr="00C9763B">
              <w:rPr>
                <w:b/>
              </w:rPr>
              <w:t>Version</w:t>
            </w:r>
          </w:p>
        </w:tc>
        <w:tc>
          <w:tcPr>
            <w:tcW w:w="1314" w:type="dxa"/>
            <w:tcBorders>
              <w:top w:val="single" w:sz="4" w:space="0" w:color="auto"/>
              <w:bottom w:val="single" w:sz="6" w:space="0" w:color="auto"/>
            </w:tcBorders>
            <w:shd w:val="clear" w:color="auto" w:fill="C6D9F1"/>
          </w:tcPr>
          <w:p w14:paraId="0B24776F" w14:textId="77777777" w:rsidR="00445747" w:rsidRPr="00C9763B" w:rsidRDefault="00445747" w:rsidP="00E46F77">
            <w:pPr>
              <w:pStyle w:val="VersionHead"/>
              <w:spacing w:beforeLines="20" w:before="48" w:afterLines="20" w:after="48"/>
              <w:ind w:left="34"/>
              <w:rPr>
                <w:b/>
              </w:rPr>
            </w:pPr>
            <w:r w:rsidRPr="00C9763B">
              <w:rPr>
                <w:b/>
              </w:rPr>
              <w:t>Release date</w:t>
            </w:r>
          </w:p>
        </w:tc>
        <w:tc>
          <w:tcPr>
            <w:tcW w:w="7088" w:type="dxa"/>
            <w:tcBorders>
              <w:top w:val="single" w:sz="4" w:space="0" w:color="auto"/>
              <w:bottom w:val="single" w:sz="6" w:space="0" w:color="auto"/>
            </w:tcBorders>
            <w:shd w:val="clear" w:color="auto" w:fill="C6D9F1"/>
          </w:tcPr>
          <w:p w14:paraId="11069526" w14:textId="77777777" w:rsidR="00445747" w:rsidRPr="00C9763B" w:rsidRDefault="00445747" w:rsidP="00E46F77">
            <w:pPr>
              <w:pStyle w:val="VersionHead"/>
              <w:spacing w:beforeLines="20" w:before="48" w:afterLines="20" w:after="48"/>
              <w:ind w:left="34"/>
              <w:rPr>
                <w:b/>
              </w:rPr>
            </w:pPr>
            <w:r w:rsidRPr="00C9763B">
              <w:rPr>
                <w:b/>
              </w:rPr>
              <w:t>Description of changes</w:t>
            </w:r>
          </w:p>
        </w:tc>
      </w:tr>
      <w:tr w:rsidR="004E1A6F" w:rsidRPr="00C9763B" w14:paraId="3A90A3C9" w14:textId="77777777" w:rsidTr="00C9763B">
        <w:tc>
          <w:tcPr>
            <w:tcW w:w="983" w:type="dxa"/>
            <w:tcBorders>
              <w:top w:val="single" w:sz="6" w:space="0" w:color="auto"/>
              <w:bottom w:val="single" w:sz="6" w:space="0" w:color="auto"/>
            </w:tcBorders>
          </w:tcPr>
          <w:p w14:paraId="0AA1DEB5" w14:textId="57D3664C" w:rsidR="004E1A6F" w:rsidRPr="00C9763B" w:rsidRDefault="004E1A6F" w:rsidP="004E1A6F">
            <w:pPr>
              <w:pStyle w:val="Version2"/>
              <w:spacing w:beforeLines="20" w:before="48" w:afterLines="20" w:after="48"/>
              <w:ind w:left="34"/>
              <w:jc w:val="center"/>
              <w:rPr>
                <w:sz w:val="20"/>
                <w:szCs w:val="20"/>
              </w:rPr>
            </w:pPr>
            <w:r w:rsidRPr="004C224E">
              <w:rPr>
                <w:sz w:val="20"/>
                <w:szCs w:val="20"/>
              </w:rPr>
              <w:t>1.5</w:t>
            </w:r>
          </w:p>
        </w:tc>
        <w:tc>
          <w:tcPr>
            <w:tcW w:w="1314" w:type="dxa"/>
            <w:tcBorders>
              <w:top w:val="single" w:sz="6" w:space="0" w:color="auto"/>
              <w:bottom w:val="single" w:sz="6" w:space="0" w:color="auto"/>
            </w:tcBorders>
          </w:tcPr>
          <w:p w14:paraId="7EE978ED" w14:textId="64086812" w:rsidR="004E1A6F" w:rsidRPr="00C9763B" w:rsidRDefault="004E1A6F" w:rsidP="004E1A6F">
            <w:pPr>
              <w:pStyle w:val="Version2"/>
              <w:spacing w:beforeLines="20" w:before="48" w:afterLines="20" w:after="48"/>
              <w:ind w:left="34"/>
              <w:rPr>
                <w:sz w:val="20"/>
                <w:szCs w:val="20"/>
              </w:rPr>
            </w:pPr>
            <w:r>
              <w:rPr>
                <w:sz w:val="20"/>
                <w:szCs w:val="20"/>
              </w:rPr>
              <w:t>17.09.2020</w:t>
            </w:r>
          </w:p>
        </w:tc>
        <w:tc>
          <w:tcPr>
            <w:tcW w:w="7088" w:type="dxa"/>
            <w:tcBorders>
              <w:top w:val="single" w:sz="6" w:space="0" w:color="auto"/>
              <w:bottom w:val="single" w:sz="6" w:space="0" w:color="auto"/>
            </w:tcBorders>
          </w:tcPr>
          <w:p w14:paraId="318D5B0C" w14:textId="77777777" w:rsidR="004E1A6F" w:rsidRDefault="004E1A6F" w:rsidP="004E1A6F">
            <w:pPr>
              <w:pStyle w:val="Version2"/>
              <w:spacing w:before="120" w:after="120"/>
              <w:ind w:left="0"/>
              <w:rPr>
                <w:b/>
                <w:color w:val="365F91" w:themeColor="accent1" w:themeShade="BF"/>
                <w:sz w:val="20"/>
                <w:szCs w:val="20"/>
                <w:u w:val="single"/>
              </w:rPr>
            </w:pPr>
            <w:r w:rsidRPr="00AE1B76">
              <w:rPr>
                <w:sz w:val="20"/>
                <w:szCs w:val="20"/>
              </w:rPr>
              <w:t>Updated ATO CUADDR.0003 2016 services with functional changes for September 2020 EVTE</w:t>
            </w:r>
            <w:r>
              <w:rPr>
                <w:sz w:val="20"/>
                <w:szCs w:val="20"/>
              </w:rPr>
              <w:t>.</w:t>
            </w:r>
          </w:p>
          <w:p w14:paraId="16EAB367" w14:textId="77777777" w:rsidR="004E1A6F" w:rsidRPr="00367CCC" w:rsidRDefault="004E1A6F" w:rsidP="004E1A6F">
            <w:pPr>
              <w:pStyle w:val="Version2"/>
              <w:spacing w:before="240" w:after="120"/>
              <w:ind w:left="0"/>
              <w:rPr>
                <w:b/>
                <w:color w:val="365F91" w:themeColor="accent1" w:themeShade="BF"/>
                <w:sz w:val="20"/>
                <w:szCs w:val="20"/>
              </w:rPr>
            </w:pPr>
            <w:r w:rsidRPr="00367CCC">
              <w:rPr>
                <w:b/>
                <w:color w:val="365F91" w:themeColor="accent1" w:themeShade="BF"/>
                <w:sz w:val="20"/>
                <w:szCs w:val="20"/>
              </w:rPr>
              <w:t>Section 2 PACKAGE CONTENTS</w:t>
            </w:r>
          </w:p>
          <w:p w14:paraId="44F13A4E" w14:textId="77777777" w:rsidR="004E1A6F" w:rsidRDefault="004E1A6F" w:rsidP="004E1A6F">
            <w:pPr>
              <w:pStyle w:val="Version2"/>
              <w:spacing w:before="120" w:after="120"/>
              <w:ind w:left="0"/>
              <w:rPr>
                <w:b/>
                <w:sz w:val="20"/>
                <w:szCs w:val="20"/>
              </w:rPr>
            </w:pPr>
            <w:r w:rsidRPr="004C224E">
              <w:rPr>
                <w:b/>
                <w:sz w:val="20"/>
                <w:szCs w:val="20"/>
              </w:rPr>
              <w:t>Updated:</w:t>
            </w:r>
          </w:p>
          <w:p w14:paraId="75568B8A" w14:textId="77777777" w:rsidR="004E1A6F" w:rsidRDefault="004E1A6F" w:rsidP="004E1A6F">
            <w:pPr>
              <w:pStyle w:val="Version2"/>
              <w:spacing w:before="120" w:after="120"/>
              <w:ind w:left="0"/>
              <w:rPr>
                <w:sz w:val="20"/>
                <w:szCs w:val="20"/>
              </w:rPr>
            </w:pPr>
            <w:r w:rsidRPr="006939B4">
              <w:rPr>
                <w:sz w:val="20"/>
                <w:szCs w:val="20"/>
              </w:rPr>
              <w:t>The following artefacts have been updated to modify the datatype and datatype pattern of email address elements to allow underscore as a valid email address character.</w:t>
            </w:r>
          </w:p>
          <w:p w14:paraId="143418BC" w14:textId="77777777" w:rsidR="004E1A6F" w:rsidRPr="00367CCC" w:rsidRDefault="004E1A6F" w:rsidP="004E1A6F">
            <w:pPr>
              <w:pStyle w:val="Version2"/>
              <w:numPr>
                <w:ilvl w:val="0"/>
                <w:numId w:val="46"/>
              </w:numPr>
              <w:spacing w:before="120" w:after="120"/>
              <w:ind w:left="465" w:hanging="357"/>
              <w:rPr>
                <w:b/>
                <w:color w:val="1F497D"/>
                <w:sz w:val="20"/>
                <w:szCs w:val="20"/>
              </w:rPr>
            </w:pPr>
            <w:r w:rsidRPr="00367CCC">
              <w:rPr>
                <w:b/>
                <w:color w:val="1F497D"/>
                <w:sz w:val="20"/>
                <w:szCs w:val="20"/>
              </w:rPr>
              <w:t>ATO CUADDR.0003 2016 List Response Message Structure Table.xlsx</w:t>
            </w:r>
          </w:p>
          <w:p w14:paraId="2DA5917B" w14:textId="77777777" w:rsidR="004E1A6F" w:rsidRPr="00367CCC" w:rsidRDefault="004E1A6F" w:rsidP="004E1A6F">
            <w:pPr>
              <w:pStyle w:val="Version2"/>
              <w:numPr>
                <w:ilvl w:val="0"/>
                <w:numId w:val="46"/>
              </w:numPr>
              <w:spacing w:before="120" w:after="120"/>
              <w:ind w:left="465" w:hanging="357"/>
              <w:rPr>
                <w:b/>
                <w:color w:val="1F497D"/>
                <w:sz w:val="20"/>
                <w:szCs w:val="20"/>
              </w:rPr>
            </w:pPr>
            <w:r w:rsidRPr="00367CCC">
              <w:rPr>
                <w:b/>
                <w:color w:val="1F497D"/>
                <w:sz w:val="20"/>
                <w:szCs w:val="20"/>
              </w:rPr>
              <w:t>ATO CUADDR.0003 2016 List XML Contracts.zip</w:t>
            </w:r>
          </w:p>
          <w:p w14:paraId="43CAE377" w14:textId="77777777" w:rsidR="004E1A6F" w:rsidRPr="00367CCC" w:rsidRDefault="004E1A6F" w:rsidP="004E1A6F">
            <w:pPr>
              <w:pStyle w:val="Version2"/>
              <w:numPr>
                <w:ilvl w:val="0"/>
                <w:numId w:val="46"/>
              </w:numPr>
              <w:spacing w:before="120" w:after="120"/>
              <w:ind w:left="465" w:hanging="357"/>
              <w:rPr>
                <w:b/>
                <w:color w:val="1F497D"/>
                <w:sz w:val="20"/>
                <w:szCs w:val="20"/>
              </w:rPr>
            </w:pPr>
            <w:r w:rsidRPr="00367CCC">
              <w:rPr>
                <w:b/>
                <w:color w:val="1F497D"/>
                <w:sz w:val="20"/>
                <w:szCs w:val="20"/>
              </w:rPr>
              <w:t>ATO CUADDR.0003 2016 Submit Request Message Structure Table.xlsx</w:t>
            </w:r>
          </w:p>
          <w:p w14:paraId="5DD11E9F" w14:textId="59852685" w:rsidR="004E1A6F" w:rsidRPr="00C9763B" w:rsidRDefault="004E1A6F" w:rsidP="004E1A6F">
            <w:pPr>
              <w:pStyle w:val="Version2"/>
              <w:numPr>
                <w:ilvl w:val="0"/>
                <w:numId w:val="46"/>
              </w:numPr>
              <w:spacing w:before="120" w:after="120"/>
              <w:ind w:left="465" w:hanging="357"/>
              <w:rPr>
                <w:b/>
                <w:color w:val="365F91" w:themeColor="accent1" w:themeShade="BF"/>
                <w:sz w:val="20"/>
                <w:szCs w:val="20"/>
                <w:u w:val="single"/>
              </w:rPr>
            </w:pPr>
            <w:r w:rsidRPr="00367CCC">
              <w:rPr>
                <w:b/>
                <w:color w:val="1F497D"/>
                <w:sz w:val="20"/>
                <w:szCs w:val="20"/>
              </w:rPr>
              <w:t>ATO CUADDR.0003 2016 Submit XML Contracts.zip</w:t>
            </w:r>
          </w:p>
        </w:tc>
      </w:tr>
      <w:tr w:rsidR="004E1A6F" w:rsidRPr="00C9763B" w14:paraId="1860AFFC" w14:textId="77777777" w:rsidTr="00C9763B">
        <w:tc>
          <w:tcPr>
            <w:tcW w:w="983" w:type="dxa"/>
            <w:tcBorders>
              <w:top w:val="single" w:sz="6" w:space="0" w:color="auto"/>
              <w:bottom w:val="single" w:sz="6" w:space="0" w:color="auto"/>
            </w:tcBorders>
          </w:tcPr>
          <w:p w14:paraId="1E44A8E0" w14:textId="77777777" w:rsidR="004E1A6F" w:rsidRPr="00C9763B" w:rsidRDefault="004E1A6F" w:rsidP="004E1A6F">
            <w:pPr>
              <w:pStyle w:val="Version2"/>
              <w:spacing w:beforeLines="20" w:before="48" w:afterLines="20" w:after="48"/>
              <w:ind w:left="34"/>
              <w:jc w:val="center"/>
              <w:rPr>
                <w:sz w:val="20"/>
                <w:szCs w:val="20"/>
              </w:rPr>
            </w:pPr>
            <w:r w:rsidRPr="00C9763B">
              <w:rPr>
                <w:sz w:val="20"/>
                <w:szCs w:val="20"/>
              </w:rPr>
              <w:t>1.4</w:t>
            </w:r>
          </w:p>
        </w:tc>
        <w:tc>
          <w:tcPr>
            <w:tcW w:w="1314" w:type="dxa"/>
            <w:tcBorders>
              <w:top w:val="single" w:sz="6" w:space="0" w:color="auto"/>
              <w:bottom w:val="single" w:sz="6" w:space="0" w:color="auto"/>
            </w:tcBorders>
          </w:tcPr>
          <w:p w14:paraId="4B0F4D00" w14:textId="77777777" w:rsidR="004E1A6F" w:rsidRPr="00C9763B" w:rsidRDefault="004E1A6F" w:rsidP="004E1A6F">
            <w:pPr>
              <w:pStyle w:val="Version2"/>
              <w:spacing w:beforeLines="20" w:before="48" w:afterLines="20" w:after="48"/>
              <w:ind w:left="34"/>
              <w:rPr>
                <w:sz w:val="20"/>
                <w:szCs w:val="20"/>
              </w:rPr>
            </w:pPr>
            <w:r w:rsidRPr="00C9763B">
              <w:rPr>
                <w:sz w:val="20"/>
                <w:szCs w:val="20"/>
              </w:rPr>
              <w:t>20.02.2020</w:t>
            </w:r>
          </w:p>
        </w:tc>
        <w:tc>
          <w:tcPr>
            <w:tcW w:w="7088" w:type="dxa"/>
            <w:tcBorders>
              <w:top w:val="single" w:sz="6" w:space="0" w:color="auto"/>
              <w:bottom w:val="single" w:sz="6" w:space="0" w:color="auto"/>
            </w:tcBorders>
          </w:tcPr>
          <w:p w14:paraId="2509D89C" w14:textId="5E6F96B2"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05C7A9D3" w14:textId="4723C6C9" w:rsidR="004E1A6F" w:rsidRPr="00157120" w:rsidRDefault="004E1A6F" w:rsidP="004E1A6F">
            <w:pPr>
              <w:pStyle w:val="Version2"/>
              <w:spacing w:before="120" w:after="120"/>
              <w:ind w:left="0"/>
              <w:rPr>
                <w:b/>
                <w:sz w:val="20"/>
                <w:szCs w:val="20"/>
              </w:rPr>
            </w:pPr>
            <w:r w:rsidRPr="00157120">
              <w:rPr>
                <w:b/>
                <w:sz w:val="20"/>
                <w:szCs w:val="20"/>
              </w:rPr>
              <w:t>Updated:</w:t>
            </w:r>
          </w:p>
          <w:p w14:paraId="57CAAC4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Request Message Structure Table.xlsx</w:t>
            </w:r>
          </w:p>
          <w:p w14:paraId="153F716A"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Added 5 new account types for CUFI107:</w:t>
            </w:r>
          </w:p>
          <w:p w14:paraId="3DEEB8A3"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Consular Refund</w:t>
            </w:r>
          </w:p>
          <w:p w14:paraId="0A2E29D9"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Non-AS WET Refunds</w:t>
            </w:r>
          </w:p>
          <w:p w14:paraId="28081B23"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Investment Withholding Refunds</w:t>
            </w:r>
          </w:p>
          <w:p w14:paraId="5A05D51F"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Non-resident Withholding Refunds</w:t>
            </w:r>
          </w:p>
          <w:p w14:paraId="2CCDE413" w14:textId="77777777" w:rsidR="004E1A6F" w:rsidRPr="00C9763B" w:rsidRDefault="004E1A6F" w:rsidP="004E1A6F">
            <w:pPr>
              <w:pStyle w:val="ListParagraph"/>
              <w:numPr>
                <w:ilvl w:val="2"/>
                <w:numId w:val="29"/>
              </w:numPr>
              <w:spacing w:beforeLines="20" w:before="48" w:afterLines="20" w:after="48"/>
              <w:ind w:left="1317"/>
              <w:rPr>
                <w:rFonts w:cs="Arial"/>
                <w:color w:val="4F81BD"/>
                <w:sz w:val="20"/>
                <w:szCs w:val="20"/>
              </w:rPr>
            </w:pPr>
            <w:r w:rsidRPr="00C9763B">
              <w:rPr>
                <w:rFonts w:cs="Arial"/>
                <w:sz w:val="20"/>
                <w:szCs w:val="20"/>
              </w:rPr>
              <w:t>Preference Payment</w:t>
            </w:r>
          </w:p>
          <w:p w14:paraId="71B3704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Response Message Structure Table.xlsx</w:t>
            </w:r>
          </w:p>
          <w:p w14:paraId="0BE69F7F"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Added 5 new account types for CUFI107:</w:t>
            </w:r>
          </w:p>
          <w:p w14:paraId="29818702"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Consular Refund</w:t>
            </w:r>
          </w:p>
          <w:p w14:paraId="69251038"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Non-AS WET Refunds</w:t>
            </w:r>
          </w:p>
          <w:p w14:paraId="4DEC32E6"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Investment Withholding Refunds</w:t>
            </w:r>
          </w:p>
          <w:p w14:paraId="79697360"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Non-resident Withholding Refunds</w:t>
            </w:r>
          </w:p>
          <w:p w14:paraId="5D7C1133" w14:textId="77777777" w:rsidR="004E1A6F" w:rsidRPr="00C9763B" w:rsidRDefault="004E1A6F" w:rsidP="004E1A6F">
            <w:pPr>
              <w:pStyle w:val="ListParagraph"/>
              <w:numPr>
                <w:ilvl w:val="2"/>
                <w:numId w:val="29"/>
              </w:numPr>
              <w:spacing w:beforeLines="20" w:before="48" w:afterLines="20" w:after="48"/>
              <w:ind w:left="1317"/>
              <w:rPr>
                <w:rFonts w:cs="Arial"/>
                <w:color w:val="4F81BD"/>
                <w:sz w:val="20"/>
                <w:szCs w:val="20"/>
              </w:rPr>
            </w:pPr>
            <w:r w:rsidRPr="00C9763B">
              <w:rPr>
                <w:rFonts w:cs="Arial"/>
                <w:sz w:val="20"/>
                <w:szCs w:val="20"/>
              </w:rPr>
              <w:t>Preference Payment</w:t>
            </w:r>
          </w:p>
          <w:p w14:paraId="7BACBDF2"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XML Contracts.zip</w:t>
            </w:r>
          </w:p>
          <w:p w14:paraId="2CFFE6C0"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Added new account types</w:t>
            </w:r>
          </w:p>
          <w:p w14:paraId="704414B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Validation Rules.xlsx</w:t>
            </w:r>
          </w:p>
          <w:p w14:paraId="7EDB7676"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Removed an account type code from the restricted list</w:t>
            </w:r>
          </w:p>
          <w:p w14:paraId="445C7FE2"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Minor corrections to documentation</w:t>
            </w:r>
          </w:p>
          <w:p w14:paraId="20ADAD1F" w14:textId="4A893A34"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4.2 FUTURE SCOPE</w:t>
            </w:r>
          </w:p>
          <w:p w14:paraId="41D75328" w14:textId="17BB9780" w:rsidR="004E1A6F" w:rsidRPr="00157120" w:rsidRDefault="004E1A6F" w:rsidP="004E1A6F">
            <w:pPr>
              <w:pStyle w:val="Version2"/>
              <w:spacing w:before="120" w:after="120"/>
              <w:ind w:left="0"/>
              <w:rPr>
                <w:b/>
                <w:sz w:val="20"/>
                <w:szCs w:val="20"/>
              </w:rPr>
            </w:pPr>
            <w:r w:rsidRPr="00157120">
              <w:rPr>
                <w:b/>
                <w:sz w:val="20"/>
                <w:szCs w:val="20"/>
              </w:rPr>
              <w:t>Removed</w:t>
            </w:r>
            <w:r>
              <w:rPr>
                <w:b/>
                <w:sz w:val="20"/>
                <w:szCs w:val="20"/>
              </w:rPr>
              <w:t>:</w:t>
            </w:r>
          </w:p>
          <w:p w14:paraId="7C9DF7A6" w14:textId="77777777" w:rsidR="004E1A6F" w:rsidRPr="000002DE" w:rsidRDefault="004E1A6F" w:rsidP="004E1A6F">
            <w:pPr>
              <w:pStyle w:val="Version2"/>
              <w:numPr>
                <w:ilvl w:val="0"/>
                <w:numId w:val="46"/>
              </w:numPr>
              <w:spacing w:after="120"/>
              <w:ind w:left="466"/>
              <w:rPr>
                <w:sz w:val="20"/>
                <w:szCs w:val="20"/>
              </w:rPr>
            </w:pPr>
            <w:r w:rsidRPr="000002DE">
              <w:rPr>
                <w:sz w:val="20"/>
                <w:szCs w:val="20"/>
              </w:rPr>
              <w:t>Item #1 and #2 – cuaddr.</w:t>
            </w:r>
            <w:proofErr w:type="gramStart"/>
            <w:r w:rsidRPr="000002DE">
              <w:rPr>
                <w:sz w:val="20"/>
                <w:szCs w:val="20"/>
              </w:rPr>
              <w:t>0003.2016.list</w:t>
            </w:r>
            <w:proofErr w:type="gramEnd"/>
          </w:p>
          <w:p w14:paraId="53329E81"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This service can now retrieve the following accounts:</w:t>
            </w:r>
          </w:p>
          <w:p w14:paraId="57F796CD" w14:textId="77777777" w:rsidR="004E1A6F" w:rsidRPr="00C9763B" w:rsidRDefault="004E1A6F" w:rsidP="004E1A6F">
            <w:pPr>
              <w:pStyle w:val="ListParagraph"/>
              <w:numPr>
                <w:ilvl w:val="2"/>
                <w:numId w:val="29"/>
              </w:numPr>
              <w:spacing w:beforeLines="20" w:before="48" w:afterLines="20" w:after="48"/>
              <w:ind w:left="1317"/>
              <w:rPr>
                <w:sz w:val="20"/>
                <w:szCs w:val="20"/>
              </w:rPr>
            </w:pPr>
            <w:r w:rsidRPr="00157120">
              <w:rPr>
                <w:rFonts w:cs="Arial"/>
                <w:sz w:val="20"/>
                <w:szCs w:val="20"/>
              </w:rPr>
              <w:t>Disputed</w:t>
            </w:r>
            <w:r w:rsidRPr="00C9763B">
              <w:rPr>
                <w:sz w:val="20"/>
                <w:szCs w:val="20"/>
              </w:rPr>
              <w:t xml:space="preserve"> Account</w:t>
            </w:r>
          </w:p>
          <w:p w14:paraId="50610B71" w14:textId="77777777" w:rsidR="004E1A6F" w:rsidRPr="00C9763B" w:rsidRDefault="004E1A6F" w:rsidP="004E1A6F">
            <w:pPr>
              <w:pStyle w:val="ListParagraph"/>
              <w:numPr>
                <w:ilvl w:val="2"/>
                <w:numId w:val="29"/>
              </w:numPr>
              <w:spacing w:beforeLines="20" w:before="48" w:afterLines="20" w:after="48"/>
              <w:ind w:left="1317"/>
              <w:rPr>
                <w:sz w:val="20"/>
                <w:szCs w:val="20"/>
              </w:rPr>
            </w:pPr>
            <w:r w:rsidRPr="00157120">
              <w:rPr>
                <w:rFonts w:cs="Arial"/>
                <w:sz w:val="20"/>
                <w:szCs w:val="20"/>
              </w:rPr>
              <w:t>Legal</w:t>
            </w:r>
            <w:r w:rsidRPr="00C9763B">
              <w:rPr>
                <w:sz w:val="20"/>
                <w:szCs w:val="20"/>
              </w:rPr>
              <w:t xml:space="preserve"> Action Account</w:t>
            </w:r>
          </w:p>
          <w:p w14:paraId="3600C724" w14:textId="77777777" w:rsidR="004E1A6F" w:rsidRPr="00C9763B" w:rsidRDefault="004E1A6F" w:rsidP="004E1A6F">
            <w:pPr>
              <w:pStyle w:val="ListParagraph"/>
              <w:numPr>
                <w:ilvl w:val="2"/>
                <w:numId w:val="29"/>
              </w:numPr>
              <w:spacing w:beforeLines="20" w:before="48" w:afterLines="20" w:after="48"/>
              <w:ind w:left="1317"/>
              <w:rPr>
                <w:sz w:val="20"/>
                <w:szCs w:val="20"/>
              </w:rPr>
            </w:pPr>
            <w:r w:rsidRPr="00157120">
              <w:rPr>
                <w:rFonts w:cs="Arial"/>
                <w:sz w:val="20"/>
                <w:szCs w:val="20"/>
              </w:rPr>
              <w:t>Securities</w:t>
            </w:r>
            <w:r w:rsidRPr="00C9763B">
              <w:rPr>
                <w:sz w:val="20"/>
                <w:szCs w:val="20"/>
              </w:rPr>
              <w:t xml:space="preserve"> Account</w:t>
            </w:r>
          </w:p>
          <w:p w14:paraId="56E488CB" w14:textId="77777777" w:rsidR="004E1A6F" w:rsidRPr="00C9763B" w:rsidRDefault="004E1A6F" w:rsidP="004E1A6F">
            <w:pPr>
              <w:pStyle w:val="ListParagraph"/>
              <w:numPr>
                <w:ilvl w:val="2"/>
                <w:numId w:val="29"/>
              </w:numPr>
              <w:spacing w:beforeLines="20" w:before="48" w:afterLines="20" w:after="48"/>
              <w:ind w:left="1317"/>
              <w:rPr>
                <w:sz w:val="20"/>
                <w:szCs w:val="20"/>
              </w:rPr>
            </w:pPr>
            <w:r w:rsidRPr="00157120">
              <w:rPr>
                <w:rFonts w:cs="Arial"/>
                <w:sz w:val="20"/>
                <w:szCs w:val="20"/>
              </w:rPr>
              <w:t>PAYGW</w:t>
            </w:r>
            <w:r w:rsidRPr="00C9763B">
              <w:rPr>
                <w:sz w:val="20"/>
                <w:szCs w:val="20"/>
              </w:rPr>
              <w:t xml:space="preserve"> Director Penalty Account</w:t>
            </w:r>
          </w:p>
        </w:tc>
      </w:tr>
      <w:tr w:rsidR="004E1A6F" w:rsidRPr="00C9763B" w14:paraId="701CE471" w14:textId="77777777" w:rsidTr="00C9763B">
        <w:tc>
          <w:tcPr>
            <w:tcW w:w="983" w:type="dxa"/>
            <w:tcBorders>
              <w:top w:val="single" w:sz="6" w:space="0" w:color="auto"/>
            </w:tcBorders>
          </w:tcPr>
          <w:p w14:paraId="0F5AAA32" w14:textId="2E193574" w:rsidR="004E1A6F" w:rsidRPr="00C9763B" w:rsidRDefault="004E1A6F" w:rsidP="004E1A6F">
            <w:pPr>
              <w:pStyle w:val="Version2"/>
              <w:spacing w:beforeLines="20" w:before="48" w:afterLines="20" w:after="48"/>
              <w:rPr>
                <w:sz w:val="20"/>
                <w:szCs w:val="20"/>
              </w:rPr>
            </w:pPr>
            <w:r w:rsidRPr="00C9763B">
              <w:rPr>
                <w:sz w:val="20"/>
                <w:szCs w:val="20"/>
              </w:rPr>
              <w:t>1.3</w:t>
            </w:r>
          </w:p>
        </w:tc>
        <w:tc>
          <w:tcPr>
            <w:tcW w:w="1314" w:type="dxa"/>
            <w:tcBorders>
              <w:top w:val="single" w:sz="6" w:space="0" w:color="auto"/>
            </w:tcBorders>
          </w:tcPr>
          <w:p w14:paraId="244002DA" w14:textId="18246EE5" w:rsidR="004E1A6F" w:rsidRPr="00C9763B" w:rsidRDefault="004E1A6F" w:rsidP="004E1A6F">
            <w:pPr>
              <w:pStyle w:val="Version2"/>
              <w:spacing w:beforeLines="20" w:before="48" w:afterLines="20" w:after="48"/>
              <w:rPr>
                <w:sz w:val="20"/>
                <w:szCs w:val="20"/>
              </w:rPr>
            </w:pPr>
            <w:r w:rsidRPr="00C9763B">
              <w:rPr>
                <w:sz w:val="20"/>
                <w:szCs w:val="20"/>
              </w:rPr>
              <w:t>19.09.2019</w:t>
            </w:r>
          </w:p>
        </w:tc>
        <w:tc>
          <w:tcPr>
            <w:tcW w:w="7088" w:type="dxa"/>
            <w:tcBorders>
              <w:top w:val="single" w:sz="6" w:space="0" w:color="auto"/>
            </w:tcBorders>
          </w:tcPr>
          <w:p w14:paraId="48BF132B" w14:textId="1E546CD0"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6DBB10A7"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2B5DDE62"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Response Message Structure Table.xlsx</w:t>
            </w:r>
          </w:p>
          <w:p w14:paraId="4B292B3F"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Added 3 new account types:</w:t>
            </w:r>
          </w:p>
          <w:p w14:paraId="056CDAF8"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Disputed Account</w:t>
            </w:r>
          </w:p>
          <w:p w14:paraId="3C190FB8"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Legal Action Account</w:t>
            </w:r>
          </w:p>
          <w:p w14:paraId="287CE574"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 xml:space="preserve">Securities Account </w:t>
            </w:r>
          </w:p>
          <w:p w14:paraId="5A7B6449" w14:textId="3D9C86B8"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4.2 FUTURE SCOPE</w:t>
            </w:r>
          </w:p>
          <w:p w14:paraId="4AC339DB" w14:textId="3BC6ECC4" w:rsidR="004E1A6F" w:rsidRPr="000002DE" w:rsidRDefault="004E1A6F" w:rsidP="004E1A6F">
            <w:pPr>
              <w:pStyle w:val="Version2"/>
              <w:spacing w:before="120" w:after="120"/>
              <w:ind w:left="0"/>
              <w:rPr>
                <w:b/>
                <w:bCs/>
                <w:sz w:val="20"/>
                <w:szCs w:val="20"/>
              </w:rPr>
            </w:pPr>
            <w:r w:rsidRPr="000002DE">
              <w:rPr>
                <w:b/>
                <w:bCs/>
                <w:sz w:val="20"/>
                <w:szCs w:val="20"/>
              </w:rPr>
              <w:t>New:</w:t>
            </w:r>
          </w:p>
          <w:p w14:paraId="3E8F71A2" w14:textId="77777777" w:rsidR="004E1A6F" w:rsidRPr="000002DE" w:rsidRDefault="004E1A6F" w:rsidP="004E1A6F">
            <w:pPr>
              <w:pStyle w:val="Version2"/>
              <w:numPr>
                <w:ilvl w:val="0"/>
                <w:numId w:val="46"/>
              </w:numPr>
              <w:spacing w:after="120"/>
              <w:ind w:left="466"/>
              <w:rPr>
                <w:sz w:val="20"/>
                <w:szCs w:val="20"/>
              </w:rPr>
            </w:pPr>
            <w:r w:rsidRPr="000002DE">
              <w:rPr>
                <w:sz w:val="20"/>
                <w:szCs w:val="20"/>
              </w:rPr>
              <w:t>Item #2 – cuaddr.</w:t>
            </w:r>
            <w:proofErr w:type="gramStart"/>
            <w:r w:rsidRPr="000002DE">
              <w:rPr>
                <w:sz w:val="20"/>
                <w:szCs w:val="20"/>
              </w:rPr>
              <w:t>0003.2016.list</w:t>
            </w:r>
            <w:proofErr w:type="gramEnd"/>
          </w:p>
          <w:p w14:paraId="46BA31FF" w14:textId="0776E4A3" w:rsidR="004E1A6F" w:rsidRPr="000002DE" w:rsidRDefault="004E1A6F" w:rsidP="004E1A6F">
            <w:pPr>
              <w:pStyle w:val="ListParagraph"/>
              <w:numPr>
                <w:ilvl w:val="1"/>
                <w:numId w:val="29"/>
              </w:numPr>
              <w:spacing w:beforeLines="20" w:before="48" w:afterLines="20" w:after="48"/>
              <w:ind w:left="892"/>
              <w:rPr>
                <w:sz w:val="20"/>
                <w:szCs w:val="20"/>
              </w:rPr>
            </w:pPr>
            <w:r w:rsidRPr="00C9763B">
              <w:rPr>
                <w:sz w:val="20"/>
                <w:szCs w:val="20"/>
              </w:rPr>
              <w:t>Added release details for the introduction of the 3 new account types.</w:t>
            </w:r>
          </w:p>
        </w:tc>
      </w:tr>
      <w:tr w:rsidR="004E1A6F" w:rsidRPr="00C9763B" w14:paraId="19A3C4DA" w14:textId="77777777" w:rsidTr="00C9763B">
        <w:tc>
          <w:tcPr>
            <w:tcW w:w="983" w:type="dxa"/>
            <w:tcBorders>
              <w:top w:val="single" w:sz="6" w:space="0" w:color="auto"/>
            </w:tcBorders>
          </w:tcPr>
          <w:p w14:paraId="1737B159" w14:textId="2E6C25C0" w:rsidR="004E1A6F" w:rsidRPr="00C9763B" w:rsidRDefault="004E1A6F" w:rsidP="004E1A6F">
            <w:pPr>
              <w:pStyle w:val="Version2"/>
              <w:spacing w:beforeLines="20" w:before="48" w:afterLines="20" w:after="48"/>
              <w:rPr>
                <w:sz w:val="20"/>
                <w:szCs w:val="20"/>
              </w:rPr>
            </w:pPr>
            <w:r w:rsidRPr="00C9763B">
              <w:rPr>
                <w:sz w:val="20"/>
                <w:szCs w:val="20"/>
              </w:rPr>
              <w:t>1.2</w:t>
            </w:r>
          </w:p>
        </w:tc>
        <w:tc>
          <w:tcPr>
            <w:tcW w:w="1314" w:type="dxa"/>
            <w:tcBorders>
              <w:top w:val="single" w:sz="6" w:space="0" w:color="auto"/>
            </w:tcBorders>
          </w:tcPr>
          <w:p w14:paraId="4E9B69B0" w14:textId="05F10D72" w:rsidR="004E1A6F" w:rsidRPr="00C9763B" w:rsidRDefault="004E1A6F" w:rsidP="004E1A6F">
            <w:pPr>
              <w:pStyle w:val="Version2"/>
              <w:spacing w:beforeLines="20" w:before="48" w:afterLines="20" w:after="48"/>
              <w:rPr>
                <w:sz w:val="20"/>
                <w:szCs w:val="20"/>
              </w:rPr>
            </w:pPr>
            <w:r w:rsidRPr="00C9763B">
              <w:rPr>
                <w:sz w:val="20"/>
                <w:szCs w:val="20"/>
              </w:rPr>
              <w:t>18.07.2019</w:t>
            </w:r>
          </w:p>
        </w:tc>
        <w:tc>
          <w:tcPr>
            <w:tcW w:w="7088" w:type="dxa"/>
            <w:tcBorders>
              <w:top w:val="single" w:sz="6" w:space="0" w:color="auto"/>
            </w:tcBorders>
          </w:tcPr>
          <w:p w14:paraId="0B9D87F6" w14:textId="60588CC3"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3132307B"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7EC85E08"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Response Message Structure Table.xlsx</w:t>
            </w:r>
          </w:p>
          <w:p w14:paraId="67CC457A"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Added a new account type code</w:t>
            </w:r>
          </w:p>
          <w:p w14:paraId="5EE6B060" w14:textId="360AE0B0"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4.2 FUTURE SCOPE</w:t>
            </w:r>
          </w:p>
          <w:p w14:paraId="53092DE9" w14:textId="7678F475" w:rsidR="004E1A6F" w:rsidRPr="00C9763B" w:rsidRDefault="004E1A6F" w:rsidP="004E1A6F">
            <w:pPr>
              <w:pStyle w:val="Version2"/>
              <w:spacing w:beforeLines="20" w:before="48" w:afterLines="20" w:after="48"/>
              <w:rPr>
                <w:sz w:val="20"/>
                <w:szCs w:val="20"/>
              </w:rPr>
            </w:pPr>
            <w:r w:rsidRPr="000002DE">
              <w:rPr>
                <w:b/>
                <w:bCs/>
                <w:sz w:val="20"/>
                <w:szCs w:val="20"/>
              </w:rPr>
              <w:t>New:</w:t>
            </w:r>
          </w:p>
          <w:p w14:paraId="22333816"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Item #1 – cuaddr.</w:t>
            </w:r>
            <w:proofErr w:type="gramStart"/>
            <w:r w:rsidRPr="0065550F">
              <w:rPr>
                <w:sz w:val="20"/>
                <w:szCs w:val="20"/>
              </w:rPr>
              <w:t>0003.2016.list</w:t>
            </w:r>
            <w:proofErr w:type="gramEnd"/>
          </w:p>
          <w:p w14:paraId="3B327448" w14:textId="6C480902" w:rsidR="004E1A6F" w:rsidRPr="0065550F" w:rsidRDefault="004E1A6F" w:rsidP="004E1A6F">
            <w:pPr>
              <w:pStyle w:val="ListParagraph"/>
              <w:numPr>
                <w:ilvl w:val="1"/>
                <w:numId w:val="29"/>
              </w:numPr>
              <w:spacing w:beforeLines="20" w:before="48" w:afterLines="20" w:after="48"/>
              <w:ind w:left="892"/>
              <w:rPr>
                <w:sz w:val="20"/>
                <w:szCs w:val="20"/>
              </w:rPr>
            </w:pPr>
            <w:r w:rsidRPr="00C9763B">
              <w:rPr>
                <w:sz w:val="20"/>
                <w:szCs w:val="20"/>
              </w:rPr>
              <w:t>Added release details for the introduction of a new account.</w:t>
            </w:r>
          </w:p>
        </w:tc>
      </w:tr>
      <w:tr w:rsidR="004E1A6F" w:rsidRPr="00C9763B" w14:paraId="18AB7990" w14:textId="77777777" w:rsidTr="00C9763B">
        <w:tc>
          <w:tcPr>
            <w:tcW w:w="983" w:type="dxa"/>
            <w:tcBorders>
              <w:top w:val="single" w:sz="6" w:space="0" w:color="auto"/>
            </w:tcBorders>
          </w:tcPr>
          <w:p w14:paraId="62AA66CB" w14:textId="7D96AF75" w:rsidR="004E1A6F" w:rsidRPr="00C9763B" w:rsidRDefault="004E1A6F" w:rsidP="004E1A6F">
            <w:pPr>
              <w:pStyle w:val="Version2"/>
              <w:spacing w:beforeLines="20" w:before="48" w:afterLines="20" w:after="48"/>
              <w:rPr>
                <w:sz w:val="20"/>
                <w:szCs w:val="20"/>
              </w:rPr>
            </w:pPr>
            <w:r w:rsidRPr="00C9763B">
              <w:rPr>
                <w:sz w:val="20"/>
                <w:szCs w:val="20"/>
              </w:rPr>
              <w:t>1.1</w:t>
            </w:r>
          </w:p>
        </w:tc>
        <w:tc>
          <w:tcPr>
            <w:tcW w:w="1314" w:type="dxa"/>
            <w:tcBorders>
              <w:top w:val="single" w:sz="6" w:space="0" w:color="auto"/>
            </w:tcBorders>
          </w:tcPr>
          <w:p w14:paraId="3E3662B9" w14:textId="18D611E5" w:rsidR="004E1A6F" w:rsidRPr="00C9763B" w:rsidRDefault="004E1A6F" w:rsidP="004E1A6F">
            <w:pPr>
              <w:pStyle w:val="Version2"/>
              <w:spacing w:beforeLines="20" w:before="48" w:afterLines="20" w:after="48"/>
              <w:rPr>
                <w:sz w:val="20"/>
                <w:szCs w:val="20"/>
              </w:rPr>
            </w:pPr>
            <w:r w:rsidRPr="00C9763B">
              <w:rPr>
                <w:sz w:val="20"/>
                <w:szCs w:val="20"/>
              </w:rPr>
              <w:t>22.11.2018</w:t>
            </w:r>
          </w:p>
        </w:tc>
        <w:tc>
          <w:tcPr>
            <w:tcW w:w="7088" w:type="dxa"/>
            <w:tcBorders>
              <w:top w:val="single" w:sz="6" w:space="0" w:color="auto"/>
            </w:tcBorders>
          </w:tcPr>
          <w:p w14:paraId="6779315E" w14:textId="5EC4D03E"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4F445E2D"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3A23239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Request Message Structure Table.xlsx</w:t>
            </w:r>
          </w:p>
          <w:p w14:paraId="71188B20" w14:textId="4F627320"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559E4AD4"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 xml:space="preserve">Context </w:t>
            </w:r>
            <w:r w:rsidRPr="0065550F">
              <w:rPr>
                <w:sz w:val="20"/>
                <w:szCs w:val="20"/>
              </w:rPr>
              <w:t>Structure</w:t>
            </w:r>
            <w:r w:rsidRPr="00C9763B">
              <w:rPr>
                <w:rFonts w:cs="Arial"/>
                <w:sz w:val="20"/>
                <w:szCs w:val="20"/>
              </w:rPr>
              <w:t xml:space="preserve"> Table and Message Structure Table:</w:t>
            </w:r>
          </w:p>
          <w:p w14:paraId="34A978C3"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 format standardisation:</w:t>
            </w:r>
          </w:p>
          <w:p w14:paraId="648AB132"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worksheet column order</w:t>
            </w:r>
          </w:p>
          <w:p w14:paraId="37BCBBA2"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context sequence numbers</w:t>
            </w:r>
          </w:p>
          <w:p w14:paraId="5E7701FA"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dimension definition information.</w:t>
            </w:r>
          </w:p>
          <w:p w14:paraId="1693C2A4"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Minor documentation only corrections to the following to align with the schema:</w:t>
            </w:r>
          </w:p>
          <w:p w14:paraId="3D9ED9DB"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report label parent sequence numbers</w:t>
            </w:r>
          </w:p>
          <w:p w14:paraId="12187CF4"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XML-XPath values.</w:t>
            </w:r>
          </w:p>
          <w:p w14:paraId="507E60AD"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Documented the assigned TREF ID against the TREFs marked as 'New'.</w:t>
            </w:r>
          </w:p>
          <w:p w14:paraId="59530444"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Response Message Structure Table.xlsx</w:t>
            </w:r>
          </w:p>
          <w:p w14:paraId="60D778FF" w14:textId="637A8EE3"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4549B5BD"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Context Structure Table and Message Structure Table:</w:t>
            </w:r>
          </w:p>
          <w:p w14:paraId="37CDEB1A"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 format standardisation:</w:t>
            </w:r>
          </w:p>
          <w:p w14:paraId="71C11D4F"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worksheet column order</w:t>
            </w:r>
          </w:p>
          <w:p w14:paraId="188E49E0"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context sequence numbers</w:t>
            </w:r>
          </w:p>
          <w:p w14:paraId="25B4D8B0"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dimension definition information.</w:t>
            </w:r>
          </w:p>
          <w:p w14:paraId="25E9A843"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Minor documentation only corrections to the following to align with the schema:</w:t>
            </w:r>
          </w:p>
          <w:p w14:paraId="0FE8E164"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documentation of the Electronic Contact ESDA (Electronic Service Delivery Address) context instance</w:t>
            </w:r>
          </w:p>
          <w:p w14:paraId="741B8501"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report label parent sequence numbers</w:t>
            </w:r>
          </w:p>
          <w:p w14:paraId="5ECA62BC"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XML-XPath values</w:t>
            </w:r>
          </w:p>
          <w:p w14:paraId="153AAB61"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xml:space="preserve">. Min length, Max </w:t>
            </w:r>
            <w:proofErr w:type="gramStart"/>
            <w:r w:rsidRPr="00C9763B">
              <w:rPr>
                <w:rFonts w:cs="Arial"/>
                <w:sz w:val="20"/>
                <w:szCs w:val="20"/>
              </w:rPr>
              <w:t>length</w:t>
            </w:r>
            <w:proofErr w:type="gramEnd"/>
            <w:r w:rsidRPr="00C9763B">
              <w:rPr>
                <w:rFonts w:cs="Arial"/>
                <w:sz w:val="20"/>
                <w:szCs w:val="20"/>
              </w:rPr>
              <w:t xml:space="preserve"> and Max inclusive values for 2 report labels.</w:t>
            </w:r>
          </w:p>
          <w:p w14:paraId="06CD5CFE"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Total digits column values.</w:t>
            </w:r>
          </w:p>
          <w:p w14:paraId="0F752AF5"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Documented the assigned TREF ID against the TREFs marked as 'New'.</w:t>
            </w:r>
          </w:p>
          <w:p w14:paraId="4BBD519F"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Request Message Structure Table.xlsx</w:t>
            </w:r>
          </w:p>
          <w:p w14:paraId="38F11D60" w14:textId="09AEE139"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1500B2D6"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Context Structure Table and Message Structure Table:</w:t>
            </w:r>
          </w:p>
          <w:p w14:paraId="56D96FBE"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 format standardisation:</w:t>
            </w:r>
          </w:p>
          <w:p w14:paraId="6EA0A81C"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worksheet column order</w:t>
            </w:r>
          </w:p>
          <w:p w14:paraId="245E1D14"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context sequence numbers</w:t>
            </w:r>
          </w:p>
          <w:p w14:paraId="498E591D"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dimension definition information.</w:t>
            </w:r>
          </w:p>
          <w:p w14:paraId="74FD86FF"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Minor documentation only corrections to the following to align with the schema:</w:t>
            </w:r>
          </w:p>
          <w:p w14:paraId="3D30E032"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report label parent sequence numbers</w:t>
            </w:r>
          </w:p>
          <w:p w14:paraId="1715A5E0"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Max length values</w:t>
            </w:r>
          </w:p>
          <w:p w14:paraId="34892F55"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Total digits column values.</w:t>
            </w:r>
          </w:p>
          <w:p w14:paraId="0DE9A91F"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Renamed the 'Intermediary' heading at Sequence 97 to 'Intermediary Declaration'</w:t>
            </w:r>
          </w:p>
          <w:p w14:paraId="5809CA8D"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Renamed the 'Reporting Party' heading at Sequence 100 to 'Reporting Party Declaration'.</w:t>
            </w:r>
          </w:p>
          <w:p w14:paraId="1D5A2AF8"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Response Message Structure Table.xlsx</w:t>
            </w:r>
          </w:p>
          <w:p w14:paraId="272F1D19" w14:textId="2C3DFFBA"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557C19FA"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Context Structure Table and Message Structure Table:</w:t>
            </w:r>
          </w:p>
          <w:p w14:paraId="14FD7A1E"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 format standardisation:</w:t>
            </w:r>
          </w:p>
          <w:p w14:paraId="5B4292C2"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worksheet column order</w:t>
            </w:r>
          </w:p>
          <w:p w14:paraId="24050FB8"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context sequence numbers</w:t>
            </w:r>
          </w:p>
          <w:p w14:paraId="7138C741"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dimension definition information.</w:t>
            </w:r>
          </w:p>
          <w:p w14:paraId="2A40F868"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Minor documentation only corrections to the following to align with the schema:</w:t>
            </w:r>
          </w:p>
          <w:p w14:paraId="198687EC" w14:textId="77777777" w:rsidR="004E1A6F" w:rsidRPr="00C9763B" w:rsidRDefault="004E1A6F" w:rsidP="004E1A6F">
            <w:pPr>
              <w:pStyle w:val="ListParagraph"/>
              <w:spacing w:beforeLines="20" w:before="48" w:afterLines="20" w:after="48"/>
              <w:ind w:left="1845"/>
              <w:rPr>
                <w:rFonts w:cs="Arial"/>
                <w:sz w:val="20"/>
                <w:szCs w:val="20"/>
              </w:rPr>
            </w:pPr>
            <w:r w:rsidRPr="00C9763B">
              <w:rPr>
                <w:rFonts w:cs="Arial"/>
                <w:sz w:val="20"/>
                <w:szCs w:val="20"/>
              </w:rPr>
              <w:t>. XML-XPath values</w:t>
            </w:r>
          </w:p>
          <w:p w14:paraId="59192FEA" w14:textId="77777777" w:rsidR="004E1A6F" w:rsidRPr="00C9763B" w:rsidRDefault="004E1A6F" w:rsidP="004E1A6F">
            <w:pPr>
              <w:pStyle w:val="ListParagraph"/>
              <w:numPr>
                <w:ilvl w:val="2"/>
                <w:numId w:val="29"/>
              </w:numPr>
              <w:spacing w:beforeLines="20" w:before="48" w:afterLines="20" w:after="48"/>
              <w:ind w:left="1317"/>
              <w:rPr>
                <w:rFonts w:cs="Arial"/>
                <w:sz w:val="20"/>
                <w:szCs w:val="20"/>
              </w:rPr>
            </w:pPr>
            <w:r w:rsidRPr="00C9763B">
              <w:rPr>
                <w:rFonts w:cs="Arial"/>
                <w:sz w:val="20"/>
                <w:szCs w:val="20"/>
              </w:rPr>
              <w:t>Documented the assigned TREF ID against the TREFs marked as 'New'.</w:t>
            </w:r>
          </w:p>
          <w:p w14:paraId="39005A84"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XML Contracts.zip</w:t>
            </w:r>
          </w:p>
          <w:p w14:paraId="5D9D5DFB" w14:textId="65EE31DF"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792B52D4" w14:textId="77777777" w:rsidR="004E1A6F" w:rsidRPr="00C9763B" w:rsidRDefault="004E1A6F" w:rsidP="004E1A6F">
            <w:pPr>
              <w:pStyle w:val="ListParagraph"/>
              <w:numPr>
                <w:ilvl w:val="1"/>
                <w:numId w:val="29"/>
              </w:numPr>
              <w:spacing w:beforeLines="20" w:before="48" w:afterLines="20" w:after="48"/>
              <w:ind w:left="892"/>
              <w:rPr>
                <w:rFonts w:cs="Arial"/>
                <w:color w:val="4F81BD"/>
                <w:sz w:val="20"/>
                <w:szCs w:val="20"/>
              </w:rPr>
            </w:pPr>
            <w:r w:rsidRPr="00C9763B">
              <w:rPr>
                <w:rFonts w:cs="Arial"/>
                <w:sz w:val="20"/>
                <w:szCs w:val="20"/>
              </w:rPr>
              <w:t>Submit response XML contract renamed to align with the ATO Service Registry.</w:t>
            </w:r>
          </w:p>
          <w:p w14:paraId="68921237"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Validation Rules.xlsx</w:t>
            </w:r>
          </w:p>
          <w:p w14:paraId="46D1AE7B" w14:textId="4B24519C"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Pr>
                <w:rFonts w:cs="Arial"/>
                <w:i/>
                <w:sz w:val="20"/>
                <w:szCs w:val="20"/>
              </w:rPr>
              <w:t>F</w:t>
            </w:r>
            <w:r w:rsidRPr="00C9763B">
              <w:rPr>
                <w:rFonts w:cs="Arial"/>
                <w:i/>
                <w:sz w:val="20"/>
                <w:szCs w:val="20"/>
              </w:rPr>
              <w:t>unctional changes</w:t>
            </w:r>
          </w:p>
          <w:p w14:paraId="751F911A"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Added 11 new validation rules with their error messages to prevent certain characters being submitted.</w:t>
            </w:r>
          </w:p>
          <w:p w14:paraId="570E8C47"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Updated the short descriptions for 8 existing error messages to fix letter case mismatches to the current implementation.</w:t>
            </w:r>
          </w:p>
          <w:p w14:paraId="6428671E"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Updated the documented short descriptions of numerous interactive errors to align with the message repository file and current implementation.</w:t>
            </w:r>
          </w:p>
          <w:p w14:paraId="7D08D63E" w14:textId="334B401D" w:rsidR="004E1A6F" w:rsidRPr="00C9763B" w:rsidRDefault="004E1A6F" w:rsidP="004E1A6F">
            <w:pPr>
              <w:spacing w:beforeLines="20" w:before="48" w:afterLines="20" w:after="48"/>
              <w:rPr>
                <w:rFonts w:cs="Arial"/>
                <w:i/>
                <w:sz w:val="20"/>
                <w:szCs w:val="20"/>
              </w:rPr>
            </w:pPr>
            <w:r w:rsidRPr="00C9763B">
              <w:rPr>
                <w:rFonts w:cs="Arial"/>
                <w:sz w:val="20"/>
                <w:szCs w:val="20"/>
              </w:rPr>
              <w:t xml:space="preserve">         </w:t>
            </w:r>
            <w:r w:rsidRPr="00C9763B">
              <w:rPr>
                <w:rFonts w:cs="Arial"/>
                <w:i/>
                <w:sz w:val="20"/>
                <w:szCs w:val="20"/>
              </w:rPr>
              <w:t>Non-functional changes:</w:t>
            </w:r>
          </w:p>
          <w:p w14:paraId="570FFB63"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CUADDR136 and CUADDR138: Corrected the label names to align with the Request message structure table.</w:t>
            </w:r>
          </w:p>
          <w:p w14:paraId="7FAFF83E"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 xml:space="preserve">ATO CUADDR.0003 2016 Submit Message Repository.zip </w:t>
            </w:r>
          </w:p>
          <w:p w14:paraId="1CD35D09"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Added 11 new error messages as detailed in the ATO CUADDR.0003 2016 Submit Validation Rules.xlsx document.</w:t>
            </w:r>
          </w:p>
          <w:p w14:paraId="73A4D525"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Updated short descriptions of 8 existing error messages for letter case fixes as noted in the ATO CUADDR.0003 2016 Submit Validation Rules.xlsx document.</w:t>
            </w:r>
          </w:p>
          <w:p w14:paraId="1591D319"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Updated the detailed descriptions of 25 existing error messages to match current implementation. 22 of these are for letter case mismatch and 3 are updates to error message wording.</w:t>
            </w:r>
          </w:p>
          <w:p w14:paraId="6572DE7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Validation Rules.xlsx</w:t>
            </w:r>
          </w:p>
          <w:p w14:paraId="02CCC177"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 xml:space="preserve">Added new interactive message </w:t>
            </w:r>
            <w:proofErr w:type="gramStart"/>
            <w:r w:rsidRPr="00C9763B">
              <w:rPr>
                <w:rFonts w:cs="Arial"/>
                <w:sz w:val="20"/>
                <w:szCs w:val="20"/>
              </w:rPr>
              <w:t>CMN.ATO.CUAUTHDCNTCT.EM</w:t>
            </w:r>
            <w:proofErr w:type="gramEnd"/>
            <w:r w:rsidRPr="00C9763B">
              <w:rPr>
                <w:rFonts w:cs="Arial"/>
                <w:sz w:val="20"/>
                <w:szCs w:val="20"/>
              </w:rPr>
              <w:t>41032</w:t>
            </w:r>
          </w:p>
          <w:p w14:paraId="596DC567"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Message Repository.zip</w:t>
            </w:r>
          </w:p>
          <w:p w14:paraId="633ADC7E"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 xml:space="preserve">Added new interactive message </w:t>
            </w:r>
            <w:proofErr w:type="gramStart"/>
            <w:r w:rsidRPr="00C9763B">
              <w:rPr>
                <w:rFonts w:cs="Arial"/>
                <w:sz w:val="20"/>
                <w:szCs w:val="20"/>
              </w:rPr>
              <w:t>CMN.ATO.CUAUTHDCNTCT.EM</w:t>
            </w:r>
            <w:proofErr w:type="gramEnd"/>
            <w:r w:rsidRPr="00C9763B">
              <w:rPr>
                <w:rFonts w:cs="Arial"/>
                <w:sz w:val="20"/>
                <w:szCs w:val="20"/>
              </w:rPr>
              <w:t>41032</w:t>
            </w:r>
          </w:p>
          <w:p w14:paraId="266A833D" w14:textId="77777777" w:rsidR="004E1A6F" w:rsidRPr="00C9763B" w:rsidRDefault="004E1A6F" w:rsidP="004E1A6F">
            <w:pPr>
              <w:spacing w:beforeLines="20" w:before="48" w:afterLines="20" w:after="48"/>
              <w:ind w:left="892"/>
              <w:rPr>
                <w:rFonts w:cs="Arial"/>
                <w:sz w:val="20"/>
                <w:szCs w:val="20"/>
              </w:rPr>
            </w:pPr>
            <w:r w:rsidRPr="00C9763B">
              <w:rPr>
                <w:rFonts w:cs="Arial"/>
                <w:sz w:val="20"/>
                <w:szCs w:val="20"/>
              </w:rPr>
              <w:t>Refer to the artefacts change history for further information.</w:t>
            </w:r>
          </w:p>
          <w:p w14:paraId="3E6F3A2C" w14:textId="23724FFE"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3.2 EVENT MESSAGE CHANGES</w:t>
            </w:r>
          </w:p>
          <w:p w14:paraId="4C178C37" w14:textId="77777777" w:rsidR="004E1A6F" w:rsidRPr="00C9763B" w:rsidRDefault="004E1A6F" w:rsidP="004E1A6F">
            <w:pPr>
              <w:spacing w:beforeLines="20" w:before="48" w:afterLines="20" w:after="48"/>
              <w:rPr>
                <w:rFonts w:cs="Arial"/>
                <w:sz w:val="20"/>
                <w:szCs w:val="20"/>
              </w:rPr>
            </w:pPr>
            <w:r w:rsidRPr="00C9763B">
              <w:rPr>
                <w:rFonts w:cs="Arial"/>
                <w:sz w:val="20"/>
                <w:szCs w:val="20"/>
              </w:rPr>
              <w:t>Describes the event message changes for:</w:t>
            </w:r>
          </w:p>
          <w:p w14:paraId="28D9284C"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CUADDR.0003 2016 Submit:</w:t>
            </w:r>
          </w:p>
          <w:p w14:paraId="2DEBBD6F"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Updates to 26 previously published short and/or detailed descriptions of error messages; and</w:t>
            </w:r>
          </w:p>
          <w:p w14:paraId="47CF0C49"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11 new error messages.</w:t>
            </w:r>
          </w:p>
          <w:p w14:paraId="2EED6927"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CUAUTHDCNTCT.0001 2017 Submit:</w:t>
            </w:r>
          </w:p>
          <w:p w14:paraId="64E7C22D" w14:textId="77777777" w:rsidR="004E1A6F" w:rsidRPr="00C9763B" w:rsidRDefault="004E1A6F" w:rsidP="004E1A6F">
            <w:pPr>
              <w:pStyle w:val="ListParagraph"/>
              <w:numPr>
                <w:ilvl w:val="1"/>
                <w:numId w:val="29"/>
              </w:numPr>
              <w:spacing w:beforeLines="20" w:before="48" w:afterLines="20" w:after="48"/>
              <w:ind w:left="892"/>
              <w:rPr>
                <w:rFonts w:cs="Arial"/>
                <w:sz w:val="20"/>
                <w:szCs w:val="20"/>
              </w:rPr>
            </w:pPr>
            <w:r w:rsidRPr="00C9763B">
              <w:rPr>
                <w:rFonts w:cs="Arial"/>
                <w:sz w:val="20"/>
                <w:szCs w:val="20"/>
              </w:rPr>
              <w:t xml:space="preserve">New interactive message </w:t>
            </w:r>
            <w:proofErr w:type="gramStart"/>
            <w:r w:rsidRPr="00C9763B">
              <w:rPr>
                <w:rFonts w:cs="Arial"/>
                <w:sz w:val="20"/>
                <w:szCs w:val="20"/>
              </w:rPr>
              <w:t>CMN.ATO.CUAUTHDCNTCT.EM</w:t>
            </w:r>
            <w:proofErr w:type="gramEnd"/>
            <w:r w:rsidRPr="00C9763B">
              <w:rPr>
                <w:rFonts w:cs="Arial"/>
                <w:sz w:val="20"/>
                <w:szCs w:val="20"/>
              </w:rPr>
              <w:t>41032</w:t>
            </w:r>
          </w:p>
          <w:p w14:paraId="6D9FD9D6" w14:textId="30856B14"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4.1 ISSUES AND INCIDENTS</w:t>
            </w:r>
          </w:p>
          <w:p w14:paraId="18A996FC"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27B2C4E7"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#1 – CUFI.0003 2016 Validate:</w:t>
            </w:r>
          </w:p>
          <w:p w14:paraId="1038919C" w14:textId="77777777" w:rsidR="004E1A6F" w:rsidRPr="00C9763B" w:rsidRDefault="004E1A6F" w:rsidP="004E1A6F">
            <w:pPr>
              <w:pStyle w:val="ListParagraph"/>
              <w:numPr>
                <w:ilvl w:val="1"/>
                <w:numId w:val="29"/>
              </w:numPr>
              <w:spacing w:beforeLines="20" w:before="48" w:afterLines="20" w:after="48"/>
              <w:ind w:left="892"/>
              <w:rPr>
                <w:sz w:val="20"/>
                <w:szCs w:val="20"/>
                <w:u w:val="single"/>
              </w:rPr>
            </w:pPr>
            <w:r w:rsidRPr="00C9763B">
              <w:rPr>
                <w:sz w:val="20"/>
                <w:szCs w:val="20"/>
              </w:rPr>
              <w:t xml:space="preserve">Resolution </w:t>
            </w:r>
            <w:r w:rsidRPr="0065550F">
              <w:rPr>
                <w:rFonts w:cs="Arial"/>
                <w:sz w:val="20"/>
                <w:szCs w:val="20"/>
              </w:rPr>
              <w:t>updated</w:t>
            </w:r>
            <w:r w:rsidRPr="00C9763B">
              <w:rPr>
                <w:sz w:val="20"/>
                <w:szCs w:val="20"/>
              </w:rPr>
              <w:t xml:space="preserve"> to advise the existing defect has been resolved and the interaction will be made available for whitelisting </w:t>
            </w:r>
            <w:proofErr w:type="gramStart"/>
            <w:r w:rsidRPr="00C9763B">
              <w:rPr>
                <w:sz w:val="20"/>
                <w:szCs w:val="20"/>
              </w:rPr>
              <w:t>in the near future</w:t>
            </w:r>
            <w:proofErr w:type="gramEnd"/>
            <w:r w:rsidRPr="00C9763B">
              <w:rPr>
                <w:sz w:val="20"/>
                <w:szCs w:val="20"/>
              </w:rPr>
              <w:t>.</w:t>
            </w:r>
          </w:p>
          <w:p w14:paraId="6536D048" w14:textId="77777777" w:rsidR="004E1A6F" w:rsidRPr="00C9763B" w:rsidRDefault="004E1A6F" w:rsidP="004E1A6F">
            <w:pPr>
              <w:pStyle w:val="ListParagraph"/>
              <w:numPr>
                <w:ilvl w:val="1"/>
                <w:numId w:val="29"/>
              </w:numPr>
              <w:spacing w:beforeLines="20" w:before="48" w:afterLines="20" w:after="48"/>
              <w:ind w:left="892"/>
              <w:rPr>
                <w:sz w:val="20"/>
                <w:szCs w:val="20"/>
                <w:u w:val="single"/>
              </w:rPr>
            </w:pPr>
            <w:r w:rsidRPr="00C9763B">
              <w:rPr>
                <w:sz w:val="20"/>
                <w:szCs w:val="20"/>
              </w:rPr>
              <w:t xml:space="preserve">EVTE </w:t>
            </w:r>
            <w:r w:rsidRPr="0065550F">
              <w:rPr>
                <w:rFonts w:cs="Arial"/>
                <w:sz w:val="20"/>
                <w:szCs w:val="20"/>
              </w:rPr>
              <w:t>date</w:t>
            </w:r>
            <w:r w:rsidRPr="00C9763B">
              <w:rPr>
                <w:sz w:val="20"/>
                <w:szCs w:val="20"/>
              </w:rPr>
              <w:t xml:space="preserve"> updated to 15/11/2018.</w:t>
            </w:r>
          </w:p>
          <w:p w14:paraId="02E1465B" w14:textId="5AE1299F" w:rsidR="004E1A6F" w:rsidRPr="00C9763B" w:rsidRDefault="004E1A6F" w:rsidP="004E1A6F">
            <w:pPr>
              <w:pStyle w:val="Version2"/>
              <w:spacing w:beforeLines="20" w:before="48" w:afterLines="20" w:after="48"/>
              <w:rPr>
                <w:sz w:val="20"/>
                <w:szCs w:val="20"/>
              </w:rPr>
            </w:pPr>
            <w:r w:rsidRPr="000002DE">
              <w:rPr>
                <w:b/>
                <w:bCs/>
                <w:sz w:val="20"/>
                <w:szCs w:val="20"/>
              </w:rPr>
              <w:t>New:</w:t>
            </w:r>
          </w:p>
          <w:p w14:paraId="1754CFA0"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#3 – cuaddr.</w:t>
            </w:r>
            <w:proofErr w:type="gramStart"/>
            <w:r w:rsidRPr="0065550F">
              <w:rPr>
                <w:sz w:val="20"/>
                <w:szCs w:val="20"/>
              </w:rPr>
              <w:t>0003.2016.list</w:t>
            </w:r>
            <w:proofErr w:type="gramEnd"/>
            <w:r w:rsidRPr="0065550F">
              <w:rPr>
                <w:sz w:val="20"/>
                <w:szCs w:val="20"/>
              </w:rPr>
              <w:t>:</w:t>
            </w:r>
          </w:p>
          <w:p w14:paraId="2BADFA4E"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CUADDR List Response:</w:t>
            </w:r>
          </w:p>
          <w:p w14:paraId="4C685043" w14:textId="77777777" w:rsidR="004E1A6F" w:rsidRPr="00C9763B" w:rsidRDefault="004E1A6F" w:rsidP="004E1A6F">
            <w:pPr>
              <w:pStyle w:val="Version2"/>
              <w:spacing w:beforeLines="20" w:before="48" w:afterLines="20" w:after="48"/>
              <w:ind w:left="1440"/>
              <w:rPr>
                <w:sz w:val="20"/>
                <w:szCs w:val="20"/>
                <w:highlight w:val="cyan"/>
              </w:rPr>
            </w:pPr>
            <w:r w:rsidRPr="00C9763B">
              <w:rPr>
                <w:sz w:val="20"/>
                <w:szCs w:val="20"/>
              </w:rPr>
              <w:t xml:space="preserve">Report guidance for CUADDR33 Tax File Number (RP) and CUADDR83 Australian Business Number (RP) is incorrect. </w:t>
            </w:r>
          </w:p>
          <w:p w14:paraId="58DBF095"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#4 – cuaddr.</w:t>
            </w:r>
            <w:proofErr w:type="gramStart"/>
            <w:r w:rsidRPr="0065550F">
              <w:rPr>
                <w:sz w:val="20"/>
                <w:szCs w:val="20"/>
              </w:rPr>
              <w:t>0003.2016.list</w:t>
            </w:r>
            <w:proofErr w:type="gramEnd"/>
            <w:r w:rsidRPr="0065550F">
              <w:rPr>
                <w:sz w:val="20"/>
                <w:szCs w:val="20"/>
              </w:rPr>
              <w:t>:</w:t>
            </w:r>
          </w:p>
          <w:p w14:paraId="08A96098"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CUADDR List Response:</w:t>
            </w:r>
          </w:p>
          <w:p w14:paraId="64EB603D" w14:textId="77777777" w:rsidR="004E1A6F" w:rsidRPr="00C9763B" w:rsidRDefault="004E1A6F" w:rsidP="004E1A6F">
            <w:pPr>
              <w:pStyle w:val="Version2"/>
              <w:spacing w:beforeLines="20" w:before="48" w:afterLines="20" w:after="48"/>
              <w:ind w:left="1440"/>
              <w:rPr>
                <w:sz w:val="20"/>
                <w:szCs w:val="20"/>
                <w:highlight w:val="cyan"/>
              </w:rPr>
            </w:pPr>
            <w:r w:rsidRPr="00C9763B">
              <w:rPr>
                <w:sz w:val="20"/>
                <w:szCs w:val="20"/>
              </w:rPr>
              <w:t xml:space="preserve">Schema Min length value for CUADDR21 Postal Address State or Territory Code (Postal address) is incorrect. </w:t>
            </w:r>
          </w:p>
          <w:p w14:paraId="34D7E6C4"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#5 – cuaddr.</w:t>
            </w:r>
            <w:proofErr w:type="gramStart"/>
            <w:r w:rsidRPr="0065550F">
              <w:rPr>
                <w:sz w:val="20"/>
                <w:szCs w:val="20"/>
              </w:rPr>
              <w:t>0003.2016.validate</w:t>
            </w:r>
            <w:proofErr w:type="gramEnd"/>
            <w:r w:rsidRPr="0065550F">
              <w:rPr>
                <w:sz w:val="20"/>
                <w:szCs w:val="20"/>
              </w:rPr>
              <w:t xml:space="preserve"> and cuaddr.0003.2016.submit:</w:t>
            </w:r>
          </w:p>
          <w:p w14:paraId="59BCC88A"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 xml:space="preserve">CUADDR </w:t>
            </w:r>
            <w:r w:rsidRPr="0065550F">
              <w:rPr>
                <w:rFonts w:cs="Arial"/>
                <w:sz w:val="20"/>
                <w:szCs w:val="20"/>
              </w:rPr>
              <w:t>Submit</w:t>
            </w:r>
            <w:r w:rsidRPr="00C9763B">
              <w:rPr>
                <w:sz w:val="20"/>
                <w:szCs w:val="20"/>
              </w:rPr>
              <w:t xml:space="preserve"> Request:</w:t>
            </w:r>
          </w:p>
          <w:p w14:paraId="3A664015" w14:textId="77777777" w:rsidR="004E1A6F" w:rsidRPr="00C9763B" w:rsidRDefault="004E1A6F" w:rsidP="004E1A6F">
            <w:pPr>
              <w:pStyle w:val="Version2"/>
              <w:spacing w:beforeLines="20" w:before="48" w:afterLines="20" w:after="48"/>
              <w:ind w:left="1440"/>
              <w:rPr>
                <w:sz w:val="20"/>
                <w:szCs w:val="20"/>
                <w:highlight w:val="cyan"/>
              </w:rPr>
            </w:pPr>
            <w:r w:rsidRPr="00C9763B">
              <w:rPr>
                <w:sz w:val="20"/>
                <w:szCs w:val="20"/>
              </w:rPr>
              <w:t>A maximum length of 38 is not enforced for each Address Line 1 and Line 2. The service allows a maximum length of 50 as per the definitional taxonomy. The value provided will be truncated to a maximum of 38 characters during ATO processing.</w:t>
            </w:r>
          </w:p>
          <w:p w14:paraId="7FB53952"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#6 – cuaddr.</w:t>
            </w:r>
            <w:proofErr w:type="gramStart"/>
            <w:r w:rsidRPr="0065550F">
              <w:rPr>
                <w:sz w:val="20"/>
                <w:szCs w:val="20"/>
              </w:rPr>
              <w:t>0003.2016.validate</w:t>
            </w:r>
            <w:proofErr w:type="gramEnd"/>
            <w:r w:rsidRPr="0065550F">
              <w:rPr>
                <w:sz w:val="20"/>
                <w:szCs w:val="20"/>
              </w:rPr>
              <w:t xml:space="preserve"> and cuaddr.0003.2016.submit:</w:t>
            </w:r>
          </w:p>
          <w:p w14:paraId="6664FADE"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CUADDR Submit Request:</w:t>
            </w:r>
          </w:p>
          <w:p w14:paraId="4AF90F0F" w14:textId="77777777" w:rsidR="004E1A6F" w:rsidRPr="00C9763B" w:rsidRDefault="004E1A6F" w:rsidP="004E1A6F">
            <w:pPr>
              <w:pStyle w:val="Version2"/>
              <w:spacing w:beforeLines="20" w:before="48" w:afterLines="20" w:after="48"/>
              <w:ind w:left="1440"/>
              <w:rPr>
                <w:sz w:val="20"/>
                <w:szCs w:val="20"/>
              </w:rPr>
            </w:pPr>
            <w:r w:rsidRPr="00C9763B">
              <w:rPr>
                <w:sz w:val="20"/>
                <w:szCs w:val="20"/>
              </w:rPr>
              <w:t>The report guidance for CUADDR136 Declaration Intermediary identifier and CUADDR138 Declaration Reporting Party identifier is incorrect and is not required.</w:t>
            </w:r>
          </w:p>
          <w:p w14:paraId="4FC38851" w14:textId="77777777" w:rsidR="004E1A6F" w:rsidRPr="0065550F" w:rsidRDefault="004E1A6F" w:rsidP="004E1A6F">
            <w:pPr>
              <w:pStyle w:val="Version2"/>
              <w:numPr>
                <w:ilvl w:val="0"/>
                <w:numId w:val="46"/>
              </w:numPr>
              <w:spacing w:after="120"/>
              <w:ind w:left="466"/>
              <w:rPr>
                <w:sz w:val="20"/>
                <w:szCs w:val="20"/>
              </w:rPr>
            </w:pPr>
            <w:r w:rsidRPr="0065550F">
              <w:rPr>
                <w:sz w:val="20"/>
                <w:szCs w:val="20"/>
              </w:rPr>
              <w:t>Issue #7 – cuaddr.</w:t>
            </w:r>
            <w:proofErr w:type="gramStart"/>
            <w:r w:rsidRPr="0065550F">
              <w:rPr>
                <w:sz w:val="20"/>
                <w:szCs w:val="20"/>
              </w:rPr>
              <w:t>0003.2016.validate</w:t>
            </w:r>
            <w:proofErr w:type="gramEnd"/>
            <w:r w:rsidRPr="0065550F">
              <w:rPr>
                <w:sz w:val="20"/>
                <w:szCs w:val="20"/>
              </w:rPr>
              <w:t xml:space="preserve"> and cuaddr.0003.2016.submit:</w:t>
            </w:r>
          </w:p>
          <w:p w14:paraId="1B516B69" w14:textId="77777777"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 xml:space="preserve">CUADDR </w:t>
            </w:r>
            <w:r w:rsidRPr="0065550F">
              <w:rPr>
                <w:rFonts w:cs="Arial"/>
                <w:sz w:val="20"/>
                <w:szCs w:val="20"/>
              </w:rPr>
              <w:t>Submit</w:t>
            </w:r>
            <w:r w:rsidRPr="00C9763B">
              <w:rPr>
                <w:sz w:val="20"/>
                <w:szCs w:val="20"/>
              </w:rPr>
              <w:t xml:space="preserve"> Request and Submit Response:</w:t>
            </w:r>
          </w:p>
          <w:p w14:paraId="4776190A" w14:textId="109F41A1" w:rsidR="004E1A6F" w:rsidRPr="0065550F" w:rsidRDefault="004E1A6F" w:rsidP="004E1A6F">
            <w:pPr>
              <w:pStyle w:val="Version2"/>
              <w:spacing w:beforeLines="20" w:before="48" w:afterLines="20" w:after="48"/>
              <w:ind w:left="1440"/>
              <w:rPr>
                <w:sz w:val="20"/>
                <w:szCs w:val="20"/>
                <w:highlight w:val="cyan"/>
              </w:rPr>
            </w:pPr>
            <w:r w:rsidRPr="00C9763B">
              <w:rPr>
                <w:sz w:val="20"/>
                <w:szCs w:val="20"/>
              </w:rPr>
              <w:t xml:space="preserve">The response schemas have a Min occurs value of 1 for </w:t>
            </w:r>
            <w:proofErr w:type="gramStart"/>
            <w:r w:rsidRPr="00C9763B">
              <w:rPr>
                <w:sz w:val="20"/>
                <w:szCs w:val="20"/>
              </w:rPr>
              <w:t>a number of</w:t>
            </w:r>
            <w:proofErr w:type="gramEnd"/>
            <w:r w:rsidRPr="00C9763B">
              <w:rPr>
                <w:sz w:val="20"/>
                <w:szCs w:val="20"/>
              </w:rPr>
              <w:t xml:space="preserve"> report labels, however not all of these report labels are always returned in the response. </w:t>
            </w:r>
          </w:p>
        </w:tc>
      </w:tr>
      <w:tr w:rsidR="004E1A6F" w:rsidRPr="00C9763B" w14:paraId="5247B75D" w14:textId="77777777" w:rsidTr="00C9763B">
        <w:tc>
          <w:tcPr>
            <w:tcW w:w="983" w:type="dxa"/>
            <w:tcBorders>
              <w:top w:val="single" w:sz="6" w:space="0" w:color="auto"/>
            </w:tcBorders>
          </w:tcPr>
          <w:p w14:paraId="12CA947E" w14:textId="2BE5A20D" w:rsidR="004E1A6F" w:rsidRPr="00C9763B" w:rsidRDefault="004E1A6F" w:rsidP="004E1A6F">
            <w:pPr>
              <w:pStyle w:val="Version2"/>
              <w:spacing w:beforeLines="20" w:before="48" w:afterLines="20" w:after="48"/>
              <w:rPr>
                <w:sz w:val="20"/>
                <w:szCs w:val="20"/>
                <w:highlight w:val="yellow"/>
              </w:rPr>
            </w:pPr>
            <w:r w:rsidRPr="00C9763B">
              <w:rPr>
                <w:sz w:val="20"/>
                <w:szCs w:val="20"/>
              </w:rPr>
              <w:t>1.0.1</w:t>
            </w:r>
          </w:p>
        </w:tc>
        <w:tc>
          <w:tcPr>
            <w:tcW w:w="1314" w:type="dxa"/>
            <w:tcBorders>
              <w:top w:val="single" w:sz="6" w:space="0" w:color="auto"/>
            </w:tcBorders>
          </w:tcPr>
          <w:p w14:paraId="00AF635E" w14:textId="23869807" w:rsidR="004E1A6F" w:rsidRPr="00C9763B" w:rsidRDefault="004E1A6F" w:rsidP="004E1A6F">
            <w:pPr>
              <w:pStyle w:val="Version2"/>
              <w:spacing w:beforeLines="20" w:before="48" w:afterLines="20" w:after="48"/>
              <w:rPr>
                <w:sz w:val="20"/>
                <w:szCs w:val="20"/>
                <w:highlight w:val="yellow"/>
              </w:rPr>
            </w:pPr>
            <w:r w:rsidRPr="00C9763B">
              <w:rPr>
                <w:sz w:val="20"/>
                <w:szCs w:val="20"/>
              </w:rPr>
              <w:t>11/10/2018</w:t>
            </w:r>
          </w:p>
        </w:tc>
        <w:tc>
          <w:tcPr>
            <w:tcW w:w="7088" w:type="dxa"/>
            <w:tcBorders>
              <w:top w:val="single" w:sz="6" w:space="0" w:color="auto"/>
            </w:tcBorders>
          </w:tcPr>
          <w:p w14:paraId="7D830D12" w14:textId="34535D50"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27996526" w14:textId="77777777" w:rsidR="004E1A6F" w:rsidRPr="00C9763B" w:rsidRDefault="004E1A6F" w:rsidP="004E1A6F">
            <w:pPr>
              <w:spacing w:beforeLines="20" w:before="48" w:afterLines="20" w:after="48"/>
              <w:rPr>
                <w:rFonts w:cs="Arial"/>
                <w:sz w:val="20"/>
                <w:szCs w:val="20"/>
              </w:rPr>
            </w:pPr>
            <w:r w:rsidRPr="00C9763B">
              <w:rPr>
                <w:rFonts w:cs="Arial"/>
                <w:sz w:val="20"/>
                <w:szCs w:val="20"/>
              </w:rPr>
              <w:t>No changes have been made to the artefacts within the package.</w:t>
            </w:r>
          </w:p>
          <w:p w14:paraId="42CA3527" w14:textId="15E5531D" w:rsidR="004E1A6F" w:rsidRPr="00C9763B" w:rsidRDefault="004E1A6F" w:rsidP="004E1A6F">
            <w:pPr>
              <w:spacing w:beforeLines="20" w:before="48" w:afterLines="20" w:after="48"/>
              <w:rPr>
                <w:rFonts w:cs="Arial"/>
                <w:color w:val="365F91" w:themeColor="accent1" w:themeShade="BF"/>
                <w:sz w:val="20"/>
                <w:szCs w:val="20"/>
              </w:rPr>
            </w:pPr>
            <w:r w:rsidRPr="000002DE">
              <w:rPr>
                <w:b/>
                <w:bCs/>
                <w:sz w:val="20"/>
                <w:szCs w:val="20"/>
              </w:rPr>
              <w:t>New:</w:t>
            </w:r>
          </w:p>
          <w:p w14:paraId="6265E48B" w14:textId="77777777" w:rsidR="004E1A6F" w:rsidRPr="00C9763B" w:rsidRDefault="004E1A6F" w:rsidP="004E1A6F">
            <w:pPr>
              <w:spacing w:beforeLines="20" w:before="48" w:afterLines="20" w:after="48"/>
              <w:ind w:left="324"/>
              <w:rPr>
                <w:rFonts w:cs="Arial"/>
                <w:sz w:val="20"/>
                <w:szCs w:val="20"/>
              </w:rPr>
            </w:pPr>
            <w:r w:rsidRPr="00C9763B">
              <w:rPr>
                <w:rFonts w:cs="Arial"/>
                <w:sz w:val="20"/>
                <w:szCs w:val="20"/>
              </w:rPr>
              <w:t>No updates.</w:t>
            </w:r>
          </w:p>
          <w:p w14:paraId="742E41A5"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11B0FE8D" w14:textId="77777777" w:rsidR="004E1A6F" w:rsidRPr="00C9763B" w:rsidRDefault="004E1A6F" w:rsidP="004E1A6F">
            <w:pPr>
              <w:spacing w:beforeLines="20" w:before="48" w:afterLines="20" w:after="48"/>
              <w:ind w:left="324"/>
              <w:rPr>
                <w:rFonts w:cs="Arial"/>
                <w:sz w:val="20"/>
                <w:szCs w:val="20"/>
              </w:rPr>
            </w:pPr>
            <w:r w:rsidRPr="00C9763B">
              <w:rPr>
                <w:rFonts w:cs="Arial"/>
                <w:sz w:val="20"/>
                <w:szCs w:val="20"/>
              </w:rPr>
              <w:t>No updates.</w:t>
            </w:r>
          </w:p>
          <w:p w14:paraId="09851BCD" w14:textId="77777777" w:rsidR="004E1A6F" w:rsidRPr="00157120" w:rsidRDefault="004E1A6F" w:rsidP="004E1A6F">
            <w:pPr>
              <w:pStyle w:val="Version2"/>
              <w:spacing w:before="120" w:after="120"/>
              <w:ind w:left="0"/>
              <w:rPr>
                <w:b/>
                <w:sz w:val="20"/>
                <w:szCs w:val="20"/>
              </w:rPr>
            </w:pPr>
            <w:r w:rsidRPr="00157120">
              <w:rPr>
                <w:b/>
                <w:sz w:val="20"/>
                <w:szCs w:val="20"/>
              </w:rPr>
              <w:t>Removed</w:t>
            </w:r>
            <w:r>
              <w:rPr>
                <w:b/>
                <w:sz w:val="20"/>
                <w:szCs w:val="20"/>
              </w:rPr>
              <w:t>:</w:t>
            </w:r>
          </w:p>
          <w:p w14:paraId="0C53231E" w14:textId="77777777" w:rsidR="004E1A6F" w:rsidRPr="00C9763B" w:rsidRDefault="004E1A6F" w:rsidP="004E1A6F">
            <w:pPr>
              <w:spacing w:beforeLines="20" w:before="48" w:afterLines="20" w:after="48"/>
              <w:ind w:left="360"/>
              <w:rPr>
                <w:rFonts w:cs="Arial"/>
                <w:sz w:val="20"/>
                <w:szCs w:val="20"/>
              </w:rPr>
            </w:pPr>
            <w:r w:rsidRPr="00C9763B">
              <w:rPr>
                <w:rFonts w:cs="Arial"/>
                <w:sz w:val="20"/>
                <w:szCs w:val="20"/>
              </w:rPr>
              <w:t>No updates.</w:t>
            </w:r>
          </w:p>
          <w:p w14:paraId="2A9E85A2" w14:textId="27836DAD"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 KNOWN ISSUES AND FUTURE SCOPE</w:t>
            </w:r>
          </w:p>
          <w:p w14:paraId="6AA06700" w14:textId="77777777" w:rsidR="004E1A6F" w:rsidRPr="00157120" w:rsidRDefault="004E1A6F" w:rsidP="004E1A6F">
            <w:pPr>
              <w:pStyle w:val="Version2"/>
              <w:spacing w:before="120" w:after="120"/>
              <w:ind w:left="0"/>
              <w:rPr>
                <w:b/>
                <w:sz w:val="20"/>
                <w:szCs w:val="20"/>
              </w:rPr>
            </w:pPr>
            <w:r w:rsidRPr="00157120">
              <w:rPr>
                <w:b/>
                <w:sz w:val="20"/>
                <w:szCs w:val="20"/>
              </w:rPr>
              <w:t>Updated:</w:t>
            </w:r>
          </w:p>
          <w:p w14:paraId="30DB09B4" w14:textId="77777777" w:rsidR="004E1A6F" w:rsidRPr="00E46F77" w:rsidRDefault="004E1A6F" w:rsidP="004E1A6F">
            <w:pPr>
              <w:pStyle w:val="Version2"/>
              <w:numPr>
                <w:ilvl w:val="0"/>
                <w:numId w:val="46"/>
              </w:numPr>
              <w:spacing w:after="120"/>
              <w:ind w:left="466"/>
              <w:rPr>
                <w:bCs/>
                <w:sz w:val="20"/>
                <w:szCs w:val="20"/>
              </w:rPr>
            </w:pPr>
            <w:r w:rsidRPr="00E46F77">
              <w:rPr>
                <w:bCs/>
                <w:sz w:val="20"/>
                <w:szCs w:val="20"/>
              </w:rPr>
              <w:t xml:space="preserve">Added </w:t>
            </w:r>
            <w:r w:rsidRPr="00C9225E">
              <w:rPr>
                <w:sz w:val="20"/>
                <w:szCs w:val="20"/>
              </w:rPr>
              <w:t>Known</w:t>
            </w:r>
            <w:r w:rsidRPr="00E46F77">
              <w:rPr>
                <w:bCs/>
                <w:sz w:val="20"/>
                <w:szCs w:val="20"/>
              </w:rPr>
              <w:t xml:space="preserve"> Issue #1 to advise that the CUFI Validate interaction will not initially be available for whitelisting due to an existing defect.</w:t>
            </w:r>
          </w:p>
          <w:p w14:paraId="6383CC76" w14:textId="0A0206F3" w:rsidR="004E1A6F" w:rsidRPr="00C9763B" w:rsidRDefault="004E1A6F" w:rsidP="004E1A6F">
            <w:pPr>
              <w:pStyle w:val="Version2"/>
              <w:numPr>
                <w:ilvl w:val="0"/>
                <w:numId w:val="46"/>
              </w:numPr>
              <w:spacing w:after="120"/>
              <w:ind w:left="466"/>
              <w:rPr>
                <w:bCs/>
                <w:sz w:val="20"/>
                <w:szCs w:val="20"/>
              </w:rPr>
            </w:pPr>
            <w:r w:rsidRPr="00E46F77">
              <w:rPr>
                <w:bCs/>
                <w:sz w:val="20"/>
                <w:szCs w:val="20"/>
              </w:rPr>
              <w:t xml:space="preserve">Added </w:t>
            </w:r>
            <w:r w:rsidRPr="00C9225E">
              <w:rPr>
                <w:sz w:val="20"/>
                <w:szCs w:val="20"/>
              </w:rPr>
              <w:t>Known</w:t>
            </w:r>
            <w:r w:rsidRPr="00E46F77">
              <w:rPr>
                <w:bCs/>
                <w:sz w:val="20"/>
                <w:szCs w:val="20"/>
              </w:rPr>
              <w:t xml:space="preserve"> Issue #2 to advise the CUFI Validate and </w:t>
            </w:r>
            <w:proofErr w:type="gramStart"/>
            <w:r w:rsidRPr="00E46F77">
              <w:rPr>
                <w:bCs/>
                <w:sz w:val="20"/>
                <w:szCs w:val="20"/>
              </w:rPr>
              <w:t>Submit  interactions</w:t>
            </w:r>
            <w:proofErr w:type="gramEnd"/>
            <w:r w:rsidRPr="00E46F77">
              <w:rPr>
                <w:bCs/>
                <w:sz w:val="20"/>
                <w:szCs w:val="20"/>
              </w:rPr>
              <w:t xml:space="preserve"> will return an unknown error </w:t>
            </w:r>
            <w:r w:rsidRPr="00C9763B">
              <w:rPr>
                <w:bCs/>
                <w:sz w:val="20"/>
                <w:szCs w:val="20"/>
              </w:rPr>
              <w:t>when an incorrect ‘Bank state branch number’ is supplied.</w:t>
            </w:r>
          </w:p>
        </w:tc>
      </w:tr>
      <w:tr w:rsidR="004E1A6F" w:rsidRPr="00C9763B" w14:paraId="73701915" w14:textId="77777777" w:rsidTr="00C9763B">
        <w:tc>
          <w:tcPr>
            <w:tcW w:w="983" w:type="dxa"/>
            <w:tcBorders>
              <w:top w:val="single" w:sz="6" w:space="0" w:color="auto"/>
            </w:tcBorders>
          </w:tcPr>
          <w:p w14:paraId="63FEC6AA" w14:textId="2E7F31D7" w:rsidR="004E1A6F" w:rsidRPr="00C9763B" w:rsidRDefault="004E1A6F" w:rsidP="004E1A6F">
            <w:pPr>
              <w:pStyle w:val="Version2"/>
              <w:spacing w:beforeLines="20" w:before="48" w:afterLines="20" w:after="48"/>
              <w:rPr>
                <w:sz w:val="20"/>
                <w:szCs w:val="20"/>
              </w:rPr>
            </w:pPr>
            <w:r w:rsidRPr="00C9763B">
              <w:rPr>
                <w:sz w:val="20"/>
                <w:szCs w:val="20"/>
              </w:rPr>
              <w:t>1.0</w:t>
            </w:r>
          </w:p>
        </w:tc>
        <w:tc>
          <w:tcPr>
            <w:tcW w:w="1314" w:type="dxa"/>
            <w:tcBorders>
              <w:top w:val="single" w:sz="6" w:space="0" w:color="auto"/>
            </w:tcBorders>
          </w:tcPr>
          <w:p w14:paraId="401849C4" w14:textId="60A7DEA5" w:rsidR="004E1A6F" w:rsidRPr="00C9763B" w:rsidRDefault="004E1A6F" w:rsidP="004E1A6F">
            <w:pPr>
              <w:pStyle w:val="Version2"/>
              <w:spacing w:beforeLines="20" w:before="48" w:afterLines="20" w:after="48"/>
              <w:rPr>
                <w:sz w:val="20"/>
                <w:szCs w:val="20"/>
              </w:rPr>
            </w:pPr>
            <w:r w:rsidRPr="00C9763B">
              <w:rPr>
                <w:sz w:val="20"/>
                <w:szCs w:val="20"/>
              </w:rPr>
              <w:t>07/12/2017</w:t>
            </w:r>
          </w:p>
        </w:tc>
        <w:tc>
          <w:tcPr>
            <w:tcW w:w="7088" w:type="dxa"/>
            <w:tcBorders>
              <w:top w:val="single" w:sz="6" w:space="0" w:color="auto"/>
            </w:tcBorders>
          </w:tcPr>
          <w:p w14:paraId="23153C1B" w14:textId="19C0BAD2" w:rsidR="004E1A6F" w:rsidRPr="00C9763B" w:rsidRDefault="004E1A6F" w:rsidP="004E1A6F">
            <w:pPr>
              <w:pStyle w:val="Version2"/>
              <w:spacing w:beforeLines="20" w:before="48"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00AF9B53" w14:textId="703EB457" w:rsidR="004E1A6F" w:rsidRPr="00C9763B" w:rsidRDefault="004E1A6F" w:rsidP="004E1A6F">
            <w:pPr>
              <w:pStyle w:val="Version2"/>
              <w:spacing w:before="120" w:after="120"/>
              <w:ind w:left="0"/>
              <w:rPr>
                <w:b/>
                <w:color w:val="365F91" w:themeColor="accent1" w:themeShade="BF"/>
                <w:sz w:val="20"/>
                <w:szCs w:val="20"/>
              </w:rPr>
            </w:pPr>
            <w:r w:rsidRPr="00157120">
              <w:rPr>
                <w:b/>
                <w:sz w:val="20"/>
                <w:szCs w:val="20"/>
              </w:rPr>
              <w:t>Updated:</w:t>
            </w:r>
          </w:p>
          <w:p w14:paraId="6BE66583" w14:textId="77777777" w:rsidR="004E1A6F" w:rsidRPr="00C9225E" w:rsidRDefault="004E1A6F" w:rsidP="004E1A6F">
            <w:pPr>
              <w:spacing w:beforeLines="20" w:before="48" w:afterLines="20" w:after="48"/>
              <w:rPr>
                <w:rFonts w:cs="Arial"/>
                <w:sz w:val="20"/>
                <w:szCs w:val="20"/>
              </w:rPr>
            </w:pPr>
            <w:r w:rsidRPr="00C9225E">
              <w:rPr>
                <w:rFonts w:cs="Arial"/>
                <w:sz w:val="20"/>
                <w:szCs w:val="20"/>
              </w:rPr>
              <w:t>Functional changes – Interactive Errors and Document Control sheets added:</w:t>
            </w:r>
          </w:p>
          <w:p w14:paraId="00D152CC"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Validation Rules.xlsx</w:t>
            </w:r>
          </w:p>
          <w:p w14:paraId="79621307"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Validation Rules.xlsx</w:t>
            </w:r>
          </w:p>
          <w:p w14:paraId="4280F937"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2016 Get Validation Rules.xlsx</w:t>
            </w:r>
          </w:p>
          <w:p w14:paraId="68E59A28"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Validation Rules.xlsx</w:t>
            </w:r>
          </w:p>
          <w:p w14:paraId="4B57CEF1"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Validation Rules.xlsx</w:t>
            </w:r>
          </w:p>
          <w:p w14:paraId="02AAC84C"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Validation Rules.xlsx</w:t>
            </w:r>
          </w:p>
          <w:p w14:paraId="6CD2CFCB"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Validation Rules.xlsx</w:t>
            </w:r>
          </w:p>
          <w:p w14:paraId="6E7A83D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Validation Rules.xlsx</w:t>
            </w:r>
          </w:p>
          <w:p w14:paraId="05A27C9F" w14:textId="77777777" w:rsidR="004E1A6F" w:rsidRPr="00C9225E" w:rsidRDefault="004E1A6F" w:rsidP="004E1A6F">
            <w:pPr>
              <w:spacing w:beforeLines="20" w:before="48" w:afterLines="20" w:after="48"/>
              <w:rPr>
                <w:rFonts w:cs="Arial"/>
                <w:sz w:val="20"/>
                <w:szCs w:val="20"/>
              </w:rPr>
            </w:pPr>
            <w:r w:rsidRPr="00C9225E">
              <w:rPr>
                <w:rFonts w:cs="Arial"/>
                <w:sz w:val="20"/>
                <w:szCs w:val="20"/>
              </w:rPr>
              <w:t>Non-functional changes - versioned to FINAL:</w:t>
            </w:r>
          </w:p>
          <w:p w14:paraId="4593A15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Message Repository.zip</w:t>
            </w:r>
          </w:p>
          <w:p w14:paraId="4BA0C485"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Request Message Structure Table.xlsx</w:t>
            </w:r>
          </w:p>
          <w:p w14:paraId="719FF43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Response Message Structure Table.xlsx</w:t>
            </w:r>
          </w:p>
          <w:p w14:paraId="2068A9E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XML Contracts.zip</w:t>
            </w:r>
          </w:p>
          <w:p w14:paraId="6A4B37DE"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Message Repository.zip</w:t>
            </w:r>
          </w:p>
          <w:p w14:paraId="62AB32E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Request Message Structure Table.xlsx</w:t>
            </w:r>
          </w:p>
          <w:p w14:paraId="5CCC163D"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Response Message Structure Table.xlsx</w:t>
            </w:r>
          </w:p>
          <w:p w14:paraId="1C7E11F5"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Submit XML Contracts.zip</w:t>
            </w:r>
          </w:p>
          <w:p w14:paraId="2B8397C8"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2016 Message Repository.zip</w:t>
            </w:r>
          </w:p>
          <w:p w14:paraId="72629AD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2016 Get Request Message Structure Table.xlsx</w:t>
            </w:r>
          </w:p>
          <w:p w14:paraId="4BDAF30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2016 Get Response Message Structure Table.xlsx</w:t>
            </w:r>
          </w:p>
          <w:p w14:paraId="29A989E4"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2016 Get XML Contracts.zip</w:t>
            </w:r>
          </w:p>
          <w:p w14:paraId="681BB47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Message Structure Table.xlsx</w:t>
            </w:r>
          </w:p>
          <w:p w14:paraId="09E6FB65"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XML Contracts.zip</w:t>
            </w:r>
          </w:p>
          <w:p w14:paraId="7D47141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Request Message Structure Table.xlsx</w:t>
            </w:r>
          </w:p>
          <w:p w14:paraId="2ADA1A8F"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Response Message Structure Table.xlsx</w:t>
            </w:r>
          </w:p>
          <w:p w14:paraId="0C39AAF5"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Message Repository.zip</w:t>
            </w:r>
          </w:p>
          <w:p w14:paraId="1B6025A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Request Message Structure Table.xlsx</w:t>
            </w:r>
          </w:p>
          <w:p w14:paraId="5291A820"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Response Message Structure Table.xlsx</w:t>
            </w:r>
          </w:p>
          <w:p w14:paraId="38EBA46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XML Contracts.zip</w:t>
            </w:r>
          </w:p>
          <w:p w14:paraId="430EAF8D"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XML Contracts.zip</w:t>
            </w:r>
          </w:p>
          <w:p w14:paraId="25718D8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Message Structure Table.xlsx</w:t>
            </w:r>
          </w:p>
          <w:p w14:paraId="104FAE65"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XML Contracts.zip</w:t>
            </w:r>
          </w:p>
          <w:p w14:paraId="5BE2023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Message Repository.zip</w:t>
            </w:r>
          </w:p>
          <w:p w14:paraId="087B507F"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Request Message Structure Table.xlsx</w:t>
            </w:r>
          </w:p>
          <w:p w14:paraId="7DCBD62D"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Response Message Structure Table.xlsx</w:t>
            </w:r>
          </w:p>
          <w:p w14:paraId="0FE4657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XML Contracts.zip</w:t>
            </w:r>
          </w:p>
          <w:p w14:paraId="7ED2AE27" w14:textId="4815A6CD" w:rsidR="004E1A6F" w:rsidRPr="00C9763B" w:rsidRDefault="004E1A6F" w:rsidP="004E1A6F">
            <w:pPr>
              <w:pStyle w:val="Version2"/>
              <w:numPr>
                <w:ilvl w:val="0"/>
                <w:numId w:val="46"/>
              </w:numPr>
              <w:spacing w:before="120" w:after="120"/>
              <w:ind w:left="465" w:hanging="357"/>
              <w:rPr>
                <w:b/>
                <w:color w:val="365F91" w:themeColor="accent1" w:themeShade="BF"/>
                <w:sz w:val="20"/>
                <w:szCs w:val="20"/>
                <w:u w:val="single"/>
              </w:rPr>
            </w:pPr>
            <w:r w:rsidRPr="00157120">
              <w:rPr>
                <w:b/>
                <w:color w:val="1F497D"/>
                <w:sz w:val="20"/>
                <w:szCs w:val="20"/>
              </w:rPr>
              <w:t>ATO CUASSOC.0001 2017 Message Repository.zip</w:t>
            </w:r>
          </w:p>
        </w:tc>
      </w:tr>
      <w:tr w:rsidR="004E1A6F" w:rsidRPr="00C9763B" w14:paraId="05A8728C" w14:textId="77777777" w:rsidTr="00C9763B">
        <w:tc>
          <w:tcPr>
            <w:tcW w:w="983" w:type="dxa"/>
            <w:tcBorders>
              <w:top w:val="single" w:sz="6" w:space="0" w:color="auto"/>
            </w:tcBorders>
          </w:tcPr>
          <w:p w14:paraId="3FC93EBA" w14:textId="2A3F0741" w:rsidR="004E1A6F" w:rsidRPr="00C9763B" w:rsidRDefault="004E1A6F" w:rsidP="004E1A6F">
            <w:pPr>
              <w:pStyle w:val="Version2"/>
              <w:spacing w:beforeLines="20" w:before="48" w:afterLines="20" w:after="48"/>
              <w:rPr>
                <w:sz w:val="20"/>
                <w:szCs w:val="20"/>
              </w:rPr>
            </w:pPr>
            <w:r w:rsidRPr="00C9763B">
              <w:rPr>
                <w:sz w:val="20"/>
                <w:szCs w:val="20"/>
              </w:rPr>
              <w:t>0.4</w:t>
            </w:r>
          </w:p>
        </w:tc>
        <w:tc>
          <w:tcPr>
            <w:tcW w:w="1314" w:type="dxa"/>
            <w:tcBorders>
              <w:top w:val="single" w:sz="6" w:space="0" w:color="auto"/>
            </w:tcBorders>
          </w:tcPr>
          <w:p w14:paraId="26784DA6" w14:textId="4F060A66" w:rsidR="004E1A6F" w:rsidRPr="00C9763B" w:rsidRDefault="004E1A6F" w:rsidP="004E1A6F">
            <w:pPr>
              <w:pStyle w:val="Version2"/>
              <w:spacing w:beforeLines="20" w:before="48" w:afterLines="20" w:after="48"/>
              <w:rPr>
                <w:sz w:val="20"/>
                <w:szCs w:val="20"/>
              </w:rPr>
            </w:pPr>
            <w:r w:rsidRPr="00C9763B">
              <w:rPr>
                <w:sz w:val="20"/>
                <w:szCs w:val="20"/>
              </w:rPr>
              <w:t>21/09/2017</w:t>
            </w:r>
          </w:p>
        </w:tc>
        <w:tc>
          <w:tcPr>
            <w:tcW w:w="7088" w:type="dxa"/>
            <w:tcBorders>
              <w:top w:val="single" w:sz="6" w:space="0" w:color="auto"/>
            </w:tcBorders>
          </w:tcPr>
          <w:p w14:paraId="35C9D754" w14:textId="77777777" w:rsidR="004E1A6F" w:rsidRPr="00C9763B" w:rsidRDefault="004E1A6F" w:rsidP="004E1A6F">
            <w:pPr>
              <w:pStyle w:val="Version2"/>
              <w:spacing w:beforeLines="20" w:before="48" w:afterLines="20" w:after="48"/>
              <w:ind w:left="0"/>
              <w:rPr>
                <w:sz w:val="20"/>
                <w:szCs w:val="20"/>
              </w:rPr>
            </w:pPr>
            <w:r w:rsidRPr="00C9763B">
              <w:rPr>
                <w:sz w:val="20"/>
                <w:szCs w:val="20"/>
              </w:rPr>
              <w:t>This document has been updated for the September 2017 EVTE Release.</w:t>
            </w:r>
          </w:p>
          <w:p w14:paraId="1B56770D" w14:textId="5116500C"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 xml:space="preserve">Section 1.4 SERVICE AND INTERACTIONS </w:t>
            </w:r>
          </w:p>
          <w:p w14:paraId="5F21F6C7" w14:textId="77777777" w:rsidR="004E1A6F" w:rsidRPr="00C9763B" w:rsidRDefault="004E1A6F" w:rsidP="004E1A6F">
            <w:pPr>
              <w:spacing w:beforeLines="20" w:before="48" w:afterLines="20" w:after="48"/>
              <w:rPr>
                <w:rFonts w:cs="Arial"/>
                <w:sz w:val="20"/>
                <w:szCs w:val="20"/>
              </w:rPr>
            </w:pPr>
            <w:r w:rsidRPr="00C9763B">
              <w:rPr>
                <w:rFonts w:cs="Arial"/>
                <w:sz w:val="20"/>
                <w:szCs w:val="20"/>
              </w:rPr>
              <w:t>Updated change status and comments to reflect work done.</w:t>
            </w:r>
          </w:p>
          <w:p w14:paraId="35050DF4" w14:textId="6E9CDFD6"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1DF5256E" w14:textId="77777777" w:rsidR="004E1A6F" w:rsidRPr="00C9763B" w:rsidRDefault="004E1A6F" w:rsidP="004E1A6F">
            <w:pPr>
              <w:spacing w:beforeLines="20" w:before="48" w:afterLines="20" w:after="48"/>
              <w:rPr>
                <w:rFonts w:cs="Arial"/>
                <w:color w:val="365F91" w:themeColor="accent1" w:themeShade="BF"/>
                <w:sz w:val="20"/>
                <w:szCs w:val="20"/>
              </w:rPr>
            </w:pPr>
            <w:r w:rsidRPr="00C9763B">
              <w:rPr>
                <w:rFonts w:cs="Arial"/>
                <w:sz w:val="20"/>
                <w:szCs w:val="20"/>
              </w:rPr>
              <w:t>Updated with functional changes:</w:t>
            </w:r>
          </w:p>
          <w:p w14:paraId="60A9B3FE"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Message Structure Table.xlsx</w:t>
            </w:r>
          </w:p>
          <w:p w14:paraId="696AF89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Validation Rules.xlsx</w:t>
            </w:r>
          </w:p>
          <w:p w14:paraId="47D02A4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CUDTL.0003 2017 Submit XML Contracts.zip</w:t>
            </w:r>
          </w:p>
          <w:p w14:paraId="17F2A2B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Message Structure Table.xlsx</w:t>
            </w:r>
          </w:p>
          <w:p w14:paraId="5258ED71"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Validation Rules.xlsx</w:t>
            </w:r>
          </w:p>
          <w:p w14:paraId="3899F34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Submit XML Contracts.zip</w:t>
            </w:r>
          </w:p>
          <w:p w14:paraId="05169B80"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CUAUTHDCNTCT.0001 2017 Message Repository.zip</w:t>
            </w:r>
          </w:p>
          <w:p w14:paraId="4F58338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Request Message Structure Table.xlsx</w:t>
            </w:r>
          </w:p>
          <w:p w14:paraId="05BD7419"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Response Message Structure Table.xlsx</w:t>
            </w:r>
          </w:p>
          <w:p w14:paraId="501BA372"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Validation Rules.xlsx</w:t>
            </w:r>
          </w:p>
          <w:p w14:paraId="4F5A2760"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List XML Contracts.zip</w:t>
            </w:r>
          </w:p>
          <w:p w14:paraId="50A57B58"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CUASSOC.0001 2017 Message Repository.zip</w:t>
            </w:r>
          </w:p>
          <w:p w14:paraId="7779C744" w14:textId="77777777" w:rsidR="004E1A6F" w:rsidRPr="00C9763B" w:rsidRDefault="004E1A6F" w:rsidP="004E1A6F">
            <w:pPr>
              <w:spacing w:beforeLines="20" w:before="48" w:afterLines="20" w:after="48"/>
              <w:rPr>
                <w:rFonts w:cs="Arial"/>
                <w:sz w:val="20"/>
                <w:szCs w:val="20"/>
              </w:rPr>
            </w:pPr>
            <w:r w:rsidRPr="00C9763B">
              <w:rPr>
                <w:rFonts w:cs="Arial"/>
                <w:sz w:val="20"/>
                <w:szCs w:val="20"/>
              </w:rPr>
              <w:t>Validation Rule ID changed to match the code of the service:</w:t>
            </w:r>
          </w:p>
          <w:p w14:paraId="7047983E" w14:textId="15DE75EA" w:rsidR="004E1A6F" w:rsidRPr="00C9763B" w:rsidRDefault="004E1A6F" w:rsidP="004E1A6F">
            <w:pPr>
              <w:pStyle w:val="Version2"/>
              <w:numPr>
                <w:ilvl w:val="0"/>
                <w:numId w:val="46"/>
              </w:numPr>
              <w:spacing w:before="120" w:after="120"/>
              <w:ind w:left="465" w:hanging="357"/>
              <w:rPr>
                <w:b/>
                <w:color w:val="365F91" w:themeColor="accent1" w:themeShade="BF"/>
                <w:sz w:val="20"/>
                <w:szCs w:val="20"/>
                <w:u w:val="single"/>
              </w:rPr>
            </w:pPr>
            <w:r w:rsidRPr="00157120">
              <w:rPr>
                <w:b/>
                <w:color w:val="1F497D"/>
                <w:sz w:val="20"/>
                <w:szCs w:val="20"/>
              </w:rPr>
              <w:t>ATO CUDTL.0003 2016 Get Validation Rules.xlsx</w:t>
            </w:r>
          </w:p>
        </w:tc>
      </w:tr>
      <w:tr w:rsidR="004E1A6F" w:rsidRPr="00C9763B" w14:paraId="6F9BA5BE" w14:textId="77777777" w:rsidTr="00C9763B">
        <w:tc>
          <w:tcPr>
            <w:tcW w:w="983" w:type="dxa"/>
            <w:tcBorders>
              <w:top w:val="single" w:sz="6" w:space="0" w:color="auto"/>
            </w:tcBorders>
          </w:tcPr>
          <w:p w14:paraId="20DAD1CA" w14:textId="41324E6D" w:rsidR="004E1A6F" w:rsidRPr="00C9763B" w:rsidRDefault="004E1A6F" w:rsidP="004E1A6F">
            <w:pPr>
              <w:pStyle w:val="Version2"/>
              <w:spacing w:beforeLines="20" w:before="48" w:afterLines="20" w:after="48"/>
              <w:rPr>
                <w:sz w:val="20"/>
                <w:szCs w:val="20"/>
              </w:rPr>
            </w:pPr>
            <w:r w:rsidRPr="00C9763B">
              <w:rPr>
                <w:sz w:val="20"/>
                <w:szCs w:val="20"/>
              </w:rPr>
              <w:t>0.3</w:t>
            </w:r>
          </w:p>
        </w:tc>
        <w:tc>
          <w:tcPr>
            <w:tcW w:w="1314" w:type="dxa"/>
            <w:tcBorders>
              <w:top w:val="single" w:sz="6" w:space="0" w:color="auto"/>
            </w:tcBorders>
          </w:tcPr>
          <w:p w14:paraId="05AEF9A5" w14:textId="41F794B9" w:rsidR="004E1A6F" w:rsidRPr="00C9763B" w:rsidRDefault="004E1A6F" w:rsidP="004E1A6F">
            <w:pPr>
              <w:pStyle w:val="Version2"/>
              <w:spacing w:beforeLines="20" w:before="48" w:afterLines="20" w:after="48"/>
              <w:rPr>
                <w:sz w:val="20"/>
                <w:szCs w:val="20"/>
              </w:rPr>
            </w:pPr>
            <w:r w:rsidRPr="00C9763B">
              <w:rPr>
                <w:sz w:val="20"/>
                <w:szCs w:val="20"/>
              </w:rPr>
              <w:t>18/05/2017</w:t>
            </w:r>
          </w:p>
        </w:tc>
        <w:tc>
          <w:tcPr>
            <w:tcW w:w="7088" w:type="dxa"/>
            <w:tcBorders>
              <w:top w:val="single" w:sz="6" w:space="0" w:color="auto"/>
            </w:tcBorders>
          </w:tcPr>
          <w:p w14:paraId="521150FA" w14:textId="77777777" w:rsidR="004E1A6F" w:rsidRPr="00C9763B" w:rsidRDefault="004E1A6F" w:rsidP="004E1A6F">
            <w:pPr>
              <w:pStyle w:val="Version2"/>
              <w:spacing w:beforeLines="20" w:before="48" w:afterLines="20" w:after="48"/>
              <w:ind w:left="0"/>
              <w:rPr>
                <w:sz w:val="20"/>
                <w:szCs w:val="20"/>
              </w:rPr>
            </w:pPr>
            <w:r w:rsidRPr="00C9763B">
              <w:rPr>
                <w:sz w:val="20"/>
                <w:szCs w:val="20"/>
              </w:rPr>
              <w:t xml:space="preserve">This document has been updated for the May 2017 EVTE Release.  </w:t>
            </w:r>
          </w:p>
          <w:p w14:paraId="7D5C6381" w14:textId="33EA706C"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1 INTRODUCTION</w:t>
            </w:r>
          </w:p>
          <w:p w14:paraId="5C624027" w14:textId="77777777" w:rsidR="004E1A6F" w:rsidRPr="00C9763B" w:rsidRDefault="004E1A6F" w:rsidP="004E1A6F">
            <w:pPr>
              <w:pStyle w:val="Version2"/>
              <w:spacing w:beforeLines="20" w:before="48" w:afterLines="20" w:after="48"/>
              <w:ind w:left="0"/>
              <w:rPr>
                <w:b/>
                <w:bCs/>
                <w:sz w:val="20"/>
                <w:szCs w:val="20"/>
                <w:u w:val="single"/>
              </w:rPr>
            </w:pPr>
            <w:r w:rsidRPr="00C9763B">
              <w:rPr>
                <w:b/>
                <w:sz w:val="20"/>
                <w:szCs w:val="20"/>
              </w:rPr>
              <w:t>Non- functional changes:</w:t>
            </w:r>
          </w:p>
          <w:p w14:paraId="4043EE69" w14:textId="77777777" w:rsidR="004E1A6F" w:rsidRPr="00C9763B" w:rsidRDefault="004E1A6F" w:rsidP="004E1A6F">
            <w:pPr>
              <w:spacing w:beforeLines="20" w:before="48" w:afterLines="20" w:after="48"/>
              <w:rPr>
                <w:rFonts w:cs="Arial"/>
                <w:b/>
                <w:color w:val="365F91"/>
                <w:sz w:val="20"/>
                <w:szCs w:val="20"/>
              </w:rPr>
            </w:pPr>
            <w:r w:rsidRPr="00C9763B">
              <w:rPr>
                <w:rFonts w:cs="Arial"/>
                <w:b/>
                <w:sz w:val="20"/>
                <w:szCs w:val="20"/>
              </w:rPr>
              <w:t>Additions:</w:t>
            </w:r>
          </w:p>
          <w:p w14:paraId="091E0E9C" w14:textId="77777777" w:rsidR="004E1A6F" w:rsidRPr="00C9763B" w:rsidRDefault="004E1A6F" w:rsidP="004E1A6F">
            <w:pPr>
              <w:pStyle w:val="Version2"/>
              <w:numPr>
                <w:ilvl w:val="0"/>
                <w:numId w:val="46"/>
              </w:numPr>
              <w:spacing w:after="120"/>
              <w:ind w:left="466"/>
              <w:rPr>
                <w:sz w:val="20"/>
                <w:szCs w:val="20"/>
              </w:rPr>
            </w:pPr>
            <w:r w:rsidRPr="00C9763B">
              <w:rPr>
                <w:sz w:val="20"/>
                <w:szCs w:val="20"/>
              </w:rPr>
              <w:t xml:space="preserve">New </w:t>
            </w:r>
            <w:r w:rsidRPr="00C9225E">
              <w:rPr>
                <w:bCs/>
                <w:sz w:val="20"/>
                <w:szCs w:val="20"/>
              </w:rPr>
              <w:t>sub</w:t>
            </w:r>
            <w:r w:rsidRPr="00C9763B">
              <w:rPr>
                <w:sz w:val="20"/>
                <w:szCs w:val="20"/>
              </w:rPr>
              <w:t>-section ‘1.4.2 Services’ which lists services that form the product suite and their relationship to previous service versions.</w:t>
            </w:r>
          </w:p>
          <w:p w14:paraId="61232FB1" w14:textId="77777777" w:rsidR="004E1A6F" w:rsidRPr="00C9763B" w:rsidRDefault="004E1A6F" w:rsidP="004E1A6F">
            <w:pPr>
              <w:spacing w:beforeLines="20" w:before="48" w:afterLines="20" w:after="48"/>
              <w:rPr>
                <w:rFonts w:cs="Arial"/>
                <w:b/>
                <w:color w:val="365F91"/>
                <w:sz w:val="20"/>
                <w:szCs w:val="20"/>
              </w:rPr>
            </w:pPr>
            <w:r w:rsidRPr="00C9763B">
              <w:rPr>
                <w:rFonts w:cs="Arial"/>
                <w:b/>
                <w:sz w:val="20"/>
                <w:szCs w:val="20"/>
              </w:rPr>
              <w:t>Movements/updates:</w:t>
            </w:r>
          </w:p>
          <w:p w14:paraId="1DE97BE9" w14:textId="77777777" w:rsidR="004E1A6F" w:rsidRPr="00C9763B" w:rsidRDefault="004E1A6F" w:rsidP="004E1A6F">
            <w:pPr>
              <w:pStyle w:val="Version2"/>
              <w:numPr>
                <w:ilvl w:val="0"/>
                <w:numId w:val="46"/>
              </w:numPr>
              <w:spacing w:after="120"/>
              <w:ind w:left="466"/>
              <w:rPr>
                <w:sz w:val="20"/>
                <w:szCs w:val="20"/>
              </w:rPr>
            </w:pPr>
            <w:r w:rsidRPr="00C9763B">
              <w:rPr>
                <w:sz w:val="20"/>
                <w:szCs w:val="20"/>
              </w:rPr>
              <w:t>Sub-</w:t>
            </w:r>
            <w:r w:rsidRPr="00C9225E">
              <w:rPr>
                <w:bCs/>
                <w:sz w:val="20"/>
                <w:szCs w:val="20"/>
              </w:rPr>
              <w:t>section</w:t>
            </w:r>
            <w:r w:rsidRPr="00C9763B">
              <w:rPr>
                <w:sz w:val="20"/>
                <w:szCs w:val="20"/>
              </w:rPr>
              <w:t xml:space="preserve"> ‘1.4.3 New Services’ renamed to ‘1.4.3 Interactions’. </w:t>
            </w:r>
          </w:p>
          <w:p w14:paraId="21434E9F" w14:textId="7B86CC8E"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 xml:space="preserve">The </w:t>
            </w:r>
            <w:r w:rsidRPr="00C9225E">
              <w:rPr>
                <w:rFonts w:cs="Arial"/>
                <w:sz w:val="20"/>
                <w:szCs w:val="20"/>
              </w:rPr>
              <w:t>table</w:t>
            </w:r>
            <w:r w:rsidRPr="00C9763B">
              <w:rPr>
                <w:sz w:val="20"/>
                <w:szCs w:val="20"/>
              </w:rPr>
              <w:t xml:space="preserve"> has been updated to reflect the Interactions as described in the Service Registry (SR).</w:t>
            </w:r>
          </w:p>
          <w:p w14:paraId="2E2BED59" w14:textId="7D6267AE"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The Product acronym has been changed from ‘cu’ to ‘</w:t>
            </w:r>
            <w:proofErr w:type="spellStart"/>
            <w:r w:rsidRPr="00C9763B">
              <w:rPr>
                <w:sz w:val="20"/>
                <w:szCs w:val="20"/>
              </w:rPr>
              <w:t>cudemogr</w:t>
            </w:r>
            <w:proofErr w:type="spellEnd"/>
            <w:r w:rsidRPr="00C9763B">
              <w:rPr>
                <w:sz w:val="20"/>
                <w:szCs w:val="20"/>
              </w:rPr>
              <w:t xml:space="preserve">’ </w:t>
            </w:r>
            <w:r w:rsidRPr="00C9225E">
              <w:rPr>
                <w:rFonts w:cs="Arial"/>
                <w:sz w:val="20"/>
                <w:szCs w:val="20"/>
              </w:rPr>
              <w:t>to</w:t>
            </w:r>
            <w:r w:rsidRPr="00C9763B">
              <w:rPr>
                <w:sz w:val="20"/>
                <w:szCs w:val="20"/>
              </w:rPr>
              <w:t xml:space="preserve"> align with the SR.</w:t>
            </w:r>
          </w:p>
          <w:p w14:paraId="663D4306" w14:textId="43308768" w:rsidR="004E1A6F" w:rsidRPr="00C9763B" w:rsidRDefault="004E1A6F" w:rsidP="004E1A6F">
            <w:pPr>
              <w:pStyle w:val="ListParagraph"/>
              <w:numPr>
                <w:ilvl w:val="1"/>
                <w:numId w:val="29"/>
              </w:numPr>
              <w:spacing w:beforeLines="20" w:before="48" w:afterLines="20" w:after="48"/>
              <w:ind w:left="892"/>
              <w:rPr>
                <w:sz w:val="20"/>
                <w:szCs w:val="20"/>
              </w:rPr>
            </w:pPr>
            <w:r w:rsidRPr="00C9763B">
              <w:rPr>
                <w:sz w:val="20"/>
                <w:szCs w:val="20"/>
              </w:rPr>
              <w:t xml:space="preserve">Two </w:t>
            </w:r>
            <w:r w:rsidRPr="00C9225E">
              <w:rPr>
                <w:rFonts w:cs="Arial"/>
                <w:sz w:val="20"/>
                <w:szCs w:val="20"/>
              </w:rPr>
              <w:t>new</w:t>
            </w:r>
            <w:r w:rsidRPr="00C9763B">
              <w:rPr>
                <w:sz w:val="20"/>
                <w:szCs w:val="20"/>
              </w:rPr>
              <w:t xml:space="preserve"> columns have been added:</w:t>
            </w:r>
          </w:p>
          <w:p w14:paraId="57413943" w14:textId="77777777" w:rsidR="004E1A6F" w:rsidRPr="00C9763B" w:rsidRDefault="004E1A6F" w:rsidP="004E1A6F">
            <w:pPr>
              <w:pStyle w:val="Version2"/>
              <w:numPr>
                <w:ilvl w:val="1"/>
                <w:numId w:val="40"/>
              </w:numPr>
              <w:spacing w:beforeLines="20" w:before="48" w:afterLines="20" w:after="48"/>
              <w:ind w:left="1468" w:hanging="357"/>
              <w:rPr>
                <w:sz w:val="20"/>
                <w:szCs w:val="20"/>
              </w:rPr>
            </w:pPr>
            <w:r w:rsidRPr="00C9763B">
              <w:rPr>
                <w:sz w:val="20"/>
                <w:szCs w:val="20"/>
              </w:rPr>
              <w:t>Change</w:t>
            </w:r>
          </w:p>
          <w:p w14:paraId="7C3E9162" w14:textId="77777777" w:rsidR="004E1A6F" w:rsidRPr="00C9763B" w:rsidRDefault="004E1A6F" w:rsidP="004E1A6F">
            <w:pPr>
              <w:pStyle w:val="Version2"/>
              <w:numPr>
                <w:ilvl w:val="1"/>
                <w:numId w:val="40"/>
              </w:numPr>
              <w:spacing w:beforeLines="20" w:before="48" w:afterLines="20" w:after="48"/>
              <w:ind w:left="1468" w:hanging="357"/>
              <w:rPr>
                <w:sz w:val="20"/>
                <w:szCs w:val="20"/>
              </w:rPr>
            </w:pPr>
            <w:r w:rsidRPr="00C9763B">
              <w:rPr>
                <w:sz w:val="20"/>
                <w:szCs w:val="20"/>
              </w:rPr>
              <w:t>Comments</w:t>
            </w:r>
          </w:p>
          <w:p w14:paraId="075C58D6" w14:textId="77777777" w:rsidR="004E1A6F" w:rsidRPr="00C9763B" w:rsidRDefault="004E1A6F" w:rsidP="004E1A6F">
            <w:pPr>
              <w:pStyle w:val="Version2"/>
              <w:numPr>
                <w:ilvl w:val="0"/>
                <w:numId w:val="46"/>
              </w:numPr>
              <w:spacing w:after="120"/>
              <w:ind w:left="466"/>
              <w:rPr>
                <w:sz w:val="20"/>
                <w:szCs w:val="20"/>
              </w:rPr>
            </w:pPr>
            <w:r w:rsidRPr="00C9763B">
              <w:rPr>
                <w:sz w:val="20"/>
                <w:szCs w:val="20"/>
              </w:rPr>
              <w:t>Sub-</w:t>
            </w:r>
            <w:r w:rsidRPr="00C9225E">
              <w:rPr>
                <w:bCs/>
                <w:sz w:val="20"/>
                <w:szCs w:val="20"/>
              </w:rPr>
              <w:t>section</w:t>
            </w:r>
            <w:r w:rsidRPr="00C9763B">
              <w:rPr>
                <w:sz w:val="20"/>
                <w:szCs w:val="20"/>
              </w:rPr>
              <w:t xml:space="preserve"> ‘1.4.2 Circumstances where artefacts are not present in a package’ moved and renamed ‘1.4.4 Package artefact status description’.</w:t>
            </w:r>
          </w:p>
          <w:p w14:paraId="7CC8C382" w14:textId="77777777" w:rsidR="004E1A6F" w:rsidRPr="00C9763B" w:rsidRDefault="004E1A6F" w:rsidP="004E1A6F">
            <w:pPr>
              <w:spacing w:beforeLines="20" w:before="48" w:afterLines="20" w:after="48"/>
              <w:rPr>
                <w:rFonts w:cs="Arial"/>
                <w:b/>
                <w:color w:val="365F91"/>
                <w:sz w:val="20"/>
                <w:szCs w:val="20"/>
              </w:rPr>
            </w:pPr>
            <w:r w:rsidRPr="00C9763B">
              <w:rPr>
                <w:rFonts w:cs="Arial"/>
                <w:b/>
                <w:sz w:val="20"/>
                <w:szCs w:val="20"/>
              </w:rPr>
              <w:t>Deletions:</w:t>
            </w:r>
          </w:p>
          <w:p w14:paraId="4424BE78" w14:textId="3558FC1F" w:rsidR="004E1A6F" w:rsidRPr="00C9763B" w:rsidRDefault="004E1A6F" w:rsidP="004E1A6F">
            <w:pPr>
              <w:pStyle w:val="Version2"/>
              <w:numPr>
                <w:ilvl w:val="0"/>
                <w:numId w:val="46"/>
              </w:numPr>
              <w:spacing w:after="120"/>
              <w:ind w:left="466"/>
              <w:rPr>
                <w:sz w:val="20"/>
                <w:szCs w:val="20"/>
              </w:rPr>
            </w:pPr>
            <w:r w:rsidRPr="00C9225E">
              <w:rPr>
                <w:bCs/>
                <w:sz w:val="20"/>
                <w:szCs w:val="20"/>
              </w:rPr>
              <w:t>Previous</w:t>
            </w:r>
            <w:r w:rsidRPr="00C9763B">
              <w:rPr>
                <w:sz w:val="20"/>
                <w:szCs w:val="20"/>
              </w:rPr>
              <w:t xml:space="preserve"> </w:t>
            </w:r>
            <w:r w:rsidRPr="00E46F77">
              <w:rPr>
                <w:bCs/>
                <w:sz w:val="20"/>
                <w:szCs w:val="20"/>
              </w:rPr>
              <w:t>sub</w:t>
            </w:r>
            <w:r w:rsidRPr="00C9763B">
              <w:rPr>
                <w:sz w:val="20"/>
                <w:szCs w:val="20"/>
              </w:rPr>
              <w:t>-section ‘1.4.4 new messages associated with services (child relationship)’ as this information is in the SR.</w:t>
            </w:r>
          </w:p>
          <w:p w14:paraId="50ABD058" w14:textId="77777777" w:rsidR="004E1A6F" w:rsidRPr="00C9763B" w:rsidRDefault="004E1A6F" w:rsidP="004E1A6F">
            <w:pPr>
              <w:pStyle w:val="Version2"/>
              <w:spacing w:beforeLines="20" w:before="48" w:afterLines="20" w:after="48"/>
              <w:ind w:left="34"/>
              <w:rPr>
                <w:sz w:val="20"/>
                <w:szCs w:val="20"/>
              </w:rPr>
            </w:pPr>
          </w:p>
          <w:p w14:paraId="6A649622" w14:textId="2C23FA88"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2FE09236" w14:textId="77777777" w:rsidR="004E1A6F" w:rsidRPr="00C9763B" w:rsidRDefault="004E1A6F" w:rsidP="004E1A6F">
            <w:pPr>
              <w:spacing w:beforeLines="20" w:before="48" w:afterLines="20" w:after="48"/>
              <w:rPr>
                <w:rFonts w:cs="Arial"/>
                <w:b/>
                <w:color w:val="365F91"/>
                <w:sz w:val="20"/>
                <w:szCs w:val="20"/>
              </w:rPr>
            </w:pPr>
            <w:r w:rsidRPr="00C9763B">
              <w:rPr>
                <w:rFonts w:cs="Arial"/>
                <w:b/>
                <w:sz w:val="20"/>
                <w:szCs w:val="20"/>
              </w:rPr>
              <w:t>Updated with non-functional changes:</w:t>
            </w:r>
          </w:p>
          <w:p w14:paraId="5555DEC2" w14:textId="77777777" w:rsidR="004E1A6F" w:rsidRPr="00C9763B" w:rsidRDefault="004E1A6F" w:rsidP="004E1A6F">
            <w:pPr>
              <w:pStyle w:val="Version2"/>
              <w:numPr>
                <w:ilvl w:val="0"/>
                <w:numId w:val="46"/>
              </w:numPr>
              <w:spacing w:before="120" w:after="120"/>
              <w:ind w:left="465" w:hanging="357"/>
              <w:rPr>
                <w:sz w:val="20"/>
                <w:szCs w:val="20"/>
              </w:rPr>
            </w:pPr>
            <w:r w:rsidRPr="00C9763B">
              <w:rPr>
                <w:b/>
                <w:color w:val="365F91"/>
                <w:sz w:val="20"/>
                <w:szCs w:val="20"/>
              </w:rPr>
              <w:t xml:space="preserve">ATO CUDTL.0003 2016 Submit Message </w:t>
            </w:r>
            <w:r w:rsidRPr="00C9225E">
              <w:rPr>
                <w:b/>
                <w:color w:val="1F497D"/>
                <w:sz w:val="20"/>
                <w:szCs w:val="20"/>
              </w:rPr>
              <w:t>Structure</w:t>
            </w:r>
            <w:r w:rsidRPr="00C9763B">
              <w:rPr>
                <w:b/>
                <w:color w:val="365F91"/>
                <w:sz w:val="20"/>
                <w:szCs w:val="20"/>
              </w:rPr>
              <w:t xml:space="preserve"> Table.xlsx </w:t>
            </w:r>
            <w:r w:rsidRPr="00C9763B">
              <w:rPr>
                <w:sz w:val="20"/>
                <w:szCs w:val="20"/>
              </w:rPr>
              <w:t xml:space="preserve">renamed </w:t>
            </w:r>
            <w:proofErr w:type="gramStart"/>
            <w:r w:rsidRPr="00C9763B">
              <w:rPr>
                <w:sz w:val="20"/>
                <w:szCs w:val="20"/>
              </w:rPr>
              <w:t xml:space="preserve">to </w:t>
            </w:r>
            <w:r w:rsidRPr="00C9763B">
              <w:rPr>
                <w:color w:val="365F91"/>
                <w:sz w:val="20"/>
                <w:szCs w:val="20"/>
              </w:rPr>
              <w:t xml:space="preserve"> </w:t>
            </w:r>
            <w:r w:rsidRPr="00C9763B">
              <w:rPr>
                <w:b/>
                <w:color w:val="365F91"/>
                <w:sz w:val="20"/>
                <w:szCs w:val="20"/>
              </w:rPr>
              <w:t>ATO</w:t>
            </w:r>
            <w:proofErr w:type="gramEnd"/>
            <w:r w:rsidRPr="00C9763B">
              <w:rPr>
                <w:b/>
                <w:color w:val="365F91"/>
                <w:sz w:val="20"/>
                <w:szCs w:val="20"/>
              </w:rPr>
              <w:t xml:space="preserve"> CUDTL.0003 2017 Submit Message Structure Table.xlsx</w:t>
            </w:r>
          </w:p>
          <w:p w14:paraId="5A4F9AB5" w14:textId="77777777" w:rsidR="004E1A6F" w:rsidRPr="00C9763B" w:rsidRDefault="004E1A6F" w:rsidP="004E1A6F">
            <w:pPr>
              <w:pStyle w:val="Version2"/>
              <w:numPr>
                <w:ilvl w:val="0"/>
                <w:numId w:val="46"/>
              </w:numPr>
              <w:spacing w:before="120" w:after="120"/>
              <w:ind w:left="465" w:hanging="357"/>
              <w:rPr>
                <w:sz w:val="20"/>
                <w:szCs w:val="20"/>
              </w:rPr>
            </w:pPr>
            <w:r w:rsidRPr="00C9763B">
              <w:rPr>
                <w:b/>
                <w:color w:val="365F91"/>
                <w:sz w:val="20"/>
                <w:szCs w:val="20"/>
              </w:rPr>
              <w:t xml:space="preserve">ATO CUDTL.0003 2016 Submit Validation Rules.xlsx </w:t>
            </w:r>
            <w:r w:rsidRPr="00C9763B">
              <w:rPr>
                <w:sz w:val="20"/>
                <w:szCs w:val="20"/>
              </w:rPr>
              <w:t xml:space="preserve">renamed </w:t>
            </w:r>
            <w:proofErr w:type="gramStart"/>
            <w:r w:rsidRPr="00C9763B">
              <w:rPr>
                <w:sz w:val="20"/>
                <w:szCs w:val="20"/>
              </w:rPr>
              <w:t xml:space="preserve">to </w:t>
            </w:r>
            <w:r w:rsidRPr="00C9763B">
              <w:rPr>
                <w:color w:val="365F91"/>
                <w:sz w:val="20"/>
                <w:szCs w:val="20"/>
              </w:rPr>
              <w:t xml:space="preserve"> </w:t>
            </w:r>
            <w:r w:rsidRPr="00C9763B">
              <w:rPr>
                <w:b/>
                <w:color w:val="365F91"/>
                <w:sz w:val="20"/>
                <w:szCs w:val="20"/>
              </w:rPr>
              <w:t>ATO</w:t>
            </w:r>
            <w:proofErr w:type="gramEnd"/>
            <w:r w:rsidRPr="00C9763B">
              <w:rPr>
                <w:b/>
                <w:color w:val="365F91"/>
                <w:sz w:val="20"/>
                <w:szCs w:val="20"/>
              </w:rPr>
              <w:t xml:space="preserve"> CUDTL.0003 2017 Submit Validation Rules.xlsx</w:t>
            </w:r>
          </w:p>
          <w:p w14:paraId="3AEEF09D" w14:textId="77777777" w:rsidR="004E1A6F" w:rsidRPr="00C9763B" w:rsidRDefault="004E1A6F" w:rsidP="004E1A6F">
            <w:pPr>
              <w:pStyle w:val="Version2"/>
              <w:numPr>
                <w:ilvl w:val="0"/>
                <w:numId w:val="46"/>
              </w:numPr>
              <w:spacing w:before="120" w:after="120"/>
              <w:ind w:left="465" w:hanging="357"/>
              <w:rPr>
                <w:sz w:val="20"/>
                <w:szCs w:val="20"/>
              </w:rPr>
            </w:pPr>
            <w:r w:rsidRPr="00C9763B">
              <w:rPr>
                <w:b/>
                <w:color w:val="365F91"/>
                <w:sz w:val="20"/>
                <w:szCs w:val="20"/>
              </w:rPr>
              <w:t xml:space="preserve">ATO CUDTL.0003 2016 Submit XML Contracts.zip </w:t>
            </w:r>
            <w:r w:rsidRPr="00C9763B">
              <w:rPr>
                <w:sz w:val="20"/>
                <w:szCs w:val="20"/>
              </w:rPr>
              <w:t xml:space="preserve">renamed </w:t>
            </w:r>
            <w:proofErr w:type="gramStart"/>
            <w:r w:rsidRPr="00C9763B">
              <w:rPr>
                <w:sz w:val="20"/>
                <w:szCs w:val="20"/>
              </w:rPr>
              <w:t xml:space="preserve">to </w:t>
            </w:r>
            <w:r w:rsidRPr="00C9763B">
              <w:rPr>
                <w:color w:val="365F91"/>
                <w:sz w:val="20"/>
                <w:szCs w:val="20"/>
              </w:rPr>
              <w:t xml:space="preserve"> </w:t>
            </w:r>
            <w:r w:rsidRPr="00C9763B">
              <w:rPr>
                <w:b/>
                <w:color w:val="365F91"/>
                <w:sz w:val="20"/>
                <w:szCs w:val="20"/>
              </w:rPr>
              <w:t>ATO</w:t>
            </w:r>
            <w:proofErr w:type="gramEnd"/>
            <w:r w:rsidRPr="00C9763B">
              <w:rPr>
                <w:b/>
                <w:color w:val="365F91"/>
                <w:sz w:val="20"/>
                <w:szCs w:val="20"/>
              </w:rPr>
              <w:t xml:space="preserve"> CUDTL.0003 2017 Submit XML Contracts.zip</w:t>
            </w:r>
          </w:p>
          <w:p w14:paraId="7B918F39" w14:textId="77777777" w:rsidR="004E1A6F" w:rsidRPr="00C9763B" w:rsidRDefault="004E1A6F" w:rsidP="004E1A6F">
            <w:pPr>
              <w:spacing w:beforeLines="20" w:before="48" w:afterLines="20" w:after="48"/>
              <w:rPr>
                <w:rFonts w:cs="Arial"/>
                <w:b/>
                <w:color w:val="365F91" w:themeColor="accent1" w:themeShade="BF"/>
                <w:sz w:val="20"/>
                <w:szCs w:val="20"/>
              </w:rPr>
            </w:pPr>
            <w:r w:rsidRPr="00C9763B">
              <w:rPr>
                <w:rFonts w:cs="Arial"/>
                <w:b/>
                <w:sz w:val="20"/>
                <w:szCs w:val="20"/>
              </w:rPr>
              <w:t>Updated with functional changes:</w:t>
            </w:r>
          </w:p>
          <w:p w14:paraId="1A3075E5" w14:textId="77777777" w:rsidR="004E1A6F" w:rsidRPr="00C9763B" w:rsidRDefault="004E1A6F" w:rsidP="004E1A6F">
            <w:pPr>
              <w:pStyle w:val="Version2"/>
              <w:numPr>
                <w:ilvl w:val="0"/>
                <w:numId w:val="46"/>
              </w:numPr>
              <w:spacing w:before="120" w:after="120"/>
              <w:ind w:left="465" w:hanging="357"/>
              <w:rPr>
                <w:sz w:val="20"/>
                <w:szCs w:val="20"/>
              </w:rPr>
            </w:pPr>
            <w:r w:rsidRPr="00157120">
              <w:rPr>
                <w:b/>
                <w:color w:val="1F497D"/>
                <w:sz w:val="20"/>
                <w:szCs w:val="20"/>
              </w:rPr>
              <w:t>ATO</w:t>
            </w:r>
            <w:r w:rsidRPr="00C9763B">
              <w:rPr>
                <w:b/>
                <w:color w:val="365F91"/>
                <w:sz w:val="20"/>
                <w:szCs w:val="20"/>
              </w:rPr>
              <w:t xml:space="preserve"> CUADDR.0003 2016 Submit Message Repository.zip</w:t>
            </w:r>
            <w:r w:rsidRPr="00C9763B">
              <w:rPr>
                <w:b/>
                <w:color w:val="365F91" w:themeColor="accent1" w:themeShade="BF"/>
                <w:sz w:val="20"/>
                <w:szCs w:val="20"/>
              </w:rPr>
              <w:br/>
            </w:r>
            <w:r w:rsidRPr="00C9763B">
              <w:rPr>
                <w:sz w:val="20"/>
                <w:szCs w:val="20"/>
              </w:rPr>
              <w:t>Contains new validation messages for sender declarations.</w:t>
            </w:r>
            <w:r w:rsidRPr="00C9763B">
              <w:rPr>
                <w:color w:val="365F91" w:themeColor="accent1" w:themeShade="BF"/>
                <w:sz w:val="20"/>
                <w:szCs w:val="20"/>
              </w:rPr>
              <w:t xml:space="preserve"> </w:t>
            </w:r>
          </w:p>
          <w:p w14:paraId="50279327" w14:textId="77777777" w:rsidR="004E1A6F" w:rsidRPr="00C9763B" w:rsidRDefault="004E1A6F" w:rsidP="004E1A6F">
            <w:pPr>
              <w:pStyle w:val="Version2"/>
              <w:numPr>
                <w:ilvl w:val="0"/>
                <w:numId w:val="46"/>
              </w:numPr>
              <w:spacing w:before="120" w:after="120"/>
              <w:ind w:left="465" w:hanging="357"/>
              <w:rPr>
                <w:b/>
                <w:color w:val="365F91"/>
                <w:sz w:val="20"/>
                <w:szCs w:val="20"/>
              </w:rPr>
            </w:pPr>
            <w:r w:rsidRPr="00C9763B">
              <w:rPr>
                <w:b/>
                <w:color w:val="365F91"/>
                <w:sz w:val="20"/>
                <w:szCs w:val="20"/>
              </w:rPr>
              <w:t xml:space="preserve">ATO CUADDR.0003 2016 </w:t>
            </w:r>
            <w:r w:rsidRPr="00C9225E">
              <w:rPr>
                <w:b/>
                <w:color w:val="1F497D"/>
                <w:sz w:val="20"/>
                <w:szCs w:val="20"/>
              </w:rPr>
              <w:t>Submit</w:t>
            </w:r>
            <w:r w:rsidRPr="00C9763B">
              <w:rPr>
                <w:b/>
                <w:color w:val="365F91"/>
                <w:sz w:val="20"/>
                <w:szCs w:val="20"/>
              </w:rPr>
              <w:t xml:space="preserve"> Request Message Structure Table.xlsx</w:t>
            </w:r>
            <w:r w:rsidRPr="00C9763B">
              <w:rPr>
                <w:b/>
                <w:color w:val="365F91"/>
                <w:sz w:val="20"/>
                <w:szCs w:val="20"/>
              </w:rPr>
              <w:br/>
            </w:r>
            <w:r w:rsidRPr="00C9763B">
              <w:rPr>
                <w:sz w:val="20"/>
                <w:szCs w:val="20"/>
              </w:rPr>
              <w:t xml:space="preserve">Updated message structure for sender declarations (intermediary or reporting party declarations). Added </w:t>
            </w:r>
            <w:r w:rsidRPr="00C9763B">
              <w:rPr>
                <w:color w:val="000000"/>
                <w:sz w:val="20"/>
                <w:szCs w:val="20"/>
              </w:rPr>
              <w:t>new data elements (CUADDR135,</w:t>
            </w:r>
            <w:r w:rsidRPr="00C9763B">
              <w:rPr>
                <w:sz w:val="20"/>
                <w:szCs w:val="20"/>
              </w:rPr>
              <w:t xml:space="preserve"> </w:t>
            </w:r>
            <w:r w:rsidRPr="00C9763B">
              <w:rPr>
                <w:color w:val="000000"/>
                <w:sz w:val="20"/>
                <w:szCs w:val="20"/>
              </w:rPr>
              <w:t>CUADDR136,</w:t>
            </w:r>
            <w:r w:rsidRPr="00C9763B">
              <w:rPr>
                <w:sz w:val="20"/>
                <w:szCs w:val="20"/>
              </w:rPr>
              <w:t xml:space="preserve"> </w:t>
            </w:r>
            <w:r w:rsidRPr="00C9763B">
              <w:rPr>
                <w:color w:val="000000"/>
                <w:sz w:val="20"/>
                <w:szCs w:val="20"/>
              </w:rPr>
              <w:t xml:space="preserve">CUADDR137 and CUADDR138) </w:t>
            </w:r>
            <w:r w:rsidRPr="00C9763B">
              <w:rPr>
                <w:sz w:val="20"/>
                <w:szCs w:val="20"/>
              </w:rPr>
              <w:t>for sender declarations.</w:t>
            </w:r>
          </w:p>
          <w:p w14:paraId="19452B84" w14:textId="77777777" w:rsidR="004E1A6F" w:rsidRPr="00C9763B" w:rsidRDefault="004E1A6F" w:rsidP="004E1A6F">
            <w:pPr>
              <w:pStyle w:val="Version2"/>
              <w:numPr>
                <w:ilvl w:val="0"/>
                <w:numId w:val="46"/>
              </w:numPr>
              <w:spacing w:before="120" w:after="120"/>
              <w:ind w:left="465" w:hanging="357"/>
              <w:rPr>
                <w:color w:val="365F91" w:themeColor="accent1" w:themeShade="BF"/>
                <w:sz w:val="20"/>
                <w:szCs w:val="20"/>
              </w:rPr>
            </w:pPr>
            <w:r w:rsidRPr="00C9763B">
              <w:rPr>
                <w:b/>
                <w:color w:val="365F91"/>
                <w:sz w:val="20"/>
                <w:szCs w:val="20"/>
              </w:rPr>
              <w:t>ATO CUADDR.0003 2016 Submit Validation Rules.xlsx</w:t>
            </w:r>
            <w:r w:rsidRPr="00C9763B">
              <w:rPr>
                <w:b/>
                <w:color w:val="365F91"/>
                <w:sz w:val="20"/>
                <w:szCs w:val="20"/>
              </w:rPr>
              <w:br/>
            </w:r>
            <w:r w:rsidRPr="00C9763B">
              <w:rPr>
                <w:color w:val="000000"/>
                <w:sz w:val="20"/>
                <w:szCs w:val="20"/>
              </w:rPr>
              <w:t>New Validation Rules and Messages:</w:t>
            </w:r>
          </w:p>
          <w:p w14:paraId="0DA33375" w14:textId="77777777" w:rsidR="004E1A6F" w:rsidRPr="00C9763B" w:rsidRDefault="004E1A6F" w:rsidP="004E1A6F">
            <w:pPr>
              <w:numPr>
                <w:ilvl w:val="0"/>
                <w:numId w:val="37"/>
              </w:numPr>
              <w:tabs>
                <w:tab w:val="left" w:pos="853"/>
              </w:tabs>
              <w:spacing w:beforeLines="20" w:before="48" w:afterLines="20" w:after="48"/>
              <w:ind w:left="853" w:hanging="468"/>
              <w:rPr>
                <w:rFonts w:cs="Arial"/>
                <w:sz w:val="20"/>
                <w:szCs w:val="20"/>
              </w:rPr>
            </w:pPr>
            <w:r w:rsidRPr="00C9763B">
              <w:rPr>
                <w:rFonts w:cs="Arial"/>
                <w:sz w:val="20"/>
                <w:szCs w:val="20"/>
              </w:rPr>
              <w:t>VR.ATO.CUADDR.000047/CMN.ATO. CUADDR.000047: Declaration signature indicator must be true.</w:t>
            </w:r>
          </w:p>
          <w:p w14:paraId="48F9D470" w14:textId="77777777" w:rsidR="004E1A6F" w:rsidRPr="00C9763B" w:rsidRDefault="004E1A6F" w:rsidP="004E1A6F">
            <w:pPr>
              <w:numPr>
                <w:ilvl w:val="0"/>
                <w:numId w:val="37"/>
              </w:numPr>
              <w:tabs>
                <w:tab w:val="left" w:pos="853"/>
              </w:tabs>
              <w:spacing w:beforeLines="20" w:before="48" w:afterLines="20" w:after="48"/>
              <w:ind w:left="853" w:hanging="468"/>
              <w:rPr>
                <w:rFonts w:cs="Arial"/>
                <w:sz w:val="20"/>
                <w:szCs w:val="20"/>
              </w:rPr>
            </w:pPr>
            <w:r w:rsidRPr="00C9763B">
              <w:rPr>
                <w:rFonts w:cs="Arial"/>
                <w:sz w:val="20"/>
                <w:szCs w:val="20"/>
              </w:rPr>
              <w:t>VR.ATO.CUADDR.000048/CMN.ATO. CUADDR.000048: The sender's Declaration is not provided. The Declaration must be provided by the Intermediary.</w:t>
            </w:r>
          </w:p>
          <w:p w14:paraId="3357AAB9" w14:textId="77777777" w:rsidR="004E1A6F" w:rsidRPr="00C9763B" w:rsidRDefault="004E1A6F" w:rsidP="004E1A6F">
            <w:pPr>
              <w:numPr>
                <w:ilvl w:val="0"/>
                <w:numId w:val="37"/>
              </w:numPr>
              <w:tabs>
                <w:tab w:val="left" w:pos="853"/>
              </w:tabs>
              <w:spacing w:beforeLines="20" w:before="48" w:afterLines="20" w:after="48"/>
              <w:ind w:left="853" w:hanging="468"/>
              <w:rPr>
                <w:rFonts w:cs="Arial"/>
                <w:sz w:val="20"/>
                <w:szCs w:val="20"/>
              </w:rPr>
            </w:pPr>
            <w:r w:rsidRPr="00C9763B">
              <w:rPr>
                <w:rFonts w:cs="Arial"/>
                <w:sz w:val="20"/>
                <w:szCs w:val="20"/>
              </w:rPr>
              <w:t>VR.ATO.CUADDR.000049/CMN.ATO. CUADDR.000049: Declaration signature indicator must be true.</w:t>
            </w:r>
          </w:p>
          <w:p w14:paraId="453D5379" w14:textId="77777777" w:rsidR="004E1A6F" w:rsidRPr="00C9763B" w:rsidRDefault="004E1A6F" w:rsidP="004E1A6F">
            <w:pPr>
              <w:tabs>
                <w:tab w:val="left" w:pos="853"/>
              </w:tabs>
              <w:spacing w:beforeLines="20" w:before="48" w:afterLines="20" w:after="48"/>
              <w:ind w:left="853" w:hanging="468"/>
              <w:rPr>
                <w:rFonts w:cs="Arial"/>
                <w:b/>
                <w:sz w:val="20"/>
                <w:szCs w:val="20"/>
              </w:rPr>
            </w:pPr>
            <w:r w:rsidRPr="00C9763B">
              <w:rPr>
                <w:rFonts w:cs="Arial"/>
                <w:sz w:val="20"/>
                <w:szCs w:val="20"/>
              </w:rPr>
              <w:t xml:space="preserve">4. </w:t>
            </w:r>
            <w:r w:rsidRPr="00C9763B">
              <w:rPr>
                <w:rFonts w:cs="Arial"/>
                <w:sz w:val="20"/>
                <w:szCs w:val="20"/>
              </w:rPr>
              <w:tab/>
              <w:t>VR.ATO.CUADDR.000050/CMN.ATO. CUADDR.000050: The sender's Declaration is not provided. The Declaration must be provided by the Reporting Party.</w:t>
            </w:r>
          </w:p>
          <w:p w14:paraId="5CB821BF" w14:textId="77777777" w:rsidR="004E1A6F" w:rsidRPr="00C9763B" w:rsidRDefault="004E1A6F" w:rsidP="004E1A6F">
            <w:pPr>
              <w:pStyle w:val="Version2"/>
              <w:numPr>
                <w:ilvl w:val="0"/>
                <w:numId w:val="46"/>
              </w:numPr>
              <w:spacing w:before="120" w:after="120"/>
              <w:ind w:left="465" w:hanging="357"/>
              <w:rPr>
                <w:b/>
                <w:color w:val="365F91"/>
                <w:sz w:val="20"/>
                <w:szCs w:val="20"/>
              </w:rPr>
            </w:pPr>
            <w:r w:rsidRPr="00C9763B">
              <w:rPr>
                <w:b/>
                <w:color w:val="365F91"/>
                <w:sz w:val="20"/>
                <w:szCs w:val="20"/>
              </w:rPr>
              <w:t xml:space="preserve">ATO CUADDR.0003 </w:t>
            </w:r>
            <w:r w:rsidRPr="00157120">
              <w:rPr>
                <w:b/>
                <w:color w:val="1F497D"/>
                <w:sz w:val="20"/>
                <w:szCs w:val="20"/>
              </w:rPr>
              <w:t>2016</w:t>
            </w:r>
            <w:r w:rsidRPr="00C9763B">
              <w:rPr>
                <w:b/>
                <w:color w:val="365F91"/>
                <w:sz w:val="20"/>
                <w:szCs w:val="20"/>
              </w:rPr>
              <w:t xml:space="preserve"> Submit XML Contracts.zip</w:t>
            </w:r>
            <w:r w:rsidRPr="00C9763B">
              <w:rPr>
                <w:b/>
                <w:color w:val="365F91"/>
                <w:sz w:val="20"/>
                <w:szCs w:val="20"/>
              </w:rPr>
              <w:br/>
            </w:r>
            <w:r w:rsidRPr="00C9763B">
              <w:rPr>
                <w:color w:val="000000"/>
                <w:sz w:val="20"/>
                <w:szCs w:val="20"/>
              </w:rPr>
              <w:t>Reflects updated information in the Request Message Structure Table</w:t>
            </w:r>
            <w:r w:rsidRPr="00C9763B">
              <w:rPr>
                <w:sz w:val="20"/>
                <w:szCs w:val="20"/>
              </w:rPr>
              <w:t>.</w:t>
            </w:r>
          </w:p>
          <w:p w14:paraId="1EF37F98" w14:textId="77777777" w:rsidR="004E1A6F" w:rsidRPr="00C9763B" w:rsidRDefault="004E1A6F" w:rsidP="004E1A6F">
            <w:pPr>
              <w:pStyle w:val="Version2"/>
              <w:numPr>
                <w:ilvl w:val="0"/>
                <w:numId w:val="46"/>
              </w:numPr>
              <w:spacing w:before="120" w:after="120"/>
              <w:ind w:left="465" w:hanging="357"/>
              <w:rPr>
                <w:b/>
                <w:color w:val="365F91"/>
                <w:sz w:val="20"/>
                <w:szCs w:val="20"/>
              </w:rPr>
            </w:pPr>
            <w:r w:rsidRPr="00C9763B">
              <w:rPr>
                <w:b/>
                <w:color w:val="365F91"/>
                <w:sz w:val="20"/>
                <w:szCs w:val="20"/>
              </w:rPr>
              <w:t xml:space="preserve">ATO CUFI.0003 2016 Message </w:t>
            </w:r>
            <w:r w:rsidRPr="00C9225E">
              <w:rPr>
                <w:b/>
                <w:color w:val="1F497D"/>
                <w:sz w:val="20"/>
                <w:szCs w:val="20"/>
              </w:rPr>
              <w:t>Repository</w:t>
            </w:r>
            <w:r w:rsidRPr="00C9763B">
              <w:rPr>
                <w:b/>
                <w:color w:val="365F91"/>
                <w:sz w:val="20"/>
                <w:szCs w:val="20"/>
              </w:rPr>
              <w:t>.zip</w:t>
            </w:r>
            <w:r w:rsidRPr="00C9763B">
              <w:rPr>
                <w:b/>
                <w:color w:val="365F91"/>
                <w:sz w:val="20"/>
                <w:szCs w:val="20"/>
              </w:rPr>
              <w:br/>
            </w:r>
            <w:r w:rsidRPr="00C9763B">
              <w:rPr>
                <w:sz w:val="20"/>
                <w:szCs w:val="20"/>
              </w:rPr>
              <w:t>Contains new validation messages for sender declarations for submit services.</w:t>
            </w:r>
          </w:p>
          <w:p w14:paraId="7E72B093" w14:textId="77777777" w:rsidR="004E1A6F" w:rsidRPr="00C9763B" w:rsidRDefault="004E1A6F" w:rsidP="004E1A6F">
            <w:pPr>
              <w:pStyle w:val="Version2"/>
              <w:numPr>
                <w:ilvl w:val="0"/>
                <w:numId w:val="46"/>
              </w:numPr>
              <w:spacing w:before="120" w:after="120"/>
              <w:ind w:left="465" w:hanging="357"/>
              <w:rPr>
                <w:b/>
                <w:color w:val="365F91"/>
                <w:sz w:val="20"/>
                <w:szCs w:val="20"/>
              </w:rPr>
            </w:pPr>
            <w:r w:rsidRPr="00C9763B">
              <w:rPr>
                <w:b/>
                <w:color w:val="365F91"/>
                <w:sz w:val="20"/>
                <w:szCs w:val="20"/>
              </w:rPr>
              <w:t>ATO CUFI.0003 2016 Submit Request Message Structure Table.xlsx</w:t>
            </w:r>
            <w:r w:rsidRPr="00C9763B">
              <w:rPr>
                <w:b/>
                <w:color w:val="365F91"/>
                <w:sz w:val="20"/>
                <w:szCs w:val="20"/>
              </w:rPr>
              <w:br/>
            </w:r>
            <w:r w:rsidRPr="00C9763B">
              <w:rPr>
                <w:sz w:val="20"/>
                <w:szCs w:val="20"/>
              </w:rPr>
              <w:t xml:space="preserve">Updated message structure for sender declarations (intermediary or reporting party declarations). Added </w:t>
            </w:r>
            <w:r w:rsidRPr="00C9763B">
              <w:rPr>
                <w:color w:val="000000"/>
                <w:sz w:val="20"/>
                <w:szCs w:val="20"/>
              </w:rPr>
              <w:t>new data elements (CUFI120,</w:t>
            </w:r>
            <w:r w:rsidRPr="00C9763B">
              <w:rPr>
                <w:sz w:val="20"/>
                <w:szCs w:val="20"/>
              </w:rPr>
              <w:t xml:space="preserve"> </w:t>
            </w:r>
            <w:r w:rsidRPr="00C9763B">
              <w:rPr>
                <w:color w:val="000000"/>
                <w:sz w:val="20"/>
                <w:szCs w:val="20"/>
              </w:rPr>
              <w:t>CUFI121,</w:t>
            </w:r>
            <w:r w:rsidRPr="00C9763B">
              <w:rPr>
                <w:sz w:val="20"/>
                <w:szCs w:val="20"/>
              </w:rPr>
              <w:t xml:space="preserve"> </w:t>
            </w:r>
            <w:r w:rsidRPr="00C9763B">
              <w:rPr>
                <w:color w:val="000000"/>
                <w:sz w:val="20"/>
                <w:szCs w:val="20"/>
              </w:rPr>
              <w:t xml:space="preserve">CUFI122 and CUFI123) </w:t>
            </w:r>
            <w:r w:rsidRPr="00C9763B">
              <w:rPr>
                <w:sz w:val="20"/>
                <w:szCs w:val="20"/>
              </w:rPr>
              <w:t>for sender declarations.</w:t>
            </w:r>
          </w:p>
          <w:p w14:paraId="10ECE6C0" w14:textId="77777777" w:rsidR="004E1A6F" w:rsidRPr="00C9763B" w:rsidRDefault="004E1A6F" w:rsidP="004E1A6F">
            <w:pPr>
              <w:pStyle w:val="Version2"/>
              <w:numPr>
                <w:ilvl w:val="0"/>
                <w:numId w:val="46"/>
              </w:numPr>
              <w:spacing w:before="120" w:after="120"/>
              <w:ind w:left="465" w:hanging="357"/>
              <w:rPr>
                <w:color w:val="000000"/>
                <w:sz w:val="20"/>
                <w:szCs w:val="20"/>
              </w:rPr>
            </w:pPr>
            <w:r w:rsidRPr="00C9763B">
              <w:rPr>
                <w:b/>
                <w:color w:val="365F91" w:themeColor="accent1" w:themeShade="BF"/>
                <w:sz w:val="20"/>
                <w:szCs w:val="20"/>
              </w:rPr>
              <w:t xml:space="preserve">ATO CUFI.0003 2016 Submit </w:t>
            </w:r>
            <w:r w:rsidRPr="00C9225E">
              <w:rPr>
                <w:b/>
                <w:color w:val="1F497D"/>
                <w:sz w:val="20"/>
                <w:szCs w:val="20"/>
              </w:rPr>
              <w:t>Validation</w:t>
            </w:r>
            <w:r w:rsidRPr="00C9763B">
              <w:rPr>
                <w:b/>
                <w:color w:val="365F91" w:themeColor="accent1" w:themeShade="BF"/>
                <w:sz w:val="20"/>
                <w:szCs w:val="20"/>
              </w:rPr>
              <w:t xml:space="preserve"> Rules.xlsx</w:t>
            </w:r>
            <w:r w:rsidRPr="00C9763B">
              <w:rPr>
                <w:b/>
                <w:color w:val="365F91" w:themeColor="accent1" w:themeShade="BF"/>
                <w:sz w:val="20"/>
                <w:szCs w:val="20"/>
              </w:rPr>
              <w:br/>
            </w:r>
            <w:r w:rsidRPr="00C9763B">
              <w:rPr>
                <w:color w:val="000000"/>
                <w:sz w:val="20"/>
                <w:szCs w:val="20"/>
              </w:rPr>
              <w:t>New Validation Rules and Messages:</w:t>
            </w:r>
            <w:r w:rsidRPr="00C9763B">
              <w:rPr>
                <w:color w:val="365F91" w:themeColor="accent1" w:themeShade="BF"/>
                <w:sz w:val="20"/>
                <w:szCs w:val="20"/>
              </w:rPr>
              <w:t xml:space="preserve"> </w:t>
            </w:r>
          </w:p>
          <w:p w14:paraId="6B5D043A" w14:textId="77777777" w:rsidR="004E1A6F" w:rsidRPr="00C9763B" w:rsidRDefault="004E1A6F" w:rsidP="004E1A6F">
            <w:pPr>
              <w:numPr>
                <w:ilvl w:val="0"/>
                <w:numId w:val="38"/>
              </w:numPr>
              <w:spacing w:beforeLines="20" w:before="48" w:afterLines="20" w:after="48"/>
              <w:ind w:hanging="292"/>
              <w:rPr>
                <w:rFonts w:cs="Arial"/>
                <w:color w:val="000000"/>
                <w:sz w:val="20"/>
                <w:szCs w:val="20"/>
              </w:rPr>
            </w:pPr>
            <w:r w:rsidRPr="00C9763B">
              <w:rPr>
                <w:rFonts w:cs="Arial"/>
                <w:color w:val="000000"/>
                <w:sz w:val="20"/>
                <w:szCs w:val="20"/>
              </w:rPr>
              <w:t>VR.ATO.</w:t>
            </w:r>
            <w:r w:rsidRPr="00C9763B">
              <w:rPr>
                <w:rFonts w:cs="Arial"/>
                <w:bCs/>
                <w:sz w:val="20"/>
                <w:szCs w:val="20"/>
              </w:rPr>
              <w:t>CUFI</w:t>
            </w:r>
            <w:r w:rsidRPr="00C9763B">
              <w:rPr>
                <w:rFonts w:cs="Arial"/>
                <w:color w:val="000000"/>
                <w:sz w:val="20"/>
                <w:szCs w:val="20"/>
              </w:rPr>
              <w:t xml:space="preserve">.000006/CMN.ATO. </w:t>
            </w:r>
            <w:r w:rsidRPr="00C9763B">
              <w:rPr>
                <w:rFonts w:cs="Arial"/>
                <w:bCs/>
                <w:sz w:val="20"/>
                <w:szCs w:val="20"/>
              </w:rPr>
              <w:t>CUFI</w:t>
            </w:r>
            <w:r w:rsidRPr="00C9763B">
              <w:rPr>
                <w:rFonts w:cs="Arial"/>
                <w:color w:val="000000"/>
                <w:sz w:val="20"/>
                <w:szCs w:val="20"/>
              </w:rPr>
              <w:t>. 000006: Declaration signature indicator must be true.</w:t>
            </w:r>
          </w:p>
          <w:p w14:paraId="6A7812EA" w14:textId="77777777" w:rsidR="004E1A6F" w:rsidRPr="00C9763B" w:rsidRDefault="004E1A6F" w:rsidP="004E1A6F">
            <w:pPr>
              <w:numPr>
                <w:ilvl w:val="0"/>
                <w:numId w:val="38"/>
              </w:numPr>
              <w:spacing w:beforeLines="20" w:before="48" w:afterLines="20" w:after="48"/>
              <w:ind w:hanging="292"/>
              <w:rPr>
                <w:rFonts w:cs="Arial"/>
                <w:color w:val="000000"/>
                <w:sz w:val="20"/>
                <w:szCs w:val="20"/>
              </w:rPr>
            </w:pPr>
            <w:r w:rsidRPr="00C9763B">
              <w:rPr>
                <w:rFonts w:cs="Arial"/>
                <w:color w:val="000000"/>
                <w:sz w:val="20"/>
                <w:szCs w:val="20"/>
              </w:rPr>
              <w:t>VR.ATO.</w:t>
            </w:r>
            <w:r w:rsidRPr="00C9763B">
              <w:rPr>
                <w:rFonts w:cs="Arial"/>
                <w:bCs/>
                <w:sz w:val="20"/>
                <w:szCs w:val="20"/>
              </w:rPr>
              <w:t>CUFI</w:t>
            </w:r>
            <w:r w:rsidRPr="00C9763B">
              <w:rPr>
                <w:rFonts w:cs="Arial"/>
                <w:color w:val="000000"/>
                <w:sz w:val="20"/>
                <w:szCs w:val="20"/>
              </w:rPr>
              <w:t xml:space="preserve">.000007/CMN.ATO. </w:t>
            </w:r>
            <w:r w:rsidRPr="00C9763B">
              <w:rPr>
                <w:rFonts w:cs="Arial"/>
                <w:bCs/>
                <w:sz w:val="20"/>
                <w:szCs w:val="20"/>
              </w:rPr>
              <w:t>CUFI</w:t>
            </w:r>
            <w:r w:rsidRPr="00C9763B">
              <w:rPr>
                <w:rFonts w:cs="Arial"/>
                <w:color w:val="000000"/>
                <w:sz w:val="20"/>
                <w:szCs w:val="20"/>
              </w:rPr>
              <w:t>. 000007: The sender's Declaration is not provided. The Declaration must be provided by the Intermediary.</w:t>
            </w:r>
          </w:p>
          <w:p w14:paraId="1B7A7FF0" w14:textId="77777777" w:rsidR="004E1A6F" w:rsidRPr="00C9763B" w:rsidRDefault="004E1A6F" w:rsidP="004E1A6F">
            <w:pPr>
              <w:numPr>
                <w:ilvl w:val="0"/>
                <w:numId w:val="38"/>
              </w:numPr>
              <w:spacing w:beforeLines="20" w:before="48" w:afterLines="20" w:after="48"/>
              <w:ind w:hanging="292"/>
              <w:rPr>
                <w:rFonts w:cs="Arial"/>
                <w:color w:val="000000"/>
                <w:sz w:val="20"/>
                <w:szCs w:val="20"/>
              </w:rPr>
            </w:pPr>
            <w:r w:rsidRPr="00C9763B">
              <w:rPr>
                <w:rFonts w:cs="Arial"/>
                <w:color w:val="000000"/>
                <w:sz w:val="20"/>
                <w:szCs w:val="20"/>
              </w:rPr>
              <w:t>VR.ATO.</w:t>
            </w:r>
            <w:r w:rsidRPr="00C9763B">
              <w:rPr>
                <w:rFonts w:cs="Arial"/>
                <w:bCs/>
                <w:sz w:val="20"/>
                <w:szCs w:val="20"/>
              </w:rPr>
              <w:t>CUFI</w:t>
            </w:r>
            <w:r w:rsidRPr="00C9763B">
              <w:rPr>
                <w:rFonts w:cs="Arial"/>
                <w:color w:val="000000"/>
                <w:sz w:val="20"/>
                <w:szCs w:val="20"/>
              </w:rPr>
              <w:t xml:space="preserve">.000008/CMN.ATO. </w:t>
            </w:r>
            <w:r w:rsidRPr="00C9763B">
              <w:rPr>
                <w:rFonts w:cs="Arial"/>
                <w:bCs/>
                <w:sz w:val="20"/>
                <w:szCs w:val="20"/>
              </w:rPr>
              <w:t>CUFI</w:t>
            </w:r>
            <w:r w:rsidRPr="00C9763B">
              <w:rPr>
                <w:rFonts w:cs="Arial"/>
                <w:color w:val="000000"/>
                <w:sz w:val="20"/>
                <w:szCs w:val="20"/>
              </w:rPr>
              <w:t>. 000008: Declaration signature indicator must be true.</w:t>
            </w:r>
          </w:p>
          <w:p w14:paraId="458AE75D" w14:textId="77777777" w:rsidR="004E1A6F" w:rsidRPr="00C9763B" w:rsidRDefault="004E1A6F" w:rsidP="004E1A6F">
            <w:pPr>
              <w:spacing w:beforeLines="20" w:before="48" w:afterLines="20" w:after="48"/>
              <w:ind w:left="711" w:hanging="283"/>
              <w:rPr>
                <w:rFonts w:cs="Arial"/>
                <w:b/>
                <w:color w:val="365F91"/>
                <w:sz w:val="20"/>
                <w:szCs w:val="20"/>
              </w:rPr>
            </w:pPr>
            <w:r w:rsidRPr="00C9763B">
              <w:rPr>
                <w:rFonts w:cs="Arial"/>
                <w:color w:val="000000"/>
                <w:sz w:val="20"/>
                <w:szCs w:val="20"/>
              </w:rPr>
              <w:t>4.</w:t>
            </w:r>
            <w:r w:rsidRPr="00C9763B">
              <w:rPr>
                <w:rFonts w:cs="Arial"/>
                <w:color w:val="000000"/>
                <w:sz w:val="20"/>
                <w:szCs w:val="20"/>
              </w:rPr>
              <w:tab/>
              <w:t>VR.ATO.</w:t>
            </w:r>
            <w:r w:rsidRPr="00C9763B">
              <w:rPr>
                <w:rFonts w:cs="Arial"/>
                <w:bCs/>
                <w:sz w:val="20"/>
                <w:szCs w:val="20"/>
              </w:rPr>
              <w:t>CUFI</w:t>
            </w:r>
            <w:r w:rsidRPr="00C9763B">
              <w:rPr>
                <w:rFonts w:cs="Arial"/>
                <w:color w:val="000000"/>
                <w:sz w:val="20"/>
                <w:szCs w:val="20"/>
              </w:rPr>
              <w:t xml:space="preserve">.000009/CMN.ATO. </w:t>
            </w:r>
            <w:r w:rsidRPr="00C9763B">
              <w:rPr>
                <w:rFonts w:cs="Arial"/>
                <w:bCs/>
                <w:sz w:val="20"/>
                <w:szCs w:val="20"/>
              </w:rPr>
              <w:t>CUFI</w:t>
            </w:r>
            <w:r w:rsidRPr="00C9763B">
              <w:rPr>
                <w:rFonts w:cs="Arial"/>
                <w:color w:val="000000"/>
                <w:sz w:val="20"/>
                <w:szCs w:val="20"/>
              </w:rPr>
              <w:t>. 000009: The sender's Declaration is not provided. The Declaration must be provided by the Reporting Party.</w:t>
            </w:r>
            <w:r w:rsidRPr="00C9763B">
              <w:rPr>
                <w:rFonts w:cs="Arial"/>
                <w:color w:val="365F91" w:themeColor="accent1" w:themeShade="BF"/>
                <w:sz w:val="20"/>
                <w:szCs w:val="20"/>
              </w:rPr>
              <w:t xml:space="preserve"> </w:t>
            </w:r>
          </w:p>
          <w:p w14:paraId="7CDAB811" w14:textId="77777777" w:rsidR="004E1A6F" w:rsidRPr="00C9763B" w:rsidRDefault="004E1A6F" w:rsidP="004E1A6F">
            <w:pPr>
              <w:pStyle w:val="Version2"/>
              <w:numPr>
                <w:ilvl w:val="0"/>
                <w:numId w:val="46"/>
              </w:numPr>
              <w:spacing w:before="120" w:after="120"/>
              <w:ind w:left="465" w:hanging="357"/>
              <w:rPr>
                <w:b/>
                <w:color w:val="365F91"/>
                <w:sz w:val="20"/>
                <w:szCs w:val="20"/>
              </w:rPr>
            </w:pPr>
            <w:r w:rsidRPr="00C9763B">
              <w:rPr>
                <w:b/>
                <w:color w:val="365F91"/>
                <w:sz w:val="20"/>
                <w:szCs w:val="20"/>
              </w:rPr>
              <w:t xml:space="preserve">ATO CUFI.0003 2016 Submit </w:t>
            </w:r>
            <w:r w:rsidRPr="00C9225E">
              <w:rPr>
                <w:b/>
                <w:color w:val="1F497D"/>
                <w:sz w:val="20"/>
                <w:szCs w:val="20"/>
              </w:rPr>
              <w:t>XML</w:t>
            </w:r>
            <w:r w:rsidRPr="00C9763B">
              <w:rPr>
                <w:b/>
                <w:color w:val="365F91"/>
                <w:sz w:val="20"/>
                <w:szCs w:val="20"/>
              </w:rPr>
              <w:t xml:space="preserve"> </w:t>
            </w:r>
            <w:r w:rsidRPr="00157120">
              <w:rPr>
                <w:b/>
                <w:color w:val="1F497D"/>
                <w:sz w:val="20"/>
                <w:szCs w:val="20"/>
              </w:rPr>
              <w:t>Contracts</w:t>
            </w:r>
            <w:r w:rsidRPr="00C9763B">
              <w:rPr>
                <w:b/>
                <w:color w:val="365F91"/>
                <w:sz w:val="20"/>
                <w:szCs w:val="20"/>
              </w:rPr>
              <w:t>.zip</w:t>
            </w:r>
            <w:r w:rsidRPr="00C9763B">
              <w:rPr>
                <w:b/>
                <w:color w:val="365F91"/>
                <w:sz w:val="20"/>
                <w:szCs w:val="20"/>
              </w:rPr>
              <w:br/>
            </w:r>
            <w:r w:rsidRPr="00C9763B">
              <w:rPr>
                <w:color w:val="000000"/>
                <w:sz w:val="20"/>
                <w:szCs w:val="20"/>
              </w:rPr>
              <w:t>Reflects updated information in the Request Message Structure Table</w:t>
            </w:r>
            <w:r w:rsidRPr="00C9763B">
              <w:rPr>
                <w:sz w:val="20"/>
                <w:szCs w:val="20"/>
              </w:rPr>
              <w:t>.</w:t>
            </w:r>
          </w:p>
          <w:p w14:paraId="08ED8579" w14:textId="2193E8E2"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 SCHEMATRON CHANGES</w:t>
            </w:r>
          </w:p>
          <w:p w14:paraId="1B262C21"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Updated:</w:t>
            </w:r>
          </w:p>
          <w:p w14:paraId="2277B82B"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Column ‘Service Name’ changed to ‘Interaction Name’.</w:t>
            </w:r>
          </w:p>
          <w:p w14:paraId="65E11CB7"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Data amended to reflect the interaction names in the service registry (year added).</w:t>
            </w:r>
          </w:p>
          <w:p w14:paraId="0817832F" w14:textId="63B7F322" w:rsidR="004E1A6F" w:rsidRPr="00C9763B" w:rsidRDefault="004E1A6F" w:rsidP="004E1A6F">
            <w:pPr>
              <w:spacing w:beforeLines="20" w:before="48" w:afterLines="20" w:after="48"/>
              <w:rPr>
                <w:rFonts w:cs="Arial"/>
                <w:b/>
                <w:sz w:val="20"/>
                <w:szCs w:val="20"/>
              </w:rPr>
            </w:pPr>
            <w:r w:rsidRPr="000002DE">
              <w:rPr>
                <w:b/>
                <w:bCs/>
                <w:sz w:val="20"/>
                <w:szCs w:val="20"/>
              </w:rPr>
              <w:t>New:</w:t>
            </w:r>
          </w:p>
          <w:p w14:paraId="0910485E"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Added four new event messages for cuaddr.0003 submit</w:t>
            </w:r>
          </w:p>
          <w:p w14:paraId="50B4EAA8"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Added four new event messages for cufi.0003 submit</w:t>
            </w:r>
          </w:p>
          <w:p w14:paraId="2114EBAB" w14:textId="0C4D50D2"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5 KNOWN ISSUES AND FUTURE SCOPE</w:t>
            </w:r>
          </w:p>
          <w:p w14:paraId="3AA1D0DE"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Updated:</w:t>
            </w:r>
          </w:p>
          <w:p w14:paraId="6CD6B501"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Column ‘Impacted Service’ changed to ‘Impacted Interaction’.</w:t>
            </w:r>
          </w:p>
          <w:p w14:paraId="03EAD7D6"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Data amended to reflect the interaction names in the service registry (year added).</w:t>
            </w:r>
          </w:p>
          <w:p w14:paraId="6366D294"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sz w:val="20"/>
                <w:szCs w:val="20"/>
              </w:rPr>
              <w:t>Issue of Request and Response MSTs and Schemas for cuaddr.</w:t>
            </w:r>
            <w:proofErr w:type="gramStart"/>
            <w:r w:rsidRPr="00C9763B">
              <w:rPr>
                <w:rFonts w:cs="Arial"/>
                <w:sz w:val="20"/>
                <w:szCs w:val="20"/>
              </w:rPr>
              <w:t>0003.2016.submit</w:t>
            </w:r>
            <w:proofErr w:type="gramEnd"/>
            <w:r w:rsidRPr="00C9763B">
              <w:rPr>
                <w:rFonts w:cs="Arial"/>
                <w:sz w:val="20"/>
                <w:szCs w:val="20"/>
              </w:rPr>
              <w:t xml:space="preserve"> being the same is now resolved (they are now different)</w:t>
            </w:r>
          </w:p>
          <w:p w14:paraId="7AA96D8D"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sz w:val="20"/>
                <w:szCs w:val="20"/>
              </w:rPr>
              <w:t>Issue of declaration required for cuaddr.</w:t>
            </w:r>
            <w:proofErr w:type="gramStart"/>
            <w:r w:rsidRPr="00C9763B">
              <w:rPr>
                <w:rFonts w:cs="Arial"/>
                <w:sz w:val="20"/>
                <w:szCs w:val="20"/>
              </w:rPr>
              <w:t>0003.2016.submit</w:t>
            </w:r>
            <w:proofErr w:type="gramEnd"/>
            <w:r w:rsidRPr="00C9763B">
              <w:rPr>
                <w:rFonts w:cs="Arial"/>
                <w:sz w:val="20"/>
                <w:szCs w:val="20"/>
              </w:rPr>
              <w:t>, cuaddr.0003.2016.validate, cufi.0003.2016.submit and cufi.0003.2016.validate is now resolved.</w:t>
            </w:r>
          </w:p>
          <w:p w14:paraId="50DCA8BE"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Deleted:</w:t>
            </w:r>
          </w:p>
          <w:p w14:paraId="3C4257DE" w14:textId="77777777" w:rsidR="004E1A6F" w:rsidRPr="00C9763B" w:rsidRDefault="004E1A6F" w:rsidP="004E1A6F">
            <w:pPr>
              <w:numPr>
                <w:ilvl w:val="0"/>
                <w:numId w:val="36"/>
              </w:numPr>
              <w:spacing w:beforeLines="20" w:before="48" w:afterLines="20" w:after="48"/>
              <w:ind w:left="608"/>
              <w:rPr>
                <w:rFonts w:cs="Arial"/>
                <w:sz w:val="20"/>
                <w:szCs w:val="20"/>
              </w:rPr>
            </w:pPr>
            <w:r w:rsidRPr="00C9763B">
              <w:rPr>
                <w:rFonts w:cs="Arial"/>
                <w:bCs/>
                <w:sz w:val="20"/>
                <w:szCs w:val="20"/>
              </w:rPr>
              <w:t xml:space="preserve">Reference to pending services (CUATHCNCT, CUASSOC and </w:t>
            </w:r>
            <w:proofErr w:type="spellStart"/>
            <w:r w:rsidRPr="00C9763B">
              <w:rPr>
                <w:rFonts w:cs="Arial"/>
                <w:bCs/>
                <w:sz w:val="20"/>
                <w:szCs w:val="20"/>
              </w:rPr>
              <w:t>CUDTL.Submit</w:t>
            </w:r>
            <w:proofErr w:type="spellEnd"/>
            <w:r w:rsidRPr="00C9763B">
              <w:rPr>
                <w:rFonts w:cs="Arial"/>
                <w:bCs/>
                <w:sz w:val="20"/>
                <w:szCs w:val="20"/>
              </w:rPr>
              <w:t>) as this is overt in Section 2.</w:t>
            </w:r>
          </w:p>
          <w:p w14:paraId="24ABD874" w14:textId="59FF557C" w:rsidR="004E1A6F" w:rsidRPr="00C9763B" w:rsidRDefault="004E1A6F" w:rsidP="004E1A6F">
            <w:pPr>
              <w:numPr>
                <w:ilvl w:val="0"/>
                <w:numId w:val="36"/>
              </w:numPr>
              <w:spacing w:beforeLines="20" w:before="48" w:afterLines="20" w:after="48"/>
              <w:ind w:left="608"/>
              <w:rPr>
                <w:rFonts w:cs="Arial"/>
                <w:bCs/>
                <w:sz w:val="20"/>
                <w:szCs w:val="20"/>
              </w:rPr>
            </w:pPr>
            <w:r w:rsidRPr="00C9763B">
              <w:rPr>
                <w:rFonts w:cs="Arial"/>
                <w:bCs/>
                <w:sz w:val="20"/>
                <w:szCs w:val="20"/>
              </w:rPr>
              <w:t>Data amended to reflect the interaction names in the service registry (year added).</w:t>
            </w:r>
          </w:p>
        </w:tc>
      </w:tr>
      <w:tr w:rsidR="004E1A6F" w:rsidRPr="00C9763B" w14:paraId="38512D27" w14:textId="77777777" w:rsidTr="00C9763B">
        <w:tc>
          <w:tcPr>
            <w:tcW w:w="983" w:type="dxa"/>
            <w:tcBorders>
              <w:top w:val="single" w:sz="6" w:space="0" w:color="auto"/>
            </w:tcBorders>
          </w:tcPr>
          <w:p w14:paraId="70BFEB58" w14:textId="1D3E01DE" w:rsidR="004E1A6F" w:rsidRPr="00C9763B" w:rsidRDefault="004E1A6F" w:rsidP="004E1A6F">
            <w:pPr>
              <w:pStyle w:val="Version2"/>
              <w:spacing w:beforeLines="20" w:before="48" w:afterLines="20" w:after="48"/>
              <w:rPr>
                <w:sz w:val="20"/>
                <w:szCs w:val="20"/>
              </w:rPr>
            </w:pPr>
            <w:r w:rsidRPr="00C9763B">
              <w:rPr>
                <w:sz w:val="20"/>
                <w:szCs w:val="20"/>
              </w:rPr>
              <w:t>0.2.1</w:t>
            </w:r>
          </w:p>
        </w:tc>
        <w:tc>
          <w:tcPr>
            <w:tcW w:w="1314" w:type="dxa"/>
            <w:tcBorders>
              <w:top w:val="single" w:sz="6" w:space="0" w:color="auto"/>
            </w:tcBorders>
          </w:tcPr>
          <w:p w14:paraId="0DB471CD" w14:textId="6EDA6D2C" w:rsidR="004E1A6F" w:rsidRPr="00C9763B" w:rsidRDefault="004E1A6F" w:rsidP="004E1A6F">
            <w:pPr>
              <w:pStyle w:val="Version2"/>
              <w:spacing w:beforeLines="20" w:before="48" w:afterLines="20" w:after="48"/>
              <w:rPr>
                <w:sz w:val="20"/>
                <w:szCs w:val="20"/>
              </w:rPr>
            </w:pPr>
            <w:r w:rsidRPr="00C9763B">
              <w:rPr>
                <w:sz w:val="20"/>
                <w:szCs w:val="20"/>
              </w:rPr>
              <w:t>11/05/2017</w:t>
            </w:r>
          </w:p>
        </w:tc>
        <w:tc>
          <w:tcPr>
            <w:tcW w:w="7088" w:type="dxa"/>
            <w:tcBorders>
              <w:top w:val="single" w:sz="6" w:space="0" w:color="auto"/>
            </w:tcBorders>
          </w:tcPr>
          <w:p w14:paraId="4C9B34C8" w14:textId="77777777" w:rsidR="004E1A6F" w:rsidRPr="00C9763B" w:rsidRDefault="004E1A6F" w:rsidP="004E1A6F">
            <w:pPr>
              <w:pStyle w:val="Version2"/>
              <w:spacing w:beforeLines="20" w:before="48" w:afterLines="20" w:after="48"/>
              <w:ind w:left="0"/>
              <w:rPr>
                <w:b/>
                <w:sz w:val="20"/>
                <w:szCs w:val="20"/>
              </w:rPr>
            </w:pPr>
            <w:r w:rsidRPr="00C9763B">
              <w:rPr>
                <w:b/>
                <w:sz w:val="20"/>
                <w:szCs w:val="20"/>
              </w:rPr>
              <w:t>This document and the associated artefact zip has been renamed to conform to the ATO SBR Service Registry as a product suite.</w:t>
            </w:r>
          </w:p>
          <w:p w14:paraId="7944C9F9" w14:textId="77777777" w:rsidR="004E1A6F" w:rsidRPr="00C9763B" w:rsidRDefault="004E1A6F" w:rsidP="004E1A6F">
            <w:pPr>
              <w:pStyle w:val="Version2"/>
              <w:spacing w:beforeLines="20" w:before="48" w:afterLines="20" w:after="48"/>
              <w:ind w:left="853" w:hanging="850"/>
              <w:rPr>
                <w:i/>
                <w:sz w:val="20"/>
                <w:szCs w:val="20"/>
              </w:rPr>
            </w:pPr>
            <w:r w:rsidRPr="00C9763B">
              <w:rPr>
                <w:b/>
                <w:i/>
                <w:sz w:val="20"/>
                <w:szCs w:val="20"/>
              </w:rPr>
              <w:t>Note:</w:t>
            </w:r>
            <w:r w:rsidRPr="00C9763B">
              <w:rPr>
                <w:i/>
                <w:sz w:val="20"/>
                <w:szCs w:val="20"/>
              </w:rPr>
              <w:t xml:space="preserve"> </w:t>
            </w:r>
            <w:r w:rsidRPr="00C9763B">
              <w:rPr>
                <w:i/>
                <w:sz w:val="20"/>
                <w:szCs w:val="20"/>
              </w:rPr>
              <w:tab/>
              <w:t>no functional changes to the artefacts have been made – this is an alignment exercise to avoid future issues.</w:t>
            </w:r>
          </w:p>
          <w:p w14:paraId="5F05562F" w14:textId="66132D8F" w:rsidR="004E1A6F" w:rsidRPr="00C9763B" w:rsidRDefault="004E1A6F" w:rsidP="004E1A6F">
            <w:pPr>
              <w:pStyle w:val="Version2"/>
              <w:tabs>
                <w:tab w:val="left" w:pos="1987"/>
              </w:tabs>
              <w:spacing w:beforeLines="20" w:before="48" w:afterLines="20" w:after="48"/>
              <w:ind w:left="34"/>
              <w:rPr>
                <w:sz w:val="20"/>
                <w:szCs w:val="20"/>
              </w:rPr>
            </w:pPr>
            <w:r w:rsidRPr="00C9763B">
              <w:rPr>
                <w:sz w:val="20"/>
                <w:szCs w:val="20"/>
                <w:u w:val="single"/>
              </w:rPr>
              <w:t>Previous name</w:t>
            </w:r>
            <w:r w:rsidRPr="00C9763B">
              <w:rPr>
                <w:sz w:val="20"/>
                <w:szCs w:val="20"/>
              </w:rPr>
              <w:t>:</w:t>
            </w:r>
            <w:r>
              <w:rPr>
                <w:sz w:val="20"/>
                <w:szCs w:val="20"/>
              </w:rPr>
              <w:t xml:space="preserve"> </w:t>
            </w:r>
            <w:r w:rsidRPr="00C9763B">
              <w:rPr>
                <w:b/>
                <w:color w:val="365F91"/>
                <w:sz w:val="20"/>
                <w:szCs w:val="20"/>
              </w:rPr>
              <w:t xml:space="preserve">ATO Client Update Demographics 2016 </w:t>
            </w:r>
          </w:p>
          <w:p w14:paraId="5E7E8F6D" w14:textId="28B927C0" w:rsidR="004E1A6F" w:rsidRPr="00C9763B" w:rsidRDefault="004E1A6F" w:rsidP="004E1A6F">
            <w:pPr>
              <w:pStyle w:val="Version2"/>
              <w:spacing w:beforeLines="20" w:before="48" w:afterLines="20" w:after="48"/>
              <w:ind w:left="34"/>
              <w:rPr>
                <w:sz w:val="20"/>
                <w:szCs w:val="20"/>
              </w:rPr>
            </w:pPr>
            <w:r w:rsidRPr="00C9763B">
              <w:rPr>
                <w:sz w:val="20"/>
                <w:szCs w:val="20"/>
                <w:u w:val="single"/>
              </w:rPr>
              <w:t>New Name</w:t>
            </w:r>
            <w:r w:rsidRPr="00C9763B">
              <w:rPr>
                <w:sz w:val="20"/>
                <w:szCs w:val="20"/>
              </w:rPr>
              <w:t>:</w:t>
            </w:r>
            <w:r>
              <w:rPr>
                <w:sz w:val="20"/>
                <w:szCs w:val="20"/>
              </w:rPr>
              <w:t xml:space="preserve"> </w:t>
            </w:r>
            <w:r w:rsidRPr="00C9763B">
              <w:rPr>
                <w:b/>
                <w:color w:val="365F91"/>
                <w:sz w:val="20"/>
                <w:szCs w:val="20"/>
              </w:rPr>
              <w:t>ATO CUDEMOGR 2016</w:t>
            </w:r>
          </w:p>
        </w:tc>
      </w:tr>
      <w:tr w:rsidR="004E1A6F" w:rsidRPr="00C9763B" w14:paraId="2F29CDD8" w14:textId="77777777" w:rsidTr="00C9763B">
        <w:tc>
          <w:tcPr>
            <w:tcW w:w="983" w:type="dxa"/>
            <w:tcBorders>
              <w:top w:val="single" w:sz="6" w:space="0" w:color="auto"/>
            </w:tcBorders>
          </w:tcPr>
          <w:p w14:paraId="46ACB553" w14:textId="71CAB3A1" w:rsidR="004E1A6F" w:rsidRPr="00C9763B" w:rsidRDefault="004E1A6F" w:rsidP="004E1A6F">
            <w:pPr>
              <w:pStyle w:val="Version2"/>
              <w:spacing w:beforeLines="20" w:before="48" w:afterLines="20" w:after="48"/>
              <w:rPr>
                <w:sz w:val="20"/>
                <w:szCs w:val="20"/>
              </w:rPr>
            </w:pPr>
            <w:r w:rsidRPr="00C9763B">
              <w:rPr>
                <w:sz w:val="20"/>
                <w:szCs w:val="20"/>
              </w:rPr>
              <w:t>0.2</w:t>
            </w:r>
          </w:p>
        </w:tc>
        <w:tc>
          <w:tcPr>
            <w:tcW w:w="1314" w:type="dxa"/>
            <w:tcBorders>
              <w:top w:val="single" w:sz="6" w:space="0" w:color="auto"/>
            </w:tcBorders>
          </w:tcPr>
          <w:p w14:paraId="6AB51D1F" w14:textId="085A115E" w:rsidR="004E1A6F" w:rsidRPr="00C9763B" w:rsidRDefault="004E1A6F" w:rsidP="004E1A6F">
            <w:pPr>
              <w:pStyle w:val="Version2"/>
              <w:spacing w:beforeLines="20" w:before="48" w:afterLines="20" w:after="48"/>
              <w:rPr>
                <w:sz w:val="20"/>
                <w:szCs w:val="20"/>
              </w:rPr>
            </w:pPr>
            <w:r w:rsidRPr="00C9763B">
              <w:rPr>
                <w:sz w:val="20"/>
                <w:szCs w:val="20"/>
              </w:rPr>
              <w:t>23/02/2017</w:t>
            </w:r>
          </w:p>
        </w:tc>
        <w:tc>
          <w:tcPr>
            <w:tcW w:w="7088" w:type="dxa"/>
            <w:tcBorders>
              <w:top w:val="single" w:sz="6" w:space="0" w:color="auto"/>
            </w:tcBorders>
          </w:tcPr>
          <w:p w14:paraId="0258E997" w14:textId="77777777" w:rsidR="004E1A6F" w:rsidRPr="00C9763B" w:rsidRDefault="004E1A6F" w:rsidP="004E1A6F">
            <w:pPr>
              <w:pStyle w:val="Version2"/>
              <w:spacing w:beforeLines="20" w:before="48" w:afterLines="20" w:after="48"/>
              <w:ind w:left="0"/>
              <w:rPr>
                <w:sz w:val="20"/>
                <w:szCs w:val="20"/>
              </w:rPr>
            </w:pPr>
            <w:r w:rsidRPr="00C9763B">
              <w:rPr>
                <w:sz w:val="20"/>
                <w:szCs w:val="20"/>
              </w:rPr>
              <w:t xml:space="preserve">This document has been updated for the February 2017 EVTE Release.  </w:t>
            </w:r>
          </w:p>
          <w:p w14:paraId="2806004D" w14:textId="753EE12A"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2 PACKAGE CONTENTS</w:t>
            </w:r>
          </w:p>
          <w:p w14:paraId="504FE22E" w14:textId="77777777" w:rsidR="004E1A6F" w:rsidRPr="00157120" w:rsidRDefault="004E1A6F" w:rsidP="004E1A6F">
            <w:pPr>
              <w:pStyle w:val="Version2"/>
              <w:spacing w:before="120" w:after="120"/>
              <w:ind w:left="0"/>
              <w:rPr>
                <w:b/>
                <w:sz w:val="20"/>
                <w:szCs w:val="20"/>
              </w:rPr>
            </w:pPr>
            <w:r w:rsidRPr="00157120">
              <w:rPr>
                <w:b/>
                <w:sz w:val="20"/>
                <w:szCs w:val="20"/>
              </w:rPr>
              <w:t>Removed</w:t>
            </w:r>
            <w:r>
              <w:rPr>
                <w:b/>
                <w:sz w:val="20"/>
                <w:szCs w:val="20"/>
              </w:rPr>
              <w:t>:</w:t>
            </w:r>
          </w:p>
          <w:p w14:paraId="6A98A072" w14:textId="77777777" w:rsidR="004E1A6F" w:rsidRPr="00C9763B" w:rsidRDefault="004E1A6F" w:rsidP="004E1A6F">
            <w:pPr>
              <w:pStyle w:val="Version2"/>
              <w:numPr>
                <w:ilvl w:val="0"/>
                <w:numId w:val="46"/>
              </w:numPr>
              <w:spacing w:before="120" w:after="120"/>
              <w:ind w:left="465" w:hanging="357"/>
              <w:rPr>
                <w:bCs/>
                <w:sz w:val="20"/>
                <w:szCs w:val="20"/>
              </w:rPr>
            </w:pPr>
            <w:r w:rsidRPr="00157120">
              <w:rPr>
                <w:b/>
                <w:color w:val="1F497D"/>
                <w:sz w:val="20"/>
                <w:szCs w:val="20"/>
              </w:rPr>
              <w:t>ATO CUFI.0003 2016 XML Contracts.zip</w:t>
            </w:r>
            <w:r w:rsidRPr="00C9763B">
              <w:rPr>
                <w:bCs/>
                <w:sz w:val="20"/>
                <w:szCs w:val="20"/>
              </w:rPr>
              <w:t xml:space="preserve"> (replaced by separate zip files for List and for Submit).</w:t>
            </w:r>
          </w:p>
          <w:p w14:paraId="288549D8"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New:</w:t>
            </w:r>
          </w:p>
          <w:p w14:paraId="1C6EB152" w14:textId="77777777" w:rsidR="004E1A6F" w:rsidRPr="00C9763B" w:rsidRDefault="004E1A6F" w:rsidP="004E1A6F">
            <w:pPr>
              <w:pStyle w:val="Version2"/>
              <w:numPr>
                <w:ilvl w:val="0"/>
                <w:numId w:val="46"/>
              </w:numPr>
              <w:spacing w:before="120" w:after="120"/>
              <w:ind w:left="465" w:hanging="357"/>
              <w:rPr>
                <w:bCs/>
                <w:sz w:val="20"/>
                <w:szCs w:val="20"/>
              </w:rPr>
            </w:pPr>
            <w:r w:rsidRPr="00157120">
              <w:rPr>
                <w:b/>
                <w:color w:val="1F497D"/>
                <w:sz w:val="20"/>
                <w:szCs w:val="20"/>
              </w:rPr>
              <w:t>ATO CUFI.0003 2016 List XML Contracts.zip</w:t>
            </w:r>
            <w:r w:rsidRPr="00C9763B">
              <w:rPr>
                <w:bCs/>
                <w:sz w:val="20"/>
                <w:szCs w:val="20"/>
              </w:rPr>
              <w:t xml:space="preserve"> (new zip file and schemas renamed).</w:t>
            </w:r>
          </w:p>
          <w:p w14:paraId="5D956610" w14:textId="77777777" w:rsidR="004E1A6F" w:rsidRPr="00C9763B" w:rsidRDefault="004E1A6F" w:rsidP="004E1A6F">
            <w:pPr>
              <w:pStyle w:val="Version2"/>
              <w:numPr>
                <w:ilvl w:val="0"/>
                <w:numId w:val="46"/>
              </w:numPr>
              <w:spacing w:before="120" w:after="120"/>
              <w:ind w:left="465" w:hanging="357"/>
              <w:rPr>
                <w:bCs/>
                <w:sz w:val="20"/>
                <w:szCs w:val="20"/>
              </w:rPr>
            </w:pPr>
            <w:r w:rsidRPr="00157120">
              <w:rPr>
                <w:b/>
                <w:color w:val="1F497D"/>
                <w:sz w:val="20"/>
                <w:szCs w:val="20"/>
              </w:rPr>
              <w:t>ATO CUFI.0003 2016 Submit XML Contracts.zip</w:t>
            </w:r>
            <w:r w:rsidRPr="00C9763B">
              <w:rPr>
                <w:bCs/>
                <w:sz w:val="20"/>
                <w:szCs w:val="20"/>
              </w:rPr>
              <w:t xml:space="preserve"> (new zip file and schemas renamed).</w:t>
            </w:r>
          </w:p>
          <w:p w14:paraId="14A785B4"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Updated:</w:t>
            </w:r>
          </w:p>
          <w:p w14:paraId="79C10A27" w14:textId="77777777" w:rsidR="004E1A6F" w:rsidRPr="00C9225E" w:rsidRDefault="004E1A6F" w:rsidP="004E1A6F">
            <w:pPr>
              <w:spacing w:beforeLines="20" w:before="48" w:afterLines="20" w:after="48"/>
              <w:rPr>
                <w:rFonts w:cs="Arial"/>
                <w:sz w:val="20"/>
                <w:szCs w:val="20"/>
              </w:rPr>
            </w:pPr>
            <w:r w:rsidRPr="00C9225E">
              <w:rPr>
                <w:rFonts w:cs="Arial"/>
                <w:sz w:val="20"/>
                <w:szCs w:val="20"/>
              </w:rPr>
              <w:t>With functional changes:</w:t>
            </w:r>
          </w:p>
          <w:p w14:paraId="7DAF6A1B"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Request Message Structure Table.xlsx</w:t>
            </w:r>
          </w:p>
          <w:p w14:paraId="4D869C66"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Response Message Structure Table.xlsx</w:t>
            </w:r>
          </w:p>
          <w:p w14:paraId="402AC202"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XML Contracts.zip</w:t>
            </w:r>
          </w:p>
          <w:p w14:paraId="10BBEA7C" w14:textId="77777777" w:rsidR="004E1A6F" w:rsidRPr="00C9225E" w:rsidRDefault="004E1A6F" w:rsidP="004E1A6F">
            <w:pPr>
              <w:spacing w:beforeLines="20" w:before="48" w:afterLines="20" w:after="48"/>
              <w:rPr>
                <w:rFonts w:cs="Arial"/>
                <w:b/>
                <w:bCs/>
                <w:sz w:val="20"/>
                <w:szCs w:val="20"/>
              </w:rPr>
            </w:pPr>
            <w:r w:rsidRPr="00C9225E">
              <w:rPr>
                <w:rFonts w:cs="Arial"/>
                <w:b/>
                <w:bCs/>
                <w:sz w:val="20"/>
                <w:szCs w:val="20"/>
              </w:rPr>
              <w:t>With non-functional changes:</w:t>
            </w:r>
          </w:p>
          <w:p w14:paraId="141F4B33"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List Response Message Structure Table.xlsx</w:t>
            </w:r>
          </w:p>
          <w:p w14:paraId="0F94A731"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Request Message Structure Table.xlsx</w:t>
            </w:r>
          </w:p>
          <w:p w14:paraId="54DEB71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CUFI.0003 2016 Submit Response Message Structure Table.xlsx</w:t>
            </w:r>
          </w:p>
          <w:p w14:paraId="7F23320A" w14:textId="77777777" w:rsidR="004E1A6F" w:rsidRPr="00157120" w:rsidRDefault="004E1A6F" w:rsidP="004E1A6F">
            <w:pPr>
              <w:pStyle w:val="Version2"/>
              <w:numPr>
                <w:ilvl w:val="0"/>
                <w:numId w:val="46"/>
              </w:numPr>
              <w:spacing w:before="120" w:after="120"/>
              <w:ind w:left="465" w:hanging="357"/>
              <w:rPr>
                <w:b/>
                <w:color w:val="1F497D"/>
                <w:sz w:val="20"/>
                <w:szCs w:val="20"/>
              </w:rPr>
            </w:pPr>
            <w:r w:rsidRPr="00157120">
              <w:rPr>
                <w:b/>
                <w:color w:val="1F497D"/>
                <w:sz w:val="20"/>
                <w:szCs w:val="20"/>
              </w:rPr>
              <w:t>ATO CUADDR.0003 2016 List Message Repository.zip</w:t>
            </w:r>
          </w:p>
          <w:p w14:paraId="31BAB538" w14:textId="281A647A"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3 SCHEMATRON CHANGES</w:t>
            </w:r>
          </w:p>
          <w:p w14:paraId="62C6F0B8" w14:textId="77777777" w:rsidR="004E1A6F" w:rsidRPr="00C9763B" w:rsidRDefault="004E1A6F" w:rsidP="004E1A6F">
            <w:pPr>
              <w:spacing w:beforeLines="20" w:before="48" w:afterLines="20" w:after="48"/>
              <w:rPr>
                <w:rFonts w:cs="Arial"/>
                <w:b/>
                <w:sz w:val="20"/>
                <w:szCs w:val="20"/>
              </w:rPr>
            </w:pPr>
            <w:r w:rsidRPr="00C9763B">
              <w:rPr>
                <w:rFonts w:cs="Arial"/>
                <w:b/>
                <w:sz w:val="20"/>
                <w:szCs w:val="20"/>
              </w:rPr>
              <w:t>Updated:</w:t>
            </w:r>
          </w:p>
          <w:p w14:paraId="050DB8B6" w14:textId="77777777" w:rsidR="004E1A6F" w:rsidRPr="00C9763B" w:rsidRDefault="004E1A6F" w:rsidP="004E1A6F">
            <w:pPr>
              <w:numPr>
                <w:ilvl w:val="0"/>
                <w:numId w:val="36"/>
              </w:numPr>
              <w:spacing w:beforeLines="20" w:before="48" w:afterLines="20" w:after="48"/>
              <w:ind w:left="606" w:hanging="357"/>
              <w:rPr>
                <w:rFonts w:cs="Arial"/>
                <w:sz w:val="20"/>
                <w:szCs w:val="20"/>
              </w:rPr>
            </w:pPr>
            <w:r w:rsidRPr="00C9763B">
              <w:rPr>
                <w:rFonts w:cs="Arial"/>
                <w:bCs/>
                <w:sz w:val="20"/>
                <w:szCs w:val="20"/>
              </w:rPr>
              <w:t>Updated to include three event message changes for cuaddr.0003 list</w:t>
            </w:r>
          </w:p>
          <w:p w14:paraId="46A17862" w14:textId="27710649" w:rsidR="004E1A6F" w:rsidRPr="00C9763B" w:rsidRDefault="004E1A6F" w:rsidP="004E1A6F">
            <w:pPr>
              <w:pStyle w:val="Version2"/>
              <w:spacing w:beforeLines="100" w:before="240" w:afterLines="20" w:after="48"/>
              <w:ind w:left="0"/>
              <w:rPr>
                <w:b/>
                <w:color w:val="365F91" w:themeColor="accent1" w:themeShade="BF"/>
                <w:sz w:val="20"/>
                <w:szCs w:val="20"/>
                <w:u w:val="single"/>
              </w:rPr>
            </w:pPr>
            <w:r w:rsidRPr="00C9763B">
              <w:rPr>
                <w:b/>
                <w:color w:val="365F91" w:themeColor="accent1" w:themeShade="BF"/>
                <w:sz w:val="20"/>
                <w:szCs w:val="20"/>
                <w:u w:val="single"/>
              </w:rPr>
              <w:t>Section 4 KNOWN ISSUES AND FUTURE SCOPE</w:t>
            </w:r>
          </w:p>
          <w:p w14:paraId="3B942EEE" w14:textId="77777777" w:rsidR="004E1A6F" w:rsidRPr="00C9763B" w:rsidRDefault="004E1A6F" w:rsidP="004E1A6F">
            <w:pPr>
              <w:numPr>
                <w:ilvl w:val="0"/>
                <w:numId w:val="36"/>
              </w:numPr>
              <w:spacing w:beforeLines="20" w:before="48" w:afterLines="20" w:after="48"/>
              <w:ind w:left="606" w:hanging="357"/>
              <w:rPr>
                <w:rFonts w:cs="Arial"/>
                <w:bCs/>
                <w:sz w:val="20"/>
                <w:szCs w:val="20"/>
              </w:rPr>
            </w:pPr>
            <w:r w:rsidRPr="00C9763B">
              <w:rPr>
                <w:rFonts w:cs="Arial"/>
                <w:bCs/>
                <w:sz w:val="20"/>
                <w:szCs w:val="20"/>
              </w:rPr>
              <w:t>Added new future scope item. Declaration information is required to be added to the request message structure tables for submit actions (</w:t>
            </w:r>
            <w:proofErr w:type="spellStart"/>
            <w:r w:rsidRPr="00C9763B">
              <w:rPr>
                <w:rFonts w:cs="Arial"/>
                <w:bCs/>
                <w:sz w:val="20"/>
                <w:szCs w:val="20"/>
              </w:rPr>
              <w:t>CUFI.Submit</w:t>
            </w:r>
            <w:proofErr w:type="spellEnd"/>
            <w:r w:rsidRPr="00C9763B">
              <w:rPr>
                <w:rFonts w:cs="Arial"/>
                <w:bCs/>
                <w:sz w:val="20"/>
                <w:szCs w:val="20"/>
              </w:rPr>
              <w:t xml:space="preserve"> and </w:t>
            </w:r>
            <w:proofErr w:type="spellStart"/>
            <w:r w:rsidRPr="00C9763B">
              <w:rPr>
                <w:rFonts w:cs="Arial"/>
                <w:bCs/>
                <w:sz w:val="20"/>
                <w:szCs w:val="20"/>
              </w:rPr>
              <w:t>CUADDR.Submit</w:t>
            </w:r>
            <w:proofErr w:type="spellEnd"/>
            <w:r w:rsidRPr="00C9763B">
              <w:rPr>
                <w:rFonts w:cs="Arial"/>
                <w:bCs/>
                <w:sz w:val="20"/>
                <w:szCs w:val="20"/>
              </w:rPr>
              <w:t>).</w:t>
            </w:r>
          </w:p>
          <w:p w14:paraId="331CB40B" w14:textId="77777777" w:rsidR="004E1A6F" w:rsidRPr="00C9763B" w:rsidRDefault="004E1A6F" w:rsidP="004E1A6F">
            <w:pPr>
              <w:numPr>
                <w:ilvl w:val="0"/>
                <w:numId w:val="36"/>
              </w:numPr>
              <w:spacing w:beforeLines="20" w:before="48" w:afterLines="20" w:after="48"/>
              <w:ind w:left="606" w:hanging="357"/>
              <w:rPr>
                <w:b/>
                <w:sz w:val="20"/>
                <w:szCs w:val="20"/>
              </w:rPr>
            </w:pPr>
            <w:r w:rsidRPr="00C9763B">
              <w:rPr>
                <w:rFonts w:cs="Arial"/>
                <w:bCs/>
                <w:sz w:val="20"/>
                <w:szCs w:val="20"/>
              </w:rPr>
              <w:t>Updated CUADDR.0003 2016 List service known issue resolution regarding SMSF/APRA details.</w:t>
            </w:r>
          </w:p>
          <w:p w14:paraId="412B24A6" w14:textId="4F094EB1" w:rsidR="004E1A6F" w:rsidRPr="00C9763B" w:rsidRDefault="004E1A6F" w:rsidP="004E1A6F">
            <w:pPr>
              <w:numPr>
                <w:ilvl w:val="0"/>
                <w:numId w:val="36"/>
              </w:numPr>
              <w:spacing w:beforeLines="20" w:before="48" w:afterLines="20" w:after="48"/>
              <w:ind w:left="606" w:hanging="357"/>
              <w:rPr>
                <w:b/>
                <w:sz w:val="20"/>
                <w:szCs w:val="20"/>
              </w:rPr>
            </w:pPr>
            <w:r w:rsidRPr="00C9763B">
              <w:rPr>
                <w:bCs/>
                <w:sz w:val="20"/>
                <w:szCs w:val="20"/>
              </w:rPr>
              <w:t>Update the proposed EVTE and PROD deployment dates for 3 issues</w:t>
            </w:r>
          </w:p>
        </w:tc>
      </w:tr>
      <w:tr w:rsidR="004E1A6F" w:rsidRPr="00C9763B" w14:paraId="1D74866E" w14:textId="77777777" w:rsidTr="00C9763B">
        <w:tc>
          <w:tcPr>
            <w:tcW w:w="983" w:type="dxa"/>
            <w:tcBorders>
              <w:top w:val="single" w:sz="6" w:space="0" w:color="auto"/>
            </w:tcBorders>
          </w:tcPr>
          <w:p w14:paraId="4EC23815" w14:textId="1A55DA4B" w:rsidR="004E1A6F" w:rsidRPr="00C9763B" w:rsidRDefault="004E1A6F" w:rsidP="004E1A6F">
            <w:pPr>
              <w:pStyle w:val="Version2"/>
              <w:spacing w:beforeLines="20" w:before="48" w:afterLines="20" w:after="48"/>
              <w:ind w:left="0"/>
              <w:rPr>
                <w:sz w:val="20"/>
                <w:szCs w:val="20"/>
              </w:rPr>
            </w:pPr>
            <w:r w:rsidRPr="00C9763B">
              <w:rPr>
                <w:sz w:val="20"/>
                <w:szCs w:val="20"/>
              </w:rPr>
              <w:t>0.1</w:t>
            </w:r>
          </w:p>
        </w:tc>
        <w:tc>
          <w:tcPr>
            <w:tcW w:w="1314" w:type="dxa"/>
            <w:tcBorders>
              <w:top w:val="single" w:sz="6" w:space="0" w:color="auto"/>
            </w:tcBorders>
          </w:tcPr>
          <w:p w14:paraId="0BEE60D6" w14:textId="6AA428CA" w:rsidR="004E1A6F" w:rsidRPr="00C9763B" w:rsidRDefault="004E1A6F" w:rsidP="004E1A6F">
            <w:pPr>
              <w:pStyle w:val="Version2"/>
              <w:spacing w:beforeLines="20" w:before="48" w:afterLines="20" w:after="48"/>
              <w:ind w:left="0"/>
              <w:rPr>
                <w:sz w:val="20"/>
                <w:szCs w:val="20"/>
              </w:rPr>
            </w:pPr>
            <w:r w:rsidRPr="00C9763B">
              <w:rPr>
                <w:sz w:val="20"/>
                <w:szCs w:val="20"/>
              </w:rPr>
              <w:t>15/12/2016</w:t>
            </w:r>
          </w:p>
        </w:tc>
        <w:tc>
          <w:tcPr>
            <w:tcW w:w="7088" w:type="dxa"/>
            <w:tcBorders>
              <w:top w:val="single" w:sz="6" w:space="0" w:color="auto"/>
            </w:tcBorders>
            <w:vAlign w:val="center"/>
          </w:tcPr>
          <w:p w14:paraId="5305B819" w14:textId="36BDBA68" w:rsidR="004E1A6F" w:rsidRPr="00C9763B" w:rsidRDefault="004E1A6F" w:rsidP="004E1A6F">
            <w:pPr>
              <w:pStyle w:val="Version2"/>
              <w:spacing w:beforeLines="20" w:before="48" w:afterLines="20" w:after="48"/>
              <w:ind w:left="0"/>
              <w:rPr>
                <w:sz w:val="20"/>
                <w:szCs w:val="20"/>
              </w:rPr>
            </w:pPr>
            <w:r w:rsidRPr="00C9763B">
              <w:rPr>
                <w:sz w:val="20"/>
                <w:szCs w:val="20"/>
              </w:rPr>
              <w:t>Initial release.</w:t>
            </w:r>
          </w:p>
        </w:tc>
      </w:tr>
      <w:bookmarkEnd w:id="1"/>
    </w:tbl>
    <w:p w14:paraId="3A56ADA2" w14:textId="77777777" w:rsidR="007B36E3" w:rsidRDefault="007B36E3" w:rsidP="002E11A1">
      <w:pPr>
        <w:pStyle w:val="Maintext"/>
        <w:jc w:val="both"/>
      </w:pPr>
    </w:p>
    <w:sectPr w:rsidR="007B36E3" w:rsidSect="00750C7D">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FA6A" w14:textId="77777777" w:rsidR="00C27077" w:rsidRDefault="00C27077">
      <w:r>
        <w:separator/>
      </w:r>
    </w:p>
  </w:endnote>
  <w:endnote w:type="continuationSeparator" w:id="0">
    <w:p w14:paraId="09A88C2D" w14:textId="77777777" w:rsidR="00C27077" w:rsidRDefault="00C2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27077" w14:paraId="28EEDCD8" w14:textId="77777777">
      <w:trPr>
        <w:trHeight w:hRule="exact" w:val="567"/>
      </w:trPr>
      <w:tc>
        <w:tcPr>
          <w:tcW w:w="3629" w:type="dxa"/>
          <w:vAlign w:val="bottom"/>
        </w:tcPr>
        <w:p w14:paraId="60C370C8" w14:textId="77777777" w:rsidR="00C27077" w:rsidRPr="00961BA8" w:rsidRDefault="00C2707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27077" w:rsidRDefault="00C2707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27077" w:rsidRDefault="00C2707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85B8E">
            <w:fldChar w:fldCharType="begin"/>
          </w:r>
          <w:r w:rsidR="00985B8E">
            <w:instrText xml:space="preserve"> NUMPAGES   \* MERGEFORMAT </w:instrText>
          </w:r>
          <w:r w:rsidR="00985B8E">
            <w:fldChar w:fldCharType="separate"/>
          </w:r>
          <w:r>
            <w:rPr>
              <w:noProof/>
            </w:rPr>
            <w:t>28</w:t>
          </w:r>
          <w:r w:rsidR="00985B8E">
            <w:rPr>
              <w:noProof/>
            </w:rPr>
            <w:fldChar w:fldCharType="end"/>
          </w:r>
        </w:p>
      </w:tc>
    </w:tr>
  </w:tbl>
  <w:p w14:paraId="6E9B104D" w14:textId="77777777" w:rsidR="00C27077" w:rsidRPr="004E35EF" w:rsidRDefault="00C27077"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1F6DCA07" w:rsidR="00C27077" w:rsidRPr="00830054" w:rsidRDefault="003800E4" w:rsidP="00BD6FF5">
    <w:pPr>
      <w:pStyle w:val="FooterPortrait"/>
      <w:pBdr>
        <w:top w:val="single" w:sz="4" w:space="2" w:color="auto"/>
      </w:pBdr>
      <w:tabs>
        <w:tab w:val="clear" w:pos="1021"/>
        <w:tab w:val="center" w:pos="567"/>
        <w:tab w:val="right" w:pos="9295"/>
      </w:tabs>
      <w:rPr>
        <w:color w:val="003366"/>
      </w:rPr>
    </w:pPr>
    <w:r>
      <w:rPr>
        <w:color w:val="003366"/>
      </w:rPr>
      <w:t>OFFICIAL</w:t>
    </w:r>
    <w:r w:rsidR="00C27077" w:rsidRPr="00830054">
      <w:rPr>
        <w:color w:val="003366"/>
      </w:rPr>
      <w:tab/>
    </w:r>
    <w:r w:rsidR="00C27077" w:rsidRPr="00830054">
      <w:rPr>
        <w:color w:val="003366"/>
      </w:rPr>
      <w:fldChar w:fldCharType="begin"/>
    </w:r>
    <w:r w:rsidR="00C27077" w:rsidRPr="00830054">
      <w:rPr>
        <w:color w:val="003366"/>
      </w:rPr>
      <w:instrText xml:space="preserve"> KEYWORDS   \* MERGEFORMAT </w:instrText>
    </w:r>
    <w:r w:rsidR="00C27077" w:rsidRPr="00830054">
      <w:rPr>
        <w:color w:val="003366"/>
      </w:rPr>
      <w:fldChar w:fldCharType="end"/>
    </w:r>
    <w:r w:rsidR="00C27077" w:rsidRPr="00830054">
      <w:rPr>
        <w:color w:val="003366"/>
      </w:rPr>
      <w:t>PAGE</w:t>
    </w:r>
    <w:r w:rsidR="00C27077" w:rsidRPr="00830054">
      <w:rPr>
        <w:color w:val="003366"/>
        <w:spacing w:val="20"/>
      </w:rPr>
      <w:t xml:space="preserve"> </w:t>
    </w:r>
    <w:r w:rsidR="00C27077" w:rsidRPr="00830054">
      <w:rPr>
        <w:color w:val="003366"/>
      </w:rPr>
      <w:fldChar w:fldCharType="begin"/>
    </w:r>
    <w:r w:rsidR="00C27077" w:rsidRPr="00830054">
      <w:rPr>
        <w:color w:val="003366"/>
      </w:rPr>
      <w:instrText xml:space="preserve"> PAGE   \* MERGEFORMAT </w:instrText>
    </w:r>
    <w:r w:rsidR="00C27077" w:rsidRPr="00830054">
      <w:rPr>
        <w:color w:val="003366"/>
      </w:rPr>
      <w:fldChar w:fldCharType="separate"/>
    </w:r>
    <w:r w:rsidR="00C27077">
      <w:rPr>
        <w:noProof/>
        <w:color w:val="003366"/>
      </w:rPr>
      <w:t>5</w:t>
    </w:r>
    <w:r w:rsidR="00C27077" w:rsidRPr="00830054">
      <w:rPr>
        <w:color w:val="003366"/>
      </w:rPr>
      <w:fldChar w:fldCharType="end"/>
    </w:r>
    <w:r w:rsidR="00C27077" w:rsidRPr="00830054">
      <w:rPr>
        <w:color w:val="003366"/>
      </w:rPr>
      <w:t xml:space="preserve"> OF </w:t>
    </w:r>
    <w:r w:rsidR="00C27077" w:rsidRPr="00830054">
      <w:rPr>
        <w:color w:val="003366"/>
      </w:rPr>
      <w:fldChar w:fldCharType="begin"/>
    </w:r>
    <w:r w:rsidR="00C27077" w:rsidRPr="00830054">
      <w:rPr>
        <w:color w:val="003366"/>
      </w:rPr>
      <w:instrText xml:space="preserve"> NUMPAGES   \* MERGEFORMAT </w:instrText>
    </w:r>
    <w:r w:rsidR="00C27077" w:rsidRPr="00830054">
      <w:rPr>
        <w:color w:val="003366"/>
      </w:rPr>
      <w:fldChar w:fldCharType="separate"/>
    </w:r>
    <w:r w:rsidR="00C27077">
      <w:rPr>
        <w:noProof/>
        <w:color w:val="003366"/>
      </w:rPr>
      <w:t>24</w:t>
    </w:r>
    <w:r w:rsidR="00C27077" w:rsidRPr="00830054">
      <w:rPr>
        <w:color w:val="003366"/>
      </w:rPr>
      <w:fldChar w:fldCharType="end"/>
    </w:r>
  </w:p>
  <w:p w14:paraId="26EA3631" w14:textId="77777777" w:rsidR="00C27077" w:rsidRPr="00607411" w:rsidRDefault="00C27077"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C3E26DB" w:rsidR="00C27077" w:rsidRPr="009A241C" w:rsidRDefault="003800E4"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C27077">
      <w:rPr>
        <w:color w:val="335876"/>
      </w:rPr>
      <w:t xml:space="preserve"> </w:t>
    </w:r>
    <w:r w:rsidR="00C27077" w:rsidRPr="009A241C">
      <w:rPr>
        <w:color w:val="335876"/>
      </w:rPr>
      <w:fldChar w:fldCharType="begin"/>
    </w:r>
    <w:r w:rsidR="00C27077" w:rsidRPr="009A241C">
      <w:rPr>
        <w:color w:val="335876"/>
      </w:rPr>
      <w:instrText xml:space="preserve"> KEYWORDS   \* MERGEFORMAT </w:instrText>
    </w:r>
    <w:r w:rsidR="00C27077" w:rsidRPr="009A241C">
      <w:rPr>
        <w:color w:val="335876"/>
      </w:rPr>
      <w:fldChar w:fldCharType="end"/>
    </w:r>
    <w:r w:rsidR="00C27077">
      <w:rPr>
        <w:color w:val="335876"/>
      </w:rPr>
      <w:tab/>
    </w:r>
    <w:r w:rsidR="00C27077" w:rsidRPr="009A241C">
      <w:rPr>
        <w:color w:val="335876"/>
      </w:rPr>
      <w:t>PAGE</w:t>
    </w:r>
    <w:r w:rsidR="00C27077" w:rsidRPr="009A241C">
      <w:rPr>
        <w:color w:val="335876"/>
        <w:spacing w:val="20"/>
      </w:rPr>
      <w:t xml:space="preserve"> </w:t>
    </w:r>
    <w:r w:rsidR="00C27077" w:rsidRPr="009A241C">
      <w:rPr>
        <w:color w:val="335876"/>
      </w:rPr>
      <w:fldChar w:fldCharType="begin"/>
    </w:r>
    <w:r w:rsidR="00C27077" w:rsidRPr="009A241C">
      <w:rPr>
        <w:color w:val="335876"/>
      </w:rPr>
      <w:instrText xml:space="preserve"> PAGE   \* MERGEFORMAT </w:instrText>
    </w:r>
    <w:r w:rsidR="00C27077" w:rsidRPr="009A241C">
      <w:rPr>
        <w:color w:val="335876"/>
      </w:rPr>
      <w:fldChar w:fldCharType="separate"/>
    </w:r>
    <w:r w:rsidR="00C27077">
      <w:rPr>
        <w:noProof/>
        <w:color w:val="335876"/>
      </w:rPr>
      <w:t>15</w:t>
    </w:r>
    <w:r w:rsidR="00C27077" w:rsidRPr="009A241C">
      <w:rPr>
        <w:color w:val="335876"/>
      </w:rPr>
      <w:fldChar w:fldCharType="end"/>
    </w:r>
    <w:r w:rsidR="00C27077" w:rsidRPr="009A241C">
      <w:rPr>
        <w:color w:val="335876"/>
      </w:rPr>
      <w:t xml:space="preserve"> OF </w:t>
    </w:r>
    <w:r w:rsidR="00C27077" w:rsidRPr="00D23519">
      <w:rPr>
        <w:color w:val="335876"/>
      </w:rPr>
      <w:fldChar w:fldCharType="begin"/>
    </w:r>
    <w:r w:rsidR="00C27077" w:rsidRPr="00D23519">
      <w:rPr>
        <w:color w:val="335876"/>
      </w:rPr>
      <w:instrText xml:space="preserve"> NUMPAGES   \* MERGEFORMAT </w:instrText>
    </w:r>
    <w:r w:rsidR="00C27077" w:rsidRPr="00D23519">
      <w:rPr>
        <w:color w:val="335876"/>
      </w:rPr>
      <w:fldChar w:fldCharType="separate"/>
    </w:r>
    <w:r w:rsidR="00C27077">
      <w:rPr>
        <w:noProof/>
        <w:color w:val="335876"/>
      </w:rPr>
      <w:t>24</w:t>
    </w:r>
    <w:r w:rsidR="00C27077" w:rsidRPr="00D23519">
      <w:rPr>
        <w:color w:val="335876"/>
      </w:rPr>
      <w:fldChar w:fldCharType="end"/>
    </w:r>
  </w:p>
  <w:p w14:paraId="282A5690" w14:textId="77777777" w:rsidR="00C27077" w:rsidRPr="00607411" w:rsidRDefault="00C27077"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5EC46101" w:rsidR="00C27077" w:rsidRPr="009A241C" w:rsidRDefault="003800E4"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C27077">
      <w:rPr>
        <w:color w:val="335876"/>
      </w:rPr>
      <w:t xml:space="preserve"> </w:t>
    </w:r>
    <w:r w:rsidR="00C27077">
      <w:rPr>
        <w:color w:val="335876"/>
      </w:rPr>
      <w:tab/>
    </w:r>
    <w:r w:rsidR="00C27077" w:rsidRPr="009A241C">
      <w:rPr>
        <w:color w:val="335876"/>
      </w:rPr>
      <w:fldChar w:fldCharType="begin"/>
    </w:r>
    <w:r w:rsidR="00C27077" w:rsidRPr="009A241C">
      <w:rPr>
        <w:color w:val="335876"/>
      </w:rPr>
      <w:instrText xml:space="preserve"> KEYWORDS   \* MERGEFORMAT </w:instrText>
    </w:r>
    <w:r w:rsidR="00C27077" w:rsidRPr="009A241C">
      <w:rPr>
        <w:color w:val="335876"/>
      </w:rPr>
      <w:fldChar w:fldCharType="end"/>
    </w:r>
    <w:r w:rsidR="00C27077" w:rsidRPr="009A241C">
      <w:rPr>
        <w:color w:val="335876"/>
      </w:rPr>
      <w:t>PAGE</w:t>
    </w:r>
    <w:r w:rsidR="00C27077" w:rsidRPr="009A241C">
      <w:rPr>
        <w:color w:val="335876"/>
        <w:spacing w:val="20"/>
      </w:rPr>
      <w:t xml:space="preserve"> </w:t>
    </w:r>
    <w:r w:rsidR="00C27077" w:rsidRPr="009A241C">
      <w:rPr>
        <w:color w:val="335876"/>
      </w:rPr>
      <w:fldChar w:fldCharType="begin"/>
    </w:r>
    <w:r w:rsidR="00C27077" w:rsidRPr="009A241C">
      <w:rPr>
        <w:color w:val="335876"/>
      </w:rPr>
      <w:instrText xml:space="preserve"> PAGE   \* MERGEFORMAT </w:instrText>
    </w:r>
    <w:r w:rsidR="00C27077" w:rsidRPr="009A241C">
      <w:rPr>
        <w:color w:val="335876"/>
      </w:rPr>
      <w:fldChar w:fldCharType="separate"/>
    </w:r>
    <w:r w:rsidR="00C27077">
      <w:rPr>
        <w:noProof/>
        <w:color w:val="335876"/>
      </w:rPr>
      <w:t>24</w:t>
    </w:r>
    <w:r w:rsidR="00C27077" w:rsidRPr="009A241C">
      <w:rPr>
        <w:color w:val="335876"/>
      </w:rPr>
      <w:fldChar w:fldCharType="end"/>
    </w:r>
    <w:r w:rsidR="00C27077" w:rsidRPr="009A241C">
      <w:rPr>
        <w:color w:val="335876"/>
      </w:rPr>
      <w:t xml:space="preserve"> OF </w:t>
    </w:r>
    <w:r w:rsidR="00C27077" w:rsidRPr="00D23519">
      <w:rPr>
        <w:color w:val="335876"/>
      </w:rPr>
      <w:fldChar w:fldCharType="begin"/>
    </w:r>
    <w:r w:rsidR="00C27077" w:rsidRPr="00D23519">
      <w:rPr>
        <w:color w:val="335876"/>
      </w:rPr>
      <w:instrText xml:space="preserve"> NUMPAGES   \* MERGEFORMAT </w:instrText>
    </w:r>
    <w:r w:rsidR="00C27077" w:rsidRPr="00D23519">
      <w:rPr>
        <w:color w:val="335876"/>
      </w:rPr>
      <w:fldChar w:fldCharType="separate"/>
    </w:r>
    <w:r w:rsidR="00C27077">
      <w:rPr>
        <w:noProof/>
        <w:color w:val="335876"/>
      </w:rPr>
      <w:t>24</w:t>
    </w:r>
    <w:r w:rsidR="00C27077" w:rsidRPr="00D23519">
      <w:rPr>
        <w:color w:val="335876"/>
      </w:rPr>
      <w:fldChar w:fldCharType="end"/>
    </w:r>
  </w:p>
  <w:p w14:paraId="226ECE02" w14:textId="77777777" w:rsidR="00C27077" w:rsidRPr="00607411" w:rsidRDefault="00C27077"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A7C0" w14:textId="77777777" w:rsidR="00C27077" w:rsidRDefault="00C27077">
      <w:r>
        <w:separator/>
      </w:r>
    </w:p>
  </w:footnote>
  <w:footnote w:type="continuationSeparator" w:id="0">
    <w:p w14:paraId="3DB35EEE" w14:textId="77777777" w:rsidR="00C27077" w:rsidRDefault="00C2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27077" w:rsidRPr="00BE2B9A" w14:paraId="5B0A19F6" w14:textId="77777777">
      <w:trPr>
        <w:trHeight w:hRule="exact" w:val="567"/>
      </w:trPr>
      <w:tc>
        <w:tcPr>
          <w:tcW w:w="3629" w:type="dxa"/>
          <w:shd w:val="clear" w:color="auto" w:fill="auto"/>
        </w:tcPr>
        <w:p w14:paraId="408C3B7C" w14:textId="77777777" w:rsidR="00C27077" w:rsidRPr="00BE2B9A" w:rsidRDefault="00C2707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27077" w:rsidRPr="00BE2B9A" w:rsidRDefault="00C155E6" w:rsidP="000E5315">
          <w:pPr>
            <w:pStyle w:val="Header"/>
            <w:spacing w:before="160" w:after="100"/>
            <w:jc w:val="right"/>
            <w:rPr>
              <w:sz w:val="15"/>
            </w:rPr>
          </w:pPr>
          <w:fldSimple w:instr=" TITLE  \* Upper  \* MERGEFORMAT ">
            <w:r w:rsidR="00C27077">
              <w:rPr>
                <w:caps w:val="0"/>
              </w:rPr>
              <w:t>ATO CUDEMOGR.0003 2016 PACKAGE V1.1 CONTENTS</w:t>
            </w:r>
          </w:fldSimple>
        </w:p>
      </w:tc>
    </w:tr>
  </w:tbl>
  <w:p w14:paraId="2D92E6BB" w14:textId="77777777" w:rsidR="00C27077" w:rsidRPr="004E35EF" w:rsidRDefault="00C27077"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C27077" w:rsidRDefault="00C27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2F2EA2D9" w:rsidR="00C27077" w:rsidRPr="009A241C" w:rsidRDefault="00C27077" w:rsidP="004E1A6F">
    <w:pPr>
      <w:pStyle w:val="Header"/>
      <w:pBdr>
        <w:bottom w:val="single" w:sz="4" w:space="1" w:color="auto"/>
      </w:pBdr>
      <w:tabs>
        <w:tab w:val="right" w:pos="9328"/>
      </w:tabs>
      <w:rPr>
        <w:color w:val="335876"/>
        <w:sz w:val="15"/>
      </w:rPr>
    </w:pPr>
    <w:r w:rsidRPr="009A241C">
      <w:rPr>
        <w:color w:val="335876"/>
        <w:sz w:val="16"/>
        <w:szCs w:val="16"/>
      </w:rPr>
      <w:t>Standard business reporting</w:t>
    </w:r>
    <w:r>
      <w:rPr>
        <w:color w:val="335876"/>
        <w:sz w:val="16"/>
        <w:szCs w:val="16"/>
      </w:rPr>
      <w:tab/>
    </w:r>
    <w:r w:rsidR="00E573A0">
      <w:rPr>
        <w:color w:val="335876"/>
        <w:sz w:val="16"/>
        <w:szCs w:val="16"/>
      </w:rPr>
      <w:t>ATO CUDEMOGR 2016 Package v1.6 Contents</w:t>
    </w:r>
  </w:p>
  <w:p w14:paraId="6EFD1E52" w14:textId="77777777" w:rsidR="00C27077" w:rsidRPr="00607411" w:rsidRDefault="00C27077"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C27077" w:rsidRDefault="00C270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C27077" w:rsidRDefault="00C27077" w:rsidP="00FA4182">
    <w:pPr>
      <w:pStyle w:val="Header"/>
      <w:tabs>
        <w:tab w:val="right" w:pos="15451"/>
      </w:tabs>
      <w:rPr>
        <w:color w:val="335876"/>
        <w:sz w:val="16"/>
        <w:szCs w:val="16"/>
      </w:rPr>
    </w:pPr>
  </w:p>
  <w:p w14:paraId="659D7C7D" w14:textId="0C31E2A7" w:rsidR="00C27077" w:rsidRPr="004E1A6F" w:rsidRDefault="00C27077" w:rsidP="002C3154">
    <w:pPr>
      <w:pStyle w:val="Header"/>
      <w:pBdr>
        <w:bottom w:val="single" w:sz="4" w:space="1" w:color="auto"/>
      </w:pBdr>
      <w:tabs>
        <w:tab w:val="right" w:pos="15451"/>
      </w:tabs>
      <w:spacing w:after="120"/>
      <w:rPr>
        <w:vanish/>
        <w:sz w:val="2"/>
        <w:u w:val="single"/>
      </w:rPr>
    </w:pPr>
    <w:r w:rsidRPr="004E1A6F">
      <w:rPr>
        <w:color w:val="335876"/>
        <w:sz w:val="16"/>
        <w:szCs w:val="16"/>
        <w:u w:val="single"/>
      </w:rPr>
      <w:t xml:space="preserve">Standard business reporting </w:t>
    </w:r>
    <w:r w:rsidRPr="004E1A6F">
      <w:rPr>
        <w:color w:val="335876"/>
        <w:sz w:val="16"/>
        <w:szCs w:val="16"/>
        <w:u w:val="single"/>
      </w:rPr>
      <w:tab/>
      <w:t xml:space="preserve">                     </w:t>
    </w:r>
    <w:r w:rsidR="00E573A0" w:rsidRPr="004E1A6F">
      <w:rPr>
        <w:color w:val="335876"/>
        <w:sz w:val="16"/>
        <w:szCs w:val="16"/>
        <w:u w:val="single"/>
      </w:rPr>
      <w:t>ATO CUDEMOGR 2016 Package v1.6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1869E9F7" w:rsidR="00C27077" w:rsidRPr="009A241C" w:rsidRDefault="00C27077" w:rsidP="000C6616">
    <w:pPr>
      <w:pStyle w:val="Header"/>
      <w:pBdr>
        <w:bottom w:val="single" w:sz="4" w:space="1" w:color="auto"/>
      </w:pBdr>
      <w:tabs>
        <w:tab w:val="left" w:pos="4820"/>
        <w:tab w:val="right" w:pos="14175"/>
      </w:tabs>
      <w:jc w:val="both"/>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E573A0">
      <w:rPr>
        <w:color w:val="335876"/>
        <w:sz w:val="16"/>
        <w:szCs w:val="16"/>
      </w:rPr>
      <w:t>ATO CUDEMOGR 2016 Package v1.6 Contents</w:t>
    </w:r>
  </w:p>
  <w:p w14:paraId="20E64954" w14:textId="77777777" w:rsidR="00C27077" w:rsidRPr="00607411" w:rsidRDefault="00C27077"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44F6DB4"/>
    <w:multiLevelType w:val="hybridMultilevel"/>
    <w:tmpl w:val="DEE8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72E273B"/>
    <w:multiLevelType w:val="hybridMultilevel"/>
    <w:tmpl w:val="E64A2DEE"/>
    <w:lvl w:ilvl="0" w:tplc="0C09000F">
      <w:start w:val="1"/>
      <w:numFmt w:val="decimal"/>
      <w:lvlText w:val="%1."/>
      <w:lvlJc w:val="left"/>
      <w:pPr>
        <w:ind w:left="896" w:hanging="360"/>
      </w:p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10"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860C3"/>
    <w:multiLevelType w:val="hybridMultilevel"/>
    <w:tmpl w:val="EB361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6C77B4E"/>
    <w:multiLevelType w:val="hybridMultilevel"/>
    <w:tmpl w:val="F0743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151A7F"/>
    <w:multiLevelType w:val="hybridMultilevel"/>
    <w:tmpl w:val="6188257C"/>
    <w:lvl w:ilvl="0" w:tplc="0C090001">
      <w:start w:val="1"/>
      <w:numFmt w:val="bullet"/>
      <w:lvlText w:val=""/>
      <w:lvlJc w:val="left"/>
      <w:pPr>
        <w:ind w:left="1044" w:hanging="360"/>
      </w:pPr>
      <w:rPr>
        <w:rFonts w:ascii="Symbol" w:hAnsi="Symbol"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25"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9427A3"/>
    <w:multiLevelType w:val="hybridMultilevel"/>
    <w:tmpl w:val="C69E51A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960734F"/>
    <w:multiLevelType w:val="hybridMultilevel"/>
    <w:tmpl w:val="3F6A21F8"/>
    <w:lvl w:ilvl="0" w:tplc="80E2DDC6">
      <w:numFmt w:val="bullet"/>
      <w:lvlText w:val="-"/>
      <w:lvlJc w:val="left"/>
      <w:pPr>
        <w:ind w:left="752" w:hanging="360"/>
      </w:pPr>
      <w:rPr>
        <w:rFonts w:ascii="Arial" w:eastAsia="Times New Roman" w:hAnsi="Arial" w:cs="Arial" w:hint="default"/>
      </w:rPr>
    </w:lvl>
    <w:lvl w:ilvl="1" w:tplc="25E4E80C">
      <w:start w:val="1"/>
      <w:numFmt w:val="bullet"/>
      <w:lvlText w:val="o"/>
      <w:lvlJc w:val="left"/>
      <w:pPr>
        <w:ind w:left="1472" w:hanging="360"/>
      </w:pPr>
      <w:rPr>
        <w:rFonts w:ascii="Courier New" w:hAnsi="Courier New" w:cs="Courier New" w:hint="default"/>
        <w:color w:val="auto"/>
      </w:rPr>
    </w:lvl>
    <w:lvl w:ilvl="2" w:tplc="B2B684B8">
      <w:numFmt w:val="bullet"/>
      <w:lvlText w:val="-"/>
      <w:lvlJc w:val="left"/>
      <w:pPr>
        <w:ind w:left="2192" w:hanging="360"/>
      </w:pPr>
      <w:rPr>
        <w:rFonts w:ascii="Arial" w:eastAsia="Times New Roman" w:hAnsi="Arial" w:cs="Arial" w:hint="default"/>
        <w:color w:val="auto"/>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1" w15:restartNumberingAfterBreak="0">
    <w:nsid w:val="2E3C5DA8"/>
    <w:multiLevelType w:val="hybridMultilevel"/>
    <w:tmpl w:val="5A7E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5"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30D2233E"/>
    <w:multiLevelType w:val="hybridMultilevel"/>
    <w:tmpl w:val="D812D7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5"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0373D6B"/>
    <w:multiLevelType w:val="hybridMultilevel"/>
    <w:tmpl w:val="EE642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90223C4"/>
    <w:multiLevelType w:val="hybridMultilevel"/>
    <w:tmpl w:val="914A57E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6" w15:restartNumberingAfterBreak="0">
    <w:nsid w:val="49421D4B"/>
    <w:multiLevelType w:val="hybridMultilevel"/>
    <w:tmpl w:val="A19E9B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2240053"/>
    <w:multiLevelType w:val="hybridMultilevel"/>
    <w:tmpl w:val="4BBA6DF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E6E756A"/>
    <w:multiLevelType w:val="hybridMultilevel"/>
    <w:tmpl w:val="69067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EBC1312"/>
    <w:multiLevelType w:val="hybridMultilevel"/>
    <w:tmpl w:val="89447502"/>
    <w:lvl w:ilvl="0" w:tplc="0C090001">
      <w:start w:val="1"/>
      <w:numFmt w:val="bullet"/>
      <w:lvlText w:val=""/>
      <w:lvlJc w:val="left"/>
      <w:pPr>
        <w:ind w:left="754" w:hanging="360"/>
      </w:pPr>
      <w:rPr>
        <w:rFonts w:ascii="Symbol" w:hAnsi="Symbol" w:hint="default"/>
      </w:rPr>
    </w:lvl>
    <w:lvl w:ilvl="1" w:tplc="CE0E986E">
      <w:start w:val="1"/>
      <w:numFmt w:val="bullet"/>
      <w:lvlText w:val="-"/>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4363266"/>
    <w:multiLevelType w:val="hybridMultilevel"/>
    <w:tmpl w:val="AE72C8C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9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FD17DAE"/>
    <w:multiLevelType w:val="hybridMultilevel"/>
    <w:tmpl w:val="56985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2"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3" w15:restartNumberingAfterBreak="0">
    <w:nsid w:val="712270CC"/>
    <w:multiLevelType w:val="hybridMultilevel"/>
    <w:tmpl w:val="13840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9895650"/>
    <w:multiLevelType w:val="hybridMultilevel"/>
    <w:tmpl w:val="E6F28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7"/>
  </w:num>
  <w:num w:numId="2">
    <w:abstractNumId w:val="77"/>
  </w:num>
  <w:num w:numId="3">
    <w:abstractNumId w:val="109"/>
  </w:num>
  <w:num w:numId="4">
    <w:abstractNumId w:val="54"/>
  </w:num>
  <w:num w:numId="5">
    <w:abstractNumId w:val="98"/>
  </w:num>
  <w:num w:numId="6">
    <w:abstractNumId w:val="44"/>
  </w:num>
  <w:num w:numId="7">
    <w:abstractNumId w:val="90"/>
  </w:num>
  <w:num w:numId="8">
    <w:abstractNumId w:val="72"/>
  </w:num>
  <w:num w:numId="9">
    <w:abstractNumId w:val="1"/>
  </w:num>
  <w:num w:numId="10">
    <w:abstractNumId w:val="59"/>
  </w:num>
  <w:num w:numId="11">
    <w:abstractNumId w:val="101"/>
  </w:num>
  <w:num w:numId="12">
    <w:abstractNumId w:val="40"/>
  </w:num>
  <w:num w:numId="13">
    <w:abstractNumId w:val="63"/>
  </w:num>
  <w:num w:numId="14">
    <w:abstractNumId w:val="0"/>
  </w:num>
  <w:num w:numId="15">
    <w:abstractNumId w:val="81"/>
  </w:num>
  <w:num w:numId="16">
    <w:abstractNumId w:val="47"/>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num>
  <w:num w:numId="19">
    <w:abstractNumId w:val="88"/>
  </w:num>
  <w:num w:numId="20">
    <w:abstractNumId w:val="102"/>
  </w:num>
  <w:num w:numId="21">
    <w:abstractNumId w:val="3"/>
  </w:num>
  <w:num w:numId="22">
    <w:abstractNumId w:val="69"/>
  </w:num>
  <w:num w:numId="23">
    <w:abstractNumId w:val="25"/>
  </w:num>
  <w:num w:numId="24">
    <w:abstractNumId w:val="87"/>
  </w:num>
  <w:num w:numId="25">
    <w:abstractNumId w:val="62"/>
  </w:num>
  <w:num w:numId="26">
    <w:abstractNumId w:val="89"/>
  </w:num>
  <w:num w:numId="27">
    <w:abstractNumId w:val="42"/>
  </w:num>
  <w:num w:numId="28">
    <w:abstractNumId w:val="55"/>
  </w:num>
  <w:num w:numId="29">
    <w:abstractNumId w:val="35"/>
  </w:num>
  <w:num w:numId="30">
    <w:abstractNumId w:val="48"/>
  </w:num>
  <w:num w:numId="31">
    <w:abstractNumId w:val="60"/>
  </w:num>
  <w:num w:numId="32">
    <w:abstractNumId w:val="103"/>
  </w:num>
  <w:num w:numId="33">
    <w:abstractNumId w:val="24"/>
  </w:num>
  <w:num w:numId="34">
    <w:abstractNumId w:val="23"/>
  </w:num>
  <w:num w:numId="35">
    <w:abstractNumId w:val="65"/>
  </w:num>
  <w:num w:numId="36">
    <w:abstractNumId w:val="92"/>
  </w:num>
  <w:num w:numId="37">
    <w:abstractNumId w:val="9"/>
  </w:num>
  <w:num w:numId="38">
    <w:abstractNumId w:val="110"/>
  </w:num>
  <w:num w:numId="39">
    <w:abstractNumId w:val="28"/>
  </w:num>
  <w:num w:numId="40">
    <w:abstractNumId w:val="83"/>
  </w:num>
  <w:num w:numId="41">
    <w:abstractNumId w:val="100"/>
  </w:num>
  <w:num w:numId="42">
    <w:abstractNumId w:val="41"/>
  </w:num>
  <w:num w:numId="43">
    <w:abstractNumId w:val="16"/>
  </w:num>
  <w:num w:numId="44">
    <w:abstractNumId w:val="66"/>
  </w:num>
  <w:num w:numId="45">
    <w:abstractNumId w:val="82"/>
  </w:num>
  <w:num w:numId="46">
    <w:abstractNumId w:val="75"/>
  </w:num>
  <w:num w:numId="4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062"/>
    <w:rsid w:val="00000072"/>
    <w:rsid w:val="000002DE"/>
    <w:rsid w:val="00000774"/>
    <w:rsid w:val="000018EA"/>
    <w:rsid w:val="000029AF"/>
    <w:rsid w:val="00003F1E"/>
    <w:rsid w:val="000045F5"/>
    <w:rsid w:val="0000565B"/>
    <w:rsid w:val="00005C04"/>
    <w:rsid w:val="0000678A"/>
    <w:rsid w:val="00006A99"/>
    <w:rsid w:val="000075E8"/>
    <w:rsid w:val="00010B6A"/>
    <w:rsid w:val="00010C0D"/>
    <w:rsid w:val="0001171A"/>
    <w:rsid w:val="00012081"/>
    <w:rsid w:val="00013D90"/>
    <w:rsid w:val="00014965"/>
    <w:rsid w:val="00015C3B"/>
    <w:rsid w:val="00015FE5"/>
    <w:rsid w:val="00016AA8"/>
    <w:rsid w:val="00016DF4"/>
    <w:rsid w:val="000177BD"/>
    <w:rsid w:val="000179BB"/>
    <w:rsid w:val="00017B65"/>
    <w:rsid w:val="000200F9"/>
    <w:rsid w:val="0002033D"/>
    <w:rsid w:val="00020DBE"/>
    <w:rsid w:val="00021034"/>
    <w:rsid w:val="0002121C"/>
    <w:rsid w:val="00021327"/>
    <w:rsid w:val="00021715"/>
    <w:rsid w:val="00023760"/>
    <w:rsid w:val="000239A2"/>
    <w:rsid w:val="00023FC5"/>
    <w:rsid w:val="000241D1"/>
    <w:rsid w:val="0002622B"/>
    <w:rsid w:val="00026A24"/>
    <w:rsid w:val="00027237"/>
    <w:rsid w:val="0002748B"/>
    <w:rsid w:val="00027C5F"/>
    <w:rsid w:val="0003012B"/>
    <w:rsid w:val="00031298"/>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6B73"/>
    <w:rsid w:val="000572F7"/>
    <w:rsid w:val="00057EE3"/>
    <w:rsid w:val="000603D0"/>
    <w:rsid w:val="00061E30"/>
    <w:rsid w:val="00062B2B"/>
    <w:rsid w:val="00062DAA"/>
    <w:rsid w:val="00063250"/>
    <w:rsid w:val="00063FFB"/>
    <w:rsid w:val="00064BC5"/>
    <w:rsid w:val="00064D63"/>
    <w:rsid w:val="000656D4"/>
    <w:rsid w:val="0006596C"/>
    <w:rsid w:val="00065FDE"/>
    <w:rsid w:val="00066793"/>
    <w:rsid w:val="0006768F"/>
    <w:rsid w:val="00067C80"/>
    <w:rsid w:val="000706F4"/>
    <w:rsid w:val="00071531"/>
    <w:rsid w:val="00071BB8"/>
    <w:rsid w:val="000720A9"/>
    <w:rsid w:val="00072179"/>
    <w:rsid w:val="00073B2F"/>
    <w:rsid w:val="000754D4"/>
    <w:rsid w:val="00075D54"/>
    <w:rsid w:val="00082129"/>
    <w:rsid w:val="00083301"/>
    <w:rsid w:val="0008383C"/>
    <w:rsid w:val="000844C4"/>
    <w:rsid w:val="0008474B"/>
    <w:rsid w:val="00084A87"/>
    <w:rsid w:val="00085BE3"/>
    <w:rsid w:val="0008617A"/>
    <w:rsid w:val="00090D01"/>
    <w:rsid w:val="000913C5"/>
    <w:rsid w:val="00091CB1"/>
    <w:rsid w:val="000926B0"/>
    <w:rsid w:val="00092EC5"/>
    <w:rsid w:val="0009498C"/>
    <w:rsid w:val="00094C98"/>
    <w:rsid w:val="00095394"/>
    <w:rsid w:val="00095DCA"/>
    <w:rsid w:val="00095FE3"/>
    <w:rsid w:val="00096214"/>
    <w:rsid w:val="00096D70"/>
    <w:rsid w:val="00097A78"/>
    <w:rsid w:val="000A0406"/>
    <w:rsid w:val="000A0A4B"/>
    <w:rsid w:val="000A1383"/>
    <w:rsid w:val="000A1754"/>
    <w:rsid w:val="000A1CEC"/>
    <w:rsid w:val="000A1EF9"/>
    <w:rsid w:val="000A22DD"/>
    <w:rsid w:val="000A28D6"/>
    <w:rsid w:val="000A2929"/>
    <w:rsid w:val="000A594E"/>
    <w:rsid w:val="000A5A62"/>
    <w:rsid w:val="000A5CA0"/>
    <w:rsid w:val="000A5D8C"/>
    <w:rsid w:val="000A63D0"/>
    <w:rsid w:val="000A679F"/>
    <w:rsid w:val="000B1AB3"/>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77B"/>
    <w:rsid w:val="000C42F1"/>
    <w:rsid w:val="000C4714"/>
    <w:rsid w:val="000C4953"/>
    <w:rsid w:val="000C5670"/>
    <w:rsid w:val="000C6567"/>
    <w:rsid w:val="000C6616"/>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802"/>
    <w:rsid w:val="00112A1A"/>
    <w:rsid w:val="0011320D"/>
    <w:rsid w:val="00113270"/>
    <w:rsid w:val="001137DE"/>
    <w:rsid w:val="0011440D"/>
    <w:rsid w:val="00114834"/>
    <w:rsid w:val="0011542B"/>
    <w:rsid w:val="001157A0"/>
    <w:rsid w:val="00115CD2"/>
    <w:rsid w:val="00116A9D"/>
    <w:rsid w:val="00116E43"/>
    <w:rsid w:val="00117317"/>
    <w:rsid w:val="001208FD"/>
    <w:rsid w:val="00121371"/>
    <w:rsid w:val="00121D8A"/>
    <w:rsid w:val="00122A8D"/>
    <w:rsid w:val="00122F16"/>
    <w:rsid w:val="00124B0E"/>
    <w:rsid w:val="00126304"/>
    <w:rsid w:val="00131A8F"/>
    <w:rsid w:val="0013348E"/>
    <w:rsid w:val="00133D58"/>
    <w:rsid w:val="00133DC7"/>
    <w:rsid w:val="001340F9"/>
    <w:rsid w:val="001341C8"/>
    <w:rsid w:val="001344D7"/>
    <w:rsid w:val="00134B0C"/>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120"/>
    <w:rsid w:val="001571F0"/>
    <w:rsid w:val="0015783B"/>
    <w:rsid w:val="00157EB7"/>
    <w:rsid w:val="001621E6"/>
    <w:rsid w:val="00162A04"/>
    <w:rsid w:val="00162B8E"/>
    <w:rsid w:val="00163518"/>
    <w:rsid w:val="001637C7"/>
    <w:rsid w:val="00163D02"/>
    <w:rsid w:val="00163DBF"/>
    <w:rsid w:val="0016419C"/>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26A6"/>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A700C"/>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58C0"/>
    <w:rsid w:val="001C758E"/>
    <w:rsid w:val="001C7A83"/>
    <w:rsid w:val="001D2213"/>
    <w:rsid w:val="001D300E"/>
    <w:rsid w:val="001D3277"/>
    <w:rsid w:val="001D333F"/>
    <w:rsid w:val="001D34C3"/>
    <w:rsid w:val="001D37B6"/>
    <w:rsid w:val="001D3FD0"/>
    <w:rsid w:val="001D46EC"/>
    <w:rsid w:val="001D5DE2"/>
    <w:rsid w:val="001D6A6A"/>
    <w:rsid w:val="001E1109"/>
    <w:rsid w:val="001E168F"/>
    <w:rsid w:val="001E1DE7"/>
    <w:rsid w:val="001E389A"/>
    <w:rsid w:val="001E5581"/>
    <w:rsid w:val="001E57DB"/>
    <w:rsid w:val="001E5947"/>
    <w:rsid w:val="001E5C94"/>
    <w:rsid w:val="001E66EA"/>
    <w:rsid w:val="001E6B2E"/>
    <w:rsid w:val="001E6CB1"/>
    <w:rsid w:val="001E794B"/>
    <w:rsid w:val="001F03DF"/>
    <w:rsid w:val="001F22C6"/>
    <w:rsid w:val="001F239F"/>
    <w:rsid w:val="001F2E62"/>
    <w:rsid w:val="001F3355"/>
    <w:rsid w:val="001F470A"/>
    <w:rsid w:val="001F6305"/>
    <w:rsid w:val="001F70A3"/>
    <w:rsid w:val="002002F4"/>
    <w:rsid w:val="0020037E"/>
    <w:rsid w:val="00200CE3"/>
    <w:rsid w:val="00202E70"/>
    <w:rsid w:val="002037CB"/>
    <w:rsid w:val="00203AC0"/>
    <w:rsid w:val="002044A2"/>
    <w:rsid w:val="002070AF"/>
    <w:rsid w:val="002071A1"/>
    <w:rsid w:val="00211D19"/>
    <w:rsid w:val="002132E1"/>
    <w:rsid w:val="00213550"/>
    <w:rsid w:val="00214661"/>
    <w:rsid w:val="00214A1B"/>
    <w:rsid w:val="002166B0"/>
    <w:rsid w:val="002177A6"/>
    <w:rsid w:val="00220C56"/>
    <w:rsid w:val="00221313"/>
    <w:rsid w:val="00221373"/>
    <w:rsid w:val="00222641"/>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567D"/>
    <w:rsid w:val="0023587D"/>
    <w:rsid w:val="002361A3"/>
    <w:rsid w:val="00237007"/>
    <w:rsid w:val="00240651"/>
    <w:rsid w:val="00240EFD"/>
    <w:rsid w:val="0024111A"/>
    <w:rsid w:val="00241C0B"/>
    <w:rsid w:val="002457F7"/>
    <w:rsid w:val="00245BB9"/>
    <w:rsid w:val="00245EC2"/>
    <w:rsid w:val="00246C85"/>
    <w:rsid w:val="00247769"/>
    <w:rsid w:val="00247C52"/>
    <w:rsid w:val="00247E83"/>
    <w:rsid w:val="002502E7"/>
    <w:rsid w:val="0025047F"/>
    <w:rsid w:val="00250516"/>
    <w:rsid w:val="00250879"/>
    <w:rsid w:val="0025165A"/>
    <w:rsid w:val="00251C68"/>
    <w:rsid w:val="00251F86"/>
    <w:rsid w:val="00252FE8"/>
    <w:rsid w:val="002547BF"/>
    <w:rsid w:val="00254899"/>
    <w:rsid w:val="0025583B"/>
    <w:rsid w:val="00256368"/>
    <w:rsid w:val="00257C82"/>
    <w:rsid w:val="00260AA5"/>
    <w:rsid w:val="002613A9"/>
    <w:rsid w:val="0026256C"/>
    <w:rsid w:val="00262904"/>
    <w:rsid w:val="002646B4"/>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29C"/>
    <w:rsid w:val="00294AAE"/>
    <w:rsid w:val="00294D92"/>
    <w:rsid w:val="00295101"/>
    <w:rsid w:val="00295BF1"/>
    <w:rsid w:val="00296E96"/>
    <w:rsid w:val="00297FDD"/>
    <w:rsid w:val="002A00AF"/>
    <w:rsid w:val="002A0382"/>
    <w:rsid w:val="002A1CA1"/>
    <w:rsid w:val="002A1E30"/>
    <w:rsid w:val="002A2B8E"/>
    <w:rsid w:val="002A3828"/>
    <w:rsid w:val="002A4B8F"/>
    <w:rsid w:val="002A55A0"/>
    <w:rsid w:val="002A5F3D"/>
    <w:rsid w:val="002B01D3"/>
    <w:rsid w:val="002B0CE4"/>
    <w:rsid w:val="002B124D"/>
    <w:rsid w:val="002B18BE"/>
    <w:rsid w:val="002B2710"/>
    <w:rsid w:val="002B29E2"/>
    <w:rsid w:val="002B2F4D"/>
    <w:rsid w:val="002B60C7"/>
    <w:rsid w:val="002B742D"/>
    <w:rsid w:val="002B7E55"/>
    <w:rsid w:val="002C0624"/>
    <w:rsid w:val="002C0E58"/>
    <w:rsid w:val="002C17CB"/>
    <w:rsid w:val="002C2747"/>
    <w:rsid w:val="002C3154"/>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866"/>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6967"/>
    <w:rsid w:val="00317EE3"/>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2FE1"/>
    <w:rsid w:val="00333E4E"/>
    <w:rsid w:val="00333F88"/>
    <w:rsid w:val="003341B2"/>
    <w:rsid w:val="003356C9"/>
    <w:rsid w:val="00336436"/>
    <w:rsid w:val="003379C1"/>
    <w:rsid w:val="00340144"/>
    <w:rsid w:val="00340398"/>
    <w:rsid w:val="00341827"/>
    <w:rsid w:val="00342840"/>
    <w:rsid w:val="00342E48"/>
    <w:rsid w:val="00343C18"/>
    <w:rsid w:val="00345284"/>
    <w:rsid w:val="00347AA1"/>
    <w:rsid w:val="00347DA8"/>
    <w:rsid w:val="00350A2B"/>
    <w:rsid w:val="00351359"/>
    <w:rsid w:val="003517F4"/>
    <w:rsid w:val="003519C7"/>
    <w:rsid w:val="00351D90"/>
    <w:rsid w:val="00352913"/>
    <w:rsid w:val="0035356D"/>
    <w:rsid w:val="003545CC"/>
    <w:rsid w:val="00354993"/>
    <w:rsid w:val="00355CE5"/>
    <w:rsid w:val="0035762A"/>
    <w:rsid w:val="00357A1B"/>
    <w:rsid w:val="00357C2B"/>
    <w:rsid w:val="00360C2D"/>
    <w:rsid w:val="0036149E"/>
    <w:rsid w:val="0036261B"/>
    <w:rsid w:val="00363889"/>
    <w:rsid w:val="003645E8"/>
    <w:rsid w:val="00366806"/>
    <w:rsid w:val="00366A5C"/>
    <w:rsid w:val="00366DC6"/>
    <w:rsid w:val="00367B9D"/>
    <w:rsid w:val="00367CCC"/>
    <w:rsid w:val="003708F6"/>
    <w:rsid w:val="00370C05"/>
    <w:rsid w:val="00371509"/>
    <w:rsid w:val="00372336"/>
    <w:rsid w:val="00373B6A"/>
    <w:rsid w:val="00373C96"/>
    <w:rsid w:val="003758F5"/>
    <w:rsid w:val="003800E4"/>
    <w:rsid w:val="00380444"/>
    <w:rsid w:val="003809AC"/>
    <w:rsid w:val="00381EC1"/>
    <w:rsid w:val="00382302"/>
    <w:rsid w:val="00383C85"/>
    <w:rsid w:val="0038448C"/>
    <w:rsid w:val="00387ACD"/>
    <w:rsid w:val="00387F81"/>
    <w:rsid w:val="003902AC"/>
    <w:rsid w:val="0039121B"/>
    <w:rsid w:val="00391B25"/>
    <w:rsid w:val="003920A2"/>
    <w:rsid w:val="00392A0C"/>
    <w:rsid w:val="003931E7"/>
    <w:rsid w:val="00394022"/>
    <w:rsid w:val="00394038"/>
    <w:rsid w:val="00395CCB"/>
    <w:rsid w:val="003A0634"/>
    <w:rsid w:val="003A0CA9"/>
    <w:rsid w:val="003A1A80"/>
    <w:rsid w:val="003A3691"/>
    <w:rsid w:val="003A49C2"/>
    <w:rsid w:val="003A701F"/>
    <w:rsid w:val="003A7885"/>
    <w:rsid w:val="003B0180"/>
    <w:rsid w:val="003B0437"/>
    <w:rsid w:val="003B0F9F"/>
    <w:rsid w:val="003B1EFE"/>
    <w:rsid w:val="003B2359"/>
    <w:rsid w:val="003B2394"/>
    <w:rsid w:val="003B2C8E"/>
    <w:rsid w:val="003B391C"/>
    <w:rsid w:val="003B3D0E"/>
    <w:rsid w:val="003B52DB"/>
    <w:rsid w:val="003B62DA"/>
    <w:rsid w:val="003B68D0"/>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C42"/>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2C6"/>
    <w:rsid w:val="003F2FAE"/>
    <w:rsid w:val="003F3D57"/>
    <w:rsid w:val="003F4F52"/>
    <w:rsid w:val="003F5567"/>
    <w:rsid w:val="003F683E"/>
    <w:rsid w:val="003F6D79"/>
    <w:rsid w:val="003F6EEC"/>
    <w:rsid w:val="003F7047"/>
    <w:rsid w:val="003F70E5"/>
    <w:rsid w:val="003F7183"/>
    <w:rsid w:val="003F7E5C"/>
    <w:rsid w:val="00400855"/>
    <w:rsid w:val="0040101B"/>
    <w:rsid w:val="004015DB"/>
    <w:rsid w:val="00402BBF"/>
    <w:rsid w:val="00402CEF"/>
    <w:rsid w:val="00402E42"/>
    <w:rsid w:val="0040347F"/>
    <w:rsid w:val="00403AF6"/>
    <w:rsid w:val="00403C30"/>
    <w:rsid w:val="00404C0D"/>
    <w:rsid w:val="0040591D"/>
    <w:rsid w:val="004060D0"/>
    <w:rsid w:val="00406A56"/>
    <w:rsid w:val="00406FEE"/>
    <w:rsid w:val="004074BB"/>
    <w:rsid w:val="004079E0"/>
    <w:rsid w:val="00407AA8"/>
    <w:rsid w:val="00410D04"/>
    <w:rsid w:val="00411F37"/>
    <w:rsid w:val="00412814"/>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2CE8"/>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2F88"/>
    <w:rsid w:val="00455FCF"/>
    <w:rsid w:val="00456A61"/>
    <w:rsid w:val="00456B55"/>
    <w:rsid w:val="00456DF8"/>
    <w:rsid w:val="004574BB"/>
    <w:rsid w:val="0045754C"/>
    <w:rsid w:val="00457C5E"/>
    <w:rsid w:val="00461165"/>
    <w:rsid w:val="004616BC"/>
    <w:rsid w:val="00461CD6"/>
    <w:rsid w:val="004633EF"/>
    <w:rsid w:val="00464DFB"/>
    <w:rsid w:val="00464EE5"/>
    <w:rsid w:val="004661F1"/>
    <w:rsid w:val="00466C5C"/>
    <w:rsid w:val="00466E92"/>
    <w:rsid w:val="004706B6"/>
    <w:rsid w:val="00470A3A"/>
    <w:rsid w:val="00470B10"/>
    <w:rsid w:val="0047104C"/>
    <w:rsid w:val="00471325"/>
    <w:rsid w:val="00471337"/>
    <w:rsid w:val="00472244"/>
    <w:rsid w:val="00472BF5"/>
    <w:rsid w:val="004736E0"/>
    <w:rsid w:val="00474A1A"/>
    <w:rsid w:val="004764F3"/>
    <w:rsid w:val="00477A6A"/>
    <w:rsid w:val="00477F7C"/>
    <w:rsid w:val="00477FA2"/>
    <w:rsid w:val="0048122F"/>
    <w:rsid w:val="004816BF"/>
    <w:rsid w:val="00482A1F"/>
    <w:rsid w:val="00484259"/>
    <w:rsid w:val="0048461F"/>
    <w:rsid w:val="004871FD"/>
    <w:rsid w:val="004872F0"/>
    <w:rsid w:val="00487A30"/>
    <w:rsid w:val="00490423"/>
    <w:rsid w:val="00490BC0"/>
    <w:rsid w:val="00490D41"/>
    <w:rsid w:val="00491B18"/>
    <w:rsid w:val="0049234C"/>
    <w:rsid w:val="00492D56"/>
    <w:rsid w:val="0049398E"/>
    <w:rsid w:val="00493B21"/>
    <w:rsid w:val="004946B8"/>
    <w:rsid w:val="0049509F"/>
    <w:rsid w:val="00496BB4"/>
    <w:rsid w:val="00496EFC"/>
    <w:rsid w:val="004970CA"/>
    <w:rsid w:val="004975C2"/>
    <w:rsid w:val="00497CEC"/>
    <w:rsid w:val="004A1108"/>
    <w:rsid w:val="004A2591"/>
    <w:rsid w:val="004A29BB"/>
    <w:rsid w:val="004A32D4"/>
    <w:rsid w:val="004A4489"/>
    <w:rsid w:val="004A65E1"/>
    <w:rsid w:val="004A6F98"/>
    <w:rsid w:val="004A709E"/>
    <w:rsid w:val="004A7A36"/>
    <w:rsid w:val="004A7B23"/>
    <w:rsid w:val="004A7D2F"/>
    <w:rsid w:val="004B019E"/>
    <w:rsid w:val="004B09E8"/>
    <w:rsid w:val="004B177E"/>
    <w:rsid w:val="004B6049"/>
    <w:rsid w:val="004B666F"/>
    <w:rsid w:val="004B695D"/>
    <w:rsid w:val="004B6F52"/>
    <w:rsid w:val="004B718F"/>
    <w:rsid w:val="004C0EB9"/>
    <w:rsid w:val="004C224E"/>
    <w:rsid w:val="004C29AA"/>
    <w:rsid w:val="004C2A83"/>
    <w:rsid w:val="004C583A"/>
    <w:rsid w:val="004C65D6"/>
    <w:rsid w:val="004C725B"/>
    <w:rsid w:val="004C7B67"/>
    <w:rsid w:val="004C7FCF"/>
    <w:rsid w:val="004D09A6"/>
    <w:rsid w:val="004D1400"/>
    <w:rsid w:val="004D1D66"/>
    <w:rsid w:val="004D2636"/>
    <w:rsid w:val="004D333C"/>
    <w:rsid w:val="004D373F"/>
    <w:rsid w:val="004D4A3E"/>
    <w:rsid w:val="004D581B"/>
    <w:rsid w:val="004D6805"/>
    <w:rsid w:val="004E1A6F"/>
    <w:rsid w:val="004E1BD9"/>
    <w:rsid w:val="004E259C"/>
    <w:rsid w:val="004E271B"/>
    <w:rsid w:val="004E29C5"/>
    <w:rsid w:val="004E2CF1"/>
    <w:rsid w:val="004E30F4"/>
    <w:rsid w:val="004E526A"/>
    <w:rsid w:val="004E52E8"/>
    <w:rsid w:val="004E5592"/>
    <w:rsid w:val="004E5C38"/>
    <w:rsid w:val="004E608A"/>
    <w:rsid w:val="004E68D3"/>
    <w:rsid w:val="004E68F0"/>
    <w:rsid w:val="004E6E7E"/>
    <w:rsid w:val="004E7359"/>
    <w:rsid w:val="004E7844"/>
    <w:rsid w:val="004F02C4"/>
    <w:rsid w:val="004F07D5"/>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1B2"/>
    <w:rsid w:val="00501332"/>
    <w:rsid w:val="0050138F"/>
    <w:rsid w:val="00501537"/>
    <w:rsid w:val="00501C88"/>
    <w:rsid w:val="00502A1A"/>
    <w:rsid w:val="00502BE9"/>
    <w:rsid w:val="00502D02"/>
    <w:rsid w:val="0050442A"/>
    <w:rsid w:val="005049E2"/>
    <w:rsid w:val="00504E53"/>
    <w:rsid w:val="00505129"/>
    <w:rsid w:val="00505ADF"/>
    <w:rsid w:val="00510355"/>
    <w:rsid w:val="00510E05"/>
    <w:rsid w:val="00511709"/>
    <w:rsid w:val="0051310F"/>
    <w:rsid w:val="005136DA"/>
    <w:rsid w:val="00513A59"/>
    <w:rsid w:val="0051473B"/>
    <w:rsid w:val="0051486C"/>
    <w:rsid w:val="00515ABF"/>
    <w:rsid w:val="00515C43"/>
    <w:rsid w:val="005161E1"/>
    <w:rsid w:val="00516BD6"/>
    <w:rsid w:val="00521B8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B1B"/>
    <w:rsid w:val="00550CB7"/>
    <w:rsid w:val="00550EFD"/>
    <w:rsid w:val="00551C1C"/>
    <w:rsid w:val="00551D73"/>
    <w:rsid w:val="00551F9C"/>
    <w:rsid w:val="00552325"/>
    <w:rsid w:val="00552399"/>
    <w:rsid w:val="00552472"/>
    <w:rsid w:val="0055382B"/>
    <w:rsid w:val="0055389F"/>
    <w:rsid w:val="00554AE3"/>
    <w:rsid w:val="00556D66"/>
    <w:rsid w:val="00556F36"/>
    <w:rsid w:val="00557155"/>
    <w:rsid w:val="005578E9"/>
    <w:rsid w:val="00560773"/>
    <w:rsid w:val="0056115E"/>
    <w:rsid w:val="00561998"/>
    <w:rsid w:val="00561FE2"/>
    <w:rsid w:val="00564AEC"/>
    <w:rsid w:val="00564B31"/>
    <w:rsid w:val="00565AEE"/>
    <w:rsid w:val="005663E5"/>
    <w:rsid w:val="00567573"/>
    <w:rsid w:val="00567E95"/>
    <w:rsid w:val="005709AA"/>
    <w:rsid w:val="005709D0"/>
    <w:rsid w:val="0057317B"/>
    <w:rsid w:val="00573661"/>
    <w:rsid w:val="0057437B"/>
    <w:rsid w:val="00576182"/>
    <w:rsid w:val="005768B8"/>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8C2"/>
    <w:rsid w:val="005A19D3"/>
    <w:rsid w:val="005A1D0F"/>
    <w:rsid w:val="005A2235"/>
    <w:rsid w:val="005A277B"/>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30D"/>
    <w:rsid w:val="005B14DE"/>
    <w:rsid w:val="005B1B31"/>
    <w:rsid w:val="005B1F05"/>
    <w:rsid w:val="005B274F"/>
    <w:rsid w:val="005B27D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3571"/>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0DA0"/>
    <w:rsid w:val="00611B74"/>
    <w:rsid w:val="006135E0"/>
    <w:rsid w:val="00613B28"/>
    <w:rsid w:val="00614510"/>
    <w:rsid w:val="00616E71"/>
    <w:rsid w:val="00617068"/>
    <w:rsid w:val="00617C7D"/>
    <w:rsid w:val="00621387"/>
    <w:rsid w:val="006214E7"/>
    <w:rsid w:val="006223FD"/>
    <w:rsid w:val="00622B06"/>
    <w:rsid w:val="00622F88"/>
    <w:rsid w:val="00623418"/>
    <w:rsid w:val="00623BD9"/>
    <w:rsid w:val="00623F39"/>
    <w:rsid w:val="006244D0"/>
    <w:rsid w:val="00624689"/>
    <w:rsid w:val="006252EA"/>
    <w:rsid w:val="00625AF2"/>
    <w:rsid w:val="00626B1B"/>
    <w:rsid w:val="00627A46"/>
    <w:rsid w:val="00630978"/>
    <w:rsid w:val="006319BA"/>
    <w:rsid w:val="006323CF"/>
    <w:rsid w:val="006327A7"/>
    <w:rsid w:val="00632B7F"/>
    <w:rsid w:val="00632C3D"/>
    <w:rsid w:val="0063343F"/>
    <w:rsid w:val="00633D53"/>
    <w:rsid w:val="0063511F"/>
    <w:rsid w:val="00637122"/>
    <w:rsid w:val="006375D0"/>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394"/>
    <w:rsid w:val="00651F84"/>
    <w:rsid w:val="0065449D"/>
    <w:rsid w:val="0065550F"/>
    <w:rsid w:val="00655F32"/>
    <w:rsid w:val="00657614"/>
    <w:rsid w:val="00657BC5"/>
    <w:rsid w:val="00657C9D"/>
    <w:rsid w:val="0066125D"/>
    <w:rsid w:val="006623F2"/>
    <w:rsid w:val="00663270"/>
    <w:rsid w:val="0066547F"/>
    <w:rsid w:val="0066658A"/>
    <w:rsid w:val="006666BB"/>
    <w:rsid w:val="00666DFA"/>
    <w:rsid w:val="00670611"/>
    <w:rsid w:val="00670CD1"/>
    <w:rsid w:val="00670D9D"/>
    <w:rsid w:val="00671422"/>
    <w:rsid w:val="00673B14"/>
    <w:rsid w:val="00674ED9"/>
    <w:rsid w:val="00675715"/>
    <w:rsid w:val="00675DD6"/>
    <w:rsid w:val="006762C1"/>
    <w:rsid w:val="00676E46"/>
    <w:rsid w:val="006771D7"/>
    <w:rsid w:val="00680711"/>
    <w:rsid w:val="00680D12"/>
    <w:rsid w:val="0068127D"/>
    <w:rsid w:val="006812E0"/>
    <w:rsid w:val="00681A7A"/>
    <w:rsid w:val="00681ECC"/>
    <w:rsid w:val="00682002"/>
    <w:rsid w:val="00682543"/>
    <w:rsid w:val="0068288F"/>
    <w:rsid w:val="00682DF5"/>
    <w:rsid w:val="00682EBA"/>
    <w:rsid w:val="006834F5"/>
    <w:rsid w:val="00683C2F"/>
    <w:rsid w:val="006843C0"/>
    <w:rsid w:val="00684E8E"/>
    <w:rsid w:val="00684F3B"/>
    <w:rsid w:val="0068594B"/>
    <w:rsid w:val="006868FB"/>
    <w:rsid w:val="00686C89"/>
    <w:rsid w:val="00687069"/>
    <w:rsid w:val="0068797B"/>
    <w:rsid w:val="00690DE3"/>
    <w:rsid w:val="00692B0D"/>
    <w:rsid w:val="00692EA1"/>
    <w:rsid w:val="006939B4"/>
    <w:rsid w:val="0069493F"/>
    <w:rsid w:val="00695301"/>
    <w:rsid w:val="006953A6"/>
    <w:rsid w:val="00695D5A"/>
    <w:rsid w:val="00697147"/>
    <w:rsid w:val="006A05C4"/>
    <w:rsid w:val="006A10D1"/>
    <w:rsid w:val="006A1CAA"/>
    <w:rsid w:val="006A1FE2"/>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82"/>
    <w:rsid w:val="006C1EE2"/>
    <w:rsid w:val="006C200D"/>
    <w:rsid w:val="006C2861"/>
    <w:rsid w:val="006C2DF7"/>
    <w:rsid w:val="006C2E22"/>
    <w:rsid w:val="006C357E"/>
    <w:rsid w:val="006C3983"/>
    <w:rsid w:val="006C440F"/>
    <w:rsid w:val="006C4907"/>
    <w:rsid w:val="006C688C"/>
    <w:rsid w:val="006D2DA8"/>
    <w:rsid w:val="006D32A7"/>
    <w:rsid w:val="006D3592"/>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E7AE1"/>
    <w:rsid w:val="006F01F9"/>
    <w:rsid w:val="006F08EB"/>
    <w:rsid w:val="006F1094"/>
    <w:rsid w:val="006F2024"/>
    <w:rsid w:val="006F22E9"/>
    <w:rsid w:val="006F3660"/>
    <w:rsid w:val="006F5145"/>
    <w:rsid w:val="006F682A"/>
    <w:rsid w:val="006F6BE8"/>
    <w:rsid w:val="006F6F33"/>
    <w:rsid w:val="006F70AB"/>
    <w:rsid w:val="007012DB"/>
    <w:rsid w:val="00701E97"/>
    <w:rsid w:val="0070259F"/>
    <w:rsid w:val="00702670"/>
    <w:rsid w:val="007029A8"/>
    <w:rsid w:val="0070354B"/>
    <w:rsid w:val="00703965"/>
    <w:rsid w:val="00704060"/>
    <w:rsid w:val="00704610"/>
    <w:rsid w:val="00704842"/>
    <w:rsid w:val="007049B3"/>
    <w:rsid w:val="0070563C"/>
    <w:rsid w:val="00706A83"/>
    <w:rsid w:val="007072D1"/>
    <w:rsid w:val="00707830"/>
    <w:rsid w:val="00707927"/>
    <w:rsid w:val="00707B49"/>
    <w:rsid w:val="00707C03"/>
    <w:rsid w:val="00710A98"/>
    <w:rsid w:val="00710F28"/>
    <w:rsid w:val="00711323"/>
    <w:rsid w:val="0071377E"/>
    <w:rsid w:val="00714C12"/>
    <w:rsid w:val="00714DC2"/>
    <w:rsid w:val="0071608F"/>
    <w:rsid w:val="00717003"/>
    <w:rsid w:val="00717E55"/>
    <w:rsid w:val="00720295"/>
    <w:rsid w:val="00720533"/>
    <w:rsid w:val="00722BAB"/>
    <w:rsid w:val="007232AB"/>
    <w:rsid w:val="0072388D"/>
    <w:rsid w:val="0072445C"/>
    <w:rsid w:val="00725198"/>
    <w:rsid w:val="00725AA9"/>
    <w:rsid w:val="00726676"/>
    <w:rsid w:val="00726E83"/>
    <w:rsid w:val="00727A80"/>
    <w:rsid w:val="00727F93"/>
    <w:rsid w:val="00732916"/>
    <w:rsid w:val="007344D0"/>
    <w:rsid w:val="007345F6"/>
    <w:rsid w:val="00734F8E"/>
    <w:rsid w:val="007350C5"/>
    <w:rsid w:val="00735258"/>
    <w:rsid w:val="00735C93"/>
    <w:rsid w:val="007362D4"/>
    <w:rsid w:val="00736301"/>
    <w:rsid w:val="00736513"/>
    <w:rsid w:val="0073678E"/>
    <w:rsid w:val="00736B41"/>
    <w:rsid w:val="00736FE0"/>
    <w:rsid w:val="00737440"/>
    <w:rsid w:val="0073784F"/>
    <w:rsid w:val="007405E6"/>
    <w:rsid w:val="00740E8F"/>
    <w:rsid w:val="0074251D"/>
    <w:rsid w:val="0074317F"/>
    <w:rsid w:val="00743B71"/>
    <w:rsid w:val="0074449B"/>
    <w:rsid w:val="00744B17"/>
    <w:rsid w:val="00745B08"/>
    <w:rsid w:val="00745FA7"/>
    <w:rsid w:val="00747D29"/>
    <w:rsid w:val="00747F20"/>
    <w:rsid w:val="00750C7D"/>
    <w:rsid w:val="007519E9"/>
    <w:rsid w:val="00751B65"/>
    <w:rsid w:val="00751E8B"/>
    <w:rsid w:val="00752060"/>
    <w:rsid w:val="00752F59"/>
    <w:rsid w:val="007552C0"/>
    <w:rsid w:val="00756208"/>
    <w:rsid w:val="00756219"/>
    <w:rsid w:val="00757672"/>
    <w:rsid w:val="007602FE"/>
    <w:rsid w:val="00760AC3"/>
    <w:rsid w:val="00760B09"/>
    <w:rsid w:val="00761A18"/>
    <w:rsid w:val="00762C87"/>
    <w:rsid w:val="00763A56"/>
    <w:rsid w:val="0076404A"/>
    <w:rsid w:val="007648D3"/>
    <w:rsid w:val="007651B0"/>
    <w:rsid w:val="007656FA"/>
    <w:rsid w:val="00765A66"/>
    <w:rsid w:val="00766667"/>
    <w:rsid w:val="00766719"/>
    <w:rsid w:val="0076695D"/>
    <w:rsid w:val="00766DE1"/>
    <w:rsid w:val="00767988"/>
    <w:rsid w:val="00770319"/>
    <w:rsid w:val="00770B09"/>
    <w:rsid w:val="00774F0E"/>
    <w:rsid w:val="00776050"/>
    <w:rsid w:val="007763D6"/>
    <w:rsid w:val="00776A3C"/>
    <w:rsid w:val="0078061F"/>
    <w:rsid w:val="007813CA"/>
    <w:rsid w:val="0078152C"/>
    <w:rsid w:val="00781DAA"/>
    <w:rsid w:val="007832B6"/>
    <w:rsid w:val="0078332A"/>
    <w:rsid w:val="0078378F"/>
    <w:rsid w:val="007839A3"/>
    <w:rsid w:val="00786058"/>
    <w:rsid w:val="00786703"/>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2AE7"/>
    <w:rsid w:val="007A31B5"/>
    <w:rsid w:val="007A3DC2"/>
    <w:rsid w:val="007A45F8"/>
    <w:rsid w:val="007A5CDD"/>
    <w:rsid w:val="007A5CEF"/>
    <w:rsid w:val="007A6587"/>
    <w:rsid w:val="007A6801"/>
    <w:rsid w:val="007A6B90"/>
    <w:rsid w:val="007A780E"/>
    <w:rsid w:val="007A7BC8"/>
    <w:rsid w:val="007B0261"/>
    <w:rsid w:val="007B1B42"/>
    <w:rsid w:val="007B1C12"/>
    <w:rsid w:val="007B1EF2"/>
    <w:rsid w:val="007B24DA"/>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3C4B"/>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2FF"/>
    <w:rsid w:val="00806324"/>
    <w:rsid w:val="008069EB"/>
    <w:rsid w:val="0080743A"/>
    <w:rsid w:val="008076A7"/>
    <w:rsid w:val="00810DB2"/>
    <w:rsid w:val="00811483"/>
    <w:rsid w:val="008118B5"/>
    <w:rsid w:val="00811C01"/>
    <w:rsid w:val="00811C52"/>
    <w:rsid w:val="008123A3"/>
    <w:rsid w:val="008138ED"/>
    <w:rsid w:val="00813A8D"/>
    <w:rsid w:val="00814B9B"/>
    <w:rsid w:val="008155B2"/>
    <w:rsid w:val="00815A2F"/>
    <w:rsid w:val="00815FD8"/>
    <w:rsid w:val="0081647A"/>
    <w:rsid w:val="008165AD"/>
    <w:rsid w:val="008171A2"/>
    <w:rsid w:val="00817AF4"/>
    <w:rsid w:val="00820DAB"/>
    <w:rsid w:val="00821A5D"/>
    <w:rsid w:val="00821ED8"/>
    <w:rsid w:val="00822107"/>
    <w:rsid w:val="0082237D"/>
    <w:rsid w:val="00822B6F"/>
    <w:rsid w:val="008240FF"/>
    <w:rsid w:val="00825028"/>
    <w:rsid w:val="008252CA"/>
    <w:rsid w:val="00826A8F"/>
    <w:rsid w:val="00830054"/>
    <w:rsid w:val="00830354"/>
    <w:rsid w:val="0083294D"/>
    <w:rsid w:val="0083299B"/>
    <w:rsid w:val="00833CB2"/>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47D4D"/>
    <w:rsid w:val="00850130"/>
    <w:rsid w:val="008501CD"/>
    <w:rsid w:val="00850941"/>
    <w:rsid w:val="0085131F"/>
    <w:rsid w:val="00851D6E"/>
    <w:rsid w:val="00852B6A"/>
    <w:rsid w:val="00852E17"/>
    <w:rsid w:val="00853AF5"/>
    <w:rsid w:val="00854950"/>
    <w:rsid w:val="00855D2C"/>
    <w:rsid w:val="00855D60"/>
    <w:rsid w:val="00856D1B"/>
    <w:rsid w:val="00857812"/>
    <w:rsid w:val="00857A89"/>
    <w:rsid w:val="00860200"/>
    <w:rsid w:val="008608FD"/>
    <w:rsid w:val="0086178A"/>
    <w:rsid w:val="00862A60"/>
    <w:rsid w:val="00862FB3"/>
    <w:rsid w:val="008630F2"/>
    <w:rsid w:val="008630FC"/>
    <w:rsid w:val="00863C9C"/>
    <w:rsid w:val="00866077"/>
    <w:rsid w:val="0086662F"/>
    <w:rsid w:val="00866657"/>
    <w:rsid w:val="008667CF"/>
    <w:rsid w:val="00866E3A"/>
    <w:rsid w:val="00867D1F"/>
    <w:rsid w:val="008716EF"/>
    <w:rsid w:val="00872158"/>
    <w:rsid w:val="00872311"/>
    <w:rsid w:val="008734CC"/>
    <w:rsid w:val="00873CDD"/>
    <w:rsid w:val="00873DAF"/>
    <w:rsid w:val="008747E4"/>
    <w:rsid w:val="0087499E"/>
    <w:rsid w:val="00875117"/>
    <w:rsid w:val="008765E9"/>
    <w:rsid w:val="00876AF3"/>
    <w:rsid w:val="00876BFF"/>
    <w:rsid w:val="00876EEF"/>
    <w:rsid w:val="0087702A"/>
    <w:rsid w:val="00880A54"/>
    <w:rsid w:val="00880BAB"/>
    <w:rsid w:val="00881BB5"/>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291"/>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5627"/>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239"/>
    <w:rsid w:val="00927438"/>
    <w:rsid w:val="0093054A"/>
    <w:rsid w:val="0093135D"/>
    <w:rsid w:val="00931F84"/>
    <w:rsid w:val="00933D81"/>
    <w:rsid w:val="00935CA1"/>
    <w:rsid w:val="009363F6"/>
    <w:rsid w:val="0093738A"/>
    <w:rsid w:val="009402BB"/>
    <w:rsid w:val="009406D6"/>
    <w:rsid w:val="00941A85"/>
    <w:rsid w:val="00941D34"/>
    <w:rsid w:val="009421E7"/>
    <w:rsid w:val="009433CF"/>
    <w:rsid w:val="00943E25"/>
    <w:rsid w:val="009446B7"/>
    <w:rsid w:val="0094641E"/>
    <w:rsid w:val="00947400"/>
    <w:rsid w:val="00947AD7"/>
    <w:rsid w:val="009509D1"/>
    <w:rsid w:val="009515ED"/>
    <w:rsid w:val="0095167A"/>
    <w:rsid w:val="009527A5"/>
    <w:rsid w:val="00952A45"/>
    <w:rsid w:val="00952C42"/>
    <w:rsid w:val="0095363D"/>
    <w:rsid w:val="009536BE"/>
    <w:rsid w:val="00954A28"/>
    <w:rsid w:val="00954E5A"/>
    <w:rsid w:val="009551A1"/>
    <w:rsid w:val="009557B8"/>
    <w:rsid w:val="00956553"/>
    <w:rsid w:val="00957502"/>
    <w:rsid w:val="009578DE"/>
    <w:rsid w:val="009609B7"/>
    <w:rsid w:val="00961393"/>
    <w:rsid w:val="00961886"/>
    <w:rsid w:val="00961975"/>
    <w:rsid w:val="009623E1"/>
    <w:rsid w:val="009626F8"/>
    <w:rsid w:val="0096406B"/>
    <w:rsid w:val="0096422F"/>
    <w:rsid w:val="00964D14"/>
    <w:rsid w:val="009656FE"/>
    <w:rsid w:val="0096617C"/>
    <w:rsid w:val="00970A98"/>
    <w:rsid w:val="009712E9"/>
    <w:rsid w:val="00971FFC"/>
    <w:rsid w:val="009734C8"/>
    <w:rsid w:val="00973C9D"/>
    <w:rsid w:val="009741B9"/>
    <w:rsid w:val="0097693C"/>
    <w:rsid w:val="00977F05"/>
    <w:rsid w:val="0098090F"/>
    <w:rsid w:val="00981811"/>
    <w:rsid w:val="00982177"/>
    <w:rsid w:val="00983949"/>
    <w:rsid w:val="009843B2"/>
    <w:rsid w:val="009847A1"/>
    <w:rsid w:val="00985B8E"/>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8F1"/>
    <w:rsid w:val="009A3F8D"/>
    <w:rsid w:val="009A3FD1"/>
    <w:rsid w:val="009A5BBE"/>
    <w:rsid w:val="009A7D20"/>
    <w:rsid w:val="009B03A1"/>
    <w:rsid w:val="009B03B8"/>
    <w:rsid w:val="009B05E2"/>
    <w:rsid w:val="009B06E0"/>
    <w:rsid w:val="009B14E3"/>
    <w:rsid w:val="009B1C76"/>
    <w:rsid w:val="009B2171"/>
    <w:rsid w:val="009B32E6"/>
    <w:rsid w:val="009B3777"/>
    <w:rsid w:val="009B65C5"/>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2F3A"/>
    <w:rsid w:val="009D3E28"/>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0FAE"/>
    <w:rsid w:val="00A01684"/>
    <w:rsid w:val="00A0243D"/>
    <w:rsid w:val="00A02524"/>
    <w:rsid w:val="00A02948"/>
    <w:rsid w:val="00A02A2C"/>
    <w:rsid w:val="00A02B55"/>
    <w:rsid w:val="00A0608C"/>
    <w:rsid w:val="00A0636E"/>
    <w:rsid w:val="00A06569"/>
    <w:rsid w:val="00A06894"/>
    <w:rsid w:val="00A07068"/>
    <w:rsid w:val="00A07083"/>
    <w:rsid w:val="00A0716F"/>
    <w:rsid w:val="00A071E7"/>
    <w:rsid w:val="00A0729A"/>
    <w:rsid w:val="00A07C78"/>
    <w:rsid w:val="00A07DD6"/>
    <w:rsid w:val="00A104FE"/>
    <w:rsid w:val="00A1186A"/>
    <w:rsid w:val="00A11BBC"/>
    <w:rsid w:val="00A11E14"/>
    <w:rsid w:val="00A11FA9"/>
    <w:rsid w:val="00A12694"/>
    <w:rsid w:val="00A12ED0"/>
    <w:rsid w:val="00A15118"/>
    <w:rsid w:val="00A162F8"/>
    <w:rsid w:val="00A205F7"/>
    <w:rsid w:val="00A20A43"/>
    <w:rsid w:val="00A2120D"/>
    <w:rsid w:val="00A23BF9"/>
    <w:rsid w:val="00A23D04"/>
    <w:rsid w:val="00A245ED"/>
    <w:rsid w:val="00A246F4"/>
    <w:rsid w:val="00A2597C"/>
    <w:rsid w:val="00A25DFC"/>
    <w:rsid w:val="00A25E73"/>
    <w:rsid w:val="00A25FA7"/>
    <w:rsid w:val="00A2604C"/>
    <w:rsid w:val="00A26D3A"/>
    <w:rsid w:val="00A277FF"/>
    <w:rsid w:val="00A30C44"/>
    <w:rsid w:val="00A30D4D"/>
    <w:rsid w:val="00A31267"/>
    <w:rsid w:val="00A31BCF"/>
    <w:rsid w:val="00A329CA"/>
    <w:rsid w:val="00A32AD2"/>
    <w:rsid w:val="00A335A4"/>
    <w:rsid w:val="00A342A7"/>
    <w:rsid w:val="00A3489C"/>
    <w:rsid w:val="00A34EFE"/>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6B63"/>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4E04"/>
    <w:rsid w:val="00A65FF2"/>
    <w:rsid w:val="00A67D97"/>
    <w:rsid w:val="00A70D74"/>
    <w:rsid w:val="00A7162E"/>
    <w:rsid w:val="00A72D46"/>
    <w:rsid w:val="00A7481D"/>
    <w:rsid w:val="00A749B9"/>
    <w:rsid w:val="00A773EA"/>
    <w:rsid w:val="00A779FA"/>
    <w:rsid w:val="00A77C29"/>
    <w:rsid w:val="00A77FF1"/>
    <w:rsid w:val="00A80539"/>
    <w:rsid w:val="00A808C6"/>
    <w:rsid w:val="00A80F0C"/>
    <w:rsid w:val="00A81693"/>
    <w:rsid w:val="00A81A20"/>
    <w:rsid w:val="00A81A30"/>
    <w:rsid w:val="00A81C53"/>
    <w:rsid w:val="00A8209F"/>
    <w:rsid w:val="00A82751"/>
    <w:rsid w:val="00A82B4E"/>
    <w:rsid w:val="00A83873"/>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B53"/>
    <w:rsid w:val="00AA1402"/>
    <w:rsid w:val="00AA2F2E"/>
    <w:rsid w:val="00AA3DD7"/>
    <w:rsid w:val="00AA3F05"/>
    <w:rsid w:val="00AA4833"/>
    <w:rsid w:val="00AA5D7E"/>
    <w:rsid w:val="00AA7015"/>
    <w:rsid w:val="00AB100B"/>
    <w:rsid w:val="00AB1B0D"/>
    <w:rsid w:val="00AB1B69"/>
    <w:rsid w:val="00AB2CF5"/>
    <w:rsid w:val="00AB3841"/>
    <w:rsid w:val="00AB4B6E"/>
    <w:rsid w:val="00AB51B9"/>
    <w:rsid w:val="00AC0B75"/>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2D8"/>
    <w:rsid w:val="00AD25A8"/>
    <w:rsid w:val="00AD2B27"/>
    <w:rsid w:val="00AD3056"/>
    <w:rsid w:val="00AD3348"/>
    <w:rsid w:val="00AD3A60"/>
    <w:rsid w:val="00AD49A7"/>
    <w:rsid w:val="00AD4DBA"/>
    <w:rsid w:val="00AD5890"/>
    <w:rsid w:val="00AD5C26"/>
    <w:rsid w:val="00AD60F9"/>
    <w:rsid w:val="00AD732D"/>
    <w:rsid w:val="00AE030D"/>
    <w:rsid w:val="00AE0F10"/>
    <w:rsid w:val="00AE1B76"/>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6775"/>
    <w:rsid w:val="00B002C2"/>
    <w:rsid w:val="00B00440"/>
    <w:rsid w:val="00B01D8D"/>
    <w:rsid w:val="00B02596"/>
    <w:rsid w:val="00B02A77"/>
    <w:rsid w:val="00B02C05"/>
    <w:rsid w:val="00B05402"/>
    <w:rsid w:val="00B0556A"/>
    <w:rsid w:val="00B06297"/>
    <w:rsid w:val="00B06ADB"/>
    <w:rsid w:val="00B07710"/>
    <w:rsid w:val="00B106EC"/>
    <w:rsid w:val="00B1136E"/>
    <w:rsid w:val="00B11738"/>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06A4"/>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454"/>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147E"/>
    <w:rsid w:val="00B627F1"/>
    <w:rsid w:val="00B628E3"/>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82C"/>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5D16"/>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022"/>
    <w:rsid w:val="00C0178B"/>
    <w:rsid w:val="00C02D26"/>
    <w:rsid w:val="00C03756"/>
    <w:rsid w:val="00C037D4"/>
    <w:rsid w:val="00C03A09"/>
    <w:rsid w:val="00C04CF6"/>
    <w:rsid w:val="00C05CCA"/>
    <w:rsid w:val="00C10612"/>
    <w:rsid w:val="00C109C2"/>
    <w:rsid w:val="00C117E7"/>
    <w:rsid w:val="00C13177"/>
    <w:rsid w:val="00C1349F"/>
    <w:rsid w:val="00C13ACE"/>
    <w:rsid w:val="00C14B08"/>
    <w:rsid w:val="00C155E6"/>
    <w:rsid w:val="00C15A86"/>
    <w:rsid w:val="00C15B37"/>
    <w:rsid w:val="00C16008"/>
    <w:rsid w:val="00C178D9"/>
    <w:rsid w:val="00C20420"/>
    <w:rsid w:val="00C209F6"/>
    <w:rsid w:val="00C21961"/>
    <w:rsid w:val="00C21C4C"/>
    <w:rsid w:val="00C22616"/>
    <w:rsid w:val="00C2381D"/>
    <w:rsid w:val="00C24BB6"/>
    <w:rsid w:val="00C2520E"/>
    <w:rsid w:val="00C27077"/>
    <w:rsid w:val="00C27CB2"/>
    <w:rsid w:val="00C31267"/>
    <w:rsid w:val="00C31BE2"/>
    <w:rsid w:val="00C322D3"/>
    <w:rsid w:val="00C32400"/>
    <w:rsid w:val="00C324C2"/>
    <w:rsid w:val="00C3293F"/>
    <w:rsid w:val="00C32D75"/>
    <w:rsid w:val="00C334BC"/>
    <w:rsid w:val="00C33D5E"/>
    <w:rsid w:val="00C35011"/>
    <w:rsid w:val="00C35896"/>
    <w:rsid w:val="00C361FF"/>
    <w:rsid w:val="00C36D7B"/>
    <w:rsid w:val="00C36ED4"/>
    <w:rsid w:val="00C37261"/>
    <w:rsid w:val="00C37373"/>
    <w:rsid w:val="00C40740"/>
    <w:rsid w:val="00C41605"/>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3645"/>
    <w:rsid w:val="00C75750"/>
    <w:rsid w:val="00C759ED"/>
    <w:rsid w:val="00C7630D"/>
    <w:rsid w:val="00C76A49"/>
    <w:rsid w:val="00C7792C"/>
    <w:rsid w:val="00C77B5E"/>
    <w:rsid w:val="00C802AC"/>
    <w:rsid w:val="00C80581"/>
    <w:rsid w:val="00C80C30"/>
    <w:rsid w:val="00C8126C"/>
    <w:rsid w:val="00C8342B"/>
    <w:rsid w:val="00C84ABE"/>
    <w:rsid w:val="00C84C21"/>
    <w:rsid w:val="00C85851"/>
    <w:rsid w:val="00C85B2D"/>
    <w:rsid w:val="00C86EF0"/>
    <w:rsid w:val="00C87486"/>
    <w:rsid w:val="00C87872"/>
    <w:rsid w:val="00C87D35"/>
    <w:rsid w:val="00C87FCA"/>
    <w:rsid w:val="00C907DB"/>
    <w:rsid w:val="00C90D50"/>
    <w:rsid w:val="00C9135A"/>
    <w:rsid w:val="00C92223"/>
    <w:rsid w:val="00C9225E"/>
    <w:rsid w:val="00C9274B"/>
    <w:rsid w:val="00C93457"/>
    <w:rsid w:val="00C93940"/>
    <w:rsid w:val="00C93A86"/>
    <w:rsid w:val="00C94238"/>
    <w:rsid w:val="00C949B9"/>
    <w:rsid w:val="00C94C73"/>
    <w:rsid w:val="00C95258"/>
    <w:rsid w:val="00C959B6"/>
    <w:rsid w:val="00C96540"/>
    <w:rsid w:val="00C9763B"/>
    <w:rsid w:val="00C97711"/>
    <w:rsid w:val="00C97871"/>
    <w:rsid w:val="00C97C3C"/>
    <w:rsid w:val="00CA0612"/>
    <w:rsid w:val="00CA0CCB"/>
    <w:rsid w:val="00CA1948"/>
    <w:rsid w:val="00CA1A6B"/>
    <w:rsid w:val="00CA1CD2"/>
    <w:rsid w:val="00CA1D96"/>
    <w:rsid w:val="00CA1DC5"/>
    <w:rsid w:val="00CA21DD"/>
    <w:rsid w:val="00CA2487"/>
    <w:rsid w:val="00CA3553"/>
    <w:rsid w:val="00CA36BA"/>
    <w:rsid w:val="00CA4E74"/>
    <w:rsid w:val="00CA74B6"/>
    <w:rsid w:val="00CA759E"/>
    <w:rsid w:val="00CB00FF"/>
    <w:rsid w:val="00CB0485"/>
    <w:rsid w:val="00CB2918"/>
    <w:rsid w:val="00CB2976"/>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2DE9"/>
    <w:rsid w:val="00CD313B"/>
    <w:rsid w:val="00CD3B9B"/>
    <w:rsid w:val="00CD49D9"/>
    <w:rsid w:val="00CD5297"/>
    <w:rsid w:val="00CD562E"/>
    <w:rsid w:val="00CD6FDA"/>
    <w:rsid w:val="00CE05F8"/>
    <w:rsid w:val="00CE095D"/>
    <w:rsid w:val="00CE0BAD"/>
    <w:rsid w:val="00CE0ED9"/>
    <w:rsid w:val="00CE1FA2"/>
    <w:rsid w:val="00CE2447"/>
    <w:rsid w:val="00CE2D8B"/>
    <w:rsid w:val="00CE46CD"/>
    <w:rsid w:val="00CE4931"/>
    <w:rsid w:val="00CE5A63"/>
    <w:rsid w:val="00CE6D5E"/>
    <w:rsid w:val="00CE70FA"/>
    <w:rsid w:val="00CE742E"/>
    <w:rsid w:val="00CF0FFD"/>
    <w:rsid w:val="00CF4032"/>
    <w:rsid w:val="00CF4241"/>
    <w:rsid w:val="00CF4B0D"/>
    <w:rsid w:val="00CF5D40"/>
    <w:rsid w:val="00CF5E13"/>
    <w:rsid w:val="00CF62EC"/>
    <w:rsid w:val="00CF6315"/>
    <w:rsid w:val="00CF658C"/>
    <w:rsid w:val="00CF728A"/>
    <w:rsid w:val="00CF7C68"/>
    <w:rsid w:val="00CF7E76"/>
    <w:rsid w:val="00D0032C"/>
    <w:rsid w:val="00D013B2"/>
    <w:rsid w:val="00D029F4"/>
    <w:rsid w:val="00D029F6"/>
    <w:rsid w:val="00D02A97"/>
    <w:rsid w:val="00D041D7"/>
    <w:rsid w:val="00D04AB5"/>
    <w:rsid w:val="00D069DC"/>
    <w:rsid w:val="00D070C1"/>
    <w:rsid w:val="00D07432"/>
    <w:rsid w:val="00D103CC"/>
    <w:rsid w:val="00D10657"/>
    <w:rsid w:val="00D10DE0"/>
    <w:rsid w:val="00D110AB"/>
    <w:rsid w:val="00D12735"/>
    <w:rsid w:val="00D13234"/>
    <w:rsid w:val="00D146EB"/>
    <w:rsid w:val="00D14A8F"/>
    <w:rsid w:val="00D14D0E"/>
    <w:rsid w:val="00D15466"/>
    <w:rsid w:val="00D158F1"/>
    <w:rsid w:val="00D163C0"/>
    <w:rsid w:val="00D16514"/>
    <w:rsid w:val="00D1750D"/>
    <w:rsid w:val="00D206AC"/>
    <w:rsid w:val="00D20A3B"/>
    <w:rsid w:val="00D21098"/>
    <w:rsid w:val="00D22303"/>
    <w:rsid w:val="00D234EC"/>
    <w:rsid w:val="00D23519"/>
    <w:rsid w:val="00D2394B"/>
    <w:rsid w:val="00D246EC"/>
    <w:rsid w:val="00D24A1A"/>
    <w:rsid w:val="00D25291"/>
    <w:rsid w:val="00D257BE"/>
    <w:rsid w:val="00D25D5C"/>
    <w:rsid w:val="00D2665D"/>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37F31"/>
    <w:rsid w:val="00D403E5"/>
    <w:rsid w:val="00D406E7"/>
    <w:rsid w:val="00D407B3"/>
    <w:rsid w:val="00D43589"/>
    <w:rsid w:val="00D44670"/>
    <w:rsid w:val="00D4606A"/>
    <w:rsid w:val="00D52094"/>
    <w:rsid w:val="00D529A5"/>
    <w:rsid w:val="00D531FD"/>
    <w:rsid w:val="00D537C7"/>
    <w:rsid w:val="00D53E79"/>
    <w:rsid w:val="00D540B2"/>
    <w:rsid w:val="00D54399"/>
    <w:rsid w:val="00D55904"/>
    <w:rsid w:val="00D55EA4"/>
    <w:rsid w:val="00D57B5B"/>
    <w:rsid w:val="00D60609"/>
    <w:rsid w:val="00D60D62"/>
    <w:rsid w:val="00D617C0"/>
    <w:rsid w:val="00D619F7"/>
    <w:rsid w:val="00D637EB"/>
    <w:rsid w:val="00D6737B"/>
    <w:rsid w:val="00D70522"/>
    <w:rsid w:val="00D7130A"/>
    <w:rsid w:val="00D7188D"/>
    <w:rsid w:val="00D72DBB"/>
    <w:rsid w:val="00D73109"/>
    <w:rsid w:val="00D746D8"/>
    <w:rsid w:val="00D74C6A"/>
    <w:rsid w:val="00D75A3F"/>
    <w:rsid w:val="00D813F5"/>
    <w:rsid w:val="00D84149"/>
    <w:rsid w:val="00D8419A"/>
    <w:rsid w:val="00D84FAA"/>
    <w:rsid w:val="00D85E5D"/>
    <w:rsid w:val="00D86A80"/>
    <w:rsid w:val="00D871B6"/>
    <w:rsid w:val="00D8746A"/>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6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5F3F"/>
    <w:rsid w:val="00DE7E1A"/>
    <w:rsid w:val="00DF02AE"/>
    <w:rsid w:val="00DF23E4"/>
    <w:rsid w:val="00DF36B7"/>
    <w:rsid w:val="00DF3CC5"/>
    <w:rsid w:val="00DF431B"/>
    <w:rsid w:val="00DF4497"/>
    <w:rsid w:val="00DF4856"/>
    <w:rsid w:val="00DF62D8"/>
    <w:rsid w:val="00DF63EA"/>
    <w:rsid w:val="00DF6C85"/>
    <w:rsid w:val="00E00498"/>
    <w:rsid w:val="00E009EB"/>
    <w:rsid w:val="00E00C5A"/>
    <w:rsid w:val="00E01923"/>
    <w:rsid w:val="00E02953"/>
    <w:rsid w:val="00E02A90"/>
    <w:rsid w:val="00E04C5E"/>
    <w:rsid w:val="00E0502E"/>
    <w:rsid w:val="00E052E9"/>
    <w:rsid w:val="00E05D94"/>
    <w:rsid w:val="00E06050"/>
    <w:rsid w:val="00E06E5B"/>
    <w:rsid w:val="00E07D3F"/>
    <w:rsid w:val="00E10471"/>
    <w:rsid w:val="00E10488"/>
    <w:rsid w:val="00E10FD2"/>
    <w:rsid w:val="00E11AA6"/>
    <w:rsid w:val="00E12154"/>
    <w:rsid w:val="00E13D44"/>
    <w:rsid w:val="00E1453A"/>
    <w:rsid w:val="00E1584E"/>
    <w:rsid w:val="00E1678E"/>
    <w:rsid w:val="00E175AC"/>
    <w:rsid w:val="00E17723"/>
    <w:rsid w:val="00E21474"/>
    <w:rsid w:val="00E21754"/>
    <w:rsid w:val="00E21A3F"/>
    <w:rsid w:val="00E2200C"/>
    <w:rsid w:val="00E22991"/>
    <w:rsid w:val="00E232B2"/>
    <w:rsid w:val="00E23662"/>
    <w:rsid w:val="00E25631"/>
    <w:rsid w:val="00E25D81"/>
    <w:rsid w:val="00E26365"/>
    <w:rsid w:val="00E278D1"/>
    <w:rsid w:val="00E279AC"/>
    <w:rsid w:val="00E27A49"/>
    <w:rsid w:val="00E3074D"/>
    <w:rsid w:val="00E3203C"/>
    <w:rsid w:val="00E33B8C"/>
    <w:rsid w:val="00E33FDA"/>
    <w:rsid w:val="00E34290"/>
    <w:rsid w:val="00E35167"/>
    <w:rsid w:val="00E360C8"/>
    <w:rsid w:val="00E370F7"/>
    <w:rsid w:val="00E37334"/>
    <w:rsid w:val="00E37E9D"/>
    <w:rsid w:val="00E40965"/>
    <w:rsid w:val="00E41A94"/>
    <w:rsid w:val="00E43F40"/>
    <w:rsid w:val="00E46EEA"/>
    <w:rsid w:val="00E46F77"/>
    <w:rsid w:val="00E4729D"/>
    <w:rsid w:val="00E47D39"/>
    <w:rsid w:val="00E50777"/>
    <w:rsid w:val="00E51633"/>
    <w:rsid w:val="00E52140"/>
    <w:rsid w:val="00E5228E"/>
    <w:rsid w:val="00E522C4"/>
    <w:rsid w:val="00E53179"/>
    <w:rsid w:val="00E533B8"/>
    <w:rsid w:val="00E53895"/>
    <w:rsid w:val="00E5432C"/>
    <w:rsid w:val="00E548A0"/>
    <w:rsid w:val="00E54D32"/>
    <w:rsid w:val="00E551D0"/>
    <w:rsid w:val="00E55B4C"/>
    <w:rsid w:val="00E56498"/>
    <w:rsid w:val="00E570BD"/>
    <w:rsid w:val="00E5732B"/>
    <w:rsid w:val="00E573A0"/>
    <w:rsid w:val="00E61816"/>
    <w:rsid w:val="00E63937"/>
    <w:rsid w:val="00E6489B"/>
    <w:rsid w:val="00E65362"/>
    <w:rsid w:val="00E65D92"/>
    <w:rsid w:val="00E65FCC"/>
    <w:rsid w:val="00E6782C"/>
    <w:rsid w:val="00E67A2A"/>
    <w:rsid w:val="00E67CCB"/>
    <w:rsid w:val="00E7004F"/>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83C"/>
    <w:rsid w:val="00E80EDA"/>
    <w:rsid w:val="00E812D5"/>
    <w:rsid w:val="00E813BA"/>
    <w:rsid w:val="00E82E84"/>
    <w:rsid w:val="00E83D75"/>
    <w:rsid w:val="00E83E01"/>
    <w:rsid w:val="00E85035"/>
    <w:rsid w:val="00E85AD1"/>
    <w:rsid w:val="00E85CAA"/>
    <w:rsid w:val="00E85FB7"/>
    <w:rsid w:val="00E866BD"/>
    <w:rsid w:val="00E86EFE"/>
    <w:rsid w:val="00E8732F"/>
    <w:rsid w:val="00E879B1"/>
    <w:rsid w:val="00E91C14"/>
    <w:rsid w:val="00E91EE0"/>
    <w:rsid w:val="00E940C5"/>
    <w:rsid w:val="00E953B4"/>
    <w:rsid w:val="00E96629"/>
    <w:rsid w:val="00E96C08"/>
    <w:rsid w:val="00E97983"/>
    <w:rsid w:val="00EA146E"/>
    <w:rsid w:val="00EA1660"/>
    <w:rsid w:val="00EA181A"/>
    <w:rsid w:val="00EA1AAA"/>
    <w:rsid w:val="00EA3117"/>
    <w:rsid w:val="00EA4201"/>
    <w:rsid w:val="00EA46A9"/>
    <w:rsid w:val="00EA46B3"/>
    <w:rsid w:val="00EA4D52"/>
    <w:rsid w:val="00EA5179"/>
    <w:rsid w:val="00EA64E8"/>
    <w:rsid w:val="00EA713C"/>
    <w:rsid w:val="00EA7325"/>
    <w:rsid w:val="00EA735B"/>
    <w:rsid w:val="00EB0D44"/>
    <w:rsid w:val="00EB10DF"/>
    <w:rsid w:val="00EB1B93"/>
    <w:rsid w:val="00EB1C44"/>
    <w:rsid w:val="00EB3078"/>
    <w:rsid w:val="00EB307A"/>
    <w:rsid w:val="00EB30B4"/>
    <w:rsid w:val="00EB3FA4"/>
    <w:rsid w:val="00EB4C8B"/>
    <w:rsid w:val="00EB4D48"/>
    <w:rsid w:val="00EB51EF"/>
    <w:rsid w:val="00EB52D9"/>
    <w:rsid w:val="00EB595C"/>
    <w:rsid w:val="00EB5F6A"/>
    <w:rsid w:val="00EB632E"/>
    <w:rsid w:val="00EB6F1A"/>
    <w:rsid w:val="00EB7563"/>
    <w:rsid w:val="00EC0CDC"/>
    <w:rsid w:val="00EC0D04"/>
    <w:rsid w:val="00EC0F57"/>
    <w:rsid w:val="00EC371A"/>
    <w:rsid w:val="00EC3C75"/>
    <w:rsid w:val="00EC3DDB"/>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358"/>
    <w:rsid w:val="00ED5874"/>
    <w:rsid w:val="00ED5E87"/>
    <w:rsid w:val="00ED7022"/>
    <w:rsid w:val="00ED7AA8"/>
    <w:rsid w:val="00EE0846"/>
    <w:rsid w:val="00EE2124"/>
    <w:rsid w:val="00EE222A"/>
    <w:rsid w:val="00EE3CE0"/>
    <w:rsid w:val="00EE48C4"/>
    <w:rsid w:val="00EE596F"/>
    <w:rsid w:val="00EE5E28"/>
    <w:rsid w:val="00EF0A16"/>
    <w:rsid w:val="00EF0AB1"/>
    <w:rsid w:val="00EF0E24"/>
    <w:rsid w:val="00EF3700"/>
    <w:rsid w:val="00EF3C0A"/>
    <w:rsid w:val="00EF3FCE"/>
    <w:rsid w:val="00EF5369"/>
    <w:rsid w:val="00EF64B3"/>
    <w:rsid w:val="00EF7113"/>
    <w:rsid w:val="00F00243"/>
    <w:rsid w:val="00F01EC3"/>
    <w:rsid w:val="00F028C1"/>
    <w:rsid w:val="00F02C02"/>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1EBB"/>
    <w:rsid w:val="00F23F35"/>
    <w:rsid w:val="00F247A0"/>
    <w:rsid w:val="00F257FC"/>
    <w:rsid w:val="00F25B8A"/>
    <w:rsid w:val="00F25E70"/>
    <w:rsid w:val="00F26BCB"/>
    <w:rsid w:val="00F270A4"/>
    <w:rsid w:val="00F27B11"/>
    <w:rsid w:val="00F30425"/>
    <w:rsid w:val="00F3136F"/>
    <w:rsid w:val="00F325BB"/>
    <w:rsid w:val="00F32D29"/>
    <w:rsid w:val="00F33342"/>
    <w:rsid w:val="00F33B25"/>
    <w:rsid w:val="00F35B2B"/>
    <w:rsid w:val="00F36FE9"/>
    <w:rsid w:val="00F410B0"/>
    <w:rsid w:val="00F41BB3"/>
    <w:rsid w:val="00F4324B"/>
    <w:rsid w:val="00F4442C"/>
    <w:rsid w:val="00F44854"/>
    <w:rsid w:val="00F45099"/>
    <w:rsid w:val="00F45360"/>
    <w:rsid w:val="00F45AFA"/>
    <w:rsid w:val="00F46454"/>
    <w:rsid w:val="00F46486"/>
    <w:rsid w:val="00F478A8"/>
    <w:rsid w:val="00F50206"/>
    <w:rsid w:val="00F502AC"/>
    <w:rsid w:val="00F50929"/>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2E58"/>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5AF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4EB"/>
    <w:rsid w:val="00F907AE"/>
    <w:rsid w:val="00F91078"/>
    <w:rsid w:val="00F916F8"/>
    <w:rsid w:val="00F934A2"/>
    <w:rsid w:val="00F93A30"/>
    <w:rsid w:val="00F9432F"/>
    <w:rsid w:val="00F950A1"/>
    <w:rsid w:val="00F95323"/>
    <w:rsid w:val="00F9559B"/>
    <w:rsid w:val="00F958E2"/>
    <w:rsid w:val="00F95DBD"/>
    <w:rsid w:val="00F97725"/>
    <w:rsid w:val="00F97D36"/>
    <w:rsid w:val="00FA12EA"/>
    <w:rsid w:val="00FA2244"/>
    <w:rsid w:val="00FA2945"/>
    <w:rsid w:val="00FA2EEE"/>
    <w:rsid w:val="00FA3D44"/>
    <w:rsid w:val="00FA3DCE"/>
    <w:rsid w:val="00FA4182"/>
    <w:rsid w:val="00FA4289"/>
    <w:rsid w:val="00FA4ACF"/>
    <w:rsid w:val="00FA510C"/>
    <w:rsid w:val="00FA5773"/>
    <w:rsid w:val="00FA6780"/>
    <w:rsid w:val="00FB002E"/>
    <w:rsid w:val="00FB0CD6"/>
    <w:rsid w:val="00FB267E"/>
    <w:rsid w:val="00FB3A65"/>
    <w:rsid w:val="00FB3FED"/>
    <w:rsid w:val="00FB4876"/>
    <w:rsid w:val="00FB5C5B"/>
    <w:rsid w:val="00FB6A9D"/>
    <w:rsid w:val="00FB6DE2"/>
    <w:rsid w:val="00FB7080"/>
    <w:rsid w:val="00FB7B8A"/>
    <w:rsid w:val="00FC0C28"/>
    <w:rsid w:val="00FC17D0"/>
    <w:rsid w:val="00FC1885"/>
    <w:rsid w:val="00FC2FDB"/>
    <w:rsid w:val="00FC31AC"/>
    <w:rsid w:val="00FC440F"/>
    <w:rsid w:val="00FC4C0A"/>
    <w:rsid w:val="00FC5180"/>
    <w:rsid w:val="00FC5F82"/>
    <w:rsid w:val="00FC67BF"/>
    <w:rsid w:val="00FC7322"/>
    <w:rsid w:val="00FC78B8"/>
    <w:rsid w:val="00FC7A25"/>
    <w:rsid w:val="00FD0D6C"/>
    <w:rsid w:val="00FD19DE"/>
    <w:rsid w:val="00FD2308"/>
    <w:rsid w:val="00FD23E9"/>
    <w:rsid w:val="00FD26B8"/>
    <w:rsid w:val="00FD3D1D"/>
    <w:rsid w:val="00FD509C"/>
    <w:rsid w:val="00FD5F48"/>
    <w:rsid w:val="00FD6E91"/>
    <w:rsid w:val="00FE0FEF"/>
    <w:rsid w:val="00FE226C"/>
    <w:rsid w:val="00FE33AC"/>
    <w:rsid w:val="00FE3B9D"/>
    <w:rsid w:val="00FE3EA1"/>
    <w:rsid w:val="00FE3F68"/>
    <w:rsid w:val="00FE4EE4"/>
    <w:rsid w:val="00FE53FD"/>
    <w:rsid w:val="00FE57EB"/>
    <w:rsid w:val="00FE6082"/>
    <w:rsid w:val="00FE69AB"/>
    <w:rsid w:val="00FE6A99"/>
    <w:rsid w:val="00FE6CE5"/>
    <w:rsid w:val="00FE7FBE"/>
    <w:rsid w:val="00FF0694"/>
    <w:rsid w:val="00FF16CF"/>
    <w:rsid w:val="00FF1B2D"/>
    <w:rsid w:val="00FF1DA1"/>
    <w:rsid w:val="00FF246C"/>
    <w:rsid w:val="00FF3318"/>
    <w:rsid w:val="00FF4021"/>
    <w:rsid w:val="00FF43C3"/>
    <w:rsid w:val="00FF4B96"/>
    <w:rsid w:val="00FF5129"/>
    <w:rsid w:val="00FF53CE"/>
    <w:rsid w:val="00FF5A8D"/>
    <w:rsid w:val="00FF5E4A"/>
    <w:rsid w:val="00FF6364"/>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7A6"/>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D2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1493449">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3679923">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04856">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849500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6155920">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59625719">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5401533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9226137">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36016983">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96147731">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0558649">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1258590">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72445398">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61492866">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2800854">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28265-E44B-4FFB-80BF-998D7193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2023-08-16T01:35:00Z</dcterms:created>
  <dcterms:modified xsi:type="dcterms:W3CDTF">2023-08-16T01:35:00Z</dcterms:modified>
</cp:coreProperties>
</file>