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31E7" w14:textId="77777777" w:rsidR="008F1795" w:rsidRDefault="008F1795" w:rsidP="00A923A0">
      <w:pPr>
        <w:pStyle w:val="Heading5"/>
        <w:numPr>
          <w:ilvl w:val="0"/>
          <w:numId w:val="0"/>
        </w:numPr>
      </w:pPr>
    </w:p>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EF945" w:rsidR="00BA43CC" w:rsidRPr="00AF3CCC" w:rsidRDefault="007C4B92" w:rsidP="00AF3CCC">
            <w:bookmarkStart w:id="0" w:name="_Toc228954255"/>
            <w:r>
              <w:rPr>
                <w:noProof/>
              </w:rPr>
              <w:drawing>
                <wp:anchor distT="0" distB="0" distL="114300" distR="114300" simplePos="0" relativeHeight="251657728" behindDoc="1" locked="1" layoutInCell="1" allowOverlap="1" wp14:anchorId="78BBB159" wp14:editId="0D1E625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r w:rsidR="00BA43CC" w:rsidRPr="00AF3CCC">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2AB8FBB3" w:rsidR="00DC4A1D" w:rsidRPr="005A5464" w:rsidRDefault="00862371" w:rsidP="005A5464">
            <w:pPr>
              <w:pStyle w:val="ReportTitle"/>
              <w:spacing w:after="0"/>
              <w:ind w:left="442"/>
              <w:rPr>
                <w:rFonts w:cs="Arial"/>
                <w:i/>
                <w:sz w:val="50"/>
                <w:szCs w:val="50"/>
              </w:rPr>
            </w:pPr>
            <w:r>
              <w:rPr>
                <w:sz w:val="50"/>
              </w:rPr>
              <w:t>DD</w:t>
            </w:r>
            <w:r w:rsidR="00B26203">
              <w:rPr>
                <w:sz w:val="50"/>
              </w:rPr>
              <w:t>.</w:t>
            </w:r>
            <w:r w:rsidR="0065725E">
              <w:rPr>
                <w:sz w:val="50"/>
              </w:rPr>
              <w:t xml:space="preserve">0002 2016 </w:t>
            </w:r>
            <w:r w:rsidR="00880DD1">
              <w:rPr>
                <w:sz w:val="50"/>
              </w:rPr>
              <w:t xml:space="preserve">Package </w:t>
            </w:r>
            <w:r w:rsidR="00794935">
              <w:rPr>
                <w:sz w:val="50"/>
              </w:rPr>
              <w:t>v1.2</w:t>
            </w:r>
            <w:r w:rsidR="0065725E">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771E4AE1"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794935">
              <w:rPr>
                <w:rFonts w:ascii="Arial" w:hAnsi="Arial" w:cs="Arial"/>
                <w:sz w:val="28"/>
                <w:szCs w:val="28"/>
              </w:rPr>
              <w:t>07</w:t>
            </w:r>
            <w:r w:rsidR="00794935" w:rsidRPr="00794935">
              <w:rPr>
                <w:rFonts w:ascii="Arial" w:hAnsi="Arial" w:cs="Arial"/>
                <w:sz w:val="28"/>
                <w:szCs w:val="28"/>
                <w:vertAlign w:val="superscript"/>
              </w:rPr>
              <w:t>th</w:t>
            </w:r>
            <w:r w:rsidR="00794935">
              <w:rPr>
                <w:rFonts w:ascii="Arial" w:hAnsi="Arial" w:cs="Arial"/>
                <w:sz w:val="28"/>
                <w:szCs w:val="28"/>
              </w:rPr>
              <w:t xml:space="preserve"> December</w:t>
            </w:r>
            <w:r w:rsidR="00290131">
              <w:rPr>
                <w:rFonts w:ascii="Arial" w:hAnsi="Arial" w:cs="Arial"/>
                <w:sz w:val="28"/>
                <w:szCs w:val="28"/>
              </w:rPr>
              <w:t xml:space="preserve"> 2017</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530EB7F" w:rsidR="00C907DB" w:rsidRPr="009B06E0" w:rsidRDefault="007C4B92" w:rsidP="000E5315">
            <w:pPr>
              <w:spacing w:before="60" w:after="60"/>
              <w:rPr>
                <w:rFonts w:cs="Arial"/>
                <w:b/>
              </w:rPr>
            </w:pPr>
            <w:r>
              <w:rPr>
                <w:rFonts w:cs="Arial"/>
                <w:noProof/>
              </w:rPr>
              <w:drawing>
                <wp:inline distT="0" distB="0" distL="0" distR="0" wp14:anchorId="538FA16F" wp14:editId="23B155AF">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AEF8EC3" w:rsidR="00C907DB" w:rsidRPr="009B06E0" w:rsidRDefault="007C4B92" w:rsidP="00671422">
            <w:pPr>
              <w:spacing w:before="60" w:after="60"/>
            </w:pPr>
            <w:r>
              <w:rPr>
                <w:noProof/>
              </w:rPr>
              <w:drawing>
                <wp:inline distT="0" distB="0" distL="0" distR="0" wp14:anchorId="48311423" wp14:editId="18CC9151">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A16EF" w:rsidRPr="001A16EF" w14:paraId="5CE22EF5" w14:textId="77777777" w:rsidTr="00170740">
        <w:trPr>
          <w:tblHeader/>
        </w:trPr>
        <w:tc>
          <w:tcPr>
            <w:tcW w:w="1022" w:type="dxa"/>
            <w:tcBorders>
              <w:top w:val="single" w:sz="4" w:space="0" w:color="auto"/>
              <w:bottom w:val="single" w:sz="6" w:space="0" w:color="auto"/>
            </w:tcBorders>
            <w:shd w:val="clear" w:color="auto" w:fill="C6D9F1"/>
          </w:tcPr>
          <w:p w14:paraId="2EE29984" w14:textId="77777777" w:rsidR="001A16EF" w:rsidRPr="001A16EF" w:rsidRDefault="001A16EF"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6282EC6" w14:textId="77777777" w:rsidR="001A16EF" w:rsidRPr="001A16EF" w:rsidRDefault="001A16EF"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0E974942" w14:textId="77777777" w:rsidR="001A16EF" w:rsidRPr="001A16EF" w:rsidRDefault="001A16EF" w:rsidP="00170740">
            <w:pPr>
              <w:pStyle w:val="VersionHead"/>
              <w:spacing w:before="120" w:after="120"/>
              <w:rPr>
                <w:b/>
              </w:rPr>
            </w:pPr>
            <w:r w:rsidRPr="001A16EF">
              <w:rPr>
                <w:b/>
              </w:rPr>
              <w:t>Description of changes</w:t>
            </w:r>
          </w:p>
        </w:tc>
      </w:tr>
      <w:tr w:rsidR="00504A55" w:rsidRPr="009B06E0" w14:paraId="21972E85" w14:textId="77777777" w:rsidTr="00170740">
        <w:tc>
          <w:tcPr>
            <w:tcW w:w="1022" w:type="dxa"/>
            <w:tcBorders>
              <w:top w:val="single" w:sz="6" w:space="0" w:color="auto"/>
            </w:tcBorders>
          </w:tcPr>
          <w:p w14:paraId="2F7BFB9B" w14:textId="7F95F425" w:rsidR="00504A55" w:rsidRDefault="00070D52" w:rsidP="00794935">
            <w:pPr>
              <w:pStyle w:val="Version2"/>
              <w:spacing w:before="120" w:after="120"/>
            </w:pPr>
            <w:r>
              <w:t>1.</w:t>
            </w:r>
            <w:r w:rsidR="00794935">
              <w:t>2</w:t>
            </w:r>
          </w:p>
        </w:tc>
        <w:tc>
          <w:tcPr>
            <w:tcW w:w="1590" w:type="dxa"/>
            <w:tcBorders>
              <w:top w:val="single" w:sz="6" w:space="0" w:color="auto"/>
            </w:tcBorders>
          </w:tcPr>
          <w:p w14:paraId="42703643" w14:textId="034FBD40" w:rsidR="00504A55" w:rsidRDefault="00E151F6" w:rsidP="00AF46CA">
            <w:pPr>
              <w:pStyle w:val="Version2"/>
              <w:spacing w:before="120" w:after="120"/>
            </w:pPr>
            <w:r>
              <w:t>07.12.2017</w:t>
            </w:r>
          </w:p>
        </w:tc>
        <w:tc>
          <w:tcPr>
            <w:tcW w:w="6773" w:type="dxa"/>
            <w:tcBorders>
              <w:top w:val="single" w:sz="6" w:space="0" w:color="auto"/>
            </w:tcBorders>
          </w:tcPr>
          <w:p w14:paraId="3E4D0010" w14:textId="77777777" w:rsidR="006E5360" w:rsidRPr="00086E10" w:rsidRDefault="006E5360" w:rsidP="006E5360">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4B361B39" w14:textId="7947DC7C" w:rsidR="00E404B2" w:rsidRDefault="00E404B2" w:rsidP="006E5360">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New</w:t>
            </w:r>
          </w:p>
          <w:p w14:paraId="4157A87B" w14:textId="5AE75F82" w:rsidR="00E404B2" w:rsidRPr="00E404B2" w:rsidRDefault="00E404B2" w:rsidP="00E404B2">
            <w:pPr>
              <w:pStyle w:val="ListParagraph"/>
              <w:numPr>
                <w:ilvl w:val="0"/>
                <w:numId w:val="42"/>
              </w:numPr>
              <w:spacing w:before="240" w:after="120"/>
              <w:rPr>
                <w:rFonts w:asciiTheme="minorHAnsi" w:hAnsiTheme="minorHAnsi" w:cstheme="minorHAnsi"/>
                <w:b/>
                <w:color w:val="365F91" w:themeColor="accent1" w:themeShade="BF"/>
                <w:sz w:val="18"/>
                <w:szCs w:val="18"/>
              </w:rPr>
            </w:pPr>
            <w:r w:rsidRPr="00E404B2">
              <w:rPr>
                <w:rFonts w:ascii="Calibri" w:hAnsi="Calibri" w:cs="Calibri"/>
                <w:color w:val="000000"/>
                <w:sz w:val="18"/>
                <w:szCs w:val="18"/>
              </w:rPr>
              <w:t>ATO DD.0002 2016 Message Repository.zip</w:t>
            </w:r>
          </w:p>
          <w:p w14:paraId="0A4811F5" w14:textId="77777777" w:rsidR="006E5360" w:rsidRPr="00086E10" w:rsidRDefault="006E5360" w:rsidP="006E5360">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09E5A379" w14:textId="77777777" w:rsidR="006E5360" w:rsidRPr="00086E10" w:rsidRDefault="006E5360" w:rsidP="006E5360">
            <w:pPr>
              <w:spacing w:after="120"/>
              <w:ind w:left="324"/>
              <w:rPr>
                <w:rFonts w:asciiTheme="minorHAnsi" w:hAnsiTheme="minorHAnsi" w:cstheme="minorHAnsi"/>
                <w:b/>
                <w:i/>
                <w:color w:val="365F91" w:themeColor="accent1" w:themeShade="BF"/>
                <w:sz w:val="20"/>
                <w:szCs w:val="20"/>
              </w:rPr>
            </w:pPr>
            <w:r w:rsidRPr="00086E10">
              <w:rPr>
                <w:rFonts w:asciiTheme="minorHAnsi" w:hAnsiTheme="minorHAnsi" w:cstheme="minorHAnsi"/>
                <w:b/>
                <w:i/>
                <w:color w:val="365F91" w:themeColor="accent1" w:themeShade="BF"/>
                <w:sz w:val="20"/>
                <w:szCs w:val="20"/>
              </w:rPr>
              <w:t>Functional changes</w:t>
            </w:r>
            <w:r>
              <w:rPr>
                <w:rFonts w:asciiTheme="minorHAnsi" w:hAnsiTheme="minorHAnsi" w:cstheme="minorHAnsi"/>
                <w:b/>
                <w:i/>
                <w:color w:val="365F91" w:themeColor="accent1" w:themeShade="BF"/>
                <w:sz w:val="20"/>
                <w:szCs w:val="20"/>
              </w:rPr>
              <w:t xml:space="preserve"> – Interactive Errors and Document Control sheets added</w:t>
            </w:r>
            <w:r w:rsidRPr="00086E10">
              <w:rPr>
                <w:rFonts w:asciiTheme="minorHAnsi" w:hAnsiTheme="minorHAnsi" w:cstheme="minorHAnsi"/>
                <w:b/>
                <w:i/>
                <w:color w:val="365F91" w:themeColor="accent1" w:themeShade="BF"/>
                <w:sz w:val="20"/>
                <w:szCs w:val="20"/>
              </w:rPr>
              <w:t>:</w:t>
            </w:r>
          </w:p>
          <w:p w14:paraId="199A22F6" w14:textId="339CF0B2" w:rsidR="006E5360" w:rsidRPr="006E5360" w:rsidRDefault="006E5360" w:rsidP="006E5360">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w:t>
            </w:r>
            <w:r>
              <w:rPr>
                <w:rFonts w:asciiTheme="minorHAnsi" w:hAnsiTheme="minorHAnsi" w:cstheme="minorHAnsi"/>
                <w:sz w:val="18"/>
                <w:szCs w:val="18"/>
              </w:rPr>
              <w:t>ADD</w:t>
            </w:r>
            <w:r w:rsidRPr="006E5360">
              <w:rPr>
                <w:rFonts w:asciiTheme="minorHAnsi" w:hAnsiTheme="minorHAnsi" w:cstheme="minorHAnsi"/>
                <w:sz w:val="18"/>
                <w:szCs w:val="18"/>
              </w:rPr>
              <w:t xml:space="preserve">.0002 2016 Validation Rules.xlsx </w:t>
            </w:r>
          </w:p>
          <w:p w14:paraId="1A8AB3B2" w14:textId="77777777" w:rsidR="00D45286" w:rsidRPr="006E5360" w:rsidRDefault="006E5360" w:rsidP="006E5360">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DDCANCEL.0002 2016 Validation Rules.xlsx</w:t>
            </w:r>
            <w:r w:rsidR="00D45286" w:rsidRPr="00AF46CA">
              <w:rPr>
                <w:rFonts w:asciiTheme="minorHAnsi" w:hAnsiTheme="minorHAnsi" w:cstheme="minorHAnsi"/>
                <w:b/>
                <w:color w:val="1F497D"/>
                <w:sz w:val="20"/>
                <w:szCs w:val="20"/>
              </w:rPr>
              <w:t xml:space="preserve"> </w:t>
            </w:r>
            <w:bookmarkStart w:id="1" w:name="_GoBack"/>
            <w:bookmarkEnd w:id="1"/>
          </w:p>
          <w:p w14:paraId="65DE70B8" w14:textId="493BE9F2" w:rsidR="006E5360" w:rsidRPr="00AF46CA" w:rsidRDefault="006E5360" w:rsidP="006E5360">
            <w:pPr>
              <w:pStyle w:val="Version2"/>
              <w:spacing w:before="0" w:after="0"/>
              <w:ind w:left="360"/>
              <w:rPr>
                <w:rFonts w:ascii="Calibri" w:hAnsi="Calibri" w:cs="Calibri"/>
                <w:b/>
                <w:color w:val="1F497D"/>
                <w:sz w:val="18"/>
                <w:szCs w:val="18"/>
              </w:rPr>
            </w:pPr>
          </w:p>
        </w:tc>
      </w:tr>
    </w:tbl>
    <w:p w14:paraId="08AB7DFC" w14:textId="03ED9C35" w:rsidR="00AB4B6E" w:rsidRDefault="00AB4B6E" w:rsidP="0057104B"/>
    <w:p w14:paraId="347B4AA0" w14:textId="78EAA879" w:rsidR="00070D52" w:rsidRDefault="00070D52" w:rsidP="0057104B">
      <w:r>
        <w:t>Prior version history can be found in Appendix A of this document.</w:t>
      </w:r>
    </w:p>
    <w:p w14:paraId="47321DA0" w14:textId="77777777" w:rsidR="001A16EF" w:rsidRDefault="001A16EF">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053B18C6" w:rsidR="00855D60" w:rsidRPr="009B06E0" w:rsidRDefault="00855D60" w:rsidP="005709D0">
            <w:pPr>
              <w:pStyle w:val="VersionHeadA"/>
              <w:ind w:right="-844"/>
            </w:pPr>
            <w:r w:rsidRPr="009B06E0">
              <w:lastRenderedPageBreak/>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00B041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8C787C">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36129EFD" w14:textId="6967CD3A" w:rsidR="006239C6" w:rsidRDefault="006239C6">
      <w:pPr>
        <w:rPr>
          <w:rFonts w:cs="Arial"/>
          <w:sz w:val="36"/>
          <w:szCs w:val="36"/>
        </w:rPr>
      </w:pPr>
    </w:p>
    <w:p w14:paraId="3F41B524" w14:textId="69567D52" w:rsidR="00BA43CC" w:rsidRPr="009B06E0" w:rsidRDefault="00BA43CC" w:rsidP="00BA43CC">
      <w:pPr>
        <w:spacing w:after="120"/>
        <w:rPr>
          <w:rFonts w:cs="Arial"/>
          <w:sz w:val="36"/>
          <w:szCs w:val="36"/>
        </w:rPr>
      </w:pPr>
      <w:r w:rsidRPr="009B06E0">
        <w:rPr>
          <w:rFonts w:cs="Arial"/>
          <w:sz w:val="36"/>
          <w:szCs w:val="36"/>
        </w:rPr>
        <w:t>Table of contents</w:t>
      </w:r>
    </w:p>
    <w:p w14:paraId="5F31B8AA" w14:textId="77777777" w:rsidR="00B03AF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8511696" w:history="1">
        <w:r w:rsidR="00B03AF1" w:rsidRPr="00242992">
          <w:rPr>
            <w:rStyle w:val="Hyperlink"/>
          </w:rPr>
          <w:t>1</w:t>
        </w:r>
        <w:r w:rsidR="00B03AF1">
          <w:rPr>
            <w:rFonts w:asciiTheme="minorHAnsi" w:eastAsiaTheme="minorEastAsia" w:hAnsiTheme="minorHAnsi" w:cstheme="minorBidi"/>
            <w:noProof/>
          </w:rPr>
          <w:tab/>
        </w:r>
        <w:r w:rsidR="00B03AF1" w:rsidRPr="00242992">
          <w:rPr>
            <w:rStyle w:val="Hyperlink"/>
          </w:rPr>
          <w:t>Introduction</w:t>
        </w:r>
        <w:r w:rsidR="00B03AF1">
          <w:rPr>
            <w:noProof/>
            <w:webHidden/>
          </w:rPr>
          <w:tab/>
        </w:r>
        <w:r w:rsidR="00B03AF1">
          <w:rPr>
            <w:noProof/>
            <w:webHidden/>
          </w:rPr>
          <w:fldChar w:fldCharType="begin"/>
        </w:r>
        <w:r w:rsidR="00B03AF1">
          <w:rPr>
            <w:noProof/>
            <w:webHidden/>
          </w:rPr>
          <w:instrText xml:space="preserve"> PAGEREF _Toc498511696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11864A65" w14:textId="77777777" w:rsidR="00B03AF1" w:rsidRDefault="00333B7E">
      <w:pPr>
        <w:pStyle w:val="TOC2"/>
        <w:rPr>
          <w:rFonts w:asciiTheme="minorHAnsi" w:eastAsiaTheme="minorEastAsia" w:hAnsiTheme="minorHAnsi" w:cstheme="minorBidi"/>
          <w:noProof/>
        </w:rPr>
      </w:pPr>
      <w:hyperlink w:anchor="_Toc498511697" w:history="1">
        <w:r w:rsidR="00B03AF1" w:rsidRPr="00242992">
          <w:rPr>
            <w:rStyle w:val="Hyperlink"/>
          </w:rPr>
          <w:t>1.1</w:t>
        </w:r>
        <w:r w:rsidR="00B03AF1">
          <w:rPr>
            <w:rFonts w:asciiTheme="minorHAnsi" w:eastAsiaTheme="minorEastAsia" w:hAnsiTheme="minorHAnsi" w:cstheme="minorBidi"/>
            <w:noProof/>
          </w:rPr>
          <w:tab/>
        </w:r>
        <w:r w:rsidR="00B03AF1" w:rsidRPr="00242992">
          <w:rPr>
            <w:rStyle w:val="Hyperlink"/>
          </w:rPr>
          <w:t>Document purpose</w:t>
        </w:r>
        <w:r w:rsidR="00B03AF1">
          <w:rPr>
            <w:noProof/>
            <w:webHidden/>
          </w:rPr>
          <w:tab/>
        </w:r>
        <w:r w:rsidR="00B03AF1">
          <w:rPr>
            <w:noProof/>
            <w:webHidden/>
          </w:rPr>
          <w:fldChar w:fldCharType="begin"/>
        </w:r>
        <w:r w:rsidR="00B03AF1">
          <w:rPr>
            <w:noProof/>
            <w:webHidden/>
          </w:rPr>
          <w:instrText xml:space="preserve"> PAGEREF _Toc498511697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67E0C919" w14:textId="77777777" w:rsidR="00B03AF1" w:rsidRDefault="00333B7E">
      <w:pPr>
        <w:pStyle w:val="TOC2"/>
        <w:rPr>
          <w:rFonts w:asciiTheme="minorHAnsi" w:eastAsiaTheme="minorEastAsia" w:hAnsiTheme="minorHAnsi" w:cstheme="minorBidi"/>
          <w:noProof/>
        </w:rPr>
      </w:pPr>
      <w:hyperlink w:anchor="_Toc498511698" w:history="1">
        <w:r w:rsidR="00B03AF1" w:rsidRPr="00242992">
          <w:rPr>
            <w:rStyle w:val="Hyperlink"/>
          </w:rPr>
          <w:t>1.2</w:t>
        </w:r>
        <w:r w:rsidR="00B03AF1">
          <w:rPr>
            <w:rFonts w:asciiTheme="minorHAnsi" w:eastAsiaTheme="minorEastAsia" w:hAnsiTheme="minorHAnsi" w:cstheme="minorBidi"/>
            <w:noProof/>
          </w:rPr>
          <w:tab/>
        </w:r>
        <w:r w:rsidR="00B03AF1" w:rsidRPr="00242992">
          <w:rPr>
            <w:rStyle w:val="Hyperlink"/>
          </w:rPr>
          <w:t>Audience</w:t>
        </w:r>
        <w:r w:rsidR="00B03AF1">
          <w:rPr>
            <w:noProof/>
            <w:webHidden/>
          </w:rPr>
          <w:tab/>
        </w:r>
        <w:r w:rsidR="00B03AF1">
          <w:rPr>
            <w:noProof/>
            <w:webHidden/>
          </w:rPr>
          <w:fldChar w:fldCharType="begin"/>
        </w:r>
        <w:r w:rsidR="00B03AF1">
          <w:rPr>
            <w:noProof/>
            <w:webHidden/>
          </w:rPr>
          <w:instrText xml:space="preserve"> PAGEREF _Toc498511698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358FBE11" w14:textId="77777777" w:rsidR="00B03AF1" w:rsidRDefault="00333B7E">
      <w:pPr>
        <w:pStyle w:val="TOC2"/>
        <w:rPr>
          <w:rFonts w:asciiTheme="minorHAnsi" w:eastAsiaTheme="minorEastAsia" w:hAnsiTheme="minorHAnsi" w:cstheme="minorBidi"/>
          <w:noProof/>
        </w:rPr>
      </w:pPr>
      <w:hyperlink w:anchor="_Toc498511699" w:history="1">
        <w:r w:rsidR="00B03AF1" w:rsidRPr="00242992">
          <w:rPr>
            <w:rStyle w:val="Hyperlink"/>
          </w:rPr>
          <w:t>1.3</w:t>
        </w:r>
        <w:r w:rsidR="00B03AF1">
          <w:rPr>
            <w:rFonts w:asciiTheme="minorHAnsi" w:eastAsiaTheme="minorEastAsia" w:hAnsiTheme="minorHAnsi" w:cstheme="minorBidi"/>
            <w:noProof/>
          </w:rPr>
          <w:tab/>
        </w:r>
        <w:r w:rsidR="00B03AF1" w:rsidRPr="00242992">
          <w:rPr>
            <w:rStyle w:val="Hyperlink"/>
          </w:rPr>
          <w:t>Purpose of this package</w:t>
        </w:r>
        <w:r w:rsidR="00B03AF1">
          <w:rPr>
            <w:noProof/>
            <w:webHidden/>
          </w:rPr>
          <w:tab/>
        </w:r>
        <w:r w:rsidR="00B03AF1">
          <w:rPr>
            <w:noProof/>
            <w:webHidden/>
          </w:rPr>
          <w:fldChar w:fldCharType="begin"/>
        </w:r>
        <w:r w:rsidR="00B03AF1">
          <w:rPr>
            <w:noProof/>
            <w:webHidden/>
          </w:rPr>
          <w:instrText xml:space="preserve"> PAGEREF _Toc498511699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667B60EC" w14:textId="77777777" w:rsidR="00B03AF1" w:rsidRDefault="00333B7E">
      <w:pPr>
        <w:pStyle w:val="TOC2"/>
        <w:rPr>
          <w:rFonts w:asciiTheme="minorHAnsi" w:eastAsiaTheme="minorEastAsia" w:hAnsiTheme="minorHAnsi" w:cstheme="minorBidi"/>
          <w:noProof/>
        </w:rPr>
      </w:pPr>
      <w:hyperlink w:anchor="_Toc498511700" w:history="1">
        <w:r w:rsidR="00B03AF1" w:rsidRPr="00242992">
          <w:rPr>
            <w:rStyle w:val="Hyperlink"/>
          </w:rPr>
          <w:t>1.4</w:t>
        </w:r>
        <w:r w:rsidR="00B03AF1">
          <w:rPr>
            <w:rFonts w:asciiTheme="minorHAnsi" w:eastAsiaTheme="minorEastAsia" w:hAnsiTheme="minorHAnsi" w:cstheme="minorBidi"/>
            <w:noProof/>
          </w:rPr>
          <w:tab/>
        </w:r>
        <w:r w:rsidR="00B03AF1" w:rsidRPr="00242992">
          <w:rPr>
            <w:rStyle w:val="Hyperlink"/>
          </w:rPr>
          <w:t>Summary of impacts on software developers</w:t>
        </w:r>
        <w:r w:rsidR="00B03AF1">
          <w:rPr>
            <w:noProof/>
            <w:webHidden/>
          </w:rPr>
          <w:tab/>
        </w:r>
        <w:r w:rsidR="00B03AF1">
          <w:rPr>
            <w:noProof/>
            <w:webHidden/>
          </w:rPr>
          <w:fldChar w:fldCharType="begin"/>
        </w:r>
        <w:r w:rsidR="00B03AF1">
          <w:rPr>
            <w:noProof/>
            <w:webHidden/>
          </w:rPr>
          <w:instrText xml:space="preserve"> PAGEREF _Toc498511700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26423A44" w14:textId="77777777" w:rsidR="00B03AF1" w:rsidRDefault="00333B7E">
      <w:pPr>
        <w:pStyle w:val="TOC3"/>
        <w:tabs>
          <w:tab w:val="left" w:pos="1200"/>
        </w:tabs>
        <w:rPr>
          <w:rFonts w:asciiTheme="minorHAnsi" w:eastAsiaTheme="minorEastAsia" w:hAnsiTheme="minorHAnsi" w:cstheme="minorBidi"/>
        </w:rPr>
      </w:pPr>
      <w:hyperlink w:anchor="_Toc498511701" w:history="1">
        <w:r w:rsidR="00B03AF1" w:rsidRPr="00242992">
          <w:rPr>
            <w:rStyle w:val="Hyperlink"/>
          </w:rPr>
          <w:t>1.4.1</w:t>
        </w:r>
        <w:r w:rsidR="00B03AF1">
          <w:rPr>
            <w:rFonts w:asciiTheme="minorHAnsi" w:eastAsiaTheme="minorEastAsia" w:hAnsiTheme="minorHAnsi" w:cstheme="minorBidi"/>
          </w:rPr>
          <w:tab/>
        </w:r>
        <w:r w:rsidR="00B03AF1" w:rsidRPr="00242992">
          <w:rPr>
            <w:rStyle w:val="Hyperlink"/>
          </w:rPr>
          <w:t>In general</w:t>
        </w:r>
        <w:r w:rsidR="00B03AF1">
          <w:rPr>
            <w:webHidden/>
          </w:rPr>
          <w:tab/>
        </w:r>
        <w:r w:rsidR="00B03AF1">
          <w:rPr>
            <w:webHidden/>
          </w:rPr>
          <w:fldChar w:fldCharType="begin"/>
        </w:r>
        <w:r w:rsidR="00B03AF1">
          <w:rPr>
            <w:webHidden/>
          </w:rPr>
          <w:instrText xml:space="preserve"> PAGEREF _Toc498511701 \h </w:instrText>
        </w:r>
        <w:r w:rsidR="00B03AF1">
          <w:rPr>
            <w:webHidden/>
          </w:rPr>
        </w:r>
        <w:r w:rsidR="00B03AF1">
          <w:rPr>
            <w:webHidden/>
          </w:rPr>
          <w:fldChar w:fldCharType="separate"/>
        </w:r>
        <w:r w:rsidR="00B03AF1">
          <w:rPr>
            <w:webHidden/>
          </w:rPr>
          <w:t>4</w:t>
        </w:r>
        <w:r w:rsidR="00B03AF1">
          <w:rPr>
            <w:webHidden/>
          </w:rPr>
          <w:fldChar w:fldCharType="end"/>
        </w:r>
      </w:hyperlink>
    </w:p>
    <w:p w14:paraId="55C21832" w14:textId="77777777" w:rsidR="00B03AF1" w:rsidRDefault="00333B7E">
      <w:pPr>
        <w:pStyle w:val="TOC3"/>
        <w:tabs>
          <w:tab w:val="left" w:pos="1200"/>
        </w:tabs>
        <w:rPr>
          <w:rFonts w:asciiTheme="minorHAnsi" w:eastAsiaTheme="minorEastAsia" w:hAnsiTheme="minorHAnsi" w:cstheme="minorBidi"/>
        </w:rPr>
      </w:pPr>
      <w:hyperlink w:anchor="_Toc498511702" w:history="1">
        <w:r w:rsidR="00B03AF1" w:rsidRPr="00242992">
          <w:rPr>
            <w:rStyle w:val="Hyperlink"/>
          </w:rPr>
          <w:t>1.4.2</w:t>
        </w:r>
        <w:r w:rsidR="00B03AF1">
          <w:rPr>
            <w:rFonts w:asciiTheme="minorHAnsi" w:eastAsiaTheme="minorEastAsia" w:hAnsiTheme="minorHAnsi" w:cstheme="minorBidi"/>
          </w:rPr>
          <w:tab/>
        </w:r>
        <w:r w:rsidR="00B03AF1" w:rsidRPr="00242992">
          <w:rPr>
            <w:rStyle w:val="Hyperlink"/>
          </w:rPr>
          <w:t>New services</w:t>
        </w:r>
        <w:r w:rsidR="00B03AF1">
          <w:rPr>
            <w:webHidden/>
          </w:rPr>
          <w:tab/>
        </w:r>
        <w:r w:rsidR="00B03AF1">
          <w:rPr>
            <w:webHidden/>
          </w:rPr>
          <w:fldChar w:fldCharType="begin"/>
        </w:r>
        <w:r w:rsidR="00B03AF1">
          <w:rPr>
            <w:webHidden/>
          </w:rPr>
          <w:instrText xml:space="preserve"> PAGEREF _Toc498511702 \h </w:instrText>
        </w:r>
        <w:r w:rsidR="00B03AF1">
          <w:rPr>
            <w:webHidden/>
          </w:rPr>
        </w:r>
        <w:r w:rsidR="00B03AF1">
          <w:rPr>
            <w:webHidden/>
          </w:rPr>
          <w:fldChar w:fldCharType="separate"/>
        </w:r>
        <w:r w:rsidR="00B03AF1">
          <w:rPr>
            <w:webHidden/>
          </w:rPr>
          <w:t>5</w:t>
        </w:r>
        <w:r w:rsidR="00B03AF1">
          <w:rPr>
            <w:webHidden/>
          </w:rPr>
          <w:fldChar w:fldCharType="end"/>
        </w:r>
      </w:hyperlink>
    </w:p>
    <w:p w14:paraId="122719AC" w14:textId="77777777" w:rsidR="00B03AF1" w:rsidRDefault="00333B7E">
      <w:pPr>
        <w:pStyle w:val="TOC3"/>
        <w:tabs>
          <w:tab w:val="left" w:pos="1200"/>
        </w:tabs>
        <w:rPr>
          <w:rFonts w:asciiTheme="minorHAnsi" w:eastAsiaTheme="minorEastAsia" w:hAnsiTheme="minorHAnsi" w:cstheme="minorBidi"/>
        </w:rPr>
      </w:pPr>
      <w:hyperlink w:anchor="_Toc498511703" w:history="1">
        <w:r w:rsidR="00B03AF1" w:rsidRPr="00242992">
          <w:rPr>
            <w:rStyle w:val="Hyperlink"/>
          </w:rPr>
          <w:t>1.4.3</w:t>
        </w:r>
        <w:r w:rsidR="00B03AF1">
          <w:rPr>
            <w:rFonts w:asciiTheme="minorHAnsi" w:eastAsiaTheme="minorEastAsia" w:hAnsiTheme="minorHAnsi" w:cstheme="minorBidi"/>
          </w:rPr>
          <w:tab/>
        </w:r>
        <w:r w:rsidR="00B03AF1" w:rsidRPr="00242992">
          <w:rPr>
            <w:rStyle w:val="Hyperlink"/>
          </w:rPr>
          <w:t>New message associated with services (child relationship)</w:t>
        </w:r>
        <w:r w:rsidR="00B03AF1">
          <w:rPr>
            <w:webHidden/>
          </w:rPr>
          <w:tab/>
        </w:r>
        <w:r w:rsidR="00B03AF1">
          <w:rPr>
            <w:webHidden/>
          </w:rPr>
          <w:fldChar w:fldCharType="begin"/>
        </w:r>
        <w:r w:rsidR="00B03AF1">
          <w:rPr>
            <w:webHidden/>
          </w:rPr>
          <w:instrText xml:space="preserve"> PAGEREF _Toc498511703 \h </w:instrText>
        </w:r>
        <w:r w:rsidR="00B03AF1">
          <w:rPr>
            <w:webHidden/>
          </w:rPr>
        </w:r>
        <w:r w:rsidR="00B03AF1">
          <w:rPr>
            <w:webHidden/>
          </w:rPr>
          <w:fldChar w:fldCharType="separate"/>
        </w:r>
        <w:r w:rsidR="00B03AF1">
          <w:rPr>
            <w:webHidden/>
          </w:rPr>
          <w:t>5</w:t>
        </w:r>
        <w:r w:rsidR="00B03AF1">
          <w:rPr>
            <w:webHidden/>
          </w:rPr>
          <w:fldChar w:fldCharType="end"/>
        </w:r>
      </w:hyperlink>
    </w:p>
    <w:p w14:paraId="0110975B" w14:textId="77777777" w:rsidR="00B03AF1" w:rsidRDefault="00333B7E">
      <w:pPr>
        <w:pStyle w:val="TOC1"/>
        <w:tabs>
          <w:tab w:val="left" w:pos="440"/>
        </w:tabs>
        <w:rPr>
          <w:rFonts w:asciiTheme="minorHAnsi" w:eastAsiaTheme="minorEastAsia" w:hAnsiTheme="minorHAnsi" w:cstheme="minorBidi"/>
          <w:noProof/>
        </w:rPr>
      </w:pPr>
      <w:hyperlink w:anchor="_Toc498511704" w:history="1">
        <w:r w:rsidR="00B03AF1" w:rsidRPr="00242992">
          <w:rPr>
            <w:rStyle w:val="Hyperlink"/>
          </w:rPr>
          <w:t>2</w:t>
        </w:r>
        <w:r w:rsidR="00B03AF1">
          <w:rPr>
            <w:rFonts w:asciiTheme="minorHAnsi" w:eastAsiaTheme="minorEastAsia" w:hAnsiTheme="minorHAnsi" w:cstheme="minorBidi"/>
            <w:noProof/>
          </w:rPr>
          <w:tab/>
        </w:r>
        <w:r w:rsidR="00B03AF1" w:rsidRPr="00242992">
          <w:rPr>
            <w:rStyle w:val="Hyperlink"/>
          </w:rPr>
          <w:t>Package contents</w:t>
        </w:r>
        <w:r w:rsidR="00B03AF1">
          <w:rPr>
            <w:noProof/>
            <w:webHidden/>
          </w:rPr>
          <w:tab/>
        </w:r>
        <w:r w:rsidR="00B03AF1">
          <w:rPr>
            <w:noProof/>
            <w:webHidden/>
          </w:rPr>
          <w:fldChar w:fldCharType="begin"/>
        </w:r>
        <w:r w:rsidR="00B03AF1">
          <w:rPr>
            <w:noProof/>
            <w:webHidden/>
          </w:rPr>
          <w:instrText xml:space="preserve"> PAGEREF _Toc498511704 \h </w:instrText>
        </w:r>
        <w:r w:rsidR="00B03AF1">
          <w:rPr>
            <w:noProof/>
            <w:webHidden/>
          </w:rPr>
        </w:r>
        <w:r w:rsidR="00B03AF1">
          <w:rPr>
            <w:noProof/>
            <w:webHidden/>
          </w:rPr>
          <w:fldChar w:fldCharType="separate"/>
        </w:r>
        <w:r w:rsidR="00B03AF1">
          <w:rPr>
            <w:noProof/>
            <w:webHidden/>
          </w:rPr>
          <w:t>6</w:t>
        </w:r>
        <w:r w:rsidR="00B03AF1">
          <w:rPr>
            <w:noProof/>
            <w:webHidden/>
          </w:rPr>
          <w:fldChar w:fldCharType="end"/>
        </w:r>
      </w:hyperlink>
    </w:p>
    <w:p w14:paraId="748B368D" w14:textId="77777777" w:rsidR="00B03AF1" w:rsidRDefault="00333B7E">
      <w:pPr>
        <w:pStyle w:val="TOC1"/>
        <w:tabs>
          <w:tab w:val="left" w:pos="440"/>
        </w:tabs>
        <w:rPr>
          <w:rFonts w:asciiTheme="minorHAnsi" w:eastAsiaTheme="minorEastAsia" w:hAnsiTheme="minorHAnsi" w:cstheme="minorBidi"/>
          <w:noProof/>
        </w:rPr>
      </w:pPr>
      <w:hyperlink w:anchor="_Toc498511705" w:history="1">
        <w:r w:rsidR="00B03AF1" w:rsidRPr="00242992">
          <w:rPr>
            <w:rStyle w:val="Hyperlink"/>
          </w:rPr>
          <w:t>3</w:t>
        </w:r>
        <w:r w:rsidR="00B03AF1">
          <w:rPr>
            <w:rFonts w:asciiTheme="minorHAnsi" w:eastAsiaTheme="minorEastAsia" w:hAnsiTheme="minorHAnsi" w:cstheme="minorBidi"/>
            <w:noProof/>
          </w:rPr>
          <w:tab/>
        </w:r>
        <w:r w:rsidR="00B03AF1" w:rsidRPr="00242992">
          <w:rPr>
            <w:rStyle w:val="Hyperlink"/>
          </w:rPr>
          <w:t>Schematron Changes</w:t>
        </w:r>
        <w:r w:rsidR="00B03AF1">
          <w:rPr>
            <w:noProof/>
            <w:webHidden/>
          </w:rPr>
          <w:tab/>
        </w:r>
        <w:r w:rsidR="00B03AF1">
          <w:rPr>
            <w:noProof/>
            <w:webHidden/>
          </w:rPr>
          <w:fldChar w:fldCharType="begin"/>
        </w:r>
        <w:r w:rsidR="00B03AF1">
          <w:rPr>
            <w:noProof/>
            <w:webHidden/>
          </w:rPr>
          <w:instrText xml:space="preserve"> PAGEREF _Toc498511705 \h </w:instrText>
        </w:r>
        <w:r w:rsidR="00B03AF1">
          <w:rPr>
            <w:noProof/>
            <w:webHidden/>
          </w:rPr>
        </w:r>
        <w:r w:rsidR="00B03AF1">
          <w:rPr>
            <w:noProof/>
            <w:webHidden/>
          </w:rPr>
          <w:fldChar w:fldCharType="separate"/>
        </w:r>
        <w:r w:rsidR="00B03AF1">
          <w:rPr>
            <w:noProof/>
            <w:webHidden/>
          </w:rPr>
          <w:t>7</w:t>
        </w:r>
        <w:r w:rsidR="00B03AF1">
          <w:rPr>
            <w:noProof/>
            <w:webHidden/>
          </w:rPr>
          <w:fldChar w:fldCharType="end"/>
        </w:r>
      </w:hyperlink>
    </w:p>
    <w:p w14:paraId="1BB8BDC8" w14:textId="77777777" w:rsidR="00B03AF1" w:rsidRDefault="00333B7E">
      <w:pPr>
        <w:pStyle w:val="TOC1"/>
        <w:tabs>
          <w:tab w:val="left" w:pos="440"/>
        </w:tabs>
        <w:rPr>
          <w:rFonts w:asciiTheme="minorHAnsi" w:eastAsiaTheme="minorEastAsia" w:hAnsiTheme="minorHAnsi" w:cstheme="minorBidi"/>
          <w:noProof/>
        </w:rPr>
      </w:pPr>
      <w:hyperlink w:anchor="_Toc498511706" w:history="1">
        <w:r w:rsidR="00B03AF1" w:rsidRPr="00242992">
          <w:rPr>
            <w:rStyle w:val="Hyperlink"/>
          </w:rPr>
          <w:t>4</w:t>
        </w:r>
        <w:r w:rsidR="00B03AF1">
          <w:rPr>
            <w:rFonts w:asciiTheme="minorHAnsi" w:eastAsiaTheme="minorEastAsia" w:hAnsiTheme="minorHAnsi" w:cstheme="minorBidi"/>
            <w:noProof/>
          </w:rPr>
          <w:tab/>
        </w:r>
        <w:r w:rsidR="00B03AF1" w:rsidRPr="00242992">
          <w:rPr>
            <w:rStyle w:val="Hyperlink"/>
          </w:rPr>
          <w:t>Known issues and future scope</w:t>
        </w:r>
        <w:r w:rsidR="00B03AF1">
          <w:rPr>
            <w:noProof/>
            <w:webHidden/>
          </w:rPr>
          <w:tab/>
        </w:r>
        <w:r w:rsidR="00B03AF1">
          <w:rPr>
            <w:noProof/>
            <w:webHidden/>
          </w:rPr>
          <w:fldChar w:fldCharType="begin"/>
        </w:r>
        <w:r w:rsidR="00B03AF1">
          <w:rPr>
            <w:noProof/>
            <w:webHidden/>
          </w:rPr>
          <w:instrText xml:space="preserve"> PAGEREF _Toc498511706 \h </w:instrText>
        </w:r>
        <w:r w:rsidR="00B03AF1">
          <w:rPr>
            <w:noProof/>
            <w:webHidden/>
          </w:rPr>
        </w:r>
        <w:r w:rsidR="00B03AF1">
          <w:rPr>
            <w:noProof/>
            <w:webHidden/>
          </w:rPr>
          <w:fldChar w:fldCharType="separate"/>
        </w:r>
        <w:r w:rsidR="00B03AF1">
          <w:rPr>
            <w:noProof/>
            <w:webHidden/>
          </w:rPr>
          <w:t>8</w:t>
        </w:r>
        <w:r w:rsidR="00B03AF1">
          <w:rPr>
            <w:noProof/>
            <w:webHidden/>
          </w:rPr>
          <w:fldChar w:fldCharType="end"/>
        </w:r>
      </w:hyperlink>
    </w:p>
    <w:p w14:paraId="195558BB" w14:textId="77777777" w:rsidR="00B03AF1" w:rsidRDefault="00333B7E">
      <w:pPr>
        <w:pStyle w:val="TOC1"/>
        <w:rPr>
          <w:rFonts w:asciiTheme="minorHAnsi" w:eastAsiaTheme="minorEastAsia" w:hAnsiTheme="minorHAnsi" w:cstheme="minorBidi"/>
          <w:noProof/>
        </w:rPr>
      </w:pPr>
      <w:hyperlink w:anchor="_Toc498511707" w:history="1">
        <w:r w:rsidR="00B03AF1" w:rsidRPr="00242992">
          <w:rPr>
            <w:rStyle w:val="Hyperlink"/>
          </w:rPr>
          <w:t>Appendix A – Prior Version History</w:t>
        </w:r>
        <w:r w:rsidR="00B03AF1">
          <w:rPr>
            <w:noProof/>
            <w:webHidden/>
          </w:rPr>
          <w:tab/>
        </w:r>
        <w:r w:rsidR="00B03AF1">
          <w:rPr>
            <w:noProof/>
            <w:webHidden/>
          </w:rPr>
          <w:fldChar w:fldCharType="begin"/>
        </w:r>
        <w:r w:rsidR="00B03AF1">
          <w:rPr>
            <w:noProof/>
            <w:webHidden/>
          </w:rPr>
          <w:instrText xml:space="preserve"> PAGEREF _Toc498511707 \h </w:instrText>
        </w:r>
        <w:r w:rsidR="00B03AF1">
          <w:rPr>
            <w:noProof/>
            <w:webHidden/>
          </w:rPr>
        </w:r>
        <w:r w:rsidR="00B03AF1">
          <w:rPr>
            <w:noProof/>
            <w:webHidden/>
          </w:rPr>
          <w:fldChar w:fldCharType="separate"/>
        </w:r>
        <w:r w:rsidR="00B03AF1">
          <w:rPr>
            <w:noProof/>
            <w:webHidden/>
          </w:rPr>
          <w:t>9</w:t>
        </w:r>
        <w:r w:rsidR="00B03AF1">
          <w:rPr>
            <w:noProof/>
            <w:webHidden/>
          </w:rPr>
          <w:fldChar w:fldCharType="end"/>
        </w:r>
      </w:hyperlink>
    </w:p>
    <w:p w14:paraId="0D5A0DB3" w14:textId="77777777" w:rsidR="00BA43CC" w:rsidRPr="009B06E0" w:rsidRDefault="000C6567" w:rsidP="007B7F05">
      <w:pPr>
        <w:pStyle w:val="Maintext"/>
      </w:pPr>
      <w:r w:rsidRPr="009B06E0">
        <w:fldChar w:fldCharType="end"/>
      </w:r>
    </w:p>
    <w:p w14:paraId="742AA144" w14:textId="77777777" w:rsidR="001A16EF" w:rsidRPr="00951BF7" w:rsidRDefault="001A16EF" w:rsidP="001A16EF">
      <w:pPr>
        <w:pStyle w:val="Heading1"/>
        <w:spacing w:after="120"/>
        <w:rPr>
          <w:color w:val="1F497D" w:themeColor="text2"/>
        </w:rPr>
      </w:pPr>
      <w:bookmarkStart w:id="2" w:name="_Toc427836679"/>
      <w:bookmarkStart w:id="3" w:name="_Toc498511696"/>
      <w:r w:rsidRPr="00951BF7">
        <w:rPr>
          <w:color w:val="1F497D" w:themeColor="text2"/>
        </w:rPr>
        <w:lastRenderedPageBreak/>
        <w:t>Introduction</w:t>
      </w:r>
      <w:bookmarkEnd w:id="2"/>
      <w:bookmarkEnd w:id="3"/>
    </w:p>
    <w:p w14:paraId="22799688" w14:textId="0BBA21CC" w:rsidR="001A16EF" w:rsidRPr="00951BF7" w:rsidRDefault="001A16EF" w:rsidP="001A16EF">
      <w:pPr>
        <w:pStyle w:val="Heading2"/>
        <w:numPr>
          <w:ilvl w:val="1"/>
          <w:numId w:val="11"/>
        </w:numPr>
        <w:spacing w:before="220" w:after="120"/>
        <w:ind w:left="578" w:hanging="578"/>
        <w:jc w:val="both"/>
        <w:rPr>
          <w:color w:val="1F497D" w:themeColor="text2"/>
        </w:rPr>
      </w:pPr>
      <w:bookmarkStart w:id="4" w:name="_Toc203783465"/>
      <w:bookmarkStart w:id="5" w:name="_Toc427836680"/>
      <w:bookmarkStart w:id="6" w:name="_Toc498511697"/>
      <w:r w:rsidRPr="00951BF7">
        <w:rPr>
          <w:color w:val="1F497D" w:themeColor="text2"/>
        </w:rPr>
        <w:t xml:space="preserve">Document </w:t>
      </w:r>
      <w:r w:rsidR="00951BF7">
        <w:rPr>
          <w:color w:val="1F497D" w:themeColor="text2"/>
        </w:rPr>
        <w:t>p</w:t>
      </w:r>
      <w:r w:rsidRPr="00951BF7">
        <w:rPr>
          <w:color w:val="1F497D" w:themeColor="text2"/>
        </w:rPr>
        <w:t>urpose</w:t>
      </w:r>
      <w:bookmarkEnd w:id="4"/>
      <w:bookmarkEnd w:id="5"/>
      <w:bookmarkEnd w:id="6"/>
    </w:p>
    <w:p w14:paraId="7B67D82D" w14:textId="66B5E041" w:rsidR="00185AF4"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862371">
        <w:t>Direct Debit</w:t>
      </w:r>
      <w:r w:rsidR="00B26203">
        <w:t xml:space="preserve"> (</w:t>
      </w:r>
      <w:r w:rsidR="00862371">
        <w:t>DD</w:t>
      </w:r>
      <w:r w:rsidR="00B26203">
        <w:t>)</w:t>
      </w:r>
      <w:r w:rsidR="00737440">
        <w:t xml:space="preserve"> </w:t>
      </w:r>
      <w:r w:rsidR="0065725E">
        <w:t xml:space="preserve">2016 </w:t>
      </w:r>
      <w:r w:rsidR="00504B39">
        <w:t>service provided</w:t>
      </w:r>
      <w:r>
        <w:t xml:space="preserve"> by</w:t>
      </w:r>
      <w:r w:rsidR="00737440">
        <w:t xml:space="preserve"> </w:t>
      </w:r>
      <w:r>
        <w:t>the Australian Taxation Office (ATO).</w:t>
      </w:r>
      <w:r w:rsidR="00AC78C0" w:rsidRPr="00B07710">
        <w:t xml:space="preserve"> </w:t>
      </w:r>
    </w:p>
    <w:p w14:paraId="50391E3C" w14:textId="77777777" w:rsidR="004D5E19" w:rsidRDefault="004D5E19" w:rsidP="0061051D">
      <w:pPr>
        <w:jc w:val="both"/>
      </w:pPr>
    </w:p>
    <w:p w14:paraId="133F6464" w14:textId="167A3FC0" w:rsidR="00951BF7" w:rsidRPr="00951BF7" w:rsidRDefault="00951BF7" w:rsidP="00951BF7">
      <w:pPr>
        <w:pStyle w:val="Heading2"/>
        <w:numPr>
          <w:ilvl w:val="1"/>
          <w:numId w:val="11"/>
        </w:numPr>
        <w:spacing w:before="220" w:after="120"/>
        <w:ind w:left="578" w:hanging="578"/>
        <w:jc w:val="both"/>
        <w:rPr>
          <w:color w:val="1F497D" w:themeColor="text2"/>
        </w:rPr>
      </w:pPr>
      <w:bookmarkStart w:id="7" w:name="_Toc498511698"/>
      <w:r>
        <w:rPr>
          <w:color w:val="1F497D" w:themeColor="text2"/>
        </w:rPr>
        <w:t>Audience</w:t>
      </w:r>
      <w:bookmarkEnd w:id="7"/>
    </w:p>
    <w:p w14:paraId="3A49BDC9" w14:textId="7BE1208B" w:rsidR="004D5E19" w:rsidRDefault="00455FCF" w:rsidP="002337FF">
      <w:pPr>
        <w:pStyle w:val="Maintext"/>
        <w:jc w:val="both"/>
      </w:pPr>
      <w:bookmarkStart w:id="8" w:name="_Toc226473065"/>
      <w:r>
        <w:t xml:space="preserve">The audience for this release note is </w:t>
      </w:r>
      <w:r w:rsidR="00737440">
        <w:t xml:space="preserve">software developers who </w:t>
      </w:r>
      <w:r w:rsidR="00F55D7B">
        <w:t xml:space="preserve">are interested in developing </w:t>
      </w:r>
      <w:r w:rsidR="00862371">
        <w:t>DD</w:t>
      </w:r>
      <w:r w:rsidR="00F55D7B">
        <w:t xml:space="preserve"> se</w:t>
      </w:r>
      <w:r w:rsidR="006214E7">
        <w:t xml:space="preserve">rvices on </w:t>
      </w:r>
      <w:r w:rsidR="00372352">
        <w:t>the</w:t>
      </w:r>
      <w:r w:rsidR="00F55D7B">
        <w:t xml:space="preserve"> SBR ebMS3 platform.</w:t>
      </w:r>
    </w:p>
    <w:p w14:paraId="2E1B68C6" w14:textId="4BC4E87F" w:rsidR="00951BF7" w:rsidRPr="00951BF7" w:rsidRDefault="00951BF7" w:rsidP="00951BF7">
      <w:pPr>
        <w:pStyle w:val="Heading2"/>
        <w:numPr>
          <w:ilvl w:val="1"/>
          <w:numId w:val="11"/>
        </w:numPr>
        <w:spacing w:before="220" w:after="120"/>
        <w:ind w:left="578" w:hanging="578"/>
        <w:jc w:val="both"/>
        <w:rPr>
          <w:color w:val="1F497D" w:themeColor="text2"/>
        </w:rPr>
      </w:pPr>
      <w:bookmarkStart w:id="9" w:name="_Toc498511699"/>
      <w:r>
        <w:rPr>
          <w:color w:val="1F497D" w:themeColor="text2"/>
        </w:rPr>
        <w:t>Purpose of this package</w:t>
      </w:r>
      <w:bookmarkEnd w:id="9"/>
    </w:p>
    <w:p w14:paraId="5CEFF42C" w14:textId="04941F08" w:rsidR="00065FDE" w:rsidRDefault="00065FDE" w:rsidP="00D349BA">
      <w:pPr>
        <w:pStyle w:val="Maintext"/>
        <w:jc w:val="both"/>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5235F26" w:rsidR="00403C30" w:rsidRDefault="00403C30" w:rsidP="00D349BA">
      <w:pPr>
        <w:pStyle w:val="Maintext"/>
        <w:jc w:val="both"/>
      </w:pPr>
      <w:r>
        <w:t xml:space="preserve">All relevant message artefacts that comprise the </w:t>
      </w:r>
      <w:r w:rsidR="00862371">
        <w:t>DD</w:t>
      </w:r>
      <w:r>
        <w:t xml:space="preserve"> suite are contained within one zip file.</w:t>
      </w:r>
      <w:r w:rsidR="008469A2">
        <w:t xml:space="preserve"> The package will be versioned up each time</w:t>
      </w:r>
      <w:r w:rsidR="00622F88">
        <w:t xml:space="preserve"> artefacts are added or updated</w:t>
      </w:r>
      <w:r>
        <w:t>.</w:t>
      </w:r>
    </w:p>
    <w:p w14:paraId="0EE6EBC3" w14:textId="77777777" w:rsidR="004D5E19" w:rsidRDefault="004D5E19" w:rsidP="00D349BA">
      <w:pPr>
        <w:pStyle w:val="Maintext"/>
        <w:jc w:val="both"/>
      </w:pPr>
    </w:p>
    <w:p w14:paraId="0570BFF2" w14:textId="77777777" w:rsidR="00065FDE" w:rsidRPr="00951BF7" w:rsidRDefault="00065FDE" w:rsidP="004D5E19">
      <w:pPr>
        <w:pStyle w:val="Head2"/>
        <w:spacing w:before="0" w:after="0"/>
        <w:ind w:left="578" w:hanging="578"/>
        <w:jc w:val="both"/>
        <w:rPr>
          <w:color w:val="1F497D" w:themeColor="text2"/>
        </w:rPr>
      </w:pPr>
      <w:bookmarkStart w:id="111" w:name="_Toc498511700"/>
      <w:r w:rsidRPr="00951BF7">
        <w:rPr>
          <w:color w:val="1F497D" w:themeColor="text2"/>
        </w:rPr>
        <w:t>Summary of impact</w:t>
      </w:r>
      <w:r w:rsidR="000A1383" w:rsidRPr="00951BF7">
        <w:rPr>
          <w:color w:val="1F497D" w:themeColor="text2"/>
        </w:rPr>
        <w:t>s</w:t>
      </w:r>
      <w:r w:rsidRPr="00951BF7">
        <w:rPr>
          <w:color w:val="1F497D" w:themeColor="text2"/>
        </w:rPr>
        <w:t xml:space="preserve"> on software developers</w:t>
      </w:r>
      <w:bookmarkEnd w:id="111"/>
    </w:p>
    <w:p w14:paraId="4CF9756C" w14:textId="56A95232" w:rsidR="006214E7" w:rsidRPr="00951BF7" w:rsidRDefault="006214E7" w:rsidP="00622F88">
      <w:pPr>
        <w:pStyle w:val="Head3"/>
        <w:spacing w:before="160"/>
        <w:rPr>
          <w:color w:val="1F497D" w:themeColor="text2"/>
        </w:rPr>
      </w:pPr>
      <w:bookmarkStart w:id="112" w:name="_Toc498511701"/>
      <w:r w:rsidRPr="00951BF7">
        <w:rPr>
          <w:color w:val="1F497D" w:themeColor="text2"/>
        </w:rPr>
        <w:t>In general</w:t>
      </w:r>
      <w:bookmarkEnd w:id="112"/>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036A0E7B" w14:textId="75467A6A" w:rsidR="006239C6" w:rsidRPr="006239C6" w:rsidRDefault="006239C6" w:rsidP="006239C6">
      <w:pPr>
        <w:pStyle w:val="Maintext"/>
        <w:numPr>
          <w:ilvl w:val="0"/>
          <w:numId w:val="26"/>
        </w:numPr>
        <w:jc w:val="both"/>
        <w:rPr>
          <w:rFonts w:cs="Arial"/>
          <w:szCs w:val="22"/>
        </w:rPr>
      </w:pPr>
      <w:r w:rsidRPr="006239C6">
        <w:rPr>
          <w:rFonts w:cs="Arial"/>
          <w:szCs w:val="22"/>
        </w:rPr>
        <w:t>Reporting Taxonomy where still in draft (RT) via Yeti,</w:t>
      </w:r>
    </w:p>
    <w:p w14:paraId="7F62AD1A" w14:textId="5AF82460" w:rsidR="00844032" w:rsidRDefault="00844032" w:rsidP="006666BB">
      <w:pPr>
        <w:pStyle w:val="Maintext"/>
        <w:numPr>
          <w:ilvl w:val="0"/>
          <w:numId w:val="26"/>
        </w:numPr>
        <w:jc w:val="both"/>
        <w:rPr>
          <w:rFonts w:cs="Arial"/>
          <w:szCs w:val="22"/>
        </w:rPr>
      </w:pPr>
      <w:r>
        <w:rPr>
          <w:rFonts w:cs="Arial"/>
          <w:szCs w:val="22"/>
        </w:rPr>
        <w:t>Schematron zip file</w:t>
      </w:r>
      <w:r w:rsidR="00951BF7">
        <w:rPr>
          <w:rFonts w:cs="Arial"/>
          <w:szCs w:val="22"/>
        </w:rPr>
        <w:t xml:space="preserve"> and </w:t>
      </w:r>
    </w:p>
    <w:p w14:paraId="35DF64BB" w14:textId="3736C29F" w:rsidR="006666BB" w:rsidRPr="00951BF7" w:rsidRDefault="00403C30" w:rsidP="00951BF7">
      <w:pPr>
        <w:pStyle w:val="Maintext"/>
        <w:numPr>
          <w:ilvl w:val="0"/>
          <w:numId w:val="26"/>
        </w:numPr>
        <w:jc w:val="both"/>
        <w:rPr>
          <w:rFonts w:cs="Arial"/>
          <w:szCs w:val="22"/>
        </w:rPr>
      </w:pPr>
      <w:r>
        <w:rPr>
          <w:rFonts w:cs="Arial"/>
          <w:szCs w:val="22"/>
        </w:rPr>
        <w:t>Validation Rules (VR)</w:t>
      </w:r>
      <w:r w:rsidR="00951BF7">
        <w:rPr>
          <w:rFonts w:cs="Arial"/>
          <w:szCs w:val="22"/>
        </w:rPr>
        <w:t>.</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F3CCC">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F3CCC">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951BF7" w:rsidRDefault="00DA7B16" w:rsidP="00AF3CCC">
            <w:pPr>
              <w:rPr>
                <w:rFonts w:ascii="Calibri" w:hAnsi="Calibri" w:cs="Calibri"/>
                <w:b/>
                <w:szCs w:val="22"/>
              </w:rPr>
            </w:pPr>
            <w:r w:rsidRPr="00951BF7">
              <w:rPr>
                <w:rFonts w:ascii="Calibri" w:hAnsi="Calibri" w:cs="Calibri"/>
                <w:b/>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951BF7" w:rsidRDefault="00250516" w:rsidP="00AF3CCC">
            <w:pPr>
              <w:rPr>
                <w:rFonts w:ascii="Calibri" w:hAnsi="Calibri" w:cs="Calibri"/>
                <w:b/>
                <w:szCs w:val="22"/>
              </w:rPr>
            </w:pPr>
            <w:r w:rsidRPr="00951BF7">
              <w:rPr>
                <w:rFonts w:ascii="Calibri" w:hAnsi="Calibri" w:cs="Calibri"/>
                <w:b/>
                <w:szCs w:val="22"/>
              </w:rPr>
              <w:t>New</w:t>
            </w:r>
          </w:p>
        </w:tc>
        <w:tc>
          <w:tcPr>
            <w:tcW w:w="7899" w:type="dxa"/>
            <w:tcBorders>
              <w:top w:val="single" w:sz="4" w:space="0" w:color="95B3D7"/>
              <w:left w:val="nil"/>
              <w:bottom w:val="single" w:sz="4" w:space="0" w:color="95B3D7"/>
              <w:right w:val="nil"/>
            </w:tcBorders>
            <w:shd w:val="clear" w:color="auto" w:fill="auto"/>
          </w:tcPr>
          <w:p w14:paraId="4ED56AF1" w14:textId="5C24324D" w:rsidR="00250516" w:rsidRPr="00153C5E" w:rsidRDefault="00250516" w:rsidP="00AF3CCC">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AF3CCC">
              <w:rPr>
                <w:rFonts w:ascii="Calibri" w:hAnsi="Calibri" w:cs="Calibri"/>
                <w:color w:val="000000"/>
                <w:szCs w:val="22"/>
              </w:rPr>
              <w:t>Pending</w:t>
            </w:r>
            <w:r>
              <w:rPr>
                <w:rFonts w:ascii="Calibri" w:hAnsi="Calibri" w:cs="Calibri"/>
                <w:color w:val="000000"/>
                <w:szCs w:val="22"/>
              </w:rPr>
              <w:t xml:space="preserve"> (under development)</w:t>
            </w:r>
            <w:r w:rsidR="009C5B6D">
              <w:rPr>
                <w:rFonts w:ascii="Calibri" w:hAnsi="Calibri" w:cs="Calibri"/>
                <w:color w:val="000000"/>
                <w:szCs w:val="22"/>
              </w:rPr>
              <w:t xml:space="preserve"> or a new Government/ATO 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951BF7" w:rsidRDefault="00250516" w:rsidP="00AF3CCC">
            <w:pPr>
              <w:rPr>
                <w:rFonts w:ascii="Calibri" w:hAnsi="Calibri" w:cs="Calibri"/>
                <w:b/>
                <w:szCs w:val="22"/>
              </w:rPr>
            </w:pPr>
            <w:r w:rsidRPr="00951BF7">
              <w:rPr>
                <w:rFonts w:ascii="Calibri" w:hAnsi="Calibri" w:cs="Calibri"/>
                <w:b/>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951BF7" w:rsidRDefault="00250516" w:rsidP="00AF3CCC">
            <w:pPr>
              <w:rPr>
                <w:rFonts w:ascii="Calibri" w:hAnsi="Calibri" w:cs="Calibri"/>
                <w:b/>
                <w:szCs w:val="22"/>
              </w:rPr>
            </w:pPr>
            <w:r w:rsidRPr="00951BF7">
              <w:rPr>
                <w:rFonts w:ascii="Calibri" w:hAnsi="Calibri" w:cs="Calibri"/>
                <w:b/>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951BF7" w:rsidRDefault="00250516" w:rsidP="00AF3CCC">
            <w:pPr>
              <w:rPr>
                <w:rFonts w:ascii="Calibri" w:hAnsi="Calibri" w:cs="Calibri"/>
                <w:b/>
                <w:szCs w:val="22"/>
              </w:rPr>
            </w:pPr>
            <w:r w:rsidRPr="00951BF7">
              <w:rPr>
                <w:rFonts w:ascii="Calibri" w:hAnsi="Calibri" w:cs="Calibri"/>
                <w:b/>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7765D1B0"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504B3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60554A35" w14:textId="77777777" w:rsidR="00A97EAC" w:rsidRPr="001B2038" w:rsidRDefault="00A97EAC" w:rsidP="00A97EAC">
      <w:pPr>
        <w:pStyle w:val="Head3"/>
        <w:spacing w:before="160"/>
        <w:rPr>
          <w:color w:val="1F497D"/>
        </w:rPr>
      </w:pPr>
      <w:bookmarkStart w:id="113" w:name="_Toc436808981"/>
      <w:bookmarkStart w:id="114" w:name="_Toc440537514"/>
      <w:bookmarkStart w:id="115" w:name="_Toc447531645"/>
      <w:bookmarkStart w:id="116" w:name="_Toc498511702"/>
      <w:r>
        <w:rPr>
          <w:color w:val="1F497D"/>
        </w:rPr>
        <w:lastRenderedPageBreak/>
        <w:t>New services</w:t>
      </w:r>
      <w:bookmarkEnd w:id="113"/>
      <w:bookmarkEnd w:id="114"/>
      <w:bookmarkEnd w:id="115"/>
      <w:bookmarkEnd w:id="116"/>
    </w:p>
    <w:p w14:paraId="430CC90B" w14:textId="77777777" w:rsidR="00A97EAC" w:rsidRDefault="00A97EAC" w:rsidP="00A97EAC">
      <w:pPr>
        <w:pStyle w:val="Maintext"/>
        <w:jc w:val="both"/>
        <w:rPr>
          <w:rFonts w:cs="Arial"/>
          <w:szCs w:val="22"/>
        </w:rPr>
      </w:pPr>
      <w:r>
        <w:t>There are no new services for this release.</w:t>
      </w:r>
      <w:r>
        <w:rPr>
          <w:rFonts w:cs="Arial"/>
          <w:szCs w:val="22"/>
        </w:rPr>
        <w:t xml:space="preserve"> </w:t>
      </w:r>
    </w:p>
    <w:p w14:paraId="5C897327" w14:textId="77777777" w:rsidR="00A97EAC" w:rsidRDefault="00A97EAC" w:rsidP="00A97EAC">
      <w:pPr>
        <w:pStyle w:val="Maintext"/>
        <w:jc w:val="both"/>
        <w:rPr>
          <w:rFonts w:cs="Arial"/>
          <w:szCs w:val="22"/>
        </w:rPr>
      </w:pPr>
    </w:p>
    <w:p w14:paraId="201375F0" w14:textId="77777777" w:rsidR="00A97EAC" w:rsidRPr="001B2038" w:rsidRDefault="00A97EAC" w:rsidP="00A97EAC">
      <w:pPr>
        <w:pStyle w:val="Head3"/>
        <w:spacing w:before="160"/>
        <w:rPr>
          <w:color w:val="1F497D"/>
        </w:rPr>
      </w:pPr>
      <w:bookmarkStart w:id="117" w:name="_Toc436808982"/>
      <w:bookmarkStart w:id="118" w:name="_Toc440537515"/>
      <w:bookmarkStart w:id="119" w:name="_Toc447531646"/>
      <w:bookmarkStart w:id="120" w:name="_Toc498511703"/>
      <w:r>
        <w:rPr>
          <w:color w:val="1F497D"/>
        </w:rPr>
        <w:t>New message associated with services (child relationship)</w:t>
      </w:r>
      <w:bookmarkEnd w:id="117"/>
      <w:bookmarkEnd w:id="118"/>
      <w:bookmarkEnd w:id="119"/>
      <w:bookmarkEnd w:id="120"/>
    </w:p>
    <w:p w14:paraId="25A038B4" w14:textId="77777777" w:rsidR="00A97EAC" w:rsidRDefault="00A97EAC" w:rsidP="00A97EAC">
      <w:pPr>
        <w:pStyle w:val="Maintext"/>
        <w:jc w:val="both"/>
      </w:pPr>
      <w:r>
        <w:t>There are no new messages for this release.</w:t>
      </w:r>
    </w:p>
    <w:p w14:paraId="48EA51EA" w14:textId="77777777" w:rsidR="00A97EAC" w:rsidRPr="006214E7" w:rsidRDefault="00A97EAC" w:rsidP="006214E7">
      <w:pPr>
        <w:pStyle w:val="Maintext"/>
        <w:sectPr w:rsidR="00A97EAC" w:rsidRPr="006214E7" w:rsidSect="006214E7">
          <w:headerReference w:type="default" r:id="rId19"/>
          <w:footerReference w:type="default" r:id="rId20"/>
          <w:pgSz w:w="11906" w:h="16838" w:code="9"/>
          <w:pgMar w:top="1418" w:right="1274" w:bottom="1202" w:left="1304" w:header="425" w:footer="680" w:gutter="0"/>
          <w:cols w:space="708"/>
          <w:formProt w:val="0"/>
          <w:docGrid w:linePitch="360"/>
        </w:sectPr>
      </w:pPr>
    </w:p>
    <w:p w14:paraId="0AB99E91" w14:textId="07C25026" w:rsidR="00350A2B" w:rsidRPr="00951BF7" w:rsidRDefault="00B81E93" w:rsidP="00D349BA">
      <w:pPr>
        <w:pStyle w:val="Head1"/>
        <w:tabs>
          <w:tab w:val="clear" w:pos="2130"/>
        </w:tabs>
        <w:ind w:left="431" w:hanging="431"/>
        <w:jc w:val="both"/>
        <w:rPr>
          <w:color w:val="1F497D" w:themeColor="text2"/>
        </w:rPr>
      </w:pPr>
      <w:bookmarkStart w:id="121" w:name="_Toc498511704"/>
      <w:r w:rsidRPr="00951BF7">
        <w:rPr>
          <w:color w:val="1F497D" w:themeColor="text2"/>
        </w:rPr>
        <w:lastRenderedPageBreak/>
        <w:t>P</w:t>
      </w:r>
      <w:r w:rsidR="00622B06" w:rsidRPr="00951BF7">
        <w:rPr>
          <w:color w:val="1F497D" w:themeColor="text2"/>
        </w:rPr>
        <w:t>ackage</w:t>
      </w:r>
      <w:r w:rsidR="00884899" w:rsidRPr="00951BF7">
        <w:rPr>
          <w:color w:val="1F497D" w:themeColor="text2"/>
        </w:rPr>
        <w:t xml:space="preserve"> </w:t>
      </w:r>
      <w:r w:rsidRPr="00951BF7">
        <w:rPr>
          <w:color w:val="1F497D" w:themeColor="text2"/>
        </w:rPr>
        <w:t>c</w:t>
      </w:r>
      <w:r w:rsidR="00884899" w:rsidRPr="00951BF7">
        <w:rPr>
          <w:color w:val="1F497D" w:themeColor="text2"/>
        </w:rPr>
        <w:t>ontents</w:t>
      </w:r>
      <w:bookmarkEnd w:id="121"/>
    </w:p>
    <w:p w14:paraId="6D5C6A88" w14:textId="77777777" w:rsidR="00737440" w:rsidRDefault="002E11A1" w:rsidP="00737440">
      <w:pPr>
        <w:pStyle w:val="Maintext"/>
        <w:jc w:val="both"/>
      </w:pPr>
      <w:r>
        <w:t>The table below outlines the package contents.</w:t>
      </w:r>
    </w:p>
    <w:p w14:paraId="1189324B" w14:textId="77777777" w:rsidR="00995F57" w:rsidRDefault="00995F57"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92573D" w:rsidRPr="00E75FE8" w14:paraId="43AE0AA0" w14:textId="77777777" w:rsidTr="00170740">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08439C50" w14:textId="77777777" w:rsidR="0092573D" w:rsidRPr="00820A03" w:rsidRDefault="0092573D" w:rsidP="00170740">
            <w:pPr>
              <w:rPr>
                <w:rFonts w:ascii="Calibri" w:hAnsi="Calibri" w:cs="Calibri"/>
                <w:b/>
                <w:bCs/>
                <w:color w:val="FFFFFF"/>
                <w:szCs w:val="22"/>
              </w:rPr>
            </w:pPr>
            <w:r w:rsidRPr="00820A03">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24D05319"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710BC19"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80CF901"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74B960BE" w14:textId="77777777" w:rsidR="0092573D" w:rsidRPr="00DB3658" w:rsidRDefault="0092573D" w:rsidP="00170740">
            <w:pPr>
              <w:rPr>
                <w:rFonts w:asciiTheme="minorHAnsi" w:hAnsiTheme="minorHAnsi" w:cstheme="minorHAnsi"/>
                <w:b/>
                <w:bCs/>
                <w:color w:val="FFFFFF"/>
                <w:szCs w:val="22"/>
              </w:rPr>
            </w:pPr>
            <w:r w:rsidRPr="00DB3658">
              <w:rPr>
                <w:rFonts w:asciiTheme="minorHAnsi" w:hAnsiTheme="minorHAnsi" w:cstheme="minorHAns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6C160DF"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Package Status</w:t>
            </w:r>
          </w:p>
        </w:tc>
      </w:tr>
      <w:tr w:rsidR="00E7746B" w:rsidRPr="00E75FE8" w14:paraId="5E58E031" w14:textId="77777777" w:rsidTr="00E7746B">
        <w:trPr>
          <w:trHeight w:val="288"/>
        </w:trPr>
        <w:tc>
          <w:tcPr>
            <w:tcW w:w="4410" w:type="dxa"/>
            <w:tcBorders>
              <w:top w:val="single" w:sz="4" w:space="0" w:color="95B3D7"/>
              <w:left w:val="nil"/>
              <w:bottom w:val="single" w:sz="4" w:space="0" w:color="95B3D7"/>
              <w:right w:val="nil"/>
            </w:tcBorders>
            <w:shd w:val="clear" w:color="auto" w:fill="auto"/>
            <w:noWrap/>
          </w:tcPr>
          <w:p w14:paraId="0ACCEAED" w14:textId="7398C568" w:rsidR="00E7746B" w:rsidRPr="00820A03" w:rsidRDefault="00E7746B" w:rsidP="00E7746B">
            <w:pPr>
              <w:rPr>
                <w:rFonts w:ascii="Calibri" w:hAnsi="Calibri" w:cs="Calibri"/>
                <w:color w:val="000000"/>
                <w:szCs w:val="22"/>
              </w:rPr>
            </w:pPr>
            <w:r>
              <w:rPr>
                <w:rFonts w:ascii="Calibri" w:hAnsi="Calibri" w:cs="Calibri"/>
                <w:color w:val="000000"/>
                <w:szCs w:val="22"/>
              </w:rPr>
              <w:t>ATO DD.0002 2016 Message Repository</w:t>
            </w:r>
            <w:r w:rsidRPr="00820A03">
              <w:rPr>
                <w:rFonts w:ascii="Calibri" w:hAnsi="Calibri" w:cs="Calibri"/>
                <w:color w:val="000000"/>
                <w:szCs w:val="22"/>
              </w:rPr>
              <w:t>.zip</w:t>
            </w:r>
          </w:p>
        </w:tc>
        <w:tc>
          <w:tcPr>
            <w:tcW w:w="1354" w:type="dxa"/>
            <w:tcBorders>
              <w:top w:val="single" w:sz="4" w:space="0" w:color="95B3D7"/>
              <w:left w:val="nil"/>
              <w:bottom w:val="single" w:sz="4" w:space="0" w:color="95B3D7"/>
              <w:right w:val="nil"/>
            </w:tcBorders>
            <w:shd w:val="clear" w:color="auto" w:fill="auto"/>
          </w:tcPr>
          <w:p w14:paraId="725D37EC" w14:textId="6DA61B2E" w:rsidR="00E7746B" w:rsidRDefault="00E7746B" w:rsidP="00170740">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auto"/>
          </w:tcPr>
          <w:p w14:paraId="7D3750EA" w14:textId="186DAAA0" w:rsidR="00E7746B"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E282EB2" w14:textId="1C0E1FEC" w:rsidR="00E7746B"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auto"/>
          </w:tcPr>
          <w:p w14:paraId="76944F15" w14:textId="38DF2551" w:rsidR="00E7746B" w:rsidRDefault="00E404B2" w:rsidP="00821D12">
            <w:pPr>
              <w:rPr>
                <w:rFonts w:ascii="Calibri" w:hAnsi="Calibri" w:cs="Calibri"/>
                <w:color w:val="000000"/>
                <w:szCs w:val="22"/>
              </w:rPr>
            </w:pPr>
            <w:r>
              <w:rPr>
                <w:rFonts w:ascii="Calibri" w:hAnsi="Calibri" w:cs="Calibri"/>
                <w:color w:val="000000"/>
                <w:szCs w:val="22"/>
              </w:rPr>
              <w:t>Added as previously missing</w:t>
            </w:r>
          </w:p>
        </w:tc>
        <w:tc>
          <w:tcPr>
            <w:tcW w:w="1417" w:type="dxa"/>
            <w:tcBorders>
              <w:top w:val="single" w:sz="4" w:space="0" w:color="95B3D7"/>
              <w:left w:val="nil"/>
              <w:bottom w:val="single" w:sz="4" w:space="0" w:color="95B3D7"/>
              <w:right w:val="nil"/>
            </w:tcBorders>
            <w:shd w:val="clear" w:color="auto" w:fill="auto"/>
          </w:tcPr>
          <w:p w14:paraId="32AAD277" w14:textId="4A91AFA5" w:rsidR="00E7746B" w:rsidRDefault="00E404B2" w:rsidP="00170740">
            <w:pPr>
              <w:rPr>
                <w:rFonts w:ascii="Calibri" w:hAnsi="Calibri" w:cs="Calibri"/>
                <w:color w:val="000000"/>
                <w:szCs w:val="22"/>
              </w:rPr>
            </w:pPr>
            <w:r>
              <w:rPr>
                <w:rFonts w:ascii="Calibri" w:hAnsi="Calibri" w:cs="Calibri"/>
                <w:color w:val="000000"/>
                <w:szCs w:val="22"/>
              </w:rPr>
              <w:t>New</w:t>
            </w:r>
          </w:p>
        </w:tc>
      </w:tr>
      <w:tr w:rsidR="00E7746B" w:rsidRPr="00E75FE8" w14:paraId="103994D4"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1378535"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DD.0002 2016 Schematron.zip</w:t>
            </w:r>
          </w:p>
        </w:tc>
        <w:tc>
          <w:tcPr>
            <w:tcW w:w="1354" w:type="dxa"/>
            <w:tcBorders>
              <w:top w:val="single" w:sz="4" w:space="0" w:color="95B3D7"/>
              <w:left w:val="nil"/>
              <w:bottom w:val="single" w:sz="4" w:space="0" w:color="95B3D7"/>
              <w:right w:val="nil"/>
            </w:tcBorders>
            <w:shd w:val="clear" w:color="auto" w:fill="DBE5F1" w:themeFill="accent1" w:themeFillTint="33"/>
          </w:tcPr>
          <w:p w14:paraId="79FE3F4E" w14:textId="36A2E075"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29CF99AF" w14:textId="32921C09"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C479C47" w14:textId="19142690"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02431122" w14:textId="6ACF1835" w:rsidR="00E7746B" w:rsidRPr="00DB3658" w:rsidRDefault="00E7746B" w:rsidP="00821D12">
            <w:pPr>
              <w:rPr>
                <w:rFonts w:asciiTheme="minorHAnsi" w:hAnsiTheme="minorHAnsi" w:cstheme="minorHAnsi"/>
                <w:color w:val="000000"/>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1F507D0" w14:textId="3511536D"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7981627F"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0C0F407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Request Message Structure Table.xlsx</w:t>
            </w:r>
          </w:p>
        </w:tc>
        <w:tc>
          <w:tcPr>
            <w:tcW w:w="1354" w:type="dxa"/>
            <w:tcBorders>
              <w:top w:val="single" w:sz="4" w:space="0" w:color="95B3D7"/>
              <w:left w:val="nil"/>
              <w:bottom w:val="single" w:sz="4" w:space="0" w:color="95B3D7"/>
              <w:right w:val="nil"/>
            </w:tcBorders>
            <w:shd w:val="clear" w:color="auto" w:fill="FFFFFF" w:themeFill="background1"/>
          </w:tcPr>
          <w:p w14:paraId="4028D897" w14:textId="4B03BE38" w:rsidR="00E7746B"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FFFFFF" w:themeFill="background1"/>
          </w:tcPr>
          <w:p w14:paraId="7A09FE01" w14:textId="01F98A7C" w:rsidR="00E7746B"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6C6274CE" w14:textId="5A16F02B" w:rsidR="00E7746B"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FFFFFF" w:themeFill="background1"/>
          </w:tcPr>
          <w:p w14:paraId="1827FA33" w14:textId="01FCDF5C" w:rsidR="00E7746B" w:rsidRPr="00DB3658" w:rsidRDefault="00E7746B" w:rsidP="00170740">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FFFFFF" w:themeFill="background1"/>
          </w:tcPr>
          <w:p w14:paraId="50B637A4" w14:textId="0508195A" w:rsidR="00E7746B"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98AD0C1"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3AC8CC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Response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3DA0DA99" w14:textId="5F57D14B"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EEEFD9E" w14:textId="2A68A467"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846EAB" w14:textId="0CEF2700"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06A0611" w14:textId="4D6A8079" w:rsidR="00E7746B" w:rsidRPr="00DB3658" w:rsidRDefault="00E7746B" w:rsidP="00821D12">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3E778089" w14:textId="78B02890"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4F2CD782"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D772C7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FF0CAF5" w14:textId="6AFFA610" w:rsidR="00E7746B" w:rsidRPr="00E75FE8" w:rsidRDefault="00E7746B" w:rsidP="004F346C">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FFFFFF" w:themeFill="background1"/>
          </w:tcPr>
          <w:p w14:paraId="63A70606" w14:textId="02D07F9B"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199EF909" w14:textId="1992067A" w:rsidR="00E7746B" w:rsidRPr="00E75FE8" w:rsidRDefault="00E7746B" w:rsidP="00EE2488">
            <w:pPr>
              <w:rPr>
                <w:rFonts w:ascii="Calibri" w:hAnsi="Calibri" w:cs="Calibri"/>
                <w:color w:val="000000"/>
                <w:szCs w:val="22"/>
              </w:rPr>
            </w:pPr>
            <w:r>
              <w:rPr>
                <w:rFonts w:ascii="Calibri" w:hAnsi="Calibri" w:cs="Calibri"/>
                <w:color w:val="000000"/>
                <w:szCs w:val="22"/>
              </w:rPr>
              <w:t>1.2</w:t>
            </w:r>
          </w:p>
        </w:tc>
        <w:tc>
          <w:tcPr>
            <w:tcW w:w="4962" w:type="dxa"/>
            <w:tcBorders>
              <w:top w:val="single" w:sz="4" w:space="0" w:color="95B3D7"/>
              <w:left w:val="nil"/>
              <w:bottom w:val="single" w:sz="4" w:space="0" w:color="95B3D7"/>
              <w:right w:val="nil"/>
            </w:tcBorders>
            <w:shd w:val="clear" w:color="auto" w:fill="FFFFFF" w:themeFill="background1"/>
          </w:tcPr>
          <w:p w14:paraId="02C4947B" w14:textId="3DA2C69B" w:rsidR="00E7746B" w:rsidRPr="00DB3658" w:rsidRDefault="00E7746B" w:rsidP="00C7642B">
            <w:pPr>
              <w:rPr>
                <w:rFonts w:asciiTheme="minorHAnsi" w:hAnsiTheme="minorHAnsi" w:cstheme="minorHAnsi"/>
                <w:color w:val="000000"/>
                <w:szCs w:val="22"/>
              </w:rPr>
            </w:pPr>
            <w:r>
              <w:rPr>
                <w:rFonts w:ascii="Calibri" w:hAnsi="Calibri" w:cs="Calibri"/>
                <w:color w:val="000000"/>
                <w:szCs w:val="22"/>
              </w:rPr>
              <w:t>Interactive Errors included.</w:t>
            </w:r>
          </w:p>
        </w:tc>
        <w:tc>
          <w:tcPr>
            <w:tcW w:w="1417" w:type="dxa"/>
            <w:tcBorders>
              <w:top w:val="single" w:sz="4" w:space="0" w:color="95B3D7"/>
              <w:left w:val="nil"/>
              <w:bottom w:val="single" w:sz="4" w:space="0" w:color="95B3D7"/>
              <w:right w:val="nil"/>
            </w:tcBorders>
            <w:shd w:val="clear" w:color="auto" w:fill="FFFFFF" w:themeFill="background1"/>
          </w:tcPr>
          <w:p w14:paraId="4A80EDBA" w14:textId="111875D4" w:rsidR="00E7746B" w:rsidRPr="00E75FE8" w:rsidRDefault="00E7746B" w:rsidP="00170740">
            <w:pPr>
              <w:rPr>
                <w:rFonts w:ascii="Calibri" w:hAnsi="Calibri" w:cs="Calibri"/>
                <w:color w:val="000000"/>
                <w:szCs w:val="22"/>
              </w:rPr>
            </w:pPr>
            <w:r>
              <w:rPr>
                <w:rFonts w:ascii="Calibri" w:hAnsi="Calibri" w:cs="Calibri"/>
                <w:color w:val="000000"/>
                <w:szCs w:val="22"/>
              </w:rPr>
              <w:t>Updated</w:t>
            </w:r>
          </w:p>
        </w:tc>
      </w:tr>
      <w:tr w:rsidR="00E7746B" w:rsidRPr="00E75FE8" w14:paraId="6B61D158"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0654660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Request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6EDADF2D" w14:textId="7FF1F1CF"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DB0A9DF" w14:textId="647959A6"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D71B8D6" w14:textId="7389C2A9"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121952C" w14:textId="4E747F8F" w:rsidR="00E7746B" w:rsidRPr="00DB3658" w:rsidRDefault="00E7746B" w:rsidP="009350B8">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4064857D" w14:textId="71436449"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B63818B"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2A8FB0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7B22DB4" w14:textId="24E3BC78" w:rsidR="00E7746B" w:rsidRPr="00573020" w:rsidRDefault="00E7746B" w:rsidP="00170740">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FFFFFF" w:themeFill="background1"/>
          </w:tcPr>
          <w:p w14:paraId="19903227" w14:textId="646FBDAB" w:rsidR="00E7746B" w:rsidRPr="00573020"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4BE0BAE3" w14:textId="0FADFA20" w:rsidR="00E7746B" w:rsidRPr="00573020" w:rsidRDefault="00E7746B" w:rsidP="00170740">
            <w:pPr>
              <w:rPr>
                <w:rFonts w:ascii="Calibri" w:hAnsi="Calibri" w:cs="Calibri"/>
                <w:color w:val="000000"/>
                <w:szCs w:val="22"/>
              </w:rPr>
            </w:pPr>
            <w:r>
              <w:rPr>
                <w:rFonts w:ascii="Calibri" w:hAnsi="Calibri" w:cs="Calibri"/>
                <w:color w:val="000000"/>
                <w:szCs w:val="22"/>
              </w:rPr>
              <w:t>1.1</w:t>
            </w:r>
          </w:p>
        </w:tc>
        <w:tc>
          <w:tcPr>
            <w:tcW w:w="4962" w:type="dxa"/>
            <w:tcBorders>
              <w:top w:val="single" w:sz="4" w:space="0" w:color="95B3D7"/>
              <w:left w:val="nil"/>
              <w:bottom w:val="single" w:sz="4" w:space="0" w:color="95B3D7"/>
              <w:right w:val="nil"/>
            </w:tcBorders>
            <w:shd w:val="clear" w:color="auto" w:fill="FFFFFF" w:themeFill="background1"/>
          </w:tcPr>
          <w:p w14:paraId="2BE247D3" w14:textId="75EECFEF" w:rsidR="00E7746B" w:rsidRPr="00DB3658" w:rsidRDefault="00E7746B" w:rsidP="00170740">
            <w:pPr>
              <w:rPr>
                <w:rFonts w:asciiTheme="minorHAnsi" w:hAnsiTheme="minorHAnsi" w:cstheme="minorHAnsi"/>
                <w:color w:val="000000"/>
                <w:szCs w:val="22"/>
              </w:rPr>
            </w:pPr>
            <w:r>
              <w:rPr>
                <w:rFonts w:ascii="Calibri" w:hAnsi="Calibri" w:cs="Calibri"/>
                <w:color w:val="000000"/>
                <w:szCs w:val="22"/>
              </w:rPr>
              <w:t>Interactive Errors included.</w:t>
            </w:r>
          </w:p>
        </w:tc>
        <w:tc>
          <w:tcPr>
            <w:tcW w:w="1417" w:type="dxa"/>
            <w:tcBorders>
              <w:top w:val="single" w:sz="4" w:space="0" w:color="95B3D7"/>
              <w:left w:val="nil"/>
              <w:bottom w:val="single" w:sz="4" w:space="0" w:color="95B3D7"/>
              <w:right w:val="nil"/>
            </w:tcBorders>
            <w:shd w:val="clear" w:color="auto" w:fill="FFFFFF" w:themeFill="background1"/>
          </w:tcPr>
          <w:p w14:paraId="22EA2393" w14:textId="6CB672C6" w:rsidR="00E7746B" w:rsidRPr="00573020" w:rsidRDefault="00E7746B" w:rsidP="00170740">
            <w:pPr>
              <w:rPr>
                <w:rFonts w:ascii="Calibri" w:hAnsi="Calibri" w:cs="Calibri"/>
                <w:color w:val="000000"/>
                <w:szCs w:val="22"/>
              </w:rPr>
            </w:pPr>
            <w:r>
              <w:rPr>
                <w:rFonts w:ascii="Calibri" w:hAnsi="Calibri" w:cs="Calibri"/>
                <w:color w:val="000000"/>
                <w:szCs w:val="22"/>
              </w:rPr>
              <w:t>Updated</w:t>
            </w:r>
          </w:p>
        </w:tc>
      </w:tr>
    </w:tbl>
    <w:p w14:paraId="0D6FD6A6" w14:textId="77777777" w:rsidR="006666BB" w:rsidRDefault="006666BB" w:rsidP="00737440">
      <w:pPr>
        <w:pStyle w:val="Maintext"/>
        <w:jc w:val="both"/>
      </w:pPr>
    </w:p>
    <w:tbl>
      <w:tblPr>
        <w:tblW w:w="6621" w:type="dxa"/>
        <w:tblInd w:w="1332" w:type="dxa"/>
        <w:shd w:val="clear" w:color="auto" w:fill="FFFFFF"/>
        <w:tblCellMar>
          <w:left w:w="0" w:type="dxa"/>
          <w:right w:w="0" w:type="dxa"/>
        </w:tblCellMar>
        <w:tblLook w:val="04A0" w:firstRow="1" w:lastRow="0" w:firstColumn="1" w:lastColumn="0" w:noHBand="0" w:noVBand="1"/>
      </w:tblPr>
      <w:tblGrid>
        <w:gridCol w:w="3315"/>
        <w:gridCol w:w="3306"/>
      </w:tblGrid>
      <w:tr w:rsidR="009350B8" w14:paraId="582AA6F0" w14:textId="77777777" w:rsidTr="00170740">
        <w:trPr>
          <w:trHeight w:val="378"/>
        </w:trPr>
        <w:tc>
          <w:tcPr>
            <w:tcW w:w="3315" w:type="dxa"/>
            <w:shd w:val="clear" w:color="auto" w:fill="FFFFFF"/>
            <w:tcMar>
              <w:top w:w="0" w:type="dxa"/>
              <w:left w:w="108" w:type="dxa"/>
              <w:bottom w:w="0" w:type="dxa"/>
              <w:right w:w="108" w:type="dxa"/>
            </w:tcMar>
            <w:vAlign w:val="bottom"/>
            <w:hideMark/>
          </w:tcPr>
          <w:bookmarkEnd w:id="0"/>
          <w:p w14:paraId="2582A838" w14:textId="77777777" w:rsidR="009350B8" w:rsidRDefault="009350B8" w:rsidP="00170740">
            <w:pPr>
              <w:rPr>
                <w:rFonts w:eastAsiaTheme="minorHAnsi" w:cs="Arial"/>
                <w:color w:val="000000"/>
                <w:szCs w:val="22"/>
                <w:lang w:eastAsia="en-US"/>
              </w:rPr>
            </w:pPr>
            <w:r>
              <w:rPr>
                <w:color w:val="000000"/>
              </w:rPr>
              <w:t xml:space="preserve">Total artefacts in this Package: </w:t>
            </w:r>
          </w:p>
        </w:tc>
        <w:tc>
          <w:tcPr>
            <w:tcW w:w="3306" w:type="dxa"/>
            <w:shd w:val="clear" w:color="auto" w:fill="FFFFFF"/>
            <w:noWrap/>
            <w:tcMar>
              <w:top w:w="0" w:type="dxa"/>
              <w:left w:w="108" w:type="dxa"/>
              <w:bottom w:w="0" w:type="dxa"/>
              <w:right w:w="108" w:type="dxa"/>
            </w:tcMar>
            <w:vAlign w:val="bottom"/>
            <w:hideMark/>
          </w:tcPr>
          <w:p w14:paraId="207C35DA" w14:textId="7C6D9A04" w:rsidR="009350B8" w:rsidRDefault="009350B8" w:rsidP="008634E6">
            <w:pPr>
              <w:rPr>
                <w:rFonts w:eastAsiaTheme="minorHAnsi" w:cs="Arial"/>
                <w:b/>
                <w:bCs/>
                <w:color w:val="000000"/>
                <w:szCs w:val="22"/>
                <w:lang w:eastAsia="en-US"/>
              </w:rPr>
            </w:pPr>
            <w:r>
              <w:rPr>
                <w:b/>
                <w:bCs/>
                <w:color w:val="000000"/>
              </w:rPr>
              <w:t>0</w:t>
            </w:r>
            <w:r w:rsidR="008634E6">
              <w:rPr>
                <w:b/>
                <w:bCs/>
                <w:color w:val="000000"/>
              </w:rPr>
              <w:t>7</w:t>
            </w:r>
          </w:p>
        </w:tc>
      </w:tr>
      <w:tr w:rsidR="009350B8" w14:paraId="466F1DC7" w14:textId="77777777" w:rsidTr="00170740">
        <w:trPr>
          <w:trHeight w:val="378"/>
        </w:trPr>
        <w:tc>
          <w:tcPr>
            <w:tcW w:w="3315" w:type="dxa"/>
            <w:shd w:val="clear" w:color="auto" w:fill="FFFFFF"/>
            <w:tcMar>
              <w:top w:w="0" w:type="dxa"/>
              <w:left w:w="108" w:type="dxa"/>
              <w:bottom w:w="0" w:type="dxa"/>
              <w:right w:w="108" w:type="dxa"/>
            </w:tcMar>
            <w:vAlign w:val="bottom"/>
            <w:hideMark/>
          </w:tcPr>
          <w:p w14:paraId="77532E9C" w14:textId="77777777" w:rsidR="009350B8" w:rsidRDefault="009350B8" w:rsidP="00170740">
            <w:pPr>
              <w:ind w:firstLine="400"/>
              <w:rPr>
                <w:rFonts w:eastAsiaTheme="minorHAnsi" w:cs="Arial"/>
                <w:color w:val="000000"/>
                <w:sz w:val="20"/>
                <w:szCs w:val="20"/>
                <w:lang w:eastAsia="en-US"/>
              </w:rPr>
            </w:pPr>
            <w:r>
              <w:rPr>
                <w:color w:val="000000"/>
                <w:sz w:val="20"/>
                <w:szCs w:val="20"/>
              </w:rPr>
              <w:t>Present artefacts</w:t>
            </w:r>
          </w:p>
        </w:tc>
        <w:tc>
          <w:tcPr>
            <w:tcW w:w="3306" w:type="dxa"/>
            <w:shd w:val="clear" w:color="auto" w:fill="FFFFFF"/>
            <w:noWrap/>
            <w:tcMar>
              <w:top w:w="0" w:type="dxa"/>
              <w:left w:w="108" w:type="dxa"/>
              <w:bottom w:w="0" w:type="dxa"/>
              <w:right w:w="108" w:type="dxa"/>
            </w:tcMar>
            <w:vAlign w:val="bottom"/>
            <w:hideMark/>
          </w:tcPr>
          <w:p w14:paraId="4D300651" w14:textId="15035ED2" w:rsidR="009350B8" w:rsidRDefault="009350B8" w:rsidP="007D4B9C">
            <w:pPr>
              <w:rPr>
                <w:rFonts w:eastAsiaTheme="minorHAnsi" w:cs="Arial"/>
                <w:color w:val="000000"/>
                <w:sz w:val="20"/>
                <w:szCs w:val="20"/>
                <w:lang w:eastAsia="en-US"/>
              </w:rPr>
            </w:pPr>
            <w:r>
              <w:rPr>
                <w:rFonts w:eastAsiaTheme="minorHAnsi" w:cs="Arial"/>
                <w:color w:val="000000"/>
                <w:sz w:val="20"/>
                <w:szCs w:val="20"/>
                <w:lang w:eastAsia="en-US"/>
              </w:rPr>
              <w:t>0</w:t>
            </w:r>
            <w:r w:rsidR="007D4B9C">
              <w:rPr>
                <w:rFonts w:eastAsiaTheme="minorHAnsi" w:cs="Arial"/>
                <w:color w:val="000000"/>
                <w:sz w:val="20"/>
                <w:szCs w:val="20"/>
                <w:lang w:eastAsia="en-US"/>
              </w:rPr>
              <w:t>4</w:t>
            </w:r>
          </w:p>
        </w:tc>
      </w:tr>
      <w:tr w:rsidR="009350B8" w14:paraId="1789CF6F" w14:textId="77777777" w:rsidTr="00170740">
        <w:trPr>
          <w:trHeight w:val="378"/>
        </w:trPr>
        <w:tc>
          <w:tcPr>
            <w:tcW w:w="3315" w:type="dxa"/>
            <w:shd w:val="clear" w:color="auto" w:fill="FFFFFF"/>
            <w:tcMar>
              <w:top w:w="0" w:type="dxa"/>
              <w:left w:w="108" w:type="dxa"/>
              <w:bottom w:w="0" w:type="dxa"/>
              <w:right w:w="108" w:type="dxa"/>
            </w:tcMar>
            <w:vAlign w:val="bottom"/>
            <w:hideMark/>
          </w:tcPr>
          <w:p w14:paraId="2FD638A8" w14:textId="77777777" w:rsidR="009350B8" w:rsidRDefault="009350B8" w:rsidP="00170740">
            <w:pPr>
              <w:ind w:firstLine="400"/>
              <w:rPr>
                <w:rFonts w:eastAsiaTheme="minorHAnsi" w:cs="Arial"/>
                <w:color w:val="000000"/>
                <w:sz w:val="20"/>
                <w:szCs w:val="20"/>
                <w:lang w:eastAsia="en-US"/>
              </w:rPr>
            </w:pPr>
            <w:r>
              <w:rPr>
                <w:color w:val="000000"/>
                <w:sz w:val="20"/>
                <w:szCs w:val="20"/>
              </w:rPr>
              <w:t>New artefacts</w:t>
            </w:r>
          </w:p>
        </w:tc>
        <w:tc>
          <w:tcPr>
            <w:tcW w:w="3306" w:type="dxa"/>
            <w:shd w:val="clear" w:color="auto" w:fill="FFFFFF"/>
            <w:noWrap/>
            <w:tcMar>
              <w:top w:w="0" w:type="dxa"/>
              <w:left w:w="108" w:type="dxa"/>
              <w:bottom w:w="0" w:type="dxa"/>
              <w:right w:w="108" w:type="dxa"/>
            </w:tcMar>
            <w:vAlign w:val="bottom"/>
            <w:hideMark/>
          </w:tcPr>
          <w:p w14:paraId="484844F2" w14:textId="76BA7BB5" w:rsidR="009350B8" w:rsidRDefault="008634E6" w:rsidP="00170740">
            <w:pPr>
              <w:rPr>
                <w:rFonts w:eastAsiaTheme="minorHAnsi" w:cs="Arial"/>
                <w:color w:val="000000"/>
                <w:sz w:val="20"/>
                <w:szCs w:val="20"/>
                <w:lang w:eastAsia="en-US"/>
              </w:rPr>
            </w:pPr>
            <w:r>
              <w:rPr>
                <w:rFonts w:eastAsiaTheme="minorHAnsi" w:cs="Arial"/>
                <w:color w:val="000000"/>
                <w:sz w:val="20"/>
                <w:szCs w:val="20"/>
                <w:lang w:eastAsia="en-US"/>
              </w:rPr>
              <w:t>01</w:t>
            </w:r>
          </w:p>
        </w:tc>
      </w:tr>
      <w:tr w:rsidR="009350B8" w14:paraId="7F926615" w14:textId="77777777" w:rsidTr="00170740">
        <w:trPr>
          <w:trHeight w:val="378"/>
        </w:trPr>
        <w:tc>
          <w:tcPr>
            <w:tcW w:w="3315" w:type="dxa"/>
            <w:shd w:val="clear" w:color="auto" w:fill="FFFFFF"/>
            <w:tcMar>
              <w:top w:w="0" w:type="dxa"/>
              <w:left w:w="108" w:type="dxa"/>
              <w:bottom w:w="0" w:type="dxa"/>
              <w:right w:w="108" w:type="dxa"/>
            </w:tcMar>
            <w:vAlign w:val="bottom"/>
            <w:hideMark/>
          </w:tcPr>
          <w:p w14:paraId="1CE78ECC" w14:textId="77777777" w:rsidR="009350B8" w:rsidRDefault="009350B8" w:rsidP="00170740">
            <w:pPr>
              <w:ind w:firstLine="400"/>
              <w:rPr>
                <w:rFonts w:eastAsiaTheme="minorHAnsi" w:cs="Arial"/>
                <w:color w:val="000000"/>
                <w:sz w:val="20"/>
                <w:szCs w:val="20"/>
                <w:lang w:eastAsia="en-US"/>
              </w:rPr>
            </w:pPr>
            <w:r>
              <w:rPr>
                <w:color w:val="000000"/>
                <w:sz w:val="20"/>
                <w:szCs w:val="20"/>
              </w:rPr>
              <w:t>Updated artefacts</w:t>
            </w:r>
          </w:p>
        </w:tc>
        <w:tc>
          <w:tcPr>
            <w:tcW w:w="3306" w:type="dxa"/>
            <w:shd w:val="clear" w:color="auto" w:fill="FFFFFF"/>
            <w:noWrap/>
            <w:tcMar>
              <w:top w:w="0" w:type="dxa"/>
              <w:left w:w="108" w:type="dxa"/>
              <w:bottom w:w="0" w:type="dxa"/>
              <w:right w:w="108" w:type="dxa"/>
            </w:tcMar>
            <w:vAlign w:val="bottom"/>
            <w:hideMark/>
          </w:tcPr>
          <w:p w14:paraId="7A5DE7CC" w14:textId="3FEB2BAC" w:rsidR="009350B8" w:rsidRDefault="008C787C" w:rsidP="007D4B9C">
            <w:pPr>
              <w:rPr>
                <w:rFonts w:eastAsiaTheme="minorHAnsi" w:cs="Arial"/>
                <w:color w:val="000000"/>
                <w:sz w:val="20"/>
                <w:szCs w:val="20"/>
                <w:lang w:eastAsia="en-US"/>
              </w:rPr>
            </w:pPr>
            <w:r>
              <w:rPr>
                <w:color w:val="000000"/>
                <w:sz w:val="20"/>
                <w:szCs w:val="20"/>
              </w:rPr>
              <w:t>0</w:t>
            </w:r>
            <w:r w:rsidR="007D4B9C">
              <w:rPr>
                <w:color w:val="000000"/>
                <w:sz w:val="20"/>
                <w:szCs w:val="20"/>
              </w:rPr>
              <w:t>2</w:t>
            </w:r>
          </w:p>
        </w:tc>
      </w:tr>
      <w:tr w:rsidR="009350B8" w:rsidRPr="005246FF" w14:paraId="3EC05911" w14:textId="77777777" w:rsidTr="00170740">
        <w:trPr>
          <w:trHeight w:val="378"/>
        </w:trPr>
        <w:tc>
          <w:tcPr>
            <w:tcW w:w="3315" w:type="dxa"/>
            <w:shd w:val="clear" w:color="auto" w:fill="FFFFFF"/>
            <w:tcMar>
              <w:top w:w="0" w:type="dxa"/>
              <w:left w:w="108" w:type="dxa"/>
              <w:bottom w:w="0" w:type="dxa"/>
              <w:right w:w="108" w:type="dxa"/>
            </w:tcMar>
            <w:vAlign w:val="bottom"/>
            <w:hideMark/>
          </w:tcPr>
          <w:p w14:paraId="2E631FE7" w14:textId="77777777" w:rsidR="009350B8" w:rsidRDefault="009350B8" w:rsidP="00170740">
            <w:pPr>
              <w:rPr>
                <w:rFonts w:eastAsiaTheme="minorHAnsi" w:cs="Arial"/>
                <w:color w:val="000000"/>
                <w:szCs w:val="22"/>
                <w:lang w:eastAsia="en-US"/>
              </w:rPr>
            </w:pPr>
            <w:r>
              <w:rPr>
                <w:color w:val="000000"/>
              </w:rPr>
              <w:t>Pending artefacts</w:t>
            </w:r>
          </w:p>
        </w:tc>
        <w:tc>
          <w:tcPr>
            <w:tcW w:w="3306" w:type="dxa"/>
            <w:shd w:val="clear" w:color="auto" w:fill="FFFFFF"/>
            <w:noWrap/>
            <w:tcMar>
              <w:top w:w="0" w:type="dxa"/>
              <w:left w:w="108" w:type="dxa"/>
              <w:bottom w:w="0" w:type="dxa"/>
              <w:right w:w="108" w:type="dxa"/>
            </w:tcMar>
            <w:vAlign w:val="bottom"/>
            <w:hideMark/>
          </w:tcPr>
          <w:p w14:paraId="2BCBA687" w14:textId="51E9B32D" w:rsidR="009350B8" w:rsidRPr="005246FF" w:rsidRDefault="007D4B9C" w:rsidP="00170740">
            <w:pPr>
              <w:rPr>
                <w:rFonts w:eastAsiaTheme="minorHAnsi" w:cs="Arial"/>
                <w:bCs/>
                <w:color w:val="000000"/>
                <w:szCs w:val="22"/>
                <w:lang w:eastAsia="en-US"/>
              </w:rPr>
            </w:pPr>
            <w:r>
              <w:rPr>
                <w:bCs/>
                <w:color w:val="000000"/>
              </w:rPr>
              <w:t>00</w:t>
            </w:r>
          </w:p>
        </w:tc>
      </w:tr>
      <w:tr w:rsidR="009350B8" w14:paraId="4568AF9A" w14:textId="77777777" w:rsidTr="00170740">
        <w:trPr>
          <w:trHeight w:val="378"/>
        </w:trPr>
        <w:tc>
          <w:tcPr>
            <w:tcW w:w="3315" w:type="dxa"/>
            <w:shd w:val="clear" w:color="auto" w:fill="FFFFFF"/>
            <w:tcMar>
              <w:top w:w="0" w:type="dxa"/>
              <w:left w:w="108" w:type="dxa"/>
              <w:bottom w:w="0" w:type="dxa"/>
              <w:right w:w="108" w:type="dxa"/>
            </w:tcMar>
            <w:vAlign w:val="bottom"/>
            <w:hideMark/>
          </w:tcPr>
          <w:p w14:paraId="7425BAB6" w14:textId="77777777" w:rsidR="009350B8" w:rsidRDefault="009350B8" w:rsidP="00170740">
            <w:pPr>
              <w:rPr>
                <w:rFonts w:eastAsiaTheme="minorHAnsi" w:cs="Arial"/>
                <w:color w:val="000000"/>
                <w:szCs w:val="22"/>
                <w:lang w:eastAsia="en-US"/>
              </w:rPr>
            </w:pPr>
            <w:r>
              <w:rPr>
                <w:color w:val="000000"/>
              </w:rPr>
              <w:t>Removed artefacts</w:t>
            </w:r>
          </w:p>
        </w:tc>
        <w:tc>
          <w:tcPr>
            <w:tcW w:w="3306" w:type="dxa"/>
            <w:shd w:val="clear" w:color="auto" w:fill="FFFFFF"/>
            <w:noWrap/>
            <w:tcMar>
              <w:top w:w="0" w:type="dxa"/>
              <w:left w:w="108" w:type="dxa"/>
              <w:bottom w:w="0" w:type="dxa"/>
              <w:right w:w="108" w:type="dxa"/>
            </w:tcMar>
            <w:vAlign w:val="bottom"/>
            <w:hideMark/>
          </w:tcPr>
          <w:p w14:paraId="6678DAA4" w14:textId="29F85778" w:rsidR="009350B8" w:rsidRDefault="007D4B9C" w:rsidP="00170740">
            <w:pPr>
              <w:rPr>
                <w:rFonts w:eastAsiaTheme="minorHAnsi" w:cs="Arial"/>
                <w:b/>
                <w:bCs/>
                <w:color w:val="000000"/>
                <w:szCs w:val="22"/>
                <w:lang w:eastAsia="en-US"/>
              </w:rPr>
            </w:pPr>
            <w:r>
              <w:rPr>
                <w:bCs/>
                <w:color w:val="000000"/>
              </w:rPr>
              <w:t>00</w:t>
            </w:r>
          </w:p>
        </w:tc>
      </w:tr>
    </w:tbl>
    <w:p w14:paraId="57AC6142" w14:textId="7023B925" w:rsidR="00290C03" w:rsidRDefault="00290C03" w:rsidP="00F91734">
      <w:pPr>
        <w:pStyle w:val="Maintext"/>
        <w:shd w:val="clear" w:color="auto" w:fill="FFFFFF"/>
        <w:jc w:val="both"/>
      </w:pPr>
    </w:p>
    <w:p w14:paraId="1A4333A5" w14:textId="77777777" w:rsidR="009350B8" w:rsidRDefault="009350B8" w:rsidP="00F91734">
      <w:pPr>
        <w:pStyle w:val="Maintext"/>
        <w:shd w:val="clear" w:color="auto" w:fill="FFFFFF"/>
        <w:jc w:val="both"/>
      </w:pPr>
    </w:p>
    <w:p w14:paraId="1F210654" w14:textId="77777777" w:rsidR="009350B8" w:rsidRDefault="009350B8" w:rsidP="00F91734">
      <w:pPr>
        <w:pStyle w:val="Maintext"/>
        <w:shd w:val="clear" w:color="auto" w:fill="FFFFFF"/>
        <w:jc w:val="both"/>
      </w:pPr>
    </w:p>
    <w:p w14:paraId="50FC7FA2" w14:textId="77777777" w:rsidR="009350B8" w:rsidRDefault="009350B8" w:rsidP="00F91734">
      <w:pPr>
        <w:pStyle w:val="Maintext"/>
        <w:shd w:val="clear" w:color="auto" w:fill="FFFFFF"/>
        <w:jc w:val="both"/>
      </w:pPr>
    </w:p>
    <w:p w14:paraId="01B94FC2" w14:textId="77777777" w:rsidR="009350B8" w:rsidRDefault="009350B8" w:rsidP="00F91734">
      <w:pPr>
        <w:pStyle w:val="Maintext"/>
        <w:shd w:val="clear" w:color="auto" w:fill="FFFFFF"/>
        <w:jc w:val="both"/>
      </w:pPr>
    </w:p>
    <w:p w14:paraId="35AC335A" w14:textId="77777777" w:rsidR="009350B8" w:rsidRPr="00AE3771" w:rsidRDefault="009350B8" w:rsidP="009350B8">
      <w:pPr>
        <w:pStyle w:val="Head1"/>
        <w:tabs>
          <w:tab w:val="clear" w:pos="2130"/>
        </w:tabs>
        <w:ind w:left="431" w:hanging="431"/>
        <w:jc w:val="both"/>
        <w:rPr>
          <w:color w:val="1F497D" w:themeColor="text2"/>
        </w:rPr>
      </w:pPr>
      <w:bookmarkStart w:id="122" w:name="_Toc440537517"/>
      <w:bookmarkStart w:id="123" w:name="_Toc447531648"/>
      <w:bookmarkStart w:id="124" w:name="_Toc498511705"/>
      <w:r>
        <w:rPr>
          <w:color w:val="1F497D" w:themeColor="text2"/>
        </w:rPr>
        <w:lastRenderedPageBreak/>
        <w:t>Schematron Changes</w:t>
      </w:r>
      <w:bookmarkEnd w:id="122"/>
      <w:bookmarkEnd w:id="123"/>
      <w:bookmarkEnd w:id="124"/>
    </w:p>
    <w:tbl>
      <w:tblPr>
        <w:tblW w:w="14175" w:type="dxa"/>
        <w:tblInd w:w="93" w:type="dxa"/>
        <w:tblLayout w:type="fixed"/>
        <w:tblLook w:val="04A0" w:firstRow="1" w:lastRow="0" w:firstColumn="1" w:lastColumn="0" w:noHBand="0" w:noVBand="1"/>
      </w:tblPr>
      <w:tblGrid>
        <w:gridCol w:w="1272"/>
        <w:gridCol w:w="2093"/>
        <w:gridCol w:w="984"/>
        <w:gridCol w:w="2680"/>
        <w:gridCol w:w="2234"/>
        <w:gridCol w:w="2680"/>
        <w:gridCol w:w="2232"/>
      </w:tblGrid>
      <w:tr w:rsidR="009350B8" w:rsidRPr="000E2D69" w14:paraId="3ED5F1E0" w14:textId="77777777" w:rsidTr="00170740">
        <w:trPr>
          <w:trHeight w:val="315"/>
          <w:tblHeader/>
        </w:trPr>
        <w:tc>
          <w:tcPr>
            <w:tcW w:w="1272"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2A3AE03C"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Service Name</w:t>
            </w:r>
          </w:p>
        </w:tc>
        <w:tc>
          <w:tcPr>
            <w:tcW w:w="2093" w:type="dxa"/>
            <w:tcBorders>
              <w:top w:val="single" w:sz="8" w:space="0" w:color="auto"/>
              <w:left w:val="nil"/>
              <w:bottom w:val="single" w:sz="8" w:space="0" w:color="auto"/>
              <w:right w:val="single" w:sz="8" w:space="0" w:color="auto"/>
            </w:tcBorders>
            <w:shd w:val="clear" w:color="000000" w:fill="4F81BD"/>
            <w:noWrap/>
            <w:vAlign w:val="center"/>
            <w:hideMark/>
          </w:tcPr>
          <w:p w14:paraId="2FB91DC9"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Schematron ID</w:t>
            </w:r>
          </w:p>
        </w:tc>
        <w:tc>
          <w:tcPr>
            <w:tcW w:w="984" w:type="dxa"/>
            <w:tcBorders>
              <w:top w:val="single" w:sz="8" w:space="0" w:color="auto"/>
              <w:left w:val="nil"/>
              <w:bottom w:val="single" w:sz="8" w:space="0" w:color="auto"/>
              <w:right w:val="single" w:sz="8" w:space="0" w:color="auto"/>
            </w:tcBorders>
            <w:shd w:val="clear" w:color="000000" w:fill="4F81BD"/>
            <w:noWrap/>
            <w:vAlign w:val="center"/>
            <w:hideMark/>
          </w:tcPr>
          <w:p w14:paraId="6BB8868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Change</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210CDE94"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Rule</w:t>
            </w:r>
          </w:p>
        </w:tc>
        <w:tc>
          <w:tcPr>
            <w:tcW w:w="2234" w:type="dxa"/>
            <w:tcBorders>
              <w:top w:val="single" w:sz="8" w:space="0" w:color="auto"/>
              <w:left w:val="nil"/>
              <w:bottom w:val="single" w:sz="8" w:space="0" w:color="auto"/>
              <w:right w:val="single" w:sz="8" w:space="0" w:color="auto"/>
            </w:tcBorders>
            <w:shd w:val="clear" w:color="000000" w:fill="4F81BD"/>
            <w:noWrap/>
            <w:vAlign w:val="center"/>
            <w:hideMark/>
          </w:tcPr>
          <w:p w14:paraId="05C393D5"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Message ID</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3B0B1178"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Rule</w:t>
            </w:r>
          </w:p>
        </w:tc>
        <w:tc>
          <w:tcPr>
            <w:tcW w:w="2232" w:type="dxa"/>
            <w:tcBorders>
              <w:top w:val="single" w:sz="8" w:space="0" w:color="auto"/>
              <w:left w:val="nil"/>
              <w:bottom w:val="single" w:sz="8" w:space="0" w:color="auto"/>
              <w:right w:val="single" w:sz="8" w:space="0" w:color="auto"/>
            </w:tcBorders>
            <w:shd w:val="clear" w:color="000000" w:fill="4F81BD"/>
            <w:noWrap/>
            <w:vAlign w:val="center"/>
            <w:hideMark/>
          </w:tcPr>
          <w:p w14:paraId="32AA003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Message ID</w:t>
            </w:r>
          </w:p>
        </w:tc>
      </w:tr>
      <w:tr w:rsidR="009350B8" w:rsidRPr="000E2D69" w14:paraId="549709E5" w14:textId="77777777" w:rsidTr="009350B8">
        <w:trPr>
          <w:trHeight w:val="773"/>
        </w:trPr>
        <w:tc>
          <w:tcPr>
            <w:tcW w:w="1272" w:type="dxa"/>
            <w:tcBorders>
              <w:top w:val="nil"/>
              <w:left w:val="single" w:sz="8" w:space="0" w:color="auto"/>
              <w:bottom w:val="single" w:sz="8" w:space="0" w:color="auto"/>
              <w:right w:val="single" w:sz="8" w:space="0" w:color="auto"/>
            </w:tcBorders>
            <w:shd w:val="clear" w:color="000000" w:fill="FFFFFF"/>
            <w:vAlign w:val="center"/>
          </w:tcPr>
          <w:p w14:paraId="30AD004F" w14:textId="526793F8" w:rsidR="009350B8" w:rsidRPr="001E227D" w:rsidRDefault="009350B8" w:rsidP="00170740">
            <w:pPr>
              <w:rPr>
                <w:rFonts w:ascii="Calibri" w:hAnsi="Calibri" w:cs="Calibri"/>
                <w:color w:val="000000"/>
                <w:sz w:val="18"/>
                <w:szCs w:val="18"/>
              </w:rPr>
            </w:pPr>
            <w:r>
              <w:rPr>
                <w:rFonts w:ascii="Calibri" w:hAnsi="Calibri" w:cs="Calibri"/>
                <w:color w:val="000000"/>
                <w:sz w:val="18"/>
                <w:szCs w:val="18"/>
              </w:rPr>
              <w:t>N/A</w:t>
            </w:r>
          </w:p>
        </w:tc>
        <w:tc>
          <w:tcPr>
            <w:tcW w:w="2093" w:type="dxa"/>
            <w:tcBorders>
              <w:top w:val="nil"/>
              <w:left w:val="nil"/>
              <w:bottom w:val="single" w:sz="8" w:space="0" w:color="auto"/>
              <w:right w:val="single" w:sz="8" w:space="0" w:color="auto"/>
            </w:tcBorders>
            <w:shd w:val="clear" w:color="000000" w:fill="FFFFFF"/>
            <w:noWrap/>
            <w:vAlign w:val="center"/>
          </w:tcPr>
          <w:p w14:paraId="77F199AF" w14:textId="66DB4831" w:rsidR="009350B8" w:rsidRPr="001E227D" w:rsidRDefault="009350B8" w:rsidP="00170740">
            <w:pPr>
              <w:rPr>
                <w:rFonts w:ascii="Calibri" w:hAnsi="Calibri" w:cs="Calibri"/>
                <w:color w:val="000000"/>
                <w:sz w:val="18"/>
                <w:szCs w:val="18"/>
              </w:rPr>
            </w:pPr>
          </w:p>
        </w:tc>
        <w:tc>
          <w:tcPr>
            <w:tcW w:w="984" w:type="dxa"/>
            <w:tcBorders>
              <w:top w:val="nil"/>
              <w:left w:val="nil"/>
              <w:bottom w:val="single" w:sz="8" w:space="0" w:color="auto"/>
              <w:right w:val="single" w:sz="8" w:space="0" w:color="auto"/>
            </w:tcBorders>
            <w:shd w:val="clear" w:color="000000" w:fill="FFFFFF"/>
            <w:noWrap/>
            <w:vAlign w:val="center"/>
          </w:tcPr>
          <w:p w14:paraId="0AA1B741" w14:textId="6B1D8745" w:rsidR="009350B8" w:rsidRPr="001E227D" w:rsidRDefault="009350B8" w:rsidP="00170740">
            <w:pPr>
              <w:rPr>
                <w:rFonts w:ascii="Calibri" w:hAnsi="Calibri" w:cs="Calibri"/>
                <w:color w:val="000000"/>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2F045681" w14:textId="77777777" w:rsidR="009350B8" w:rsidRPr="001E227D" w:rsidRDefault="009350B8" w:rsidP="00170740">
            <w:pPr>
              <w:pStyle w:val="NormalWeb"/>
              <w:rPr>
                <w:rFonts w:ascii="Segoe UI" w:hAnsi="Segoe UI" w:cs="Segoe UI"/>
                <w:color w:val="000000"/>
                <w:sz w:val="18"/>
                <w:szCs w:val="18"/>
              </w:rPr>
            </w:pPr>
          </w:p>
        </w:tc>
        <w:tc>
          <w:tcPr>
            <w:tcW w:w="2234" w:type="dxa"/>
            <w:tcBorders>
              <w:top w:val="nil"/>
              <w:left w:val="nil"/>
              <w:bottom w:val="single" w:sz="8" w:space="0" w:color="auto"/>
              <w:right w:val="single" w:sz="8" w:space="0" w:color="auto"/>
            </w:tcBorders>
            <w:shd w:val="clear" w:color="000000" w:fill="FFFFFF"/>
            <w:vAlign w:val="center"/>
          </w:tcPr>
          <w:p w14:paraId="54774DFB" w14:textId="1D15DF20" w:rsidR="009350B8" w:rsidRPr="001E227D" w:rsidRDefault="009350B8" w:rsidP="00170740">
            <w:pPr>
              <w:rPr>
                <w:rFonts w:ascii="Calibri" w:hAnsi="Calibri" w:cs="Calibri"/>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0992880F" w14:textId="2BA2BC13" w:rsidR="009350B8" w:rsidRPr="00550B3D" w:rsidRDefault="009350B8" w:rsidP="00170740">
            <w:pPr>
              <w:pStyle w:val="Version2"/>
              <w:spacing w:before="0" w:after="0"/>
              <w:ind w:left="0"/>
              <w:rPr>
                <w:rFonts w:ascii="Calibri" w:hAnsi="Calibri" w:cs="Calibri"/>
                <w:sz w:val="18"/>
                <w:szCs w:val="18"/>
              </w:rPr>
            </w:pPr>
          </w:p>
        </w:tc>
        <w:tc>
          <w:tcPr>
            <w:tcW w:w="2232" w:type="dxa"/>
            <w:tcBorders>
              <w:top w:val="nil"/>
              <w:left w:val="nil"/>
              <w:bottom w:val="single" w:sz="8" w:space="0" w:color="auto"/>
              <w:right w:val="single" w:sz="8" w:space="0" w:color="auto"/>
            </w:tcBorders>
            <w:shd w:val="clear" w:color="000000" w:fill="FFFFFF"/>
            <w:vAlign w:val="center"/>
          </w:tcPr>
          <w:p w14:paraId="557A6C3B" w14:textId="1033BB3D" w:rsidR="009350B8" w:rsidRPr="001E227D" w:rsidRDefault="009350B8" w:rsidP="00170740">
            <w:pPr>
              <w:rPr>
                <w:rFonts w:ascii="Calibri" w:hAnsi="Calibri" w:cs="Calibri"/>
                <w:sz w:val="18"/>
                <w:szCs w:val="18"/>
              </w:rPr>
            </w:pPr>
          </w:p>
        </w:tc>
      </w:tr>
    </w:tbl>
    <w:p w14:paraId="416376B3" w14:textId="77777777" w:rsidR="009350B8" w:rsidRDefault="009350B8" w:rsidP="009350B8">
      <w:pPr>
        <w:pStyle w:val="Maintext"/>
        <w:jc w:val="both"/>
      </w:pPr>
    </w:p>
    <w:p w14:paraId="1FCD8912" w14:textId="77777777" w:rsidR="009350B8" w:rsidRDefault="009350B8" w:rsidP="009350B8">
      <w:pPr>
        <w:pStyle w:val="Maintext"/>
        <w:jc w:val="both"/>
      </w:pPr>
    </w:p>
    <w:p w14:paraId="2B103B6D" w14:textId="77777777" w:rsidR="009350B8" w:rsidRDefault="009350B8" w:rsidP="009350B8">
      <w:pPr>
        <w:pStyle w:val="Maintext"/>
        <w:jc w:val="both"/>
      </w:pPr>
    </w:p>
    <w:tbl>
      <w:tblPr>
        <w:tblW w:w="6621" w:type="dxa"/>
        <w:tblInd w:w="93" w:type="dxa"/>
        <w:shd w:val="clear" w:color="auto" w:fill="FFFFFF" w:themeFill="background1"/>
        <w:tblLook w:val="04A0" w:firstRow="1" w:lastRow="0" w:firstColumn="1" w:lastColumn="0" w:noHBand="0" w:noVBand="1"/>
      </w:tblPr>
      <w:tblGrid>
        <w:gridCol w:w="3315"/>
        <w:gridCol w:w="3306"/>
      </w:tblGrid>
      <w:tr w:rsidR="009350B8" w:rsidRPr="00843D9E" w14:paraId="45ADCF16" w14:textId="77777777" w:rsidTr="00170740">
        <w:trPr>
          <w:trHeight w:val="378"/>
        </w:trPr>
        <w:tc>
          <w:tcPr>
            <w:tcW w:w="3315" w:type="dxa"/>
            <w:shd w:val="clear" w:color="auto" w:fill="FFFFFF" w:themeFill="background1"/>
            <w:vAlign w:val="bottom"/>
            <w:hideMark/>
          </w:tcPr>
          <w:p w14:paraId="28C48DCE" w14:textId="77777777" w:rsidR="009350B8" w:rsidRPr="00843D9E" w:rsidRDefault="009350B8" w:rsidP="00170740">
            <w:pPr>
              <w:rPr>
                <w:rFonts w:cs="Arial"/>
                <w:color w:val="000000"/>
                <w:szCs w:val="22"/>
              </w:rPr>
            </w:pPr>
            <w:r w:rsidRPr="00843D9E">
              <w:rPr>
                <w:rFonts w:cs="Arial"/>
                <w:color w:val="000000"/>
                <w:szCs w:val="22"/>
              </w:rPr>
              <w:t xml:space="preserve">Total </w:t>
            </w:r>
            <w:r>
              <w:rPr>
                <w:rFonts w:cs="Arial"/>
                <w:color w:val="000000"/>
                <w:szCs w:val="22"/>
              </w:rPr>
              <w:t>schematron changed</w:t>
            </w:r>
            <w:r w:rsidRPr="00843D9E">
              <w:rPr>
                <w:rFonts w:cs="Arial"/>
                <w:color w:val="000000"/>
                <w:szCs w:val="22"/>
              </w:rPr>
              <w:t xml:space="preserve"> in this Package: </w:t>
            </w:r>
          </w:p>
        </w:tc>
        <w:tc>
          <w:tcPr>
            <w:tcW w:w="3306" w:type="dxa"/>
            <w:shd w:val="clear" w:color="auto" w:fill="FFFFFF" w:themeFill="background1"/>
            <w:noWrap/>
            <w:vAlign w:val="bottom"/>
            <w:hideMark/>
          </w:tcPr>
          <w:p w14:paraId="1780DD13" w14:textId="2FC6464B" w:rsidR="009350B8" w:rsidRPr="00843D9E" w:rsidRDefault="009350B8" w:rsidP="00170740">
            <w:pPr>
              <w:rPr>
                <w:rFonts w:cs="Arial"/>
                <w:b/>
                <w:bCs/>
                <w:color w:val="000000"/>
                <w:szCs w:val="22"/>
              </w:rPr>
            </w:pPr>
            <w:r>
              <w:rPr>
                <w:rFonts w:cs="Arial"/>
                <w:b/>
                <w:bCs/>
                <w:color w:val="000000"/>
                <w:szCs w:val="22"/>
              </w:rPr>
              <w:t>00</w:t>
            </w:r>
          </w:p>
        </w:tc>
      </w:tr>
      <w:tr w:rsidR="009350B8" w:rsidRPr="00843D9E" w14:paraId="572EDD76" w14:textId="77777777" w:rsidTr="00170740">
        <w:trPr>
          <w:trHeight w:val="378"/>
        </w:trPr>
        <w:tc>
          <w:tcPr>
            <w:tcW w:w="3315" w:type="dxa"/>
            <w:shd w:val="clear" w:color="auto" w:fill="FFFFFF" w:themeFill="background1"/>
            <w:vAlign w:val="bottom"/>
            <w:hideMark/>
          </w:tcPr>
          <w:p w14:paraId="37EE46C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Added</w:t>
            </w:r>
          </w:p>
        </w:tc>
        <w:tc>
          <w:tcPr>
            <w:tcW w:w="3306" w:type="dxa"/>
            <w:shd w:val="clear" w:color="auto" w:fill="FFFFFF" w:themeFill="background1"/>
            <w:noWrap/>
            <w:vAlign w:val="bottom"/>
          </w:tcPr>
          <w:p w14:paraId="4B1DF438" w14:textId="77777777"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7BC1A1BE" w14:textId="77777777" w:rsidTr="00170740">
        <w:tblPrEx>
          <w:shd w:val="clear" w:color="auto" w:fill="FFFFFF"/>
        </w:tblPrEx>
        <w:trPr>
          <w:trHeight w:val="378"/>
        </w:trPr>
        <w:tc>
          <w:tcPr>
            <w:tcW w:w="3315" w:type="dxa"/>
            <w:shd w:val="clear" w:color="auto" w:fill="FFFFFF"/>
            <w:vAlign w:val="bottom"/>
            <w:hideMark/>
          </w:tcPr>
          <w:p w14:paraId="3BF2DEE5" w14:textId="77777777" w:rsidR="009350B8" w:rsidRPr="00843D9E" w:rsidRDefault="009350B8" w:rsidP="00170740">
            <w:pPr>
              <w:ind w:firstLineChars="200" w:firstLine="400"/>
              <w:rPr>
                <w:rFonts w:cs="Arial"/>
                <w:color w:val="000000"/>
                <w:sz w:val="20"/>
                <w:szCs w:val="20"/>
              </w:rPr>
            </w:pPr>
            <w:r>
              <w:rPr>
                <w:rFonts w:cs="Arial"/>
                <w:color w:val="000000"/>
                <w:sz w:val="20"/>
                <w:szCs w:val="20"/>
              </w:rPr>
              <w:t>Modified</w:t>
            </w:r>
          </w:p>
        </w:tc>
        <w:tc>
          <w:tcPr>
            <w:tcW w:w="3306" w:type="dxa"/>
            <w:shd w:val="clear" w:color="auto" w:fill="FFFFFF"/>
            <w:noWrap/>
            <w:vAlign w:val="bottom"/>
          </w:tcPr>
          <w:p w14:paraId="6F5DC7A9" w14:textId="2250C8CA"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61C64EDD" w14:textId="77777777" w:rsidTr="00170740">
        <w:tblPrEx>
          <w:shd w:val="clear" w:color="auto" w:fill="FFFFFF"/>
        </w:tblPrEx>
        <w:trPr>
          <w:trHeight w:val="378"/>
        </w:trPr>
        <w:tc>
          <w:tcPr>
            <w:tcW w:w="3315" w:type="dxa"/>
            <w:shd w:val="clear" w:color="auto" w:fill="FFFFFF"/>
            <w:vAlign w:val="bottom"/>
            <w:hideMark/>
          </w:tcPr>
          <w:p w14:paraId="4E66DFE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Deleted</w:t>
            </w:r>
          </w:p>
        </w:tc>
        <w:tc>
          <w:tcPr>
            <w:tcW w:w="3306" w:type="dxa"/>
            <w:shd w:val="clear" w:color="auto" w:fill="FFFFFF"/>
            <w:noWrap/>
            <w:vAlign w:val="bottom"/>
          </w:tcPr>
          <w:p w14:paraId="5BA8475B" w14:textId="77777777" w:rsidR="009350B8" w:rsidRPr="00843D9E" w:rsidRDefault="009350B8" w:rsidP="00170740">
            <w:pPr>
              <w:rPr>
                <w:rFonts w:cs="Arial"/>
                <w:color w:val="000000"/>
                <w:sz w:val="20"/>
                <w:szCs w:val="20"/>
              </w:rPr>
            </w:pPr>
            <w:r>
              <w:rPr>
                <w:rFonts w:cs="Arial"/>
                <w:color w:val="000000"/>
                <w:sz w:val="20"/>
                <w:szCs w:val="20"/>
              </w:rPr>
              <w:t>00</w:t>
            </w:r>
          </w:p>
        </w:tc>
      </w:tr>
    </w:tbl>
    <w:p w14:paraId="6BF7C6AC" w14:textId="13D4A332" w:rsidR="009350B8" w:rsidRPr="005F3425" w:rsidRDefault="00290131" w:rsidP="009350B8">
      <w:pPr>
        <w:pStyle w:val="Head1"/>
        <w:tabs>
          <w:tab w:val="clear" w:pos="2130"/>
        </w:tabs>
        <w:ind w:left="431" w:hanging="431"/>
        <w:jc w:val="both"/>
        <w:rPr>
          <w:color w:val="1F497D" w:themeColor="text2"/>
        </w:rPr>
      </w:pPr>
      <w:bookmarkStart w:id="125" w:name="_Toc435093610"/>
      <w:bookmarkStart w:id="126" w:name="_Toc440537518"/>
      <w:bookmarkStart w:id="127" w:name="_Toc447531649"/>
      <w:bookmarkStart w:id="128" w:name="_Toc498511706"/>
      <w:r>
        <w:rPr>
          <w:color w:val="1F497D" w:themeColor="text2"/>
        </w:rPr>
        <w:lastRenderedPageBreak/>
        <w:t>K</w:t>
      </w:r>
      <w:r w:rsidR="009350B8" w:rsidRPr="005F3425">
        <w:rPr>
          <w:color w:val="1F497D" w:themeColor="text2"/>
        </w:rPr>
        <w:t>nown issues and future scope</w:t>
      </w:r>
      <w:bookmarkEnd w:id="125"/>
      <w:bookmarkEnd w:id="126"/>
      <w:bookmarkEnd w:id="127"/>
      <w:bookmarkEnd w:id="128"/>
    </w:p>
    <w:p w14:paraId="1B8DA853" w14:textId="77777777" w:rsidR="009350B8" w:rsidRDefault="009350B8" w:rsidP="009350B8">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247F4B1A" w14:textId="77777777" w:rsidR="009350B8" w:rsidRDefault="009350B8" w:rsidP="009350B8">
      <w:pPr>
        <w:pStyle w:val="Maintext"/>
        <w:jc w:val="both"/>
      </w:pPr>
    </w:p>
    <w:tbl>
      <w:tblPr>
        <w:tblStyle w:val="MediumShading1-Accent1"/>
        <w:tblW w:w="13835" w:type="dxa"/>
        <w:tblBorders>
          <w:top w:val="single" w:sz="8" w:space="0" w:color="7BA0CD"/>
          <w:left w:val="none" w:sz="0" w:space="0" w:color="auto"/>
          <w:bottom w:val="single" w:sz="8" w:space="0" w:color="7BA0CD"/>
          <w:right w:val="none" w:sz="0" w:space="0" w:color="auto"/>
          <w:insideH w:val="single" w:sz="8" w:space="0" w:color="7BA0CD"/>
        </w:tblBorders>
        <w:tblLayout w:type="fixed"/>
        <w:tblLook w:val="04A0" w:firstRow="1" w:lastRow="0" w:firstColumn="1" w:lastColumn="0" w:noHBand="0" w:noVBand="1"/>
      </w:tblPr>
      <w:tblGrid>
        <w:gridCol w:w="3276"/>
        <w:gridCol w:w="1134"/>
        <w:gridCol w:w="1510"/>
        <w:gridCol w:w="1892"/>
        <w:gridCol w:w="4394"/>
        <w:gridCol w:w="1629"/>
      </w:tblGrid>
      <w:tr w:rsidR="009350B8" w:rsidRPr="00204D05" w14:paraId="560D2451" w14:textId="77777777" w:rsidTr="0017074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276" w:type="dxa"/>
            <w:tcBorders>
              <w:top w:val="nil"/>
              <w:left w:val="nil"/>
              <w:bottom w:val="nil"/>
            </w:tcBorders>
            <w:hideMark/>
          </w:tcPr>
          <w:p w14:paraId="4270DAD8" w14:textId="77777777" w:rsidR="009350B8" w:rsidRPr="00204D05" w:rsidRDefault="009350B8" w:rsidP="00170740">
            <w:pPr>
              <w:rPr>
                <w:rFonts w:ascii="Calibri" w:hAnsi="Calibri" w:cs="Calibri"/>
                <w:b w:val="0"/>
                <w:bCs w:val="0"/>
                <w:szCs w:val="22"/>
              </w:rPr>
            </w:pPr>
            <w:r w:rsidRPr="00204D05">
              <w:rPr>
                <w:rFonts w:ascii="Calibri" w:hAnsi="Calibri" w:cs="Calibri"/>
                <w:b w:val="0"/>
                <w:bCs w:val="0"/>
                <w:szCs w:val="22"/>
              </w:rPr>
              <w:t>Issue</w:t>
            </w:r>
          </w:p>
        </w:tc>
        <w:tc>
          <w:tcPr>
            <w:tcW w:w="1134" w:type="dxa"/>
            <w:tcBorders>
              <w:top w:val="nil"/>
              <w:bottom w:val="nil"/>
            </w:tcBorders>
            <w:hideMark/>
          </w:tcPr>
          <w:p w14:paraId="7E88655C"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Impacted Service</w:t>
            </w:r>
          </w:p>
        </w:tc>
        <w:tc>
          <w:tcPr>
            <w:tcW w:w="1510" w:type="dxa"/>
            <w:tcBorders>
              <w:top w:val="nil"/>
              <w:bottom w:val="nil"/>
            </w:tcBorders>
            <w:hideMark/>
          </w:tcPr>
          <w:p w14:paraId="51A572E8"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Incident Number</w:t>
            </w:r>
          </w:p>
        </w:tc>
        <w:tc>
          <w:tcPr>
            <w:tcW w:w="1892" w:type="dxa"/>
            <w:tcBorders>
              <w:top w:val="nil"/>
              <w:bottom w:val="nil"/>
            </w:tcBorders>
            <w:hideMark/>
          </w:tcPr>
          <w:p w14:paraId="53360B1E"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Internal Reference</w:t>
            </w:r>
          </w:p>
        </w:tc>
        <w:tc>
          <w:tcPr>
            <w:tcW w:w="4394" w:type="dxa"/>
            <w:tcBorders>
              <w:top w:val="nil"/>
              <w:bottom w:val="nil"/>
            </w:tcBorders>
            <w:noWrap/>
            <w:hideMark/>
          </w:tcPr>
          <w:p w14:paraId="5B5559C2"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b w:val="0"/>
                <w:bCs w:val="0"/>
                <w:szCs w:val="22"/>
              </w:rPr>
              <w:t>Resolution</w:t>
            </w:r>
          </w:p>
        </w:tc>
        <w:tc>
          <w:tcPr>
            <w:tcW w:w="1629" w:type="dxa"/>
            <w:tcBorders>
              <w:top w:val="nil"/>
              <w:bottom w:val="nil"/>
              <w:right w:val="nil"/>
            </w:tcBorders>
            <w:hideMark/>
          </w:tcPr>
          <w:p w14:paraId="74615BD6"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EVTE Deployment</w:t>
            </w:r>
          </w:p>
        </w:tc>
      </w:tr>
      <w:tr w:rsidR="009350B8" w:rsidRPr="00204D05" w14:paraId="62EFF4CC" w14:textId="77777777" w:rsidTr="00170740">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right w:val="none" w:sz="0" w:space="0" w:color="auto"/>
            </w:tcBorders>
          </w:tcPr>
          <w:p w14:paraId="51370FC4" w14:textId="77777777" w:rsidR="009350B8" w:rsidRPr="00461700" w:rsidRDefault="009350B8" w:rsidP="00170740">
            <w:pPr>
              <w:rPr>
                <w:rFonts w:ascii="Calibri" w:hAnsi="Calibri" w:cs="Calibri"/>
                <w:b w:val="0"/>
                <w:color w:val="000000"/>
                <w:szCs w:val="22"/>
              </w:rPr>
            </w:pPr>
            <w:r>
              <w:rPr>
                <w:rFonts w:ascii="Calibri" w:hAnsi="Calibri" w:cs="Calibri"/>
                <w:b w:val="0"/>
                <w:color w:val="000000"/>
                <w:szCs w:val="22"/>
              </w:rPr>
              <w:t>There are currently no known issues or future scope.</w:t>
            </w:r>
          </w:p>
        </w:tc>
        <w:tc>
          <w:tcPr>
            <w:tcW w:w="1134" w:type="dxa"/>
            <w:tcBorders>
              <w:top w:val="nil"/>
              <w:left w:val="none" w:sz="0" w:space="0" w:color="auto"/>
              <w:bottom w:val="nil"/>
              <w:right w:val="none" w:sz="0" w:space="0" w:color="auto"/>
            </w:tcBorders>
          </w:tcPr>
          <w:p w14:paraId="4864B1F6"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510" w:type="dxa"/>
            <w:tcBorders>
              <w:top w:val="nil"/>
              <w:left w:val="none" w:sz="0" w:space="0" w:color="auto"/>
              <w:bottom w:val="nil"/>
              <w:right w:val="none" w:sz="0" w:space="0" w:color="auto"/>
            </w:tcBorders>
          </w:tcPr>
          <w:p w14:paraId="5A0C0973"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892" w:type="dxa"/>
            <w:tcBorders>
              <w:top w:val="nil"/>
              <w:left w:val="none" w:sz="0" w:space="0" w:color="auto"/>
              <w:bottom w:val="nil"/>
              <w:right w:val="none" w:sz="0" w:space="0" w:color="auto"/>
            </w:tcBorders>
          </w:tcPr>
          <w:p w14:paraId="1AD36DE0" w14:textId="77777777" w:rsidR="009350B8" w:rsidRPr="00204D05" w:rsidRDefault="009350B8" w:rsidP="001707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4394" w:type="dxa"/>
            <w:tcBorders>
              <w:top w:val="nil"/>
              <w:left w:val="none" w:sz="0" w:space="0" w:color="auto"/>
              <w:bottom w:val="nil"/>
              <w:right w:val="none" w:sz="0" w:space="0" w:color="auto"/>
            </w:tcBorders>
          </w:tcPr>
          <w:p w14:paraId="3C2AEFD6" w14:textId="77777777" w:rsidR="009350B8" w:rsidRPr="003C4EBD"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629" w:type="dxa"/>
            <w:tcBorders>
              <w:top w:val="nil"/>
              <w:left w:val="none" w:sz="0" w:space="0" w:color="auto"/>
              <w:bottom w:val="nil"/>
            </w:tcBorders>
            <w:hideMark/>
          </w:tcPr>
          <w:p w14:paraId="563FA6D4"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9350B8" w:rsidRPr="00204D05" w14:paraId="16B3CA39" w14:textId="77777777" w:rsidTr="00170740">
        <w:trPr>
          <w:cnfStyle w:val="000000010000" w:firstRow="0" w:lastRow="0" w:firstColumn="0" w:lastColumn="0" w:oddVBand="0" w:evenVBand="0" w:oddHBand="0" w:evenHBand="1"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tcBorders>
          </w:tcPr>
          <w:p w14:paraId="2A8F1186" w14:textId="77777777" w:rsidR="009350B8" w:rsidRDefault="009350B8" w:rsidP="00170740">
            <w:pPr>
              <w:rPr>
                <w:rFonts w:ascii="Calibri" w:hAnsi="Calibri" w:cs="Calibri"/>
                <w:b w:val="0"/>
                <w:color w:val="000000"/>
                <w:szCs w:val="22"/>
              </w:rPr>
            </w:pPr>
          </w:p>
        </w:tc>
        <w:tc>
          <w:tcPr>
            <w:tcW w:w="1134" w:type="dxa"/>
            <w:tcBorders>
              <w:top w:val="nil"/>
              <w:bottom w:val="nil"/>
            </w:tcBorders>
          </w:tcPr>
          <w:p w14:paraId="4DA00C3C"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510" w:type="dxa"/>
            <w:tcBorders>
              <w:top w:val="nil"/>
              <w:bottom w:val="nil"/>
            </w:tcBorders>
          </w:tcPr>
          <w:p w14:paraId="10022960"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892" w:type="dxa"/>
            <w:tcBorders>
              <w:top w:val="nil"/>
              <w:bottom w:val="nil"/>
            </w:tcBorders>
          </w:tcPr>
          <w:p w14:paraId="3DF9F79B" w14:textId="77777777" w:rsidR="009350B8" w:rsidRPr="00204D05" w:rsidRDefault="009350B8" w:rsidP="0017074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4394" w:type="dxa"/>
            <w:tcBorders>
              <w:top w:val="nil"/>
              <w:bottom w:val="nil"/>
            </w:tcBorders>
          </w:tcPr>
          <w:p w14:paraId="399CC3D6" w14:textId="77777777" w:rsidR="009350B8" w:rsidRPr="003C4EBD"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629" w:type="dxa"/>
            <w:tcBorders>
              <w:top w:val="nil"/>
              <w:bottom w:val="nil"/>
            </w:tcBorders>
          </w:tcPr>
          <w:p w14:paraId="4E11AA01"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r>
    </w:tbl>
    <w:p w14:paraId="491CC3A1" w14:textId="77777777" w:rsidR="009350B8" w:rsidRDefault="009350B8" w:rsidP="00F91734">
      <w:pPr>
        <w:pStyle w:val="Maintext"/>
        <w:shd w:val="clear" w:color="auto" w:fill="FFFFFF"/>
        <w:jc w:val="both"/>
      </w:pPr>
    </w:p>
    <w:p w14:paraId="5F8569B0" w14:textId="77777777" w:rsidR="00290131" w:rsidRDefault="00290131" w:rsidP="00F91734">
      <w:pPr>
        <w:pStyle w:val="Maintext"/>
        <w:shd w:val="clear" w:color="auto" w:fill="FFFFFF"/>
        <w:jc w:val="both"/>
      </w:pPr>
    </w:p>
    <w:p w14:paraId="1C346B71" w14:textId="77777777" w:rsidR="00290131" w:rsidRDefault="00290131" w:rsidP="00F91734">
      <w:pPr>
        <w:pStyle w:val="Maintext"/>
        <w:shd w:val="clear" w:color="auto" w:fill="FFFFFF"/>
        <w:jc w:val="both"/>
      </w:pPr>
    </w:p>
    <w:p w14:paraId="220A941C" w14:textId="77777777" w:rsidR="00290131" w:rsidRDefault="00290131" w:rsidP="00F91734">
      <w:pPr>
        <w:pStyle w:val="Maintext"/>
        <w:shd w:val="clear" w:color="auto" w:fill="FFFFFF"/>
        <w:jc w:val="both"/>
      </w:pPr>
    </w:p>
    <w:p w14:paraId="0AE0C9A5" w14:textId="77777777" w:rsidR="00290131" w:rsidRDefault="00290131" w:rsidP="00F91734">
      <w:pPr>
        <w:pStyle w:val="Maintext"/>
        <w:shd w:val="clear" w:color="auto" w:fill="FFFFFF"/>
        <w:jc w:val="both"/>
      </w:pPr>
    </w:p>
    <w:p w14:paraId="6CA47FC1" w14:textId="77777777" w:rsidR="00290131" w:rsidRDefault="00290131" w:rsidP="00F91734">
      <w:pPr>
        <w:pStyle w:val="Maintext"/>
        <w:shd w:val="clear" w:color="auto" w:fill="FFFFFF"/>
        <w:jc w:val="both"/>
      </w:pPr>
    </w:p>
    <w:p w14:paraId="7DC5ED85" w14:textId="77777777" w:rsidR="00290131" w:rsidRDefault="00290131" w:rsidP="00F91734">
      <w:pPr>
        <w:pStyle w:val="Maintext"/>
        <w:shd w:val="clear" w:color="auto" w:fill="FFFFFF"/>
        <w:jc w:val="both"/>
      </w:pPr>
    </w:p>
    <w:p w14:paraId="2D36026D" w14:textId="77777777" w:rsidR="00290131" w:rsidRDefault="00290131" w:rsidP="00F91734">
      <w:pPr>
        <w:pStyle w:val="Maintext"/>
        <w:shd w:val="clear" w:color="auto" w:fill="FFFFFF"/>
        <w:jc w:val="both"/>
      </w:pPr>
    </w:p>
    <w:p w14:paraId="0C07D3DC" w14:textId="77777777" w:rsidR="00290131" w:rsidRDefault="00290131" w:rsidP="00F91734">
      <w:pPr>
        <w:pStyle w:val="Maintext"/>
        <w:shd w:val="clear" w:color="auto" w:fill="FFFFFF"/>
        <w:jc w:val="both"/>
      </w:pPr>
    </w:p>
    <w:p w14:paraId="2357649B" w14:textId="77777777" w:rsidR="00290131" w:rsidRDefault="00290131" w:rsidP="00F91734">
      <w:pPr>
        <w:pStyle w:val="Maintext"/>
        <w:shd w:val="clear" w:color="auto" w:fill="FFFFFF"/>
        <w:jc w:val="both"/>
      </w:pPr>
    </w:p>
    <w:p w14:paraId="6ABB654C" w14:textId="77777777" w:rsidR="00290131" w:rsidRDefault="00290131" w:rsidP="00F91734">
      <w:pPr>
        <w:pStyle w:val="Maintext"/>
        <w:shd w:val="clear" w:color="auto" w:fill="FFFFFF"/>
        <w:jc w:val="both"/>
      </w:pPr>
    </w:p>
    <w:p w14:paraId="322A1064" w14:textId="77777777" w:rsidR="00290131" w:rsidRDefault="00290131" w:rsidP="00F91734">
      <w:pPr>
        <w:pStyle w:val="Maintext"/>
        <w:shd w:val="clear" w:color="auto" w:fill="FFFFFF"/>
        <w:jc w:val="both"/>
      </w:pPr>
    </w:p>
    <w:p w14:paraId="12C3A8DE" w14:textId="77777777" w:rsidR="00290131" w:rsidRDefault="00290131" w:rsidP="00F91734">
      <w:pPr>
        <w:pStyle w:val="Maintext"/>
        <w:shd w:val="clear" w:color="auto" w:fill="FFFFFF"/>
        <w:jc w:val="both"/>
      </w:pPr>
    </w:p>
    <w:p w14:paraId="77320CA2" w14:textId="77777777" w:rsidR="00290131" w:rsidRDefault="00290131" w:rsidP="00F91734">
      <w:pPr>
        <w:pStyle w:val="Maintext"/>
        <w:shd w:val="clear" w:color="auto" w:fill="FFFFFF"/>
        <w:jc w:val="both"/>
      </w:pPr>
    </w:p>
    <w:p w14:paraId="561BA7B3" w14:textId="77777777" w:rsidR="00290131" w:rsidRDefault="00290131" w:rsidP="00F91734">
      <w:pPr>
        <w:pStyle w:val="Maintext"/>
        <w:shd w:val="clear" w:color="auto" w:fill="FFFFFF"/>
        <w:jc w:val="both"/>
      </w:pPr>
    </w:p>
    <w:p w14:paraId="7DFD59D0" w14:textId="77777777" w:rsidR="00290131" w:rsidRDefault="00290131" w:rsidP="00F91734">
      <w:pPr>
        <w:pStyle w:val="Maintext"/>
        <w:shd w:val="clear" w:color="auto" w:fill="FFFFFF"/>
        <w:jc w:val="both"/>
      </w:pPr>
    </w:p>
    <w:p w14:paraId="1C85F0B2" w14:textId="77777777" w:rsidR="00290131" w:rsidRDefault="00290131" w:rsidP="00F91734">
      <w:pPr>
        <w:pStyle w:val="Maintext"/>
        <w:shd w:val="clear" w:color="auto" w:fill="FFFFFF"/>
        <w:jc w:val="both"/>
        <w:sectPr w:rsidR="00290131" w:rsidSect="006666BB">
          <w:headerReference w:type="default" r:id="rId21"/>
          <w:footerReference w:type="default" r:id="rId22"/>
          <w:pgSz w:w="16838" w:h="11906" w:orient="landscape" w:code="9"/>
          <w:pgMar w:top="1304" w:right="1418" w:bottom="1466" w:left="1202" w:header="425" w:footer="680" w:gutter="0"/>
          <w:cols w:space="708"/>
          <w:formProt w:val="0"/>
          <w:docGrid w:linePitch="360"/>
        </w:sectPr>
      </w:pPr>
    </w:p>
    <w:p w14:paraId="2E35C9A6" w14:textId="470CC9F5" w:rsidR="00170740" w:rsidRPr="00AE3771" w:rsidRDefault="00170740" w:rsidP="00170740">
      <w:pPr>
        <w:pStyle w:val="Head1"/>
        <w:numPr>
          <w:ilvl w:val="0"/>
          <w:numId w:val="0"/>
        </w:numPr>
        <w:jc w:val="both"/>
        <w:rPr>
          <w:color w:val="1F497D" w:themeColor="text2"/>
        </w:rPr>
      </w:pPr>
      <w:bookmarkStart w:id="129" w:name="_Toc498511707"/>
      <w:r>
        <w:rPr>
          <w:color w:val="1F497D" w:themeColor="text2"/>
        </w:rPr>
        <w:lastRenderedPageBreak/>
        <w:t xml:space="preserve">Appendix A – Prior </w:t>
      </w:r>
      <w:r w:rsidR="00303EE3">
        <w:rPr>
          <w:color w:val="1F497D" w:themeColor="text2"/>
        </w:rPr>
        <w:t xml:space="preserve">Version </w:t>
      </w:r>
      <w:r>
        <w:rPr>
          <w:color w:val="1F497D" w:themeColor="text2"/>
        </w:rPr>
        <w:t>History</w:t>
      </w:r>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70740" w:rsidRPr="001A16EF" w14:paraId="38E845A7" w14:textId="77777777" w:rsidTr="00170740">
        <w:trPr>
          <w:tblHeader/>
        </w:trPr>
        <w:tc>
          <w:tcPr>
            <w:tcW w:w="1022" w:type="dxa"/>
            <w:tcBorders>
              <w:top w:val="single" w:sz="4" w:space="0" w:color="auto"/>
              <w:bottom w:val="single" w:sz="6" w:space="0" w:color="auto"/>
            </w:tcBorders>
            <w:shd w:val="clear" w:color="auto" w:fill="C6D9F1"/>
          </w:tcPr>
          <w:p w14:paraId="16B23969" w14:textId="77777777" w:rsidR="00170740" w:rsidRPr="001A16EF" w:rsidRDefault="00170740"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E5126B8" w14:textId="77777777" w:rsidR="00170740" w:rsidRPr="001A16EF" w:rsidRDefault="00170740"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1A4735D1" w14:textId="77777777" w:rsidR="00170740" w:rsidRPr="001A16EF" w:rsidRDefault="00170740" w:rsidP="00170740">
            <w:pPr>
              <w:pStyle w:val="VersionHead"/>
              <w:spacing w:before="120" w:after="120"/>
              <w:rPr>
                <w:b/>
              </w:rPr>
            </w:pPr>
            <w:r w:rsidRPr="001A16EF">
              <w:rPr>
                <w:b/>
              </w:rPr>
              <w:t>Description of changes</w:t>
            </w:r>
          </w:p>
        </w:tc>
      </w:tr>
      <w:tr w:rsidR="00EE2488" w:rsidRPr="009B06E0" w14:paraId="1D7B4004" w14:textId="77777777" w:rsidTr="006E687F">
        <w:tc>
          <w:tcPr>
            <w:tcW w:w="1022" w:type="dxa"/>
            <w:tcBorders>
              <w:top w:val="single" w:sz="6" w:space="0" w:color="auto"/>
            </w:tcBorders>
          </w:tcPr>
          <w:p w14:paraId="44B1C6D1" w14:textId="77777777" w:rsidR="00EE2488" w:rsidRDefault="00EE2488" w:rsidP="006E687F">
            <w:pPr>
              <w:pStyle w:val="Version2"/>
              <w:spacing w:before="120" w:after="120"/>
            </w:pPr>
            <w:r>
              <w:t>1.1</w:t>
            </w:r>
          </w:p>
        </w:tc>
        <w:tc>
          <w:tcPr>
            <w:tcW w:w="1590" w:type="dxa"/>
            <w:tcBorders>
              <w:top w:val="single" w:sz="6" w:space="0" w:color="auto"/>
            </w:tcBorders>
          </w:tcPr>
          <w:p w14:paraId="7325157E" w14:textId="77777777" w:rsidR="00EE2488" w:rsidRDefault="00EE2488" w:rsidP="006E687F">
            <w:pPr>
              <w:pStyle w:val="Version2"/>
              <w:spacing w:before="120" w:after="120"/>
            </w:pPr>
            <w:r>
              <w:t>23/11/2017</w:t>
            </w:r>
          </w:p>
        </w:tc>
        <w:tc>
          <w:tcPr>
            <w:tcW w:w="6773" w:type="dxa"/>
            <w:tcBorders>
              <w:top w:val="single" w:sz="6" w:space="0" w:color="auto"/>
            </w:tcBorders>
          </w:tcPr>
          <w:p w14:paraId="70B66D3E" w14:textId="77777777" w:rsidR="00EE2488" w:rsidRDefault="00EE2488" w:rsidP="006E687F">
            <w:pPr>
              <w:pStyle w:val="Version2"/>
              <w:spacing w:before="120" w:after="120"/>
              <w:rPr>
                <w:sz w:val="20"/>
                <w:szCs w:val="20"/>
              </w:rPr>
            </w:pPr>
            <w:r w:rsidRPr="00AF46CA">
              <w:rPr>
                <w:sz w:val="20"/>
                <w:szCs w:val="20"/>
              </w:rPr>
              <w:t xml:space="preserve">This document has been updated for the </w:t>
            </w:r>
            <w:r>
              <w:rPr>
                <w:sz w:val="20"/>
                <w:szCs w:val="20"/>
              </w:rPr>
              <w:t>November 2017 release of EVTE and PROD.</w:t>
            </w:r>
          </w:p>
          <w:p w14:paraId="2189E813" w14:textId="77777777" w:rsidR="00EE2488" w:rsidRDefault="00EE2488" w:rsidP="006E687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298E0D1" w14:textId="77777777" w:rsidR="00EE2488" w:rsidRPr="00722859" w:rsidRDefault="00EE2488" w:rsidP="006E687F">
            <w:pPr>
              <w:pStyle w:val="Version2"/>
              <w:spacing w:before="120" w:after="0"/>
              <w:ind w:left="284" w:hanging="284"/>
              <w:rPr>
                <w:b/>
                <w:sz w:val="20"/>
                <w:szCs w:val="20"/>
              </w:rPr>
            </w:pPr>
            <w:r>
              <w:rPr>
                <w:b/>
                <w:sz w:val="20"/>
                <w:szCs w:val="20"/>
              </w:rPr>
              <w:t>Updated</w:t>
            </w:r>
            <w:r w:rsidRPr="00722859">
              <w:rPr>
                <w:b/>
                <w:sz w:val="20"/>
                <w:szCs w:val="20"/>
              </w:rPr>
              <w:t>:</w:t>
            </w:r>
          </w:p>
          <w:p w14:paraId="7DF58970" w14:textId="77777777" w:rsidR="00EE2488" w:rsidRDefault="00EE2488" w:rsidP="006E687F">
            <w:pPr>
              <w:pStyle w:val="Version2"/>
              <w:spacing w:before="120" w:after="120"/>
              <w:rPr>
                <w:rFonts w:ascii="Calibri" w:hAnsi="Calibri" w:cs="Calibri"/>
                <w:b/>
                <w:color w:val="1F497D"/>
                <w:sz w:val="18"/>
                <w:szCs w:val="18"/>
              </w:rPr>
            </w:pPr>
            <w:r>
              <w:rPr>
                <w:sz w:val="20"/>
                <w:szCs w:val="20"/>
              </w:rPr>
              <w:t xml:space="preserve">The following artefact was updated with </w:t>
            </w:r>
            <w:r w:rsidRPr="004F346C">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FA693E2" w14:textId="77777777" w:rsidR="00EE2488" w:rsidRDefault="00EE2488" w:rsidP="006E687F">
            <w:pPr>
              <w:pStyle w:val="Version2"/>
              <w:numPr>
                <w:ilvl w:val="0"/>
                <w:numId w:val="40"/>
              </w:numPr>
              <w:spacing w:before="0" w:after="0"/>
              <w:rPr>
                <w:rFonts w:ascii="Calibri" w:hAnsi="Calibri" w:cs="Calibri"/>
                <w:b/>
                <w:color w:val="1F497D"/>
                <w:sz w:val="18"/>
                <w:szCs w:val="18"/>
              </w:rPr>
            </w:pPr>
            <w:r w:rsidRPr="004F346C">
              <w:rPr>
                <w:rFonts w:ascii="Calibri" w:hAnsi="Calibri" w:cs="Calibri"/>
                <w:b/>
                <w:color w:val="1F497D"/>
                <w:sz w:val="18"/>
                <w:szCs w:val="18"/>
              </w:rPr>
              <w:t>ATO DDADD.0002 2016 Validation Rules.xlsx</w:t>
            </w:r>
          </w:p>
          <w:p w14:paraId="44842B3B" w14:textId="77777777" w:rsidR="00EE2488" w:rsidRPr="00AF46CA" w:rsidRDefault="00EE2488" w:rsidP="006E687F">
            <w:pPr>
              <w:pStyle w:val="Version2"/>
              <w:spacing w:before="0" w:after="0"/>
              <w:ind w:left="644"/>
              <w:rPr>
                <w:rFonts w:ascii="Calibri" w:hAnsi="Calibri" w:cs="Calibri"/>
                <w:b/>
                <w:color w:val="1F497D"/>
                <w:sz w:val="18"/>
                <w:szCs w:val="18"/>
              </w:rPr>
            </w:pPr>
            <w:r w:rsidRPr="00AF46CA">
              <w:rPr>
                <w:rFonts w:asciiTheme="minorHAnsi" w:hAnsiTheme="minorHAnsi" w:cstheme="minorHAnsi"/>
                <w:b/>
                <w:color w:val="1F497D"/>
                <w:sz w:val="20"/>
                <w:szCs w:val="20"/>
              </w:rPr>
              <w:t xml:space="preserve"> </w:t>
            </w:r>
          </w:p>
        </w:tc>
      </w:tr>
      <w:tr w:rsidR="00AF46CA" w:rsidRPr="009B06E0" w14:paraId="676F9D41" w14:textId="77777777" w:rsidTr="00170740">
        <w:tc>
          <w:tcPr>
            <w:tcW w:w="1022" w:type="dxa"/>
            <w:tcBorders>
              <w:top w:val="single" w:sz="6" w:space="0" w:color="auto"/>
            </w:tcBorders>
          </w:tcPr>
          <w:p w14:paraId="2E7FFCD4" w14:textId="1BA2701F" w:rsidR="00AF46CA" w:rsidRDefault="00AF46CA" w:rsidP="00170740">
            <w:pPr>
              <w:pStyle w:val="Version2"/>
              <w:spacing w:before="120" w:after="120"/>
            </w:pPr>
            <w:r>
              <w:t>1.0</w:t>
            </w:r>
          </w:p>
        </w:tc>
        <w:tc>
          <w:tcPr>
            <w:tcW w:w="1590" w:type="dxa"/>
            <w:tcBorders>
              <w:top w:val="single" w:sz="6" w:space="0" w:color="auto"/>
            </w:tcBorders>
          </w:tcPr>
          <w:p w14:paraId="7F13272E" w14:textId="41B42416" w:rsidR="00AF46CA" w:rsidRDefault="00AF46CA" w:rsidP="00170740">
            <w:pPr>
              <w:pStyle w:val="Version2"/>
              <w:spacing w:before="120" w:after="120"/>
            </w:pPr>
            <w:r>
              <w:t>11/05/2017</w:t>
            </w:r>
          </w:p>
        </w:tc>
        <w:tc>
          <w:tcPr>
            <w:tcW w:w="6773" w:type="dxa"/>
            <w:tcBorders>
              <w:top w:val="single" w:sz="6" w:space="0" w:color="auto"/>
            </w:tcBorders>
          </w:tcPr>
          <w:p w14:paraId="36D93D21" w14:textId="77777777" w:rsidR="00AF46CA" w:rsidRDefault="00AF46CA" w:rsidP="000E5081">
            <w:pPr>
              <w:pStyle w:val="Version2"/>
              <w:spacing w:before="120" w:after="120"/>
              <w:rPr>
                <w:sz w:val="20"/>
                <w:szCs w:val="20"/>
              </w:rPr>
            </w:pPr>
            <w:r>
              <w:rPr>
                <w:sz w:val="20"/>
                <w:szCs w:val="20"/>
              </w:rPr>
              <w:t>This package has been versioned to final.</w:t>
            </w:r>
          </w:p>
          <w:p w14:paraId="470AEC5C" w14:textId="77777777" w:rsidR="00AF46CA" w:rsidRPr="00722859" w:rsidRDefault="00AF46CA" w:rsidP="000E5081">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1CD30B92" w14:textId="132B13FD" w:rsidR="00AF46CA" w:rsidRPr="00AF46CA" w:rsidRDefault="00AF46CA" w:rsidP="00AF46CA">
            <w:pPr>
              <w:pStyle w:val="Version2"/>
              <w:numPr>
                <w:ilvl w:val="0"/>
                <w:numId w:val="40"/>
              </w:numPr>
              <w:spacing w:before="0" w:after="0"/>
              <w:ind w:left="570" w:hanging="286"/>
              <w:rPr>
                <w:rFonts w:ascii="Calibri" w:hAnsi="Calibri" w:cs="Calibri"/>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r>
              <w:rPr>
                <w:rFonts w:ascii="Calibri" w:hAnsi="Calibri" w:cs="Calibri"/>
                <w:b/>
                <w:color w:val="1F497D"/>
                <w:sz w:val="20"/>
                <w:szCs w:val="20"/>
              </w:rPr>
              <w:t xml:space="preserve"> </w:t>
            </w:r>
            <w:r w:rsidRPr="00C654B7">
              <w:rPr>
                <w:rFonts w:ascii="Calibri" w:hAnsi="Calibri" w:cs="Calibri"/>
                <w:sz w:val="20"/>
                <w:szCs w:val="20"/>
              </w:rPr>
              <w:t>– technical configuration data can be found in the ATO SBR Service Registry.</w:t>
            </w:r>
          </w:p>
        </w:tc>
      </w:tr>
      <w:tr w:rsidR="00170740" w:rsidRPr="009B06E0" w14:paraId="3BEACEB6" w14:textId="77777777" w:rsidTr="00170740">
        <w:tc>
          <w:tcPr>
            <w:tcW w:w="1022" w:type="dxa"/>
            <w:tcBorders>
              <w:top w:val="single" w:sz="6" w:space="0" w:color="auto"/>
            </w:tcBorders>
          </w:tcPr>
          <w:p w14:paraId="41C4F062" w14:textId="77777777" w:rsidR="00170740" w:rsidRDefault="00170740" w:rsidP="00170740">
            <w:pPr>
              <w:pStyle w:val="Version2"/>
              <w:spacing w:before="120" w:after="120"/>
            </w:pPr>
            <w:r>
              <w:t>0.3</w:t>
            </w:r>
          </w:p>
        </w:tc>
        <w:tc>
          <w:tcPr>
            <w:tcW w:w="1590" w:type="dxa"/>
            <w:tcBorders>
              <w:top w:val="single" w:sz="6" w:space="0" w:color="auto"/>
            </w:tcBorders>
          </w:tcPr>
          <w:p w14:paraId="3B46BBD7" w14:textId="77777777" w:rsidR="00170740" w:rsidRDefault="00170740" w:rsidP="00170740">
            <w:pPr>
              <w:pStyle w:val="Version2"/>
              <w:spacing w:before="120" w:after="120"/>
            </w:pPr>
            <w:r>
              <w:t>21/04/2016</w:t>
            </w:r>
          </w:p>
        </w:tc>
        <w:tc>
          <w:tcPr>
            <w:tcW w:w="6773" w:type="dxa"/>
            <w:tcBorders>
              <w:top w:val="single" w:sz="6" w:space="0" w:color="auto"/>
            </w:tcBorders>
          </w:tcPr>
          <w:p w14:paraId="23A0F196" w14:textId="77777777" w:rsidR="00170740" w:rsidRDefault="00170740" w:rsidP="00170740">
            <w:pPr>
              <w:pStyle w:val="Version2"/>
              <w:spacing w:before="120" w:after="120"/>
              <w:rPr>
                <w:sz w:val="20"/>
                <w:szCs w:val="20"/>
              </w:rPr>
            </w:pPr>
            <w:r w:rsidRPr="00722859">
              <w:rPr>
                <w:sz w:val="20"/>
                <w:szCs w:val="20"/>
              </w:rPr>
              <w:t xml:space="preserve">This document has been updated for the </w:t>
            </w:r>
            <w:r>
              <w:rPr>
                <w:sz w:val="20"/>
                <w:szCs w:val="20"/>
              </w:rPr>
              <w:t>April 2016</w:t>
            </w:r>
            <w:r w:rsidRPr="00722859">
              <w:rPr>
                <w:sz w:val="20"/>
                <w:szCs w:val="20"/>
              </w:rPr>
              <w:t xml:space="preserve"> EVTE Release.</w:t>
            </w:r>
          </w:p>
          <w:p w14:paraId="7060D018" w14:textId="77777777" w:rsidR="00170740" w:rsidRPr="00812583" w:rsidRDefault="00170740" w:rsidP="00170740">
            <w:pPr>
              <w:pStyle w:val="Version2"/>
              <w:spacing w:before="120" w:after="120"/>
              <w:rPr>
                <w:rFonts w:asciiTheme="minorHAnsi" w:hAnsiTheme="minorHAnsi" w:cstheme="minorHAnsi"/>
                <w:b/>
                <w:color w:val="1F497D" w:themeColor="text2"/>
                <w:sz w:val="24"/>
                <w:szCs w:val="24"/>
              </w:rPr>
            </w:pPr>
            <w:r w:rsidRPr="00812583">
              <w:rPr>
                <w:rFonts w:asciiTheme="minorHAnsi" w:hAnsiTheme="minorHAnsi" w:cstheme="minorHAnsi"/>
                <w:b/>
                <w:color w:val="1F497D" w:themeColor="text2"/>
                <w:sz w:val="24"/>
                <w:szCs w:val="24"/>
              </w:rPr>
              <w:t xml:space="preserve">Section 2 Package contents  </w:t>
            </w:r>
          </w:p>
          <w:p w14:paraId="4D1C294C" w14:textId="77777777" w:rsidR="00170740" w:rsidRPr="00352F53" w:rsidRDefault="00170740" w:rsidP="00170740">
            <w:pPr>
              <w:pStyle w:val="Version2"/>
              <w:spacing w:before="120" w:after="0"/>
              <w:ind w:left="284" w:hanging="284"/>
              <w:rPr>
                <w:b/>
              </w:rPr>
            </w:pPr>
            <w:r w:rsidRPr="00352F53">
              <w:rPr>
                <w:b/>
              </w:rPr>
              <w:t>Updated:</w:t>
            </w:r>
          </w:p>
          <w:p w14:paraId="4C6916C2" w14:textId="77777777" w:rsidR="00170740" w:rsidRDefault="00170740" w:rsidP="00170740">
            <w:pPr>
              <w:pStyle w:val="Version2"/>
              <w:spacing w:before="120" w:after="120"/>
              <w:rPr>
                <w:sz w:val="18"/>
                <w:szCs w:val="18"/>
              </w:rPr>
            </w:pPr>
            <w:r w:rsidRPr="0065078D">
              <w:rPr>
                <w:sz w:val="20"/>
                <w:szCs w:val="20"/>
              </w:rPr>
              <w:t>The following artefacts were updated with</w:t>
            </w:r>
            <w:r>
              <w:rPr>
                <w:sz w:val="20"/>
                <w:szCs w:val="20"/>
              </w:rPr>
              <w:t xml:space="preserve"> </w:t>
            </w:r>
            <w:r>
              <w:rPr>
                <w:b/>
                <w:sz w:val="20"/>
                <w:szCs w:val="20"/>
              </w:rPr>
              <w:t>non</w:t>
            </w:r>
            <w:r>
              <w:rPr>
                <w:sz w:val="20"/>
                <w:szCs w:val="20"/>
              </w:rPr>
              <w:t>-</w:t>
            </w:r>
            <w:r>
              <w:rPr>
                <w:b/>
                <w:sz w:val="20"/>
                <w:szCs w:val="20"/>
              </w:rPr>
              <w:t xml:space="preserve">functional </w:t>
            </w:r>
            <w:r w:rsidRPr="0065078D">
              <w:rPr>
                <w:b/>
                <w:sz w:val="20"/>
                <w:szCs w:val="20"/>
              </w:rPr>
              <w:t>changes</w:t>
            </w:r>
            <w:r w:rsidRPr="0065078D">
              <w:rPr>
                <w:sz w:val="20"/>
                <w:szCs w:val="20"/>
              </w:rPr>
              <w:t xml:space="preserve">: </w:t>
            </w:r>
            <w:r>
              <w:rPr>
                <w:sz w:val="20"/>
                <w:szCs w:val="20"/>
              </w:rPr>
              <w:br/>
            </w:r>
            <w:r>
              <w:rPr>
                <w:sz w:val="18"/>
                <w:szCs w:val="18"/>
              </w:rPr>
              <w:t>Refer to the artefacts change history for further information.</w:t>
            </w:r>
          </w:p>
          <w:p w14:paraId="769AFB9F" w14:textId="77777777" w:rsidR="00170740" w:rsidRDefault="00170740" w:rsidP="00170740">
            <w:pPr>
              <w:pStyle w:val="Version2"/>
              <w:numPr>
                <w:ilvl w:val="0"/>
                <w:numId w:val="40"/>
              </w:numPr>
              <w:spacing w:before="0" w:after="0"/>
              <w:ind w:left="570" w:hanging="286"/>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32B3F939"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3D6CE04A"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14E555E5"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3D1CF1F5" w14:textId="77777777" w:rsidR="00170740" w:rsidRDefault="00170740" w:rsidP="00170740">
            <w:pPr>
              <w:pStyle w:val="Version2"/>
              <w:spacing w:before="120" w:after="0"/>
              <w:ind w:left="284" w:hanging="284"/>
              <w:rPr>
                <w:b/>
                <w:sz w:val="20"/>
                <w:szCs w:val="20"/>
              </w:rPr>
            </w:pPr>
          </w:p>
          <w:p w14:paraId="1A7B0D96" w14:textId="77777777" w:rsidR="00170740" w:rsidRPr="00722859" w:rsidRDefault="00170740" w:rsidP="00170740">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7DC4F533" w14:textId="77777777" w:rsidR="00170740" w:rsidRPr="00852439" w:rsidRDefault="00170740" w:rsidP="00170740">
            <w:pPr>
              <w:pStyle w:val="Version2"/>
              <w:numPr>
                <w:ilvl w:val="0"/>
                <w:numId w:val="40"/>
              </w:numPr>
              <w:spacing w:before="0" w:after="0"/>
              <w:rPr>
                <w:rFonts w:asciiTheme="minorHAnsi" w:hAnsiTheme="minorHAnsi" w:cstheme="minorHAnsi"/>
                <w:b/>
                <w:color w:val="1F497D"/>
                <w:sz w:val="20"/>
                <w:szCs w:val="20"/>
              </w:rPr>
            </w:pPr>
            <w:r>
              <w:rPr>
                <w:rFonts w:asciiTheme="minorHAnsi" w:hAnsiTheme="minorHAnsi" w:cstheme="minorHAnsi"/>
                <w:b/>
                <w:color w:val="1F497D"/>
                <w:sz w:val="20"/>
                <w:szCs w:val="20"/>
              </w:rPr>
              <w:t>ATO DD</w:t>
            </w:r>
            <w:r w:rsidRPr="00722859">
              <w:rPr>
                <w:rFonts w:asciiTheme="minorHAnsi" w:hAnsiTheme="minorHAnsi" w:cstheme="minorHAnsi"/>
                <w:b/>
                <w:color w:val="1F497D"/>
                <w:sz w:val="20"/>
                <w:szCs w:val="20"/>
              </w:rPr>
              <w:t xml:space="preserve"> 2016 Message Repository.xml -</w:t>
            </w:r>
            <w:r w:rsidRPr="00722859">
              <w:rPr>
                <w:rFonts w:asciiTheme="minorHAnsi" w:hAnsiTheme="minorHAnsi" w:cstheme="minorHAnsi"/>
                <w:b/>
                <w:sz w:val="20"/>
                <w:szCs w:val="20"/>
              </w:rPr>
              <w:t xml:space="preserve"> </w:t>
            </w:r>
            <w:r w:rsidRPr="00722859">
              <w:rPr>
                <w:rFonts w:asciiTheme="minorHAnsi" w:hAnsiTheme="minorHAnsi" w:cstheme="minorHAnsi"/>
                <w:sz w:val="20"/>
                <w:szCs w:val="20"/>
              </w:rPr>
              <w:t>this file ha</w:t>
            </w:r>
            <w:r>
              <w:rPr>
                <w:rFonts w:asciiTheme="minorHAnsi" w:hAnsiTheme="minorHAnsi" w:cstheme="minorHAnsi"/>
                <w:sz w:val="20"/>
                <w:szCs w:val="20"/>
              </w:rPr>
              <w:t>s now been removed from the DD</w:t>
            </w:r>
            <w:r w:rsidRPr="00722859">
              <w:rPr>
                <w:rFonts w:asciiTheme="minorHAnsi" w:hAnsiTheme="minorHAnsi" w:cstheme="minorHAnsi"/>
                <w:sz w:val="20"/>
                <w:szCs w:val="20"/>
              </w:rPr>
              <w:t xml:space="preserve"> 2016 package, refer to the ATO SBR Message Repository</w:t>
            </w:r>
          </w:p>
          <w:p w14:paraId="07FFB133" w14:textId="77777777" w:rsidR="00170740" w:rsidRDefault="00170740" w:rsidP="00170740">
            <w:pPr>
              <w:pStyle w:val="Version2"/>
              <w:spacing w:before="0" w:after="0"/>
              <w:ind w:left="0"/>
              <w:rPr>
                <w:rFonts w:ascii="Calibri" w:hAnsi="Calibri" w:cs="Calibri"/>
                <w:b/>
                <w:color w:val="1F497D"/>
                <w:sz w:val="20"/>
                <w:szCs w:val="20"/>
              </w:rPr>
            </w:pPr>
          </w:p>
          <w:p w14:paraId="773D94D1" w14:textId="77777777" w:rsidR="00170740" w:rsidRDefault="00170740" w:rsidP="00170740">
            <w:pPr>
              <w:pStyle w:val="Version2"/>
              <w:spacing w:before="120" w:after="120"/>
              <w:rPr>
                <w:sz w:val="18"/>
                <w:szCs w:val="18"/>
              </w:rPr>
            </w:pPr>
            <w:r w:rsidRPr="0065078D">
              <w:rPr>
                <w:sz w:val="20"/>
                <w:szCs w:val="20"/>
              </w:rPr>
              <w:t>The following artefacts were</w:t>
            </w:r>
            <w:r>
              <w:rPr>
                <w:sz w:val="20"/>
                <w:szCs w:val="20"/>
              </w:rPr>
              <w:t xml:space="preserve"> versioned to </w:t>
            </w:r>
            <w:r w:rsidRPr="00D27A62">
              <w:rPr>
                <w:b/>
                <w:sz w:val="20"/>
                <w:szCs w:val="20"/>
              </w:rPr>
              <w:t>final</w:t>
            </w:r>
            <w:r w:rsidRPr="0065078D">
              <w:rPr>
                <w:sz w:val="20"/>
                <w:szCs w:val="20"/>
              </w:rPr>
              <w:t xml:space="preserve">: </w:t>
            </w:r>
          </w:p>
          <w:p w14:paraId="108304F9" w14:textId="77777777" w:rsidR="00170740" w:rsidRDefault="00170740" w:rsidP="00170740">
            <w:pPr>
              <w:pStyle w:val="Version2"/>
              <w:numPr>
                <w:ilvl w:val="0"/>
                <w:numId w:val="40"/>
              </w:numPr>
              <w:spacing w:before="0" w:after="0"/>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0D627F6E" w14:textId="77777777" w:rsidR="00170740" w:rsidRPr="00CB20EB"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16BF5091" w14:textId="77777777" w:rsidR="00170740" w:rsidRPr="00CB20EB"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44828798"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5E989F8B"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DD.0002 2016 Schematron.zip</w:t>
            </w:r>
          </w:p>
          <w:p w14:paraId="202D82B9"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Validation Rules.xlsx</w:t>
            </w:r>
          </w:p>
          <w:p w14:paraId="0CFCA3EA"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Validation Rules.xlsx</w:t>
            </w:r>
          </w:p>
          <w:p w14:paraId="5328FE08" w14:textId="77777777" w:rsidR="00170740" w:rsidRDefault="00170740" w:rsidP="00170740">
            <w:pPr>
              <w:pStyle w:val="Version2"/>
              <w:spacing w:before="0" w:after="0"/>
              <w:ind w:left="0"/>
              <w:rPr>
                <w:rFonts w:ascii="Calibri" w:hAnsi="Calibri" w:cs="Calibri"/>
                <w:b/>
                <w:color w:val="1F497D"/>
                <w:sz w:val="20"/>
                <w:szCs w:val="20"/>
              </w:rPr>
            </w:pPr>
          </w:p>
          <w:p w14:paraId="66A65152" w14:textId="77777777" w:rsidR="00170740" w:rsidRPr="005F3425" w:rsidRDefault="00170740" w:rsidP="00170740">
            <w:pPr>
              <w:pStyle w:val="Version2"/>
              <w:spacing w:before="120" w:after="0"/>
              <w:ind w:left="284" w:hanging="284"/>
              <w:rPr>
                <w:b/>
                <w:sz w:val="20"/>
                <w:szCs w:val="20"/>
              </w:rPr>
            </w:pPr>
            <w:r w:rsidRPr="005F3425">
              <w:rPr>
                <w:b/>
                <w:sz w:val="20"/>
                <w:szCs w:val="20"/>
              </w:rPr>
              <w:t>New section:</w:t>
            </w:r>
          </w:p>
          <w:p w14:paraId="158A9D85" w14:textId="77777777" w:rsidR="00170740" w:rsidRDefault="00170740" w:rsidP="00170740">
            <w:pPr>
              <w:pStyle w:val="Version2"/>
              <w:spacing w:before="0" w:after="0"/>
              <w:ind w:left="0"/>
              <w:rPr>
                <w:sz w:val="20"/>
                <w:szCs w:val="20"/>
              </w:rPr>
            </w:pPr>
            <w:r>
              <w:rPr>
                <w:sz w:val="20"/>
                <w:szCs w:val="20"/>
              </w:rPr>
              <w:t>The following sections have been included:</w:t>
            </w:r>
          </w:p>
          <w:p w14:paraId="01C9ABEC" w14:textId="77777777" w:rsidR="00170740" w:rsidRPr="002977E0" w:rsidRDefault="00170740"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1.4.2 New Services</w:t>
            </w:r>
          </w:p>
          <w:p w14:paraId="30D51D7B" w14:textId="77777777" w:rsidR="00170740" w:rsidRPr="002977E0" w:rsidRDefault="00170740"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1.4.3 New message associated with services (child relationship)</w:t>
            </w:r>
          </w:p>
          <w:p w14:paraId="7AD8B99F" w14:textId="77777777" w:rsidR="00170740" w:rsidRPr="002977E0" w:rsidRDefault="00170740" w:rsidP="00170740">
            <w:pPr>
              <w:pStyle w:val="Version2"/>
              <w:numPr>
                <w:ilvl w:val="0"/>
                <w:numId w:val="40"/>
              </w:numPr>
              <w:spacing w:before="0" w:after="0"/>
              <w:rPr>
                <w:b/>
              </w:rPr>
            </w:pPr>
            <w:r w:rsidRPr="002977E0">
              <w:rPr>
                <w:rFonts w:ascii="Calibri" w:hAnsi="Calibri" w:cs="Calibri"/>
                <w:b/>
                <w:color w:val="1F497D"/>
              </w:rPr>
              <w:t>3 Schematron Changes</w:t>
            </w:r>
          </w:p>
          <w:p w14:paraId="6755F39B" w14:textId="77777777" w:rsidR="00170740" w:rsidRPr="002977E0" w:rsidRDefault="00170740" w:rsidP="00170740">
            <w:pPr>
              <w:pStyle w:val="Version2"/>
              <w:numPr>
                <w:ilvl w:val="0"/>
                <w:numId w:val="40"/>
              </w:numPr>
              <w:spacing w:before="0" w:after="0"/>
              <w:rPr>
                <w:b/>
              </w:rPr>
            </w:pPr>
            <w:r w:rsidRPr="002977E0">
              <w:rPr>
                <w:rFonts w:ascii="Calibri" w:hAnsi="Calibri" w:cs="Calibri"/>
                <w:b/>
                <w:color w:val="1F497D"/>
              </w:rPr>
              <w:t>4 Known issues and future scope</w:t>
            </w:r>
          </w:p>
          <w:p w14:paraId="676F8268" w14:textId="77777777" w:rsidR="00170740" w:rsidRPr="004702A9" w:rsidRDefault="00170740" w:rsidP="00170740">
            <w:pPr>
              <w:pStyle w:val="Version2"/>
              <w:spacing w:before="0" w:after="0"/>
              <w:ind w:left="644"/>
            </w:pPr>
          </w:p>
        </w:tc>
      </w:tr>
      <w:tr w:rsidR="00170740" w:rsidRPr="009B06E0" w14:paraId="68756DCC" w14:textId="77777777" w:rsidTr="00170740">
        <w:tc>
          <w:tcPr>
            <w:tcW w:w="1022" w:type="dxa"/>
            <w:tcBorders>
              <w:top w:val="single" w:sz="6" w:space="0" w:color="auto"/>
            </w:tcBorders>
          </w:tcPr>
          <w:p w14:paraId="3A08EA6B" w14:textId="77777777" w:rsidR="00170740" w:rsidRDefault="00170740" w:rsidP="00170740">
            <w:pPr>
              <w:pStyle w:val="Version2"/>
              <w:spacing w:before="120" w:after="120"/>
            </w:pPr>
            <w:r>
              <w:t>0.2</w:t>
            </w:r>
          </w:p>
        </w:tc>
        <w:tc>
          <w:tcPr>
            <w:tcW w:w="1590" w:type="dxa"/>
            <w:tcBorders>
              <w:top w:val="single" w:sz="6" w:space="0" w:color="auto"/>
            </w:tcBorders>
          </w:tcPr>
          <w:p w14:paraId="0315DD99" w14:textId="77777777" w:rsidR="00170740" w:rsidRDefault="00170740" w:rsidP="00170740">
            <w:pPr>
              <w:pStyle w:val="Version2"/>
              <w:spacing w:before="120" w:after="120"/>
            </w:pPr>
            <w:r>
              <w:t>15/10/2015</w:t>
            </w:r>
          </w:p>
        </w:tc>
        <w:tc>
          <w:tcPr>
            <w:tcW w:w="6773" w:type="dxa"/>
            <w:tcBorders>
              <w:top w:val="single" w:sz="6" w:space="0" w:color="auto"/>
            </w:tcBorders>
          </w:tcPr>
          <w:p w14:paraId="78E2D812" w14:textId="77777777" w:rsidR="00170740" w:rsidRDefault="00170740" w:rsidP="00170740">
            <w:pPr>
              <w:pStyle w:val="Version2"/>
              <w:spacing w:before="120" w:after="120"/>
              <w:rPr>
                <w:b/>
              </w:rPr>
            </w:pPr>
            <w:r>
              <w:t xml:space="preserve">This document has been updated for the October 2015 EVTE </w:t>
            </w:r>
            <w:r>
              <w:lastRenderedPageBreak/>
              <w:t xml:space="preserve">Release.  </w:t>
            </w:r>
          </w:p>
          <w:p w14:paraId="3188322A" w14:textId="77777777" w:rsidR="00170740" w:rsidRPr="00C7642B" w:rsidRDefault="00170740" w:rsidP="00170740">
            <w:pPr>
              <w:pStyle w:val="Version2"/>
              <w:spacing w:before="120" w:after="120"/>
              <w:rPr>
                <w:b/>
              </w:rPr>
            </w:pPr>
            <w:r w:rsidRPr="00401F8E">
              <w:rPr>
                <w:b/>
              </w:rPr>
              <w:t>Updates:</w:t>
            </w:r>
          </w:p>
          <w:p w14:paraId="50F936F8" w14:textId="77777777" w:rsidR="00170740" w:rsidRPr="001B756B" w:rsidRDefault="00170740" w:rsidP="00170740">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03BEAD67" w14:textId="77777777" w:rsidR="00170740" w:rsidRPr="002F5B0C" w:rsidRDefault="00170740" w:rsidP="00170740">
            <w:pPr>
              <w:pStyle w:val="Version2"/>
              <w:numPr>
                <w:ilvl w:val="0"/>
                <w:numId w:val="28"/>
              </w:numPr>
              <w:ind w:left="748" w:hanging="357"/>
              <w:rPr>
                <w:b/>
                <w:color w:val="365F91"/>
                <w:sz w:val="20"/>
                <w:szCs w:val="20"/>
              </w:rPr>
            </w:pPr>
            <w:r w:rsidRPr="002F5B0C">
              <w:rPr>
                <w:b/>
                <w:color w:val="365F91"/>
                <w:sz w:val="20"/>
                <w:szCs w:val="20"/>
              </w:rPr>
              <w:t xml:space="preserve">ATO DD.0002 2016 Message Repository.xml </w:t>
            </w:r>
            <w:r>
              <w:rPr>
                <w:b/>
                <w:color w:val="365F91"/>
                <w:sz w:val="20"/>
                <w:szCs w:val="20"/>
              </w:rPr>
              <w:t xml:space="preserve">– </w:t>
            </w:r>
            <w:r>
              <w:rPr>
                <w:rFonts w:asciiTheme="minorHAnsi" w:hAnsiTheme="minorHAnsi" w:cstheme="minorHAnsi"/>
                <w:color w:val="000000"/>
              </w:rPr>
              <w:t>Refer below.</w:t>
            </w:r>
          </w:p>
          <w:p w14:paraId="450EEBB6" w14:textId="77777777" w:rsidR="00170740" w:rsidRDefault="00170740" w:rsidP="00170740">
            <w:pPr>
              <w:pStyle w:val="Version2"/>
              <w:spacing w:before="120" w:after="120"/>
            </w:pPr>
            <w:r>
              <w:t>Refer to section 2 of this document for a description of the change relevant to an artefact.</w:t>
            </w:r>
          </w:p>
        </w:tc>
      </w:tr>
      <w:tr w:rsidR="00170740" w:rsidRPr="009B06E0" w14:paraId="0C3C0FA9" w14:textId="77777777" w:rsidTr="00170740">
        <w:tc>
          <w:tcPr>
            <w:tcW w:w="1022" w:type="dxa"/>
            <w:tcBorders>
              <w:top w:val="single" w:sz="6" w:space="0" w:color="auto"/>
            </w:tcBorders>
          </w:tcPr>
          <w:p w14:paraId="7C020C4A" w14:textId="77777777" w:rsidR="00170740" w:rsidRDefault="00170740" w:rsidP="00170740">
            <w:pPr>
              <w:pStyle w:val="Version2"/>
              <w:spacing w:before="120" w:after="120"/>
            </w:pPr>
            <w:r>
              <w:lastRenderedPageBreak/>
              <w:t>0.1</w:t>
            </w:r>
          </w:p>
        </w:tc>
        <w:tc>
          <w:tcPr>
            <w:tcW w:w="1590" w:type="dxa"/>
            <w:tcBorders>
              <w:top w:val="single" w:sz="6" w:space="0" w:color="auto"/>
            </w:tcBorders>
          </w:tcPr>
          <w:p w14:paraId="759E6346" w14:textId="77777777" w:rsidR="00170740" w:rsidRDefault="00170740" w:rsidP="00170740">
            <w:pPr>
              <w:pStyle w:val="Version2"/>
              <w:spacing w:before="120" w:after="120"/>
            </w:pPr>
            <w:r>
              <w:t>17/09/2015</w:t>
            </w:r>
          </w:p>
        </w:tc>
        <w:tc>
          <w:tcPr>
            <w:tcW w:w="6773" w:type="dxa"/>
            <w:tcBorders>
              <w:top w:val="single" w:sz="6" w:space="0" w:color="auto"/>
            </w:tcBorders>
          </w:tcPr>
          <w:p w14:paraId="58535FF3" w14:textId="77777777" w:rsidR="00170740" w:rsidRPr="004702A9" w:rsidRDefault="00170740" w:rsidP="00170740">
            <w:pPr>
              <w:pStyle w:val="Version2"/>
              <w:spacing w:before="120" w:after="120"/>
              <w:ind w:left="0"/>
            </w:pPr>
            <w:r w:rsidRPr="004702A9">
              <w:t>Initial release – draft for consultation.</w:t>
            </w:r>
          </w:p>
          <w:p w14:paraId="1194E04C" w14:textId="77777777" w:rsidR="00170740" w:rsidRPr="004702A9" w:rsidRDefault="00170740" w:rsidP="00170740">
            <w:pPr>
              <w:pStyle w:val="Version2"/>
              <w:spacing w:before="120" w:after="120"/>
              <w:ind w:left="0"/>
              <w:rPr>
                <w:b/>
                <w:u w:val="single"/>
              </w:rPr>
            </w:pPr>
            <w:r w:rsidRPr="004702A9">
              <w:rPr>
                <w:b/>
                <w:u w:val="single"/>
              </w:rPr>
              <w:t>High level synopsis between 2015 and 2016</w:t>
            </w:r>
          </w:p>
          <w:p w14:paraId="176D701F" w14:textId="77777777" w:rsidR="00170740" w:rsidRPr="004702A9" w:rsidRDefault="00170740" w:rsidP="00170740">
            <w:pPr>
              <w:pStyle w:val="Version2"/>
              <w:numPr>
                <w:ilvl w:val="0"/>
                <w:numId w:val="36"/>
              </w:numPr>
              <w:spacing w:before="120" w:after="0"/>
            </w:pPr>
            <w:r w:rsidRPr="004702A9">
              <w:rPr>
                <w:rFonts w:ascii="Calibri" w:hAnsi="Calibri" w:cs="Calibri"/>
                <w:color w:val="000000"/>
              </w:rPr>
              <w:t xml:space="preserve">The basic message structure remains the same as 2015 and </w:t>
            </w:r>
            <w:r>
              <w:rPr>
                <w:rFonts w:ascii="Calibri" w:hAnsi="Calibri" w:cs="Calibri"/>
                <w:color w:val="000000"/>
              </w:rPr>
              <w:t>versioned up from</w:t>
            </w:r>
            <w:r w:rsidRPr="004702A9">
              <w:rPr>
                <w:rFonts w:ascii="Calibri" w:hAnsi="Calibri" w:cs="Calibri"/>
                <w:color w:val="000000"/>
              </w:rPr>
              <w:t xml:space="preserve"> dd</w:t>
            </w:r>
            <w:r>
              <w:rPr>
                <w:rFonts w:ascii="Calibri" w:hAnsi="Calibri" w:cs="Calibri"/>
                <w:color w:val="000000"/>
              </w:rPr>
              <w:t>.0001</w:t>
            </w:r>
            <w:r w:rsidRPr="004702A9">
              <w:rPr>
                <w:rFonts w:ascii="Calibri" w:hAnsi="Calibri" w:cs="Calibri"/>
                <w:color w:val="000000"/>
              </w:rPr>
              <w:t>.02.00.</w:t>
            </w:r>
          </w:p>
          <w:p w14:paraId="5C7304B1" w14:textId="77777777" w:rsidR="00170740" w:rsidRPr="004702A9" w:rsidRDefault="00170740" w:rsidP="00170740">
            <w:pPr>
              <w:pStyle w:val="Version2"/>
              <w:numPr>
                <w:ilvl w:val="0"/>
                <w:numId w:val="36"/>
              </w:numPr>
              <w:spacing w:before="120" w:after="120"/>
              <w:rPr>
                <w:rFonts w:ascii="Calibri" w:hAnsi="Calibri" w:cs="Calibri"/>
              </w:rPr>
            </w:pPr>
            <w:r w:rsidRPr="004702A9">
              <w:rPr>
                <w:rFonts w:ascii="Calibri" w:hAnsi="Calibri" w:cs="Calibri"/>
                <w:color w:val="000000"/>
              </w:rPr>
              <w:t>Tax Time 2016 changes have been applied.</w:t>
            </w:r>
          </w:p>
          <w:p w14:paraId="4387D351" w14:textId="77777777" w:rsidR="00170740" w:rsidRPr="004702A9" w:rsidRDefault="00170740" w:rsidP="00170740">
            <w:pPr>
              <w:pStyle w:val="Version2"/>
              <w:numPr>
                <w:ilvl w:val="0"/>
                <w:numId w:val="36"/>
              </w:numPr>
              <w:spacing w:before="120" w:after="120"/>
              <w:rPr>
                <w:rFonts w:ascii="Calibri" w:hAnsi="Calibri" w:cs="Calibri"/>
              </w:rPr>
            </w:pPr>
            <w:r w:rsidRPr="004702A9">
              <w:rPr>
                <w:rFonts w:ascii="Calibri" w:hAnsi="Calibri" w:cs="Calibri"/>
                <w:color w:val="000000"/>
              </w:rPr>
              <w:t>V</w:t>
            </w:r>
            <w:r w:rsidRPr="004702A9">
              <w:rPr>
                <w:rFonts w:ascii="Calibri" w:hAnsi="Calibri" w:cs="Calibri"/>
              </w:rPr>
              <w:t xml:space="preserve">alidation </w:t>
            </w:r>
            <w:r>
              <w:rPr>
                <w:rFonts w:ascii="Calibri" w:hAnsi="Calibri" w:cs="Calibri"/>
              </w:rPr>
              <w:t xml:space="preserve">Rules, Messages and Schematron </w:t>
            </w:r>
            <w:r w:rsidRPr="004702A9">
              <w:rPr>
                <w:rFonts w:ascii="Calibri" w:hAnsi="Calibri" w:cs="Calibri"/>
              </w:rPr>
              <w:t>have been impacted from prior year due to the above.</w:t>
            </w:r>
          </w:p>
          <w:p w14:paraId="4CC29C2C" w14:textId="77777777" w:rsidR="00170740" w:rsidRPr="004702A9" w:rsidRDefault="00170740" w:rsidP="00170740">
            <w:pPr>
              <w:pStyle w:val="Version2"/>
              <w:spacing w:before="120" w:after="0"/>
              <w:ind w:left="0"/>
              <w:rPr>
                <w:b/>
                <w:color w:val="1F497D"/>
              </w:rPr>
            </w:pPr>
            <w:r w:rsidRPr="004702A9">
              <w:rPr>
                <w:b/>
              </w:rPr>
              <w:t>New:</w:t>
            </w:r>
          </w:p>
          <w:p w14:paraId="60EE2457"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Implementation Guide.docx</w:t>
            </w:r>
          </w:p>
          <w:p w14:paraId="2AF50E13"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Repository.xml</w:t>
            </w:r>
          </w:p>
          <w:p w14:paraId="1629BB08"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Schematron.zip</w:t>
            </w:r>
          </w:p>
          <w:p w14:paraId="59F8EA5C"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Request Message Structure Table.xlsx</w:t>
            </w:r>
          </w:p>
          <w:p w14:paraId="3D43BE10"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Response Message Structure Table.xlsx</w:t>
            </w:r>
          </w:p>
          <w:p w14:paraId="6ADF4234"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Validation Rules.xlsx</w:t>
            </w:r>
          </w:p>
          <w:p w14:paraId="11FBAF4B"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Request Message Structure Table.xlsx</w:t>
            </w:r>
          </w:p>
          <w:p w14:paraId="7F808105"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Validation Rules.xlsx</w:t>
            </w:r>
          </w:p>
          <w:p w14:paraId="7FE2A688" w14:textId="77777777" w:rsidR="00170740" w:rsidRPr="004702A9" w:rsidRDefault="00170740" w:rsidP="00170740">
            <w:pPr>
              <w:pStyle w:val="Version2"/>
              <w:spacing w:before="0" w:after="0"/>
              <w:rPr>
                <w:rFonts w:ascii="Calibri" w:hAnsi="Calibri" w:cs="Calibri"/>
                <w:b/>
                <w:color w:val="1F497D"/>
                <w:highlight w:val="yellow"/>
              </w:rPr>
            </w:pPr>
          </w:p>
          <w:p w14:paraId="351BAA37" w14:textId="77777777" w:rsidR="00170740" w:rsidRPr="00366F9D" w:rsidRDefault="00170740" w:rsidP="00170740">
            <w:pPr>
              <w:pStyle w:val="Version2"/>
              <w:spacing w:before="120"/>
              <w:ind w:left="0"/>
              <w:rPr>
                <w:b/>
              </w:rPr>
            </w:pPr>
            <w:r w:rsidRPr="00366F9D">
              <w:rPr>
                <w:b/>
              </w:rPr>
              <w:t>Pending:</w:t>
            </w:r>
          </w:p>
          <w:p w14:paraId="015DCEBC" w14:textId="77777777" w:rsidR="00170740" w:rsidRPr="00366F9D" w:rsidRDefault="00170740"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(all expected artefacts are present in this Package).</w:t>
            </w:r>
          </w:p>
          <w:p w14:paraId="06D0B21B" w14:textId="77777777" w:rsidR="00170740" w:rsidRPr="00366F9D" w:rsidRDefault="00170740" w:rsidP="00170740">
            <w:pPr>
              <w:pStyle w:val="Version2"/>
              <w:spacing w:before="120" w:after="0"/>
              <w:ind w:left="0"/>
              <w:rPr>
                <w:b/>
              </w:rPr>
            </w:pPr>
            <w:r w:rsidRPr="00366F9D">
              <w:rPr>
                <w:b/>
              </w:rPr>
              <w:t>Present:</w:t>
            </w:r>
          </w:p>
          <w:p w14:paraId="0F4D64F1" w14:textId="77777777" w:rsidR="00170740" w:rsidRPr="00366F9D" w:rsidRDefault="00170740"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would only be relevant where a prior year artefact is present in the </w:t>
            </w:r>
            <w:r w:rsidRPr="00366F9D">
              <w:rPr>
                <w:rFonts w:ascii="Calibri" w:hAnsi="Calibri" w:cs="Calibri"/>
                <w:i/>
                <w:u w:val="single"/>
              </w:rPr>
              <w:t>first</w:t>
            </w:r>
            <w:r w:rsidRPr="00366F9D">
              <w:rPr>
                <w:rFonts w:ascii="Calibri" w:hAnsi="Calibri" w:cs="Calibri"/>
                <w:i/>
              </w:rPr>
              <w:t xml:space="preserve"> package yet is unchanged).</w:t>
            </w:r>
          </w:p>
          <w:p w14:paraId="27263A32" w14:textId="77777777" w:rsidR="00170740" w:rsidRPr="00366F9D" w:rsidRDefault="00170740" w:rsidP="00170740">
            <w:pPr>
              <w:pStyle w:val="Version2"/>
              <w:spacing w:before="120" w:after="0"/>
              <w:ind w:left="0"/>
              <w:rPr>
                <w:b/>
              </w:rPr>
            </w:pPr>
            <w:r w:rsidRPr="00366F9D">
              <w:rPr>
                <w:b/>
              </w:rPr>
              <w:t>Removed:</w:t>
            </w:r>
          </w:p>
          <w:p w14:paraId="00935AAF" w14:textId="77777777" w:rsidR="00170740" w:rsidRPr="00366F9D" w:rsidRDefault="00170740"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the </w:t>
            </w:r>
            <w:r w:rsidRPr="00366F9D">
              <w:rPr>
                <w:rFonts w:ascii="Calibri" w:hAnsi="Calibri" w:cs="Calibri"/>
                <w:i/>
                <w:u w:val="single"/>
              </w:rPr>
              <w:t>first</w:t>
            </w:r>
            <w:r w:rsidRPr="00366F9D">
              <w:rPr>
                <w:rFonts w:ascii="Calibri" w:hAnsi="Calibri" w:cs="Calibri"/>
                <w:i/>
              </w:rPr>
              <w:t xml:space="preserve"> package for the year stated).</w:t>
            </w:r>
          </w:p>
          <w:p w14:paraId="300AA47C" w14:textId="77777777" w:rsidR="00170740" w:rsidRPr="00366F9D" w:rsidRDefault="00170740" w:rsidP="00170740">
            <w:pPr>
              <w:pStyle w:val="Version2"/>
              <w:spacing w:before="120" w:after="0"/>
              <w:ind w:left="0"/>
              <w:rPr>
                <w:b/>
              </w:rPr>
            </w:pPr>
            <w:r w:rsidRPr="00366F9D">
              <w:rPr>
                <w:b/>
              </w:rPr>
              <w:t>Updated:</w:t>
            </w:r>
          </w:p>
          <w:p w14:paraId="2354EE06" w14:textId="77777777" w:rsidR="00170740" w:rsidRPr="00366F9D" w:rsidRDefault="00170740"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w:t>
            </w:r>
            <w:r>
              <w:rPr>
                <w:rFonts w:ascii="Calibri" w:hAnsi="Calibri" w:cs="Calibri"/>
                <w:i/>
              </w:rPr>
              <w:t xml:space="preserve">this is the first release of this </w:t>
            </w:r>
            <w:r w:rsidRPr="00366F9D">
              <w:rPr>
                <w:rFonts w:ascii="Calibri" w:hAnsi="Calibri" w:cs="Calibri"/>
                <w:i/>
              </w:rPr>
              <w:t>Package).</w:t>
            </w:r>
          </w:p>
        </w:tc>
      </w:tr>
    </w:tbl>
    <w:p w14:paraId="7B6B6DF4" w14:textId="010E4BFE" w:rsidR="00290131" w:rsidRDefault="00290131" w:rsidP="00F91734">
      <w:pPr>
        <w:pStyle w:val="Maintext"/>
        <w:shd w:val="clear" w:color="auto" w:fill="FFFFFF"/>
        <w:jc w:val="both"/>
      </w:pPr>
    </w:p>
    <w:sectPr w:rsidR="00290131" w:rsidSect="006E345C">
      <w:headerReference w:type="default" r:id="rId23"/>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3745" w14:textId="77777777" w:rsidR="009F03E6" w:rsidRDefault="009F03E6">
      <w:r>
        <w:separator/>
      </w:r>
    </w:p>
  </w:endnote>
  <w:endnote w:type="continuationSeparator" w:id="0">
    <w:p w14:paraId="79E84ADD" w14:textId="77777777" w:rsidR="009F03E6" w:rsidRDefault="009F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70740" w14:paraId="28EEDCD8" w14:textId="77777777">
      <w:trPr>
        <w:trHeight w:hRule="exact" w:val="567"/>
      </w:trPr>
      <w:tc>
        <w:tcPr>
          <w:tcW w:w="3629" w:type="dxa"/>
          <w:vAlign w:val="bottom"/>
        </w:tcPr>
        <w:p w14:paraId="60C370C8" w14:textId="77777777" w:rsidR="00170740" w:rsidRPr="00961BA8" w:rsidRDefault="0017074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70740" w:rsidRDefault="0017074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70740" w:rsidRDefault="0017074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7</w:t>
            </w:r>
          </w:fldSimple>
        </w:p>
      </w:tc>
    </w:tr>
  </w:tbl>
  <w:p w14:paraId="6E9B104D" w14:textId="77777777" w:rsidR="00170740" w:rsidRPr="004E35EF" w:rsidRDefault="0017074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29B566D8" w:rsidR="00170740" w:rsidRPr="009A241C" w:rsidRDefault="00170740" w:rsidP="0077503D">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33B7E">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33B7E">
      <w:rPr>
        <w:noProof/>
        <w:color w:val="335876"/>
      </w:rPr>
      <w:t>10</w:t>
    </w:r>
    <w:r w:rsidRPr="00D23519">
      <w:rPr>
        <w:color w:val="335876"/>
      </w:rPr>
      <w:fldChar w:fldCharType="end"/>
    </w:r>
  </w:p>
  <w:p w14:paraId="52B6C8BE" w14:textId="77777777" w:rsidR="00170740" w:rsidRPr="00607411" w:rsidRDefault="0017074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425AEF28" w:rsidR="00170740" w:rsidRPr="009A241C" w:rsidRDefault="00170740" w:rsidP="0077503D">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63BAA">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63BAA">
      <w:rPr>
        <w:noProof/>
        <w:color w:val="335876"/>
      </w:rPr>
      <w:t>10</w:t>
    </w:r>
    <w:r w:rsidRPr="00D23519">
      <w:rPr>
        <w:color w:val="335876"/>
      </w:rPr>
      <w:fldChar w:fldCharType="end"/>
    </w:r>
  </w:p>
  <w:p w14:paraId="282A5690" w14:textId="77777777" w:rsidR="00170740" w:rsidRPr="00607411" w:rsidRDefault="0017074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6A8E" w14:textId="77777777" w:rsidR="009F03E6" w:rsidRDefault="009F03E6">
      <w:r>
        <w:separator/>
      </w:r>
    </w:p>
  </w:footnote>
  <w:footnote w:type="continuationSeparator" w:id="0">
    <w:p w14:paraId="253470E5" w14:textId="77777777" w:rsidR="009F03E6" w:rsidRDefault="009F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70740" w:rsidRPr="00BE2B9A" w14:paraId="5B0A19F6" w14:textId="77777777">
      <w:trPr>
        <w:trHeight w:hRule="exact" w:val="567"/>
      </w:trPr>
      <w:tc>
        <w:tcPr>
          <w:tcW w:w="3629" w:type="dxa"/>
          <w:shd w:val="clear" w:color="auto" w:fill="auto"/>
        </w:tcPr>
        <w:p w14:paraId="408C3B7C" w14:textId="77777777" w:rsidR="00170740" w:rsidRPr="00BE2B9A" w:rsidRDefault="0017074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170740" w:rsidRPr="00BE2B9A" w:rsidRDefault="00007148" w:rsidP="000C246E">
          <w:pPr>
            <w:pStyle w:val="Header"/>
            <w:spacing w:before="160" w:after="100"/>
            <w:jc w:val="right"/>
            <w:rPr>
              <w:sz w:val="15"/>
            </w:rPr>
          </w:pPr>
          <w:fldSimple w:instr=" TITLE  \* Upper  \* MERGEFORMAT ">
            <w:r w:rsidR="00170740">
              <w:rPr>
                <w:caps w:val="0"/>
              </w:rPr>
              <w:t>ATO DD.0001 2015 PACKAGE V0.1 CONTENTS</w:t>
            </w:r>
          </w:fldSimple>
        </w:p>
      </w:tc>
    </w:tr>
  </w:tbl>
  <w:p w14:paraId="2D92E6BB" w14:textId="77777777" w:rsidR="00170740" w:rsidRPr="004E35EF" w:rsidRDefault="0017074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0F03324D" w:rsidR="00170740" w:rsidRPr="009A241C" w:rsidRDefault="00170740"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E404B2">
      <w:rPr>
        <w:color w:val="335876"/>
        <w:sz w:val="16"/>
        <w:szCs w:val="16"/>
      </w:rPr>
      <w:t>ATO DD.0002 2016 Package v1.2</w:t>
    </w:r>
    <w:r>
      <w:rPr>
        <w:color w:val="335876"/>
        <w:sz w:val="16"/>
        <w:szCs w:val="16"/>
      </w:rPr>
      <w:t xml:space="preserve"> ContENts </w:t>
    </w:r>
  </w:p>
  <w:p w14:paraId="56FCE472" w14:textId="77777777" w:rsidR="00170740" w:rsidRPr="00607411" w:rsidRDefault="00170740"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8FEBA55" w:rsidR="00170740" w:rsidRPr="009A241C" w:rsidRDefault="0017074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DD.0002 2016 Package v1.</w:t>
    </w:r>
    <w:r w:rsidR="00007148">
      <w:rPr>
        <w:color w:val="335876"/>
        <w:sz w:val="16"/>
        <w:szCs w:val="16"/>
      </w:rPr>
      <w:t>2</w:t>
    </w:r>
    <w:r>
      <w:rPr>
        <w:color w:val="335876"/>
        <w:sz w:val="16"/>
        <w:szCs w:val="16"/>
      </w:rPr>
      <w:t xml:space="preserve"> ContENts</w:t>
    </w:r>
  </w:p>
  <w:p w14:paraId="659D7C7D" w14:textId="77777777" w:rsidR="00170740" w:rsidRPr="00607411" w:rsidRDefault="0017074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D5D6" w14:textId="5DD4B904" w:rsidR="00170740" w:rsidRPr="009A241C" w:rsidRDefault="00170740" w:rsidP="006E345C">
    <w:pPr>
      <w:pStyle w:val="Header"/>
      <w:pBdr>
        <w:bottom w:val="single" w:sz="4" w:space="1" w:color="auto"/>
      </w:pBdr>
      <w:tabs>
        <w:tab w:val="left" w:pos="5387"/>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AF46CA">
      <w:rPr>
        <w:color w:val="335876"/>
        <w:sz w:val="16"/>
        <w:szCs w:val="16"/>
      </w:rPr>
      <w:t>ATO DD.0002 2016 Package v1</w:t>
    </w:r>
    <w:r w:rsidR="00007148">
      <w:rPr>
        <w:color w:val="335876"/>
        <w:sz w:val="16"/>
        <w:szCs w:val="16"/>
      </w:rPr>
      <w:t>.2</w:t>
    </w:r>
    <w:r>
      <w:rPr>
        <w:color w:val="335876"/>
        <w:sz w:val="16"/>
        <w:szCs w:val="16"/>
      </w:rPr>
      <w:t xml:space="preserve"> ContENts</w:t>
    </w:r>
  </w:p>
  <w:p w14:paraId="15EE2D30" w14:textId="77777777" w:rsidR="00170740" w:rsidRPr="00607411" w:rsidRDefault="0017074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6C77B4E"/>
    <w:multiLevelType w:val="hybridMultilevel"/>
    <w:tmpl w:val="186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AF42B5B"/>
    <w:multiLevelType w:val="hybridMultilevel"/>
    <w:tmpl w:val="1D88617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7DC5E91"/>
    <w:multiLevelType w:val="hybridMultilevel"/>
    <w:tmpl w:val="97DC72A0"/>
    <w:lvl w:ilvl="0" w:tplc="4614DE80">
      <w:start w:val="9"/>
      <w:numFmt w:val="bullet"/>
      <w:lvlText w:val="-"/>
      <w:lvlJc w:val="left"/>
      <w:pPr>
        <w:ind w:left="392" w:hanging="360"/>
      </w:pPr>
      <w:rPr>
        <w:rFonts w:ascii="Arial" w:eastAsia="Times New Roman" w:hAnsi="Arial" w:cs="Arial" w:hint="default"/>
        <w:color w:val="auto"/>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87C20BD"/>
    <w:multiLevelType w:val="hybridMultilevel"/>
    <w:tmpl w:val="BD0E5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39F078E7"/>
    <w:multiLevelType w:val="hybridMultilevel"/>
    <w:tmpl w:val="BF5844D2"/>
    <w:lvl w:ilvl="0" w:tplc="9FA050C8">
      <w:start w:val="1"/>
      <w:numFmt w:val="bullet"/>
      <w:lvlText w:val=""/>
      <w:lvlJc w:val="left"/>
      <w:pPr>
        <w:ind w:left="644" w:hanging="360"/>
      </w:pPr>
      <w:rPr>
        <w:rFonts w:ascii="Symbol" w:hAnsi="Symbol" w:hint="default"/>
        <w:color w:val="auto"/>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0025283"/>
    <w:multiLevelType w:val="hybridMultilevel"/>
    <w:tmpl w:val="8BD00D8A"/>
    <w:lvl w:ilvl="0" w:tplc="47A03A64">
      <w:numFmt w:val="bullet"/>
      <w:lvlText w:val="-"/>
      <w:lvlJc w:val="left"/>
      <w:pPr>
        <w:ind w:left="452" w:hanging="360"/>
      </w:pPr>
      <w:rPr>
        <w:rFonts w:ascii="Arial" w:eastAsia="Times New Roman" w:hAnsi="Arial" w:cs="Arial" w:hint="default"/>
      </w:rPr>
    </w:lvl>
    <w:lvl w:ilvl="1" w:tplc="0C090003" w:tentative="1">
      <w:start w:val="1"/>
      <w:numFmt w:val="bullet"/>
      <w:lvlText w:val="o"/>
      <w:lvlJc w:val="left"/>
      <w:pPr>
        <w:ind w:left="1172" w:hanging="360"/>
      </w:pPr>
      <w:rPr>
        <w:rFonts w:ascii="Courier New" w:hAnsi="Courier New" w:cs="Courier New" w:hint="default"/>
      </w:rPr>
    </w:lvl>
    <w:lvl w:ilvl="2" w:tplc="0C090005" w:tentative="1">
      <w:start w:val="1"/>
      <w:numFmt w:val="bullet"/>
      <w:lvlText w:val=""/>
      <w:lvlJc w:val="left"/>
      <w:pPr>
        <w:ind w:left="1892" w:hanging="360"/>
      </w:pPr>
      <w:rPr>
        <w:rFonts w:ascii="Wingdings" w:hAnsi="Wingdings" w:hint="default"/>
      </w:rPr>
    </w:lvl>
    <w:lvl w:ilvl="3" w:tplc="0C090001" w:tentative="1">
      <w:start w:val="1"/>
      <w:numFmt w:val="bullet"/>
      <w:lvlText w:val=""/>
      <w:lvlJc w:val="left"/>
      <w:pPr>
        <w:ind w:left="2612" w:hanging="360"/>
      </w:pPr>
      <w:rPr>
        <w:rFonts w:ascii="Symbol" w:hAnsi="Symbol" w:hint="default"/>
      </w:rPr>
    </w:lvl>
    <w:lvl w:ilvl="4" w:tplc="0C090003" w:tentative="1">
      <w:start w:val="1"/>
      <w:numFmt w:val="bullet"/>
      <w:lvlText w:val="o"/>
      <w:lvlJc w:val="left"/>
      <w:pPr>
        <w:ind w:left="3332" w:hanging="360"/>
      </w:pPr>
      <w:rPr>
        <w:rFonts w:ascii="Courier New" w:hAnsi="Courier New" w:cs="Courier New" w:hint="default"/>
      </w:rPr>
    </w:lvl>
    <w:lvl w:ilvl="5" w:tplc="0C090005" w:tentative="1">
      <w:start w:val="1"/>
      <w:numFmt w:val="bullet"/>
      <w:lvlText w:val=""/>
      <w:lvlJc w:val="left"/>
      <w:pPr>
        <w:ind w:left="4052" w:hanging="360"/>
      </w:pPr>
      <w:rPr>
        <w:rFonts w:ascii="Wingdings" w:hAnsi="Wingdings" w:hint="default"/>
      </w:rPr>
    </w:lvl>
    <w:lvl w:ilvl="6" w:tplc="0C090001" w:tentative="1">
      <w:start w:val="1"/>
      <w:numFmt w:val="bullet"/>
      <w:lvlText w:val=""/>
      <w:lvlJc w:val="left"/>
      <w:pPr>
        <w:ind w:left="4772" w:hanging="360"/>
      </w:pPr>
      <w:rPr>
        <w:rFonts w:ascii="Symbol" w:hAnsi="Symbol" w:hint="default"/>
      </w:rPr>
    </w:lvl>
    <w:lvl w:ilvl="7" w:tplc="0C090003" w:tentative="1">
      <w:start w:val="1"/>
      <w:numFmt w:val="bullet"/>
      <w:lvlText w:val="o"/>
      <w:lvlJc w:val="left"/>
      <w:pPr>
        <w:ind w:left="5492" w:hanging="360"/>
      </w:pPr>
      <w:rPr>
        <w:rFonts w:ascii="Courier New" w:hAnsi="Courier New" w:cs="Courier New" w:hint="default"/>
      </w:rPr>
    </w:lvl>
    <w:lvl w:ilvl="8" w:tplc="0C090005" w:tentative="1">
      <w:start w:val="1"/>
      <w:numFmt w:val="bullet"/>
      <w:lvlText w:val=""/>
      <w:lvlJc w:val="left"/>
      <w:pPr>
        <w:ind w:left="6212" w:hanging="360"/>
      </w:pPr>
      <w:rPr>
        <w:rFonts w:ascii="Wingdings" w:hAnsi="Wingdings" w:hint="default"/>
      </w:r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nsid w:val="46C41FF8"/>
    <w:multiLevelType w:val="hybridMultilevel"/>
    <w:tmpl w:val="B182531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9">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6">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78760B"/>
    <w:multiLevelType w:val="hybridMultilevel"/>
    <w:tmpl w:val="C866A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96F6E7A"/>
    <w:multiLevelType w:val="hybridMultilevel"/>
    <w:tmpl w:val="A91C38B4"/>
    <w:lvl w:ilvl="0" w:tplc="0C09000F">
      <w:start w:val="1"/>
      <w:numFmt w:val="decimal"/>
      <w:lvlText w:val="%1."/>
      <w:lvlJc w:val="left"/>
      <w:pPr>
        <w:ind w:left="752" w:hanging="360"/>
      </w:pPr>
    </w:lvl>
    <w:lvl w:ilvl="1" w:tplc="0C090001">
      <w:start w:val="1"/>
      <w:numFmt w:val="bullet"/>
      <w:lvlText w:val=""/>
      <w:lvlJc w:val="left"/>
      <w:pPr>
        <w:ind w:left="1472" w:hanging="360"/>
      </w:pPr>
      <w:rPr>
        <w:rFonts w:ascii="Symbol" w:hAnsi="Symbol" w:hint="default"/>
      </w:r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02">
    <w:nsid w:val="79FD23E2"/>
    <w:multiLevelType w:val="hybridMultilevel"/>
    <w:tmpl w:val="8DEC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100"/>
  </w:num>
  <w:num w:numId="4">
    <w:abstractNumId w:val="48"/>
  </w:num>
  <w:num w:numId="5">
    <w:abstractNumId w:val="91"/>
  </w:num>
  <w:num w:numId="6">
    <w:abstractNumId w:val="39"/>
  </w:num>
  <w:num w:numId="7">
    <w:abstractNumId w:val="81"/>
  </w:num>
  <w:num w:numId="8">
    <w:abstractNumId w:val="66"/>
  </w:num>
  <w:num w:numId="9">
    <w:abstractNumId w:val="1"/>
  </w:num>
  <w:num w:numId="10">
    <w:abstractNumId w:val="54"/>
  </w:num>
  <w:num w:numId="11">
    <w:abstractNumId w:val="93"/>
  </w:num>
  <w:num w:numId="12">
    <w:abstractNumId w:val="37"/>
  </w:num>
  <w:num w:numId="13">
    <w:abstractNumId w:val="59"/>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79"/>
  </w:num>
  <w:num w:numId="20">
    <w:abstractNumId w:val="94"/>
  </w:num>
  <w:num w:numId="21">
    <w:abstractNumId w:val="3"/>
  </w:num>
  <w:num w:numId="22">
    <w:abstractNumId w:val="63"/>
  </w:num>
  <w:num w:numId="23">
    <w:abstractNumId w:val="22"/>
  </w:num>
  <w:num w:numId="24">
    <w:abstractNumId w:val="78"/>
  </w:num>
  <w:num w:numId="25">
    <w:abstractNumId w:val="57"/>
  </w:num>
  <w:num w:numId="26">
    <w:abstractNumId w:val="80"/>
  </w:num>
  <w:num w:numId="27">
    <w:abstractNumId w:val="10"/>
  </w:num>
  <w:num w:numId="28">
    <w:abstractNumId w:val="85"/>
  </w:num>
  <w:num w:numId="29">
    <w:abstractNumId w:val="25"/>
  </w:num>
  <w:num w:numId="30">
    <w:abstractNumId w:val="55"/>
  </w:num>
  <w:num w:numId="31">
    <w:abstractNumId w:val="10"/>
  </w:num>
  <w:num w:numId="32">
    <w:abstractNumId w:val="49"/>
  </w:num>
  <w:num w:numId="33">
    <w:abstractNumId w:val="89"/>
  </w:num>
  <w:num w:numId="34">
    <w:abstractNumId w:val="104"/>
  </w:num>
  <w:num w:numId="35">
    <w:abstractNumId w:val="58"/>
  </w:num>
  <w:num w:numId="36">
    <w:abstractNumId w:val="86"/>
  </w:num>
  <w:num w:numId="37">
    <w:abstractNumId w:val="80"/>
  </w:num>
  <w:num w:numId="38">
    <w:abstractNumId w:val="101"/>
  </w:num>
  <w:num w:numId="39">
    <w:abstractNumId w:val="32"/>
  </w:num>
  <w:num w:numId="40">
    <w:abstractNumId w:val="50"/>
  </w:num>
  <w:num w:numId="41">
    <w:abstractNumId w:val="21"/>
  </w:num>
  <w:num w:numId="42">
    <w:abstractNumId w:val="10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A4C"/>
    <w:rsid w:val="000029AF"/>
    <w:rsid w:val="00003F1E"/>
    <w:rsid w:val="000045F5"/>
    <w:rsid w:val="00005C04"/>
    <w:rsid w:val="0000678A"/>
    <w:rsid w:val="00006A99"/>
    <w:rsid w:val="00007148"/>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5C2"/>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0D52"/>
    <w:rsid w:val="00071BB8"/>
    <w:rsid w:val="000720A9"/>
    <w:rsid w:val="00073B2F"/>
    <w:rsid w:val="00075D54"/>
    <w:rsid w:val="0008052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349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08A"/>
    <w:rsid w:val="00122A8D"/>
    <w:rsid w:val="00122F16"/>
    <w:rsid w:val="00124B0E"/>
    <w:rsid w:val="00125CA4"/>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2B8E"/>
    <w:rsid w:val="001637C7"/>
    <w:rsid w:val="00163BAA"/>
    <w:rsid w:val="00163DBF"/>
    <w:rsid w:val="00164B86"/>
    <w:rsid w:val="001650D0"/>
    <w:rsid w:val="001657FC"/>
    <w:rsid w:val="00165835"/>
    <w:rsid w:val="00165B17"/>
    <w:rsid w:val="00166A83"/>
    <w:rsid w:val="00166BC6"/>
    <w:rsid w:val="00170740"/>
    <w:rsid w:val="00170D1D"/>
    <w:rsid w:val="00171335"/>
    <w:rsid w:val="00172FFC"/>
    <w:rsid w:val="00174661"/>
    <w:rsid w:val="00174AEA"/>
    <w:rsid w:val="001768D0"/>
    <w:rsid w:val="00176952"/>
    <w:rsid w:val="0018052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6EF"/>
    <w:rsid w:val="001A202A"/>
    <w:rsid w:val="001A3F0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9E0"/>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7F7"/>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A58"/>
    <w:rsid w:val="00257C82"/>
    <w:rsid w:val="002613A9"/>
    <w:rsid w:val="0026256C"/>
    <w:rsid w:val="00266306"/>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131"/>
    <w:rsid w:val="00290C03"/>
    <w:rsid w:val="00290C23"/>
    <w:rsid w:val="00292AC0"/>
    <w:rsid w:val="0029403C"/>
    <w:rsid w:val="00294AAE"/>
    <w:rsid w:val="00295101"/>
    <w:rsid w:val="00295BF1"/>
    <w:rsid w:val="00296E96"/>
    <w:rsid w:val="002977E0"/>
    <w:rsid w:val="00297FDD"/>
    <w:rsid w:val="002A00AF"/>
    <w:rsid w:val="002A0382"/>
    <w:rsid w:val="002A1CA1"/>
    <w:rsid w:val="002A1E30"/>
    <w:rsid w:val="002A2B8E"/>
    <w:rsid w:val="002A34FA"/>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DE3"/>
    <w:rsid w:val="002D2339"/>
    <w:rsid w:val="002D2584"/>
    <w:rsid w:val="002D29B7"/>
    <w:rsid w:val="002D3594"/>
    <w:rsid w:val="002D58EE"/>
    <w:rsid w:val="002D65BD"/>
    <w:rsid w:val="002D7548"/>
    <w:rsid w:val="002D77E1"/>
    <w:rsid w:val="002D781E"/>
    <w:rsid w:val="002D7ADD"/>
    <w:rsid w:val="002E10F0"/>
    <w:rsid w:val="002E11A1"/>
    <w:rsid w:val="002E153E"/>
    <w:rsid w:val="002E2B73"/>
    <w:rsid w:val="002E30EF"/>
    <w:rsid w:val="002E35DE"/>
    <w:rsid w:val="002E4676"/>
    <w:rsid w:val="002E48A7"/>
    <w:rsid w:val="002E5B34"/>
    <w:rsid w:val="002E749B"/>
    <w:rsid w:val="002E78C8"/>
    <w:rsid w:val="002F08E8"/>
    <w:rsid w:val="002F0E16"/>
    <w:rsid w:val="002F1DD9"/>
    <w:rsid w:val="002F2D54"/>
    <w:rsid w:val="002F36C3"/>
    <w:rsid w:val="002F3B96"/>
    <w:rsid w:val="002F5782"/>
    <w:rsid w:val="002F5B0C"/>
    <w:rsid w:val="00300082"/>
    <w:rsid w:val="00300545"/>
    <w:rsid w:val="00300735"/>
    <w:rsid w:val="00302629"/>
    <w:rsid w:val="00302AAC"/>
    <w:rsid w:val="0030311D"/>
    <w:rsid w:val="00303CAE"/>
    <w:rsid w:val="00303EE3"/>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B7E"/>
    <w:rsid w:val="00333E4E"/>
    <w:rsid w:val="00333F88"/>
    <w:rsid w:val="003341B2"/>
    <w:rsid w:val="003356C9"/>
    <w:rsid w:val="003379C1"/>
    <w:rsid w:val="00340144"/>
    <w:rsid w:val="00340398"/>
    <w:rsid w:val="00341827"/>
    <w:rsid w:val="00342840"/>
    <w:rsid w:val="00342E48"/>
    <w:rsid w:val="0034323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6F9D"/>
    <w:rsid w:val="00367B9D"/>
    <w:rsid w:val="00370C05"/>
    <w:rsid w:val="00371509"/>
    <w:rsid w:val="00372336"/>
    <w:rsid w:val="00372352"/>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135"/>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E2D"/>
    <w:rsid w:val="003E6090"/>
    <w:rsid w:val="003E6DA1"/>
    <w:rsid w:val="003F104F"/>
    <w:rsid w:val="003F12EB"/>
    <w:rsid w:val="003F2FAE"/>
    <w:rsid w:val="003F3D57"/>
    <w:rsid w:val="003F495F"/>
    <w:rsid w:val="003F4F52"/>
    <w:rsid w:val="003F5567"/>
    <w:rsid w:val="003F683E"/>
    <w:rsid w:val="003F6D79"/>
    <w:rsid w:val="003F6E70"/>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5FCF"/>
    <w:rsid w:val="00456A61"/>
    <w:rsid w:val="00456DF8"/>
    <w:rsid w:val="00457C5E"/>
    <w:rsid w:val="00461CD6"/>
    <w:rsid w:val="00464DFB"/>
    <w:rsid w:val="00464EE5"/>
    <w:rsid w:val="00466C5C"/>
    <w:rsid w:val="00466E92"/>
    <w:rsid w:val="004702A9"/>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5735"/>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5E19"/>
    <w:rsid w:val="004D6805"/>
    <w:rsid w:val="004D7ED2"/>
    <w:rsid w:val="004E1BD9"/>
    <w:rsid w:val="004E259C"/>
    <w:rsid w:val="004E271B"/>
    <w:rsid w:val="004E2EAF"/>
    <w:rsid w:val="004E30F4"/>
    <w:rsid w:val="004E526A"/>
    <w:rsid w:val="004E52E8"/>
    <w:rsid w:val="004E68F0"/>
    <w:rsid w:val="004E7359"/>
    <w:rsid w:val="004E7844"/>
    <w:rsid w:val="004F024C"/>
    <w:rsid w:val="004F02C4"/>
    <w:rsid w:val="004F13AA"/>
    <w:rsid w:val="004F15AB"/>
    <w:rsid w:val="004F178C"/>
    <w:rsid w:val="004F199B"/>
    <w:rsid w:val="004F2BBF"/>
    <w:rsid w:val="004F346C"/>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A55"/>
    <w:rsid w:val="00504B39"/>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6F4F"/>
    <w:rsid w:val="005372C2"/>
    <w:rsid w:val="00537834"/>
    <w:rsid w:val="0054056D"/>
    <w:rsid w:val="00541002"/>
    <w:rsid w:val="005411F6"/>
    <w:rsid w:val="00542039"/>
    <w:rsid w:val="005427EA"/>
    <w:rsid w:val="0054289F"/>
    <w:rsid w:val="00543401"/>
    <w:rsid w:val="0054379B"/>
    <w:rsid w:val="005437B6"/>
    <w:rsid w:val="00545BD5"/>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104B"/>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042"/>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4DDF"/>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16A7"/>
    <w:rsid w:val="00612A5A"/>
    <w:rsid w:val="00613B28"/>
    <w:rsid w:val="00614510"/>
    <w:rsid w:val="006154A1"/>
    <w:rsid w:val="00616E71"/>
    <w:rsid w:val="00617068"/>
    <w:rsid w:val="00617C7D"/>
    <w:rsid w:val="00621387"/>
    <w:rsid w:val="006214E7"/>
    <w:rsid w:val="006223FD"/>
    <w:rsid w:val="00622B06"/>
    <w:rsid w:val="00622F88"/>
    <w:rsid w:val="00623418"/>
    <w:rsid w:val="006239C6"/>
    <w:rsid w:val="00623BD9"/>
    <w:rsid w:val="006244D0"/>
    <w:rsid w:val="00624689"/>
    <w:rsid w:val="006252EA"/>
    <w:rsid w:val="00625AF2"/>
    <w:rsid w:val="00626B1B"/>
    <w:rsid w:val="00630978"/>
    <w:rsid w:val="006319BA"/>
    <w:rsid w:val="00631B16"/>
    <w:rsid w:val="006323CF"/>
    <w:rsid w:val="006327A7"/>
    <w:rsid w:val="00632B7F"/>
    <w:rsid w:val="0063343F"/>
    <w:rsid w:val="00633D53"/>
    <w:rsid w:val="0063410D"/>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25E"/>
    <w:rsid w:val="00657614"/>
    <w:rsid w:val="00657BC5"/>
    <w:rsid w:val="00657C9D"/>
    <w:rsid w:val="0066125D"/>
    <w:rsid w:val="006623F2"/>
    <w:rsid w:val="00664194"/>
    <w:rsid w:val="006666BB"/>
    <w:rsid w:val="00666DFA"/>
    <w:rsid w:val="00670611"/>
    <w:rsid w:val="00670BB0"/>
    <w:rsid w:val="00670CD1"/>
    <w:rsid w:val="00670D9D"/>
    <w:rsid w:val="00671422"/>
    <w:rsid w:val="00673B14"/>
    <w:rsid w:val="00674ED9"/>
    <w:rsid w:val="00675DD6"/>
    <w:rsid w:val="006762C1"/>
    <w:rsid w:val="006771D7"/>
    <w:rsid w:val="00677836"/>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45C"/>
    <w:rsid w:val="006E3799"/>
    <w:rsid w:val="006E5360"/>
    <w:rsid w:val="006E5AAD"/>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5804"/>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52B"/>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5D80"/>
    <w:rsid w:val="00766667"/>
    <w:rsid w:val="0076695D"/>
    <w:rsid w:val="00766DE1"/>
    <w:rsid w:val="00767988"/>
    <w:rsid w:val="00770319"/>
    <w:rsid w:val="00770E4D"/>
    <w:rsid w:val="00774F0E"/>
    <w:rsid w:val="0077503D"/>
    <w:rsid w:val="00776050"/>
    <w:rsid w:val="00776A3C"/>
    <w:rsid w:val="0078061F"/>
    <w:rsid w:val="007813CA"/>
    <w:rsid w:val="0078152C"/>
    <w:rsid w:val="00781DAA"/>
    <w:rsid w:val="007832B6"/>
    <w:rsid w:val="0078332A"/>
    <w:rsid w:val="007839A3"/>
    <w:rsid w:val="0078506B"/>
    <w:rsid w:val="00787C24"/>
    <w:rsid w:val="00787F0D"/>
    <w:rsid w:val="00790AB8"/>
    <w:rsid w:val="00790D8C"/>
    <w:rsid w:val="00791970"/>
    <w:rsid w:val="00791EB0"/>
    <w:rsid w:val="0079363C"/>
    <w:rsid w:val="00793BA3"/>
    <w:rsid w:val="00794664"/>
    <w:rsid w:val="00794935"/>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4B92"/>
    <w:rsid w:val="007C661B"/>
    <w:rsid w:val="007C6A47"/>
    <w:rsid w:val="007D040B"/>
    <w:rsid w:val="007D0414"/>
    <w:rsid w:val="007D062D"/>
    <w:rsid w:val="007D117C"/>
    <w:rsid w:val="007D2FDA"/>
    <w:rsid w:val="007D4B9C"/>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A03"/>
    <w:rsid w:val="00820DAB"/>
    <w:rsid w:val="00821A5D"/>
    <w:rsid w:val="00821D12"/>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4E6"/>
    <w:rsid w:val="00863C9C"/>
    <w:rsid w:val="0086662F"/>
    <w:rsid w:val="00866657"/>
    <w:rsid w:val="00866E3A"/>
    <w:rsid w:val="0086778D"/>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0DD1"/>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87C"/>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0911"/>
    <w:rsid w:val="008E26EC"/>
    <w:rsid w:val="008E4A1A"/>
    <w:rsid w:val="008E6283"/>
    <w:rsid w:val="008F0519"/>
    <w:rsid w:val="008F0AD7"/>
    <w:rsid w:val="008F0CA2"/>
    <w:rsid w:val="008F10A5"/>
    <w:rsid w:val="008F179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DBF"/>
    <w:rsid w:val="009048A8"/>
    <w:rsid w:val="00904D91"/>
    <w:rsid w:val="00905A0A"/>
    <w:rsid w:val="00906178"/>
    <w:rsid w:val="00906980"/>
    <w:rsid w:val="00910B5D"/>
    <w:rsid w:val="00914853"/>
    <w:rsid w:val="0091665C"/>
    <w:rsid w:val="00916B13"/>
    <w:rsid w:val="0091732C"/>
    <w:rsid w:val="009200BD"/>
    <w:rsid w:val="00921D3D"/>
    <w:rsid w:val="00923719"/>
    <w:rsid w:val="00923E29"/>
    <w:rsid w:val="009245A2"/>
    <w:rsid w:val="0092573D"/>
    <w:rsid w:val="00925DA0"/>
    <w:rsid w:val="00927438"/>
    <w:rsid w:val="0093135D"/>
    <w:rsid w:val="00931F84"/>
    <w:rsid w:val="00933691"/>
    <w:rsid w:val="009350B8"/>
    <w:rsid w:val="00935CA1"/>
    <w:rsid w:val="0093738A"/>
    <w:rsid w:val="009406D6"/>
    <w:rsid w:val="00941A85"/>
    <w:rsid w:val="00941D34"/>
    <w:rsid w:val="009421E7"/>
    <w:rsid w:val="009433CF"/>
    <w:rsid w:val="00943E25"/>
    <w:rsid w:val="0094641E"/>
    <w:rsid w:val="00947400"/>
    <w:rsid w:val="009509D1"/>
    <w:rsid w:val="009515ED"/>
    <w:rsid w:val="0095167A"/>
    <w:rsid w:val="00951BF7"/>
    <w:rsid w:val="009527A5"/>
    <w:rsid w:val="00952C42"/>
    <w:rsid w:val="0095363D"/>
    <w:rsid w:val="00954A28"/>
    <w:rsid w:val="00954E5A"/>
    <w:rsid w:val="00954F7E"/>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5F57"/>
    <w:rsid w:val="00996151"/>
    <w:rsid w:val="0099718D"/>
    <w:rsid w:val="009A01C6"/>
    <w:rsid w:val="009A14B3"/>
    <w:rsid w:val="009A1BF6"/>
    <w:rsid w:val="009A3361"/>
    <w:rsid w:val="009A3ED4"/>
    <w:rsid w:val="009A5BBE"/>
    <w:rsid w:val="009A7D20"/>
    <w:rsid w:val="009B03B8"/>
    <w:rsid w:val="009B05E2"/>
    <w:rsid w:val="009B06E0"/>
    <w:rsid w:val="009B1C76"/>
    <w:rsid w:val="009B2171"/>
    <w:rsid w:val="009B3777"/>
    <w:rsid w:val="009C0209"/>
    <w:rsid w:val="009C0697"/>
    <w:rsid w:val="009C08D3"/>
    <w:rsid w:val="009C0AA6"/>
    <w:rsid w:val="009C1A71"/>
    <w:rsid w:val="009C1EC8"/>
    <w:rsid w:val="009C20C9"/>
    <w:rsid w:val="009C24DA"/>
    <w:rsid w:val="009C4BB9"/>
    <w:rsid w:val="009C4BE4"/>
    <w:rsid w:val="009C5104"/>
    <w:rsid w:val="009C5B6D"/>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03E6"/>
    <w:rsid w:val="009F108F"/>
    <w:rsid w:val="009F17E2"/>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F04"/>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B55"/>
    <w:rsid w:val="00A85E0C"/>
    <w:rsid w:val="00A86D8E"/>
    <w:rsid w:val="00A87CC5"/>
    <w:rsid w:val="00A914DE"/>
    <w:rsid w:val="00A9154C"/>
    <w:rsid w:val="00A91FDC"/>
    <w:rsid w:val="00A923A0"/>
    <w:rsid w:val="00A92AEE"/>
    <w:rsid w:val="00A92F39"/>
    <w:rsid w:val="00A9322B"/>
    <w:rsid w:val="00A93955"/>
    <w:rsid w:val="00A94D35"/>
    <w:rsid w:val="00A952A8"/>
    <w:rsid w:val="00A96CD8"/>
    <w:rsid w:val="00A97EAC"/>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1D0F"/>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F103A"/>
    <w:rsid w:val="00AF1BD3"/>
    <w:rsid w:val="00AF3CCC"/>
    <w:rsid w:val="00AF3E9B"/>
    <w:rsid w:val="00AF3EEE"/>
    <w:rsid w:val="00AF46CA"/>
    <w:rsid w:val="00AF56B9"/>
    <w:rsid w:val="00AF6208"/>
    <w:rsid w:val="00AF6462"/>
    <w:rsid w:val="00B00440"/>
    <w:rsid w:val="00B01D8D"/>
    <w:rsid w:val="00B02596"/>
    <w:rsid w:val="00B02A77"/>
    <w:rsid w:val="00B03AF1"/>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203"/>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2A8C"/>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F66"/>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62BF"/>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676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B7"/>
    <w:rsid w:val="00C654D6"/>
    <w:rsid w:val="00C658B5"/>
    <w:rsid w:val="00C65B24"/>
    <w:rsid w:val="00C66F73"/>
    <w:rsid w:val="00C70666"/>
    <w:rsid w:val="00C70BE6"/>
    <w:rsid w:val="00C71BC6"/>
    <w:rsid w:val="00C72132"/>
    <w:rsid w:val="00C732EB"/>
    <w:rsid w:val="00C75750"/>
    <w:rsid w:val="00C759ED"/>
    <w:rsid w:val="00C7630D"/>
    <w:rsid w:val="00C7642B"/>
    <w:rsid w:val="00C76A49"/>
    <w:rsid w:val="00C7792C"/>
    <w:rsid w:val="00C77B5E"/>
    <w:rsid w:val="00C80581"/>
    <w:rsid w:val="00C8126C"/>
    <w:rsid w:val="00C8342B"/>
    <w:rsid w:val="00C84C21"/>
    <w:rsid w:val="00C85851"/>
    <w:rsid w:val="00C85B2D"/>
    <w:rsid w:val="00C8655E"/>
    <w:rsid w:val="00C86EF0"/>
    <w:rsid w:val="00C87FCA"/>
    <w:rsid w:val="00C907DB"/>
    <w:rsid w:val="00C9135A"/>
    <w:rsid w:val="00C9274B"/>
    <w:rsid w:val="00C93457"/>
    <w:rsid w:val="00C93940"/>
    <w:rsid w:val="00C93A86"/>
    <w:rsid w:val="00C94238"/>
    <w:rsid w:val="00C949B9"/>
    <w:rsid w:val="00C94C73"/>
    <w:rsid w:val="00C959B6"/>
    <w:rsid w:val="00C96540"/>
    <w:rsid w:val="00C97544"/>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0EB"/>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18"/>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45286"/>
    <w:rsid w:val="00D46A81"/>
    <w:rsid w:val="00D529A5"/>
    <w:rsid w:val="00D53E79"/>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03F2"/>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52"/>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658"/>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1F6"/>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4B2"/>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585"/>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7746B"/>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D7C31"/>
    <w:rsid w:val="00EE2124"/>
    <w:rsid w:val="00EE222A"/>
    <w:rsid w:val="00EE2488"/>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0A1"/>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3D1"/>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5953501">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24740976">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80629445">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6943242">
      <w:bodyDiv w:val="1"/>
      <w:marLeft w:val="0"/>
      <w:marRight w:val="0"/>
      <w:marTop w:val="0"/>
      <w:marBottom w:val="0"/>
      <w:divBdr>
        <w:top w:val="none" w:sz="0" w:space="0" w:color="auto"/>
        <w:left w:val="none" w:sz="0" w:space="0" w:color="auto"/>
        <w:bottom w:val="none" w:sz="0" w:space="0" w:color="auto"/>
        <w:right w:val="none" w:sz="0" w:space="0" w:color="auto"/>
      </w:divBdr>
    </w:div>
    <w:div w:id="50798840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120551">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3933695">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67288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30052687">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1756305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4022">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6764491">
      <w:bodyDiv w:val="1"/>
      <w:marLeft w:val="0"/>
      <w:marRight w:val="0"/>
      <w:marTop w:val="0"/>
      <w:marBottom w:val="0"/>
      <w:divBdr>
        <w:top w:val="none" w:sz="0" w:space="0" w:color="auto"/>
        <w:left w:val="none" w:sz="0" w:space="0" w:color="auto"/>
        <w:bottom w:val="none" w:sz="0" w:space="0" w:color="auto"/>
        <w:right w:val="none" w:sz="0" w:space="0" w:color="auto"/>
      </w:divBdr>
    </w:div>
    <w:div w:id="161763659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2514229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359267">
      <w:bodyDiv w:val="1"/>
      <w:marLeft w:val="0"/>
      <w:marRight w:val="0"/>
      <w:marTop w:val="0"/>
      <w:marBottom w:val="0"/>
      <w:divBdr>
        <w:top w:val="none" w:sz="0" w:space="0" w:color="auto"/>
        <w:left w:val="none" w:sz="0" w:space="0" w:color="auto"/>
        <w:bottom w:val="none" w:sz="0" w:space="0" w:color="auto"/>
        <w:right w:val="none" w:sz="0" w:space="0" w:color="auto"/>
      </w:divBdr>
    </w:div>
    <w:div w:id="198223100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cc39bfff-4eb3-44ee-9aa3-3b7b0b294d37">Published Final</Document_x0020_Status>
    <Publication_x0020_Date xmlns="cc39bfff-4eb3-44ee-9aa3-3b7b0b294d37">2017-12-06T13:00:00+00:00</Publication_x0020_Date>
    <Publication_x0020_Site xmlns="cc39bfff-4eb3-44ee-9aa3-3b7b0b294d37">http://www.sbr.gov.au/software-developers/developer-tools/ato/client-management-cm2#DD</Publication_x0020_Site>
    <Project xmlns="cc39bfff-4eb3-44ee-9aa3-3b7b0b294d37" xsi:nil="true"/>
    <Document_x0020_Type xmlns="cc39bfff-4eb3-44ee-9aa3-3b7b0b294d37">AP360</Document_x0020_Type>
    <_dlc_DocId xmlns="609ac5f6-0d75-4c55-a681-0835f604f482">UWAP6TQF35DU-1632460473-5037</_dlc_DocId>
    <_dlc_DocIdUrl xmlns="609ac5f6-0d75-4c55-a681-0835f604f482">
      <Url>http://atowss/sites/SWS/_layouts/DocIdRedir.aspx?ID=UWAP6TQF35DU-1632460473-5037</Url>
      <Description>UWAP6TQF35DU-1632460473-5037</Description>
    </_dlc_DocIdUrl>
  </documentManagement>
</p:properties>
</file>

<file path=customXml/itemProps1.xml><?xml version="1.0" encoding="utf-8"?>
<ds:datastoreItem xmlns:ds="http://schemas.openxmlformats.org/officeDocument/2006/customXml" ds:itemID="{8EF478CD-C841-43C0-AAF8-1AF32D8F4AD3}"/>
</file>

<file path=customXml/itemProps2.xml><?xml version="1.0" encoding="utf-8"?>
<ds:datastoreItem xmlns:ds="http://schemas.openxmlformats.org/officeDocument/2006/customXml" ds:itemID="{E889F079-6DAB-4F62-B59E-8D04D0185375}"/>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D561528D-A331-4872-9D19-D727DE42DEEE}"/>
</file>

<file path=customXml/itemProps5.xml><?xml version="1.0" encoding="utf-8"?>
<ds:datastoreItem xmlns:ds="http://schemas.openxmlformats.org/officeDocument/2006/customXml" ds:itemID="{5AA3F77C-E787-490B-895B-40402B99AF00}"/>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86</TotalTime>
  <Pages>10</Pages>
  <Words>1436</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DD.0002 2016 Package v1.2 Contents</vt:lpstr>
    </vt:vector>
  </TitlesOfParts>
  <LinksUpToDate>false</LinksUpToDate>
  <CharactersWithSpaces>10601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2015-04-10T02:02:00Z</cp:lastPrinted>
  <dcterms:created xsi:type="dcterms:W3CDTF">2017-11-30T01:08:00Z</dcterms:created>
  <dcterms:modified xsi:type="dcterms:W3CDTF">2017-11-30T07:49:00Z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y fmtid="{D5CDD505-2E9C-101B-9397-08002B2CF9AE}" pid="9" name="Document Type">
    <vt:lpwstr>AP360</vt:lpwstr>
  </property>
  <property fmtid="{D5CDD505-2E9C-101B-9397-08002B2CF9AE}" pid="10" name="_dlc_DocIdItemGuid">
    <vt:lpwstr>3e26b876-8c98-4e81-8ff9-df9f112a6cfa</vt:lpwstr>
  </property>
</Properties>
</file>