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697D46" w:rsidRPr="009B06E0" w:rsidTr="000E5315">
        <w:trPr>
          <w:trHeight w:hRule="exact" w:val="1798"/>
        </w:trPr>
        <w:tc>
          <w:tcPr>
            <w:tcW w:w="9639" w:type="dxa"/>
            <w:gridSpan w:val="4"/>
            <w:vAlign w:val="bottom"/>
          </w:tcPr>
          <w:p w:rsidR="00697D46" w:rsidRPr="009B06E0" w:rsidRDefault="00697D46" w:rsidP="00A104FE">
            <w:pPr>
              <w:spacing w:before="60" w:after="60"/>
              <w:jc w:val="center"/>
              <w:rPr>
                <w:rFonts w:cs="Arial"/>
                <w:noProof/>
              </w:rPr>
            </w:pPr>
            <w:bookmarkStart w:id="0" w:name="_Toc228954255"/>
            <w:bookmarkStart w:id="1" w:name="_GoBack"/>
            <w:bookmarkEnd w:id="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
                  <w10:wrap anchorx="page" anchory="page"/>
                  <w10:anchorlock/>
                </v:shape>
              </w:pict>
            </w:r>
            <w:r w:rsidRPr="009B06E0">
              <w:rPr>
                <w:rFonts w:cs="Arial"/>
              </w:rPr>
              <w:t xml:space="preserve">   </w:t>
            </w:r>
          </w:p>
        </w:tc>
      </w:tr>
      <w:tr w:rsidR="00697D46" w:rsidRPr="009B06E0" w:rsidTr="000E5315">
        <w:tc>
          <w:tcPr>
            <w:tcW w:w="6801" w:type="dxa"/>
            <w:gridSpan w:val="2"/>
            <w:vAlign w:val="bottom"/>
          </w:tcPr>
          <w:p w:rsidR="00697D46" w:rsidRPr="009B06E0" w:rsidRDefault="00697D46" w:rsidP="001B2A2A">
            <w:pPr>
              <w:spacing w:before="60" w:after="20"/>
              <w:jc w:val="center"/>
              <w:rPr>
                <w:rFonts w:cs="Arial"/>
                <w:b/>
                <w:color w:val="4F81BD"/>
              </w:rPr>
            </w:pPr>
          </w:p>
        </w:tc>
        <w:tc>
          <w:tcPr>
            <w:tcW w:w="1069" w:type="dxa"/>
            <w:tcMar>
              <w:right w:w="0" w:type="dxa"/>
            </w:tcMar>
            <w:vAlign w:val="bottom"/>
          </w:tcPr>
          <w:p w:rsidR="00697D46" w:rsidRPr="009B06E0" w:rsidRDefault="00697D46" w:rsidP="000E5315">
            <w:pPr>
              <w:pStyle w:val="FileRefRow"/>
              <w:spacing w:before="60" w:after="60"/>
              <w:jc w:val="right"/>
              <w:rPr>
                <w:rFonts w:cs="Arial"/>
              </w:rPr>
            </w:pPr>
          </w:p>
        </w:tc>
        <w:tc>
          <w:tcPr>
            <w:tcW w:w="1769" w:type="dxa"/>
            <w:tcMar>
              <w:left w:w="0" w:type="dxa"/>
              <w:right w:w="170" w:type="dxa"/>
            </w:tcMar>
            <w:vAlign w:val="bottom"/>
          </w:tcPr>
          <w:p w:rsidR="00697D46" w:rsidRPr="009B06E0" w:rsidRDefault="00697D46" w:rsidP="000E5315">
            <w:pPr>
              <w:pStyle w:val="FileRefRow"/>
              <w:spacing w:before="60" w:after="60"/>
              <w:jc w:val="right"/>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697D46" w:rsidRPr="009B06E0" w:rsidRDefault="00697D46" w:rsidP="000E5315">
            <w:pPr>
              <w:pStyle w:val="ReportTitle"/>
              <w:spacing w:before="60"/>
              <w:ind w:left="440"/>
              <w:rPr>
                <w:rFonts w:cs="Arial"/>
              </w:rPr>
            </w:pPr>
            <w:r w:rsidRPr="009B06E0">
              <w:rPr>
                <w:rFonts w:cs="Arial"/>
              </w:rPr>
              <w:t>Standard Business Reporting</w:t>
            </w:r>
          </w:p>
          <w:p w:rsidR="007C0828" w:rsidRPr="007C0828" w:rsidRDefault="007C0828" w:rsidP="007C0828">
            <w:pPr>
              <w:pStyle w:val="ReportTitle"/>
              <w:spacing w:before="60" w:after="0" w:line="240" w:lineRule="auto"/>
              <w:ind w:left="442"/>
              <w:rPr>
                <w:sz w:val="50"/>
              </w:rPr>
            </w:pPr>
            <w:r w:rsidRPr="007C0828">
              <w:rPr>
                <w:sz w:val="50"/>
              </w:rPr>
              <w:t xml:space="preserve">Australian Taxation Office – </w:t>
            </w:r>
          </w:p>
          <w:p w:rsidR="007C0828" w:rsidRPr="007C0828" w:rsidRDefault="007C0828" w:rsidP="007C0828">
            <w:pPr>
              <w:pStyle w:val="ReportTitle"/>
              <w:spacing w:before="60"/>
              <w:ind w:left="440"/>
              <w:rPr>
                <w:rFonts w:cs="Arial"/>
                <w:sz w:val="50"/>
                <w:szCs w:val="50"/>
              </w:rPr>
            </w:pPr>
            <w:r w:rsidRPr="007C0828">
              <w:rPr>
                <w:sz w:val="50"/>
              </w:rPr>
              <w:t>Capital Gains Tax Schedule 2012 (cgts.0002)</w:t>
            </w:r>
          </w:p>
          <w:p w:rsidR="007C0828" w:rsidRPr="007C0828" w:rsidRDefault="007C0828" w:rsidP="007C0828">
            <w:pPr>
              <w:pStyle w:val="ReportTitle"/>
              <w:spacing w:before="60"/>
              <w:ind w:left="440"/>
              <w:rPr>
                <w:rFonts w:cs="Arial"/>
                <w:sz w:val="50"/>
                <w:szCs w:val="50"/>
              </w:rPr>
            </w:pPr>
            <w:r w:rsidRPr="007C0828">
              <w:rPr>
                <w:rFonts w:cs="Arial"/>
                <w:sz w:val="50"/>
                <w:szCs w:val="50"/>
              </w:rPr>
              <w:t xml:space="preserve">Message Implementation Guide </w:t>
            </w:r>
          </w:p>
          <w:p w:rsidR="007C0828" w:rsidRPr="007C0828" w:rsidRDefault="007C0828" w:rsidP="007C0828">
            <w:pPr>
              <w:pStyle w:val="-subtitle"/>
              <w:tabs>
                <w:tab w:val="left" w:pos="2696"/>
              </w:tabs>
              <w:spacing w:before="240"/>
              <w:ind w:left="425"/>
              <w:rPr>
                <w:rFonts w:ascii="Arial" w:hAnsi="Arial" w:cs="Arial"/>
                <w:sz w:val="28"/>
                <w:szCs w:val="28"/>
              </w:rPr>
            </w:pPr>
            <w:r>
              <w:rPr>
                <w:rFonts w:ascii="Arial" w:hAnsi="Arial" w:cs="Arial"/>
                <w:sz w:val="28"/>
                <w:szCs w:val="28"/>
              </w:rPr>
              <w:t xml:space="preserve">Program name: </w:t>
            </w:r>
            <w:r w:rsidRPr="007C0828">
              <w:rPr>
                <w:rFonts w:ascii="Arial" w:hAnsi="Arial" w:cs="Arial"/>
                <w:sz w:val="28"/>
                <w:szCs w:val="28"/>
              </w:rPr>
              <w:t>Standard Business Reporting</w:t>
            </w:r>
          </w:p>
          <w:p w:rsidR="007C0828" w:rsidRPr="007C0828" w:rsidRDefault="007C0828" w:rsidP="007C0828">
            <w:pPr>
              <w:pStyle w:val="-subtitle"/>
              <w:spacing w:before="240"/>
              <w:ind w:left="425"/>
              <w:rPr>
                <w:rFonts w:ascii="Arial" w:hAnsi="Arial" w:cs="Arial"/>
                <w:sz w:val="28"/>
                <w:szCs w:val="28"/>
              </w:rPr>
            </w:pPr>
            <w:r w:rsidRPr="007C0828">
              <w:rPr>
                <w:rFonts w:ascii="Arial" w:hAnsi="Arial" w:cs="Arial"/>
                <w:sz w:val="28"/>
                <w:szCs w:val="28"/>
              </w:rPr>
              <w:t>Date: 19 April 2012</w:t>
            </w:r>
          </w:p>
          <w:p w:rsidR="009E668C" w:rsidRPr="00542C3D" w:rsidRDefault="009E668C" w:rsidP="009E668C">
            <w:pPr>
              <w:pStyle w:val="-subtitle"/>
              <w:spacing w:before="240"/>
              <w:ind w:left="425"/>
              <w:rPr>
                <w:rFonts w:ascii="Arial" w:hAnsi="Arial" w:cs="Arial"/>
                <w:sz w:val="28"/>
                <w:szCs w:val="28"/>
              </w:rPr>
            </w:pPr>
            <w:r>
              <w:rPr>
                <w:rFonts w:ascii="Arial" w:hAnsi="Arial" w:cs="Arial"/>
                <w:sz w:val="28"/>
                <w:szCs w:val="28"/>
              </w:rPr>
              <w:t>Production Release – suitable for use</w:t>
            </w:r>
          </w:p>
          <w:p w:rsidR="00697D46" w:rsidRPr="009B06E0" w:rsidRDefault="00697D46" w:rsidP="000E5315">
            <w:pPr>
              <w:pStyle w:val="ReportDescription"/>
              <w:spacing w:before="60" w:after="60"/>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697D46" w:rsidRPr="009B06E0" w:rsidRDefault="00697D46" w:rsidP="000E5315">
            <w:pPr>
              <w:pBdr>
                <w:bottom w:val="single" w:sz="4" w:space="0" w:color="auto"/>
              </w:pBdr>
              <w:rPr>
                <w:rFonts w:cs="Arial"/>
              </w:rPr>
            </w:pP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697D46" w:rsidRPr="009B06E0" w:rsidRDefault="00697D46" w:rsidP="000E5315">
            <w:pPr>
              <w:spacing w:before="60" w:after="60"/>
              <w:rPr>
                <w:rFonts w:cs="Arial"/>
                <w:b/>
              </w:rPr>
            </w:pPr>
            <w:r w:rsidRPr="00336CFA">
              <w:rPr>
                <w:rFonts w:cs="Arial"/>
              </w:rPr>
              <w:pict>
                <v:shape id="_x0000_i1025" type="#_x0000_t75" style="width:13.5pt;height:13.5pt" o:bullet="t" o:allowoverlap="f">
                  <v:imagedata r:id="rId11"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5F13FC" w:rsidRPr="00697D46">
              <w:rPr>
                <w:rFonts w:cs="Arial"/>
                <w:b/>
              </w:rPr>
            </w:r>
            <w:r w:rsidRPr="009B06E0">
              <w:rPr>
                <w:rFonts w:cs="Arial"/>
                <w:b/>
              </w:rPr>
              <w:fldChar w:fldCharType="separate"/>
            </w:r>
            <w:r w:rsidR="003C1BEB">
              <w:rPr>
                <w:rFonts w:cs="Arial"/>
                <w:b/>
                <w:noProof/>
              </w:rPr>
              <w:t>Unclassified</w:t>
            </w:r>
            <w:r w:rsidRPr="009B06E0">
              <w:rPr>
                <w:rFonts w:cs="Arial"/>
                <w:b/>
              </w:rPr>
              <w:fldChar w:fldCharType="end"/>
            </w:r>
          </w:p>
          <w:p w:rsidR="00697D46" w:rsidRPr="009B06E0" w:rsidRDefault="00697D46" w:rsidP="000E5315">
            <w:pPr>
              <w:spacing w:before="60" w:after="60"/>
              <w:rPr>
                <w:rFonts w:cs="Arial"/>
              </w:rPr>
            </w:pPr>
          </w:p>
          <w:p w:rsidR="00697D46" w:rsidRPr="009B06E0" w:rsidRDefault="00697D46" w:rsidP="000E5315">
            <w:pPr>
              <w:spacing w:before="60" w:after="60"/>
            </w:pPr>
          </w:p>
        </w:tc>
        <w:tc>
          <w:tcPr>
            <w:tcW w:w="2979" w:type="dxa"/>
            <w:gridSpan w:val="3"/>
            <w:vAlign w:val="bottom"/>
          </w:tcPr>
          <w:p w:rsidR="00697D46" w:rsidRPr="009B06E0" w:rsidRDefault="00697D46" w:rsidP="000E5315">
            <w:pPr>
              <w:spacing w:before="60" w:after="60"/>
            </w:pPr>
            <w:r w:rsidRPr="00336CFA">
              <w:pict>
                <v:shape id="_x0000_i1026" type="#_x0000_t75" style="width:13.5pt;height:13.5pt">
                  <v:imagedata r:id="rId12" o:title=""/>
                </v:shape>
              </w:pict>
            </w:r>
          </w:p>
        </w:tc>
      </w:tr>
      <w:tr w:rsidR="00697D4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697D46" w:rsidRPr="009B06E0" w:rsidRDefault="00697D46"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697D46" w:rsidRPr="009B06E0" w:rsidRDefault="00697D4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697D46" w:rsidRPr="009B06E0" w:rsidRDefault="00697D46" w:rsidP="00BA43CC">
      <w:pPr>
        <w:pStyle w:val="HEADAA"/>
        <w:sectPr w:rsidR="00697D46"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697D46" w:rsidRPr="009B06E0" w:rsidRDefault="00697D46" w:rsidP="00994810">
      <w:pPr>
        <w:pStyle w:val="VersionHeadA"/>
      </w:pPr>
      <w:r w:rsidRPr="009B06E0">
        <w:lastRenderedPageBreak/>
        <w:t>VERSION CONTROL</w:t>
      </w:r>
    </w:p>
    <w:p w:rsidR="00697D46" w:rsidRPr="009B06E0" w:rsidRDefault="00697D46" w:rsidP="00B5695A"/>
    <w:tbl>
      <w:tblPr>
        <w:tblW w:w="5000" w:type="pct"/>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697D46" w:rsidRPr="009B06E0" w:rsidTr="007C52CB">
        <w:tc>
          <w:tcPr>
            <w:tcW w:w="1700" w:type="dxa"/>
            <w:tcBorders>
              <w:top w:val="single" w:sz="4" w:space="0" w:color="auto"/>
            </w:tcBorders>
          </w:tcPr>
          <w:p w:rsidR="00697D46" w:rsidRPr="009B06E0" w:rsidRDefault="00697D46" w:rsidP="005709D0">
            <w:pPr>
              <w:pStyle w:val="VersionHead"/>
              <w:spacing w:before="120" w:after="120"/>
            </w:pPr>
            <w:bookmarkStart w:id="2" w:name="_Hlk230516160"/>
            <w:r w:rsidRPr="009B06E0">
              <w:t>Version</w:t>
            </w:r>
          </w:p>
        </w:tc>
        <w:tc>
          <w:tcPr>
            <w:tcW w:w="1843" w:type="dxa"/>
            <w:tcBorders>
              <w:top w:val="single" w:sz="4" w:space="0" w:color="auto"/>
            </w:tcBorders>
          </w:tcPr>
          <w:p w:rsidR="00697D46" w:rsidRPr="009B06E0" w:rsidRDefault="00697D46" w:rsidP="005709D0">
            <w:pPr>
              <w:pStyle w:val="VersionHead"/>
              <w:spacing w:before="120" w:after="120"/>
            </w:pPr>
            <w:r w:rsidRPr="009B06E0">
              <w:t>Release date</w:t>
            </w:r>
          </w:p>
        </w:tc>
        <w:tc>
          <w:tcPr>
            <w:tcW w:w="5836" w:type="dxa"/>
            <w:tcBorders>
              <w:top w:val="single" w:sz="4" w:space="0" w:color="auto"/>
            </w:tcBorders>
          </w:tcPr>
          <w:p w:rsidR="00697D46" w:rsidRPr="009B06E0" w:rsidRDefault="00697D46" w:rsidP="005709D0">
            <w:pPr>
              <w:pStyle w:val="VersionHead"/>
              <w:spacing w:before="120" w:after="120"/>
            </w:pPr>
            <w:r w:rsidRPr="009B06E0">
              <w:t>Description of changes</w:t>
            </w:r>
          </w:p>
        </w:tc>
      </w:tr>
      <w:tr w:rsidR="00697D46" w:rsidRPr="009B06E0" w:rsidTr="007C52CB">
        <w:tc>
          <w:tcPr>
            <w:tcW w:w="1700" w:type="dxa"/>
          </w:tcPr>
          <w:p w:rsidR="00697D46" w:rsidRPr="007C52CB" w:rsidRDefault="0092497C" w:rsidP="0004097D">
            <w:pPr>
              <w:pStyle w:val="-subtitle"/>
              <w:spacing w:before="120" w:after="120"/>
              <w:rPr>
                <w:rFonts w:ascii="Arial" w:hAnsi="Arial" w:cs="Arial"/>
                <w:sz w:val="22"/>
                <w:szCs w:val="22"/>
              </w:rPr>
            </w:pPr>
            <w:r w:rsidRPr="007C52CB">
              <w:rPr>
                <w:rFonts w:ascii="Arial" w:hAnsi="Arial" w:cs="Arial"/>
                <w:sz w:val="22"/>
                <w:szCs w:val="22"/>
              </w:rPr>
              <w:t>1.0</w:t>
            </w:r>
          </w:p>
        </w:tc>
        <w:tc>
          <w:tcPr>
            <w:tcW w:w="1843" w:type="dxa"/>
          </w:tcPr>
          <w:p w:rsidR="00697D46" w:rsidRPr="007C52CB" w:rsidRDefault="009271E8" w:rsidP="0004097D">
            <w:pPr>
              <w:pStyle w:val="-subtitle"/>
              <w:spacing w:before="120" w:after="120"/>
              <w:rPr>
                <w:rFonts w:ascii="Arial" w:hAnsi="Arial" w:cs="Arial"/>
                <w:sz w:val="22"/>
                <w:szCs w:val="22"/>
              </w:rPr>
            </w:pPr>
            <w:r w:rsidRPr="007C52CB">
              <w:rPr>
                <w:rFonts w:ascii="Arial" w:hAnsi="Arial" w:cs="Arial"/>
                <w:sz w:val="22"/>
                <w:szCs w:val="22"/>
              </w:rPr>
              <w:t>19/04/2012</w:t>
            </w:r>
          </w:p>
        </w:tc>
        <w:tc>
          <w:tcPr>
            <w:tcW w:w="5836" w:type="dxa"/>
          </w:tcPr>
          <w:p w:rsidR="00541996" w:rsidRPr="007C52CB" w:rsidRDefault="00541996" w:rsidP="00B14C8A">
            <w:pPr>
              <w:pStyle w:val="Version2"/>
              <w:spacing w:before="120" w:after="120"/>
            </w:pPr>
            <w:r w:rsidRPr="007C52CB">
              <w:t>Init</w:t>
            </w:r>
            <w:r w:rsidR="00C04821" w:rsidRPr="007C52CB">
              <w:t>i</w:t>
            </w:r>
            <w:r w:rsidRPr="007C52CB">
              <w:t>al Release</w:t>
            </w:r>
          </w:p>
          <w:p w:rsidR="00697D46" w:rsidRPr="007C52CB" w:rsidRDefault="00541996" w:rsidP="00B14C8A">
            <w:pPr>
              <w:pStyle w:val="Version2"/>
              <w:spacing w:before="120" w:after="120"/>
            </w:pPr>
            <w:r w:rsidRPr="007C52CB">
              <w:t xml:space="preserve">See ATO CGTS.0002 Release Notes for details on updates to the cgts.0002 service </w:t>
            </w:r>
          </w:p>
        </w:tc>
      </w:tr>
      <w:bookmarkEnd w:id="2"/>
    </w:tbl>
    <w:p w:rsidR="00697D46" w:rsidRDefault="00697D46" w:rsidP="00994810">
      <w:pPr>
        <w:ind w:left="142"/>
      </w:pPr>
    </w:p>
    <w:p w:rsidR="00697D46" w:rsidRDefault="00697D46" w:rsidP="00994810">
      <w:pPr>
        <w:ind w:left="142"/>
      </w:pPr>
    </w:p>
    <w:p w:rsidR="00697D46" w:rsidRPr="009B06E0" w:rsidRDefault="00697D46" w:rsidP="00994810">
      <w:pPr>
        <w:ind w:left="142"/>
      </w:pPr>
    </w:p>
    <w:tbl>
      <w:tblPr>
        <w:tblW w:w="5000" w:type="pct"/>
        <w:tblLayout w:type="fixed"/>
        <w:tblLook w:val="0000" w:firstRow="0" w:lastRow="0" w:firstColumn="0" w:lastColumn="0" w:noHBand="0" w:noVBand="0"/>
      </w:tblPr>
      <w:tblGrid>
        <w:gridCol w:w="2990"/>
        <w:gridCol w:w="3477"/>
        <w:gridCol w:w="3047"/>
      </w:tblGrid>
      <w:tr w:rsidR="00697D46" w:rsidRPr="009B06E0" w:rsidTr="007C52CB">
        <w:tc>
          <w:tcPr>
            <w:tcW w:w="3049" w:type="dxa"/>
          </w:tcPr>
          <w:p w:rsidR="00697D46" w:rsidRPr="009B06E0" w:rsidRDefault="00697D46" w:rsidP="005709D0">
            <w:pPr>
              <w:pStyle w:val="VersionHeadA"/>
              <w:ind w:right="-844"/>
            </w:pPr>
          </w:p>
          <w:p w:rsidR="00697D46" w:rsidRPr="009B06E0" w:rsidRDefault="00697D46" w:rsidP="005709D0">
            <w:pPr>
              <w:pStyle w:val="VersionHeadA"/>
              <w:ind w:right="-844"/>
            </w:pPr>
            <w:r w:rsidRPr="009B06E0">
              <w:t>ENDORSEMENT</w:t>
            </w:r>
          </w:p>
          <w:p w:rsidR="00697D46" w:rsidRPr="009B06E0" w:rsidRDefault="00697D46" w:rsidP="005709D0">
            <w:pPr>
              <w:pStyle w:val="VersionHead"/>
            </w:pPr>
            <w:r w:rsidRPr="009B06E0">
              <w:t>APPROVAL</w:t>
            </w:r>
          </w:p>
        </w:tc>
        <w:tc>
          <w:tcPr>
            <w:tcW w:w="3547" w:type="dxa"/>
          </w:tcPr>
          <w:p w:rsidR="00697D46" w:rsidRPr="009B06E0" w:rsidRDefault="00697D46" w:rsidP="005709D0">
            <w:pPr>
              <w:spacing w:before="240"/>
            </w:pPr>
          </w:p>
        </w:tc>
        <w:tc>
          <w:tcPr>
            <w:tcW w:w="3107" w:type="dxa"/>
          </w:tcPr>
          <w:p w:rsidR="00697D46" w:rsidRPr="009B06E0" w:rsidRDefault="00697D46" w:rsidP="005709D0">
            <w:pPr>
              <w:pStyle w:val="Version2"/>
            </w:pPr>
          </w:p>
        </w:tc>
      </w:tr>
      <w:tr w:rsidR="00697D46" w:rsidRPr="009B06E0" w:rsidTr="007C52CB">
        <w:tc>
          <w:tcPr>
            <w:tcW w:w="3049" w:type="dxa"/>
          </w:tcPr>
          <w:p w:rsidR="00697D46" w:rsidRPr="009B06E0" w:rsidRDefault="00697D46" w:rsidP="005709D0">
            <w:pPr>
              <w:pStyle w:val="Version2"/>
            </w:pPr>
            <w:smartTag w:uri="urn:schemas-microsoft-com:office:smarttags" w:element="PersonName">
              <w:smartTag w:uri="urn:schemas:contacts" w:element="GivenName">
                <w:r w:rsidRPr="009B06E0">
                  <w:t>Helen</w:t>
                </w:r>
              </w:smartTag>
              <w:r w:rsidRPr="009B06E0">
                <w:t xml:space="preserve"> </w:t>
              </w:r>
              <w:smartTag w:uri="urn:schemas:contacts" w:element="Sn">
                <w:r w:rsidRPr="009B06E0">
                  <w:t>Austin</w:t>
                </w:r>
              </w:smartTag>
            </w:smartTag>
          </w:p>
        </w:tc>
        <w:tc>
          <w:tcPr>
            <w:tcW w:w="6654" w:type="dxa"/>
            <w:gridSpan w:val="2"/>
          </w:tcPr>
          <w:p w:rsidR="00697D46" w:rsidRPr="009B06E0" w:rsidRDefault="00697D46" w:rsidP="005709D0">
            <w:pPr>
              <w:pStyle w:val="Version2"/>
            </w:pPr>
            <w:r w:rsidRPr="009B06E0">
              <w:t>Chief Solutions Architect</w:t>
            </w:r>
          </w:p>
          <w:p w:rsidR="00697D46" w:rsidRPr="009B06E0" w:rsidRDefault="00697D46" w:rsidP="005709D0">
            <w:pPr>
              <w:pStyle w:val="Version2"/>
            </w:pPr>
            <w:r w:rsidRPr="009B06E0">
              <w:t>Solutions Integration</w:t>
            </w:r>
          </w:p>
          <w:p w:rsidR="00697D46" w:rsidRDefault="00697D46" w:rsidP="005709D0">
            <w:pPr>
              <w:pStyle w:val="Version2"/>
            </w:pPr>
            <w:r w:rsidRPr="009B06E0">
              <w:t>Standard Business Reporting</w:t>
            </w:r>
          </w:p>
          <w:p w:rsidR="0092497C" w:rsidRPr="009B06E0" w:rsidRDefault="0092497C" w:rsidP="005709D0">
            <w:pPr>
              <w:pStyle w:val="Version2"/>
            </w:pPr>
          </w:p>
        </w:tc>
      </w:tr>
      <w:tr w:rsidR="00697D46" w:rsidRPr="00BE65FE" w:rsidTr="007C52CB">
        <w:tc>
          <w:tcPr>
            <w:tcW w:w="3049" w:type="dxa"/>
          </w:tcPr>
          <w:p w:rsidR="00697D46" w:rsidRPr="00BE65FE" w:rsidRDefault="00697D46" w:rsidP="005709D0">
            <w:pPr>
              <w:pStyle w:val="Version2"/>
              <w:rPr>
                <w:color w:val="0070C0"/>
              </w:rPr>
            </w:pPr>
            <w:smartTag w:uri="urn:schemas-microsoft-com:office:smarttags" w:element="PersonName">
              <w:smartTag w:uri="urn:schemas:contacts" w:element="GivenName">
                <w:r w:rsidRPr="002B0BE8">
                  <w:t>Mic</w:t>
                </w:r>
                <w:r w:rsidR="005076CF">
                  <w:t>hael</w:t>
                </w:r>
              </w:smartTag>
              <w:r w:rsidRPr="002B0BE8">
                <w:t xml:space="preserve"> </w:t>
              </w:r>
              <w:smartTag w:uri="urn:schemas:contacts" w:element="Sn">
                <w:r w:rsidRPr="002B0BE8">
                  <w:t>Ferris</w:t>
                </w:r>
              </w:smartTag>
            </w:smartTag>
            <w:r w:rsidRPr="002B0BE8">
              <w:t xml:space="preserve">    </w:t>
            </w:r>
            <w:r>
              <w:t xml:space="preserve">              </w:t>
            </w:r>
          </w:p>
        </w:tc>
        <w:tc>
          <w:tcPr>
            <w:tcW w:w="6654" w:type="dxa"/>
            <w:gridSpan w:val="2"/>
          </w:tcPr>
          <w:p w:rsidR="00697D46" w:rsidRPr="002B0BE8" w:rsidRDefault="005076CF" w:rsidP="00FE1203">
            <w:pPr>
              <w:pStyle w:val="VersionHeadA"/>
              <w:rPr>
                <w:sz w:val="22"/>
                <w:szCs w:val="22"/>
              </w:rPr>
            </w:pPr>
            <w:r>
              <w:rPr>
                <w:sz w:val="22"/>
                <w:szCs w:val="22"/>
              </w:rPr>
              <w:t>Project Manager</w:t>
            </w:r>
          </w:p>
          <w:p w:rsidR="00697D46" w:rsidRPr="002B0BE8" w:rsidRDefault="00697D46" w:rsidP="00FE1203">
            <w:pPr>
              <w:pStyle w:val="VersionHeadA"/>
              <w:rPr>
                <w:sz w:val="22"/>
                <w:szCs w:val="22"/>
              </w:rPr>
            </w:pPr>
            <w:r w:rsidRPr="002B0BE8">
              <w:rPr>
                <w:sz w:val="22"/>
                <w:szCs w:val="22"/>
              </w:rPr>
              <w:t>Strategic Web Services</w:t>
            </w:r>
          </w:p>
          <w:p w:rsidR="00697D46" w:rsidRPr="002B0BE8" w:rsidRDefault="00697D46" w:rsidP="00FE1203">
            <w:pPr>
              <w:pStyle w:val="VersionHeadA"/>
              <w:rPr>
                <w:sz w:val="22"/>
                <w:szCs w:val="22"/>
              </w:rPr>
            </w:pPr>
            <w:r w:rsidRPr="002B0BE8">
              <w:rPr>
                <w:sz w:val="22"/>
                <w:szCs w:val="22"/>
              </w:rPr>
              <w:t xml:space="preserve">Australian Taxation Office </w:t>
            </w:r>
          </w:p>
          <w:p w:rsidR="00697D46" w:rsidRPr="00BE65FE" w:rsidRDefault="00697D46" w:rsidP="00C20420">
            <w:pPr>
              <w:pStyle w:val="Version2"/>
              <w:rPr>
                <w:color w:val="0070C0"/>
              </w:rPr>
            </w:pPr>
          </w:p>
        </w:tc>
      </w:tr>
    </w:tbl>
    <w:p w:rsidR="00697D46" w:rsidRPr="009B06E0" w:rsidRDefault="00697D46" w:rsidP="00A952A8">
      <w:pPr>
        <w:pStyle w:val="VersionHeadA"/>
      </w:pPr>
      <w:r w:rsidRPr="009B06E0">
        <w:t>Copyright</w:t>
      </w:r>
    </w:p>
    <w:p w:rsidR="00697D46" w:rsidRDefault="00697D46" w:rsidP="00F84E4B">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7C52CB">
        <w:rPr>
          <w:rFonts w:cs="Arial"/>
          <w:sz w:val="20"/>
          <w:szCs w:val="20"/>
        </w:rPr>
        <w:t xml:space="preserve">2012 </w:t>
      </w:r>
      <w:r>
        <w:rPr>
          <w:rFonts w:cs="Arial"/>
          <w:sz w:val="20"/>
          <w:szCs w:val="20"/>
        </w:rPr>
        <w:t>(see exceptions below).</w:t>
      </w:r>
      <w:r w:rsidRPr="00547C71">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697D46" w:rsidRPr="009B06E0" w:rsidRDefault="00697D46" w:rsidP="00F03009">
      <w:pPr>
        <w:pStyle w:val="StyleMaintext"/>
        <w:rPr>
          <w:lang w:val="en-AU"/>
        </w:rPr>
        <w:sectPr w:rsidR="00697D46"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r w:rsidRPr="009B06E0" w:rsidDel="00F84E4B">
        <w:t xml:space="preserve"> </w:t>
      </w:r>
    </w:p>
    <w:p w:rsidR="00697D46" w:rsidRPr="009B06E0" w:rsidRDefault="00697D46" w:rsidP="00BA43CC">
      <w:pPr>
        <w:spacing w:after="120"/>
        <w:rPr>
          <w:rFonts w:cs="Arial"/>
          <w:sz w:val="36"/>
          <w:szCs w:val="36"/>
        </w:rPr>
      </w:pPr>
      <w:r w:rsidRPr="009B06E0">
        <w:rPr>
          <w:rFonts w:cs="Arial"/>
          <w:sz w:val="36"/>
          <w:szCs w:val="36"/>
        </w:rPr>
        <w:lastRenderedPageBreak/>
        <w:t>Table of contents</w:t>
      </w:r>
    </w:p>
    <w:p w:rsidR="003C1BEB" w:rsidRDefault="00697D46">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22598178" w:history="1">
        <w:r w:rsidR="003C1BEB" w:rsidRPr="00A513CB">
          <w:rPr>
            <w:rStyle w:val="Hyperlink"/>
          </w:rPr>
          <w:t>1</w:t>
        </w:r>
        <w:r w:rsidR="003C1BEB">
          <w:rPr>
            <w:rFonts w:ascii="Times New Roman" w:hAnsi="Times New Roman" w:cs="Times New Roman"/>
            <w:noProof/>
            <w:sz w:val="24"/>
            <w:szCs w:val="24"/>
          </w:rPr>
          <w:tab/>
        </w:r>
        <w:r w:rsidR="003C1BEB" w:rsidRPr="00A513CB">
          <w:rPr>
            <w:rStyle w:val="Hyperlink"/>
          </w:rPr>
          <w:t>Introduction</w:t>
        </w:r>
        <w:r w:rsidR="003C1BEB">
          <w:rPr>
            <w:noProof/>
            <w:webHidden/>
          </w:rPr>
          <w:tab/>
        </w:r>
        <w:r w:rsidR="003C1BEB">
          <w:rPr>
            <w:noProof/>
            <w:webHidden/>
          </w:rPr>
          <w:fldChar w:fldCharType="begin"/>
        </w:r>
        <w:r w:rsidR="003C1BEB">
          <w:rPr>
            <w:noProof/>
            <w:webHidden/>
          </w:rPr>
          <w:instrText xml:space="preserve"> PAGEREF _Toc322598178 \h </w:instrText>
        </w:r>
        <w:r w:rsidR="003C1BEB">
          <w:rPr>
            <w:noProof/>
          </w:rPr>
        </w:r>
        <w:r w:rsidR="003C1BEB">
          <w:rPr>
            <w:noProof/>
            <w:webHidden/>
          </w:rPr>
          <w:fldChar w:fldCharType="separate"/>
        </w:r>
        <w:r w:rsidR="003C1BEB">
          <w:rPr>
            <w:noProof/>
            <w:webHidden/>
          </w:rPr>
          <w:t>6</w:t>
        </w:r>
        <w:r w:rsidR="003C1BEB">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79" w:history="1">
        <w:r w:rsidRPr="00A513CB">
          <w:rPr>
            <w:rStyle w:val="Hyperlink"/>
          </w:rPr>
          <w:t>1.1</w:t>
        </w:r>
        <w:r>
          <w:rPr>
            <w:rFonts w:ascii="Times New Roman" w:hAnsi="Times New Roman" w:cs="Times New Roman"/>
            <w:noProof/>
            <w:sz w:val="24"/>
            <w:szCs w:val="24"/>
          </w:rPr>
          <w:tab/>
        </w:r>
        <w:r w:rsidRPr="00A513CB">
          <w:rPr>
            <w:rStyle w:val="Hyperlink"/>
          </w:rPr>
          <w:t>Purpose</w:t>
        </w:r>
        <w:r>
          <w:rPr>
            <w:noProof/>
            <w:webHidden/>
          </w:rPr>
          <w:tab/>
        </w:r>
        <w:r>
          <w:rPr>
            <w:noProof/>
            <w:webHidden/>
          </w:rPr>
          <w:fldChar w:fldCharType="begin"/>
        </w:r>
        <w:r>
          <w:rPr>
            <w:noProof/>
            <w:webHidden/>
          </w:rPr>
          <w:instrText xml:space="preserve"> PAGEREF _Toc322598179 \h </w:instrText>
        </w:r>
        <w:r>
          <w:rPr>
            <w:noProof/>
          </w:rPr>
        </w:r>
        <w:r>
          <w:rPr>
            <w:noProof/>
            <w:webHidden/>
          </w:rPr>
          <w:fldChar w:fldCharType="separate"/>
        </w:r>
        <w:r>
          <w:rPr>
            <w:noProof/>
            <w:webHidden/>
          </w:rPr>
          <w:t>6</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0" w:history="1">
        <w:r w:rsidRPr="00A513CB">
          <w:rPr>
            <w:rStyle w:val="Hyperlink"/>
          </w:rPr>
          <w:t>1.2</w:t>
        </w:r>
        <w:r>
          <w:rPr>
            <w:rFonts w:ascii="Times New Roman" w:hAnsi="Times New Roman" w:cs="Times New Roman"/>
            <w:noProof/>
            <w:sz w:val="24"/>
            <w:szCs w:val="24"/>
          </w:rPr>
          <w:tab/>
        </w:r>
        <w:r w:rsidRPr="00A513CB">
          <w:rPr>
            <w:rStyle w:val="Hyperlink"/>
          </w:rPr>
          <w:t>Audience and Scope</w:t>
        </w:r>
        <w:r>
          <w:rPr>
            <w:noProof/>
            <w:webHidden/>
          </w:rPr>
          <w:tab/>
        </w:r>
        <w:r>
          <w:rPr>
            <w:noProof/>
            <w:webHidden/>
          </w:rPr>
          <w:fldChar w:fldCharType="begin"/>
        </w:r>
        <w:r>
          <w:rPr>
            <w:noProof/>
            <w:webHidden/>
          </w:rPr>
          <w:instrText xml:space="preserve"> PAGEREF _Toc322598180 \h </w:instrText>
        </w:r>
        <w:r>
          <w:rPr>
            <w:noProof/>
          </w:rPr>
        </w:r>
        <w:r>
          <w:rPr>
            <w:noProof/>
            <w:webHidden/>
          </w:rPr>
          <w:fldChar w:fldCharType="separate"/>
        </w:r>
        <w:r>
          <w:rPr>
            <w:noProof/>
            <w:webHidden/>
          </w:rPr>
          <w:t>6</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1" w:history="1">
        <w:r w:rsidRPr="00A513CB">
          <w:rPr>
            <w:rStyle w:val="Hyperlink"/>
          </w:rPr>
          <w:t>1.3</w:t>
        </w:r>
        <w:r>
          <w:rPr>
            <w:rFonts w:ascii="Times New Roman" w:hAnsi="Times New Roman" w:cs="Times New Roman"/>
            <w:noProof/>
            <w:sz w:val="24"/>
            <w:szCs w:val="24"/>
          </w:rPr>
          <w:tab/>
        </w:r>
        <w:r w:rsidRPr="00A513CB">
          <w:rPr>
            <w:rStyle w:val="Hyperlink"/>
          </w:rPr>
          <w:t>References</w:t>
        </w:r>
        <w:r>
          <w:rPr>
            <w:noProof/>
            <w:webHidden/>
          </w:rPr>
          <w:tab/>
        </w:r>
        <w:r>
          <w:rPr>
            <w:noProof/>
            <w:webHidden/>
          </w:rPr>
          <w:fldChar w:fldCharType="begin"/>
        </w:r>
        <w:r>
          <w:rPr>
            <w:noProof/>
            <w:webHidden/>
          </w:rPr>
          <w:instrText xml:space="preserve"> PAGEREF _Toc322598181 \h </w:instrText>
        </w:r>
        <w:r>
          <w:rPr>
            <w:noProof/>
          </w:rPr>
        </w:r>
        <w:r>
          <w:rPr>
            <w:noProof/>
            <w:webHidden/>
          </w:rPr>
          <w:fldChar w:fldCharType="separate"/>
        </w:r>
        <w:r>
          <w:rPr>
            <w:noProof/>
            <w:webHidden/>
          </w:rPr>
          <w:t>6</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2" w:history="1">
        <w:r w:rsidRPr="00A513CB">
          <w:rPr>
            <w:rStyle w:val="Hyperlink"/>
          </w:rPr>
          <w:t>1.4</w:t>
        </w:r>
        <w:r>
          <w:rPr>
            <w:rFonts w:ascii="Times New Roman" w:hAnsi="Times New Roman" w:cs="Times New Roman"/>
            <w:noProof/>
            <w:sz w:val="24"/>
            <w:szCs w:val="24"/>
          </w:rPr>
          <w:tab/>
        </w:r>
        <w:r w:rsidRPr="00A513CB">
          <w:rPr>
            <w:rStyle w:val="Hyperlink"/>
          </w:rPr>
          <w:t>Change Management</w:t>
        </w:r>
        <w:r>
          <w:rPr>
            <w:noProof/>
            <w:webHidden/>
          </w:rPr>
          <w:tab/>
        </w:r>
        <w:r>
          <w:rPr>
            <w:noProof/>
            <w:webHidden/>
          </w:rPr>
          <w:fldChar w:fldCharType="begin"/>
        </w:r>
        <w:r>
          <w:rPr>
            <w:noProof/>
            <w:webHidden/>
          </w:rPr>
          <w:instrText xml:space="preserve"> PAGEREF _Toc322598182 \h </w:instrText>
        </w:r>
        <w:r>
          <w:rPr>
            <w:noProof/>
          </w:rPr>
        </w:r>
        <w:r>
          <w:rPr>
            <w:noProof/>
            <w:webHidden/>
          </w:rPr>
          <w:fldChar w:fldCharType="separate"/>
        </w:r>
        <w:r>
          <w:rPr>
            <w:noProof/>
            <w:webHidden/>
          </w:rPr>
          <w:t>6</w:t>
        </w:r>
        <w:r>
          <w:rPr>
            <w:noProof/>
            <w:webHidden/>
          </w:rPr>
          <w:fldChar w:fldCharType="end"/>
        </w:r>
      </w:hyperlink>
    </w:p>
    <w:p w:rsidR="003C1BEB" w:rsidRDefault="003C1BEB">
      <w:pPr>
        <w:pStyle w:val="TOC1"/>
        <w:tabs>
          <w:tab w:val="left" w:pos="440"/>
        </w:tabs>
        <w:rPr>
          <w:rFonts w:ascii="Times New Roman" w:hAnsi="Times New Roman" w:cs="Times New Roman"/>
          <w:noProof/>
          <w:sz w:val="24"/>
          <w:szCs w:val="24"/>
        </w:rPr>
      </w:pPr>
      <w:hyperlink w:anchor="_Toc322598183" w:history="1">
        <w:r w:rsidRPr="00A513CB">
          <w:rPr>
            <w:rStyle w:val="Hyperlink"/>
          </w:rPr>
          <w:t>2</w:t>
        </w:r>
        <w:r>
          <w:rPr>
            <w:rFonts w:ascii="Times New Roman" w:hAnsi="Times New Roman" w:cs="Times New Roman"/>
            <w:noProof/>
            <w:sz w:val="24"/>
            <w:szCs w:val="24"/>
          </w:rPr>
          <w:tab/>
        </w:r>
        <w:r w:rsidRPr="00A513CB">
          <w:rPr>
            <w:rStyle w:val="Hyperlink"/>
          </w:rPr>
          <w:t>General Instructions</w:t>
        </w:r>
        <w:r>
          <w:rPr>
            <w:noProof/>
            <w:webHidden/>
          </w:rPr>
          <w:tab/>
        </w:r>
        <w:r>
          <w:rPr>
            <w:noProof/>
            <w:webHidden/>
          </w:rPr>
          <w:fldChar w:fldCharType="begin"/>
        </w:r>
        <w:r>
          <w:rPr>
            <w:noProof/>
            <w:webHidden/>
          </w:rPr>
          <w:instrText xml:space="preserve"> PAGEREF _Toc322598183 \h </w:instrText>
        </w:r>
        <w:r>
          <w:rPr>
            <w:noProof/>
          </w:rPr>
        </w:r>
        <w:r>
          <w:rPr>
            <w:noProof/>
            <w:webHidden/>
          </w:rPr>
          <w:fldChar w:fldCharType="separate"/>
        </w:r>
        <w:r>
          <w:rPr>
            <w:noProof/>
            <w:webHidden/>
          </w:rPr>
          <w:t>7</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4" w:history="1">
        <w:r w:rsidRPr="00A513CB">
          <w:rPr>
            <w:rStyle w:val="Hyperlink"/>
          </w:rPr>
          <w:t>2.1</w:t>
        </w:r>
        <w:r>
          <w:rPr>
            <w:rFonts w:ascii="Times New Roman" w:hAnsi="Times New Roman" w:cs="Times New Roman"/>
            <w:noProof/>
            <w:sz w:val="24"/>
            <w:szCs w:val="24"/>
          </w:rPr>
          <w:tab/>
        </w:r>
        <w:r w:rsidRPr="00A513CB">
          <w:rPr>
            <w:rStyle w:val="Hyperlink"/>
          </w:rPr>
          <w:t>Authorisation of Intermediaries</w:t>
        </w:r>
        <w:r>
          <w:rPr>
            <w:noProof/>
            <w:webHidden/>
          </w:rPr>
          <w:tab/>
        </w:r>
        <w:r>
          <w:rPr>
            <w:noProof/>
            <w:webHidden/>
          </w:rPr>
          <w:fldChar w:fldCharType="begin"/>
        </w:r>
        <w:r>
          <w:rPr>
            <w:noProof/>
            <w:webHidden/>
          </w:rPr>
          <w:instrText xml:space="preserve"> PAGEREF _Toc322598184 \h </w:instrText>
        </w:r>
        <w:r>
          <w:rPr>
            <w:noProof/>
          </w:rPr>
        </w:r>
        <w:r>
          <w:rPr>
            <w:noProof/>
            <w:webHidden/>
          </w:rPr>
          <w:fldChar w:fldCharType="separate"/>
        </w:r>
        <w:r>
          <w:rPr>
            <w:noProof/>
            <w:webHidden/>
          </w:rPr>
          <w:t>7</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5" w:history="1">
        <w:r w:rsidRPr="00A513CB">
          <w:rPr>
            <w:rStyle w:val="Hyperlink"/>
          </w:rPr>
          <w:t>2.2</w:t>
        </w:r>
        <w:r>
          <w:rPr>
            <w:rFonts w:ascii="Times New Roman" w:hAnsi="Times New Roman" w:cs="Times New Roman"/>
            <w:noProof/>
            <w:sz w:val="24"/>
            <w:szCs w:val="24"/>
          </w:rPr>
          <w:tab/>
        </w:r>
        <w:r w:rsidRPr="00A513CB">
          <w:rPr>
            <w:rStyle w:val="Hyperlink"/>
          </w:rPr>
          <w:t>Monetary Amount</w:t>
        </w:r>
        <w:r>
          <w:rPr>
            <w:noProof/>
            <w:webHidden/>
          </w:rPr>
          <w:tab/>
        </w:r>
        <w:r>
          <w:rPr>
            <w:noProof/>
            <w:webHidden/>
          </w:rPr>
          <w:fldChar w:fldCharType="begin"/>
        </w:r>
        <w:r>
          <w:rPr>
            <w:noProof/>
            <w:webHidden/>
          </w:rPr>
          <w:instrText xml:space="preserve"> PAGEREF _Toc322598185 \h </w:instrText>
        </w:r>
        <w:r>
          <w:rPr>
            <w:noProof/>
          </w:rPr>
        </w:r>
        <w:r>
          <w:rPr>
            <w:noProof/>
            <w:webHidden/>
          </w:rPr>
          <w:fldChar w:fldCharType="separate"/>
        </w:r>
        <w:r>
          <w:rPr>
            <w:noProof/>
            <w:webHidden/>
          </w:rPr>
          <w:t>7</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6" w:history="1">
        <w:r w:rsidRPr="00A513CB">
          <w:rPr>
            <w:rStyle w:val="Hyperlink"/>
          </w:rPr>
          <w:t>2.3</w:t>
        </w:r>
        <w:r>
          <w:rPr>
            <w:rFonts w:ascii="Times New Roman" w:hAnsi="Times New Roman" w:cs="Times New Roman"/>
            <w:noProof/>
            <w:sz w:val="24"/>
            <w:szCs w:val="24"/>
          </w:rPr>
          <w:tab/>
        </w:r>
        <w:r w:rsidRPr="00A513CB">
          <w:rPr>
            <w:rStyle w:val="Hyperlink"/>
          </w:rPr>
          <w:t>Declarations</w:t>
        </w:r>
        <w:r>
          <w:rPr>
            <w:noProof/>
            <w:webHidden/>
          </w:rPr>
          <w:tab/>
        </w:r>
        <w:r>
          <w:rPr>
            <w:noProof/>
            <w:webHidden/>
          </w:rPr>
          <w:fldChar w:fldCharType="begin"/>
        </w:r>
        <w:r>
          <w:rPr>
            <w:noProof/>
            <w:webHidden/>
          </w:rPr>
          <w:instrText xml:space="preserve"> PAGEREF _Toc322598186 \h </w:instrText>
        </w:r>
        <w:r>
          <w:rPr>
            <w:noProof/>
          </w:rPr>
        </w:r>
        <w:r>
          <w:rPr>
            <w:noProof/>
            <w:webHidden/>
          </w:rPr>
          <w:fldChar w:fldCharType="separate"/>
        </w:r>
        <w:r>
          <w:rPr>
            <w:noProof/>
            <w:webHidden/>
          </w:rPr>
          <w:t>7</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87" w:history="1">
        <w:r w:rsidRPr="00A513CB">
          <w:rPr>
            <w:rStyle w:val="Hyperlink"/>
            <w:lang w:eastAsia="en-US"/>
          </w:rPr>
          <w:t>2.4</w:t>
        </w:r>
        <w:r>
          <w:rPr>
            <w:rFonts w:ascii="Times New Roman" w:hAnsi="Times New Roman" w:cs="Times New Roman"/>
            <w:noProof/>
            <w:sz w:val="24"/>
            <w:szCs w:val="24"/>
          </w:rPr>
          <w:tab/>
        </w:r>
        <w:r w:rsidRPr="00A513CB">
          <w:rPr>
            <w:rStyle w:val="Hyperlink"/>
            <w:lang w:eastAsia="en-US"/>
          </w:rPr>
          <w:t>SBDH Variations</w:t>
        </w:r>
        <w:r>
          <w:rPr>
            <w:noProof/>
            <w:webHidden/>
          </w:rPr>
          <w:tab/>
        </w:r>
        <w:r>
          <w:rPr>
            <w:noProof/>
            <w:webHidden/>
          </w:rPr>
          <w:fldChar w:fldCharType="begin"/>
        </w:r>
        <w:r>
          <w:rPr>
            <w:noProof/>
            <w:webHidden/>
          </w:rPr>
          <w:instrText xml:space="preserve"> PAGEREF _Toc322598187 \h </w:instrText>
        </w:r>
        <w:r>
          <w:rPr>
            <w:noProof/>
          </w:rPr>
        </w:r>
        <w:r>
          <w:rPr>
            <w:noProof/>
            <w:webHidden/>
          </w:rPr>
          <w:fldChar w:fldCharType="separate"/>
        </w:r>
        <w:r>
          <w:rPr>
            <w:noProof/>
            <w:webHidden/>
          </w:rPr>
          <w:t>7</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88" w:history="1">
        <w:r w:rsidRPr="00A513CB">
          <w:rPr>
            <w:rStyle w:val="Hyperlink"/>
            <w:lang w:eastAsia="en-US"/>
          </w:rPr>
          <w:t>2.4.1</w:t>
        </w:r>
        <w:r>
          <w:rPr>
            <w:rFonts w:ascii="Times New Roman" w:hAnsi="Times New Roman" w:cs="Times New Roman"/>
            <w:sz w:val="24"/>
            <w:szCs w:val="24"/>
          </w:rPr>
          <w:tab/>
        </w:r>
        <w:r w:rsidRPr="00A513CB">
          <w:rPr>
            <w:rStyle w:val="Hyperlink"/>
            <w:lang w:eastAsia="en-US"/>
          </w:rPr>
          <w:t>Business Documents</w:t>
        </w:r>
        <w:r>
          <w:rPr>
            <w:webHidden/>
          </w:rPr>
          <w:tab/>
        </w:r>
        <w:r>
          <w:rPr>
            <w:webHidden/>
          </w:rPr>
          <w:fldChar w:fldCharType="begin"/>
        </w:r>
        <w:r>
          <w:rPr>
            <w:webHidden/>
          </w:rPr>
          <w:instrText xml:space="preserve"> PAGEREF _Toc322598188 \h </w:instrText>
        </w:r>
        <w:r>
          <w:rPr>
            <w:webHidden/>
          </w:rPr>
          <w:fldChar w:fldCharType="separate"/>
        </w:r>
        <w:r>
          <w:rPr>
            <w:webHidden/>
          </w:rPr>
          <w:t>7</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89" w:history="1">
        <w:r w:rsidRPr="00A513CB">
          <w:rPr>
            <w:rStyle w:val="Hyperlink"/>
            <w:lang w:eastAsia="en-US"/>
          </w:rPr>
          <w:t>2.4.2</w:t>
        </w:r>
        <w:r>
          <w:rPr>
            <w:rFonts w:ascii="Times New Roman" w:hAnsi="Times New Roman" w:cs="Times New Roman"/>
            <w:sz w:val="24"/>
            <w:szCs w:val="24"/>
          </w:rPr>
          <w:tab/>
        </w:r>
        <w:r w:rsidRPr="00A513CB">
          <w:rPr>
            <w:rStyle w:val="Hyperlink"/>
            <w:lang w:eastAsia="en-US"/>
          </w:rPr>
          <w:t>Attachments</w:t>
        </w:r>
        <w:r>
          <w:rPr>
            <w:webHidden/>
          </w:rPr>
          <w:tab/>
        </w:r>
        <w:r>
          <w:rPr>
            <w:webHidden/>
          </w:rPr>
          <w:fldChar w:fldCharType="begin"/>
        </w:r>
        <w:r>
          <w:rPr>
            <w:webHidden/>
          </w:rPr>
          <w:instrText xml:space="preserve"> PAGEREF _Toc322598189 \h </w:instrText>
        </w:r>
        <w:r>
          <w:rPr>
            <w:webHidden/>
          </w:rPr>
          <w:fldChar w:fldCharType="separate"/>
        </w:r>
        <w:r>
          <w:rPr>
            <w:webHidden/>
          </w:rPr>
          <w:t>7</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0" w:history="1">
        <w:r w:rsidRPr="00A513CB">
          <w:rPr>
            <w:rStyle w:val="Hyperlink"/>
            <w:lang w:eastAsia="en-US"/>
          </w:rPr>
          <w:t>2.4.3</w:t>
        </w:r>
        <w:r>
          <w:rPr>
            <w:rFonts w:ascii="Times New Roman" w:hAnsi="Times New Roman" w:cs="Times New Roman"/>
            <w:sz w:val="24"/>
            <w:szCs w:val="24"/>
          </w:rPr>
          <w:tab/>
        </w:r>
        <w:r w:rsidRPr="00A513CB">
          <w:rPr>
            <w:rStyle w:val="Hyperlink"/>
            <w:lang w:eastAsia="en-US"/>
          </w:rPr>
          <w:t>Document Identifiers</w:t>
        </w:r>
        <w:r>
          <w:rPr>
            <w:webHidden/>
          </w:rPr>
          <w:tab/>
        </w:r>
        <w:r>
          <w:rPr>
            <w:webHidden/>
          </w:rPr>
          <w:fldChar w:fldCharType="begin"/>
        </w:r>
        <w:r>
          <w:rPr>
            <w:webHidden/>
          </w:rPr>
          <w:instrText xml:space="preserve"> PAGEREF _Toc322598190 \h </w:instrText>
        </w:r>
        <w:r>
          <w:rPr>
            <w:webHidden/>
          </w:rPr>
          <w:fldChar w:fldCharType="separate"/>
        </w:r>
        <w:r>
          <w:rPr>
            <w:webHidden/>
          </w:rPr>
          <w:t>7</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191" w:history="1">
        <w:r w:rsidRPr="00A513CB">
          <w:rPr>
            <w:rStyle w:val="Hyperlink"/>
            <w:lang w:eastAsia="en-US"/>
          </w:rPr>
          <w:t>2.5</w:t>
        </w:r>
        <w:r>
          <w:rPr>
            <w:rFonts w:ascii="Times New Roman" w:hAnsi="Times New Roman" w:cs="Times New Roman"/>
            <w:noProof/>
            <w:sz w:val="24"/>
            <w:szCs w:val="24"/>
          </w:rPr>
          <w:tab/>
        </w:r>
        <w:r w:rsidRPr="00A513CB">
          <w:rPr>
            <w:rStyle w:val="Hyperlink"/>
            <w:lang w:eastAsia="en-US"/>
          </w:rPr>
          <w:t>Response Messages</w:t>
        </w:r>
        <w:r>
          <w:rPr>
            <w:noProof/>
            <w:webHidden/>
          </w:rPr>
          <w:tab/>
        </w:r>
        <w:r>
          <w:rPr>
            <w:noProof/>
            <w:webHidden/>
          </w:rPr>
          <w:fldChar w:fldCharType="begin"/>
        </w:r>
        <w:r>
          <w:rPr>
            <w:noProof/>
            <w:webHidden/>
          </w:rPr>
          <w:instrText xml:space="preserve"> PAGEREF _Toc322598191 \h </w:instrText>
        </w:r>
        <w:r>
          <w:rPr>
            <w:noProof/>
          </w:rPr>
        </w:r>
        <w:r>
          <w:rPr>
            <w:noProof/>
            <w:webHidden/>
          </w:rPr>
          <w:fldChar w:fldCharType="separate"/>
        </w:r>
        <w:r>
          <w:rPr>
            <w:noProof/>
            <w:webHidden/>
          </w:rPr>
          <w:t>8</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2" w:history="1">
        <w:r w:rsidRPr="00A513CB">
          <w:rPr>
            <w:rStyle w:val="Hyperlink"/>
            <w:lang w:eastAsia="en-US"/>
          </w:rPr>
          <w:t>2.5.1</w:t>
        </w:r>
        <w:r>
          <w:rPr>
            <w:rFonts w:ascii="Times New Roman" w:hAnsi="Times New Roman" w:cs="Times New Roman"/>
            <w:sz w:val="24"/>
            <w:szCs w:val="24"/>
          </w:rPr>
          <w:tab/>
        </w:r>
        <w:r w:rsidRPr="00A513CB">
          <w:rPr>
            <w:rStyle w:val="Hyperlink"/>
            <w:lang w:eastAsia="en-US"/>
          </w:rPr>
          <w:t>Messages Described in the MIG</w:t>
        </w:r>
        <w:r>
          <w:rPr>
            <w:webHidden/>
          </w:rPr>
          <w:tab/>
        </w:r>
        <w:r>
          <w:rPr>
            <w:webHidden/>
          </w:rPr>
          <w:fldChar w:fldCharType="begin"/>
        </w:r>
        <w:r>
          <w:rPr>
            <w:webHidden/>
          </w:rPr>
          <w:instrText xml:space="preserve"> PAGEREF _Toc322598192 \h </w:instrText>
        </w:r>
        <w:r>
          <w:rPr>
            <w:webHidden/>
          </w:rPr>
          <w:fldChar w:fldCharType="separate"/>
        </w:r>
        <w:r>
          <w:rPr>
            <w:webHidden/>
          </w:rPr>
          <w:t>8</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193" w:history="1">
        <w:r w:rsidRPr="00A513CB">
          <w:rPr>
            <w:rStyle w:val="Hyperlink"/>
            <w:lang w:eastAsia="en-US"/>
          </w:rPr>
          <w:t>2.6</w:t>
        </w:r>
        <w:r>
          <w:rPr>
            <w:rFonts w:ascii="Times New Roman" w:hAnsi="Times New Roman" w:cs="Times New Roman"/>
            <w:noProof/>
            <w:sz w:val="24"/>
            <w:szCs w:val="24"/>
          </w:rPr>
          <w:tab/>
        </w:r>
        <w:r w:rsidRPr="00A513CB">
          <w:rPr>
            <w:rStyle w:val="Hyperlink"/>
            <w:lang w:eastAsia="en-US"/>
          </w:rPr>
          <w:t>Validation Phasing</w:t>
        </w:r>
        <w:r>
          <w:rPr>
            <w:noProof/>
            <w:webHidden/>
          </w:rPr>
          <w:tab/>
        </w:r>
        <w:r>
          <w:rPr>
            <w:noProof/>
            <w:webHidden/>
          </w:rPr>
          <w:fldChar w:fldCharType="begin"/>
        </w:r>
        <w:r>
          <w:rPr>
            <w:noProof/>
            <w:webHidden/>
          </w:rPr>
          <w:instrText xml:space="preserve"> PAGEREF _Toc322598193 \h </w:instrText>
        </w:r>
        <w:r>
          <w:rPr>
            <w:noProof/>
          </w:rPr>
        </w:r>
        <w:r>
          <w:rPr>
            <w:noProof/>
            <w:webHidden/>
          </w:rPr>
          <w:fldChar w:fldCharType="separate"/>
        </w:r>
        <w:r>
          <w:rPr>
            <w:noProof/>
            <w:webHidden/>
          </w:rPr>
          <w:t>8</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194" w:history="1">
        <w:r w:rsidRPr="00A513CB">
          <w:rPr>
            <w:rStyle w:val="Hyperlink"/>
            <w:lang w:eastAsia="en-US"/>
          </w:rPr>
          <w:t>2.7</w:t>
        </w:r>
        <w:r>
          <w:rPr>
            <w:rFonts w:ascii="Times New Roman" w:hAnsi="Times New Roman" w:cs="Times New Roman"/>
            <w:noProof/>
            <w:sz w:val="24"/>
            <w:szCs w:val="24"/>
          </w:rPr>
          <w:tab/>
        </w:r>
        <w:r w:rsidRPr="00A513CB">
          <w:rPr>
            <w:rStyle w:val="Hyperlink"/>
            <w:lang w:eastAsia="en-US"/>
          </w:rPr>
          <w:t>Rule expression</w:t>
        </w:r>
        <w:r>
          <w:rPr>
            <w:noProof/>
            <w:webHidden/>
          </w:rPr>
          <w:tab/>
        </w:r>
        <w:r>
          <w:rPr>
            <w:noProof/>
            <w:webHidden/>
          </w:rPr>
          <w:fldChar w:fldCharType="begin"/>
        </w:r>
        <w:r>
          <w:rPr>
            <w:noProof/>
            <w:webHidden/>
          </w:rPr>
          <w:instrText xml:space="preserve"> PAGEREF _Toc322598194 \h </w:instrText>
        </w:r>
        <w:r>
          <w:rPr>
            <w:noProof/>
          </w:rPr>
        </w:r>
        <w:r>
          <w:rPr>
            <w:noProof/>
            <w:webHidden/>
          </w:rPr>
          <w:fldChar w:fldCharType="separate"/>
        </w:r>
        <w:r>
          <w:rPr>
            <w:noProof/>
            <w:webHidden/>
          </w:rPr>
          <w:t>8</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5" w:history="1">
        <w:r w:rsidRPr="00A513CB">
          <w:rPr>
            <w:rStyle w:val="Hyperlink"/>
            <w:lang w:eastAsia="en-US"/>
          </w:rPr>
          <w:t>2.7.1</w:t>
        </w:r>
        <w:r>
          <w:rPr>
            <w:rFonts w:ascii="Times New Roman" w:hAnsi="Times New Roman" w:cs="Times New Roman"/>
            <w:sz w:val="24"/>
            <w:szCs w:val="24"/>
          </w:rPr>
          <w:tab/>
        </w:r>
        <w:r w:rsidRPr="00A513CB">
          <w:rPr>
            <w:rStyle w:val="Hyperlink"/>
            <w:lang w:eastAsia="en-US"/>
          </w:rPr>
          <w:t>Form Prefix Labels</w:t>
        </w:r>
        <w:r>
          <w:rPr>
            <w:webHidden/>
          </w:rPr>
          <w:tab/>
        </w:r>
        <w:r>
          <w:rPr>
            <w:webHidden/>
          </w:rPr>
          <w:fldChar w:fldCharType="begin"/>
        </w:r>
        <w:r>
          <w:rPr>
            <w:webHidden/>
          </w:rPr>
          <w:instrText xml:space="preserve"> PAGEREF _Toc322598195 \h </w:instrText>
        </w:r>
        <w:r>
          <w:rPr>
            <w:webHidden/>
          </w:rPr>
          <w:fldChar w:fldCharType="separate"/>
        </w:r>
        <w:r>
          <w:rPr>
            <w:webHidden/>
          </w:rPr>
          <w:t>8</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6" w:history="1">
        <w:r w:rsidRPr="00A513CB">
          <w:rPr>
            <w:rStyle w:val="Hyperlink"/>
            <w:lang w:eastAsia="en-US"/>
          </w:rPr>
          <w:t>2.7.2</w:t>
        </w:r>
        <w:r>
          <w:rPr>
            <w:rFonts w:ascii="Times New Roman" w:hAnsi="Times New Roman" w:cs="Times New Roman"/>
            <w:sz w:val="24"/>
            <w:szCs w:val="24"/>
          </w:rPr>
          <w:tab/>
        </w:r>
        <w:r w:rsidRPr="00A513CB">
          <w:rPr>
            <w:rStyle w:val="Hyperlink"/>
            <w:lang w:eastAsia="en-US"/>
          </w:rPr>
          <w:t>Context MIG Labels</w:t>
        </w:r>
        <w:r>
          <w:rPr>
            <w:webHidden/>
          </w:rPr>
          <w:tab/>
        </w:r>
        <w:r>
          <w:rPr>
            <w:webHidden/>
          </w:rPr>
          <w:fldChar w:fldCharType="begin"/>
        </w:r>
        <w:r>
          <w:rPr>
            <w:webHidden/>
          </w:rPr>
          <w:instrText xml:space="preserve"> PAGEREF _Toc322598196 \h </w:instrText>
        </w:r>
        <w:r>
          <w:rPr>
            <w:webHidden/>
          </w:rPr>
          <w:fldChar w:fldCharType="separate"/>
        </w:r>
        <w:r>
          <w:rPr>
            <w:webHidden/>
          </w:rPr>
          <w:t>8</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7" w:history="1">
        <w:r w:rsidRPr="00A513CB">
          <w:rPr>
            <w:rStyle w:val="Hyperlink"/>
            <w:lang w:eastAsia="en-US"/>
          </w:rPr>
          <w:t>2.7.3</w:t>
        </w:r>
        <w:r>
          <w:rPr>
            <w:rFonts w:ascii="Times New Roman" w:hAnsi="Times New Roman" w:cs="Times New Roman"/>
            <w:sz w:val="24"/>
            <w:szCs w:val="24"/>
          </w:rPr>
          <w:tab/>
        </w:r>
        <w:r w:rsidRPr="00A513CB">
          <w:rPr>
            <w:rStyle w:val="Hyperlink"/>
            <w:lang w:eastAsia="en-US"/>
          </w:rPr>
          <w:t>No Form or Context Prefix</w:t>
        </w:r>
        <w:r>
          <w:rPr>
            <w:webHidden/>
          </w:rPr>
          <w:tab/>
        </w:r>
        <w:r>
          <w:rPr>
            <w:webHidden/>
          </w:rPr>
          <w:fldChar w:fldCharType="begin"/>
        </w:r>
        <w:r>
          <w:rPr>
            <w:webHidden/>
          </w:rPr>
          <w:instrText xml:space="preserve"> PAGEREF _Toc322598197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8" w:history="1">
        <w:r w:rsidRPr="00A513CB">
          <w:rPr>
            <w:rStyle w:val="Hyperlink"/>
            <w:lang w:eastAsia="en-US"/>
          </w:rPr>
          <w:t>2.7.4</w:t>
        </w:r>
        <w:r>
          <w:rPr>
            <w:rFonts w:ascii="Times New Roman" w:hAnsi="Times New Roman" w:cs="Times New Roman"/>
            <w:sz w:val="24"/>
            <w:szCs w:val="24"/>
          </w:rPr>
          <w:tab/>
        </w:r>
        <w:r w:rsidRPr="00A513CB">
          <w:rPr>
            <w:rStyle w:val="Hyperlink"/>
            <w:lang w:eastAsia="en-US"/>
          </w:rPr>
          <w:t>Use of xx.xx in Fact Names</w:t>
        </w:r>
        <w:r>
          <w:rPr>
            <w:webHidden/>
          </w:rPr>
          <w:tab/>
        </w:r>
        <w:r>
          <w:rPr>
            <w:webHidden/>
          </w:rPr>
          <w:fldChar w:fldCharType="begin"/>
        </w:r>
        <w:r>
          <w:rPr>
            <w:webHidden/>
          </w:rPr>
          <w:instrText xml:space="preserve"> PAGEREF _Toc322598198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199" w:history="1">
        <w:r w:rsidRPr="00A513CB">
          <w:rPr>
            <w:rStyle w:val="Hyperlink"/>
            <w:lang w:eastAsia="en-US"/>
          </w:rPr>
          <w:t>2.7.5</w:t>
        </w:r>
        <w:r>
          <w:rPr>
            <w:rFonts w:ascii="Times New Roman" w:hAnsi="Times New Roman" w:cs="Times New Roman"/>
            <w:sz w:val="24"/>
            <w:szCs w:val="24"/>
          </w:rPr>
          <w:tab/>
        </w:r>
        <w:r w:rsidRPr="00A513CB">
          <w:rPr>
            <w:rStyle w:val="Hyperlink"/>
            <w:lang w:eastAsia="en-US"/>
          </w:rPr>
          <w:t>Use of Aliases</w:t>
        </w:r>
        <w:r>
          <w:rPr>
            <w:webHidden/>
          </w:rPr>
          <w:tab/>
        </w:r>
        <w:r>
          <w:rPr>
            <w:webHidden/>
          </w:rPr>
          <w:fldChar w:fldCharType="begin"/>
        </w:r>
        <w:r>
          <w:rPr>
            <w:webHidden/>
          </w:rPr>
          <w:instrText xml:space="preserve"> PAGEREF _Toc322598199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0" w:history="1">
        <w:r w:rsidRPr="00A513CB">
          <w:rPr>
            <w:rStyle w:val="Hyperlink"/>
            <w:lang w:eastAsia="en-US"/>
          </w:rPr>
          <w:t>2.7.6</w:t>
        </w:r>
        <w:r>
          <w:rPr>
            <w:rFonts w:ascii="Times New Roman" w:hAnsi="Times New Roman" w:cs="Times New Roman"/>
            <w:sz w:val="24"/>
            <w:szCs w:val="24"/>
          </w:rPr>
          <w:tab/>
        </w:r>
        <w:r w:rsidRPr="00A513CB">
          <w:rPr>
            <w:rStyle w:val="Hyperlink"/>
            <w:lang w:eastAsia="en-US"/>
          </w:rPr>
          <w:t>Interpretation of NULL in Calculations and Comparisons</w:t>
        </w:r>
        <w:r>
          <w:rPr>
            <w:webHidden/>
          </w:rPr>
          <w:tab/>
        </w:r>
        <w:r>
          <w:rPr>
            <w:webHidden/>
          </w:rPr>
          <w:fldChar w:fldCharType="begin"/>
        </w:r>
        <w:r>
          <w:rPr>
            <w:webHidden/>
          </w:rPr>
          <w:instrText xml:space="preserve"> PAGEREF _Toc322598200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1" w:history="1">
        <w:r w:rsidRPr="00A513CB">
          <w:rPr>
            <w:rStyle w:val="Hyperlink"/>
            <w:lang w:eastAsia="en-US"/>
          </w:rPr>
          <w:t>2.7.7</w:t>
        </w:r>
        <w:r>
          <w:rPr>
            <w:rFonts w:ascii="Times New Roman" w:hAnsi="Times New Roman" w:cs="Times New Roman"/>
            <w:sz w:val="24"/>
            <w:szCs w:val="24"/>
          </w:rPr>
          <w:tab/>
        </w:r>
        <w:r w:rsidRPr="00A513CB">
          <w:rPr>
            <w:rStyle w:val="Hyperlink"/>
            <w:lang w:eastAsia="en-US"/>
          </w:rPr>
          <w:t>Use of Domain in Rules</w:t>
        </w:r>
        <w:r>
          <w:rPr>
            <w:webHidden/>
          </w:rPr>
          <w:tab/>
        </w:r>
        <w:r>
          <w:rPr>
            <w:webHidden/>
          </w:rPr>
          <w:fldChar w:fldCharType="begin"/>
        </w:r>
        <w:r>
          <w:rPr>
            <w:webHidden/>
          </w:rPr>
          <w:instrText xml:space="preserve"> PAGEREF _Toc322598201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2" w:history="1">
        <w:r w:rsidRPr="00A513CB">
          <w:rPr>
            <w:rStyle w:val="Hyperlink"/>
            <w:lang w:eastAsia="en-US"/>
          </w:rPr>
          <w:t>2.7.8</w:t>
        </w:r>
        <w:r>
          <w:rPr>
            <w:rFonts w:ascii="Times New Roman" w:hAnsi="Times New Roman" w:cs="Times New Roman"/>
            <w:sz w:val="24"/>
            <w:szCs w:val="24"/>
          </w:rPr>
          <w:tab/>
        </w:r>
        <w:r w:rsidRPr="00A513CB">
          <w:rPr>
            <w:rStyle w:val="Hyperlink"/>
            <w:lang w:eastAsia="en-US"/>
          </w:rPr>
          <w:t>Case Sensitivity</w:t>
        </w:r>
        <w:r>
          <w:rPr>
            <w:webHidden/>
          </w:rPr>
          <w:tab/>
        </w:r>
        <w:r>
          <w:rPr>
            <w:webHidden/>
          </w:rPr>
          <w:fldChar w:fldCharType="begin"/>
        </w:r>
        <w:r>
          <w:rPr>
            <w:webHidden/>
          </w:rPr>
          <w:instrText xml:space="preserve"> PAGEREF _Toc322598202 \h </w:instrText>
        </w:r>
        <w:r>
          <w:rPr>
            <w:webHidden/>
          </w:rPr>
          <w:fldChar w:fldCharType="separate"/>
        </w:r>
        <w:r>
          <w:rPr>
            <w:webHidden/>
          </w:rPr>
          <w:t>9</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3" w:history="1">
        <w:r w:rsidRPr="00A513CB">
          <w:rPr>
            <w:rStyle w:val="Hyperlink"/>
            <w:lang w:eastAsia="en-US"/>
          </w:rPr>
          <w:t>2.7.9</w:t>
        </w:r>
        <w:r>
          <w:rPr>
            <w:rFonts w:ascii="Times New Roman" w:hAnsi="Times New Roman" w:cs="Times New Roman"/>
            <w:sz w:val="24"/>
            <w:szCs w:val="24"/>
          </w:rPr>
          <w:tab/>
        </w:r>
        <w:r w:rsidRPr="00A513CB">
          <w:rPr>
            <w:rStyle w:val="Hyperlink"/>
            <w:lang w:eastAsia="en-US"/>
          </w:rPr>
          <w:t>Tuples and Context</w:t>
        </w:r>
        <w:r>
          <w:rPr>
            <w:webHidden/>
          </w:rPr>
          <w:tab/>
        </w:r>
        <w:r>
          <w:rPr>
            <w:webHidden/>
          </w:rPr>
          <w:fldChar w:fldCharType="begin"/>
        </w:r>
        <w:r>
          <w:rPr>
            <w:webHidden/>
          </w:rPr>
          <w:instrText xml:space="preserve"> PAGEREF _Toc322598203 \h </w:instrText>
        </w:r>
        <w:r>
          <w:rPr>
            <w:webHidden/>
          </w:rPr>
          <w:fldChar w:fldCharType="separate"/>
        </w:r>
        <w:r>
          <w:rPr>
            <w:webHidden/>
          </w:rPr>
          <w:t>9</w:t>
        </w:r>
        <w:r>
          <w:rPr>
            <w:webHidden/>
          </w:rPr>
          <w:fldChar w:fldCharType="end"/>
        </w:r>
      </w:hyperlink>
    </w:p>
    <w:p w:rsidR="003C1BEB" w:rsidRDefault="003C1BEB">
      <w:pPr>
        <w:pStyle w:val="TOC3"/>
        <w:tabs>
          <w:tab w:val="left" w:pos="1440"/>
        </w:tabs>
        <w:rPr>
          <w:rFonts w:ascii="Times New Roman" w:hAnsi="Times New Roman" w:cs="Times New Roman"/>
          <w:sz w:val="24"/>
          <w:szCs w:val="24"/>
        </w:rPr>
      </w:pPr>
      <w:hyperlink w:anchor="_Toc322598204" w:history="1">
        <w:r w:rsidRPr="00A513CB">
          <w:rPr>
            <w:rStyle w:val="Hyperlink"/>
            <w:lang w:eastAsia="en-US"/>
          </w:rPr>
          <w:t>2.7.10</w:t>
        </w:r>
        <w:r>
          <w:rPr>
            <w:rFonts w:ascii="Times New Roman" w:hAnsi="Times New Roman" w:cs="Times New Roman"/>
            <w:sz w:val="24"/>
            <w:szCs w:val="24"/>
          </w:rPr>
          <w:tab/>
        </w:r>
        <w:r w:rsidRPr="00A513CB">
          <w:rPr>
            <w:rStyle w:val="Hyperlink"/>
            <w:lang w:eastAsia="en-US"/>
          </w:rPr>
          <w:t>XBRL Validation</w:t>
        </w:r>
        <w:r>
          <w:rPr>
            <w:webHidden/>
          </w:rPr>
          <w:tab/>
        </w:r>
        <w:r>
          <w:rPr>
            <w:webHidden/>
          </w:rPr>
          <w:fldChar w:fldCharType="begin"/>
        </w:r>
        <w:r>
          <w:rPr>
            <w:webHidden/>
          </w:rPr>
          <w:instrText xml:space="preserve"> PAGEREF _Toc322598204 \h </w:instrText>
        </w:r>
        <w:r>
          <w:rPr>
            <w:webHidden/>
          </w:rPr>
          <w:fldChar w:fldCharType="separate"/>
        </w:r>
        <w:r>
          <w:rPr>
            <w:webHidden/>
          </w:rPr>
          <w:t>9</w:t>
        </w:r>
        <w:r>
          <w:rPr>
            <w:webHidden/>
          </w:rPr>
          <w:fldChar w:fldCharType="end"/>
        </w:r>
      </w:hyperlink>
    </w:p>
    <w:p w:rsidR="003C1BEB" w:rsidRDefault="003C1BEB">
      <w:pPr>
        <w:pStyle w:val="TOC1"/>
        <w:tabs>
          <w:tab w:val="left" w:pos="440"/>
        </w:tabs>
        <w:rPr>
          <w:rFonts w:ascii="Times New Roman" w:hAnsi="Times New Roman" w:cs="Times New Roman"/>
          <w:noProof/>
          <w:sz w:val="24"/>
          <w:szCs w:val="24"/>
        </w:rPr>
      </w:pPr>
      <w:hyperlink w:anchor="_Toc322598205" w:history="1">
        <w:r w:rsidRPr="00A513CB">
          <w:rPr>
            <w:rStyle w:val="Hyperlink"/>
          </w:rPr>
          <w:t>3</w:t>
        </w:r>
        <w:r>
          <w:rPr>
            <w:rFonts w:ascii="Times New Roman" w:hAnsi="Times New Roman" w:cs="Times New Roman"/>
            <w:noProof/>
            <w:sz w:val="24"/>
            <w:szCs w:val="24"/>
          </w:rPr>
          <w:tab/>
        </w:r>
        <w:r w:rsidRPr="00A513CB">
          <w:rPr>
            <w:rStyle w:val="Hyperlink"/>
          </w:rPr>
          <w:t>Business Overview</w:t>
        </w:r>
        <w:r>
          <w:rPr>
            <w:noProof/>
            <w:webHidden/>
          </w:rPr>
          <w:tab/>
        </w:r>
        <w:r>
          <w:rPr>
            <w:noProof/>
            <w:webHidden/>
          </w:rPr>
          <w:fldChar w:fldCharType="begin"/>
        </w:r>
        <w:r>
          <w:rPr>
            <w:noProof/>
            <w:webHidden/>
          </w:rPr>
          <w:instrText xml:space="preserve"> PAGEREF _Toc322598205 \h </w:instrText>
        </w:r>
        <w:r>
          <w:rPr>
            <w:noProof/>
          </w:rPr>
        </w:r>
        <w:r>
          <w:rPr>
            <w:noProof/>
            <w:webHidden/>
          </w:rPr>
          <w:fldChar w:fldCharType="separate"/>
        </w:r>
        <w:r>
          <w:rPr>
            <w:noProof/>
            <w:webHidden/>
          </w:rPr>
          <w:t>11</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06" w:history="1">
        <w:r w:rsidRPr="00A513CB">
          <w:rPr>
            <w:rStyle w:val="Hyperlink"/>
          </w:rPr>
          <w:t>3.1</w:t>
        </w:r>
        <w:r>
          <w:rPr>
            <w:rFonts w:ascii="Times New Roman" w:hAnsi="Times New Roman" w:cs="Times New Roman"/>
            <w:noProof/>
            <w:sz w:val="24"/>
            <w:szCs w:val="24"/>
          </w:rPr>
          <w:tab/>
        </w:r>
        <w:r w:rsidRPr="00A513CB">
          <w:rPr>
            <w:rStyle w:val="Hyperlink"/>
          </w:rPr>
          <w:t>Income tax suite overview</w:t>
        </w:r>
        <w:r>
          <w:rPr>
            <w:noProof/>
            <w:webHidden/>
          </w:rPr>
          <w:tab/>
        </w:r>
        <w:r>
          <w:rPr>
            <w:noProof/>
            <w:webHidden/>
          </w:rPr>
          <w:fldChar w:fldCharType="begin"/>
        </w:r>
        <w:r>
          <w:rPr>
            <w:noProof/>
            <w:webHidden/>
          </w:rPr>
          <w:instrText xml:space="preserve"> PAGEREF _Toc322598206 \h </w:instrText>
        </w:r>
        <w:r>
          <w:rPr>
            <w:noProof/>
          </w:rPr>
        </w:r>
        <w:r>
          <w:rPr>
            <w:noProof/>
            <w:webHidden/>
          </w:rPr>
          <w:fldChar w:fldCharType="separate"/>
        </w:r>
        <w:r>
          <w:rPr>
            <w:noProof/>
            <w:webHidden/>
          </w:rPr>
          <w:t>11</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7" w:history="1">
        <w:r w:rsidRPr="00A513CB">
          <w:rPr>
            <w:rStyle w:val="Hyperlink"/>
            <w:lang w:eastAsia="en-US"/>
          </w:rPr>
          <w:t>3.1.1</w:t>
        </w:r>
        <w:r>
          <w:rPr>
            <w:rFonts w:ascii="Times New Roman" w:hAnsi="Times New Roman" w:cs="Times New Roman"/>
            <w:sz w:val="24"/>
            <w:szCs w:val="24"/>
          </w:rPr>
          <w:tab/>
        </w:r>
        <w:r w:rsidRPr="00A513CB">
          <w:rPr>
            <w:rStyle w:val="Hyperlink"/>
            <w:lang w:eastAsia="en-US"/>
          </w:rPr>
          <w:t>Message Structure</w:t>
        </w:r>
        <w:r>
          <w:rPr>
            <w:webHidden/>
          </w:rPr>
          <w:tab/>
        </w:r>
        <w:r>
          <w:rPr>
            <w:webHidden/>
          </w:rPr>
          <w:fldChar w:fldCharType="begin"/>
        </w:r>
        <w:r>
          <w:rPr>
            <w:webHidden/>
          </w:rPr>
          <w:instrText xml:space="preserve"> PAGEREF _Toc322598207 \h </w:instrText>
        </w:r>
        <w:r>
          <w:rPr>
            <w:webHidden/>
          </w:rPr>
          <w:fldChar w:fldCharType="separate"/>
        </w:r>
        <w:r>
          <w:rPr>
            <w:webHidden/>
          </w:rPr>
          <w:t>11</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8" w:history="1">
        <w:r w:rsidRPr="00A513CB">
          <w:rPr>
            <w:rStyle w:val="Hyperlink"/>
            <w:lang w:eastAsia="en-US"/>
          </w:rPr>
          <w:t>3.1.2</w:t>
        </w:r>
        <w:r>
          <w:rPr>
            <w:rFonts w:ascii="Times New Roman" w:hAnsi="Times New Roman" w:cs="Times New Roman"/>
            <w:sz w:val="24"/>
            <w:szCs w:val="24"/>
          </w:rPr>
          <w:tab/>
        </w:r>
        <w:r w:rsidRPr="00A513CB">
          <w:rPr>
            <w:rStyle w:val="Hyperlink"/>
            <w:lang w:eastAsia="en-US"/>
          </w:rPr>
          <w:t>Taxonomy and MIG Structure</w:t>
        </w:r>
        <w:r>
          <w:rPr>
            <w:webHidden/>
          </w:rPr>
          <w:tab/>
        </w:r>
        <w:r>
          <w:rPr>
            <w:webHidden/>
          </w:rPr>
          <w:fldChar w:fldCharType="begin"/>
        </w:r>
        <w:r>
          <w:rPr>
            <w:webHidden/>
          </w:rPr>
          <w:instrText xml:space="preserve"> PAGEREF _Toc322598208 \h </w:instrText>
        </w:r>
        <w:r>
          <w:rPr>
            <w:webHidden/>
          </w:rPr>
          <w:fldChar w:fldCharType="separate"/>
        </w:r>
        <w:r>
          <w:rPr>
            <w:webHidden/>
          </w:rPr>
          <w:t>11</w:t>
        </w:r>
        <w:r>
          <w:rPr>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09" w:history="1">
        <w:r w:rsidRPr="00A513CB">
          <w:rPr>
            <w:rStyle w:val="Hyperlink"/>
            <w:lang w:eastAsia="en-US"/>
          </w:rPr>
          <w:t>3.1.3</w:t>
        </w:r>
        <w:r>
          <w:rPr>
            <w:rFonts w:ascii="Times New Roman" w:hAnsi="Times New Roman" w:cs="Times New Roman"/>
            <w:sz w:val="24"/>
            <w:szCs w:val="24"/>
          </w:rPr>
          <w:tab/>
        </w:r>
        <w:r w:rsidRPr="00A513CB">
          <w:rPr>
            <w:rStyle w:val="Hyperlink"/>
            <w:lang w:eastAsia="en-US"/>
          </w:rPr>
          <w:t>Schema Use</w:t>
        </w:r>
        <w:r>
          <w:rPr>
            <w:webHidden/>
          </w:rPr>
          <w:tab/>
        </w:r>
        <w:r>
          <w:rPr>
            <w:webHidden/>
          </w:rPr>
          <w:fldChar w:fldCharType="begin"/>
        </w:r>
        <w:r>
          <w:rPr>
            <w:webHidden/>
          </w:rPr>
          <w:instrText xml:space="preserve"> PAGEREF _Toc322598209 \h </w:instrText>
        </w:r>
        <w:r>
          <w:rPr>
            <w:webHidden/>
          </w:rPr>
          <w:fldChar w:fldCharType="separate"/>
        </w:r>
        <w:r>
          <w:rPr>
            <w:webHidden/>
          </w:rPr>
          <w:t>11</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210" w:history="1">
        <w:r w:rsidRPr="00A513CB">
          <w:rPr>
            <w:rStyle w:val="Hyperlink"/>
          </w:rPr>
          <w:t>3.2</w:t>
        </w:r>
        <w:r>
          <w:rPr>
            <w:rFonts w:ascii="Times New Roman" w:hAnsi="Times New Roman" w:cs="Times New Roman"/>
            <w:noProof/>
            <w:sz w:val="24"/>
            <w:szCs w:val="24"/>
          </w:rPr>
          <w:tab/>
        </w:r>
        <w:r w:rsidRPr="00A513CB">
          <w:rPr>
            <w:rStyle w:val="Hyperlink"/>
          </w:rPr>
          <w:t>Business Context Model</w:t>
        </w:r>
        <w:r>
          <w:rPr>
            <w:noProof/>
            <w:webHidden/>
          </w:rPr>
          <w:tab/>
        </w:r>
        <w:r>
          <w:rPr>
            <w:noProof/>
            <w:webHidden/>
          </w:rPr>
          <w:fldChar w:fldCharType="begin"/>
        </w:r>
        <w:r>
          <w:rPr>
            <w:noProof/>
            <w:webHidden/>
          </w:rPr>
          <w:instrText xml:space="preserve"> PAGEREF _Toc322598210 \h </w:instrText>
        </w:r>
        <w:r>
          <w:rPr>
            <w:noProof/>
          </w:rPr>
        </w:r>
        <w:r>
          <w:rPr>
            <w:noProof/>
            <w:webHidden/>
          </w:rPr>
          <w:fldChar w:fldCharType="separate"/>
        </w:r>
        <w:r>
          <w:rPr>
            <w:noProof/>
            <w:webHidden/>
          </w:rPr>
          <w:t>12</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11" w:history="1">
        <w:r w:rsidRPr="00A513CB">
          <w:rPr>
            <w:rStyle w:val="Hyperlink"/>
          </w:rPr>
          <w:t>3.3</w:t>
        </w:r>
        <w:r>
          <w:rPr>
            <w:rFonts w:ascii="Times New Roman" w:hAnsi="Times New Roman" w:cs="Times New Roman"/>
            <w:noProof/>
            <w:sz w:val="24"/>
            <w:szCs w:val="24"/>
          </w:rPr>
          <w:tab/>
        </w:r>
        <w:r w:rsidRPr="00A513CB">
          <w:rPr>
            <w:rStyle w:val="Hyperlink"/>
          </w:rPr>
          <w:t>Financial Year and Substituted Accounting Periods</w:t>
        </w:r>
        <w:r>
          <w:rPr>
            <w:noProof/>
            <w:webHidden/>
          </w:rPr>
          <w:tab/>
        </w:r>
        <w:r>
          <w:rPr>
            <w:noProof/>
            <w:webHidden/>
          </w:rPr>
          <w:fldChar w:fldCharType="begin"/>
        </w:r>
        <w:r>
          <w:rPr>
            <w:noProof/>
            <w:webHidden/>
          </w:rPr>
          <w:instrText xml:space="preserve"> PAGEREF _Toc322598211 \h </w:instrText>
        </w:r>
        <w:r>
          <w:rPr>
            <w:noProof/>
          </w:rPr>
        </w:r>
        <w:r>
          <w:rPr>
            <w:noProof/>
            <w:webHidden/>
          </w:rPr>
          <w:fldChar w:fldCharType="separate"/>
        </w:r>
        <w:r>
          <w:rPr>
            <w:noProof/>
            <w:webHidden/>
          </w:rPr>
          <w:t>12</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12" w:history="1">
        <w:r w:rsidRPr="00A513CB">
          <w:rPr>
            <w:rStyle w:val="Hyperlink"/>
          </w:rPr>
          <w:t>3.4</w:t>
        </w:r>
        <w:r>
          <w:rPr>
            <w:rFonts w:ascii="Times New Roman" w:hAnsi="Times New Roman" w:cs="Times New Roman"/>
            <w:noProof/>
            <w:sz w:val="24"/>
            <w:szCs w:val="24"/>
          </w:rPr>
          <w:tab/>
        </w:r>
        <w:r w:rsidRPr="00A513CB">
          <w:rPr>
            <w:rStyle w:val="Hyperlink"/>
          </w:rPr>
          <w:t>Business Applicability Period</w:t>
        </w:r>
        <w:r>
          <w:rPr>
            <w:noProof/>
            <w:webHidden/>
          </w:rPr>
          <w:tab/>
        </w:r>
        <w:r>
          <w:rPr>
            <w:noProof/>
            <w:webHidden/>
          </w:rPr>
          <w:fldChar w:fldCharType="begin"/>
        </w:r>
        <w:r>
          <w:rPr>
            <w:noProof/>
            <w:webHidden/>
          </w:rPr>
          <w:instrText xml:space="preserve"> PAGEREF _Toc322598212 \h </w:instrText>
        </w:r>
        <w:r>
          <w:rPr>
            <w:noProof/>
          </w:rPr>
        </w:r>
        <w:r>
          <w:rPr>
            <w:noProof/>
            <w:webHidden/>
          </w:rPr>
          <w:fldChar w:fldCharType="separate"/>
        </w:r>
        <w:r>
          <w:rPr>
            <w:noProof/>
            <w:webHidden/>
          </w:rPr>
          <w:t>12</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13" w:history="1">
        <w:r w:rsidRPr="00A513CB">
          <w:rPr>
            <w:rStyle w:val="Hyperlink"/>
          </w:rPr>
          <w:t>3.5</w:t>
        </w:r>
        <w:r>
          <w:rPr>
            <w:rFonts w:ascii="Times New Roman" w:hAnsi="Times New Roman" w:cs="Times New Roman"/>
            <w:noProof/>
            <w:sz w:val="24"/>
            <w:szCs w:val="24"/>
          </w:rPr>
          <w:tab/>
        </w:r>
        <w:r w:rsidRPr="00A513CB">
          <w:rPr>
            <w:rStyle w:val="Hyperlink"/>
          </w:rPr>
          <w:t>Report Version</w:t>
        </w:r>
        <w:r>
          <w:rPr>
            <w:noProof/>
            <w:webHidden/>
          </w:rPr>
          <w:tab/>
        </w:r>
        <w:r>
          <w:rPr>
            <w:noProof/>
            <w:webHidden/>
          </w:rPr>
          <w:fldChar w:fldCharType="begin"/>
        </w:r>
        <w:r>
          <w:rPr>
            <w:noProof/>
            <w:webHidden/>
          </w:rPr>
          <w:instrText xml:space="preserve"> PAGEREF _Toc322598213 \h </w:instrText>
        </w:r>
        <w:r>
          <w:rPr>
            <w:noProof/>
          </w:rPr>
        </w:r>
        <w:r>
          <w:rPr>
            <w:noProof/>
            <w:webHidden/>
          </w:rPr>
          <w:fldChar w:fldCharType="separate"/>
        </w:r>
        <w:r>
          <w:rPr>
            <w:noProof/>
            <w:webHidden/>
          </w:rPr>
          <w:t>12</w:t>
        </w:r>
        <w:r>
          <w:rPr>
            <w:noProof/>
            <w:webHidden/>
          </w:rPr>
          <w:fldChar w:fldCharType="end"/>
        </w:r>
      </w:hyperlink>
    </w:p>
    <w:p w:rsidR="003C1BEB" w:rsidRDefault="003C1BEB">
      <w:pPr>
        <w:pStyle w:val="TOC1"/>
        <w:tabs>
          <w:tab w:val="left" w:pos="440"/>
        </w:tabs>
        <w:rPr>
          <w:rFonts w:ascii="Times New Roman" w:hAnsi="Times New Roman" w:cs="Times New Roman"/>
          <w:noProof/>
          <w:sz w:val="24"/>
          <w:szCs w:val="24"/>
        </w:rPr>
      </w:pPr>
      <w:hyperlink w:anchor="_Toc322598214" w:history="1">
        <w:r w:rsidRPr="00A513CB">
          <w:rPr>
            <w:rStyle w:val="Hyperlink"/>
          </w:rPr>
          <w:t>4</w:t>
        </w:r>
        <w:r>
          <w:rPr>
            <w:rFonts w:ascii="Times New Roman" w:hAnsi="Times New Roman" w:cs="Times New Roman"/>
            <w:noProof/>
            <w:sz w:val="24"/>
            <w:szCs w:val="24"/>
          </w:rPr>
          <w:tab/>
        </w:r>
        <w:r w:rsidRPr="00A513CB">
          <w:rPr>
            <w:rStyle w:val="Hyperlink"/>
          </w:rPr>
          <w:t>XBRL Context Specifications</w:t>
        </w:r>
        <w:r>
          <w:rPr>
            <w:noProof/>
            <w:webHidden/>
          </w:rPr>
          <w:tab/>
        </w:r>
        <w:r>
          <w:rPr>
            <w:noProof/>
            <w:webHidden/>
          </w:rPr>
          <w:fldChar w:fldCharType="begin"/>
        </w:r>
        <w:r>
          <w:rPr>
            <w:noProof/>
            <w:webHidden/>
          </w:rPr>
          <w:instrText xml:space="preserve"> PAGEREF _Toc322598214 \h </w:instrText>
        </w:r>
        <w:r>
          <w:rPr>
            <w:noProof/>
          </w:rPr>
        </w:r>
        <w:r>
          <w:rPr>
            <w:noProof/>
            <w:webHidden/>
          </w:rPr>
          <w:fldChar w:fldCharType="separate"/>
        </w:r>
        <w:r>
          <w:rPr>
            <w:noProof/>
            <w:webHidden/>
          </w:rPr>
          <w:t>13</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15" w:history="1">
        <w:r w:rsidRPr="00A513CB">
          <w:rPr>
            <w:rStyle w:val="Hyperlink"/>
          </w:rPr>
          <w:t>4.1</w:t>
        </w:r>
        <w:r>
          <w:rPr>
            <w:rFonts w:ascii="Times New Roman" w:hAnsi="Times New Roman" w:cs="Times New Roman"/>
            <w:noProof/>
            <w:sz w:val="24"/>
            <w:szCs w:val="24"/>
          </w:rPr>
          <w:tab/>
        </w:r>
        <w:r w:rsidRPr="00A513CB">
          <w:rPr>
            <w:rStyle w:val="Hyperlink"/>
          </w:rPr>
          <w:t>Context Specification Dimension 1: ReportPartyTypeDimension, Period: Duration</w:t>
        </w:r>
        <w:r>
          <w:rPr>
            <w:noProof/>
            <w:webHidden/>
          </w:rPr>
          <w:tab/>
        </w:r>
        <w:r>
          <w:rPr>
            <w:noProof/>
            <w:webHidden/>
          </w:rPr>
          <w:fldChar w:fldCharType="begin"/>
        </w:r>
        <w:r>
          <w:rPr>
            <w:noProof/>
            <w:webHidden/>
          </w:rPr>
          <w:instrText xml:space="preserve"> PAGEREF _Toc322598215 \h </w:instrText>
        </w:r>
        <w:r>
          <w:rPr>
            <w:noProof/>
          </w:rPr>
        </w:r>
        <w:r>
          <w:rPr>
            <w:noProof/>
            <w:webHidden/>
          </w:rPr>
          <w:fldChar w:fldCharType="separate"/>
        </w:r>
        <w:r>
          <w:rPr>
            <w:noProof/>
            <w:webHidden/>
          </w:rPr>
          <w:t>13</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16" w:history="1">
        <w:r w:rsidRPr="00A513CB">
          <w:rPr>
            <w:rStyle w:val="Hyperlink"/>
            <w:lang w:eastAsia="en-US"/>
          </w:rPr>
          <w:t>4.1.1</w:t>
        </w:r>
        <w:r>
          <w:rPr>
            <w:rFonts w:ascii="Times New Roman" w:hAnsi="Times New Roman" w:cs="Times New Roman"/>
            <w:sz w:val="24"/>
            <w:szCs w:val="24"/>
          </w:rPr>
          <w:tab/>
        </w:r>
        <w:r w:rsidRPr="00A513CB">
          <w:rPr>
            <w:rStyle w:val="Hyperlink"/>
            <w:lang w:eastAsia="en-US"/>
          </w:rPr>
          <w:t>Context Instances</w:t>
        </w:r>
        <w:r>
          <w:rPr>
            <w:webHidden/>
          </w:rPr>
          <w:tab/>
        </w:r>
        <w:r>
          <w:rPr>
            <w:webHidden/>
          </w:rPr>
          <w:fldChar w:fldCharType="begin"/>
        </w:r>
        <w:r>
          <w:rPr>
            <w:webHidden/>
          </w:rPr>
          <w:instrText xml:space="preserve"> PAGEREF _Toc322598216 \h </w:instrText>
        </w:r>
        <w:r>
          <w:rPr>
            <w:webHidden/>
          </w:rPr>
          <w:fldChar w:fldCharType="separate"/>
        </w:r>
        <w:r>
          <w:rPr>
            <w:webHidden/>
          </w:rPr>
          <w:t>14</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217" w:history="1">
        <w:r w:rsidRPr="00A513CB">
          <w:rPr>
            <w:rStyle w:val="Hyperlink"/>
          </w:rPr>
          <w:t>4.2</w:t>
        </w:r>
        <w:r>
          <w:rPr>
            <w:rFonts w:ascii="Times New Roman" w:hAnsi="Times New Roman" w:cs="Times New Roman"/>
            <w:noProof/>
            <w:sz w:val="24"/>
            <w:szCs w:val="24"/>
          </w:rPr>
          <w:tab/>
        </w:r>
        <w:r w:rsidRPr="00A513CB">
          <w:rPr>
            <w:rStyle w:val="Hyperlink"/>
          </w:rPr>
          <w:t>Context Specification Dimension 1: ReportPartyTypeDimension, Dimension 2: CGTAssetTypeDimension, Period: Duration</w:t>
        </w:r>
        <w:r>
          <w:rPr>
            <w:noProof/>
            <w:webHidden/>
          </w:rPr>
          <w:tab/>
        </w:r>
        <w:r>
          <w:rPr>
            <w:noProof/>
            <w:webHidden/>
          </w:rPr>
          <w:fldChar w:fldCharType="begin"/>
        </w:r>
        <w:r>
          <w:rPr>
            <w:noProof/>
            <w:webHidden/>
          </w:rPr>
          <w:instrText xml:space="preserve"> PAGEREF _Toc322598217 \h </w:instrText>
        </w:r>
        <w:r>
          <w:rPr>
            <w:noProof/>
          </w:rPr>
        </w:r>
        <w:r>
          <w:rPr>
            <w:noProof/>
            <w:webHidden/>
          </w:rPr>
          <w:fldChar w:fldCharType="separate"/>
        </w:r>
        <w:r>
          <w:rPr>
            <w:noProof/>
            <w:webHidden/>
          </w:rPr>
          <w:t>15</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18" w:history="1">
        <w:r w:rsidRPr="00A513CB">
          <w:rPr>
            <w:rStyle w:val="Hyperlink"/>
          </w:rPr>
          <w:t>4.2.1</w:t>
        </w:r>
        <w:r>
          <w:rPr>
            <w:rFonts w:ascii="Times New Roman" w:hAnsi="Times New Roman" w:cs="Times New Roman"/>
            <w:sz w:val="24"/>
            <w:szCs w:val="24"/>
          </w:rPr>
          <w:tab/>
        </w:r>
        <w:r w:rsidRPr="00A513CB">
          <w:rPr>
            <w:rStyle w:val="Hyperlink"/>
          </w:rPr>
          <w:t>Context Instances</w:t>
        </w:r>
        <w:r>
          <w:rPr>
            <w:webHidden/>
          </w:rPr>
          <w:tab/>
        </w:r>
        <w:r>
          <w:rPr>
            <w:webHidden/>
          </w:rPr>
          <w:fldChar w:fldCharType="begin"/>
        </w:r>
        <w:r>
          <w:rPr>
            <w:webHidden/>
          </w:rPr>
          <w:instrText xml:space="preserve"> PAGEREF _Toc322598218 \h </w:instrText>
        </w:r>
        <w:r>
          <w:rPr>
            <w:webHidden/>
          </w:rPr>
          <w:fldChar w:fldCharType="separate"/>
        </w:r>
        <w:r>
          <w:rPr>
            <w:webHidden/>
          </w:rPr>
          <w:t>16</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219" w:history="1">
        <w:r w:rsidRPr="00A513CB">
          <w:rPr>
            <w:rStyle w:val="Hyperlink"/>
          </w:rPr>
          <w:t>4.3</w:t>
        </w:r>
        <w:r>
          <w:rPr>
            <w:rFonts w:ascii="Times New Roman" w:hAnsi="Times New Roman" w:cs="Times New Roman"/>
            <w:noProof/>
            <w:sz w:val="24"/>
            <w:szCs w:val="24"/>
          </w:rPr>
          <w:tab/>
        </w:r>
        <w:r w:rsidRPr="00A513CB">
          <w:rPr>
            <w:rStyle w:val="Hyperlink"/>
          </w:rPr>
          <w:t>Context Specification Dimension 1: ReportPartyTypeDimension, Dimension 2: CGTAssetTypeDimension, Dimension 3: CGTMethodDimension, Period: Duration</w:t>
        </w:r>
        <w:r>
          <w:rPr>
            <w:noProof/>
            <w:webHidden/>
          </w:rPr>
          <w:tab/>
        </w:r>
        <w:r>
          <w:rPr>
            <w:noProof/>
            <w:webHidden/>
          </w:rPr>
          <w:fldChar w:fldCharType="begin"/>
        </w:r>
        <w:r>
          <w:rPr>
            <w:noProof/>
            <w:webHidden/>
          </w:rPr>
          <w:instrText xml:space="preserve"> PAGEREF _Toc322598219 \h </w:instrText>
        </w:r>
        <w:r>
          <w:rPr>
            <w:noProof/>
          </w:rPr>
        </w:r>
        <w:r>
          <w:rPr>
            <w:noProof/>
            <w:webHidden/>
          </w:rPr>
          <w:fldChar w:fldCharType="separate"/>
        </w:r>
        <w:r>
          <w:rPr>
            <w:noProof/>
            <w:webHidden/>
          </w:rPr>
          <w:t>17</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20" w:history="1">
        <w:r w:rsidRPr="00A513CB">
          <w:rPr>
            <w:rStyle w:val="Hyperlink"/>
          </w:rPr>
          <w:t>4.3.1</w:t>
        </w:r>
        <w:r>
          <w:rPr>
            <w:rFonts w:ascii="Times New Roman" w:hAnsi="Times New Roman" w:cs="Times New Roman"/>
            <w:sz w:val="24"/>
            <w:szCs w:val="24"/>
          </w:rPr>
          <w:tab/>
        </w:r>
        <w:r w:rsidRPr="00A513CB">
          <w:rPr>
            <w:rStyle w:val="Hyperlink"/>
          </w:rPr>
          <w:t>Context Instances</w:t>
        </w:r>
        <w:r>
          <w:rPr>
            <w:webHidden/>
          </w:rPr>
          <w:tab/>
        </w:r>
        <w:r>
          <w:rPr>
            <w:webHidden/>
          </w:rPr>
          <w:fldChar w:fldCharType="begin"/>
        </w:r>
        <w:r>
          <w:rPr>
            <w:webHidden/>
          </w:rPr>
          <w:instrText xml:space="preserve"> PAGEREF _Toc322598220 \h </w:instrText>
        </w:r>
        <w:r>
          <w:rPr>
            <w:webHidden/>
          </w:rPr>
          <w:fldChar w:fldCharType="separate"/>
        </w:r>
        <w:r>
          <w:rPr>
            <w:webHidden/>
          </w:rPr>
          <w:t>19</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221" w:history="1">
        <w:r w:rsidRPr="00A513CB">
          <w:rPr>
            <w:rStyle w:val="Hyperlink"/>
          </w:rPr>
          <w:t>4.4</w:t>
        </w:r>
        <w:r>
          <w:rPr>
            <w:rFonts w:ascii="Times New Roman" w:hAnsi="Times New Roman" w:cs="Times New Roman"/>
            <w:noProof/>
            <w:sz w:val="24"/>
            <w:szCs w:val="24"/>
          </w:rPr>
          <w:tab/>
        </w:r>
        <w:r w:rsidRPr="00A513CB">
          <w:rPr>
            <w:rStyle w:val="Hyperlink"/>
          </w:rPr>
          <w:t>Context Specification Dimension 1: ReportPartyTypeDimension, Dimension 2: CGTMethodDimension, Period: Duration</w:t>
        </w:r>
        <w:r>
          <w:rPr>
            <w:noProof/>
            <w:webHidden/>
          </w:rPr>
          <w:tab/>
        </w:r>
        <w:r>
          <w:rPr>
            <w:noProof/>
            <w:webHidden/>
          </w:rPr>
          <w:fldChar w:fldCharType="begin"/>
        </w:r>
        <w:r>
          <w:rPr>
            <w:noProof/>
            <w:webHidden/>
          </w:rPr>
          <w:instrText xml:space="preserve"> PAGEREF _Toc322598221 \h </w:instrText>
        </w:r>
        <w:r>
          <w:rPr>
            <w:noProof/>
          </w:rPr>
        </w:r>
        <w:r>
          <w:rPr>
            <w:noProof/>
            <w:webHidden/>
          </w:rPr>
          <w:fldChar w:fldCharType="separate"/>
        </w:r>
        <w:r>
          <w:rPr>
            <w:noProof/>
            <w:webHidden/>
          </w:rPr>
          <w:t>19</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22" w:history="1">
        <w:r w:rsidRPr="00A513CB">
          <w:rPr>
            <w:rStyle w:val="Hyperlink"/>
          </w:rPr>
          <w:t>4.4.1</w:t>
        </w:r>
        <w:r>
          <w:rPr>
            <w:rFonts w:ascii="Times New Roman" w:hAnsi="Times New Roman" w:cs="Times New Roman"/>
            <w:sz w:val="24"/>
            <w:szCs w:val="24"/>
          </w:rPr>
          <w:tab/>
        </w:r>
        <w:r w:rsidRPr="00A513CB">
          <w:rPr>
            <w:rStyle w:val="Hyperlink"/>
          </w:rPr>
          <w:t>Context Instances</w:t>
        </w:r>
        <w:r>
          <w:rPr>
            <w:webHidden/>
          </w:rPr>
          <w:tab/>
        </w:r>
        <w:r>
          <w:rPr>
            <w:webHidden/>
          </w:rPr>
          <w:fldChar w:fldCharType="begin"/>
        </w:r>
        <w:r>
          <w:rPr>
            <w:webHidden/>
          </w:rPr>
          <w:instrText xml:space="preserve"> PAGEREF _Toc322598222 \h </w:instrText>
        </w:r>
        <w:r>
          <w:rPr>
            <w:webHidden/>
          </w:rPr>
          <w:fldChar w:fldCharType="separate"/>
        </w:r>
        <w:r>
          <w:rPr>
            <w:webHidden/>
          </w:rPr>
          <w:t>21</w:t>
        </w:r>
        <w:r>
          <w:rPr>
            <w:webHidden/>
          </w:rPr>
          <w:fldChar w:fldCharType="end"/>
        </w:r>
      </w:hyperlink>
    </w:p>
    <w:p w:rsidR="003C1BEB" w:rsidRDefault="003C1BEB">
      <w:pPr>
        <w:pStyle w:val="TOC2"/>
        <w:rPr>
          <w:rFonts w:ascii="Times New Roman" w:hAnsi="Times New Roman" w:cs="Times New Roman"/>
          <w:noProof/>
          <w:sz w:val="24"/>
          <w:szCs w:val="24"/>
        </w:rPr>
      </w:pPr>
      <w:hyperlink w:anchor="_Toc322598223" w:history="1">
        <w:r w:rsidRPr="00A513CB">
          <w:rPr>
            <w:rStyle w:val="Hyperlink"/>
          </w:rPr>
          <w:t>4.5</w:t>
        </w:r>
        <w:r>
          <w:rPr>
            <w:rFonts w:ascii="Times New Roman" w:hAnsi="Times New Roman" w:cs="Times New Roman"/>
            <w:noProof/>
            <w:sz w:val="24"/>
            <w:szCs w:val="24"/>
          </w:rPr>
          <w:tab/>
        </w:r>
        <w:r w:rsidRPr="00A513CB">
          <w:rPr>
            <w:rStyle w:val="Hyperlink"/>
          </w:rPr>
          <w:t>Context Specification Dimension 1: ReportPartyTypeDimension, Dimension 2: CGTMethodDimension, Dimension 3: CapitalLossApplicabilityPeriodTypeDimension, Period: Duration</w:t>
        </w:r>
        <w:r>
          <w:rPr>
            <w:noProof/>
            <w:webHidden/>
          </w:rPr>
          <w:tab/>
        </w:r>
        <w:r>
          <w:rPr>
            <w:noProof/>
            <w:webHidden/>
          </w:rPr>
          <w:fldChar w:fldCharType="begin"/>
        </w:r>
        <w:r>
          <w:rPr>
            <w:noProof/>
            <w:webHidden/>
          </w:rPr>
          <w:instrText xml:space="preserve"> PAGEREF _Toc322598223 \h </w:instrText>
        </w:r>
        <w:r>
          <w:rPr>
            <w:noProof/>
          </w:rPr>
        </w:r>
        <w:r>
          <w:rPr>
            <w:noProof/>
            <w:webHidden/>
          </w:rPr>
          <w:fldChar w:fldCharType="separate"/>
        </w:r>
        <w:r>
          <w:rPr>
            <w:noProof/>
            <w:webHidden/>
          </w:rPr>
          <w:t>22</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24" w:history="1">
        <w:r w:rsidRPr="00A513CB">
          <w:rPr>
            <w:rStyle w:val="Hyperlink"/>
          </w:rPr>
          <w:t>4.5.1</w:t>
        </w:r>
        <w:r>
          <w:rPr>
            <w:rFonts w:ascii="Times New Roman" w:hAnsi="Times New Roman" w:cs="Times New Roman"/>
            <w:sz w:val="24"/>
            <w:szCs w:val="24"/>
          </w:rPr>
          <w:tab/>
        </w:r>
        <w:r w:rsidRPr="00A513CB">
          <w:rPr>
            <w:rStyle w:val="Hyperlink"/>
          </w:rPr>
          <w:t>Context Instances</w:t>
        </w:r>
        <w:r>
          <w:rPr>
            <w:webHidden/>
          </w:rPr>
          <w:tab/>
        </w:r>
        <w:r>
          <w:rPr>
            <w:webHidden/>
          </w:rPr>
          <w:fldChar w:fldCharType="begin"/>
        </w:r>
        <w:r>
          <w:rPr>
            <w:webHidden/>
          </w:rPr>
          <w:instrText xml:space="preserve"> PAGEREF _Toc322598224 \h </w:instrText>
        </w:r>
        <w:r>
          <w:rPr>
            <w:webHidden/>
          </w:rPr>
          <w:fldChar w:fldCharType="separate"/>
        </w:r>
        <w:r>
          <w:rPr>
            <w:webHidden/>
          </w:rPr>
          <w:t>24</w:t>
        </w:r>
        <w:r>
          <w:rPr>
            <w:webHidden/>
          </w:rPr>
          <w:fldChar w:fldCharType="end"/>
        </w:r>
      </w:hyperlink>
    </w:p>
    <w:p w:rsidR="003C1BEB" w:rsidRDefault="003C1BEB">
      <w:pPr>
        <w:pStyle w:val="TOC1"/>
        <w:tabs>
          <w:tab w:val="left" w:pos="440"/>
        </w:tabs>
        <w:rPr>
          <w:rFonts w:ascii="Times New Roman" w:hAnsi="Times New Roman" w:cs="Times New Roman"/>
          <w:noProof/>
          <w:sz w:val="24"/>
          <w:szCs w:val="24"/>
        </w:rPr>
      </w:pPr>
      <w:hyperlink w:anchor="_Toc322598225" w:history="1">
        <w:r w:rsidRPr="00A513CB">
          <w:rPr>
            <w:rStyle w:val="Hyperlink"/>
          </w:rPr>
          <w:t>5</w:t>
        </w:r>
        <w:r>
          <w:rPr>
            <w:rFonts w:ascii="Times New Roman" w:hAnsi="Times New Roman" w:cs="Times New Roman"/>
            <w:noProof/>
            <w:sz w:val="24"/>
            <w:szCs w:val="24"/>
          </w:rPr>
          <w:tab/>
        </w:r>
        <w:r w:rsidRPr="00A513CB">
          <w:rPr>
            <w:rStyle w:val="Hyperlink"/>
          </w:rPr>
          <w:t>Capital Gains Tax Schedule Interaction Model</w:t>
        </w:r>
        <w:r>
          <w:rPr>
            <w:noProof/>
            <w:webHidden/>
          </w:rPr>
          <w:tab/>
        </w:r>
        <w:r>
          <w:rPr>
            <w:noProof/>
            <w:webHidden/>
          </w:rPr>
          <w:fldChar w:fldCharType="begin"/>
        </w:r>
        <w:r>
          <w:rPr>
            <w:noProof/>
            <w:webHidden/>
          </w:rPr>
          <w:instrText xml:space="preserve"> PAGEREF _Toc322598225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26" w:history="1">
        <w:r w:rsidRPr="00A513CB">
          <w:rPr>
            <w:rStyle w:val="Hyperlink"/>
          </w:rPr>
          <w:t>5.1</w:t>
        </w:r>
        <w:r>
          <w:rPr>
            <w:rFonts w:ascii="Times New Roman" w:hAnsi="Times New Roman" w:cs="Times New Roman"/>
            <w:noProof/>
            <w:sz w:val="24"/>
            <w:szCs w:val="24"/>
          </w:rPr>
          <w:tab/>
        </w:r>
        <w:r w:rsidRPr="00A513CB">
          <w:rPr>
            <w:rStyle w:val="Hyperlink"/>
          </w:rPr>
          <w:t>Prerequisites</w:t>
        </w:r>
        <w:r>
          <w:rPr>
            <w:noProof/>
            <w:webHidden/>
          </w:rPr>
          <w:tab/>
        </w:r>
        <w:r>
          <w:rPr>
            <w:noProof/>
            <w:webHidden/>
          </w:rPr>
          <w:fldChar w:fldCharType="begin"/>
        </w:r>
        <w:r>
          <w:rPr>
            <w:noProof/>
            <w:webHidden/>
          </w:rPr>
          <w:instrText xml:space="preserve"> PAGEREF _Toc322598226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27" w:history="1">
        <w:r w:rsidRPr="00A513CB">
          <w:rPr>
            <w:rStyle w:val="Hyperlink"/>
          </w:rPr>
          <w:t>5.2</w:t>
        </w:r>
        <w:r>
          <w:rPr>
            <w:rFonts w:ascii="Times New Roman" w:hAnsi="Times New Roman" w:cs="Times New Roman"/>
            <w:noProof/>
            <w:sz w:val="24"/>
            <w:szCs w:val="24"/>
          </w:rPr>
          <w:tab/>
        </w:r>
        <w:r w:rsidRPr="00A513CB">
          <w:rPr>
            <w:rStyle w:val="Hyperlink"/>
          </w:rPr>
          <w:t>Service Summary</w:t>
        </w:r>
        <w:r>
          <w:rPr>
            <w:noProof/>
            <w:webHidden/>
          </w:rPr>
          <w:tab/>
        </w:r>
        <w:r>
          <w:rPr>
            <w:noProof/>
            <w:webHidden/>
          </w:rPr>
          <w:fldChar w:fldCharType="begin"/>
        </w:r>
        <w:r>
          <w:rPr>
            <w:noProof/>
            <w:webHidden/>
          </w:rPr>
          <w:instrText xml:space="preserve"> PAGEREF _Toc322598227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28" w:history="1">
        <w:r w:rsidRPr="00A513CB">
          <w:rPr>
            <w:rStyle w:val="Hyperlink"/>
            <w:lang w:val="en-US" w:eastAsia="en-US"/>
          </w:rPr>
          <w:t>5.3</w:t>
        </w:r>
        <w:r>
          <w:rPr>
            <w:rFonts w:ascii="Times New Roman" w:hAnsi="Times New Roman" w:cs="Times New Roman"/>
            <w:noProof/>
            <w:sz w:val="24"/>
            <w:szCs w:val="24"/>
          </w:rPr>
          <w:tab/>
        </w:r>
        <w:r w:rsidRPr="00A513CB">
          <w:rPr>
            <w:rStyle w:val="Hyperlink"/>
          </w:rPr>
          <w:t>CGTS.PRELODGE S</w:t>
        </w:r>
        <w:r w:rsidRPr="00A513CB">
          <w:rPr>
            <w:rStyle w:val="Hyperlink"/>
            <w:lang w:val="en-US" w:eastAsia="en-US"/>
          </w:rPr>
          <w:t>pecifications</w:t>
        </w:r>
        <w:r>
          <w:rPr>
            <w:noProof/>
            <w:webHidden/>
          </w:rPr>
          <w:tab/>
        </w:r>
        <w:r>
          <w:rPr>
            <w:noProof/>
            <w:webHidden/>
          </w:rPr>
          <w:fldChar w:fldCharType="begin"/>
        </w:r>
        <w:r>
          <w:rPr>
            <w:noProof/>
            <w:webHidden/>
          </w:rPr>
          <w:instrText xml:space="preserve"> PAGEREF _Toc322598228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2"/>
        <w:rPr>
          <w:rFonts w:ascii="Times New Roman" w:hAnsi="Times New Roman" w:cs="Times New Roman"/>
          <w:noProof/>
          <w:sz w:val="24"/>
          <w:szCs w:val="24"/>
        </w:rPr>
      </w:pPr>
      <w:hyperlink w:anchor="_Toc322598229" w:history="1">
        <w:r w:rsidRPr="00A513CB">
          <w:rPr>
            <w:rStyle w:val="Hyperlink"/>
          </w:rPr>
          <w:t>5.4</w:t>
        </w:r>
        <w:r>
          <w:rPr>
            <w:rFonts w:ascii="Times New Roman" w:hAnsi="Times New Roman" w:cs="Times New Roman"/>
            <w:noProof/>
            <w:sz w:val="24"/>
            <w:szCs w:val="24"/>
          </w:rPr>
          <w:tab/>
        </w:r>
        <w:r w:rsidRPr="00A513CB">
          <w:rPr>
            <w:rStyle w:val="Hyperlink"/>
          </w:rPr>
          <w:t>CGTS.LODGE S</w:t>
        </w:r>
        <w:r w:rsidRPr="00A513CB">
          <w:rPr>
            <w:rStyle w:val="Hyperlink"/>
            <w:lang w:val="en-US" w:eastAsia="en-US"/>
          </w:rPr>
          <w:t>pecifications</w:t>
        </w:r>
        <w:r>
          <w:rPr>
            <w:noProof/>
            <w:webHidden/>
          </w:rPr>
          <w:tab/>
        </w:r>
        <w:r>
          <w:rPr>
            <w:noProof/>
            <w:webHidden/>
          </w:rPr>
          <w:fldChar w:fldCharType="begin"/>
        </w:r>
        <w:r>
          <w:rPr>
            <w:noProof/>
            <w:webHidden/>
          </w:rPr>
          <w:instrText xml:space="preserve"> PAGEREF _Toc322598229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30" w:history="1">
        <w:r w:rsidRPr="00A513CB">
          <w:rPr>
            <w:rStyle w:val="Hyperlink"/>
          </w:rPr>
          <w:t>5.4.1</w:t>
        </w:r>
        <w:r>
          <w:rPr>
            <w:rFonts w:ascii="Times New Roman" w:hAnsi="Times New Roman" w:cs="Times New Roman"/>
            <w:sz w:val="24"/>
            <w:szCs w:val="24"/>
          </w:rPr>
          <w:tab/>
        </w:r>
        <w:r w:rsidRPr="00A513CB">
          <w:rPr>
            <w:rStyle w:val="Hyperlink"/>
          </w:rPr>
          <w:t>CGTS.LODGE Request – Message</w:t>
        </w:r>
        <w:r>
          <w:rPr>
            <w:webHidden/>
          </w:rPr>
          <w:tab/>
        </w:r>
        <w:r>
          <w:rPr>
            <w:webHidden/>
          </w:rPr>
          <w:fldChar w:fldCharType="begin"/>
        </w:r>
        <w:r>
          <w:rPr>
            <w:webHidden/>
          </w:rPr>
          <w:instrText xml:space="preserve"> PAGEREF _Toc322598230 \h </w:instrText>
        </w:r>
        <w:r>
          <w:rPr>
            <w:webHidden/>
          </w:rPr>
          <w:fldChar w:fldCharType="separate"/>
        </w:r>
        <w:r>
          <w:rPr>
            <w:webHidden/>
          </w:rPr>
          <w:t>25</w:t>
        </w:r>
        <w:r>
          <w:rPr>
            <w:webHidden/>
          </w:rPr>
          <w:fldChar w:fldCharType="end"/>
        </w:r>
      </w:hyperlink>
    </w:p>
    <w:p w:rsidR="003C1BEB" w:rsidRDefault="003C1BEB">
      <w:pPr>
        <w:pStyle w:val="TOC4"/>
        <w:tabs>
          <w:tab w:val="left" w:pos="1680"/>
        </w:tabs>
        <w:rPr>
          <w:rFonts w:ascii="Times New Roman" w:hAnsi="Times New Roman" w:cs="Times New Roman"/>
          <w:noProof/>
          <w:sz w:val="24"/>
          <w:szCs w:val="24"/>
        </w:rPr>
      </w:pPr>
      <w:hyperlink w:anchor="_Toc322598231" w:history="1">
        <w:r w:rsidRPr="00A513CB">
          <w:rPr>
            <w:rStyle w:val="Hyperlink"/>
          </w:rPr>
          <w:t>5.4.1.1</w:t>
        </w:r>
        <w:r>
          <w:rPr>
            <w:rFonts w:ascii="Times New Roman" w:hAnsi="Times New Roman" w:cs="Times New Roman"/>
            <w:noProof/>
            <w:sz w:val="24"/>
            <w:szCs w:val="24"/>
          </w:rPr>
          <w:tab/>
        </w:r>
        <w:r w:rsidRPr="00A513CB">
          <w:rPr>
            <w:rStyle w:val="Hyperlink"/>
          </w:rPr>
          <w:t>Discoverable Taxonomy Set References</w:t>
        </w:r>
        <w:r>
          <w:rPr>
            <w:noProof/>
            <w:webHidden/>
          </w:rPr>
          <w:tab/>
        </w:r>
        <w:r>
          <w:rPr>
            <w:noProof/>
            <w:webHidden/>
          </w:rPr>
          <w:fldChar w:fldCharType="begin"/>
        </w:r>
        <w:r>
          <w:rPr>
            <w:noProof/>
            <w:webHidden/>
          </w:rPr>
          <w:instrText xml:space="preserve"> PAGEREF _Toc322598231 \h </w:instrText>
        </w:r>
        <w:r>
          <w:rPr>
            <w:noProof/>
          </w:rPr>
        </w:r>
        <w:r>
          <w:rPr>
            <w:noProof/>
            <w:webHidden/>
          </w:rPr>
          <w:fldChar w:fldCharType="separate"/>
        </w:r>
        <w:r>
          <w:rPr>
            <w:noProof/>
            <w:webHidden/>
          </w:rPr>
          <w:t>25</w:t>
        </w:r>
        <w:r>
          <w:rPr>
            <w:noProof/>
            <w:webHidden/>
          </w:rPr>
          <w:fldChar w:fldCharType="end"/>
        </w:r>
      </w:hyperlink>
    </w:p>
    <w:p w:rsidR="003C1BEB" w:rsidRDefault="003C1BEB">
      <w:pPr>
        <w:pStyle w:val="TOC4"/>
        <w:tabs>
          <w:tab w:val="left" w:pos="1680"/>
        </w:tabs>
        <w:rPr>
          <w:rFonts w:ascii="Times New Roman" w:hAnsi="Times New Roman" w:cs="Times New Roman"/>
          <w:noProof/>
          <w:sz w:val="24"/>
          <w:szCs w:val="24"/>
        </w:rPr>
      </w:pPr>
      <w:hyperlink w:anchor="_Toc322598232" w:history="1">
        <w:r w:rsidRPr="00A513CB">
          <w:rPr>
            <w:rStyle w:val="Hyperlink"/>
          </w:rPr>
          <w:t>5.4.1.2</w:t>
        </w:r>
        <w:r>
          <w:rPr>
            <w:rFonts w:ascii="Times New Roman" w:hAnsi="Times New Roman" w:cs="Times New Roman"/>
            <w:noProof/>
            <w:sz w:val="24"/>
            <w:szCs w:val="24"/>
          </w:rPr>
          <w:tab/>
        </w:r>
        <w:r w:rsidRPr="00A513CB">
          <w:rPr>
            <w:rStyle w:val="Hyperlink"/>
          </w:rPr>
          <w:t>CGTS.LODGE Request Message Content Table</w:t>
        </w:r>
        <w:r>
          <w:rPr>
            <w:noProof/>
            <w:webHidden/>
          </w:rPr>
          <w:tab/>
        </w:r>
        <w:r>
          <w:rPr>
            <w:noProof/>
            <w:webHidden/>
          </w:rPr>
          <w:fldChar w:fldCharType="begin"/>
        </w:r>
        <w:r>
          <w:rPr>
            <w:noProof/>
            <w:webHidden/>
          </w:rPr>
          <w:instrText xml:space="preserve"> PAGEREF _Toc322598232 \h </w:instrText>
        </w:r>
        <w:r>
          <w:rPr>
            <w:noProof/>
          </w:rPr>
        </w:r>
        <w:r>
          <w:rPr>
            <w:noProof/>
            <w:webHidden/>
          </w:rPr>
          <w:fldChar w:fldCharType="separate"/>
        </w:r>
        <w:r>
          <w:rPr>
            <w:noProof/>
            <w:webHidden/>
          </w:rPr>
          <w:t>26</w:t>
        </w:r>
        <w:r>
          <w:rPr>
            <w:noProof/>
            <w:webHidden/>
          </w:rPr>
          <w:fldChar w:fldCharType="end"/>
        </w:r>
      </w:hyperlink>
    </w:p>
    <w:p w:rsidR="003C1BEB" w:rsidRDefault="003C1BEB">
      <w:pPr>
        <w:pStyle w:val="TOC3"/>
        <w:tabs>
          <w:tab w:val="left" w:pos="1200"/>
        </w:tabs>
        <w:rPr>
          <w:rFonts w:ascii="Times New Roman" w:hAnsi="Times New Roman" w:cs="Times New Roman"/>
          <w:sz w:val="24"/>
          <w:szCs w:val="24"/>
        </w:rPr>
      </w:pPr>
      <w:hyperlink w:anchor="_Toc322598233" w:history="1">
        <w:r w:rsidRPr="00A513CB">
          <w:rPr>
            <w:rStyle w:val="Hyperlink"/>
          </w:rPr>
          <w:t>5.4.2</w:t>
        </w:r>
        <w:r>
          <w:rPr>
            <w:rFonts w:ascii="Times New Roman" w:hAnsi="Times New Roman" w:cs="Times New Roman"/>
            <w:sz w:val="24"/>
            <w:szCs w:val="24"/>
          </w:rPr>
          <w:tab/>
        </w:r>
        <w:r w:rsidRPr="00A513CB">
          <w:rPr>
            <w:rStyle w:val="Hyperlink"/>
          </w:rPr>
          <w:t>CGTS Lodge Response - Message</w:t>
        </w:r>
        <w:r>
          <w:rPr>
            <w:webHidden/>
          </w:rPr>
          <w:tab/>
        </w:r>
        <w:r>
          <w:rPr>
            <w:webHidden/>
          </w:rPr>
          <w:fldChar w:fldCharType="begin"/>
        </w:r>
        <w:r>
          <w:rPr>
            <w:webHidden/>
          </w:rPr>
          <w:instrText xml:space="preserve"> PAGEREF _Toc322598233 \h </w:instrText>
        </w:r>
        <w:r>
          <w:rPr>
            <w:webHidden/>
          </w:rPr>
          <w:fldChar w:fldCharType="separate"/>
        </w:r>
        <w:r>
          <w:rPr>
            <w:webHidden/>
          </w:rPr>
          <w:t>48</w:t>
        </w:r>
        <w:r>
          <w:rPr>
            <w:webHidden/>
          </w:rPr>
          <w:fldChar w:fldCharType="end"/>
        </w:r>
      </w:hyperlink>
    </w:p>
    <w:p w:rsidR="003C1BEB" w:rsidRDefault="003C1BEB">
      <w:pPr>
        <w:pStyle w:val="TOC4"/>
        <w:tabs>
          <w:tab w:val="left" w:pos="1680"/>
        </w:tabs>
        <w:rPr>
          <w:rFonts w:ascii="Times New Roman" w:hAnsi="Times New Roman" w:cs="Times New Roman"/>
          <w:noProof/>
          <w:sz w:val="24"/>
          <w:szCs w:val="24"/>
        </w:rPr>
      </w:pPr>
      <w:hyperlink w:anchor="_Toc322598234" w:history="1">
        <w:r w:rsidRPr="00A513CB">
          <w:rPr>
            <w:rStyle w:val="Hyperlink"/>
          </w:rPr>
          <w:t>5.4.2.1</w:t>
        </w:r>
        <w:r>
          <w:rPr>
            <w:rFonts w:ascii="Times New Roman" w:hAnsi="Times New Roman" w:cs="Times New Roman"/>
            <w:noProof/>
            <w:sz w:val="24"/>
            <w:szCs w:val="24"/>
          </w:rPr>
          <w:tab/>
        </w:r>
        <w:r w:rsidRPr="00A513CB">
          <w:rPr>
            <w:rStyle w:val="Hyperlink"/>
          </w:rPr>
          <w:t>Discoverable Taxonomy Set References</w:t>
        </w:r>
        <w:r>
          <w:rPr>
            <w:noProof/>
            <w:webHidden/>
          </w:rPr>
          <w:tab/>
        </w:r>
        <w:r>
          <w:rPr>
            <w:noProof/>
            <w:webHidden/>
          </w:rPr>
          <w:fldChar w:fldCharType="begin"/>
        </w:r>
        <w:r>
          <w:rPr>
            <w:noProof/>
            <w:webHidden/>
          </w:rPr>
          <w:instrText xml:space="preserve"> PAGEREF _Toc322598234 \h </w:instrText>
        </w:r>
        <w:r>
          <w:rPr>
            <w:noProof/>
          </w:rPr>
        </w:r>
        <w:r>
          <w:rPr>
            <w:noProof/>
            <w:webHidden/>
          </w:rPr>
          <w:fldChar w:fldCharType="separate"/>
        </w:r>
        <w:r>
          <w:rPr>
            <w:noProof/>
            <w:webHidden/>
          </w:rPr>
          <w:t>48</w:t>
        </w:r>
        <w:r>
          <w:rPr>
            <w:noProof/>
            <w:webHidden/>
          </w:rPr>
          <w:fldChar w:fldCharType="end"/>
        </w:r>
      </w:hyperlink>
    </w:p>
    <w:p w:rsidR="003C1BEB" w:rsidRDefault="003C1BEB">
      <w:pPr>
        <w:pStyle w:val="TOC4"/>
        <w:tabs>
          <w:tab w:val="left" w:pos="1680"/>
        </w:tabs>
        <w:rPr>
          <w:rFonts w:ascii="Times New Roman" w:hAnsi="Times New Roman" w:cs="Times New Roman"/>
          <w:noProof/>
          <w:sz w:val="24"/>
          <w:szCs w:val="24"/>
        </w:rPr>
      </w:pPr>
      <w:hyperlink w:anchor="_Toc322598235" w:history="1">
        <w:r w:rsidRPr="00A513CB">
          <w:rPr>
            <w:rStyle w:val="Hyperlink"/>
          </w:rPr>
          <w:t>5.4.2.2</w:t>
        </w:r>
        <w:r>
          <w:rPr>
            <w:rFonts w:ascii="Times New Roman" w:hAnsi="Times New Roman" w:cs="Times New Roman"/>
            <w:noProof/>
            <w:sz w:val="24"/>
            <w:szCs w:val="24"/>
          </w:rPr>
          <w:tab/>
        </w:r>
        <w:r w:rsidRPr="00A513CB">
          <w:rPr>
            <w:rStyle w:val="Hyperlink"/>
          </w:rPr>
          <w:t>Standard Business Document Header Context</w:t>
        </w:r>
        <w:r>
          <w:rPr>
            <w:noProof/>
            <w:webHidden/>
          </w:rPr>
          <w:tab/>
        </w:r>
        <w:r>
          <w:rPr>
            <w:noProof/>
            <w:webHidden/>
          </w:rPr>
          <w:fldChar w:fldCharType="begin"/>
        </w:r>
        <w:r>
          <w:rPr>
            <w:noProof/>
            <w:webHidden/>
          </w:rPr>
          <w:instrText xml:space="preserve"> PAGEREF _Toc322598235 \h </w:instrText>
        </w:r>
        <w:r>
          <w:rPr>
            <w:noProof/>
          </w:rPr>
        </w:r>
        <w:r>
          <w:rPr>
            <w:noProof/>
            <w:webHidden/>
          </w:rPr>
          <w:fldChar w:fldCharType="separate"/>
        </w:r>
        <w:r>
          <w:rPr>
            <w:noProof/>
            <w:webHidden/>
          </w:rPr>
          <w:t>48</w:t>
        </w:r>
        <w:r>
          <w:rPr>
            <w:noProof/>
            <w:webHidden/>
          </w:rPr>
          <w:fldChar w:fldCharType="end"/>
        </w:r>
      </w:hyperlink>
    </w:p>
    <w:p w:rsidR="003C1BEB" w:rsidRDefault="003C1BEB">
      <w:pPr>
        <w:pStyle w:val="TOC4"/>
        <w:tabs>
          <w:tab w:val="left" w:pos="1680"/>
        </w:tabs>
        <w:rPr>
          <w:rFonts w:ascii="Times New Roman" w:hAnsi="Times New Roman" w:cs="Times New Roman"/>
          <w:noProof/>
          <w:sz w:val="24"/>
          <w:szCs w:val="24"/>
        </w:rPr>
      </w:pPr>
      <w:hyperlink w:anchor="_Toc322598236" w:history="1">
        <w:r w:rsidRPr="00A513CB">
          <w:rPr>
            <w:rStyle w:val="Hyperlink"/>
          </w:rPr>
          <w:t>5.4.2.3</w:t>
        </w:r>
        <w:r>
          <w:rPr>
            <w:rFonts w:ascii="Times New Roman" w:hAnsi="Times New Roman" w:cs="Times New Roman"/>
            <w:noProof/>
            <w:sz w:val="24"/>
            <w:szCs w:val="24"/>
          </w:rPr>
          <w:tab/>
        </w:r>
        <w:r w:rsidRPr="00A513CB">
          <w:rPr>
            <w:rStyle w:val="Hyperlink"/>
          </w:rPr>
          <w:t>Standard Business Document Body Context</w:t>
        </w:r>
        <w:r>
          <w:rPr>
            <w:noProof/>
            <w:webHidden/>
          </w:rPr>
          <w:tab/>
        </w:r>
        <w:r>
          <w:rPr>
            <w:noProof/>
            <w:webHidden/>
          </w:rPr>
          <w:fldChar w:fldCharType="begin"/>
        </w:r>
        <w:r>
          <w:rPr>
            <w:noProof/>
            <w:webHidden/>
          </w:rPr>
          <w:instrText xml:space="preserve"> PAGEREF _Toc322598236 \h </w:instrText>
        </w:r>
        <w:r>
          <w:rPr>
            <w:noProof/>
          </w:rPr>
        </w:r>
        <w:r>
          <w:rPr>
            <w:noProof/>
            <w:webHidden/>
          </w:rPr>
          <w:fldChar w:fldCharType="separate"/>
        </w:r>
        <w:r>
          <w:rPr>
            <w:noProof/>
            <w:webHidden/>
          </w:rPr>
          <w:t>48</w:t>
        </w:r>
        <w:r>
          <w:rPr>
            <w:noProof/>
            <w:webHidden/>
          </w:rPr>
          <w:fldChar w:fldCharType="end"/>
        </w:r>
      </w:hyperlink>
    </w:p>
    <w:p w:rsidR="003C1BEB" w:rsidRDefault="003C1BEB">
      <w:pPr>
        <w:pStyle w:val="TOC1"/>
        <w:rPr>
          <w:rFonts w:ascii="Times New Roman" w:hAnsi="Times New Roman" w:cs="Times New Roman"/>
          <w:noProof/>
          <w:sz w:val="24"/>
          <w:szCs w:val="24"/>
        </w:rPr>
      </w:pPr>
      <w:hyperlink w:anchor="_Toc322598237" w:history="1">
        <w:r w:rsidRPr="00A513CB">
          <w:rPr>
            <w:rStyle w:val="Hyperlink"/>
          </w:rPr>
          <w:t>Appendix A – The Message Content Table Explained</w:t>
        </w:r>
        <w:r>
          <w:rPr>
            <w:noProof/>
            <w:webHidden/>
          </w:rPr>
          <w:tab/>
        </w:r>
        <w:r>
          <w:rPr>
            <w:noProof/>
            <w:webHidden/>
          </w:rPr>
          <w:fldChar w:fldCharType="begin"/>
        </w:r>
        <w:r>
          <w:rPr>
            <w:noProof/>
            <w:webHidden/>
          </w:rPr>
          <w:instrText xml:space="preserve"> PAGEREF _Toc322598237 \h </w:instrText>
        </w:r>
        <w:r>
          <w:rPr>
            <w:noProof/>
          </w:rPr>
        </w:r>
        <w:r>
          <w:rPr>
            <w:noProof/>
            <w:webHidden/>
          </w:rPr>
          <w:fldChar w:fldCharType="separate"/>
        </w:r>
        <w:r>
          <w:rPr>
            <w:noProof/>
            <w:webHidden/>
          </w:rPr>
          <w:t>49</w:t>
        </w:r>
        <w:r>
          <w:rPr>
            <w:noProof/>
            <w:webHidden/>
          </w:rPr>
          <w:fldChar w:fldCharType="end"/>
        </w:r>
      </w:hyperlink>
    </w:p>
    <w:p w:rsidR="003C1BEB" w:rsidRDefault="003C1BEB">
      <w:pPr>
        <w:pStyle w:val="TOC1"/>
        <w:rPr>
          <w:rFonts w:ascii="Times New Roman" w:hAnsi="Times New Roman" w:cs="Times New Roman"/>
          <w:noProof/>
          <w:sz w:val="24"/>
          <w:szCs w:val="24"/>
        </w:rPr>
      </w:pPr>
      <w:hyperlink w:anchor="_Toc322598238" w:history="1">
        <w:r w:rsidRPr="00A513CB">
          <w:rPr>
            <w:rStyle w:val="Hyperlink"/>
          </w:rPr>
          <w:t xml:space="preserve">Appendix B – </w:t>
        </w:r>
        <w:r w:rsidRPr="00A513CB">
          <w:rPr>
            <w:rStyle w:val="Hyperlink"/>
            <w:lang w:val="en-US"/>
          </w:rPr>
          <w:t>Tax Office Structured English</w:t>
        </w:r>
        <w:r>
          <w:rPr>
            <w:noProof/>
            <w:webHidden/>
          </w:rPr>
          <w:tab/>
        </w:r>
        <w:r>
          <w:rPr>
            <w:noProof/>
            <w:webHidden/>
          </w:rPr>
          <w:fldChar w:fldCharType="begin"/>
        </w:r>
        <w:r>
          <w:rPr>
            <w:noProof/>
            <w:webHidden/>
          </w:rPr>
          <w:instrText xml:space="preserve"> PAGEREF _Toc322598238 \h </w:instrText>
        </w:r>
        <w:r>
          <w:rPr>
            <w:noProof/>
          </w:rPr>
        </w:r>
        <w:r>
          <w:rPr>
            <w:noProof/>
            <w:webHidden/>
          </w:rPr>
          <w:fldChar w:fldCharType="separate"/>
        </w:r>
        <w:r>
          <w:rPr>
            <w:noProof/>
            <w:webHidden/>
          </w:rPr>
          <w:t>52</w:t>
        </w:r>
        <w:r>
          <w:rPr>
            <w:noProof/>
            <w:webHidden/>
          </w:rPr>
          <w:fldChar w:fldCharType="end"/>
        </w:r>
      </w:hyperlink>
    </w:p>
    <w:p w:rsidR="003C1BEB" w:rsidRDefault="003C1BEB">
      <w:pPr>
        <w:pStyle w:val="TOC1"/>
        <w:rPr>
          <w:rFonts w:ascii="Times New Roman" w:hAnsi="Times New Roman" w:cs="Times New Roman"/>
          <w:noProof/>
          <w:sz w:val="24"/>
          <w:szCs w:val="24"/>
        </w:rPr>
      </w:pPr>
      <w:hyperlink w:anchor="_Toc322598239" w:history="1">
        <w:r w:rsidRPr="00A513CB">
          <w:rPr>
            <w:rStyle w:val="Hyperlink"/>
            <w:lang w:val="en-US"/>
          </w:rPr>
          <w:t xml:space="preserve">Appendix C – </w:t>
        </w:r>
        <w:r w:rsidRPr="00A513CB">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_Toc322598239 \h </w:instrText>
        </w:r>
        <w:r>
          <w:rPr>
            <w:noProof/>
          </w:rPr>
        </w:r>
        <w:r>
          <w:rPr>
            <w:noProof/>
            <w:webHidden/>
          </w:rPr>
          <w:fldChar w:fldCharType="separate"/>
        </w:r>
        <w:r>
          <w:rPr>
            <w:noProof/>
            <w:webHidden/>
          </w:rPr>
          <w:t>64</w:t>
        </w:r>
        <w:r>
          <w:rPr>
            <w:noProof/>
            <w:webHidden/>
          </w:rPr>
          <w:fldChar w:fldCharType="end"/>
        </w:r>
      </w:hyperlink>
    </w:p>
    <w:p w:rsidR="003C1BEB" w:rsidRDefault="003C1BEB">
      <w:pPr>
        <w:pStyle w:val="TOC1"/>
        <w:rPr>
          <w:rFonts w:ascii="Times New Roman" w:hAnsi="Times New Roman" w:cs="Times New Roman"/>
          <w:noProof/>
          <w:sz w:val="24"/>
          <w:szCs w:val="24"/>
        </w:rPr>
      </w:pPr>
      <w:hyperlink w:anchor="_Toc322598240" w:history="1">
        <w:r w:rsidRPr="00A513CB">
          <w:rPr>
            <w:rStyle w:val="Hyperlink"/>
            <w:lang w:val="en-US"/>
          </w:rPr>
          <w:t>Appendix D – Domain Definitions</w:t>
        </w:r>
        <w:r>
          <w:rPr>
            <w:noProof/>
            <w:webHidden/>
          </w:rPr>
          <w:tab/>
        </w:r>
        <w:r>
          <w:rPr>
            <w:noProof/>
            <w:webHidden/>
          </w:rPr>
          <w:fldChar w:fldCharType="begin"/>
        </w:r>
        <w:r>
          <w:rPr>
            <w:noProof/>
            <w:webHidden/>
          </w:rPr>
          <w:instrText xml:space="preserve"> PAGEREF _Toc322598240 \h </w:instrText>
        </w:r>
        <w:r>
          <w:rPr>
            <w:noProof/>
          </w:rPr>
        </w:r>
        <w:r>
          <w:rPr>
            <w:noProof/>
            <w:webHidden/>
          </w:rPr>
          <w:fldChar w:fldCharType="separate"/>
        </w:r>
        <w:r>
          <w:rPr>
            <w:noProof/>
            <w:webHidden/>
          </w:rPr>
          <w:t>68</w:t>
        </w:r>
        <w:r>
          <w:rPr>
            <w:noProof/>
            <w:webHidden/>
          </w:rPr>
          <w:fldChar w:fldCharType="end"/>
        </w:r>
      </w:hyperlink>
    </w:p>
    <w:p w:rsidR="00697D46" w:rsidRPr="009B06E0" w:rsidRDefault="00697D46" w:rsidP="00BA43CC">
      <w:pPr>
        <w:spacing w:after="120"/>
        <w:rPr>
          <w:rFonts w:cs="Arial"/>
          <w:sz w:val="36"/>
          <w:szCs w:val="36"/>
        </w:rPr>
      </w:pPr>
      <w:r w:rsidRPr="009B06E0">
        <w:fldChar w:fldCharType="end"/>
      </w:r>
      <w:r>
        <w:rPr>
          <w:rFonts w:cs="Arial"/>
          <w:sz w:val="36"/>
          <w:szCs w:val="36"/>
        </w:rPr>
        <w:br w:type="page"/>
      </w:r>
      <w:r w:rsidRPr="009B06E0">
        <w:rPr>
          <w:rFonts w:cs="Arial"/>
          <w:sz w:val="36"/>
          <w:szCs w:val="36"/>
        </w:rPr>
        <w:lastRenderedPageBreak/>
        <w:t>Terminology</w:t>
      </w:r>
    </w:p>
    <w:p w:rsidR="00697D46" w:rsidRDefault="00697D4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1" w:history="1">
        <w:r w:rsidRPr="00DF6465">
          <w:rPr>
            <w:rStyle w:val="Hyperlink"/>
          </w:rPr>
          <w:t>https://www.sbr.gov.au/content/public/help/glossary</w:t>
        </w:r>
      </w:hyperlink>
      <w:r>
        <w:rPr>
          <w:b/>
          <w:noProof/>
        </w:rPr>
        <w:t xml:space="preserve"> </w:t>
      </w:r>
      <w:r w:rsidRPr="009B06E0">
        <w:rPr>
          <w:rFonts w:cs="Arial"/>
          <w:szCs w:val="22"/>
        </w:rPr>
        <w:t xml:space="preserve">to go to the glossary. </w:t>
      </w:r>
    </w:p>
    <w:p w:rsidR="00697D46" w:rsidRPr="00DF63EA" w:rsidRDefault="00697D46" w:rsidP="00DF63EA">
      <w:pPr>
        <w:rPr>
          <w:szCs w:val="22"/>
          <w:lang w:eastAsia="en-US"/>
        </w:rPr>
      </w:pPr>
    </w:p>
    <w:p w:rsidR="00697D46" w:rsidRPr="009B06E0" w:rsidRDefault="00697D4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547C71">
        <w:rPr>
          <w:rStyle w:val="MaintextCharChar"/>
          <w:b/>
          <w:bCs/>
          <w:sz w:val="22"/>
          <w:szCs w:val="22"/>
          <w:u w:val="single"/>
        </w:rPr>
        <w:t>http://www.ietf.org/rfc/rfc2119.txt</w:t>
      </w:r>
      <w:r w:rsidRPr="009B06E0">
        <w:rPr>
          <w:color w:val="000000"/>
          <w:szCs w:val="22"/>
        </w:rPr>
        <w:t>. The use of the word “Mandatory” is to be read as “MUST”.</w:t>
      </w:r>
    </w:p>
    <w:p w:rsidR="00697D46" w:rsidRPr="009B06E0" w:rsidRDefault="00697D46" w:rsidP="00BA43CC">
      <w:pPr>
        <w:rPr>
          <w:rFonts w:cs="Arial"/>
        </w:rPr>
      </w:pPr>
    </w:p>
    <w:p w:rsidR="00697D46" w:rsidRPr="009B06E0" w:rsidRDefault="00697D46" w:rsidP="00BA43CC">
      <w:pPr>
        <w:pStyle w:val="Head1"/>
      </w:pPr>
      <w:bookmarkStart w:id="3" w:name="_Toc322524004"/>
      <w:bookmarkStart w:id="4" w:name="_Toc322598178"/>
      <w:r w:rsidRPr="009B06E0">
        <w:lastRenderedPageBreak/>
        <w:t>Introduction</w:t>
      </w:r>
      <w:bookmarkEnd w:id="3"/>
      <w:bookmarkEnd w:id="4"/>
    </w:p>
    <w:p w:rsidR="00697D46" w:rsidRPr="009B06E0" w:rsidRDefault="00697D46" w:rsidP="00BA43CC">
      <w:pPr>
        <w:pStyle w:val="Head2"/>
      </w:pPr>
      <w:bookmarkStart w:id="5" w:name="_Toc203783465"/>
      <w:bookmarkStart w:id="6" w:name="_Toc322524005"/>
      <w:bookmarkStart w:id="7" w:name="_Toc322598179"/>
      <w:r w:rsidRPr="009B06E0">
        <w:t>Purpose</w:t>
      </w:r>
      <w:bookmarkEnd w:id="5"/>
      <w:bookmarkEnd w:id="6"/>
      <w:bookmarkEnd w:id="7"/>
    </w:p>
    <w:p w:rsidR="00541996" w:rsidRPr="009B06E0" w:rsidRDefault="00541996" w:rsidP="00541996">
      <w:pPr>
        <w:spacing w:before="120" w:after="120"/>
        <w:rPr>
          <w:rFonts w:cs="Arial"/>
          <w:i/>
        </w:rPr>
      </w:pPr>
      <w:r w:rsidRPr="009B06E0">
        <w:rPr>
          <w:rFonts w:cs="Arial"/>
        </w:rPr>
        <w:t xml:space="preserve">The purpose of this document is to support software developers in the implementation of the SBR reporting service for the </w:t>
      </w:r>
      <w:r>
        <w:rPr>
          <w:rFonts w:cs="Arial"/>
        </w:rPr>
        <w:t>Australian Taxation Office (ATO) 2012 Capital Gains Tax Schedule (CGTS) (cgts.0002).</w:t>
      </w:r>
    </w:p>
    <w:p w:rsidR="00697D46" w:rsidRPr="001F35E5" w:rsidRDefault="00697D46" w:rsidP="00EE6B73">
      <w:pPr>
        <w:pStyle w:val="ListContinue2"/>
        <w:ind w:left="0"/>
      </w:pPr>
    </w:p>
    <w:p w:rsidR="00697D46" w:rsidRPr="009B06E0" w:rsidRDefault="00697D46" w:rsidP="00BA43CC">
      <w:pPr>
        <w:pStyle w:val="Head2"/>
      </w:pPr>
      <w:bookmarkStart w:id="8" w:name="_Toc320516891"/>
      <w:bookmarkStart w:id="9" w:name="_Toc231632936"/>
      <w:bookmarkStart w:id="10" w:name="_Toc231632938"/>
      <w:bookmarkStart w:id="11" w:name="_Toc226473065"/>
      <w:bookmarkStart w:id="12" w:name="_Toc322524006"/>
      <w:bookmarkStart w:id="13" w:name="_Toc322598180"/>
      <w:bookmarkEnd w:id="8"/>
      <w:bookmarkEnd w:id="9"/>
      <w:bookmarkEnd w:id="10"/>
      <w:r w:rsidRPr="009B06E0">
        <w:t>Audience and Scope</w:t>
      </w:r>
      <w:bookmarkEnd w:id="12"/>
      <w:bookmarkEnd w:id="13"/>
    </w:p>
    <w:p w:rsidR="00B14C8A" w:rsidRPr="009B06E0" w:rsidRDefault="00B14C8A" w:rsidP="00B14C8A">
      <w:r w:rsidRPr="009B06E0">
        <w:t xml:space="preserve">This document contains the necessary information required to support </w:t>
      </w:r>
      <w:r>
        <w:rPr>
          <w:rFonts w:cs="Arial"/>
        </w:rPr>
        <w:t>ATO 2012 Capital Gains Tax Schedule (cgts.0002)</w:t>
      </w:r>
      <w:r w:rsidRPr="009B06E0">
        <w:t xml:space="preserve"> implementation. </w:t>
      </w:r>
    </w:p>
    <w:p w:rsidR="00697D46" w:rsidRPr="009B06E0" w:rsidRDefault="00697D46" w:rsidP="00BA43CC">
      <w:pPr>
        <w:pStyle w:val="Head2"/>
      </w:pPr>
      <w:bookmarkStart w:id="14" w:name="_Toc320698821"/>
      <w:bookmarkStart w:id="15" w:name="_Toc320698899"/>
      <w:bookmarkStart w:id="16" w:name="_Toc320698976"/>
      <w:bookmarkStart w:id="17" w:name="_Toc320699091"/>
      <w:bookmarkStart w:id="18" w:name="_Toc320699168"/>
      <w:bookmarkStart w:id="19" w:name="_Toc320699245"/>
      <w:bookmarkStart w:id="20" w:name="_Toc320699326"/>
      <w:bookmarkStart w:id="21" w:name="_Toc320699403"/>
      <w:bookmarkStart w:id="22" w:name="_Toc320700365"/>
      <w:bookmarkStart w:id="23" w:name="_Toc320700500"/>
      <w:bookmarkStart w:id="24" w:name="_Toc320700578"/>
      <w:bookmarkStart w:id="25" w:name="_Toc320700656"/>
      <w:bookmarkStart w:id="26" w:name="_Toc320700734"/>
      <w:bookmarkStart w:id="27" w:name="_Toc320700812"/>
      <w:bookmarkStart w:id="28" w:name="_Toc320700890"/>
      <w:bookmarkStart w:id="29" w:name="_Toc320700965"/>
      <w:bookmarkStart w:id="30" w:name="_Toc320701043"/>
      <w:bookmarkStart w:id="31" w:name="_Toc320701119"/>
      <w:bookmarkStart w:id="32" w:name="_Toc320701195"/>
      <w:bookmarkStart w:id="33" w:name="_Toc320701632"/>
      <w:bookmarkStart w:id="34" w:name="_Toc320701709"/>
      <w:bookmarkStart w:id="35" w:name="_Toc320713795"/>
      <w:bookmarkStart w:id="36" w:name="_Toc322524007"/>
      <w:bookmarkStart w:id="37" w:name="_Toc32259818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9B06E0">
        <w:t>References</w:t>
      </w:r>
      <w:bookmarkEnd w:id="11"/>
      <w:bookmarkEnd w:id="36"/>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697D46" w:rsidRPr="009B06E0" w:rsidTr="002D7ADD">
        <w:tc>
          <w:tcPr>
            <w:tcW w:w="573" w:type="dxa"/>
            <w:shd w:val="clear" w:color="auto" w:fill="C6D9F1"/>
          </w:tcPr>
          <w:p w:rsidR="00697D46" w:rsidRPr="009B06E0" w:rsidRDefault="00697D46" w:rsidP="00D43589">
            <w:pPr>
              <w:spacing w:before="120" w:after="120"/>
              <w:rPr>
                <w:rFonts w:cs="Arial"/>
                <w:b/>
              </w:rPr>
            </w:pPr>
            <w:r w:rsidRPr="009B06E0">
              <w:rPr>
                <w:rFonts w:cs="Arial"/>
                <w:b/>
              </w:rPr>
              <w:t>Ref</w:t>
            </w:r>
          </w:p>
        </w:tc>
        <w:tc>
          <w:tcPr>
            <w:tcW w:w="4071" w:type="dxa"/>
            <w:shd w:val="clear" w:color="auto" w:fill="C6D9F1"/>
          </w:tcPr>
          <w:p w:rsidR="00697D46" w:rsidRPr="009B06E0" w:rsidRDefault="00697D46" w:rsidP="00D43589">
            <w:pPr>
              <w:spacing w:before="120" w:after="120"/>
              <w:rPr>
                <w:rFonts w:cs="Arial"/>
                <w:b/>
              </w:rPr>
            </w:pPr>
            <w:r w:rsidRPr="009B06E0">
              <w:rPr>
                <w:rFonts w:cs="Arial"/>
                <w:b/>
              </w:rPr>
              <w:t>Document Link</w:t>
            </w:r>
          </w:p>
        </w:tc>
        <w:tc>
          <w:tcPr>
            <w:tcW w:w="4898" w:type="dxa"/>
            <w:shd w:val="clear" w:color="auto" w:fill="C6D9F1"/>
          </w:tcPr>
          <w:p w:rsidR="00697D46" w:rsidRPr="009B06E0" w:rsidRDefault="00697D46" w:rsidP="00D43589">
            <w:pPr>
              <w:spacing w:before="120" w:after="120"/>
              <w:rPr>
                <w:rFonts w:cs="Arial"/>
                <w:b/>
              </w:rPr>
            </w:pPr>
            <w:r w:rsidRPr="009B06E0">
              <w:rPr>
                <w:rFonts w:cs="Arial"/>
                <w:b/>
              </w:rPr>
              <w:t>Document description</w:t>
            </w: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Pr="009B06E0" w:rsidRDefault="00697D46" w:rsidP="000E5315">
            <w:pPr>
              <w:rPr>
                <w:color w:val="000000"/>
              </w:rPr>
            </w:pPr>
            <w:r w:rsidRPr="009B06E0">
              <w:rPr>
                <w:color w:val="000000"/>
              </w:rPr>
              <w:t>The SBR Web Service Implementation Guide document can be downloaded at</w:t>
            </w:r>
            <w:r>
              <w:rPr>
                <w:color w:val="000000"/>
              </w:rPr>
              <w:t xml:space="preserve"> </w:t>
            </w:r>
          </w:p>
          <w:p w:rsidR="00697D46" w:rsidRPr="00FA6780" w:rsidRDefault="00697D46" w:rsidP="00FA6780">
            <w:pPr>
              <w:rPr>
                <w:rFonts w:cs="Arial"/>
                <w:color w:val="0000FF"/>
                <w:sz w:val="18"/>
                <w:szCs w:val="18"/>
                <w:u w:val="single"/>
              </w:rPr>
            </w:pPr>
            <w:hyperlink r:id="rId22" w:history="1">
              <w:r w:rsidRPr="00FA6780">
                <w:rPr>
                  <w:rStyle w:val="Hyperlink"/>
                  <w:rFonts w:cs="Arial"/>
                  <w:noProof w:val="0"/>
                  <w:sz w:val="18"/>
                  <w:szCs w:val="18"/>
                </w:rPr>
                <w:t>https://www.sbr.gov.au/content/myhome/softwaredevelopers/downloads/commoncomponents</w:t>
              </w:r>
            </w:hyperlink>
            <w:r>
              <w:rPr>
                <w:rFonts w:cs="Arial"/>
                <w:color w:val="0000FF"/>
                <w:sz w:val="18"/>
                <w:szCs w:val="18"/>
              </w:rPr>
              <w:t xml:space="preserve"> </w:t>
            </w:r>
            <w:r>
              <w:rPr>
                <w:color w:val="000000"/>
              </w:rPr>
              <w:t>(requires login)</w:t>
            </w:r>
          </w:p>
          <w:p w:rsidR="00697D46" w:rsidRPr="009B06E0" w:rsidRDefault="00697D46" w:rsidP="000E5315">
            <w:pPr>
              <w:rPr>
                <w:rFonts w:cs="Arial"/>
                <w:color w:val="000000"/>
                <w:sz w:val="18"/>
                <w:szCs w:val="18"/>
              </w:rPr>
            </w:pPr>
          </w:p>
        </w:tc>
        <w:tc>
          <w:tcPr>
            <w:tcW w:w="4898" w:type="dxa"/>
          </w:tcPr>
          <w:p w:rsidR="00697D46" w:rsidRPr="009B06E0" w:rsidRDefault="00697D46" w:rsidP="000E5315">
            <w:r w:rsidRPr="009B06E0">
              <w:t xml:space="preserve">Technical interface data that is common to all business processes and messages that use the SBR channel: </w:t>
            </w:r>
          </w:p>
          <w:p w:rsidR="00697D46" w:rsidRPr="009B06E0" w:rsidRDefault="00697D46" w:rsidP="005A484E">
            <w:pPr>
              <w:numPr>
                <w:ilvl w:val="0"/>
                <w:numId w:val="19"/>
              </w:numPr>
            </w:pPr>
            <w:r w:rsidRPr="009B06E0">
              <w:t>Web service protocol specifications</w:t>
            </w:r>
          </w:p>
          <w:p w:rsidR="00697D46" w:rsidRPr="009B06E0" w:rsidRDefault="00697D46" w:rsidP="005A484E">
            <w:pPr>
              <w:numPr>
                <w:ilvl w:val="0"/>
                <w:numId w:val="19"/>
              </w:numPr>
            </w:pPr>
            <w:r w:rsidRPr="009B06E0">
              <w:t>Standard message header structure</w:t>
            </w:r>
          </w:p>
          <w:p w:rsidR="00697D46" w:rsidRPr="009B06E0" w:rsidRDefault="00697D46" w:rsidP="005A484E">
            <w:pPr>
              <w:numPr>
                <w:ilvl w:val="0"/>
                <w:numId w:val="19"/>
              </w:numPr>
            </w:pPr>
            <w:r w:rsidRPr="009B06E0">
              <w:t>Standard error codes</w:t>
            </w:r>
          </w:p>
          <w:p w:rsidR="00697D46" w:rsidRPr="009B06E0" w:rsidRDefault="00697D46" w:rsidP="005A484E">
            <w:pPr>
              <w:numPr>
                <w:ilvl w:val="0"/>
                <w:numId w:val="19"/>
              </w:numPr>
            </w:pPr>
            <w:r w:rsidRPr="009B06E0">
              <w:t>Authentication protocol and trust broker</w:t>
            </w:r>
          </w:p>
          <w:p w:rsidR="00697D46" w:rsidRPr="009B06E0" w:rsidRDefault="00697D46" w:rsidP="000E5315">
            <w:pPr>
              <w:pStyle w:val="OutlineNumbered1"/>
            </w:pP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Default="00697D46"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697D46" w:rsidRPr="00FA6780" w:rsidRDefault="00697D46" w:rsidP="00FA6780">
            <w:pPr>
              <w:rPr>
                <w:rFonts w:cs="Arial"/>
                <w:color w:val="0000FF"/>
                <w:sz w:val="18"/>
                <w:szCs w:val="18"/>
                <w:u w:val="single"/>
              </w:rPr>
            </w:pPr>
            <w:hyperlink r:id="rId23" w:history="1">
              <w:r w:rsidRPr="00FA6780">
                <w:rPr>
                  <w:rStyle w:val="Hyperlink"/>
                  <w:rFonts w:cs="Arial"/>
                  <w:noProof w:val="0"/>
                  <w:sz w:val="18"/>
                  <w:szCs w:val="18"/>
                </w:rPr>
                <w:t>https://www.sbr.gov.au/content/myhome/softwaredevelopers/downloads/commoncomponents</w:t>
              </w:r>
            </w:hyperlink>
            <w:r>
              <w:rPr>
                <w:rFonts w:cs="Arial"/>
                <w:color w:val="0000FF"/>
                <w:sz w:val="18"/>
                <w:szCs w:val="18"/>
              </w:rPr>
              <w:t xml:space="preserve"> </w:t>
            </w:r>
            <w:r>
              <w:rPr>
                <w:color w:val="000000"/>
              </w:rPr>
              <w:t>(requires login)</w:t>
            </w:r>
          </w:p>
          <w:p w:rsidR="00697D46" w:rsidRDefault="00697D46" w:rsidP="000E5315">
            <w:pPr>
              <w:rPr>
                <w:rFonts w:cs="Arial"/>
                <w:color w:val="0000FF"/>
                <w:sz w:val="18"/>
                <w:szCs w:val="18"/>
              </w:rPr>
            </w:pPr>
          </w:p>
          <w:p w:rsidR="00697D46" w:rsidRPr="009B06E0" w:rsidRDefault="00697D46" w:rsidP="000E5315">
            <w:pPr>
              <w:rPr>
                <w:rFonts w:cs="Arial"/>
                <w:color w:val="000000"/>
              </w:rPr>
            </w:pPr>
          </w:p>
        </w:tc>
        <w:tc>
          <w:tcPr>
            <w:tcW w:w="4898" w:type="dxa"/>
          </w:tcPr>
          <w:p w:rsidR="00697D46" w:rsidRPr="009B06E0" w:rsidRDefault="00697D46"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697D46" w:rsidRPr="009B06E0" w:rsidTr="002D7ADD">
        <w:tc>
          <w:tcPr>
            <w:tcW w:w="573" w:type="dxa"/>
          </w:tcPr>
          <w:p w:rsidR="00697D46" w:rsidRDefault="00697D46" w:rsidP="000D3467">
            <w:pPr>
              <w:pStyle w:val="OutlineNumbered1"/>
              <w:numPr>
                <w:ilvl w:val="0"/>
                <w:numId w:val="7"/>
              </w:numPr>
              <w:tabs>
                <w:tab w:val="clear" w:pos="2960"/>
                <w:tab w:val="num" w:pos="520"/>
              </w:tabs>
              <w:ind w:left="520" w:hanging="520"/>
            </w:pPr>
          </w:p>
        </w:tc>
        <w:tc>
          <w:tcPr>
            <w:tcW w:w="4071" w:type="dxa"/>
          </w:tcPr>
          <w:p w:rsidR="00697D46" w:rsidRPr="009B06E0" w:rsidRDefault="00697D46" w:rsidP="000E5315">
            <w:pPr>
              <w:rPr>
                <w:color w:val="000000"/>
              </w:rPr>
            </w:pPr>
            <w:r w:rsidRPr="009B06E0">
              <w:rPr>
                <w:color w:val="000000"/>
              </w:rPr>
              <w:t>The Software Developer Kit documentation can be accessed at</w:t>
            </w:r>
          </w:p>
          <w:p w:rsidR="00697D46" w:rsidRPr="00122A8D" w:rsidRDefault="00697D46" w:rsidP="00122A8D">
            <w:pPr>
              <w:rPr>
                <w:rFonts w:cs="Arial"/>
                <w:color w:val="0000FF"/>
                <w:sz w:val="18"/>
                <w:szCs w:val="18"/>
              </w:rPr>
            </w:pPr>
            <w:hyperlink r:id="rId24" w:history="1">
              <w:r w:rsidRPr="00DF6465">
                <w:rPr>
                  <w:rStyle w:val="Hyperlink"/>
                  <w:rFonts w:cs="Arial"/>
                  <w:noProof w:val="0"/>
                  <w:sz w:val="18"/>
                  <w:szCs w:val="18"/>
                </w:rPr>
                <w:t>https://www.sbr.gov.au/content/myhome/softwaredevelopers/sdkguide</w:t>
              </w:r>
            </w:hyperlink>
            <w:r>
              <w:rPr>
                <w:rFonts w:cs="Arial"/>
                <w:color w:val="0000FF"/>
                <w:sz w:val="18"/>
                <w:szCs w:val="18"/>
              </w:rPr>
              <w:t xml:space="preserve"> </w:t>
            </w:r>
            <w:r>
              <w:rPr>
                <w:color w:val="000000"/>
              </w:rPr>
              <w:t>(requires login)</w:t>
            </w:r>
          </w:p>
        </w:tc>
        <w:tc>
          <w:tcPr>
            <w:tcW w:w="4898" w:type="dxa"/>
          </w:tcPr>
          <w:p w:rsidR="00697D46" w:rsidRPr="009B06E0" w:rsidRDefault="00697D46" w:rsidP="000E5315">
            <w:pPr>
              <w:rPr>
                <w:rFonts w:cs="Arial"/>
              </w:rPr>
            </w:pPr>
            <w:r w:rsidRPr="009B06E0">
              <w:t>Reference information for software developers using the SBR software developer kit</w:t>
            </w:r>
          </w:p>
        </w:tc>
      </w:tr>
      <w:tr w:rsidR="00B14C8A" w:rsidRPr="009B06E0" w:rsidTr="002D7ADD">
        <w:tc>
          <w:tcPr>
            <w:tcW w:w="573" w:type="dxa"/>
          </w:tcPr>
          <w:p w:rsidR="00B14C8A" w:rsidRDefault="00B14C8A" w:rsidP="000D3467">
            <w:pPr>
              <w:pStyle w:val="OutlineNumbered1"/>
              <w:numPr>
                <w:ilvl w:val="0"/>
                <w:numId w:val="7"/>
              </w:numPr>
              <w:tabs>
                <w:tab w:val="clear" w:pos="2960"/>
                <w:tab w:val="num" w:pos="520"/>
              </w:tabs>
              <w:ind w:left="520" w:hanging="520"/>
            </w:pPr>
          </w:p>
        </w:tc>
        <w:tc>
          <w:tcPr>
            <w:tcW w:w="4071" w:type="dxa"/>
          </w:tcPr>
          <w:p w:rsidR="00B14C8A" w:rsidRDefault="00B14C8A" w:rsidP="00B14C8A">
            <w:pPr>
              <w:rPr>
                <w:color w:val="000000"/>
              </w:rPr>
            </w:pPr>
            <w:r w:rsidRPr="009B06E0">
              <w:rPr>
                <w:color w:val="000000"/>
              </w:rPr>
              <w:t xml:space="preserve">The </w:t>
            </w:r>
            <w:r>
              <w:rPr>
                <w:color w:val="000000"/>
              </w:rPr>
              <w:t>Capital Gain Tax Schedule 2012 (cgts</w:t>
            </w:r>
            <w:r w:rsidRPr="003A2043">
              <w:rPr>
                <w:color w:val="000000"/>
              </w:rPr>
              <w:t>.0002) Release Notes</w:t>
            </w:r>
          </w:p>
          <w:p w:rsidR="00B14C8A" w:rsidRPr="009B06E0" w:rsidRDefault="00B14C8A" w:rsidP="00B14C8A">
            <w:pPr>
              <w:rPr>
                <w:color w:val="000000"/>
              </w:rPr>
            </w:pPr>
            <w:r w:rsidRPr="009B06E0">
              <w:rPr>
                <w:color w:val="000000"/>
              </w:rPr>
              <w:t>can be downloaded at</w:t>
            </w:r>
            <w:r>
              <w:rPr>
                <w:color w:val="000000"/>
              </w:rPr>
              <w:t xml:space="preserve"> </w:t>
            </w:r>
          </w:p>
          <w:p w:rsidR="00B14C8A" w:rsidRDefault="00B14C8A" w:rsidP="00B14C8A">
            <w:pPr>
              <w:rPr>
                <w:rFonts w:cs="Arial"/>
                <w:color w:val="0000FF"/>
                <w:sz w:val="18"/>
                <w:szCs w:val="18"/>
              </w:rPr>
            </w:pPr>
            <w:hyperlink r:id="rId25" w:history="1">
              <w:r w:rsidRPr="00B42D89">
                <w:rPr>
                  <w:rStyle w:val="Hyperlink"/>
                  <w:rFonts w:cs="Arial"/>
                  <w:sz w:val="18"/>
                  <w:szCs w:val="18"/>
                </w:rPr>
                <w:t>https://www.sbr.gov.au/content/myhome/softwaredevelopers/downloads/ato</w:t>
              </w:r>
            </w:hyperlink>
            <w:r>
              <w:rPr>
                <w:rFonts w:cs="Arial"/>
                <w:color w:val="0000FF"/>
                <w:sz w:val="18"/>
                <w:szCs w:val="18"/>
              </w:rPr>
              <w:t xml:space="preserve"> </w:t>
            </w:r>
          </w:p>
          <w:p w:rsidR="00B14C8A" w:rsidRDefault="00B14C8A" w:rsidP="00B14C8A">
            <w:pPr>
              <w:rPr>
                <w:color w:val="000000"/>
              </w:rPr>
            </w:pPr>
            <w:r>
              <w:rPr>
                <w:color w:val="000000"/>
              </w:rPr>
              <w:t>(requires login)</w:t>
            </w:r>
          </w:p>
          <w:p w:rsidR="00B14C8A" w:rsidRPr="009B06E0" w:rsidRDefault="00B14C8A" w:rsidP="000E5315">
            <w:pPr>
              <w:rPr>
                <w:color w:val="000000"/>
              </w:rPr>
            </w:pPr>
          </w:p>
        </w:tc>
        <w:tc>
          <w:tcPr>
            <w:tcW w:w="4898" w:type="dxa"/>
          </w:tcPr>
          <w:p w:rsidR="00B14C8A" w:rsidRPr="009B06E0" w:rsidRDefault="00B14C8A" w:rsidP="000E5315">
            <w:r>
              <w:rPr>
                <w:rFonts w:cs="Arial"/>
              </w:rPr>
              <w:t>Provides a summary of changes to the cgts.0002 service for the 201</w:t>
            </w:r>
            <w:r w:rsidRPr="006A2FA6">
              <w:rPr>
                <w:rFonts w:cs="Arial"/>
              </w:rPr>
              <w:t xml:space="preserve">2 </w:t>
            </w:r>
            <w:r w:rsidRPr="00306627">
              <w:rPr>
                <w:rFonts w:cs="Arial"/>
              </w:rPr>
              <w:t>cyclical release.</w:t>
            </w:r>
          </w:p>
        </w:tc>
      </w:tr>
    </w:tbl>
    <w:p w:rsidR="00697D46" w:rsidRPr="009B06E0" w:rsidRDefault="00697D46" w:rsidP="004F02C4">
      <w:pPr>
        <w:pStyle w:val="Head2"/>
      </w:pPr>
      <w:bookmarkStart w:id="38" w:name="_Toc229564440"/>
      <w:bookmarkStart w:id="39" w:name="_Toc229389103"/>
      <w:bookmarkStart w:id="40" w:name="_Toc229476103"/>
      <w:bookmarkStart w:id="41" w:name="_Toc229476159"/>
      <w:bookmarkStart w:id="42" w:name="_Toc229476306"/>
      <w:bookmarkStart w:id="43" w:name="_Toc229476371"/>
      <w:bookmarkStart w:id="44" w:name="_Toc229484276"/>
      <w:bookmarkStart w:id="45" w:name="_Toc229484841"/>
      <w:bookmarkStart w:id="46" w:name="_Toc229486442"/>
      <w:bookmarkStart w:id="47" w:name="_Toc229564442"/>
      <w:bookmarkStart w:id="48" w:name="_Toc229389104"/>
      <w:bookmarkStart w:id="49" w:name="_Toc229476104"/>
      <w:bookmarkStart w:id="50" w:name="_Toc229476160"/>
      <w:bookmarkStart w:id="51" w:name="_Toc229476307"/>
      <w:bookmarkStart w:id="52" w:name="_Toc229476372"/>
      <w:bookmarkStart w:id="53" w:name="_Toc229484277"/>
      <w:bookmarkStart w:id="54" w:name="_Toc229484842"/>
      <w:bookmarkStart w:id="55" w:name="_Toc229486443"/>
      <w:bookmarkStart w:id="56" w:name="_Toc229564443"/>
      <w:bookmarkStart w:id="57" w:name="_Toc229389105"/>
      <w:bookmarkStart w:id="58" w:name="_Toc229476105"/>
      <w:bookmarkStart w:id="59" w:name="_Toc229476161"/>
      <w:bookmarkStart w:id="60" w:name="_Toc229476308"/>
      <w:bookmarkStart w:id="61" w:name="_Toc229476373"/>
      <w:bookmarkStart w:id="62" w:name="_Toc229484278"/>
      <w:bookmarkStart w:id="63" w:name="_Toc229484843"/>
      <w:bookmarkStart w:id="64" w:name="_Toc229486444"/>
      <w:bookmarkStart w:id="65" w:name="_Toc229564444"/>
      <w:bookmarkStart w:id="66" w:name="_Toc229389106"/>
      <w:bookmarkStart w:id="67" w:name="_Toc229476106"/>
      <w:bookmarkStart w:id="68" w:name="_Toc229476162"/>
      <w:bookmarkStart w:id="69" w:name="_Toc229476309"/>
      <w:bookmarkStart w:id="70" w:name="_Toc229476374"/>
      <w:bookmarkStart w:id="71" w:name="_Toc229484279"/>
      <w:bookmarkStart w:id="72" w:name="_Toc229484844"/>
      <w:bookmarkStart w:id="73" w:name="_Toc229486445"/>
      <w:bookmarkStart w:id="74" w:name="_Toc229564445"/>
      <w:bookmarkStart w:id="75" w:name="_Toc229389107"/>
      <w:bookmarkStart w:id="76" w:name="_Toc229476107"/>
      <w:bookmarkStart w:id="77" w:name="_Toc229476163"/>
      <w:bookmarkStart w:id="78" w:name="_Toc229476310"/>
      <w:bookmarkStart w:id="79" w:name="_Toc229476375"/>
      <w:bookmarkStart w:id="80" w:name="_Toc229484280"/>
      <w:bookmarkStart w:id="81" w:name="_Toc229484845"/>
      <w:bookmarkStart w:id="82" w:name="_Toc229486446"/>
      <w:bookmarkStart w:id="83" w:name="_Toc229564446"/>
      <w:bookmarkStart w:id="84" w:name="_Toc229389108"/>
      <w:bookmarkStart w:id="85" w:name="_Toc229476108"/>
      <w:bookmarkStart w:id="86" w:name="_Toc229476164"/>
      <w:bookmarkStart w:id="87" w:name="_Toc229476311"/>
      <w:bookmarkStart w:id="88" w:name="_Toc229476376"/>
      <w:bookmarkStart w:id="89" w:name="_Toc229484281"/>
      <w:bookmarkStart w:id="90" w:name="_Toc229484846"/>
      <w:bookmarkStart w:id="91" w:name="_Toc229486447"/>
      <w:bookmarkStart w:id="92" w:name="_Toc229564447"/>
      <w:bookmarkStart w:id="93" w:name="_Toc229389110"/>
      <w:bookmarkStart w:id="94" w:name="_Toc229476110"/>
      <w:bookmarkStart w:id="95" w:name="_Toc229476166"/>
      <w:bookmarkStart w:id="96" w:name="_Toc229476313"/>
      <w:bookmarkStart w:id="97" w:name="_Toc229476378"/>
      <w:bookmarkStart w:id="98" w:name="_Toc229484283"/>
      <w:bookmarkStart w:id="99" w:name="_Toc229484848"/>
      <w:bookmarkStart w:id="100" w:name="_Toc229486449"/>
      <w:bookmarkStart w:id="101" w:name="_Toc229564449"/>
      <w:bookmarkStart w:id="102" w:name="_Toc229389112"/>
      <w:bookmarkStart w:id="103" w:name="_Toc229476112"/>
      <w:bookmarkStart w:id="104" w:name="_Toc229476168"/>
      <w:bookmarkStart w:id="105" w:name="_Toc229476315"/>
      <w:bookmarkStart w:id="106" w:name="_Toc229476380"/>
      <w:bookmarkStart w:id="107" w:name="_Toc229484285"/>
      <w:bookmarkStart w:id="108" w:name="_Toc229484850"/>
      <w:bookmarkStart w:id="109" w:name="_Toc229486451"/>
      <w:bookmarkStart w:id="110" w:name="_Toc229564451"/>
      <w:bookmarkStart w:id="111" w:name="_Toc229389113"/>
      <w:bookmarkStart w:id="112" w:name="_Toc229476113"/>
      <w:bookmarkStart w:id="113" w:name="_Toc229476169"/>
      <w:bookmarkStart w:id="114" w:name="_Toc229476316"/>
      <w:bookmarkStart w:id="115" w:name="_Toc229476381"/>
      <w:bookmarkStart w:id="116" w:name="_Toc229484286"/>
      <w:bookmarkStart w:id="117" w:name="_Toc229484851"/>
      <w:bookmarkStart w:id="118" w:name="_Toc229486452"/>
      <w:bookmarkStart w:id="119" w:name="_Toc229564452"/>
      <w:bookmarkStart w:id="120" w:name="_Toc229389114"/>
      <w:bookmarkStart w:id="121" w:name="_Toc229476114"/>
      <w:bookmarkStart w:id="122" w:name="_Toc229476170"/>
      <w:bookmarkStart w:id="123" w:name="_Toc229476317"/>
      <w:bookmarkStart w:id="124" w:name="_Toc229476382"/>
      <w:bookmarkStart w:id="125" w:name="_Toc229484287"/>
      <w:bookmarkStart w:id="126" w:name="_Toc229484852"/>
      <w:bookmarkStart w:id="127" w:name="_Toc229486453"/>
      <w:bookmarkStart w:id="128" w:name="_Toc229564453"/>
      <w:bookmarkStart w:id="129" w:name="_Toc229389115"/>
      <w:bookmarkStart w:id="130" w:name="_Toc229476115"/>
      <w:bookmarkStart w:id="131" w:name="_Toc229476171"/>
      <w:bookmarkStart w:id="132" w:name="_Toc229476318"/>
      <w:bookmarkStart w:id="133" w:name="_Toc229476383"/>
      <w:bookmarkStart w:id="134" w:name="_Toc229484288"/>
      <w:bookmarkStart w:id="135" w:name="_Toc229484853"/>
      <w:bookmarkStart w:id="136" w:name="_Toc229486454"/>
      <w:bookmarkStart w:id="137" w:name="_Toc229564454"/>
      <w:bookmarkStart w:id="138" w:name="_Toc320698823"/>
      <w:bookmarkStart w:id="139" w:name="_Toc320698901"/>
      <w:bookmarkStart w:id="140" w:name="_Toc320698978"/>
      <w:bookmarkStart w:id="141" w:name="_Toc320699093"/>
      <w:bookmarkStart w:id="142" w:name="_Toc320699170"/>
      <w:bookmarkStart w:id="143" w:name="_Toc320699247"/>
      <w:bookmarkStart w:id="144" w:name="_Toc320699328"/>
      <w:bookmarkStart w:id="145" w:name="_Toc320699405"/>
      <w:bookmarkStart w:id="146" w:name="_Toc320700367"/>
      <w:bookmarkStart w:id="147" w:name="_Toc320700502"/>
      <w:bookmarkStart w:id="148" w:name="_Toc320700580"/>
      <w:bookmarkStart w:id="149" w:name="_Toc320700658"/>
      <w:bookmarkStart w:id="150" w:name="_Toc320700736"/>
      <w:bookmarkStart w:id="151" w:name="_Toc320700814"/>
      <w:bookmarkStart w:id="152" w:name="_Toc320700892"/>
      <w:bookmarkStart w:id="153" w:name="_Toc320700967"/>
      <w:bookmarkStart w:id="154" w:name="_Toc320701045"/>
      <w:bookmarkStart w:id="155" w:name="_Toc320701121"/>
      <w:bookmarkStart w:id="156" w:name="_Toc320701197"/>
      <w:bookmarkStart w:id="157" w:name="_Toc320701634"/>
      <w:bookmarkStart w:id="158" w:name="_Toc320701711"/>
      <w:bookmarkStart w:id="159" w:name="_Toc320713797"/>
      <w:bookmarkStart w:id="160" w:name="_Toc241431180"/>
      <w:bookmarkStart w:id="161" w:name="_Toc243821484"/>
      <w:bookmarkStart w:id="162" w:name="_Toc322524008"/>
      <w:bookmarkStart w:id="163" w:name="_Toc32259818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9B06E0">
        <w:t>Change Management</w:t>
      </w:r>
      <w:bookmarkEnd w:id="160"/>
      <w:bookmarkEnd w:id="161"/>
      <w:bookmarkEnd w:id="162"/>
      <w:bookmarkEnd w:id="163"/>
    </w:p>
    <w:p w:rsidR="00697D46" w:rsidRPr="001F35E5" w:rsidRDefault="00697D46" w:rsidP="002A3EEC">
      <w:pPr>
        <w:pStyle w:val="ListContinue2"/>
        <w:ind w:left="0"/>
        <w:rPr>
          <w:rFonts w:cs="Arial"/>
          <w:color w:val="0000FF"/>
          <w:szCs w:val="22"/>
        </w:rPr>
      </w:pPr>
      <w:r w:rsidRPr="001F35E5">
        <w:t>If a material change is required to the ATO CGTS Message Implementation Guide (MIG) the document will be re-released.  The Taxonomy Approval Committee must approve any change.</w:t>
      </w:r>
    </w:p>
    <w:p w:rsidR="00697D46" w:rsidRPr="009B06E0" w:rsidRDefault="00697D46" w:rsidP="004F02C4">
      <w:pPr>
        <w:spacing w:before="120" w:after="120"/>
        <w:rPr>
          <w:rFonts w:cs="Arial"/>
          <w:color w:val="0000FF"/>
          <w:szCs w:val="22"/>
        </w:rPr>
      </w:pPr>
    </w:p>
    <w:p w:rsidR="00697D46" w:rsidRPr="009B06E0" w:rsidRDefault="00697D46" w:rsidP="00F03009">
      <w:pPr>
        <w:pStyle w:val="StyleMaintext"/>
        <w:rPr>
          <w:lang w:val="en-AU"/>
        </w:rPr>
        <w:sectPr w:rsidR="00697D46" w:rsidRPr="009B06E0" w:rsidSect="000E5315">
          <w:headerReference w:type="even" r:id="rId26"/>
          <w:headerReference w:type="default" r:id="rId27"/>
          <w:headerReference w:type="first" r:id="rId28"/>
          <w:pgSz w:w="11906" w:h="16838" w:code="9"/>
          <w:pgMar w:top="1211" w:right="1304" w:bottom="1418" w:left="1276" w:header="425" w:footer="680" w:gutter="0"/>
          <w:cols w:space="708"/>
          <w:formProt w:val="0"/>
          <w:docGrid w:linePitch="360"/>
        </w:sectPr>
      </w:pPr>
    </w:p>
    <w:p w:rsidR="00697D46" w:rsidRPr="009B06E0" w:rsidRDefault="00697D46" w:rsidP="004E68F0">
      <w:pPr>
        <w:pStyle w:val="Head1"/>
      </w:pPr>
      <w:bookmarkStart w:id="164" w:name="_Toc226473071"/>
      <w:bookmarkStart w:id="165" w:name="_Toc228954258"/>
      <w:bookmarkStart w:id="166" w:name="_Toc228954263"/>
      <w:bookmarkStart w:id="167" w:name="_Toc322524009"/>
      <w:bookmarkStart w:id="168" w:name="_Toc322598183"/>
      <w:bookmarkEnd w:id="0"/>
      <w:r w:rsidRPr="009B06E0">
        <w:lastRenderedPageBreak/>
        <w:t>General Instructions</w:t>
      </w:r>
      <w:bookmarkEnd w:id="167"/>
      <w:bookmarkEnd w:id="168"/>
      <w:r w:rsidRPr="009B06E0">
        <w:t xml:space="preserve"> </w:t>
      </w:r>
    </w:p>
    <w:p w:rsidR="001F4220" w:rsidRDefault="00697D46" w:rsidP="00EB4D48">
      <w:pPr>
        <w:pStyle w:val="Maintext"/>
      </w:pPr>
      <w:r w:rsidRPr="009B06E0">
        <w:t>This section provides instructions that are relevant across all collaborations and messages specified within this MIG.</w:t>
      </w:r>
      <w:r w:rsidR="001F4220">
        <w:t xml:space="preserve"> </w:t>
      </w:r>
    </w:p>
    <w:p w:rsidR="001F4220" w:rsidRDefault="001F4220" w:rsidP="00EB4D48">
      <w:pPr>
        <w:pStyle w:val="Maintext"/>
      </w:pPr>
    </w:p>
    <w:p w:rsidR="004841D2" w:rsidRDefault="001F4220" w:rsidP="00EB4D48">
      <w:pPr>
        <w:pStyle w:val="Maintext"/>
      </w:pPr>
      <w:r>
        <w:t xml:space="preserve">The CGTS can only be submitted as a schedule for a parent Income Tax Return (ITR). </w:t>
      </w:r>
      <w:r w:rsidR="004841D2">
        <w:t>This MIG provides the instructions relevant for implementing the CGTS message, however there are sections within this document which refer to implementation of the lodgment services that refer to the parent ITR.</w:t>
      </w:r>
    </w:p>
    <w:p w:rsidR="00697D46" w:rsidRDefault="00697D46" w:rsidP="00EB4D48">
      <w:pPr>
        <w:pStyle w:val="Maintext"/>
      </w:pPr>
    </w:p>
    <w:p w:rsidR="00B14C8A" w:rsidRDefault="00B14C8A" w:rsidP="003459C3">
      <w:pPr>
        <w:pStyle w:val="Head2"/>
      </w:pPr>
      <w:bookmarkStart w:id="169" w:name="_Toc320622362"/>
      <w:bookmarkStart w:id="170" w:name="_Toc322524010"/>
      <w:bookmarkStart w:id="171" w:name="_Toc322598184"/>
      <w:r w:rsidRPr="009B06E0">
        <w:t>Authorisation of Intermediaries</w:t>
      </w:r>
      <w:bookmarkEnd w:id="169"/>
      <w:bookmarkEnd w:id="170"/>
      <w:bookmarkEnd w:id="171"/>
    </w:p>
    <w:p w:rsidR="00B14C8A" w:rsidRPr="009B06E0" w:rsidRDefault="00B14C8A" w:rsidP="00EB4D48">
      <w:pPr>
        <w:pStyle w:val="Maintext"/>
      </w:pPr>
      <w:r w:rsidRPr="001F35E5">
        <w:t>Refer to the parent</w:t>
      </w:r>
      <w:r w:rsidR="00F228CB">
        <w:t xml:space="preserve"> </w:t>
      </w:r>
      <w:smartTag w:uri="urn:schemas-microsoft-com:office:smarttags" w:element="PersonName">
        <w:smartTag w:uri="urn:schemas:contacts" w:element="GivenName">
          <w:r w:rsidR="00F228CB">
            <w:t>ITR</w:t>
          </w:r>
        </w:smartTag>
        <w:r w:rsidR="00F228CB">
          <w:t xml:space="preserve"> </w:t>
        </w:r>
        <w:smartTag w:uri="urn:schemas:contacts" w:element="Sn">
          <w:r w:rsidRPr="001F35E5">
            <w:t>MIG</w:t>
          </w:r>
        </w:smartTag>
      </w:smartTag>
    </w:p>
    <w:p w:rsidR="00697D46" w:rsidRPr="003459C3" w:rsidRDefault="00697D46" w:rsidP="003459C3">
      <w:pPr>
        <w:pStyle w:val="Head2"/>
      </w:pPr>
      <w:bookmarkStart w:id="172" w:name="_Toc238611033"/>
      <w:bookmarkStart w:id="173" w:name="_Toc320516898"/>
      <w:bookmarkStart w:id="174" w:name="_Toc320516899"/>
      <w:bookmarkStart w:id="175" w:name="_Toc320516900"/>
      <w:bookmarkStart w:id="176" w:name="_Toc320516901"/>
      <w:bookmarkStart w:id="177" w:name="_Toc320516902"/>
      <w:bookmarkStart w:id="178" w:name="_Toc322524011"/>
      <w:bookmarkStart w:id="179" w:name="_Toc322598185"/>
      <w:bookmarkEnd w:id="173"/>
      <w:bookmarkEnd w:id="174"/>
      <w:bookmarkEnd w:id="175"/>
      <w:bookmarkEnd w:id="176"/>
      <w:bookmarkEnd w:id="177"/>
      <w:r w:rsidRPr="003459C3">
        <w:t>Monetary Amount</w:t>
      </w:r>
      <w:bookmarkEnd w:id="178"/>
      <w:bookmarkEnd w:id="179"/>
    </w:p>
    <w:p w:rsidR="00697D46" w:rsidRPr="009B06E0" w:rsidRDefault="00697D4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rsidR="00697D46" w:rsidRPr="009B06E0" w:rsidRDefault="00697D46" w:rsidP="00021327">
      <w:pPr>
        <w:pStyle w:val="Maintext"/>
        <w:ind w:left="578"/>
      </w:pPr>
    </w:p>
    <w:p w:rsidR="00697D46" w:rsidRPr="009B06E0" w:rsidRDefault="00697D4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697D46" w:rsidRPr="009B06E0" w:rsidRDefault="00697D4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697D46" w:rsidRPr="009B06E0" w:rsidRDefault="00697D4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697D46" w:rsidRPr="009B06E0" w:rsidRDefault="00697D46" w:rsidP="00021327">
      <w:pPr>
        <w:pStyle w:val="Maintext"/>
        <w:ind w:left="578"/>
      </w:pPr>
    </w:p>
    <w:p w:rsidR="00B14C8A" w:rsidRDefault="00697D46" w:rsidP="002E5694">
      <w:pPr>
        <w:pStyle w:val="Maintext"/>
      </w:pPr>
      <w:r w:rsidRPr="009B06E0">
        <w:t xml:space="preserve">XBRL processors will validate that the measure adheres to the ISO standard but the agency will ensure that this is set to Australian Dollars. </w:t>
      </w:r>
    </w:p>
    <w:p w:rsidR="00B14C8A" w:rsidRDefault="00B14C8A" w:rsidP="000D3467">
      <w:pPr>
        <w:pStyle w:val="Head2"/>
        <w:tabs>
          <w:tab w:val="clear" w:pos="576"/>
          <w:tab w:val="num" w:pos="756"/>
        </w:tabs>
      </w:pPr>
      <w:bookmarkStart w:id="180" w:name="_Toc320622364"/>
      <w:bookmarkStart w:id="181" w:name="_Toc322524012"/>
      <w:bookmarkStart w:id="182" w:name="_Toc322598186"/>
      <w:r w:rsidRPr="009B06E0">
        <w:t>Declarations</w:t>
      </w:r>
      <w:bookmarkEnd w:id="180"/>
      <w:bookmarkEnd w:id="181"/>
      <w:bookmarkEnd w:id="182"/>
    </w:p>
    <w:p w:rsidR="00B14C8A" w:rsidRPr="009B06E0" w:rsidRDefault="00B14C8A" w:rsidP="00B14C8A">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697D46" w:rsidRPr="009B06E0" w:rsidRDefault="00697D46" w:rsidP="002F1DD9">
      <w:pPr>
        <w:pStyle w:val="Head2"/>
        <w:rPr>
          <w:lang w:eastAsia="en-US"/>
        </w:rPr>
      </w:pPr>
      <w:bookmarkStart w:id="183" w:name="_Toc320516905"/>
      <w:bookmarkStart w:id="184" w:name="_Toc238611034"/>
      <w:bookmarkStart w:id="185" w:name="_Toc322524013"/>
      <w:bookmarkStart w:id="186" w:name="_Toc322598187"/>
      <w:bookmarkEnd w:id="172"/>
      <w:bookmarkEnd w:id="183"/>
      <w:r w:rsidRPr="009B06E0">
        <w:rPr>
          <w:lang w:eastAsia="en-US"/>
        </w:rPr>
        <w:t>SBDH Variations</w:t>
      </w:r>
      <w:bookmarkEnd w:id="184"/>
      <w:bookmarkEnd w:id="185"/>
      <w:bookmarkEnd w:id="186"/>
    </w:p>
    <w:p w:rsidR="00697D46" w:rsidRPr="009B06E0" w:rsidRDefault="00697D4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697D46" w:rsidRPr="009B06E0" w:rsidRDefault="00697D46" w:rsidP="002F1DD9">
      <w:pPr>
        <w:pStyle w:val="Head3"/>
        <w:rPr>
          <w:lang w:eastAsia="en-US"/>
        </w:rPr>
      </w:pPr>
      <w:bookmarkStart w:id="187" w:name="_Toc238611035"/>
      <w:bookmarkStart w:id="188" w:name="_Toc322524014"/>
      <w:bookmarkStart w:id="189" w:name="_Toc322598188"/>
      <w:r w:rsidRPr="009B06E0">
        <w:rPr>
          <w:lang w:eastAsia="en-US"/>
        </w:rPr>
        <w:t>Business Documents</w:t>
      </w:r>
      <w:bookmarkEnd w:id="187"/>
      <w:bookmarkEnd w:id="188"/>
      <w:bookmarkEnd w:id="189"/>
    </w:p>
    <w:p w:rsidR="00B14C8A" w:rsidRPr="009B06E0" w:rsidRDefault="00B14C8A" w:rsidP="00B14C8A">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697D46" w:rsidRPr="009B06E0" w:rsidRDefault="00697D46" w:rsidP="002F1DD9">
      <w:pPr>
        <w:pStyle w:val="Head3"/>
        <w:rPr>
          <w:lang w:eastAsia="en-US"/>
        </w:rPr>
      </w:pPr>
      <w:bookmarkStart w:id="190" w:name="_Toc320516908"/>
      <w:bookmarkStart w:id="191" w:name="_Toc238611036"/>
      <w:bookmarkStart w:id="192" w:name="_Toc322524015"/>
      <w:bookmarkStart w:id="193" w:name="_Toc322598189"/>
      <w:bookmarkEnd w:id="190"/>
      <w:r w:rsidRPr="009B06E0">
        <w:rPr>
          <w:lang w:eastAsia="en-US"/>
        </w:rPr>
        <w:t>Attachments</w:t>
      </w:r>
      <w:bookmarkEnd w:id="191"/>
      <w:bookmarkEnd w:id="192"/>
      <w:bookmarkEnd w:id="193"/>
    </w:p>
    <w:p w:rsidR="00697D46" w:rsidRDefault="00697D46" w:rsidP="00BB364E">
      <w:pPr>
        <w:pStyle w:val="Maintext"/>
        <w:rPr>
          <w:lang w:eastAsia="en-US"/>
        </w:rPr>
      </w:pPr>
      <w:r w:rsidRPr="009E6242">
        <w:rPr>
          <w:lang w:eastAsia="en-US"/>
        </w:rPr>
        <w:t xml:space="preserve">No attachments will be accepted or provided for </w:t>
      </w:r>
      <w:r>
        <w:rPr>
          <w:lang w:eastAsia="en-US"/>
        </w:rPr>
        <w:t>CGTS</w:t>
      </w:r>
      <w:r w:rsidRPr="009E6242">
        <w:rPr>
          <w:lang w:eastAsia="en-US"/>
        </w:rPr>
        <w:t xml:space="preserve"> interactions.</w:t>
      </w:r>
    </w:p>
    <w:p w:rsidR="001132C6" w:rsidRPr="009B06E0" w:rsidRDefault="001132C6" w:rsidP="000D3467">
      <w:pPr>
        <w:pStyle w:val="Head3"/>
        <w:rPr>
          <w:lang w:eastAsia="en-US"/>
        </w:rPr>
      </w:pPr>
      <w:bookmarkStart w:id="194" w:name="_Toc320698832"/>
      <w:bookmarkStart w:id="195" w:name="_Toc320698910"/>
      <w:bookmarkStart w:id="196" w:name="_Toc320698987"/>
      <w:bookmarkStart w:id="197" w:name="_Toc320699102"/>
      <w:bookmarkStart w:id="198" w:name="_Toc320699179"/>
      <w:bookmarkStart w:id="199" w:name="_Toc320699256"/>
      <w:bookmarkStart w:id="200" w:name="_Toc320699337"/>
      <w:bookmarkStart w:id="201" w:name="_Toc320699414"/>
      <w:bookmarkStart w:id="202" w:name="_Toc320700376"/>
      <w:bookmarkStart w:id="203" w:name="_Toc320700511"/>
      <w:bookmarkStart w:id="204" w:name="_Toc320700589"/>
      <w:bookmarkStart w:id="205" w:name="_Toc320700667"/>
      <w:bookmarkStart w:id="206" w:name="_Toc320700745"/>
      <w:bookmarkStart w:id="207" w:name="_Toc320700823"/>
      <w:bookmarkStart w:id="208" w:name="_Toc320700901"/>
      <w:bookmarkStart w:id="209" w:name="_Toc320700976"/>
      <w:bookmarkStart w:id="210" w:name="_Toc320701054"/>
      <w:bookmarkStart w:id="211" w:name="_Toc320701130"/>
      <w:bookmarkStart w:id="212" w:name="_Toc320701206"/>
      <w:bookmarkStart w:id="213" w:name="_Toc320701643"/>
      <w:bookmarkStart w:id="214" w:name="_Toc320701720"/>
      <w:bookmarkStart w:id="215" w:name="_Toc320713806"/>
      <w:bookmarkStart w:id="216" w:name="_Toc320622368"/>
      <w:bookmarkStart w:id="217" w:name="_Toc322524016"/>
      <w:bookmarkStart w:id="218" w:name="_Toc322598190"/>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B06E0">
        <w:rPr>
          <w:lang w:eastAsia="en-US"/>
        </w:rPr>
        <w:t>Document Identifiers</w:t>
      </w:r>
      <w:bookmarkEnd w:id="216"/>
      <w:bookmarkEnd w:id="217"/>
      <w:bookmarkEnd w:id="218"/>
    </w:p>
    <w:p w:rsidR="001132C6" w:rsidRPr="009B06E0" w:rsidRDefault="001132C6" w:rsidP="001132C6">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1132C6" w:rsidRPr="009E6242" w:rsidRDefault="001132C6" w:rsidP="00BB364E">
      <w:pPr>
        <w:pStyle w:val="Maintext"/>
        <w:rPr>
          <w:lang w:eastAsia="en-US"/>
        </w:rPr>
      </w:pPr>
    </w:p>
    <w:p w:rsidR="00697D46" w:rsidRPr="009B06E0" w:rsidRDefault="002B4E29" w:rsidP="002F1DD9">
      <w:pPr>
        <w:pStyle w:val="Head2"/>
        <w:rPr>
          <w:lang w:eastAsia="en-US"/>
        </w:rPr>
      </w:pPr>
      <w:bookmarkStart w:id="219" w:name="_Toc238611039"/>
      <w:r>
        <w:rPr>
          <w:lang w:eastAsia="en-US"/>
        </w:rPr>
        <w:br w:type="page"/>
      </w:r>
      <w:bookmarkStart w:id="220" w:name="_Toc322524017"/>
      <w:bookmarkStart w:id="221" w:name="_Toc322598191"/>
      <w:r w:rsidR="00697D46" w:rsidRPr="009B06E0">
        <w:rPr>
          <w:lang w:eastAsia="en-US"/>
        </w:rPr>
        <w:lastRenderedPageBreak/>
        <w:t>Response Messages</w:t>
      </w:r>
      <w:bookmarkEnd w:id="219"/>
      <w:bookmarkEnd w:id="220"/>
      <w:bookmarkEnd w:id="221"/>
    </w:p>
    <w:p w:rsidR="00697D46" w:rsidRPr="009B06E0" w:rsidRDefault="00697D46" w:rsidP="002F1DD9">
      <w:pPr>
        <w:pStyle w:val="Head3"/>
        <w:rPr>
          <w:lang w:eastAsia="en-US"/>
        </w:rPr>
      </w:pPr>
      <w:bookmarkStart w:id="222" w:name="_Toc238611040"/>
      <w:bookmarkStart w:id="223" w:name="_Toc322524018"/>
      <w:bookmarkStart w:id="224" w:name="_Toc322598192"/>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222"/>
      <w:bookmarkEnd w:id="223"/>
      <w:bookmarkEnd w:id="224"/>
    </w:p>
    <w:p w:rsidR="00697D46" w:rsidRDefault="00697D46"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C04821">
        <w:rPr>
          <w:lang w:eastAsia="en-US"/>
        </w:rPr>
        <w:t>e</w:t>
      </w:r>
      <w:r w:rsidRPr="009B06E0">
        <w:rPr>
          <w:lang w:eastAsia="en-US"/>
        </w:rPr>
        <w:t xml:space="preserve"> can be found in Appendix A of this document.</w:t>
      </w:r>
    </w:p>
    <w:p w:rsidR="001132C6" w:rsidRPr="00B75BCB" w:rsidRDefault="001132C6" w:rsidP="002B4E29">
      <w:pPr>
        <w:pStyle w:val="Head2"/>
        <w:rPr>
          <w:lang w:eastAsia="en-US"/>
        </w:rPr>
      </w:pPr>
      <w:bookmarkStart w:id="225" w:name="_Toc320698836"/>
      <w:bookmarkStart w:id="226" w:name="_Toc320698914"/>
      <w:bookmarkStart w:id="227" w:name="_Toc320698991"/>
      <w:bookmarkStart w:id="228" w:name="_Toc320699106"/>
      <w:bookmarkStart w:id="229" w:name="_Toc320699183"/>
      <w:bookmarkStart w:id="230" w:name="_Toc320699260"/>
      <w:bookmarkStart w:id="231" w:name="_Toc320699341"/>
      <w:bookmarkStart w:id="232" w:name="_Toc320699418"/>
      <w:bookmarkStart w:id="233" w:name="_Toc320700380"/>
      <w:bookmarkStart w:id="234" w:name="_Toc320700515"/>
      <w:bookmarkStart w:id="235" w:name="_Toc320700593"/>
      <w:bookmarkStart w:id="236" w:name="_Toc320700671"/>
      <w:bookmarkStart w:id="237" w:name="_Toc320700749"/>
      <w:bookmarkStart w:id="238" w:name="_Toc320700827"/>
      <w:bookmarkStart w:id="239" w:name="_Toc320700905"/>
      <w:bookmarkStart w:id="240" w:name="_Toc320700980"/>
      <w:bookmarkStart w:id="241" w:name="_Toc320701058"/>
      <w:bookmarkStart w:id="242" w:name="_Toc320701134"/>
      <w:bookmarkStart w:id="243" w:name="_Toc320701210"/>
      <w:bookmarkStart w:id="244" w:name="_Toc320701647"/>
      <w:bookmarkStart w:id="245" w:name="_Toc320701724"/>
      <w:bookmarkStart w:id="246" w:name="_Toc320713810"/>
      <w:bookmarkStart w:id="247" w:name="_Toc320622371"/>
      <w:bookmarkStart w:id="248" w:name="_Toc322524019"/>
      <w:bookmarkStart w:id="249" w:name="_Toc322598193"/>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Pr>
          <w:lang w:eastAsia="en-US"/>
        </w:rPr>
        <w:t>Validation Phasing</w:t>
      </w:r>
      <w:bookmarkEnd w:id="247"/>
      <w:bookmarkEnd w:id="248"/>
      <w:bookmarkEnd w:id="249"/>
    </w:p>
    <w:p w:rsidR="001132C6" w:rsidRDefault="001132C6" w:rsidP="001132C6">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75093D">
        <w:t>CGTS</w:t>
      </w:r>
      <w:r w:rsidR="0075093D" w:rsidRPr="00B75BCB">
        <w:t xml:space="preserve"> </w:t>
      </w:r>
      <w:r w:rsidRPr="00B75BCB">
        <w:t xml:space="preserve">business document was not provided this would be an error.  If a phased validation approach were not used, then potentially an error for each </w:t>
      </w:r>
      <w:r>
        <w:t xml:space="preserve">of the missing </w:t>
      </w:r>
      <w:r w:rsidRPr="00B75BCB">
        <w:t>mandatory fields could be returned as well.</w:t>
      </w:r>
    </w:p>
    <w:p w:rsidR="002E5694" w:rsidRPr="00B75BCB" w:rsidRDefault="002E5694" w:rsidP="001132C6">
      <w:pPr>
        <w:pStyle w:val="Maintext"/>
      </w:pPr>
    </w:p>
    <w:p w:rsidR="001132C6" w:rsidRPr="00B75BCB" w:rsidRDefault="001132C6" w:rsidP="001132C6">
      <w:pPr>
        <w:pStyle w:val="Maintext"/>
      </w:pPr>
      <w:r w:rsidRPr="00B75BCB">
        <w:t>The phases implemented in the Income Tax suite will be as follows:</w:t>
      </w:r>
    </w:p>
    <w:p w:rsidR="001132C6" w:rsidRDefault="001132C6" w:rsidP="001132C6">
      <w:pPr>
        <w:pStyle w:val="Maintext"/>
        <w:numPr>
          <w:ilvl w:val="0"/>
          <w:numId w:val="23"/>
        </w:numPr>
        <w:spacing w:before="120" w:after="120"/>
      </w:pPr>
      <w:bookmarkStart w:id="250" w:name="_Toc320443883"/>
      <w:r w:rsidRPr="00B75BCB">
        <w:t>SBDH checks</w:t>
      </w:r>
    </w:p>
    <w:p w:rsidR="001132C6" w:rsidRDefault="001132C6" w:rsidP="001132C6">
      <w:pPr>
        <w:pStyle w:val="Maintext"/>
        <w:numPr>
          <w:ilvl w:val="0"/>
          <w:numId w:val="23"/>
        </w:numPr>
        <w:spacing w:before="120" w:after="120"/>
      </w:pPr>
      <w:r w:rsidRPr="00B75BCB">
        <w:t>XBRL contexts, Formats, Data types, lengths and enumerations</w:t>
      </w:r>
    </w:p>
    <w:p w:rsidR="001132C6" w:rsidRDefault="00C04821" w:rsidP="001132C6">
      <w:pPr>
        <w:pStyle w:val="Maintext"/>
        <w:numPr>
          <w:ilvl w:val="0"/>
          <w:numId w:val="23"/>
        </w:numPr>
        <w:spacing w:before="120" w:after="120"/>
      </w:pPr>
      <w:r>
        <w:t>p</w:t>
      </w:r>
      <w:r w:rsidR="001132C6" w:rsidRPr="00B75BCB">
        <w:t>resence of mandatory fields</w:t>
      </w:r>
    </w:p>
    <w:p w:rsidR="001132C6" w:rsidRDefault="00C04821" w:rsidP="001132C6">
      <w:pPr>
        <w:pStyle w:val="Maintext"/>
        <w:numPr>
          <w:ilvl w:val="0"/>
          <w:numId w:val="23"/>
        </w:numPr>
        <w:spacing w:before="120" w:after="120"/>
      </w:pPr>
      <w:r>
        <w:t>c</w:t>
      </w:r>
      <w:r w:rsidR="001132C6" w:rsidRPr="00B75BCB">
        <w:t>ross field rules, calculations, comparisons</w:t>
      </w:r>
    </w:p>
    <w:p w:rsidR="001132C6" w:rsidRDefault="00C04821" w:rsidP="001132C6">
      <w:pPr>
        <w:pStyle w:val="Maintext"/>
        <w:numPr>
          <w:ilvl w:val="0"/>
          <w:numId w:val="23"/>
        </w:numPr>
        <w:spacing w:before="120" w:after="120"/>
      </w:pPr>
      <w:r>
        <w:t>c</w:t>
      </w:r>
      <w:r w:rsidR="001132C6" w:rsidRPr="00B75BCB">
        <w:t>ross form (cross Business Document) rules</w:t>
      </w:r>
    </w:p>
    <w:bookmarkEnd w:id="250"/>
    <w:p w:rsidR="001132C6" w:rsidRDefault="001132C6" w:rsidP="002F1DD9">
      <w:pPr>
        <w:pStyle w:val="Maintext"/>
        <w:rPr>
          <w:lang w:eastAsia="en-US"/>
        </w:rPr>
      </w:pPr>
    </w:p>
    <w:p w:rsidR="001132C6" w:rsidRPr="00B75BCB" w:rsidRDefault="001132C6" w:rsidP="001132C6">
      <w:pPr>
        <w:pStyle w:val="Head2"/>
        <w:rPr>
          <w:lang w:eastAsia="en-US"/>
        </w:rPr>
      </w:pPr>
      <w:r>
        <w:rPr>
          <w:lang w:eastAsia="en-US"/>
        </w:rPr>
        <w:t xml:space="preserve">  </w:t>
      </w:r>
      <w:bookmarkStart w:id="251" w:name="_Toc320622372"/>
      <w:bookmarkStart w:id="252" w:name="_Toc322524020"/>
      <w:bookmarkStart w:id="253" w:name="_Toc322598194"/>
      <w:r>
        <w:rPr>
          <w:lang w:eastAsia="en-US"/>
        </w:rPr>
        <w:t>Rule expression</w:t>
      </w:r>
      <w:bookmarkEnd w:id="251"/>
      <w:bookmarkEnd w:id="252"/>
      <w:bookmarkEnd w:id="253"/>
    </w:p>
    <w:p w:rsidR="001132C6" w:rsidRDefault="001132C6" w:rsidP="001132C6">
      <w:pPr>
        <w:pStyle w:val="Maintext"/>
        <w:rPr>
          <w:rFonts w:cs="Arial"/>
        </w:rPr>
      </w:pPr>
      <w:r w:rsidRPr="002C1247">
        <w:rPr>
          <w:rFonts w:cs="Arial"/>
        </w:rPr>
        <w:t xml:space="preserve">Many of the rules in the tables below are written in Tax Office Structured English. This is a type of pseudo code and has been used </w:t>
      </w:r>
      <w:r w:rsidRPr="00611CFF">
        <w:rPr>
          <w:rFonts w:cs="Arial"/>
        </w:rPr>
        <w:t>to ensure clarity in rule expression. For explanations of terms used in Tax Office Structured English see Appendix B.</w:t>
      </w:r>
    </w:p>
    <w:p w:rsidR="001132C6" w:rsidRPr="002C1247" w:rsidRDefault="001132C6" w:rsidP="001132C6">
      <w:pPr>
        <w:pStyle w:val="Head3"/>
        <w:rPr>
          <w:lang w:eastAsia="en-US"/>
        </w:rPr>
      </w:pPr>
      <w:bookmarkStart w:id="254" w:name="_Toc320622373"/>
      <w:bookmarkStart w:id="255" w:name="_Toc322524021"/>
      <w:bookmarkStart w:id="256" w:name="_Toc322598195"/>
      <w:r w:rsidRPr="002C1247">
        <w:rPr>
          <w:lang w:eastAsia="en-US"/>
        </w:rPr>
        <w:t>Form Prefix Labels</w:t>
      </w:r>
      <w:bookmarkEnd w:id="254"/>
      <w:bookmarkEnd w:id="255"/>
      <w:bookmarkEnd w:id="256"/>
    </w:p>
    <w:p w:rsidR="001132C6" w:rsidRPr="009B06E0" w:rsidRDefault="00B76328" w:rsidP="002F1DD9">
      <w:pPr>
        <w:pStyle w:val="Maintext"/>
        <w:rPr>
          <w:lang w:eastAsia="en-US"/>
        </w:rPr>
      </w:pPr>
      <w:r w:rsidRPr="002C1247">
        <w:rPr>
          <w:lang w:eastAsia="en-US"/>
        </w:rPr>
        <w:t xml:space="preserve">Due to multiple business </w:t>
      </w:r>
      <w:r>
        <w:rPr>
          <w:lang w:eastAsia="en-US"/>
        </w:rPr>
        <w:t xml:space="preserve">documents existing in the one message (i.e. The </w:t>
      </w:r>
      <w:r w:rsidR="00D278D8">
        <w:rPr>
          <w:lang w:eastAsia="en-US"/>
        </w:rPr>
        <w:t>CGTS</w:t>
      </w:r>
      <w:r w:rsidRPr="002C1247">
        <w:rPr>
          <w:lang w:eastAsia="en-US"/>
        </w:rPr>
        <w:t xml:space="preserve"> and </w:t>
      </w:r>
      <w:r>
        <w:rPr>
          <w:lang w:eastAsia="en-US"/>
        </w:rPr>
        <w:t xml:space="preserve">its parent and </w:t>
      </w:r>
      <w:r w:rsidRPr="002C1247">
        <w:rPr>
          <w:lang w:eastAsia="en-US"/>
        </w:rPr>
        <w:t>any of the listed schedules), cross-form rules must be applied.  To ensure it is clear which business document an XBRL fact is from, a form prefix is included in any fact description.</w:t>
      </w:r>
    </w:p>
    <w:p w:rsidR="00B76328" w:rsidRPr="002C1247" w:rsidRDefault="00B76328" w:rsidP="00B76328">
      <w:pPr>
        <w:pStyle w:val="Head3"/>
        <w:rPr>
          <w:lang w:eastAsia="en-US"/>
        </w:rPr>
      </w:pPr>
      <w:bookmarkStart w:id="257" w:name="_Toc238611044"/>
      <w:bookmarkStart w:id="258" w:name="_Toc320622374"/>
      <w:bookmarkStart w:id="259" w:name="_Toc322524022"/>
      <w:bookmarkStart w:id="260" w:name="_Toc322598196"/>
      <w:r>
        <w:rPr>
          <w:lang w:eastAsia="en-US"/>
        </w:rPr>
        <w:t>Context MIG Labels</w:t>
      </w:r>
      <w:bookmarkEnd w:id="258"/>
      <w:bookmarkEnd w:id="259"/>
      <w:bookmarkEnd w:id="260"/>
    </w:p>
    <w:bookmarkEnd w:id="257"/>
    <w:p w:rsidR="00697D46" w:rsidRDefault="00697D46" w:rsidP="002F1DD9">
      <w:pPr>
        <w:pStyle w:val="Maintext"/>
        <w:rPr>
          <w:rFonts w:cs="Arial"/>
        </w:rPr>
      </w:pPr>
      <w:r w:rsidRPr="00274F5E">
        <w:rPr>
          <w:rFonts w:cs="Arial"/>
        </w:rPr>
        <w:t>Context Instance labels will be given to each possible instance of a context and will be used within the MIG to describe the context and link a fact to a context.  For example, a fact may appear in a business rule with a prefix RP.GST:rvctc3.02.00:FuelTax.ClaimableCredits.Amount</w:t>
      </w:r>
      <w:r w:rsidR="0002767E" w:rsidRPr="00274F5E">
        <w:rPr>
          <w:rFonts w:cs="Arial"/>
        </w:rPr>
        <w:t>.</w:t>
      </w:r>
      <w:r w:rsidRPr="00274F5E">
        <w:rPr>
          <w:rFonts w:cs="Arial"/>
        </w:rPr>
        <w:t xml:space="preserve">  This indicates this fact is being reported in the context where the ReportPartyType is set to “ReportingParty” and the Tax Obligation is set to “GST”.</w:t>
      </w:r>
    </w:p>
    <w:p w:rsidR="001132C6" w:rsidRDefault="001132C6" w:rsidP="002F1DD9">
      <w:pPr>
        <w:pStyle w:val="Maintext"/>
        <w:rPr>
          <w:rFonts w:cs="Arial"/>
        </w:rPr>
      </w:pPr>
    </w:p>
    <w:p w:rsidR="001132C6" w:rsidRPr="002C1247" w:rsidRDefault="001132C6" w:rsidP="001132C6">
      <w:pPr>
        <w:pStyle w:val="Head3"/>
        <w:rPr>
          <w:lang w:eastAsia="en-US"/>
        </w:rPr>
      </w:pPr>
      <w:bookmarkStart w:id="261" w:name="_Toc255373952"/>
      <w:bookmarkStart w:id="262" w:name="_Toc255374207"/>
      <w:bookmarkStart w:id="263" w:name="_Toc297021968"/>
      <w:bookmarkStart w:id="264" w:name="_Toc300046545"/>
      <w:bookmarkStart w:id="265" w:name="_Toc304307326"/>
      <w:bookmarkStart w:id="266" w:name="_Toc320443886"/>
      <w:bookmarkStart w:id="267" w:name="_Toc320622375"/>
      <w:bookmarkStart w:id="268" w:name="_Toc322524023"/>
      <w:bookmarkStart w:id="269" w:name="_Toc322598197"/>
      <w:r w:rsidRPr="002C1247">
        <w:rPr>
          <w:lang w:eastAsia="en-US"/>
        </w:rPr>
        <w:lastRenderedPageBreak/>
        <w:t>No Form or Context Prefix</w:t>
      </w:r>
      <w:bookmarkEnd w:id="261"/>
      <w:bookmarkEnd w:id="262"/>
      <w:bookmarkEnd w:id="263"/>
      <w:bookmarkEnd w:id="264"/>
      <w:bookmarkEnd w:id="265"/>
      <w:bookmarkEnd w:id="266"/>
      <w:bookmarkEnd w:id="267"/>
      <w:bookmarkEnd w:id="268"/>
      <w:bookmarkEnd w:id="269"/>
      <w:r w:rsidRPr="002C1247">
        <w:rPr>
          <w:lang w:eastAsia="en-US"/>
        </w:rPr>
        <w:t xml:space="preserve"> </w:t>
      </w:r>
    </w:p>
    <w:p w:rsidR="001132C6" w:rsidRPr="002C1247" w:rsidRDefault="001132C6" w:rsidP="001132C6">
      <w:pPr>
        <w:pStyle w:val="Maintext"/>
        <w:rPr>
          <w:rFonts w:cs="Arial"/>
        </w:rPr>
      </w:pPr>
      <w:r w:rsidRPr="002C1247">
        <w:rPr>
          <w:rFonts w:cs="Arial"/>
        </w:rPr>
        <w:t>Where no form or conte</w:t>
      </w:r>
      <w:r>
        <w:rPr>
          <w:rFonts w:cs="Arial"/>
        </w:rPr>
        <w:t>xt prefix (as described above</w:t>
      </w:r>
      <w:r w:rsidRPr="002C1247">
        <w:rPr>
          <w:rFonts w:cs="Arial"/>
        </w:rPr>
        <w:t xml:space="preserve">) applied to a fact within a rule, it is because the rule is reused on multiple forms or it </w:t>
      </w:r>
      <w:r w:rsidR="00C04821">
        <w:rPr>
          <w:rFonts w:cs="Arial"/>
        </w:rPr>
        <w:t xml:space="preserve">applies </w:t>
      </w:r>
      <w:r w:rsidRPr="002C1247">
        <w:rPr>
          <w:rFonts w:cs="Arial"/>
        </w:rPr>
        <w:t xml:space="preserve">regardless of context within the form. </w:t>
      </w:r>
    </w:p>
    <w:p w:rsidR="001132C6" w:rsidRPr="002C1247" w:rsidRDefault="001132C6" w:rsidP="001132C6">
      <w:pPr>
        <w:pStyle w:val="Head3"/>
        <w:rPr>
          <w:lang w:eastAsia="en-US"/>
        </w:rPr>
      </w:pPr>
      <w:bookmarkStart w:id="270" w:name="_Toc255373953"/>
      <w:bookmarkStart w:id="271" w:name="_Toc255374208"/>
      <w:bookmarkStart w:id="272" w:name="_Toc297021969"/>
      <w:bookmarkStart w:id="273" w:name="_Toc300046546"/>
      <w:bookmarkStart w:id="274" w:name="_Toc304307327"/>
      <w:bookmarkStart w:id="275" w:name="_Toc320443887"/>
      <w:bookmarkStart w:id="276" w:name="_Toc320622376"/>
      <w:bookmarkStart w:id="277" w:name="_Toc322524024"/>
      <w:bookmarkStart w:id="278" w:name="_Toc322598198"/>
      <w:r w:rsidRPr="002C1247">
        <w:rPr>
          <w:lang w:eastAsia="en-US"/>
        </w:rPr>
        <w:t xml:space="preserve">Use of xx.xx in </w:t>
      </w:r>
      <w:r w:rsidR="00C04821">
        <w:rPr>
          <w:lang w:eastAsia="en-US"/>
        </w:rPr>
        <w:t>F</w:t>
      </w:r>
      <w:r w:rsidRPr="002C1247">
        <w:rPr>
          <w:lang w:eastAsia="en-US"/>
        </w:rPr>
        <w:t xml:space="preserve">act </w:t>
      </w:r>
      <w:r w:rsidR="00C04821">
        <w:rPr>
          <w:lang w:eastAsia="en-US"/>
        </w:rPr>
        <w:t>N</w:t>
      </w:r>
      <w:r w:rsidRPr="002C1247">
        <w:rPr>
          <w:lang w:eastAsia="en-US"/>
        </w:rPr>
        <w:t>ames</w:t>
      </w:r>
      <w:bookmarkEnd w:id="270"/>
      <w:bookmarkEnd w:id="271"/>
      <w:bookmarkEnd w:id="272"/>
      <w:bookmarkEnd w:id="273"/>
      <w:bookmarkEnd w:id="274"/>
      <w:bookmarkEnd w:id="275"/>
      <w:bookmarkEnd w:id="276"/>
      <w:bookmarkEnd w:id="277"/>
      <w:bookmarkEnd w:id="278"/>
    </w:p>
    <w:p w:rsidR="00274F5E" w:rsidRDefault="001132C6" w:rsidP="001132C6">
      <w:pPr>
        <w:pStyle w:val="Maintext"/>
        <w:rPr>
          <w:rFonts w:cs="Arial"/>
        </w:rPr>
      </w:pPr>
      <w:r w:rsidRPr="002C1247">
        <w:rPr>
          <w:rFonts w:cs="Arial"/>
        </w:rPr>
        <w:t>In the actual Business Document, an XBRL fact will have a namespace prefix including the version of the element, for example</w:t>
      </w:r>
      <w:r w:rsidR="00274F5E">
        <w:rPr>
          <w:rFonts w:cs="Arial"/>
        </w:rPr>
        <w:t>:</w:t>
      </w:r>
    </w:p>
    <w:p w:rsidR="00274F5E" w:rsidRDefault="00274F5E" w:rsidP="001132C6">
      <w:pPr>
        <w:pStyle w:val="Maintext"/>
        <w:rPr>
          <w:rFonts w:cs="Arial"/>
        </w:rPr>
      </w:pPr>
    </w:p>
    <w:p w:rsidR="001132C6" w:rsidRPr="002C1247" w:rsidRDefault="001132C6" w:rsidP="00274F5E">
      <w:pPr>
        <w:pStyle w:val="Maintext"/>
        <w:ind w:firstLine="720"/>
        <w:rPr>
          <w:rFonts w:cs="Arial"/>
          <w:color w:val="3366FF"/>
        </w:rPr>
      </w:pPr>
      <w:r w:rsidRPr="00C9105E">
        <w:rPr>
          <w:rFonts w:cs="Arial"/>
        </w:rPr>
        <w:t>bafpr1.02.02:Income.FinancialArrangementsUnrealisedGains.Amount</w:t>
      </w:r>
    </w:p>
    <w:p w:rsidR="00274F5E" w:rsidRDefault="00274F5E" w:rsidP="001132C6">
      <w:pPr>
        <w:pStyle w:val="Maintext"/>
        <w:rPr>
          <w:rFonts w:cs="Arial"/>
        </w:rPr>
      </w:pPr>
    </w:p>
    <w:p w:rsidR="001132C6" w:rsidRPr="002C1247" w:rsidRDefault="001132C6" w:rsidP="001132C6">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1132C6" w:rsidRPr="002C1247" w:rsidRDefault="001132C6" w:rsidP="001132C6">
      <w:pPr>
        <w:pStyle w:val="Head3"/>
        <w:rPr>
          <w:lang w:eastAsia="en-US"/>
        </w:rPr>
      </w:pPr>
      <w:bookmarkStart w:id="279" w:name="_Toc320713817"/>
      <w:bookmarkStart w:id="280" w:name="_Toc255373954"/>
      <w:bookmarkStart w:id="281" w:name="_Toc255374209"/>
      <w:bookmarkStart w:id="282" w:name="_Toc297021970"/>
      <w:bookmarkStart w:id="283" w:name="_Toc300046547"/>
      <w:bookmarkStart w:id="284" w:name="_Toc304307328"/>
      <w:bookmarkStart w:id="285" w:name="_Toc320443888"/>
      <w:bookmarkStart w:id="286" w:name="_Toc320622377"/>
      <w:bookmarkStart w:id="287" w:name="_Toc322524025"/>
      <w:bookmarkStart w:id="288" w:name="_Toc322598199"/>
      <w:bookmarkEnd w:id="279"/>
      <w:r w:rsidRPr="002C1247">
        <w:rPr>
          <w:lang w:eastAsia="en-US"/>
        </w:rPr>
        <w:t>Use of Aliases</w:t>
      </w:r>
      <w:bookmarkEnd w:id="280"/>
      <w:bookmarkEnd w:id="281"/>
      <w:bookmarkEnd w:id="282"/>
      <w:bookmarkEnd w:id="283"/>
      <w:bookmarkEnd w:id="284"/>
      <w:bookmarkEnd w:id="285"/>
      <w:bookmarkEnd w:id="286"/>
      <w:bookmarkEnd w:id="287"/>
      <w:bookmarkEnd w:id="288"/>
    </w:p>
    <w:p w:rsidR="001132C6" w:rsidRDefault="001132C6" w:rsidP="001132C6">
      <w:pPr>
        <w:pStyle w:val="Maintext"/>
        <w:rPr>
          <w:lang w:eastAsia="en-US"/>
        </w:rPr>
      </w:pPr>
      <w:r w:rsidRPr="002C1247">
        <w:rPr>
          <w:lang w:eastAsia="en-US"/>
        </w:rPr>
        <w:t>In order to make the validation rules more readable aliases have been used in some rules</w:t>
      </w:r>
      <w:r w:rsidR="00CF11DE">
        <w:rPr>
          <w:lang w:eastAsia="en-US"/>
        </w:rPr>
        <w:t xml:space="preserve"> for both fields and formulas</w:t>
      </w:r>
      <w:r w:rsidRPr="002C1247">
        <w:rPr>
          <w:lang w:eastAsia="en-US"/>
        </w:rPr>
        <w:t xml:space="preserve">.  </w:t>
      </w:r>
      <w:smartTag w:uri="urn:schemas:contacts" w:element="Sn">
        <w:r w:rsidR="00CF11DE">
          <w:rPr>
            <w:lang w:eastAsia="en-US"/>
          </w:rPr>
          <w:t>Field</w:t>
        </w:r>
      </w:smartTag>
      <w:r w:rsidRPr="002C1247">
        <w:rPr>
          <w:lang w:eastAsia="en-US"/>
        </w:rPr>
        <w:t xml:space="preserve"> alias is en</w:t>
      </w:r>
      <w:r>
        <w:rPr>
          <w:lang w:eastAsia="en-US"/>
        </w:rPr>
        <w:t>closed in square brackets e.g.: [C</w:t>
      </w:r>
      <w:r w:rsidR="00C04821">
        <w:rPr>
          <w:lang w:eastAsia="en-US"/>
        </w:rPr>
        <w:t>G</w:t>
      </w:r>
      <w:r>
        <w:rPr>
          <w:lang w:eastAsia="en-US"/>
        </w:rPr>
        <w:t>TS23</w:t>
      </w:r>
      <w:r w:rsidRPr="002C1247">
        <w:rPr>
          <w:lang w:eastAsia="en-US"/>
        </w:rPr>
        <w:t>]</w:t>
      </w:r>
      <w:r w:rsidR="00CF11DE">
        <w:rPr>
          <w:lang w:eastAsia="en-US"/>
        </w:rPr>
        <w:t xml:space="preserve"> and Formula aliases are described as functions with no parameters e.g. </w:t>
      </w:r>
      <w:r w:rsidR="00CF11DE">
        <w:rPr>
          <w:rFonts w:cs="Arial"/>
          <w:sz w:val="20"/>
          <w:szCs w:val="20"/>
        </w:rPr>
        <w:t>SumCYCL().</w:t>
      </w:r>
      <w:r w:rsidRPr="002C1247">
        <w:rPr>
          <w:lang w:eastAsia="en-US"/>
        </w:rPr>
        <w:t xml:space="preserve"> A full list of aliases used in this MIG and their definition</w:t>
      </w:r>
      <w:r w:rsidR="00CF11DE">
        <w:rPr>
          <w:lang w:eastAsia="en-US"/>
        </w:rPr>
        <w:t>s</w:t>
      </w:r>
      <w:r w:rsidRPr="002C1247">
        <w:rPr>
          <w:lang w:eastAsia="en-US"/>
        </w:rPr>
        <w:t xml:space="preserve"> </w:t>
      </w:r>
      <w:r w:rsidR="00CF11DE">
        <w:rPr>
          <w:lang w:eastAsia="en-US"/>
        </w:rPr>
        <w:t>are</w:t>
      </w:r>
      <w:r w:rsidR="00CF11DE" w:rsidRPr="002C1247">
        <w:rPr>
          <w:lang w:eastAsia="en-US"/>
        </w:rPr>
        <w:t xml:space="preserve"> </w:t>
      </w:r>
      <w:r w:rsidRPr="002C1247">
        <w:rPr>
          <w:lang w:eastAsia="en-US"/>
        </w:rPr>
        <w:t xml:space="preserve">enclosed in </w:t>
      </w:r>
      <w:r w:rsidRPr="008A1FD5">
        <w:rPr>
          <w:lang w:eastAsia="en-US"/>
        </w:rPr>
        <w:t>Appendix C.</w:t>
      </w:r>
    </w:p>
    <w:p w:rsidR="001132C6" w:rsidRPr="002C1247" w:rsidRDefault="001132C6" w:rsidP="001132C6">
      <w:pPr>
        <w:pStyle w:val="Head3"/>
        <w:rPr>
          <w:lang w:eastAsia="en-US"/>
        </w:rPr>
      </w:pPr>
      <w:bookmarkStart w:id="289" w:name="_Toc320713819"/>
      <w:bookmarkStart w:id="290" w:name="_Toc255373955"/>
      <w:bookmarkStart w:id="291" w:name="_Toc255374210"/>
      <w:bookmarkStart w:id="292" w:name="_Toc297021971"/>
      <w:bookmarkStart w:id="293" w:name="_Toc300046548"/>
      <w:bookmarkStart w:id="294" w:name="_Toc304307329"/>
      <w:bookmarkStart w:id="295" w:name="_Toc320443889"/>
      <w:bookmarkStart w:id="296" w:name="_Toc320622378"/>
      <w:bookmarkStart w:id="297" w:name="_Toc322524026"/>
      <w:bookmarkStart w:id="298" w:name="_Toc322598200"/>
      <w:bookmarkEnd w:id="289"/>
      <w:r w:rsidRPr="002C1247">
        <w:rPr>
          <w:lang w:eastAsia="en-US"/>
        </w:rPr>
        <w:t xml:space="preserve">Interpretation of NULL in </w:t>
      </w:r>
      <w:r w:rsidR="00C04821">
        <w:rPr>
          <w:lang w:eastAsia="en-US"/>
        </w:rPr>
        <w:t>C</w:t>
      </w:r>
      <w:r w:rsidRPr="002C1247">
        <w:rPr>
          <w:lang w:eastAsia="en-US"/>
        </w:rPr>
        <w:t xml:space="preserve">alculations and </w:t>
      </w:r>
      <w:r w:rsidR="00C04821">
        <w:rPr>
          <w:lang w:eastAsia="en-US"/>
        </w:rPr>
        <w:t>C</w:t>
      </w:r>
      <w:r w:rsidRPr="002C1247">
        <w:rPr>
          <w:lang w:eastAsia="en-US"/>
        </w:rPr>
        <w:t>omparisons</w:t>
      </w:r>
      <w:bookmarkEnd w:id="290"/>
      <w:bookmarkEnd w:id="291"/>
      <w:bookmarkEnd w:id="292"/>
      <w:bookmarkEnd w:id="293"/>
      <w:bookmarkEnd w:id="294"/>
      <w:bookmarkEnd w:id="295"/>
      <w:bookmarkEnd w:id="296"/>
      <w:bookmarkEnd w:id="297"/>
      <w:bookmarkEnd w:id="298"/>
    </w:p>
    <w:p w:rsidR="001132C6" w:rsidRPr="002C1247" w:rsidRDefault="001132C6" w:rsidP="001132C6">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1132C6" w:rsidRPr="002C1247" w:rsidRDefault="001132C6" w:rsidP="001132C6">
      <w:pPr>
        <w:pStyle w:val="Head3"/>
        <w:rPr>
          <w:lang w:eastAsia="en-US"/>
        </w:rPr>
      </w:pPr>
      <w:bookmarkStart w:id="299" w:name="_Toc320713821"/>
      <w:bookmarkStart w:id="300" w:name="_Toc255373956"/>
      <w:bookmarkStart w:id="301" w:name="_Toc255374211"/>
      <w:bookmarkStart w:id="302" w:name="_Toc297021972"/>
      <w:bookmarkStart w:id="303" w:name="_Toc300046549"/>
      <w:bookmarkStart w:id="304" w:name="_Toc304307330"/>
      <w:bookmarkStart w:id="305" w:name="_Toc320443890"/>
      <w:bookmarkStart w:id="306" w:name="_Toc320622379"/>
      <w:bookmarkStart w:id="307" w:name="_Toc322524027"/>
      <w:bookmarkStart w:id="308" w:name="_Toc322598201"/>
      <w:bookmarkEnd w:id="299"/>
      <w:r w:rsidRPr="002C1247">
        <w:rPr>
          <w:lang w:eastAsia="en-US"/>
        </w:rPr>
        <w:t xml:space="preserve">Use of Domain in </w:t>
      </w:r>
      <w:r w:rsidR="00C04821">
        <w:rPr>
          <w:lang w:eastAsia="en-US"/>
        </w:rPr>
        <w:t>R</w:t>
      </w:r>
      <w:r w:rsidRPr="002C1247">
        <w:rPr>
          <w:lang w:eastAsia="en-US"/>
        </w:rPr>
        <w:t>ules</w:t>
      </w:r>
      <w:bookmarkEnd w:id="300"/>
      <w:bookmarkEnd w:id="301"/>
      <w:bookmarkEnd w:id="302"/>
      <w:bookmarkEnd w:id="303"/>
      <w:bookmarkEnd w:id="304"/>
      <w:bookmarkEnd w:id="305"/>
      <w:bookmarkEnd w:id="306"/>
      <w:bookmarkEnd w:id="307"/>
      <w:bookmarkEnd w:id="308"/>
    </w:p>
    <w:p w:rsidR="001132C6" w:rsidRPr="002C1247" w:rsidRDefault="001132C6" w:rsidP="001132C6">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rsidR="001132C6" w:rsidRPr="002C1247" w:rsidRDefault="001132C6" w:rsidP="001132C6">
      <w:pPr>
        <w:pStyle w:val="Head3"/>
        <w:rPr>
          <w:lang w:eastAsia="en-US"/>
        </w:rPr>
      </w:pPr>
      <w:bookmarkStart w:id="309" w:name="_Toc320713823"/>
      <w:bookmarkStart w:id="310" w:name="_Toc255373957"/>
      <w:bookmarkStart w:id="311" w:name="_Toc255374212"/>
      <w:bookmarkStart w:id="312" w:name="_Toc297021973"/>
      <w:bookmarkStart w:id="313" w:name="_Toc300046550"/>
      <w:bookmarkStart w:id="314" w:name="_Toc304307331"/>
      <w:bookmarkStart w:id="315" w:name="_Toc320443891"/>
      <w:bookmarkStart w:id="316" w:name="_Toc320622380"/>
      <w:bookmarkStart w:id="317" w:name="_Toc322524028"/>
      <w:bookmarkStart w:id="318" w:name="_Toc322598202"/>
      <w:bookmarkEnd w:id="309"/>
      <w:r w:rsidRPr="002C1247">
        <w:rPr>
          <w:lang w:eastAsia="en-US"/>
        </w:rPr>
        <w:t>Case Sensitivity</w:t>
      </w:r>
      <w:bookmarkEnd w:id="310"/>
      <w:bookmarkEnd w:id="311"/>
      <w:bookmarkEnd w:id="312"/>
      <w:bookmarkEnd w:id="313"/>
      <w:bookmarkEnd w:id="314"/>
      <w:bookmarkEnd w:id="315"/>
      <w:bookmarkEnd w:id="316"/>
      <w:bookmarkEnd w:id="317"/>
      <w:bookmarkEnd w:id="318"/>
    </w:p>
    <w:p w:rsidR="001132C6" w:rsidRPr="002C1247" w:rsidRDefault="001132C6" w:rsidP="001132C6">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00214A68">
          <w:rPr>
            <w:lang w:eastAsia="en-US"/>
          </w:rPr>
          <w:t>a</w:t>
        </w:r>
        <w:r w:rsidR="00214A68" w:rsidRPr="002C1247">
          <w:rPr>
            <w:lang w:eastAsia="en-US"/>
          </w:rPr>
          <w:t>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B76328" w:rsidRPr="009B06E0" w:rsidRDefault="00B76328" w:rsidP="00B76328">
      <w:pPr>
        <w:pStyle w:val="Head3"/>
        <w:rPr>
          <w:lang w:eastAsia="en-US"/>
        </w:rPr>
      </w:pPr>
      <w:bookmarkStart w:id="319" w:name="_Toc320713825"/>
      <w:bookmarkStart w:id="320" w:name="_Toc320443892"/>
      <w:bookmarkStart w:id="321" w:name="_Toc320622381"/>
      <w:bookmarkStart w:id="322" w:name="_Toc322524029"/>
      <w:bookmarkStart w:id="323" w:name="_Toc322598203"/>
      <w:bookmarkEnd w:id="319"/>
      <w:r w:rsidRPr="009B06E0">
        <w:rPr>
          <w:lang w:eastAsia="en-US"/>
        </w:rPr>
        <w:t>Tuples and Context</w:t>
      </w:r>
      <w:bookmarkEnd w:id="320"/>
      <w:bookmarkEnd w:id="321"/>
      <w:bookmarkEnd w:id="322"/>
      <w:bookmarkEnd w:id="323"/>
    </w:p>
    <w:p w:rsidR="00B76328" w:rsidRPr="002C1247" w:rsidRDefault="00B76328" w:rsidP="00B76328">
      <w:pPr>
        <w:pStyle w:val="Maintext"/>
        <w:rPr>
          <w:rFonts w:cs="Arial"/>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C04821">
        <w:rPr>
          <w:rFonts w:cs="Arial"/>
        </w:rPr>
        <w:t>cgts.0002</w:t>
      </w:r>
      <w:r>
        <w:rPr>
          <w:rFonts w:cs="Arial"/>
        </w:rPr>
        <w:t xml:space="preserve"> interaction there are some facts within the same tuple that use different contexts.</w:t>
      </w:r>
    </w:p>
    <w:p w:rsidR="00B76328" w:rsidRPr="009E6242" w:rsidRDefault="00B76328" w:rsidP="00B76328">
      <w:pPr>
        <w:pStyle w:val="Head3"/>
        <w:rPr>
          <w:lang w:eastAsia="en-US"/>
        </w:rPr>
      </w:pPr>
      <w:bookmarkStart w:id="324" w:name="_Toc320713827"/>
      <w:bookmarkStart w:id="325" w:name="_Toc320622382"/>
      <w:bookmarkStart w:id="326" w:name="_Toc322524030"/>
      <w:bookmarkStart w:id="327" w:name="_Toc322598204"/>
      <w:bookmarkEnd w:id="324"/>
      <w:r>
        <w:rPr>
          <w:lang w:eastAsia="en-US"/>
        </w:rPr>
        <w:t>XBRL Validation</w:t>
      </w:r>
      <w:bookmarkEnd w:id="325"/>
      <w:bookmarkEnd w:id="326"/>
      <w:bookmarkEnd w:id="327"/>
    </w:p>
    <w:p w:rsidR="00B76328" w:rsidRPr="00D42E3A" w:rsidRDefault="00B76328" w:rsidP="00B76328">
      <w:pPr>
        <w:pStyle w:val="Maintext"/>
        <w:rPr>
          <w:szCs w:val="22"/>
        </w:rPr>
      </w:pPr>
      <w:r w:rsidRPr="00D42E3A">
        <w:rPr>
          <w:szCs w:val="22"/>
        </w:rPr>
        <w:t xml:space="preserve">An XBRL validator has been implemented for the </w:t>
      </w:r>
      <w:r>
        <w:rPr>
          <w:szCs w:val="22"/>
        </w:rPr>
        <w:t>cgts</w:t>
      </w:r>
      <w:r w:rsidRPr="00D42E3A">
        <w:rPr>
          <w:szCs w:val="22"/>
        </w:rPr>
        <w:t>.000</w:t>
      </w:r>
      <w:r>
        <w:rPr>
          <w:szCs w:val="22"/>
        </w:rPr>
        <w:t>2</w:t>
      </w:r>
      <w:r w:rsidRPr="00D42E3A">
        <w:rPr>
          <w:szCs w:val="22"/>
        </w:rPr>
        <w:t xml:space="preserve"> web service to ensure messages contain only valid XBRL reports. The same XBRL Validator is available to software developers using the SBR SDK (SDK XBRL API).  </w:t>
      </w:r>
    </w:p>
    <w:p w:rsidR="00B76328" w:rsidRPr="00D42E3A" w:rsidRDefault="00B76328" w:rsidP="00B76328">
      <w:pPr>
        <w:pStyle w:val="Maintext"/>
        <w:rPr>
          <w:szCs w:val="22"/>
        </w:rPr>
      </w:pPr>
    </w:p>
    <w:p w:rsidR="00B76328" w:rsidRPr="00D42E3A" w:rsidRDefault="00B76328" w:rsidP="00B76328">
      <w:pPr>
        <w:pStyle w:val="Maintext"/>
        <w:rPr>
          <w:szCs w:val="22"/>
        </w:rPr>
      </w:pPr>
      <w:r w:rsidRPr="00D42E3A">
        <w:rPr>
          <w:szCs w:val="22"/>
        </w:rPr>
        <w:lastRenderedPageBreak/>
        <w:t>The table below lists the error messages that may be returned by the XBRL validator and included in the response message.  In most cases, more specific information about the error will be included in the long description.</w:t>
      </w:r>
    </w:p>
    <w:p w:rsidR="00B76328" w:rsidRDefault="00B76328" w:rsidP="00B76328">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6930"/>
      </w:tblGrid>
      <w:tr w:rsidR="00B76328" w:rsidRPr="004B1926" w:rsidTr="00B94411">
        <w:trPr>
          <w:cantSplit/>
          <w:trHeight w:val="450"/>
          <w:tblHeader/>
        </w:trPr>
        <w:tc>
          <w:tcPr>
            <w:tcW w:w="2528" w:type="dxa"/>
            <w:shd w:val="clear" w:color="auto" w:fill="C6D9F1"/>
            <w:vAlign w:val="center"/>
          </w:tcPr>
          <w:p w:rsidR="00B76328" w:rsidRPr="009E6242" w:rsidRDefault="00B76328" w:rsidP="00B76328">
            <w:pPr>
              <w:keepNext/>
              <w:keepLines/>
              <w:jc w:val="center"/>
              <w:rPr>
                <w:rFonts w:cs="Arial"/>
                <w:b/>
                <w:sz w:val="16"/>
                <w:szCs w:val="16"/>
                <w:lang w:bidi="pa-IN"/>
              </w:rPr>
            </w:pPr>
            <w:r w:rsidRPr="009E6242">
              <w:rPr>
                <w:rFonts w:cs="Arial"/>
                <w:b/>
                <w:sz w:val="16"/>
                <w:szCs w:val="16"/>
                <w:lang w:bidi="pa-IN"/>
              </w:rPr>
              <w:t>SBR msg code</w:t>
            </w:r>
          </w:p>
        </w:tc>
        <w:tc>
          <w:tcPr>
            <w:tcW w:w="6930" w:type="dxa"/>
            <w:shd w:val="clear" w:color="auto" w:fill="C6D9F1"/>
            <w:vAlign w:val="center"/>
          </w:tcPr>
          <w:p w:rsidR="00B76328" w:rsidRPr="009E6242" w:rsidRDefault="00B76328" w:rsidP="00B76328">
            <w:pPr>
              <w:keepNext/>
              <w:keepLines/>
              <w:jc w:val="center"/>
              <w:rPr>
                <w:rFonts w:cs="Arial"/>
                <w:b/>
                <w:sz w:val="16"/>
                <w:szCs w:val="16"/>
                <w:lang w:bidi="pa-IN"/>
              </w:rPr>
            </w:pPr>
            <w:r w:rsidRPr="009E6242">
              <w:rPr>
                <w:rFonts w:cs="Arial"/>
                <w:b/>
                <w:sz w:val="16"/>
                <w:szCs w:val="16"/>
                <w:lang w:bidi="pa-IN"/>
              </w:rPr>
              <w:t xml:space="preserve">SBR msg </w:t>
            </w:r>
            <w:r>
              <w:rPr>
                <w:rFonts w:cs="Arial"/>
                <w:b/>
                <w:sz w:val="16"/>
                <w:szCs w:val="16"/>
                <w:lang w:bidi="pa-IN"/>
              </w:rPr>
              <w:t>text</w:t>
            </w:r>
          </w:p>
        </w:tc>
      </w:tr>
      <w:tr w:rsidR="00B76328" w:rsidRPr="004B1926" w:rsidTr="00B76328">
        <w:trPr>
          <w:cantSplit/>
          <w:trHeight w:val="326"/>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CMN.ATO.GEN.XBRL01</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The message did not pass XBRL validation. Please contact your software provider.</w:t>
            </w:r>
          </w:p>
        </w:tc>
      </w:tr>
      <w:tr w:rsidR="00B76328" w:rsidRPr="004B1926" w:rsidTr="00B76328">
        <w:trPr>
          <w:cantSplit/>
          <w:trHeight w:val="265"/>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CMN.ATO.GEN.XBRL02</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The message was rejected due to a system error. Please contact your software provider.</w:t>
            </w:r>
          </w:p>
        </w:tc>
      </w:tr>
      <w:tr w:rsidR="00B76328" w:rsidRPr="004B1926" w:rsidTr="00B76328">
        <w:trPr>
          <w:cantSplit/>
          <w:trHeight w:val="70"/>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CMN.ATO.GEN.XBRL03</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A field contains invalid data (such as letters in numeric or date field).</w:t>
            </w:r>
          </w:p>
        </w:tc>
      </w:tr>
      <w:tr w:rsidR="00B76328" w:rsidRPr="004B1926" w:rsidTr="00B76328">
        <w:trPr>
          <w:cantSplit/>
          <w:trHeight w:val="70"/>
        </w:trPr>
        <w:tc>
          <w:tcPr>
            <w:tcW w:w="2528"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CMN.ATO.GEN.XBRL04</w:t>
            </w:r>
          </w:p>
        </w:tc>
        <w:tc>
          <w:tcPr>
            <w:tcW w:w="6930" w:type="dxa"/>
          </w:tcPr>
          <w:p w:rsidR="00B76328" w:rsidRPr="004B1926" w:rsidRDefault="00B76328" w:rsidP="00B76328">
            <w:pPr>
              <w:spacing w:before="120" w:after="120"/>
              <w:rPr>
                <w:rFonts w:cs="Arial"/>
                <w:sz w:val="16"/>
                <w:szCs w:val="16"/>
                <w:lang w:bidi="pa-IN"/>
              </w:rPr>
            </w:pPr>
            <w:r w:rsidRPr="004B1926">
              <w:rPr>
                <w:rFonts w:cs="Arial"/>
                <w:sz w:val="16"/>
                <w:szCs w:val="16"/>
                <w:lang w:bidi="pa-IN"/>
              </w:rPr>
              <w:t>A mandatory field has not been completed.</w:t>
            </w:r>
          </w:p>
        </w:tc>
      </w:tr>
      <w:tr w:rsidR="00B76328" w:rsidRPr="004B1926" w:rsidTr="00B76328">
        <w:trPr>
          <w:cantSplit/>
          <w:trHeight w:val="70"/>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CMN.ATO.GEN.XBRL05</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Invalid start or end datetime for duration period.</w:t>
            </w:r>
          </w:p>
        </w:tc>
      </w:tr>
      <w:tr w:rsidR="00B76328" w:rsidRPr="004B1926" w:rsidTr="00B76328">
        <w:trPr>
          <w:cantSplit/>
          <w:trHeight w:val="219"/>
        </w:trPr>
        <w:tc>
          <w:tcPr>
            <w:tcW w:w="2528"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CMN.ATO.GEN.XBRL06</w:t>
            </w:r>
          </w:p>
        </w:tc>
        <w:tc>
          <w:tcPr>
            <w:tcW w:w="6930" w:type="dxa"/>
          </w:tcPr>
          <w:p w:rsidR="00B76328" w:rsidRPr="009E6242" w:rsidRDefault="00B76328" w:rsidP="00B76328">
            <w:pPr>
              <w:spacing w:before="120" w:after="120"/>
              <w:rPr>
                <w:rFonts w:cs="Arial"/>
                <w:sz w:val="16"/>
                <w:szCs w:val="16"/>
                <w:lang w:bidi="pa-IN"/>
              </w:rPr>
            </w:pPr>
            <w:r w:rsidRPr="004B1926">
              <w:rPr>
                <w:rFonts w:cs="Arial"/>
                <w:sz w:val="16"/>
                <w:szCs w:val="16"/>
                <w:lang w:bidi="pa-IN"/>
              </w:rPr>
              <w:t>End date is earlier than start date.</w:t>
            </w:r>
          </w:p>
        </w:tc>
      </w:tr>
      <w:tr w:rsidR="00B76328" w:rsidRPr="004B1926" w:rsidTr="00B76328">
        <w:trPr>
          <w:cantSplit/>
          <w:trHeight w:val="395"/>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CMN.ATO.GEN.XBRL07</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Invalid value for end datetime of duration period or end datetime earlier than start datetime.</w:t>
            </w:r>
          </w:p>
        </w:tc>
      </w:tr>
      <w:tr w:rsidR="00B76328" w:rsidRPr="004B1926" w:rsidTr="00B76328">
        <w:trPr>
          <w:cantSplit/>
          <w:trHeight w:val="70"/>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CMN.ATO.GEN.XBRL08</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Invalid value for start datetime of duration period.</w:t>
            </w:r>
          </w:p>
        </w:tc>
      </w:tr>
      <w:tr w:rsidR="00B76328" w:rsidRPr="004B1926" w:rsidTr="00B76328">
        <w:trPr>
          <w:cantSplit/>
          <w:trHeight w:val="70"/>
        </w:trPr>
        <w:tc>
          <w:tcPr>
            <w:tcW w:w="2528"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CMN.ATO.GEN.XBRL09</w:t>
            </w:r>
          </w:p>
        </w:tc>
        <w:tc>
          <w:tcPr>
            <w:tcW w:w="6930" w:type="dxa"/>
            <w:vAlign w:val="bottom"/>
          </w:tcPr>
          <w:p w:rsidR="00B76328" w:rsidRPr="009E6242" w:rsidRDefault="00B76328" w:rsidP="00B76328">
            <w:pPr>
              <w:spacing w:before="120" w:after="120"/>
              <w:rPr>
                <w:rFonts w:cs="Arial"/>
                <w:sz w:val="16"/>
                <w:szCs w:val="16"/>
                <w:lang w:bidi="pa-IN"/>
              </w:rPr>
            </w:pPr>
            <w:r w:rsidRPr="004B1926">
              <w:rPr>
                <w:rFonts w:cs="Arial"/>
                <w:sz w:val="16"/>
                <w:szCs w:val="16"/>
                <w:lang w:bidi="pa-IN"/>
              </w:rPr>
              <w:t>Invalid value for instant period datetime.</w:t>
            </w:r>
          </w:p>
        </w:tc>
      </w:tr>
    </w:tbl>
    <w:p w:rsidR="00B76328" w:rsidRPr="00697D46" w:rsidRDefault="00B76328" w:rsidP="002F1DD9">
      <w:pPr>
        <w:pStyle w:val="Maintext"/>
        <w:rPr>
          <w:rFonts w:cs="Arial"/>
        </w:rPr>
      </w:pPr>
    </w:p>
    <w:p w:rsidR="00697D46" w:rsidRPr="009B06E0" w:rsidRDefault="00697D46" w:rsidP="004E68F0">
      <w:pPr>
        <w:pStyle w:val="Head1"/>
      </w:pPr>
      <w:bookmarkStart w:id="328" w:name="_Toc322524031"/>
      <w:bookmarkStart w:id="329" w:name="_Toc322598205"/>
      <w:r w:rsidRPr="009B06E0">
        <w:lastRenderedPageBreak/>
        <w:t>Business Overview</w:t>
      </w:r>
      <w:bookmarkEnd w:id="328"/>
      <w:bookmarkEnd w:id="329"/>
    </w:p>
    <w:p w:rsidR="00B76328" w:rsidRPr="001F35E5" w:rsidRDefault="00631817" w:rsidP="00B76328">
      <w:pPr>
        <w:pStyle w:val="Maintext"/>
        <w:rPr>
          <w:rFonts w:cs="Arial"/>
        </w:rPr>
      </w:pPr>
      <w:bookmarkStart w:id="330" w:name="_Toc254630739"/>
      <w:r w:rsidRPr="00631817">
        <w:t xml:space="preserve">This section will describe the transmission of the </w:t>
      </w:r>
      <w:r w:rsidR="00C04821">
        <w:t>cgts.0002 message</w:t>
      </w:r>
      <w:r w:rsidR="00B94411">
        <w:t xml:space="preserve">. </w:t>
      </w:r>
      <w:r w:rsidRPr="00631817">
        <w:t xml:space="preserve">The </w:t>
      </w:r>
      <w:r w:rsidR="00C04821">
        <w:t>cgts.0002 message</w:t>
      </w:r>
      <w:r w:rsidRPr="00631817">
        <w:t xml:space="preserve"> </w:t>
      </w:r>
      <w:r w:rsidR="004A669A">
        <w:t>must be trans</w:t>
      </w:r>
      <w:r>
        <w:t>mitted as an accompanying schedule to</w:t>
      </w:r>
      <w:r w:rsidR="004A669A">
        <w:t xml:space="preserve"> a parent return.</w:t>
      </w:r>
      <w:r w:rsidRPr="00631817">
        <w:t xml:space="preserve"> </w:t>
      </w:r>
    </w:p>
    <w:p w:rsidR="00697D46" w:rsidRPr="009B06E0" w:rsidRDefault="00B76328" w:rsidP="00490D41">
      <w:pPr>
        <w:pStyle w:val="Head2"/>
      </w:pPr>
      <w:bookmarkStart w:id="331" w:name="_Toc320698850"/>
      <w:bookmarkStart w:id="332" w:name="_Toc320698928"/>
      <w:bookmarkStart w:id="333" w:name="_Toc320699005"/>
      <w:bookmarkStart w:id="334" w:name="_Toc320699120"/>
      <w:bookmarkStart w:id="335" w:name="_Toc320699197"/>
      <w:bookmarkStart w:id="336" w:name="_Toc320699274"/>
      <w:bookmarkStart w:id="337" w:name="_Toc320699355"/>
      <w:bookmarkStart w:id="338" w:name="_Toc320699432"/>
      <w:bookmarkStart w:id="339" w:name="_Toc320700394"/>
      <w:bookmarkStart w:id="340" w:name="_Toc320700529"/>
      <w:bookmarkStart w:id="341" w:name="_Toc320700607"/>
      <w:bookmarkStart w:id="342" w:name="_Toc320700685"/>
      <w:bookmarkStart w:id="343" w:name="_Toc320700763"/>
      <w:bookmarkStart w:id="344" w:name="_Toc320700841"/>
      <w:bookmarkStart w:id="345" w:name="_Toc320700919"/>
      <w:bookmarkStart w:id="346" w:name="_Toc320700994"/>
      <w:bookmarkStart w:id="347" w:name="_Toc320701072"/>
      <w:bookmarkStart w:id="348" w:name="_Toc320701148"/>
      <w:bookmarkStart w:id="349" w:name="_Toc320701224"/>
      <w:bookmarkStart w:id="350" w:name="_Toc320701661"/>
      <w:bookmarkStart w:id="351" w:name="_Toc320701738"/>
      <w:bookmarkStart w:id="352" w:name="_Toc320713830"/>
      <w:bookmarkStart w:id="353" w:name="_Toc320622384"/>
      <w:bookmarkStart w:id="354" w:name="_Ref320707451"/>
      <w:bookmarkStart w:id="355" w:name="_Toc322524032"/>
      <w:bookmarkStart w:id="356" w:name="_Toc322598206"/>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t>Income tax suite overview</w:t>
      </w:r>
      <w:bookmarkEnd w:id="353"/>
      <w:bookmarkEnd w:id="354"/>
      <w:bookmarkEnd w:id="355"/>
      <w:bookmarkEnd w:id="356"/>
      <w:r w:rsidRPr="009B06E0" w:rsidDel="00C03792">
        <w:rPr>
          <w:i/>
          <w:color w:val="4F81BD"/>
        </w:rPr>
        <w:t xml:space="preserve"> </w:t>
      </w:r>
      <w:bookmarkStart w:id="357" w:name="_Toc320516931"/>
      <w:bookmarkEnd w:id="357"/>
    </w:p>
    <w:p w:rsidR="00C071E7" w:rsidRPr="00BD7A26" w:rsidRDefault="00C071E7" w:rsidP="00C071E7">
      <w:pPr>
        <w:pStyle w:val="Maintext"/>
        <w:spacing w:before="120" w:after="120"/>
      </w:pPr>
      <w:r w:rsidRPr="00BD7A26">
        <w:t xml:space="preserve">When lodging an Income Tax Return a </w:t>
      </w:r>
      <w:r>
        <w:t>r</w:t>
      </w:r>
      <w:r w:rsidRPr="00BD7A26">
        <w:t xml:space="preserve">eporting </w:t>
      </w:r>
      <w:r>
        <w:t>p</w:t>
      </w:r>
      <w:r w:rsidRPr="00BD7A26">
        <w:t>arty must populate a return document (</w:t>
      </w:r>
      <w:r w:rsidR="00631817">
        <w:t>parent document</w:t>
      </w:r>
      <w:r w:rsidRPr="00BD7A26">
        <w:t>) and, dependent on their business activities, may need to lodge one or more schedules (</w:t>
      </w:r>
      <w:r>
        <w:t>such as CGTS</w:t>
      </w:r>
      <w:r w:rsidRPr="00BD7A26">
        <w:t xml:space="preserve">) with the return.  </w:t>
      </w:r>
    </w:p>
    <w:p w:rsidR="00C071E7" w:rsidRPr="00BD7A26" w:rsidRDefault="00C071E7" w:rsidP="00C071E7">
      <w:pPr>
        <w:pStyle w:val="Maintext"/>
        <w:rPr>
          <w:rFonts w:cs="Arial"/>
        </w:rPr>
      </w:pPr>
      <w:r w:rsidRPr="00BD7A26">
        <w:rPr>
          <w:rFonts w:cs="Arial"/>
        </w:rPr>
        <w:t xml:space="preserve">The table below shows which </w:t>
      </w:r>
      <w:r>
        <w:rPr>
          <w:rFonts w:cs="Arial"/>
        </w:rPr>
        <w:t xml:space="preserve">parent </w:t>
      </w:r>
      <w:r w:rsidR="00631817">
        <w:rPr>
          <w:rFonts w:cs="Arial"/>
        </w:rPr>
        <w:t xml:space="preserve">return documents can be submitted with an attached </w:t>
      </w:r>
      <w:r>
        <w:rPr>
          <w:rFonts w:cs="Arial"/>
        </w:rPr>
        <w:t xml:space="preserve">CGTS.0002 </w:t>
      </w:r>
      <w:r w:rsidR="00631817">
        <w:rPr>
          <w:rFonts w:cs="Arial"/>
        </w:rPr>
        <w:t>schedule.</w:t>
      </w:r>
    </w:p>
    <w:p w:rsidR="00C071E7" w:rsidRDefault="00C071E7" w:rsidP="00C071E7">
      <w:pPr>
        <w:pStyle w:val="Maintext"/>
      </w:pPr>
    </w:p>
    <w:tbl>
      <w:tblPr>
        <w:tblW w:w="5000" w:type="pct"/>
        <w:tblInd w:w="93" w:type="dxa"/>
        <w:tblLook w:val="0000" w:firstRow="0" w:lastRow="0" w:firstColumn="0" w:lastColumn="0" w:noHBand="0" w:noVBand="0"/>
      </w:tblPr>
      <w:tblGrid>
        <w:gridCol w:w="7345"/>
        <w:gridCol w:w="2197"/>
      </w:tblGrid>
      <w:tr w:rsidR="002B2F21" w:rsidRPr="00420124" w:rsidTr="002B2F21">
        <w:trPr>
          <w:trHeight w:val="450"/>
          <w:tblHeader/>
        </w:trPr>
        <w:tc>
          <w:tcPr>
            <w:tcW w:w="5415" w:type="dxa"/>
            <w:tcBorders>
              <w:top w:val="single" w:sz="4" w:space="0" w:color="auto"/>
              <w:left w:val="single" w:sz="4" w:space="0" w:color="auto"/>
              <w:bottom w:val="single" w:sz="4" w:space="0" w:color="auto"/>
              <w:right w:val="single" w:sz="4" w:space="0" w:color="auto"/>
            </w:tcBorders>
            <w:shd w:val="clear" w:color="auto" w:fill="C6D9F1"/>
            <w:vAlign w:val="center"/>
          </w:tcPr>
          <w:p w:rsidR="002B2F21" w:rsidRPr="00F67858" w:rsidRDefault="002B2F21" w:rsidP="009D6FA9">
            <w:pPr>
              <w:spacing w:before="120" w:after="120"/>
              <w:rPr>
                <w:rFonts w:cs="Arial"/>
                <w:b/>
                <w:sz w:val="20"/>
                <w:szCs w:val="20"/>
              </w:rPr>
            </w:pPr>
            <w:r>
              <w:rPr>
                <w:rFonts w:cs="Arial"/>
                <w:b/>
                <w:sz w:val="20"/>
                <w:szCs w:val="20"/>
              </w:rPr>
              <w:t>Parent Document</w:t>
            </w:r>
          </w:p>
        </w:tc>
        <w:tc>
          <w:tcPr>
            <w:tcW w:w="1620" w:type="dxa"/>
            <w:tcBorders>
              <w:top w:val="single" w:sz="4" w:space="0" w:color="auto"/>
              <w:left w:val="single" w:sz="4" w:space="0" w:color="auto"/>
              <w:bottom w:val="single" w:sz="4" w:space="0" w:color="auto"/>
              <w:right w:val="single" w:sz="4" w:space="0" w:color="auto"/>
            </w:tcBorders>
            <w:shd w:val="clear" w:color="auto" w:fill="C6D9F1"/>
            <w:vAlign w:val="center"/>
          </w:tcPr>
          <w:p w:rsidR="002B2F21" w:rsidRPr="00F67858" w:rsidRDefault="002B2F21" w:rsidP="009D6FA9">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2B2F21" w:rsidRPr="00420124" w:rsidTr="002B2F21">
        <w:trPr>
          <w:trHeight w:val="347"/>
        </w:trPr>
        <w:tc>
          <w:tcPr>
            <w:tcW w:w="5415" w:type="dxa"/>
            <w:tcBorders>
              <w:top w:val="single" w:sz="4" w:space="0" w:color="auto"/>
              <w:left w:val="single" w:sz="4" w:space="0" w:color="auto"/>
              <w:bottom w:val="single" w:sz="4" w:space="0" w:color="auto"/>
              <w:right w:val="single" w:sz="4" w:space="0" w:color="auto"/>
            </w:tcBorders>
            <w:vAlign w:val="bottom"/>
          </w:tcPr>
          <w:p w:rsidR="002B2F21" w:rsidRPr="00F67858" w:rsidRDefault="002B2F21" w:rsidP="009D6FA9">
            <w:pPr>
              <w:rPr>
                <w:rFonts w:cs="Arial"/>
                <w:sz w:val="20"/>
                <w:szCs w:val="20"/>
              </w:rPr>
            </w:pPr>
            <w:r>
              <w:rPr>
                <w:rFonts w:cs="Arial"/>
                <w:sz w:val="20"/>
                <w:szCs w:val="20"/>
              </w:rPr>
              <w:t>Company Tax Return</w:t>
            </w:r>
          </w:p>
        </w:tc>
        <w:tc>
          <w:tcPr>
            <w:tcW w:w="1620" w:type="dxa"/>
            <w:tcBorders>
              <w:top w:val="single" w:sz="4" w:space="0" w:color="auto"/>
              <w:left w:val="single" w:sz="4" w:space="0" w:color="auto"/>
              <w:bottom w:val="single" w:sz="4" w:space="0" w:color="auto"/>
              <w:right w:val="single" w:sz="4" w:space="0" w:color="auto"/>
            </w:tcBorders>
            <w:vAlign w:val="center"/>
          </w:tcPr>
          <w:p w:rsidR="002B2F21" w:rsidRPr="00F67858" w:rsidRDefault="002B2F21" w:rsidP="009D6FA9">
            <w:pPr>
              <w:rPr>
                <w:rFonts w:cs="Arial"/>
                <w:sz w:val="20"/>
                <w:szCs w:val="20"/>
              </w:rPr>
            </w:pPr>
            <w:r w:rsidRPr="00F67858">
              <w:rPr>
                <w:rFonts w:cs="Arial"/>
                <w:sz w:val="20"/>
                <w:szCs w:val="20"/>
              </w:rPr>
              <w:t>0..1</w:t>
            </w:r>
          </w:p>
        </w:tc>
      </w:tr>
      <w:tr w:rsidR="002B2F21" w:rsidRPr="00420124" w:rsidTr="002B2F21">
        <w:trPr>
          <w:trHeight w:val="347"/>
        </w:trPr>
        <w:tc>
          <w:tcPr>
            <w:tcW w:w="5415" w:type="dxa"/>
            <w:tcBorders>
              <w:top w:val="single" w:sz="4" w:space="0" w:color="auto"/>
              <w:left w:val="single" w:sz="4" w:space="0" w:color="auto"/>
              <w:bottom w:val="single" w:sz="4" w:space="0" w:color="auto"/>
              <w:right w:val="single" w:sz="4" w:space="0" w:color="auto"/>
            </w:tcBorders>
            <w:vAlign w:val="bottom"/>
          </w:tcPr>
          <w:p w:rsidR="002B2F21" w:rsidRPr="00F67858" w:rsidRDefault="002B2F21" w:rsidP="009D6FA9">
            <w:pPr>
              <w:rPr>
                <w:rFonts w:cs="Arial"/>
                <w:sz w:val="20"/>
                <w:szCs w:val="20"/>
              </w:rPr>
            </w:pPr>
            <w:r>
              <w:rPr>
                <w:rFonts w:cs="Arial"/>
                <w:sz w:val="20"/>
                <w:szCs w:val="20"/>
              </w:rPr>
              <w:t>Trust Tax Return</w:t>
            </w:r>
          </w:p>
        </w:tc>
        <w:tc>
          <w:tcPr>
            <w:tcW w:w="1620" w:type="dxa"/>
            <w:tcBorders>
              <w:top w:val="single" w:sz="4" w:space="0" w:color="auto"/>
              <w:left w:val="single" w:sz="4" w:space="0" w:color="auto"/>
              <w:bottom w:val="single" w:sz="4" w:space="0" w:color="auto"/>
              <w:right w:val="single" w:sz="4" w:space="0" w:color="auto"/>
            </w:tcBorders>
            <w:vAlign w:val="center"/>
          </w:tcPr>
          <w:p w:rsidR="002B2F21" w:rsidRPr="00F67858" w:rsidRDefault="002B2F21" w:rsidP="009D6FA9">
            <w:pPr>
              <w:rPr>
                <w:rFonts w:cs="Arial"/>
                <w:sz w:val="20"/>
                <w:szCs w:val="20"/>
              </w:rPr>
            </w:pPr>
            <w:r>
              <w:rPr>
                <w:rFonts w:cs="Arial"/>
                <w:sz w:val="20"/>
                <w:szCs w:val="20"/>
              </w:rPr>
              <w:t>0..1</w:t>
            </w:r>
          </w:p>
        </w:tc>
      </w:tr>
      <w:tr w:rsidR="002B2F21" w:rsidRPr="00420124" w:rsidTr="002B2F21">
        <w:trPr>
          <w:trHeight w:val="347"/>
        </w:trPr>
        <w:tc>
          <w:tcPr>
            <w:tcW w:w="5415" w:type="dxa"/>
            <w:tcBorders>
              <w:top w:val="single" w:sz="4" w:space="0" w:color="auto"/>
              <w:left w:val="single" w:sz="4" w:space="0" w:color="auto"/>
              <w:bottom w:val="single" w:sz="4" w:space="0" w:color="auto"/>
              <w:right w:val="single" w:sz="4" w:space="0" w:color="auto"/>
            </w:tcBorders>
            <w:vAlign w:val="bottom"/>
          </w:tcPr>
          <w:p w:rsidR="002B2F21" w:rsidRPr="00631817" w:rsidRDefault="002B2F21" w:rsidP="009D6FA9">
            <w:pPr>
              <w:rPr>
                <w:rFonts w:cs="Arial"/>
                <w:sz w:val="20"/>
                <w:szCs w:val="20"/>
              </w:rPr>
            </w:pPr>
            <w:r w:rsidRPr="00631817">
              <w:rPr>
                <w:rFonts w:cs="Arial"/>
                <w:sz w:val="20"/>
                <w:szCs w:val="20"/>
              </w:rPr>
              <w:t>Self Managed Superannuation Fund Annual Return</w:t>
            </w:r>
          </w:p>
        </w:tc>
        <w:tc>
          <w:tcPr>
            <w:tcW w:w="1620" w:type="dxa"/>
            <w:tcBorders>
              <w:top w:val="single" w:sz="4" w:space="0" w:color="auto"/>
              <w:left w:val="single" w:sz="4" w:space="0" w:color="auto"/>
              <w:bottom w:val="single" w:sz="4" w:space="0" w:color="auto"/>
              <w:right w:val="single" w:sz="4" w:space="0" w:color="auto"/>
            </w:tcBorders>
            <w:vAlign w:val="center"/>
          </w:tcPr>
          <w:p w:rsidR="002B2F21" w:rsidRPr="00F67858" w:rsidRDefault="002B2F21" w:rsidP="009D6FA9">
            <w:pPr>
              <w:rPr>
                <w:rFonts w:cs="Arial"/>
                <w:sz w:val="20"/>
                <w:szCs w:val="20"/>
              </w:rPr>
            </w:pPr>
            <w:r>
              <w:rPr>
                <w:rFonts w:cs="Arial"/>
                <w:sz w:val="20"/>
                <w:szCs w:val="20"/>
              </w:rPr>
              <w:t>0..1</w:t>
            </w:r>
          </w:p>
        </w:tc>
      </w:tr>
      <w:tr w:rsidR="002B2F21" w:rsidRPr="00420124" w:rsidTr="002B2F21">
        <w:trPr>
          <w:trHeight w:val="347"/>
        </w:trPr>
        <w:tc>
          <w:tcPr>
            <w:tcW w:w="5415" w:type="dxa"/>
            <w:tcBorders>
              <w:top w:val="single" w:sz="4" w:space="0" w:color="auto"/>
              <w:left w:val="single" w:sz="4" w:space="0" w:color="auto"/>
              <w:bottom w:val="single" w:sz="4" w:space="0" w:color="auto"/>
              <w:right w:val="single" w:sz="4" w:space="0" w:color="auto"/>
            </w:tcBorders>
            <w:vAlign w:val="bottom"/>
          </w:tcPr>
          <w:p w:rsidR="002B2F21" w:rsidRPr="00F67858" w:rsidRDefault="002B2F21" w:rsidP="009D6FA9">
            <w:pPr>
              <w:rPr>
                <w:rFonts w:cs="Arial"/>
                <w:sz w:val="20"/>
                <w:szCs w:val="20"/>
              </w:rPr>
            </w:pPr>
            <w:r>
              <w:rPr>
                <w:rFonts w:cs="Arial"/>
                <w:sz w:val="20"/>
                <w:szCs w:val="20"/>
              </w:rPr>
              <w:t>Fund Income Tax Return</w:t>
            </w:r>
          </w:p>
        </w:tc>
        <w:tc>
          <w:tcPr>
            <w:tcW w:w="1620" w:type="dxa"/>
            <w:tcBorders>
              <w:top w:val="single" w:sz="4" w:space="0" w:color="auto"/>
              <w:left w:val="single" w:sz="4" w:space="0" w:color="auto"/>
              <w:bottom w:val="single" w:sz="4" w:space="0" w:color="auto"/>
              <w:right w:val="single" w:sz="4" w:space="0" w:color="auto"/>
            </w:tcBorders>
            <w:vAlign w:val="center"/>
          </w:tcPr>
          <w:p w:rsidR="002B2F21" w:rsidRPr="00F67858" w:rsidRDefault="002B2F21" w:rsidP="009D6FA9">
            <w:pPr>
              <w:rPr>
                <w:rFonts w:cs="Arial"/>
                <w:sz w:val="20"/>
                <w:szCs w:val="20"/>
              </w:rPr>
            </w:pPr>
            <w:r w:rsidRPr="00F67858">
              <w:rPr>
                <w:rFonts w:cs="Arial"/>
                <w:sz w:val="20"/>
                <w:szCs w:val="20"/>
              </w:rPr>
              <w:t>0..1</w:t>
            </w:r>
          </w:p>
        </w:tc>
      </w:tr>
    </w:tbl>
    <w:p w:rsidR="00C071E7" w:rsidRDefault="00C071E7" w:rsidP="00C071E7">
      <w:pPr>
        <w:pStyle w:val="Maintext"/>
        <w:rPr>
          <w:sz w:val="18"/>
          <w:szCs w:val="18"/>
        </w:rPr>
      </w:pPr>
    </w:p>
    <w:p w:rsidR="00C071E7" w:rsidRPr="00C23A74" w:rsidRDefault="00585408" w:rsidP="00C071E7">
      <w:pPr>
        <w:autoSpaceDE w:val="0"/>
        <w:autoSpaceDN w:val="0"/>
        <w:adjustRightInd w:val="0"/>
      </w:pPr>
      <w:r>
        <w:t>See s</w:t>
      </w:r>
      <w:r w:rsidR="00C071E7" w:rsidRPr="00841E5B">
        <w:t xml:space="preserve">ection ‘SBDH Variations’ </w:t>
      </w:r>
      <w:r w:rsidR="00F228CB">
        <w:t xml:space="preserve">in parent </w:t>
      </w:r>
      <w:smartTag w:uri="urn:schemas-microsoft-com:office:smarttags" w:element="PersonName">
        <w:smartTag w:uri="urn:schemas:contacts" w:element="GivenName">
          <w:r w:rsidR="00F228CB">
            <w:t>ITR</w:t>
          </w:r>
        </w:smartTag>
        <w:r w:rsidR="00F228CB">
          <w:t xml:space="preserve"> </w:t>
        </w:r>
        <w:smartTag w:uri="urn:schemas:contacts" w:element="Sn">
          <w:r w:rsidR="00F228CB">
            <w:t>MIG</w:t>
          </w:r>
        </w:smartTag>
      </w:smartTag>
      <w:r w:rsidR="00F228CB">
        <w:t xml:space="preserve"> </w:t>
      </w:r>
      <w:r w:rsidR="00C071E7" w:rsidRPr="00841E5B">
        <w:t>for rules controlling the allowab</w:t>
      </w:r>
      <w:r w:rsidR="00F228CB">
        <w:t xml:space="preserve">le schedules. Validation rules in parent </w:t>
      </w:r>
      <w:smartTag w:uri="urn:schemas-microsoft-com:office:smarttags" w:element="PersonName">
        <w:smartTag w:uri="urn:schemas:contacts" w:element="GivenName">
          <w:r w:rsidR="00F228CB">
            <w:t>ITR</w:t>
          </w:r>
        </w:smartTag>
        <w:r w:rsidR="00F228CB">
          <w:t xml:space="preserve"> </w:t>
        </w:r>
        <w:smartTag w:uri="urn:schemas:contacts" w:element="Sn">
          <w:r w:rsidR="00F228CB">
            <w:t>MIG</w:t>
          </w:r>
        </w:smartTag>
      </w:smartTag>
      <w:r w:rsidR="00F228CB">
        <w:t xml:space="preserve"> </w:t>
      </w:r>
      <w:r w:rsidR="00C071E7" w:rsidRPr="00841E5B">
        <w:t>enforce the inclusion of a schedule when one is required.</w:t>
      </w:r>
    </w:p>
    <w:p w:rsidR="00AA4AE9" w:rsidRPr="002026BA" w:rsidRDefault="00AA4AE9" w:rsidP="002026BA">
      <w:pPr>
        <w:pStyle w:val="Head3"/>
        <w:rPr>
          <w:lang w:eastAsia="en-US"/>
        </w:rPr>
      </w:pPr>
      <w:bookmarkStart w:id="358" w:name="_Toc320713832"/>
      <w:bookmarkStart w:id="359" w:name="_Toc320698852"/>
      <w:bookmarkStart w:id="360" w:name="_Toc320698930"/>
      <w:bookmarkStart w:id="361" w:name="_Toc320699007"/>
      <w:bookmarkStart w:id="362" w:name="_Toc320699122"/>
      <w:bookmarkStart w:id="363" w:name="_Toc320699199"/>
      <w:bookmarkStart w:id="364" w:name="_Toc320699276"/>
      <w:bookmarkStart w:id="365" w:name="_Toc320699357"/>
      <w:bookmarkStart w:id="366" w:name="_Toc320699434"/>
      <w:bookmarkStart w:id="367" w:name="_Toc320700396"/>
      <w:bookmarkStart w:id="368" w:name="_Toc320700531"/>
      <w:bookmarkStart w:id="369" w:name="_Toc320700609"/>
      <w:bookmarkStart w:id="370" w:name="_Toc320700687"/>
      <w:bookmarkStart w:id="371" w:name="_Toc320700765"/>
      <w:bookmarkStart w:id="372" w:name="_Toc320700843"/>
      <w:bookmarkStart w:id="373" w:name="_Toc320700921"/>
      <w:bookmarkStart w:id="374" w:name="_Toc320700996"/>
      <w:bookmarkStart w:id="375" w:name="_Toc320701074"/>
      <w:bookmarkStart w:id="376" w:name="_Toc320701150"/>
      <w:bookmarkStart w:id="377" w:name="_Toc320701226"/>
      <w:bookmarkStart w:id="378" w:name="_Toc320701663"/>
      <w:bookmarkStart w:id="379" w:name="_Toc320701740"/>
      <w:bookmarkStart w:id="380" w:name="_Toc320713833"/>
      <w:bookmarkStart w:id="381" w:name="_Toc304307336"/>
      <w:bookmarkStart w:id="382" w:name="_Toc320443897"/>
      <w:bookmarkStart w:id="383" w:name="_Toc320622385"/>
      <w:bookmarkStart w:id="384" w:name="_Toc322524033"/>
      <w:bookmarkStart w:id="385" w:name="_Toc32259820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2026BA">
        <w:rPr>
          <w:lang w:eastAsia="en-US"/>
        </w:rPr>
        <w:t>Message Structure</w:t>
      </w:r>
      <w:bookmarkEnd w:id="381"/>
      <w:bookmarkEnd w:id="382"/>
      <w:bookmarkEnd w:id="383"/>
      <w:bookmarkEnd w:id="384"/>
      <w:bookmarkEnd w:id="385"/>
    </w:p>
    <w:p w:rsidR="00AA4AE9" w:rsidRDefault="00AA4AE9" w:rsidP="00AA4AE9">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AA4AE9" w:rsidRDefault="00AA4AE9" w:rsidP="00AA4AE9">
      <w:pPr>
        <w:pStyle w:val="Maintext"/>
      </w:pPr>
    </w:p>
    <w:p w:rsidR="00AA4AE9" w:rsidRDefault="00AA4AE9" w:rsidP="00AA4AE9">
      <w:pPr>
        <w:pStyle w:val="Maintext"/>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rsidR="00AA4AE9" w:rsidRDefault="00AA4AE9" w:rsidP="00AA4AE9">
      <w:pPr>
        <w:pStyle w:val="Head3"/>
        <w:rPr>
          <w:lang w:eastAsia="en-US"/>
        </w:rPr>
      </w:pPr>
      <w:bookmarkStart w:id="386" w:name="_Toc304307337"/>
      <w:bookmarkStart w:id="387" w:name="_Toc320443898"/>
      <w:bookmarkStart w:id="388" w:name="_Toc320622386"/>
      <w:bookmarkStart w:id="389" w:name="_Toc322524034"/>
      <w:bookmarkStart w:id="390" w:name="_Toc322598208"/>
      <w:r>
        <w:rPr>
          <w:lang w:eastAsia="en-US"/>
        </w:rPr>
        <w:t>Taxonomy and MIG Structure</w:t>
      </w:r>
      <w:bookmarkEnd w:id="386"/>
      <w:bookmarkEnd w:id="387"/>
      <w:bookmarkEnd w:id="388"/>
      <w:bookmarkEnd w:id="389"/>
      <w:bookmarkEnd w:id="390"/>
    </w:p>
    <w:p w:rsidR="00AA4AE9" w:rsidRDefault="00AA4AE9" w:rsidP="00AA4AE9">
      <w:pPr>
        <w:pStyle w:val="Maintext"/>
      </w:pPr>
      <w:r>
        <w:t xml:space="preserve">Within the Income Tax suite each return and schedule has its own reporting taxonomy and MIG. To enable </w:t>
      </w:r>
      <w:r w:rsidR="002B4BFA">
        <w:t>lodg</w:t>
      </w:r>
      <w:r w:rsidR="00C04821">
        <w:t>ment</w:t>
      </w:r>
      <w:r>
        <w:t xml:space="preserve"> of an Income Tax Return a software developer must consider these taxonomies and MIGs together.</w:t>
      </w:r>
    </w:p>
    <w:p w:rsidR="00AA4AE9" w:rsidRDefault="00AA4AE9" w:rsidP="00AA4AE9">
      <w:pPr>
        <w:pStyle w:val="Maintext"/>
      </w:pPr>
    </w:p>
    <w:p w:rsidR="00AA4AE9" w:rsidRDefault="00AA4AE9" w:rsidP="00AA4AE9">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AA4AE9" w:rsidRDefault="00AA4AE9" w:rsidP="00AA4AE9">
      <w:pPr>
        <w:pStyle w:val="Head3"/>
        <w:rPr>
          <w:lang w:eastAsia="en-US"/>
        </w:rPr>
      </w:pPr>
      <w:bookmarkStart w:id="391" w:name="_Toc320622387"/>
      <w:bookmarkStart w:id="392" w:name="_Toc322524035"/>
      <w:bookmarkStart w:id="393" w:name="_Toc322598209"/>
      <w:r>
        <w:rPr>
          <w:lang w:eastAsia="en-US"/>
        </w:rPr>
        <w:t>Schema Use</w:t>
      </w:r>
      <w:bookmarkEnd w:id="391"/>
      <w:bookmarkEnd w:id="392"/>
      <w:bookmarkEnd w:id="393"/>
    </w:p>
    <w:p w:rsidR="00AA4AE9" w:rsidRDefault="00AA4AE9" w:rsidP="004F3AD0">
      <w:pPr>
        <w:pStyle w:val="Maintext"/>
        <w:rPr>
          <w:rFonts w:cs="Arial"/>
        </w:rPr>
      </w:pPr>
      <w:bookmarkStart w:id="394" w:name="_Toc296697241"/>
      <w:bookmarkStart w:id="395" w:name="_Toc304307339"/>
      <w:bookmarkStart w:id="396" w:name="_Toc320443900"/>
      <w:r>
        <w:t>Please note that the lodge schema for this report will be used for both the pre-lodge and lodge interactions.</w:t>
      </w:r>
      <w:bookmarkEnd w:id="394"/>
      <w:bookmarkEnd w:id="395"/>
      <w:bookmarkEnd w:id="396"/>
    </w:p>
    <w:p w:rsidR="00AA4AE9" w:rsidRDefault="00AA4AE9" w:rsidP="004F3AD0">
      <w:pPr>
        <w:pStyle w:val="Maintext"/>
        <w:rPr>
          <w:rFonts w:cs="Arial"/>
        </w:rPr>
      </w:pPr>
    </w:p>
    <w:p w:rsidR="00AA4AE9" w:rsidRDefault="00AA4AE9" w:rsidP="00AA4AE9">
      <w:pPr>
        <w:pStyle w:val="Head2"/>
      </w:pPr>
      <w:bookmarkStart w:id="397" w:name="_Toc320622388"/>
      <w:r>
        <w:lastRenderedPageBreak/>
        <w:t xml:space="preserve"> </w:t>
      </w:r>
      <w:bookmarkStart w:id="398" w:name="_Toc322524036"/>
      <w:bookmarkStart w:id="399" w:name="_Toc322598210"/>
      <w:r w:rsidRPr="00C04821">
        <w:t>Business Context Model</w:t>
      </w:r>
      <w:bookmarkEnd w:id="397"/>
      <w:bookmarkEnd w:id="398"/>
      <w:bookmarkEnd w:id="399"/>
    </w:p>
    <w:p w:rsidR="00AA4AE9" w:rsidRPr="009B06E0" w:rsidRDefault="00AA4AE9" w:rsidP="00AA4AE9">
      <w:pPr>
        <w:pStyle w:val="Maintext"/>
      </w:pPr>
      <w:r w:rsidRPr="001F35E5">
        <w:t xml:space="preserve">Refer to the </w:t>
      </w:r>
      <w:r w:rsidR="00F228CB">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AA4AE9" w:rsidRDefault="00AA4AE9" w:rsidP="00AA4AE9">
      <w:pPr>
        <w:pStyle w:val="Maintext"/>
      </w:pPr>
    </w:p>
    <w:p w:rsidR="00AA4AE9" w:rsidRDefault="00AA4AE9" w:rsidP="000D3467">
      <w:pPr>
        <w:pStyle w:val="Head2"/>
      </w:pPr>
      <w:r>
        <w:t xml:space="preserve">  </w:t>
      </w:r>
      <w:bookmarkStart w:id="400" w:name="_Toc255373962"/>
      <w:bookmarkStart w:id="401" w:name="_Toc255374217"/>
      <w:bookmarkStart w:id="402" w:name="_Toc296697242"/>
      <w:bookmarkStart w:id="403" w:name="_Toc304307340"/>
      <w:bookmarkStart w:id="404" w:name="_Toc320443901"/>
      <w:bookmarkStart w:id="405" w:name="_Toc320622389"/>
      <w:bookmarkStart w:id="406" w:name="_Toc322524037"/>
      <w:bookmarkStart w:id="407" w:name="_Toc322598211"/>
      <w:r w:rsidRPr="00C04821">
        <w:t>Financial Year and Substituted Accounting Periods</w:t>
      </w:r>
      <w:bookmarkEnd w:id="400"/>
      <w:bookmarkEnd w:id="401"/>
      <w:bookmarkEnd w:id="402"/>
      <w:bookmarkEnd w:id="403"/>
      <w:bookmarkEnd w:id="404"/>
      <w:bookmarkEnd w:id="405"/>
      <w:bookmarkEnd w:id="406"/>
      <w:bookmarkEnd w:id="407"/>
    </w:p>
    <w:p w:rsidR="00AA4AE9" w:rsidRPr="00A11095" w:rsidRDefault="00AA4AE9" w:rsidP="00AA4AE9">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duration is specified for the report (for example in the RP context instance), </w:t>
      </w:r>
      <w:r w:rsidRPr="00C04821">
        <w:t>the SAP</w:t>
      </w:r>
      <w:r w:rsidRPr="00380106">
        <w:t xml:space="preserve"> start and end dates must be supplied. </w:t>
      </w:r>
    </w:p>
    <w:p w:rsidR="00AA4AE9" w:rsidRPr="009B06E0" w:rsidRDefault="00AA4AE9" w:rsidP="000D3467">
      <w:pPr>
        <w:pStyle w:val="Head2"/>
      </w:pPr>
      <w:bookmarkStart w:id="408" w:name="_Toc304307341"/>
      <w:bookmarkStart w:id="409" w:name="_Toc320443902"/>
      <w:r>
        <w:t xml:space="preserve">  </w:t>
      </w:r>
      <w:bookmarkStart w:id="410" w:name="_Toc320622390"/>
      <w:bookmarkStart w:id="411" w:name="_Toc322524038"/>
      <w:bookmarkStart w:id="412" w:name="_Toc322598212"/>
      <w:r w:rsidRPr="00C04821">
        <w:t>Business Applicability Period</w:t>
      </w:r>
      <w:bookmarkEnd w:id="408"/>
      <w:bookmarkEnd w:id="409"/>
      <w:bookmarkEnd w:id="410"/>
      <w:bookmarkEnd w:id="411"/>
      <w:bookmarkEnd w:id="412"/>
    </w:p>
    <w:p w:rsidR="00AA4AE9" w:rsidRPr="00E50839" w:rsidRDefault="00AA4AE9" w:rsidP="00AA4AE9">
      <w:pPr>
        <w:pStyle w:val="Maintext"/>
      </w:pPr>
      <w:bookmarkStart w:id="413" w:name="_Toc304307342"/>
      <w:bookmarkStart w:id="414" w:name="_Toc320443903"/>
      <w:r w:rsidRPr="00E50839">
        <w:t>The busin</w:t>
      </w:r>
      <w:r>
        <w:t>ess applicability period for cgts</w:t>
      </w:r>
      <w:r w:rsidRPr="00E50839">
        <w:t xml:space="preserve">.0002 is 2012 financial year. </w:t>
      </w:r>
    </w:p>
    <w:p w:rsidR="00AA4AE9" w:rsidRPr="00E50839" w:rsidRDefault="00AA4AE9" w:rsidP="00AA4AE9">
      <w:pPr>
        <w:pStyle w:val="Maintext"/>
      </w:pPr>
    </w:p>
    <w:p w:rsidR="00AA4AE9" w:rsidRDefault="00AA4AE9" w:rsidP="00AA4AE9">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AA4AE9" w:rsidRPr="009B06E0" w:rsidRDefault="00AA4AE9" w:rsidP="000D3467">
      <w:pPr>
        <w:pStyle w:val="Head2"/>
      </w:pPr>
      <w:r>
        <w:t xml:space="preserve">  </w:t>
      </w:r>
      <w:bookmarkStart w:id="415" w:name="_Toc320622391"/>
      <w:bookmarkStart w:id="416" w:name="_Toc322524039"/>
      <w:bookmarkStart w:id="417" w:name="_Toc322598213"/>
      <w:r w:rsidRPr="00C04821">
        <w:t>Report Version</w:t>
      </w:r>
      <w:bookmarkEnd w:id="413"/>
      <w:bookmarkEnd w:id="414"/>
      <w:bookmarkEnd w:id="415"/>
      <w:bookmarkEnd w:id="416"/>
      <w:bookmarkEnd w:id="417"/>
    </w:p>
    <w:p w:rsidR="00AA4AE9" w:rsidRDefault="00AA4AE9" w:rsidP="00AA4AE9">
      <w:pPr>
        <w:pStyle w:val="Maintext"/>
        <w:rPr>
          <w:rFonts w:cs="Arial"/>
          <w:i/>
          <w:color w:val="4F81BD"/>
        </w:rPr>
      </w:pPr>
      <w:r>
        <w:t xml:space="preserve">The SBR report version for CGTS 2012 is </w:t>
      </w:r>
      <w:r>
        <w:rPr>
          <w:rStyle w:val="Strong"/>
        </w:rPr>
        <w:t>cgts</w:t>
      </w:r>
      <w:r w:rsidRPr="00610075">
        <w:rPr>
          <w:rStyle w:val="Strong"/>
        </w:rPr>
        <w:t>.000</w:t>
      </w:r>
      <w:r>
        <w:rPr>
          <w:rStyle w:val="Strong"/>
        </w:rPr>
        <w:t>2</w:t>
      </w:r>
      <w:r w:rsidRPr="00610075">
        <w:rPr>
          <w:rStyle w:val="Strong"/>
        </w:rPr>
        <w:t>.02.0</w:t>
      </w:r>
      <w:r>
        <w:rPr>
          <w:rStyle w:val="Strong"/>
        </w:rPr>
        <w:t>1</w:t>
      </w:r>
    </w:p>
    <w:p w:rsidR="00AA4AE9" w:rsidRPr="00AA4AE9" w:rsidRDefault="00AA4AE9" w:rsidP="00AA4AE9">
      <w:pPr>
        <w:pStyle w:val="Maintext"/>
      </w:pPr>
    </w:p>
    <w:p w:rsidR="00697D46" w:rsidRPr="0062304D" w:rsidRDefault="00697D46" w:rsidP="004F3AD0">
      <w:pPr>
        <w:pStyle w:val="Maintext"/>
        <w:sectPr w:rsidR="00697D46" w:rsidRPr="0062304D" w:rsidSect="00D92A36">
          <w:headerReference w:type="even" r:id="rId29"/>
          <w:headerReference w:type="first" r:id="rId30"/>
          <w:pgSz w:w="11906" w:h="16838" w:code="9"/>
          <w:pgMar w:top="1204" w:right="1304" w:bottom="1418" w:left="1276" w:header="425" w:footer="362" w:gutter="0"/>
          <w:cols w:space="708"/>
          <w:formProt w:val="0"/>
          <w:docGrid w:linePitch="360"/>
        </w:sectPr>
      </w:pPr>
      <w:bookmarkStart w:id="418" w:name="_Toc320516935"/>
      <w:bookmarkStart w:id="419" w:name="_Toc320516936"/>
      <w:bookmarkStart w:id="420" w:name="_Toc320516937"/>
      <w:bookmarkStart w:id="421" w:name="_Toc320516943"/>
      <w:bookmarkStart w:id="422" w:name="_Toc320516944"/>
      <w:bookmarkStart w:id="423" w:name="_Toc320516945"/>
      <w:bookmarkStart w:id="424" w:name="_Toc320516946"/>
      <w:bookmarkEnd w:id="418"/>
      <w:bookmarkEnd w:id="419"/>
      <w:bookmarkEnd w:id="420"/>
      <w:bookmarkEnd w:id="421"/>
      <w:bookmarkEnd w:id="422"/>
      <w:bookmarkEnd w:id="423"/>
      <w:bookmarkEnd w:id="424"/>
    </w:p>
    <w:p w:rsidR="00697D46" w:rsidRPr="002026BA" w:rsidRDefault="00697D46" w:rsidP="002026BA">
      <w:pPr>
        <w:pStyle w:val="Head1"/>
      </w:pPr>
      <w:bookmarkStart w:id="425" w:name="_Toc322524040"/>
      <w:bookmarkStart w:id="426" w:name="_Toc322598214"/>
      <w:r w:rsidRPr="002026BA">
        <w:lastRenderedPageBreak/>
        <w:t>XBRL Context Specifications</w:t>
      </w:r>
      <w:bookmarkEnd w:id="425"/>
      <w:bookmarkEnd w:id="426"/>
    </w:p>
    <w:p w:rsidR="00697D46" w:rsidRPr="009B06E0" w:rsidRDefault="00697D46" w:rsidP="004E68F0">
      <w:pPr>
        <w:pStyle w:val="Maintext"/>
      </w:pPr>
      <w:r w:rsidRPr="009B06E0">
        <w:t xml:space="preserve">The following sections define the context specifications that will be used within this MIG. The context </w:t>
      </w:r>
      <w:r w:rsidR="00C04821">
        <w:t>instance</w:t>
      </w:r>
      <w:r w:rsidRPr="009B06E0">
        <w:t>s are allocated to the individual data elements within the message specifications below.</w:t>
      </w:r>
    </w:p>
    <w:p w:rsidR="00697D46" w:rsidRPr="001F35E5" w:rsidRDefault="00697D46" w:rsidP="00B058D7">
      <w:pPr>
        <w:pStyle w:val="Head2"/>
      </w:pPr>
      <w:bookmarkStart w:id="427" w:name="_Toc320698861"/>
      <w:bookmarkStart w:id="428" w:name="_Toc320698939"/>
      <w:bookmarkStart w:id="429" w:name="_Toc320699016"/>
      <w:bookmarkStart w:id="430" w:name="_Toc320699131"/>
      <w:bookmarkStart w:id="431" w:name="_Toc320699208"/>
      <w:bookmarkStart w:id="432" w:name="_Toc320699285"/>
      <w:bookmarkStart w:id="433" w:name="_Toc320699366"/>
      <w:bookmarkStart w:id="434" w:name="_Toc320699443"/>
      <w:bookmarkStart w:id="435" w:name="_Toc320700405"/>
      <w:bookmarkStart w:id="436" w:name="_Toc320700540"/>
      <w:bookmarkStart w:id="437" w:name="_Toc320700618"/>
      <w:bookmarkStart w:id="438" w:name="_Toc320700696"/>
      <w:bookmarkStart w:id="439" w:name="_Toc320700774"/>
      <w:bookmarkStart w:id="440" w:name="_Toc320700852"/>
      <w:bookmarkStart w:id="441" w:name="_Toc320700930"/>
      <w:bookmarkStart w:id="442" w:name="_Toc320701005"/>
      <w:bookmarkStart w:id="443" w:name="_Toc320701083"/>
      <w:bookmarkStart w:id="444" w:name="_Toc320701159"/>
      <w:bookmarkStart w:id="445" w:name="_Toc320701235"/>
      <w:bookmarkStart w:id="446" w:name="_Toc320701672"/>
      <w:bookmarkStart w:id="447" w:name="_Toc320701749"/>
      <w:bookmarkStart w:id="448" w:name="_Toc320713842"/>
      <w:bookmarkStart w:id="449" w:name="_Toc320698862"/>
      <w:bookmarkStart w:id="450" w:name="_Toc320698940"/>
      <w:bookmarkStart w:id="451" w:name="_Toc320699017"/>
      <w:bookmarkStart w:id="452" w:name="_Toc320699132"/>
      <w:bookmarkStart w:id="453" w:name="_Toc320699209"/>
      <w:bookmarkStart w:id="454" w:name="_Toc320699286"/>
      <w:bookmarkStart w:id="455" w:name="_Toc320699367"/>
      <w:bookmarkStart w:id="456" w:name="_Toc320699444"/>
      <w:bookmarkStart w:id="457" w:name="_Toc320700406"/>
      <w:bookmarkStart w:id="458" w:name="_Toc320700541"/>
      <w:bookmarkStart w:id="459" w:name="_Toc320700619"/>
      <w:bookmarkStart w:id="460" w:name="_Toc320700697"/>
      <w:bookmarkStart w:id="461" w:name="_Toc320700775"/>
      <w:bookmarkStart w:id="462" w:name="_Toc320700853"/>
      <w:bookmarkStart w:id="463" w:name="_Toc320700931"/>
      <w:bookmarkStart w:id="464" w:name="_Toc320701006"/>
      <w:bookmarkStart w:id="465" w:name="_Toc320701084"/>
      <w:bookmarkStart w:id="466" w:name="_Toc320701160"/>
      <w:bookmarkStart w:id="467" w:name="_Toc320701236"/>
      <w:bookmarkStart w:id="468" w:name="_Toc320701673"/>
      <w:bookmarkStart w:id="469" w:name="_Toc320701750"/>
      <w:bookmarkStart w:id="470" w:name="_Toc320713843"/>
      <w:bookmarkStart w:id="471" w:name="_Toc275872642"/>
      <w:bookmarkStart w:id="472" w:name="_Toc322524041"/>
      <w:bookmarkStart w:id="473" w:name="_Toc32259821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1F35E5">
        <w:t>Context Specification Dimension 1: ReportPartyTypeDimension</w:t>
      </w:r>
      <w:bookmarkEnd w:id="471"/>
      <w:r w:rsidR="00B5484E">
        <w:t xml:space="preserve">, </w:t>
      </w:r>
      <w:r w:rsidR="005D2BE5">
        <w:t>Period</w:t>
      </w:r>
      <w:r w:rsidR="00B5484E">
        <w:t>: D</w:t>
      </w:r>
      <w:r w:rsidR="005D2BE5">
        <w:t>uration</w:t>
      </w:r>
      <w:bookmarkEnd w:id="472"/>
      <w:bookmarkEnd w:id="473"/>
    </w:p>
    <w:tbl>
      <w:tblPr>
        <w:tblW w:w="5000" w:type="pct"/>
        <w:tblLayout w:type="fixed"/>
        <w:tblLook w:val="0000" w:firstRow="0" w:lastRow="0" w:firstColumn="0" w:lastColumn="0" w:noHBand="0" w:noVBand="0"/>
      </w:tblPr>
      <w:tblGrid>
        <w:gridCol w:w="1441"/>
        <w:gridCol w:w="1602"/>
        <w:gridCol w:w="7318"/>
        <w:gridCol w:w="1793"/>
        <w:gridCol w:w="2280"/>
      </w:tblGrid>
      <w:tr w:rsidR="00697D46" w:rsidRPr="001F35E5" w:rsidTr="002B4E29">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500"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1833"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333"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697D46" w:rsidRPr="001F35E5" w:rsidTr="002B4E29">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tcPr>
          <w:p w:rsidR="00697D46" w:rsidRPr="001F35E5" w:rsidRDefault="00697D46" w:rsidP="00651588">
            <w:pPr>
              <w:keepNext/>
              <w:keepLines/>
              <w:spacing w:before="120" w:after="120"/>
              <w:ind w:left="197" w:hanging="180"/>
              <w:rPr>
                <w:rFonts w:cs="Arial"/>
                <w:sz w:val="16"/>
                <w:szCs w:val="16"/>
                <w:lang w:bidi="pa-IN"/>
              </w:rPr>
            </w:pPr>
            <w:r w:rsidRPr="001F35E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D46" w:rsidRPr="001F35E5" w:rsidRDefault="00651588" w:rsidP="00651588">
            <w:pPr>
              <w:keepNext/>
              <w:keepLines/>
              <w:ind w:left="197" w:hanging="180"/>
              <w:rPr>
                <w:rFonts w:cs="Arial"/>
                <w:sz w:val="16"/>
                <w:szCs w:val="16"/>
                <w:lang w:bidi="pa-IN"/>
              </w:rPr>
            </w:pPr>
            <w:r>
              <w:rPr>
                <w:rFonts w:cs="Arial"/>
                <w:sz w:val="16"/>
                <w:szCs w:val="16"/>
                <w:lang w:bidi="pa-IN"/>
              </w:rPr>
              <w:t xml:space="preserve">1 </w:t>
            </w:r>
            <w:r w:rsidR="00697D46" w:rsidRPr="001F35E5">
              <w:rPr>
                <w:rFonts w:cs="Arial"/>
                <w:sz w:val="16"/>
                <w:szCs w:val="16"/>
                <w:lang w:bidi="pa-IN"/>
              </w:rPr>
              <w:t>IF context id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333"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697D46" w:rsidRPr="001F35E5" w:rsidTr="002B4E29">
        <w:trPr>
          <w:cantSplit/>
          <w:trHeight w:val="492"/>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tcPr>
          <w:p w:rsidR="00697D46" w:rsidRPr="001F35E5" w:rsidRDefault="00697D46" w:rsidP="00C03792">
            <w:pPr>
              <w:spacing w:before="120" w:after="120"/>
              <w:rPr>
                <w:rFonts w:cs="Arial"/>
                <w:sz w:val="16"/>
                <w:szCs w:val="16"/>
                <w:lang w:bidi="pa-IN"/>
              </w:rPr>
            </w:pPr>
            <w:r w:rsidRPr="001F35E5">
              <w:rPr>
                <w:rFonts w:cs="Arial"/>
                <w:sz w:val="16"/>
                <w:szCs w:val="16"/>
                <w:lang w:bidi="pa-IN"/>
              </w:rPr>
              <w:t>TFN must be supplied</w:t>
            </w:r>
          </w:p>
          <w:p w:rsidR="00697D46" w:rsidRPr="001F35E5" w:rsidRDefault="00651588" w:rsidP="00651588">
            <w:pPr>
              <w:ind w:left="197" w:hanging="197"/>
              <w:rPr>
                <w:rFonts w:cs="Arial"/>
                <w:sz w:val="16"/>
                <w:szCs w:val="16"/>
                <w:lang w:bidi="pa-IN"/>
              </w:rPr>
            </w:pPr>
            <w:r>
              <w:rPr>
                <w:rFonts w:cs="Arial"/>
                <w:sz w:val="16"/>
                <w:szCs w:val="16"/>
                <w:lang w:bidi="pa-IN"/>
              </w:rPr>
              <w:t xml:space="preserve">1 </w:t>
            </w:r>
            <w:r w:rsidR="00697D46" w:rsidRPr="001F35E5">
              <w:rPr>
                <w:rFonts w:cs="Arial"/>
                <w:sz w:val="16"/>
                <w:szCs w:val="16"/>
                <w:lang w:bidi="pa-IN"/>
              </w:rPr>
              <w:t>IF (RP:entity.identifier.TFN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r>
            <w:r w:rsidR="00697D46" w:rsidRPr="001F35E5">
              <w:rPr>
                <w:rFonts w:cs="Arial"/>
                <w:sz w:val="16"/>
                <w:szCs w:val="16"/>
                <w:lang w:bidi="pa-IN"/>
              </w:rPr>
              <w:t>ENDIF</w:t>
            </w:r>
          </w:p>
        </w:tc>
        <w:tc>
          <w:tcPr>
            <w:tcW w:w="1833" w:type="dxa"/>
            <w:tcBorders>
              <w:top w:val="single" w:sz="4" w:space="0" w:color="auto"/>
              <w:left w:val="nil"/>
              <w:bottom w:val="single" w:sz="4" w:space="0" w:color="auto"/>
              <w:right w:val="single" w:sz="4" w:space="0" w:color="auto"/>
            </w:tcBorders>
          </w:tcPr>
          <w:p w:rsidR="00697D46" w:rsidRPr="001F35E5" w:rsidRDefault="00697D46" w:rsidP="00C03792">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VR.ATO.GEN.410113</w:t>
            </w:r>
          </w:p>
        </w:tc>
        <w:tc>
          <w:tcPr>
            <w:tcW w:w="2333" w:type="dxa"/>
            <w:tcBorders>
              <w:top w:val="single" w:sz="4" w:space="0" w:color="auto"/>
              <w:left w:val="nil"/>
              <w:bottom w:val="single" w:sz="4" w:space="0" w:color="auto"/>
              <w:right w:val="single" w:sz="4" w:space="0" w:color="auto"/>
            </w:tcBorders>
          </w:tcPr>
          <w:p w:rsidR="00697D46" w:rsidRPr="001F35E5" w:rsidRDefault="00697D46" w:rsidP="00C03792">
            <w:pPr>
              <w:spacing w:before="120" w:after="120"/>
              <w:rPr>
                <w:rFonts w:cs="Arial"/>
                <w:color w:val="000000"/>
                <w:sz w:val="16"/>
                <w:szCs w:val="16"/>
                <w:highlight w:val="yellow"/>
              </w:rPr>
            </w:pPr>
            <w:r w:rsidRPr="001F35E5">
              <w:rPr>
                <w:rFonts w:cs="Arial"/>
                <w:sz w:val="16"/>
                <w:szCs w:val="16"/>
                <w:lang w:eastAsia="en-US"/>
              </w:rPr>
              <w:t xml:space="preserve">1. </w:t>
            </w:r>
            <w:r w:rsidRPr="001F35E5">
              <w:rPr>
                <w:rFonts w:cs="Arial"/>
                <w:color w:val="000000"/>
                <w:sz w:val="16"/>
                <w:szCs w:val="16"/>
              </w:rPr>
              <w:t>CMN.ATO.GEN.410113</w:t>
            </w:r>
          </w:p>
        </w:tc>
      </w:tr>
      <w:tr w:rsidR="00697D46" w:rsidRPr="001F35E5" w:rsidTr="002B4E29">
        <w:trPr>
          <w:cantSplit/>
          <w:trHeight w:val="528"/>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single" w:sz="4" w:space="0" w:color="auto"/>
              <w:bottom w:val="single" w:sz="4" w:space="0" w:color="auto"/>
              <w:right w:val="single" w:sz="4" w:space="0" w:color="auto"/>
            </w:tcBorders>
          </w:tcPr>
          <w:p w:rsidR="00697D46" w:rsidRPr="001F35E5" w:rsidRDefault="00697D46" w:rsidP="00651588">
            <w:pPr>
              <w:spacing w:before="120" w:after="120"/>
              <w:ind w:left="197" w:hanging="180"/>
              <w:rPr>
                <w:rFonts w:cs="Arial"/>
                <w:b/>
                <w:noProof/>
                <w:sz w:val="16"/>
                <w:szCs w:val="16"/>
                <w:lang w:bidi="pa-IN"/>
              </w:rPr>
            </w:pPr>
            <w:r w:rsidRPr="001F35E5">
              <w:rPr>
                <w:rFonts w:cs="Arial"/>
                <w:sz w:val="16"/>
                <w:szCs w:val="16"/>
                <w:lang w:bidi="pa-IN"/>
              </w:rPr>
              <w:t xml:space="preserve">This field must be set to </w:t>
            </w:r>
            <w:hyperlink r:id="rId31" w:history="1">
              <w:r w:rsidR="00BC3AE9" w:rsidRPr="001821BD">
                <w:rPr>
                  <w:rStyle w:val="Hyperlink"/>
                  <w:rFonts w:cs="Arial"/>
                  <w:noProof w:val="0"/>
                  <w:sz w:val="16"/>
                  <w:szCs w:val="16"/>
                  <w:lang w:bidi="pa-IN"/>
                </w:rPr>
                <w:t>http://</w:t>
              </w:r>
              <w:r w:rsidR="00BC3AE9" w:rsidRPr="001821BD">
                <w:rPr>
                  <w:rStyle w:val="Hyperlink"/>
                  <w:rFonts w:cs="Arial"/>
                  <w:sz w:val="16"/>
                  <w:szCs w:val="16"/>
                  <w:lang w:bidi="pa-IN"/>
                </w:rPr>
                <w:t>www.ato.gov.au/tfn</w:t>
              </w:r>
            </w:hyperlink>
          </w:p>
          <w:p w:rsidR="00697D46" w:rsidRPr="001F35E5" w:rsidRDefault="00BC2113" w:rsidP="00651588">
            <w:pPr>
              <w:tabs>
                <w:tab w:val="num" w:pos="2897"/>
              </w:tabs>
              <w:ind w:left="197" w:hanging="180"/>
              <w:rPr>
                <w:rFonts w:cs="Arial"/>
                <w:noProof/>
                <w:sz w:val="16"/>
                <w:szCs w:val="16"/>
                <w:lang w:bidi="pa-IN"/>
              </w:rPr>
            </w:pPr>
            <w:r>
              <w:rPr>
                <w:rFonts w:cs="Arial"/>
                <w:noProof/>
                <w:sz w:val="16"/>
                <w:szCs w:val="16"/>
                <w:lang w:bidi="pa-IN"/>
              </w:rPr>
              <w:t>1 I</w:t>
            </w:r>
            <w:r w:rsidR="00697D46" w:rsidRPr="001F35E5">
              <w:rPr>
                <w:rFonts w:cs="Arial"/>
                <w:noProof/>
                <w:sz w:val="16"/>
                <w:szCs w:val="16"/>
                <w:lang w:bidi="pa-IN"/>
              </w:rPr>
              <w:t xml:space="preserve">F Identifier Scheme &lt;&gt; </w:t>
            </w:r>
            <w:hyperlink r:id="rId32"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r>
              <w:rPr>
                <w:rFonts w:cs="Arial"/>
                <w:noProof/>
                <w:sz w:val="16"/>
                <w:szCs w:val="16"/>
                <w:lang w:bidi="pa-IN"/>
              </w:rPr>
              <w:br/>
            </w:r>
            <w:r w:rsidR="00697D46" w:rsidRPr="001F35E5">
              <w:rPr>
                <w:rFonts w:cs="Arial"/>
                <w:noProof/>
                <w:sz w:val="16"/>
                <w:szCs w:val="16"/>
                <w:lang w:bidi="pa-IN"/>
              </w:rPr>
              <w:t>RETURN VALIDATION MESSAGE</w:t>
            </w:r>
            <w:r>
              <w:rPr>
                <w:rFonts w:cs="Arial"/>
                <w:noProof/>
                <w:sz w:val="16"/>
                <w:szCs w:val="16"/>
                <w:lang w:bidi="pa-IN"/>
              </w:rPr>
              <w:br/>
            </w:r>
            <w:r w:rsidR="00697D46" w:rsidRPr="001F35E5">
              <w:rPr>
                <w:rFonts w:cs="Arial"/>
                <w:noProof/>
                <w:sz w:val="16"/>
                <w:szCs w:val="16"/>
                <w:lang w:bidi="pa-IN"/>
              </w:rPr>
              <w:t>ENDIF</w:t>
            </w:r>
          </w:p>
        </w:tc>
        <w:tc>
          <w:tcPr>
            <w:tcW w:w="1833" w:type="dxa"/>
            <w:tcBorders>
              <w:top w:val="single" w:sz="4" w:space="0" w:color="auto"/>
              <w:left w:val="single" w:sz="4" w:space="0" w:color="auto"/>
              <w:bottom w:val="single" w:sz="4" w:space="0" w:color="auto"/>
              <w:right w:val="single" w:sz="4" w:space="0" w:color="auto"/>
            </w:tcBorders>
          </w:tcPr>
          <w:p w:rsidR="00697D46" w:rsidRPr="001F35E5" w:rsidRDefault="00697D46" w:rsidP="00C03792">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333" w:type="dxa"/>
            <w:tcBorders>
              <w:top w:val="single" w:sz="4" w:space="0" w:color="auto"/>
              <w:left w:val="single" w:sz="4" w:space="0" w:color="auto"/>
              <w:bottom w:val="single" w:sz="4" w:space="0" w:color="auto"/>
              <w:right w:val="single" w:sz="4" w:space="0" w:color="auto"/>
            </w:tcBorders>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697D46" w:rsidRPr="001F35E5" w:rsidTr="002B4E29">
        <w:trPr>
          <w:cantSplit/>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tcPr>
          <w:p w:rsidR="00697D46" w:rsidRPr="001F35E5" w:rsidRDefault="00697D46" w:rsidP="00651588">
            <w:pPr>
              <w:spacing w:before="120" w:after="120"/>
              <w:ind w:left="197" w:hanging="197"/>
              <w:rPr>
                <w:rFonts w:cs="Arial"/>
                <w:sz w:val="16"/>
                <w:szCs w:val="16"/>
                <w:lang w:bidi="pa-IN"/>
              </w:rPr>
            </w:pPr>
            <w:r w:rsidRPr="001F35E5">
              <w:rPr>
                <w:rFonts w:cs="Arial"/>
                <w:sz w:val="16"/>
                <w:szCs w:val="16"/>
                <w:lang w:bidi="pa-IN"/>
              </w:rPr>
              <w:t>Explicit member dimension ReportPartyTypeDimension set to ReportingParty</w:t>
            </w:r>
          </w:p>
          <w:p w:rsidR="00697D46" w:rsidRPr="001F35E5" w:rsidRDefault="00697D46" w:rsidP="00651588">
            <w:pPr>
              <w:spacing w:before="120" w:after="120"/>
              <w:ind w:left="197" w:hanging="197"/>
              <w:rPr>
                <w:rFonts w:cs="Arial"/>
                <w:sz w:val="16"/>
                <w:szCs w:val="16"/>
                <w:lang w:bidi="pa-IN"/>
              </w:rPr>
            </w:pPr>
            <w:r w:rsidRPr="001F35E5">
              <w:rPr>
                <w:rFonts w:cs="Arial"/>
                <w:sz w:val="16"/>
                <w:szCs w:val="16"/>
                <w:lang w:bidi="pa-IN"/>
              </w:rPr>
              <w:t>1. IF RprtPyType.xx.xx:ReportPartyTypeDimension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tcPr>
          <w:p w:rsidR="00697D46" w:rsidRPr="001F35E5" w:rsidRDefault="00697D46" w:rsidP="00C03792">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333"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after="120"/>
              <w:rPr>
                <w:rFonts w:cs="Arial"/>
                <w:sz w:val="16"/>
                <w:szCs w:val="16"/>
                <w:lang w:eastAsia="en-US"/>
              </w:rPr>
            </w:pPr>
            <w:r w:rsidRPr="001F35E5">
              <w:rPr>
                <w:rFonts w:cs="Arial"/>
                <w:sz w:val="16"/>
                <w:szCs w:val="16"/>
                <w:lang w:eastAsia="en-US"/>
              </w:rPr>
              <w:t>1. CMN.ATO.GEN.001019</w:t>
            </w:r>
          </w:p>
        </w:tc>
      </w:tr>
      <w:tr w:rsidR="00697D46" w:rsidRPr="001F35E5" w:rsidTr="002B4E29">
        <w:trPr>
          <w:cantSplit/>
          <w:trHeight w:val="527"/>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Start Date</w:t>
            </w:r>
          </w:p>
        </w:tc>
        <w:tc>
          <w:tcPr>
            <w:tcW w:w="1637" w:type="dxa"/>
            <w:tcBorders>
              <w:top w:val="single" w:sz="4" w:space="0" w:color="auto"/>
              <w:left w:val="nil"/>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tcPr>
          <w:p w:rsidR="00697D46" w:rsidRPr="001F35E5" w:rsidRDefault="00697D46" w:rsidP="00651588">
            <w:pPr>
              <w:spacing w:before="120" w:after="120"/>
              <w:ind w:left="197" w:hanging="197"/>
              <w:rPr>
                <w:rFonts w:cs="Arial"/>
                <w:color w:val="000000"/>
                <w:sz w:val="16"/>
                <w:szCs w:val="16"/>
              </w:rPr>
            </w:pPr>
            <w:r w:rsidRPr="001F35E5">
              <w:rPr>
                <w:rFonts w:cs="Arial"/>
                <w:color w:val="000000"/>
                <w:sz w:val="16"/>
                <w:szCs w:val="16"/>
              </w:rPr>
              <w:t>1. IF period.startDate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697D46" w:rsidRPr="001F35E5" w:rsidRDefault="00697D46" w:rsidP="00651588">
            <w:pPr>
              <w:spacing w:before="120" w:after="120"/>
              <w:ind w:left="197" w:hanging="197"/>
              <w:rPr>
                <w:rFonts w:cs="Arial"/>
                <w:color w:val="000000"/>
                <w:sz w:val="16"/>
                <w:szCs w:val="16"/>
              </w:rPr>
            </w:pPr>
            <w:r w:rsidRPr="001F35E5">
              <w:rPr>
                <w:rFonts w:cs="Arial"/>
                <w:color w:val="000000"/>
                <w:sz w:val="16"/>
                <w:szCs w:val="16"/>
              </w:rPr>
              <w:t>2. IF period.startDate &gt;= period.endDate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tcPr>
          <w:p w:rsidR="00697D46" w:rsidRPr="001F35E5" w:rsidRDefault="00697D46" w:rsidP="00C03792">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697D46" w:rsidRPr="001F35E5" w:rsidRDefault="00697D46" w:rsidP="00C03792">
            <w:pPr>
              <w:spacing w:after="120"/>
              <w:rPr>
                <w:rFonts w:cs="Arial"/>
                <w:sz w:val="16"/>
                <w:szCs w:val="16"/>
                <w:lang w:bidi="pa-IN"/>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333" w:type="dxa"/>
            <w:tcBorders>
              <w:top w:val="single" w:sz="4" w:space="0" w:color="auto"/>
              <w:left w:val="nil"/>
              <w:bottom w:val="single" w:sz="4" w:space="0" w:color="auto"/>
              <w:right w:val="single" w:sz="4" w:space="0" w:color="auto"/>
            </w:tcBorders>
          </w:tcPr>
          <w:p w:rsidR="00697D46" w:rsidRPr="001F35E5" w:rsidRDefault="00697D46" w:rsidP="00C03792">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697D46" w:rsidRPr="001F35E5" w:rsidRDefault="00697D46" w:rsidP="00C03792">
            <w:pPr>
              <w:spacing w:after="120"/>
              <w:rPr>
                <w:rFonts w:cs="Arial"/>
                <w:sz w:val="16"/>
                <w:szCs w:val="16"/>
                <w:lang w:bidi="pa-IN"/>
              </w:rPr>
            </w:pPr>
            <w:r w:rsidRPr="001F35E5">
              <w:rPr>
                <w:rFonts w:cs="Arial"/>
                <w:sz w:val="16"/>
                <w:szCs w:val="16"/>
                <w:lang w:bidi="pa-IN"/>
              </w:rPr>
              <w:t>2. CMN.ATO.GEN.200009</w:t>
            </w:r>
          </w:p>
        </w:tc>
      </w:tr>
      <w:tr w:rsidR="00697D46" w:rsidRPr="001F35E5" w:rsidTr="002B4E29">
        <w:trPr>
          <w:cantSplit/>
          <w:trHeight w:val="527"/>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End Date</w:t>
            </w:r>
          </w:p>
        </w:tc>
        <w:tc>
          <w:tcPr>
            <w:tcW w:w="1637" w:type="dxa"/>
            <w:tcBorders>
              <w:top w:val="single" w:sz="4" w:space="0" w:color="auto"/>
              <w:left w:val="nil"/>
              <w:bottom w:val="single" w:sz="4" w:space="0" w:color="auto"/>
              <w:right w:val="single" w:sz="4" w:space="0" w:color="auto"/>
            </w:tcBorders>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tcPr>
          <w:p w:rsidR="00697D46" w:rsidRPr="001F35E5" w:rsidRDefault="00697D46" w:rsidP="00651588">
            <w:pPr>
              <w:spacing w:before="120" w:after="120"/>
              <w:ind w:left="197" w:hanging="197"/>
              <w:rPr>
                <w:rFonts w:cs="Arial"/>
                <w:color w:val="000000"/>
                <w:sz w:val="16"/>
                <w:szCs w:val="16"/>
              </w:rPr>
            </w:pPr>
            <w:r w:rsidRPr="001F35E5">
              <w:rPr>
                <w:rFonts w:cs="Arial"/>
                <w:color w:val="000000"/>
                <w:sz w:val="16"/>
                <w:szCs w:val="16"/>
              </w:rPr>
              <w:t>1. IF period.endDate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tcPr>
          <w:p w:rsidR="00697D46" w:rsidRPr="001F35E5" w:rsidRDefault="00697D46" w:rsidP="00C03792">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333" w:type="dxa"/>
            <w:tcBorders>
              <w:top w:val="single" w:sz="4" w:space="0" w:color="auto"/>
              <w:left w:val="nil"/>
              <w:bottom w:val="single" w:sz="4" w:space="0" w:color="auto"/>
              <w:right w:val="single" w:sz="4" w:space="0" w:color="auto"/>
            </w:tcBorders>
          </w:tcPr>
          <w:p w:rsidR="00697D46" w:rsidRPr="001F35E5" w:rsidRDefault="00697D46" w:rsidP="00C03792">
            <w:pPr>
              <w:spacing w:after="120"/>
              <w:rPr>
                <w:rFonts w:cs="Arial"/>
                <w:sz w:val="16"/>
                <w:szCs w:val="16"/>
                <w:lang w:bidi="pa-IN"/>
              </w:rPr>
            </w:pPr>
            <w:r w:rsidRPr="001F35E5">
              <w:rPr>
                <w:rFonts w:cs="Arial"/>
                <w:sz w:val="16"/>
                <w:szCs w:val="16"/>
              </w:rPr>
              <w:t>1. CMN.ATO.GEN.001001</w:t>
            </w:r>
          </w:p>
        </w:tc>
      </w:tr>
    </w:tbl>
    <w:p w:rsidR="00697D46" w:rsidRDefault="00697D46" w:rsidP="00B058D7">
      <w:pPr>
        <w:pStyle w:val="Head3"/>
        <w:rPr>
          <w:lang w:eastAsia="en-US"/>
        </w:rPr>
      </w:pPr>
      <w:bookmarkStart w:id="474" w:name="_Toc320701675"/>
      <w:bookmarkStart w:id="475" w:name="_Toc320701752"/>
      <w:bookmarkStart w:id="476" w:name="_Toc320713845"/>
      <w:bookmarkStart w:id="477" w:name="_Toc275872643"/>
      <w:bookmarkStart w:id="478" w:name="_Toc322524042"/>
      <w:bookmarkStart w:id="479" w:name="_Toc322598216"/>
      <w:bookmarkEnd w:id="474"/>
      <w:bookmarkEnd w:id="475"/>
      <w:bookmarkEnd w:id="476"/>
      <w:r w:rsidRPr="001F35E5">
        <w:rPr>
          <w:lang w:eastAsia="en-US"/>
        </w:rPr>
        <w:lastRenderedPageBreak/>
        <w:t xml:space="preserve">Context </w:t>
      </w:r>
      <w:r w:rsidR="004C70D0">
        <w:rPr>
          <w:lang w:eastAsia="en-US"/>
        </w:rPr>
        <w:t>I</w:t>
      </w:r>
      <w:r w:rsidRPr="001F35E5">
        <w:rPr>
          <w:lang w:eastAsia="en-US"/>
        </w:rPr>
        <w:t>nstances</w:t>
      </w:r>
      <w:bookmarkEnd w:id="477"/>
      <w:bookmarkEnd w:id="478"/>
      <w:bookmarkEnd w:id="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3733"/>
        <w:gridCol w:w="3603"/>
        <w:gridCol w:w="2732"/>
        <w:gridCol w:w="2721"/>
      </w:tblGrid>
      <w:tr w:rsidR="004C70D0" w:rsidRPr="001F35E5" w:rsidTr="00DF002C">
        <w:trPr>
          <w:trHeight w:val="340"/>
          <w:tblHeader/>
        </w:trPr>
        <w:tc>
          <w:tcPr>
            <w:tcW w:w="1645"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Context Instance MIG Label</w:t>
            </w:r>
          </w:p>
        </w:tc>
        <w:tc>
          <w:tcPr>
            <w:tcW w:w="3733" w:type="dxa"/>
            <w:tcBorders>
              <w:bottom w:val="single" w:sz="4" w:space="0" w:color="auto"/>
            </w:tcBorders>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Dimensions with Constrained Values</w:t>
            </w:r>
          </w:p>
        </w:tc>
        <w:tc>
          <w:tcPr>
            <w:tcW w:w="3603"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Instructions/Rules</w:t>
            </w:r>
          </w:p>
        </w:tc>
        <w:tc>
          <w:tcPr>
            <w:tcW w:w="2732"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Rule Imp</w:t>
            </w:r>
          </w:p>
        </w:tc>
        <w:tc>
          <w:tcPr>
            <w:tcW w:w="2721" w:type="dxa"/>
            <w:vMerge w:val="restart"/>
            <w:shd w:val="clear" w:color="auto" w:fill="C6D9F1"/>
            <w:vAlign w:val="center"/>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SBR Msg code</w:t>
            </w:r>
          </w:p>
        </w:tc>
      </w:tr>
      <w:tr w:rsidR="004C70D0" w:rsidRPr="001F35E5" w:rsidTr="00DF002C">
        <w:trPr>
          <w:trHeight w:val="340"/>
        </w:trPr>
        <w:tc>
          <w:tcPr>
            <w:tcW w:w="1645" w:type="dxa"/>
            <w:vMerge/>
          </w:tcPr>
          <w:p w:rsidR="004C70D0" w:rsidRPr="001F35E5" w:rsidRDefault="004C70D0" w:rsidP="002026BA">
            <w:pPr>
              <w:keepNext/>
              <w:keepLines/>
              <w:jc w:val="center"/>
              <w:rPr>
                <w:rFonts w:cs="Arial"/>
                <w:b/>
                <w:sz w:val="16"/>
                <w:szCs w:val="16"/>
                <w:lang w:bidi="pa-IN"/>
              </w:rPr>
            </w:pPr>
          </w:p>
        </w:tc>
        <w:tc>
          <w:tcPr>
            <w:tcW w:w="3733" w:type="dxa"/>
            <w:shd w:val="clear" w:color="auto" w:fill="C6D9F1"/>
          </w:tcPr>
          <w:p w:rsidR="004C70D0" w:rsidRPr="001F35E5" w:rsidRDefault="004C70D0" w:rsidP="002026BA">
            <w:pPr>
              <w:keepNext/>
              <w:keepLines/>
              <w:jc w:val="center"/>
              <w:rPr>
                <w:rFonts w:cs="Arial"/>
                <w:b/>
                <w:sz w:val="16"/>
                <w:szCs w:val="16"/>
                <w:lang w:bidi="pa-IN"/>
              </w:rPr>
            </w:pPr>
            <w:r w:rsidRPr="001F35E5">
              <w:rPr>
                <w:rFonts w:cs="Arial"/>
                <w:b/>
                <w:sz w:val="16"/>
                <w:szCs w:val="16"/>
                <w:lang w:bidi="pa-IN"/>
              </w:rPr>
              <w:t>ReportPartyTypeDimension</w:t>
            </w:r>
          </w:p>
        </w:tc>
        <w:tc>
          <w:tcPr>
            <w:tcW w:w="3603" w:type="dxa"/>
            <w:vMerge/>
          </w:tcPr>
          <w:p w:rsidR="004C70D0" w:rsidRPr="001F35E5" w:rsidRDefault="004C70D0" w:rsidP="002026BA">
            <w:pPr>
              <w:keepNext/>
              <w:keepLines/>
              <w:jc w:val="center"/>
              <w:rPr>
                <w:rFonts w:cs="Arial"/>
                <w:b/>
                <w:sz w:val="16"/>
                <w:szCs w:val="16"/>
                <w:lang w:bidi="pa-IN"/>
              </w:rPr>
            </w:pPr>
          </w:p>
        </w:tc>
        <w:tc>
          <w:tcPr>
            <w:tcW w:w="2732" w:type="dxa"/>
            <w:vMerge/>
          </w:tcPr>
          <w:p w:rsidR="004C70D0" w:rsidRPr="001F35E5" w:rsidRDefault="004C70D0" w:rsidP="002026BA">
            <w:pPr>
              <w:keepNext/>
              <w:keepLines/>
              <w:jc w:val="center"/>
              <w:rPr>
                <w:rFonts w:cs="Arial"/>
                <w:b/>
                <w:sz w:val="16"/>
                <w:szCs w:val="16"/>
                <w:lang w:bidi="pa-IN"/>
              </w:rPr>
            </w:pPr>
          </w:p>
        </w:tc>
        <w:tc>
          <w:tcPr>
            <w:tcW w:w="2721" w:type="dxa"/>
            <w:vMerge/>
          </w:tcPr>
          <w:p w:rsidR="004C70D0" w:rsidRPr="001F35E5" w:rsidRDefault="004C70D0" w:rsidP="002026BA">
            <w:pPr>
              <w:keepNext/>
              <w:keepLines/>
              <w:jc w:val="center"/>
              <w:rPr>
                <w:rFonts w:cs="Arial"/>
                <w:b/>
                <w:sz w:val="16"/>
                <w:szCs w:val="16"/>
                <w:lang w:bidi="pa-IN"/>
              </w:rPr>
            </w:pPr>
          </w:p>
        </w:tc>
      </w:tr>
      <w:tr w:rsidR="00DF002C" w:rsidRPr="001F35E5" w:rsidTr="00DF002C">
        <w:trPr>
          <w:cantSplit/>
          <w:trHeight w:val="2752"/>
        </w:trPr>
        <w:tc>
          <w:tcPr>
            <w:tcW w:w="1645" w:type="dxa"/>
            <w:noWrap/>
          </w:tcPr>
          <w:p w:rsidR="00DF002C" w:rsidRPr="00DF002C" w:rsidRDefault="00DF002C" w:rsidP="002026BA">
            <w:pPr>
              <w:keepNext/>
              <w:keepLines/>
              <w:spacing w:before="120" w:after="120"/>
              <w:rPr>
                <w:rFonts w:cs="Arial"/>
                <w:sz w:val="16"/>
                <w:szCs w:val="16"/>
                <w:lang w:bidi="pa-IN"/>
              </w:rPr>
            </w:pPr>
            <w:r w:rsidRPr="00DF002C">
              <w:rPr>
                <w:rFonts w:cs="Arial"/>
                <w:sz w:val="16"/>
                <w:szCs w:val="16"/>
                <w:lang w:bidi="pa-IN"/>
              </w:rPr>
              <w:t>RP</w:t>
            </w:r>
          </w:p>
        </w:tc>
        <w:tc>
          <w:tcPr>
            <w:tcW w:w="3733" w:type="dxa"/>
          </w:tcPr>
          <w:p w:rsidR="00DF002C" w:rsidRPr="00DF002C" w:rsidRDefault="00DF002C" w:rsidP="002026BA">
            <w:pPr>
              <w:keepNext/>
              <w:keepLines/>
              <w:spacing w:before="120" w:after="120"/>
              <w:rPr>
                <w:rFonts w:cs="Arial"/>
                <w:sz w:val="16"/>
                <w:szCs w:val="16"/>
                <w:lang w:bidi="pa-IN"/>
              </w:rPr>
            </w:pPr>
            <w:r w:rsidRPr="00DF002C">
              <w:rPr>
                <w:rFonts w:cs="Arial"/>
                <w:sz w:val="16"/>
                <w:szCs w:val="16"/>
                <w:lang w:bidi="pa-IN"/>
              </w:rPr>
              <w:t>“RprtPyType.02.03:ReportingParty”</w:t>
            </w:r>
          </w:p>
        </w:tc>
        <w:tc>
          <w:tcPr>
            <w:tcW w:w="3603" w:type="dxa"/>
          </w:tcPr>
          <w:p w:rsidR="00DF002C" w:rsidRPr="001F35E5" w:rsidRDefault="00DF002C" w:rsidP="00DF002C">
            <w:pPr>
              <w:ind w:left="202" w:hanging="202"/>
              <w:rPr>
                <w:rFonts w:cs="Arial"/>
                <w:color w:val="000000"/>
                <w:sz w:val="16"/>
                <w:szCs w:val="16"/>
              </w:rPr>
            </w:pPr>
            <w:r w:rsidRPr="001F35E5">
              <w:rPr>
                <w:rFonts w:cs="Arial"/>
                <w:color w:val="000000"/>
                <w:sz w:val="16"/>
                <w:szCs w:val="16"/>
              </w:rPr>
              <w:t>1. IF (RP:entity.identifier.TFN &lt;&gt; PARENT RETURN:RP:entity.identifier.TFN)</w:t>
            </w:r>
            <w:r>
              <w:rPr>
                <w:rFonts w:cs="Arial"/>
                <w:color w:val="000000"/>
                <w:sz w:val="16"/>
                <w:szCs w:val="16"/>
              </w:rPr>
              <w:br/>
            </w:r>
            <w:r w:rsidRPr="001F35E5">
              <w:rPr>
                <w:rFonts w:cs="Arial"/>
                <w:color w:val="000000"/>
                <w:sz w:val="16"/>
                <w:szCs w:val="16"/>
              </w:rPr>
              <w:t>RETURN VALIDATION MESSAGE</w:t>
            </w:r>
            <w:r>
              <w:rPr>
                <w:rFonts w:cs="Arial"/>
                <w:color w:val="000000"/>
                <w:sz w:val="16"/>
                <w:szCs w:val="16"/>
              </w:rPr>
              <w:br/>
            </w:r>
            <w:r w:rsidRPr="001F35E5">
              <w:rPr>
                <w:rFonts w:cs="Arial"/>
                <w:color w:val="000000"/>
                <w:sz w:val="16"/>
                <w:szCs w:val="16"/>
              </w:rPr>
              <w:t>ENDIF</w:t>
            </w:r>
          </w:p>
          <w:p w:rsidR="00DF002C" w:rsidRPr="001F35E5" w:rsidRDefault="00DF002C" w:rsidP="00DF002C">
            <w:pPr>
              <w:ind w:left="202" w:hanging="202"/>
              <w:rPr>
                <w:rFonts w:cs="Arial"/>
                <w:color w:val="000000"/>
                <w:sz w:val="16"/>
                <w:szCs w:val="16"/>
              </w:rPr>
            </w:pPr>
            <w:r w:rsidRPr="001F35E5">
              <w:rPr>
                <w:rFonts w:cs="Arial"/>
                <w:color w:val="000000"/>
                <w:sz w:val="16"/>
                <w:szCs w:val="16"/>
              </w:rPr>
              <w:t>2. IF RP:period.startDate &lt;&gt; PARENT RETURN:RP:period.startDate</w:t>
            </w:r>
            <w:r>
              <w:rPr>
                <w:rFonts w:cs="Arial"/>
                <w:color w:val="000000"/>
                <w:sz w:val="16"/>
                <w:szCs w:val="16"/>
              </w:rPr>
              <w:br/>
            </w:r>
            <w:r w:rsidRPr="001F35E5">
              <w:rPr>
                <w:rFonts w:cs="Arial"/>
                <w:color w:val="000000"/>
                <w:sz w:val="16"/>
                <w:szCs w:val="16"/>
              </w:rPr>
              <w:t>RETURN VALIDATION MESSAGE</w:t>
            </w:r>
            <w:r>
              <w:rPr>
                <w:rFonts w:cs="Arial"/>
                <w:color w:val="000000"/>
                <w:sz w:val="16"/>
                <w:szCs w:val="16"/>
              </w:rPr>
              <w:br/>
            </w:r>
            <w:r w:rsidRPr="001F35E5">
              <w:rPr>
                <w:rFonts w:cs="Arial"/>
                <w:color w:val="000000"/>
                <w:sz w:val="16"/>
                <w:szCs w:val="16"/>
              </w:rPr>
              <w:t>ENDIF</w:t>
            </w:r>
          </w:p>
          <w:p w:rsidR="00DF002C" w:rsidRPr="001F35E5" w:rsidRDefault="00DF002C" w:rsidP="00DF002C">
            <w:pPr>
              <w:ind w:left="202" w:hanging="202"/>
              <w:rPr>
                <w:rFonts w:cs="Arial"/>
                <w:color w:val="000000"/>
                <w:sz w:val="16"/>
                <w:szCs w:val="16"/>
              </w:rPr>
            </w:pPr>
            <w:r w:rsidRPr="001F35E5">
              <w:rPr>
                <w:rFonts w:cs="Arial"/>
                <w:color w:val="000000"/>
                <w:sz w:val="16"/>
                <w:szCs w:val="16"/>
              </w:rPr>
              <w:t>3. IF RP:period.endDate &lt;&gt; PARENT RETURN:RP:period.endDate</w:t>
            </w:r>
            <w:r>
              <w:rPr>
                <w:rFonts w:cs="Arial"/>
                <w:color w:val="000000"/>
                <w:sz w:val="16"/>
                <w:szCs w:val="16"/>
              </w:rPr>
              <w:br/>
            </w:r>
            <w:r w:rsidRPr="001F35E5">
              <w:rPr>
                <w:rFonts w:cs="Arial"/>
                <w:color w:val="000000"/>
                <w:sz w:val="16"/>
                <w:szCs w:val="16"/>
              </w:rPr>
              <w:t>RETURN VALIDATION MESSAGE</w:t>
            </w:r>
            <w:r w:rsidR="00651588">
              <w:rPr>
                <w:rFonts w:cs="Arial"/>
                <w:color w:val="000000"/>
                <w:sz w:val="16"/>
                <w:szCs w:val="16"/>
              </w:rPr>
              <w:br/>
            </w:r>
            <w:r w:rsidRPr="001F35E5">
              <w:rPr>
                <w:rFonts w:cs="Arial"/>
                <w:color w:val="000000"/>
                <w:sz w:val="16"/>
                <w:szCs w:val="16"/>
              </w:rPr>
              <w:t>ENDIF</w:t>
            </w:r>
          </w:p>
          <w:p w:rsidR="00DF002C" w:rsidRDefault="00DF002C" w:rsidP="00DF002C">
            <w:pPr>
              <w:ind w:left="202" w:hanging="202"/>
              <w:rPr>
                <w:rFonts w:cs="Arial"/>
                <w:color w:val="000000"/>
                <w:sz w:val="16"/>
                <w:szCs w:val="16"/>
              </w:rPr>
            </w:pPr>
            <w:r w:rsidRPr="001F35E5">
              <w:rPr>
                <w:rFonts w:cs="Arial"/>
                <w:color w:val="000000"/>
                <w:sz w:val="16"/>
                <w:szCs w:val="16"/>
              </w:rPr>
              <w:t>4. IF COUNT(RP) &lt;&gt; 1</w:t>
            </w:r>
            <w:r w:rsidR="00651588">
              <w:rPr>
                <w:rFonts w:cs="Arial"/>
                <w:color w:val="000000"/>
                <w:sz w:val="16"/>
                <w:szCs w:val="16"/>
              </w:rPr>
              <w:br/>
            </w:r>
            <w:r w:rsidRPr="001F35E5">
              <w:rPr>
                <w:rFonts w:cs="Arial"/>
                <w:color w:val="000000"/>
                <w:sz w:val="16"/>
                <w:szCs w:val="16"/>
              </w:rPr>
              <w:t>RETURN VALIDATION MESSAGE</w:t>
            </w:r>
            <w:r w:rsidR="00651588">
              <w:rPr>
                <w:rFonts w:cs="Arial"/>
                <w:color w:val="000000"/>
                <w:sz w:val="16"/>
                <w:szCs w:val="16"/>
              </w:rPr>
              <w:br/>
            </w:r>
            <w:r>
              <w:rPr>
                <w:rFonts w:cs="Arial"/>
                <w:color w:val="000000"/>
                <w:sz w:val="16"/>
                <w:szCs w:val="16"/>
              </w:rPr>
              <w:t>ENFIF</w:t>
            </w:r>
          </w:p>
          <w:p w:rsidR="00DF002C" w:rsidRPr="00DF002C" w:rsidRDefault="00DF002C" w:rsidP="00DF002C">
            <w:pPr>
              <w:ind w:left="4760"/>
              <w:jc w:val="center"/>
              <w:rPr>
                <w:rFonts w:cs="Arial"/>
                <w:color w:val="000000"/>
                <w:sz w:val="16"/>
                <w:szCs w:val="16"/>
              </w:rPr>
            </w:pPr>
            <w:r w:rsidRPr="001F35E5">
              <w:rPr>
                <w:rFonts w:cs="Arial"/>
                <w:color w:val="000000"/>
                <w:sz w:val="16"/>
                <w:szCs w:val="16"/>
              </w:rPr>
              <w:t>ENDIF</w:t>
            </w:r>
          </w:p>
        </w:tc>
        <w:tc>
          <w:tcPr>
            <w:tcW w:w="2732" w:type="dxa"/>
          </w:tcPr>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 xml:space="preserve">1. </w:t>
            </w:r>
            <w:smartTag w:uri="urn:schemas-microsoft-com:office:smarttags" w:element="PersonName">
              <w:smartTag w:uri="urn:schemas:contacts" w:element="GivenName">
                <w:r w:rsidRPr="00DF002C">
                  <w:rPr>
                    <w:rFonts w:cs="Arial"/>
                    <w:sz w:val="16"/>
                    <w:szCs w:val="16"/>
                    <w:lang w:bidi="pa-IN"/>
                  </w:rPr>
                  <w:t>Schematron</w:t>
                </w:r>
              </w:smartTag>
              <w:r w:rsidRPr="00DF002C">
                <w:rPr>
                  <w:rFonts w:cs="Arial"/>
                  <w:sz w:val="16"/>
                  <w:szCs w:val="16"/>
                  <w:lang w:bidi="pa-IN"/>
                </w:rPr>
                <w:t xml:space="preserve"> </w:t>
              </w:r>
              <w:smartTag w:uri="urn:schemas:contacts" w:element="Sn">
                <w:r w:rsidRPr="00DF002C">
                  <w:rPr>
                    <w:rFonts w:cs="Arial"/>
                    <w:sz w:val="16"/>
                    <w:szCs w:val="16"/>
                    <w:lang w:bidi="pa-IN"/>
                  </w:rPr>
                  <w:t>ID</w:t>
                </w:r>
              </w:smartTag>
            </w:smartTag>
            <w:r w:rsidRPr="00DF002C">
              <w:rPr>
                <w:rFonts w:cs="Arial"/>
                <w:sz w:val="16"/>
                <w:szCs w:val="16"/>
                <w:lang w:bidi="pa-IN"/>
              </w:rPr>
              <w:t xml:space="preserve"> = VR.ATO.GEN.402009</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 xml:space="preserve">2. </w:t>
            </w:r>
            <w:smartTag w:uri="urn:schemas-microsoft-com:office:smarttags" w:element="PersonName">
              <w:smartTag w:uri="urn:schemas:contacts" w:element="GivenName">
                <w:r w:rsidRPr="00DF002C">
                  <w:rPr>
                    <w:rFonts w:cs="Arial"/>
                    <w:sz w:val="16"/>
                    <w:szCs w:val="16"/>
                    <w:lang w:bidi="pa-IN"/>
                  </w:rPr>
                  <w:t>Schematron</w:t>
                </w:r>
              </w:smartTag>
              <w:r w:rsidRPr="00DF002C">
                <w:rPr>
                  <w:rFonts w:cs="Arial"/>
                  <w:sz w:val="16"/>
                  <w:szCs w:val="16"/>
                  <w:lang w:bidi="pa-IN"/>
                </w:rPr>
                <w:t xml:space="preserve"> </w:t>
              </w:r>
              <w:smartTag w:uri="urn:schemas:contacts" w:element="Sn">
                <w:r w:rsidRPr="00DF002C">
                  <w:rPr>
                    <w:rFonts w:cs="Arial"/>
                    <w:sz w:val="16"/>
                    <w:szCs w:val="16"/>
                    <w:lang w:bidi="pa-IN"/>
                  </w:rPr>
                  <w:t>ID</w:t>
                </w:r>
              </w:smartTag>
            </w:smartTag>
            <w:r w:rsidRPr="00DF002C">
              <w:rPr>
                <w:rFonts w:cs="Arial"/>
                <w:sz w:val="16"/>
                <w:szCs w:val="16"/>
                <w:lang w:bidi="pa-IN"/>
              </w:rPr>
              <w:t xml:space="preserve"> = VR.ATO.GEN.001027</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 xml:space="preserve">3. </w:t>
            </w:r>
            <w:smartTag w:uri="urn:schemas-microsoft-com:office:smarttags" w:element="PersonName">
              <w:smartTag w:uri="urn:schemas:contacts" w:element="GivenName">
                <w:r w:rsidRPr="00DF002C">
                  <w:rPr>
                    <w:rFonts w:cs="Arial"/>
                    <w:sz w:val="16"/>
                    <w:szCs w:val="16"/>
                    <w:lang w:bidi="pa-IN"/>
                  </w:rPr>
                  <w:t>Schematron</w:t>
                </w:r>
              </w:smartTag>
              <w:r w:rsidRPr="00DF002C">
                <w:rPr>
                  <w:rFonts w:cs="Arial"/>
                  <w:sz w:val="16"/>
                  <w:szCs w:val="16"/>
                  <w:lang w:bidi="pa-IN"/>
                </w:rPr>
                <w:t xml:space="preserve"> </w:t>
              </w:r>
              <w:smartTag w:uri="urn:schemas:contacts" w:element="Sn">
                <w:r w:rsidRPr="00DF002C">
                  <w:rPr>
                    <w:rFonts w:cs="Arial"/>
                    <w:sz w:val="16"/>
                    <w:szCs w:val="16"/>
                    <w:lang w:bidi="pa-IN"/>
                  </w:rPr>
                  <w:t>ID</w:t>
                </w:r>
              </w:smartTag>
            </w:smartTag>
            <w:r w:rsidRPr="00DF002C">
              <w:rPr>
                <w:rFonts w:cs="Arial"/>
                <w:sz w:val="16"/>
                <w:szCs w:val="16"/>
                <w:lang w:bidi="pa-IN"/>
              </w:rPr>
              <w:t xml:space="preserve"> = VR.ATO.GEN.001028</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 xml:space="preserve">4. </w:t>
            </w:r>
            <w:smartTag w:uri="urn:schemas-microsoft-com:office:smarttags" w:element="PersonName">
              <w:smartTag w:uri="urn:schemas:contacts" w:element="GivenName">
                <w:r w:rsidRPr="00DF002C">
                  <w:rPr>
                    <w:rFonts w:cs="Arial"/>
                    <w:sz w:val="16"/>
                    <w:szCs w:val="16"/>
                    <w:lang w:bidi="pa-IN"/>
                  </w:rPr>
                  <w:t>Schematron</w:t>
                </w:r>
              </w:smartTag>
              <w:r w:rsidRPr="00DF002C">
                <w:rPr>
                  <w:rFonts w:cs="Arial"/>
                  <w:sz w:val="16"/>
                  <w:szCs w:val="16"/>
                  <w:lang w:bidi="pa-IN"/>
                </w:rPr>
                <w:t xml:space="preserve"> </w:t>
              </w:r>
              <w:smartTag w:uri="urn:schemas:contacts" w:element="Sn">
                <w:r w:rsidRPr="00DF002C">
                  <w:rPr>
                    <w:rFonts w:cs="Arial"/>
                    <w:sz w:val="16"/>
                    <w:szCs w:val="16"/>
                    <w:lang w:bidi="pa-IN"/>
                  </w:rPr>
                  <w:t>ID</w:t>
                </w:r>
              </w:smartTag>
            </w:smartTag>
            <w:r w:rsidRPr="00DF002C">
              <w:rPr>
                <w:rFonts w:cs="Arial"/>
                <w:sz w:val="16"/>
                <w:szCs w:val="16"/>
                <w:lang w:bidi="pa-IN"/>
              </w:rPr>
              <w:t xml:space="preserve"> = VR.ATO.GEN.000208</w:t>
            </w:r>
          </w:p>
        </w:tc>
        <w:tc>
          <w:tcPr>
            <w:tcW w:w="2721" w:type="dxa"/>
          </w:tcPr>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1. CMN.ATO.GEN.402009</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2. CMN.ATO.GEN.001027</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3. CMN.ATO.GEN.001028</w:t>
            </w:r>
          </w:p>
          <w:p w:rsidR="00DF002C" w:rsidRPr="00DF002C" w:rsidRDefault="00DF002C" w:rsidP="00DF002C">
            <w:pPr>
              <w:keepNext/>
              <w:keepLines/>
              <w:spacing w:before="120" w:after="120"/>
              <w:rPr>
                <w:rFonts w:cs="Arial"/>
                <w:sz w:val="16"/>
                <w:szCs w:val="16"/>
                <w:lang w:bidi="pa-IN"/>
              </w:rPr>
            </w:pPr>
            <w:r w:rsidRPr="00DF002C">
              <w:rPr>
                <w:rFonts w:cs="Arial"/>
                <w:sz w:val="16"/>
                <w:szCs w:val="16"/>
                <w:lang w:bidi="pa-IN"/>
              </w:rPr>
              <w:t>4. CMN.ATO.GEN.200007</w:t>
            </w:r>
          </w:p>
        </w:tc>
      </w:tr>
    </w:tbl>
    <w:p w:rsidR="004C70D0" w:rsidRDefault="004C70D0" w:rsidP="004C70D0">
      <w:pPr>
        <w:pStyle w:val="Maintext"/>
      </w:pPr>
    </w:p>
    <w:p w:rsidR="00697D46" w:rsidRPr="001F35E5" w:rsidRDefault="00697D46" w:rsidP="00B058D7">
      <w:pPr>
        <w:pStyle w:val="Head2"/>
      </w:pPr>
      <w:bookmarkStart w:id="480" w:name="_Toc275872644"/>
      <w:bookmarkStart w:id="481" w:name="_Toc322524043"/>
      <w:bookmarkStart w:id="482" w:name="_Toc322598217"/>
      <w:r w:rsidRPr="001F35E5">
        <w:lastRenderedPageBreak/>
        <w:t xml:space="preserve">Context Specification Dimension 1: ReportPartyTypeDimension, Dimension 2: </w:t>
      </w:r>
      <w:bookmarkEnd w:id="480"/>
      <w:r w:rsidR="002026BA" w:rsidRPr="001F35E5">
        <w:t>CGTAssetType</w:t>
      </w:r>
      <w:r w:rsidR="002026BA">
        <w:t>Dimension</w:t>
      </w:r>
      <w:r w:rsidR="00B5484E">
        <w:t xml:space="preserve">, </w:t>
      </w:r>
      <w:r w:rsidR="005D2BE5">
        <w:t>Period</w:t>
      </w:r>
      <w:r w:rsidR="00B5484E">
        <w:t xml:space="preserve">: </w:t>
      </w:r>
      <w:r w:rsidR="005D2BE5">
        <w:t>Duration</w:t>
      </w:r>
      <w:bookmarkEnd w:id="481"/>
      <w:bookmarkEnd w:id="4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8"/>
        <w:gridCol w:w="1633"/>
        <w:gridCol w:w="7238"/>
        <w:gridCol w:w="1975"/>
        <w:gridCol w:w="2120"/>
      </w:tblGrid>
      <w:tr w:rsidR="00697D46" w:rsidRPr="001F35E5" w:rsidTr="002B4E29">
        <w:trPr>
          <w:cantSplit/>
          <w:trHeight w:val="450"/>
          <w:tblHeader/>
        </w:trPr>
        <w:tc>
          <w:tcPr>
            <w:tcW w:w="1468"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33"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238"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1975"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120"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697D46" w:rsidRPr="001F35E5" w:rsidTr="002B4E29">
        <w:trPr>
          <w:cantSplit/>
          <w:trHeight w:val="900"/>
        </w:trPr>
        <w:tc>
          <w:tcPr>
            <w:tcW w:w="1468"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Context Identifier</w:t>
            </w:r>
          </w:p>
        </w:tc>
        <w:tc>
          <w:tcPr>
            <w:tcW w:w="1633"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D46" w:rsidRPr="001F35E5" w:rsidRDefault="00651588" w:rsidP="00BC2113">
            <w:pPr>
              <w:keepNext/>
              <w:keepLines/>
              <w:ind w:left="139" w:hanging="180"/>
              <w:rPr>
                <w:rFonts w:cs="Arial"/>
                <w:sz w:val="16"/>
                <w:szCs w:val="16"/>
                <w:lang w:bidi="pa-IN"/>
              </w:rPr>
            </w:pPr>
            <w:r>
              <w:rPr>
                <w:rFonts w:cs="Arial"/>
                <w:sz w:val="16"/>
                <w:szCs w:val="16"/>
                <w:lang w:bidi="pa-IN"/>
              </w:rPr>
              <w:t xml:space="preserve">1 </w:t>
            </w:r>
            <w:r w:rsidRPr="001F35E5">
              <w:rPr>
                <w:rFonts w:cs="Arial"/>
                <w:sz w:val="16"/>
                <w:szCs w:val="16"/>
                <w:lang w:bidi="pa-IN"/>
              </w:rPr>
              <w:t>IF context id = NULLORBLANK</w:t>
            </w:r>
            <w:r>
              <w:rPr>
                <w:rFonts w:cs="Arial"/>
                <w:sz w:val="16"/>
                <w:szCs w:val="16"/>
                <w:lang w:bidi="pa-IN"/>
              </w:rPr>
              <w:br/>
            </w:r>
            <w:r w:rsidRPr="001F35E5">
              <w:rPr>
                <w:rFonts w:cs="Arial"/>
                <w:sz w:val="16"/>
                <w:szCs w:val="16"/>
                <w:lang w:bidi="pa-IN"/>
              </w:rPr>
              <w:t>RETURN VALIDATION MESSAGE</w:t>
            </w:r>
            <w:r>
              <w:rPr>
                <w:rFonts w:cs="Arial"/>
                <w:sz w:val="16"/>
                <w:szCs w:val="16"/>
                <w:lang w:bidi="pa-IN"/>
              </w:rPr>
              <w:br/>
              <w:t>ENDIF</w:t>
            </w:r>
          </w:p>
        </w:tc>
        <w:tc>
          <w:tcPr>
            <w:tcW w:w="1975"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120"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697D46" w:rsidRPr="001F35E5" w:rsidTr="002B4E29">
        <w:trPr>
          <w:cantSplit/>
          <w:trHeight w:val="492"/>
        </w:trPr>
        <w:tc>
          <w:tcPr>
            <w:tcW w:w="1468"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w:t>
            </w: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it relates to. </w:t>
            </w:r>
          </w:p>
          <w:p w:rsidR="00697D46" w:rsidRPr="001F35E5" w:rsidRDefault="00BC2113" w:rsidP="00BC2113">
            <w:pPr>
              <w:ind w:left="139" w:hanging="139"/>
              <w:rPr>
                <w:rFonts w:cs="Arial"/>
                <w:sz w:val="16"/>
                <w:szCs w:val="16"/>
                <w:lang w:bidi="pa-IN"/>
              </w:rPr>
            </w:pPr>
            <w:r>
              <w:rPr>
                <w:rFonts w:cs="Arial"/>
                <w:sz w:val="16"/>
                <w:szCs w:val="16"/>
                <w:lang w:bidi="pa-IN"/>
              </w:rPr>
              <w:t xml:space="preserve">1 </w:t>
            </w:r>
            <w:r w:rsidRPr="001F35E5">
              <w:rPr>
                <w:rFonts w:cs="Arial"/>
                <w:sz w:val="16"/>
                <w:szCs w:val="16"/>
                <w:lang w:bidi="pa-IN"/>
              </w:rPr>
              <w:t>IF (RP:entity.identifier.TFN = NULLORBLANK)</w:t>
            </w:r>
            <w:r>
              <w:rPr>
                <w:rFonts w:cs="Arial"/>
                <w:sz w:val="16"/>
                <w:szCs w:val="16"/>
                <w:lang w:bidi="pa-IN"/>
              </w:rPr>
              <w:br/>
            </w:r>
            <w:r w:rsidRPr="001F35E5">
              <w:rPr>
                <w:rFonts w:cs="Arial"/>
                <w:sz w:val="16"/>
                <w:szCs w:val="16"/>
                <w:lang w:bidi="pa-IN"/>
              </w:rPr>
              <w:t>RETURN VALIDATION MESSAGE</w:t>
            </w:r>
            <w:r>
              <w:rPr>
                <w:rFonts w:cs="Arial"/>
                <w:sz w:val="16"/>
                <w:szCs w:val="16"/>
                <w:lang w:bidi="pa-IN"/>
              </w:rPr>
              <w:br/>
            </w:r>
            <w:r w:rsidRPr="001F35E5">
              <w:rPr>
                <w:rFonts w:cs="Arial"/>
                <w:sz w:val="16"/>
                <w:szCs w:val="16"/>
                <w:lang w:bidi="pa-IN"/>
              </w:rPr>
              <w:t>ENDIF</w:t>
            </w:r>
          </w:p>
          <w:p w:rsidR="00697D46" w:rsidRPr="001F35E5" w:rsidRDefault="00697D46" w:rsidP="00BC2113">
            <w:pPr>
              <w:ind w:left="139" w:hanging="139"/>
              <w:rPr>
                <w:rFonts w:cs="Arial"/>
                <w:sz w:val="16"/>
                <w:szCs w:val="16"/>
                <w:lang w:bidi="pa-IN"/>
              </w:rPr>
            </w:pPr>
            <w:r w:rsidRPr="001F35E5">
              <w:rPr>
                <w:rFonts w:cs="Arial"/>
                <w:sz w:val="16"/>
                <w:szCs w:val="16"/>
                <w:lang w:bidi="pa-IN"/>
              </w:rPr>
              <w:t xml:space="preserve">2. </w:t>
            </w:r>
            <w:r w:rsidRPr="001F35E5">
              <w:rPr>
                <w:rFonts w:ascii="Tahoma" w:hAnsi="Tahoma" w:cs="Tahoma"/>
                <w:color w:val="000000"/>
                <w:sz w:val="16"/>
                <w:szCs w:val="16"/>
              </w:rPr>
              <w:t>IF (entity.identifier.TFN WHERE CONTEXT(ALL)) &lt;&gt; RP:entity.identifier.TFN</w:t>
            </w:r>
            <w:r w:rsidR="00BC2113">
              <w:br/>
            </w:r>
            <w:r w:rsidRPr="001F35E5">
              <w:rPr>
                <w:rFonts w:ascii="Tahoma" w:hAnsi="Tahoma" w:cs="Tahoma"/>
                <w:color w:val="000000"/>
                <w:sz w:val="16"/>
                <w:szCs w:val="16"/>
              </w:rPr>
              <w:t>RETURN VALIDATION MESSAGE</w:t>
            </w:r>
            <w:r w:rsidR="00BC2113">
              <w:br/>
            </w:r>
            <w:r w:rsidRPr="001F35E5">
              <w:rPr>
                <w:rFonts w:ascii="Tahoma" w:hAnsi="Tahoma" w:cs="Tahoma"/>
                <w:color w:val="000000"/>
                <w:sz w:val="16"/>
                <w:szCs w:val="16"/>
              </w:rPr>
              <w:t>ENDIF</w:t>
            </w:r>
          </w:p>
        </w:tc>
        <w:tc>
          <w:tcPr>
            <w:tcW w:w="1975" w:type="dxa"/>
          </w:tcPr>
          <w:p w:rsidR="00697D46" w:rsidRPr="001F35E5" w:rsidRDefault="00697D46" w:rsidP="00C03792">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VR.ATO.GEN.410113</w:t>
            </w:r>
          </w:p>
          <w:p w:rsidR="00697D46" w:rsidRPr="001F35E5" w:rsidRDefault="00697D46" w:rsidP="00C03792">
            <w:pPr>
              <w:spacing w:before="120" w:after="120"/>
              <w:rPr>
                <w:rFonts w:cs="Arial"/>
                <w:b/>
                <w:color w:val="FF0000"/>
                <w:sz w:val="16"/>
                <w:szCs w:val="16"/>
                <w:highlight w:val="yellow"/>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120" w:type="dxa"/>
          </w:tcPr>
          <w:p w:rsidR="00697D46" w:rsidRPr="001F35E5" w:rsidRDefault="00697D46" w:rsidP="00C03792">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CMN.ATO.GEN.410113</w:t>
            </w:r>
            <w:r w:rsidRPr="001F35E5">
              <w:rPr>
                <w:rFonts w:cs="Arial"/>
                <w:color w:val="000000"/>
                <w:sz w:val="16"/>
                <w:szCs w:val="16"/>
              </w:rPr>
              <w:br/>
              <w:t>2. CMN.ATO.GEN.001023</w:t>
            </w:r>
          </w:p>
        </w:tc>
      </w:tr>
      <w:tr w:rsidR="00697D46" w:rsidRPr="001F35E5" w:rsidTr="002B4E29">
        <w:trPr>
          <w:cantSplit/>
          <w:trHeight w:val="528"/>
        </w:trPr>
        <w:tc>
          <w:tcPr>
            <w:tcW w:w="1468"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 Scheme</w:t>
            </w: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BC2113" w:rsidRPr="001F35E5" w:rsidRDefault="00BC2113" w:rsidP="00BC2113">
            <w:pPr>
              <w:spacing w:before="120" w:after="120"/>
              <w:ind w:left="197" w:hanging="180"/>
              <w:rPr>
                <w:rFonts w:cs="Arial"/>
                <w:b/>
                <w:noProof/>
                <w:sz w:val="16"/>
                <w:szCs w:val="16"/>
                <w:lang w:bidi="pa-IN"/>
              </w:rPr>
            </w:pPr>
            <w:r w:rsidRPr="001F35E5">
              <w:rPr>
                <w:rFonts w:cs="Arial"/>
                <w:sz w:val="16"/>
                <w:szCs w:val="16"/>
                <w:lang w:bidi="pa-IN"/>
              </w:rPr>
              <w:t xml:space="preserve">This field must be set to </w:t>
            </w:r>
            <w:hyperlink r:id="rId33" w:history="1">
              <w:r w:rsidR="003F3983" w:rsidRPr="001821BD">
                <w:rPr>
                  <w:rStyle w:val="Hyperlink"/>
                  <w:rFonts w:cs="Arial"/>
                  <w:noProof w:val="0"/>
                  <w:sz w:val="16"/>
                  <w:szCs w:val="16"/>
                  <w:lang w:bidi="pa-IN"/>
                </w:rPr>
                <w:t>http://</w:t>
              </w:r>
              <w:r w:rsidR="003F3983" w:rsidRPr="001821BD">
                <w:rPr>
                  <w:rStyle w:val="Hyperlink"/>
                  <w:rFonts w:cs="Arial"/>
                  <w:sz w:val="16"/>
                  <w:szCs w:val="16"/>
                  <w:lang w:bidi="pa-IN"/>
                </w:rPr>
                <w:t>www.ato.gov.au/tfn</w:t>
              </w:r>
            </w:hyperlink>
          </w:p>
          <w:p w:rsidR="00697D46" w:rsidRPr="001F35E5" w:rsidRDefault="00BC2113" w:rsidP="00BC2113">
            <w:pPr>
              <w:rPr>
                <w:rFonts w:cs="Arial"/>
                <w:noProof/>
                <w:sz w:val="16"/>
                <w:szCs w:val="16"/>
                <w:lang w:bidi="pa-IN"/>
              </w:rPr>
            </w:pPr>
            <w:r>
              <w:rPr>
                <w:rFonts w:cs="Arial"/>
                <w:noProof/>
                <w:sz w:val="16"/>
                <w:szCs w:val="16"/>
                <w:lang w:bidi="pa-IN"/>
              </w:rPr>
              <w:t>1 I</w:t>
            </w:r>
            <w:r w:rsidRPr="001F35E5">
              <w:rPr>
                <w:rFonts w:cs="Arial"/>
                <w:noProof/>
                <w:sz w:val="16"/>
                <w:szCs w:val="16"/>
                <w:lang w:bidi="pa-IN"/>
              </w:rPr>
              <w:t xml:space="preserve">F Identifier Scheme &lt;&gt; </w:t>
            </w:r>
            <w:hyperlink r:id="rId34"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r>
              <w:rPr>
                <w:rFonts w:cs="Arial"/>
                <w:noProof/>
                <w:sz w:val="16"/>
                <w:szCs w:val="16"/>
                <w:lang w:bidi="pa-IN"/>
              </w:rPr>
              <w:br/>
            </w:r>
            <w:r w:rsidRPr="001F35E5">
              <w:rPr>
                <w:rFonts w:cs="Arial"/>
                <w:noProof/>
                <w:sz w:val="16"/>
                <w:szCs w:val="16"/>
                <w:lang w:bidi="pa-IN"/>
              </w:rPr>
              <w:t>RETURN VALIDATION MESSAGE</w:t>
            </w:r>
            <w:r>
              <w:rPr>
                <w:rFonts w:cs="Arial"/>
                <w:noProof/>
                <w:sz w:val="16"/>
                <w:szCs w:val="16"/>
                <w:lang w:bidi="pa-IN"/>
              </w:rPr>
              <w:br/>
            </w:r>
            <w:r w:rsidRPr="001F35E5">
              <w:rPr>
                <w:rFonts w:cs="Arial"/>
                <w:noProof/>
                <w:sz w:val="16"/>
                <w:szCs w:val="16"/>
                <w:lang w:bidi="pa-IN"/>
              </w:rPr>
              <w:t>ENDIF</w:t>
            </w:r>
          </w:p>
        </w:tc>
        <w:tc>
          <w:tcPr>
            <w:tcW w:w="1975" w:type="dxa"/>
          </w:tcPr>
          <w:p w:rsidR="00697D46" w:rsidRPr="001F35E5" w:rsidRDefault="00697D46" w:rsidP="00C03792">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120"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697D46" w:rsidRPr="001F35E5" w:rsidTr="002B4E29">
        <w:trPr>
          <w:cantSplit/>
        </w:trPr>
        <w:tc>
          <w:tcPr>
            <w:tcW w:w="1468" w:type="dxa"/>
            <w:vMerge w:val="restart"/>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Segment</w:t>
            </w: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ReportPartyTypeDimension set to ReportingParty</w:t>
            </w:r>
          </w:p>
          <w:p w:rsidR="00697D46" w:rsidRPr="001F35E5" w:rsidRDefault="00697D46" w:rsidP="00BC2113">
            <w:pPr>
              <w:spacing w:before="120" w:after="120"/>
              <w:ind w:left="139" w:hanging="139"/>
              <w:rPr>
                <w:rFonts w:cs="Arial"/>
                <w:sz w:val="16"/>
                <w:szCs w:val="16"/>
                <w:lang w:bidi="pa-IN"/>
              </w:rPr>
            </w:pPr>
            <w:r w:rsidRPr="001F35E5">
              <w:rPr>
                <w:rFonts w:cs="Arial"/>
                <w:sz w:val="16"/>
                <w:szCs w:val="16"/>
                <w:lang w:bidi="pa-IN"/>
              </w:rPr>
              <w:t>1. IF RprtPyType.xx.xx:ReportPartyTypeDimension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1975" w:type="dxa"/>
          </w:tcPr>
          <w:p w:rsidR="00697D46" w:rsidRPr="001F35E5" w:rsidRDefault="00697D46" w:rsidP="00C03792">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120" w:type="dxa"/>
          </w:tcPr>
          <w:p w:rsidR="00697D46" w:rsidRPr="001F35E5" w:rsidRDefault="00697D46" w:rsidP="00C03792">
            <w:pPr>
              <w:keepNext/>
              <w:keepLines/>
              <w:spacing w:after="120"/>
              <w:rPr>
                <w:rFonts w:cs="Arial"/>
                <w:sz w:val="16"/>
                <w:szCs w:val="16"/>
                <w:lang w:eastAsia="en-US"/>
              </w:rPr>
            </w:pPr>
            <w:r w:rsidRPr="001F35E5">
              <w:rPr>
                <w:rFonts w:cs="Arial"/>
                <w:sz w:val="16"/>
                <w:szCs w:val="16"/>
                <w:lang w:eastAsia="en-US"/>
              </w:rPr>
              <w:t>1. CMN.ATO.GEN.001019</w:t>
            </w:r>
          </w:p>
        </w:tc>
      </w:tr>
      <w:tr w:rsidR="00697D46" w:rsidRPr="001F35E5" w:rsidTr="002B4E29">
        <w:trPr>
          <w:cantSplit/>
        </w:trPr>
        <w:tc>
          <w:tcPr>
            <w:tcW w:w="1468" w:type="dxa"/>
            <w:vMerge/>
            <w:noWrap/>
          </w:tcPr>
          <w:p w:rsidR="00697D46" w:rsidRPr="001F35E5" w:rsidRDefault="00697D46" w:rsidP="00C03792">
            <w:pPr>
              <w:spacing w:before="120" w:after="120"/>
              <w:rPr>
                <w:rFonts w:cs="Arial"/>
                <w:sz w:val="16"/>
                <w:szCs w:val="16"/>
                <w:lang w:bidi="pa-IN"/>
              </w:rPr>
            </w:pP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CGTAssetTypeDimension set to Active or NonActive</w:t>
            </w:r>
          </w:p>
          <w:p w:rsidR="00697D46" w:rsidRPr="001F35E5" w:rsidRDefault="00697D46" w:rsidP="00651588">
            <w:pPr>
              <w:spacing w:before="120" w:after="120"/>
              <w:ind w:left="139" w:hanging="139"/>
              <w:rPr>
                <w:rFonts w:cs="Arial"/>
                <w:sz w:val="16"/>
                <w:szCs w:val="16"/>
                <w:lang w:bidi="pa-IN"/>
              </w:rPr>
            </w:pPr>
            <w:r w:rsidRPr="001F35E5">
              <w:rPr>
                <w:rFonts w:cs="Arial"/>
                <w:sz w:val="16"/>
                <w:szCs w:val="16"/>
                <w:lang w:bidi="pa-IN"/>
              </w:rPr>
              <w:t>1. IF CGTAssetType.xx.xx:CGTAssetTypeDimension &lt;&gt; NULLORBLANK AND CGTAssetType.xx.xx:CGTAssetTypeDimension &lt;&gt; SET(“CGTAssetType.02.00:Active</w:t>
            </w:r>
            <w:r w:rsidR="00C04821">
              <w:rPr>
                <w:rFonts w:cs="Arial"/>
                <w:sz w:val="16"/>
                <w:szCs w:val="16"/>
                <w:lang w:bidi="pa-IN"/>
              </w:rPr>
              <w:t>”</w:t>
            </w:r>
            <w:r w:rsidRPr="001F35E5">
              <w:rPr>
                <w:rFonts w:cs="Arial"/>
                <w:sz w:val="16"/>
                <w:szCs w:val="16"/>
                <w:lang w:bidi="pa-IN"/>
              </w:rPr>
              <w:t>,”CGTAssetType.02.00:NonActive</w:t>
            </w:r>
            <w:r w:rsidR="00C04821">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1975" w:type="dxa"/>
          </w:tcPr>
          <w:p w:rsidR="00697D46" w:rsidRPr="001F35E5" w:rsidRDefault="00697D46" w:rsidP="00C03792">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VR.ATO.CGTS.402101</w:t>
            </w:r>
          </w:p>
        </w:tc>
        <w:tc>
          <w:tcPr>
            <w:tcW w:w="2120" w:type="dxa"/>
          </w:tcPr>
          <w:p w:rsidR="00697D46" w:rsidRPr="001F35E5" w:rsidRDefault="00697D46" w:rsidP="00C03792">
            <w:pPr>
              <w:spacing w:before="120"/>
            </w:pPr>
            <w:r w:rsidRPr="001F35E5">
              <w:rPr>
                <w:rFonts w:cs="Arial"/>
                <w:sz w:val="16"/>
                <w:szCs w:val="16"/>
                <w:lang w:eastAsia="en-US"/>
              </w:rPr>
              <w:t>1. CMN.ATO.GEN.001019</w:t>
            </w:r>
          </w:p>
        </w:tc>
      </w:tr>
      <w:tr w:rsidR="00697D46" w:rsidRPr="001F35E5" w:rsidTr="002B4E29">
        <w:trPr>
          <w:cantSplit/>
          <w:trHeight w:val="527"/>
        </w:trPr>
        <w:tc>
          <w:tcPr>
            <w:tcW w:w="1468"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Start Date</w:t>
            </w: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651588">
            <w:pPr>
              <w:spacing w:before="120" w:after="120"/>
              <w:ind w:left="139" w:hanging="139"/>
              <w:rPr>
                <w:rFonts w:cs="Arial"/>
                <w:color w:val="000000"/>
                <w:sz w:val="16"/>
                <w:szCs w:val="16"/>
              </w:rPr>
            </w:pPr>
            <w:r w:rsidRPr="001F35E5">
              <w:rPr>
                <w:rFonts w:cs="Arial"/>
                <w:color w:val="000000"/>
                <w:sz w:val="16"/>
                <w:szCs w:val="16"/>
              </w:rPr>
              <w:t>1. IF period.startDate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697D46" w:rsidRPr="001F35E5" w:rsidRDefault="00697D46" w:rsidP="00651588">
            <w:pPr>
              <w:spacing w:before="120" w:after="120"/>
              <w:ind w:left="139" w:hanging="139"/>
              <w:rPr>
                <w:rFonts w:cs="Arial"/>
                <w:color w:val="000000"/>
                <w:sz w:val="16"/>
                <w:szCs w:val="16"/>
              </w:rPr>
            </w:pPr>
            <w:r w:rsidRPr="001F35E5">
              <w:rPr>
                <w:rFonts w:cs="Arial"/>
                <w:color w:val="000000"/>
                <w:sz w:val="16"/>
                <w:szCs w:val="16"/>
              </w:rPr>
              <w:t>2. IF period.startDate &gt;= period.endDate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975" w:type="dxa"/>
          </w:tcPr>
          <w:p w:rsidR="00697D46" w:rsidRPr="001F35E5" w:rsidRDefault="00697D46" w:rsidP="00C03792">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697D46" w:rsidRPr="001F35E5" w:rsidRDefault="00697D46" w:rsidP="00C03792">
            <w:pPr>
              <w:spacing w:after="120"/>
              <w:rPr>
                <w:rFonts w:cs="Arial"/>
                <w:sz w:val="16"/>
                <w:szCs w:val="16"/>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120" w:type="dxa"/>
          </w:tcPr>
          <w:p w:rsidR="00697D46" w:rsidRPr="001F35E5" w:rsidRDefault="00697D46" w:rsidP="00C03792">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697D46" w:rsidRPr="001F35E5" w:rsidRDefault="00697D46" w:rsidP="00C03792">
            <w:pPr>
              <w:spacing w:after="120"/>
              <w:rPr>
                <w:rFonts w:cs="Arial"/>
                <w:sz w:val="16"/>
                <w:szCs w:val="16"/>
                <w:lang w:bidi="pa-IN"/>
              </w:rPr>
            </w:pPr>
            <w:r w:rsidRPr="001F35E5">
              <w:rPr>
                <w:rFonts w:cs="Arial"/>
                <w:sz w:val="16"/>
                <w:szCs w:val="16"/>
                <w:lang w:bidi="pa-IN"/>
              </w:rPr>
              <w:t>2. CMN.ATO.GEN.200009</w:t>
            </w:r>
          </w:p>
        </w:tc>
      </w:tr>
      <w:tr w:rsidR="00697D46" w:rsidRPr="001F35E5" w:rsidTr="002B4E29">
        <w:trPr>
          <w:cantSplit/>
          <w:trHeight w:val="342"/>
        </w:trPr>
        <w:tc>
          <w:tcPr>
            <w:tcW w:w="1468"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lastRenderedPageBreak/>
              <w:t xml:space="preserve">Period Date </w:t>
            </w:r>
            <w:r w:rsidR="00C04821">
              <w:rPr>
                <w:rFonts w:cs="Arial"/>
                <w:sz w:val="16"/>
                <w:szCs w:val="16"/>
                <w:lang w:bidi="pa-IN"/>
              </w:rPr>
              <w:t>–</w:t>
            </w:r>
            <w:r w:rsidRPr="001F35E5">
              <w:rPr>
                <w:rFonts w:cs="Arial"/>
                <w:sz w:val="16"/>
                <w:szCs w:val="16"/>
                <w:lang w:bidi="pa-IN"/>
              </w:rPr>
              <w:t xml:space="preserve"> End Date</w:t>
            </w:r>
          </w:p>
        </w:tc>
        <w:tc>
          <w:tcPr>
            <w:tcW w:w="1633"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38" w:type="dxa"/>
          </w:tcPr>
          <w:p w:rsidR="00697D46" w:rsidRPr="001F35E5" w:rsidRDefault="00697D46" w:rsidP="00651588">
            <w:pPr>
              <w:spacing w:before="120" w:after="120"/>
              <w:ind w:left="139" w:hanging="180"/>
              <w:rPr>
                <w:rFonts w:cs="Arial"/>
                <w:color w:val="000000"/>
                <w:sz w:val="16"/>
                <w:szCs w:val="16"/>
                <w:lang w:bidi="pa-IN"/>
              </w:rPr>
            </w:pPr>
            <w:r w:rsidRPr="001F35E5">
              <w:rPr>
                <w:rFonts w:cs="Arial"/>
                <w:color w:val="000000"/>
                <w:sz w:val="16"/>
                <w:szCs w:val="16"/>
              </w:rPr>
              <w:t>1. IF period.endDate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975" w:type="dxa"/>
          </w:tcPr>
          <w:p w:rsidR="00697D46" w:rsidRPr="001F35E5" w:rsidRDefault="00697D46" w:rsidP="00C03792">
            <w:pPr>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120" w:type="dxa"/>
          </w:tcPr>
          <w:p w:rsidR="00697D46" w:rsidRPr="001F35E5" w:rsidRDefault="00697D46" w:rsidP="00C03792">
            <w:pPr>
              <w:spacing w:after="120"/>
              <w:rPr>
                <w:rFonts w:cs="Arial"/>
                <w:sz w:val="16"/>
                <w:szCs w:val="16"/>
              </w:rPr>
            </w:pPr>
            <w:r w:rsidRPr="001F35E5">
              <w:rPr>
                <w:rFonts w:cs="Arial"/>
                <w:sz w:val="16"/>
                <w:szCs w:val="16"/>
              </w:rPr>
              <w:t>1. CMN.ATO.GEN.001001</w:t>
            </w:r>
          </w:p>
        </w:tc>
      </w:tr>
    </w:tbl>
    <w:p w:rsidR="00697D46" w:rsidRPr="001F35E5" w:rsidRDefault="00697D46" w:rsidP="00B058D7">
      <w:pPr>
        <w:pStyle w:val="Head3"/>
      </w:pPr>
      <w:bookmarkStart w:id="483" w:name="_Toc275872645"/>
      <w:bookmarkStart w:id="484" w:name="_Toc322524044"/>
      <w:bookmarkStart w:id="485" w:name="_Toc322598218"/>
      <w:r w:rsidRPr="001F35E5">
        <w:t xml:space="preserve">Context </w:t>
      </w:r>
      <w:r w:rsidR="005D2BE5">
        <w:t>I</w:t>
      </w:r>
      <w:r w:rsidRPr="001F35E5">
        <w:t>nstances</w:t>
      </w:r>
      <w:bookmarkEnd w:id="483"/>
      <w:bookmarkEnd w:id="484"/>
      <w:bookmarkEnd w:id="4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0"/>
        <w:gridCol w:w="2583"/>
        <w:gridCol w:w="2142"/>
        <w:gridCol w:w="3627"/>
        <w:gridCol w:w="2341"/>
        <w:gridCol w:w="2331"/>
      </w:tblGrid>
      <w:tr w:rsidR="002B4E29" w:rsidRPr="001F35E5" w:rsidTr="002B4E29">
        <w:trPr>
          <w:trHeight w:val="340"/>
          <w:tblHeader/>
        </w:trPr>
        <w:tc>
          <w:tcPr>
            <w:tcW w:w="1410"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Context Instance MIG Label</w:t>
            </w:r>
          </w:p>
        </w:tc>
        <w:tc>
          <w:tcPr>
            <w:tcW w:w="4725" w:type="dxa"/>
            <w:gridSpan w:val="2"/>
            <w:tcBorders>
              <w:bottom w:val="single" w:sz="4"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Dimensions with Constrained Values</w:t>
            </w:r>
          </w:p>
        </w:tc>
        <w:tc>
          <w:tcPr>
            <w:tcW w:w="3627"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Instructions/Rules</w:t>
            </w:r>
          </w:p>
        </w:tc>
        <w:tc>
          <w:tcPr>
            <w:tcW w:w="2341"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Rule Imp</w:t>
            </w:r>
          </w:p>
        </w:tc>
        <w:tc>
          <w:tcPr>
            <w:tcW w:w="2331" w:type="dxa"/>
            <w:vMerge w:val="restart"/>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SBR Msg code</w:t>
            </w:r>
          </w:p>
        </w:tc>
      </w:tr>
      <w:tr w:rsidR="002B4E29" w:rsidRPr="001F35E5" w:rsidTr="002B4E29">
        <w:trPr>
          <w:trHeight w:val="340"/>
        </w:trPr>
        <w:tc>
          <w:tcPr>
            <w:tcW w:w="1410" w:type="dxa"/>
            <w:vMerge/>
          </w:tcPr>
          <w:p w:rsidR="002B4E29" w:rsidRPr="001F35E5" w:rsidRDefault="002B4E29" w:rsidP="00C03792">
            <w:pPr>
              <w:keepNext/>
              <w:keepLines/>
              <w:jc w:val="center"/>
              <w:rPr>
                <w:rFonts w:cs="Arial"/>
                <w:b/>
                <w:sz w:val="16"/>
                <w:szCs w:val="16"/>
                <w:lang w:bidi="pa-IN"/>
              </w:rPr>
            </w:pPr>
          </w:p>
        </w:tc>
        <w:tc>
          <w:tcPr>
            <w:tcW w:w="2583" w:type="dxa"/>
            <w:shd w:val="clear" w:color="auto" w:fill="C6D9F1"/>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ReportPartyTypeDimension</w:t>
            </w:r>
          </w:p>
        </w:tc>
        <w:tc>
          <w:tcPr>
            <w:tcW w:w="2142" w:type="dxa"/>
            <w:shd w:val="clear" w:color="auto" w:fill="C6D9F1"/>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CGTAssetTypeDimension</w:t>
            </w:r>
          </w:p>
        </w:tc>
        <w:tc>
          <w:tcPr>
            <w:tcW w:w="3627" w:type="dxa"/>
            <w:vMerge/>
          </w:tcPr>
          <w:p w:rsidR="002B4E29" w:rsidRPr="001F35E5" w:rsidRDefault="002B4E29" w:rsidP="00C03792">
            <w:pPr>
              <w:keepNext/>
              <w:keepLines/>
              <w:jc w:val="center"/>
              <w:rPr>
                <w:rFonts w:cs="Arial"/>
                <w:b/>
                <w:sz w:val="16"/>
                <w:szCs w:val="16"/>
                <w:lang w:bidi="pa-IN"/>
              </w:rPr>
            </w:pPr>
          </w:p>
        </w:tc>
        <w:tc>
          <w:tcPr>
            <w:tcW w:w="2341" w:type="dxa"/>
            <w:vMerge/>
          </w:tcPr>
          <w:p w:rsidR="002B4E29" w:rsidRPr="001F35E5" w:rsidRDefault="002B4E29" w:rsidP="00C03792">
            <w:pPr>
              <w:keepNext/>
              <w:keepLines/>
              <w:jc w:val="center"/>
              <w:rPr>
                <w:rFonts w:cs="Arial"/>
                <w:b/>
                <w:sz w:val="16"/>
                <w:szCs w:val="16"/>
                <w:lang w:bidi="pa-IN"/>
              </w:rPr>
            </w:pPr>
          </w:p>
        </w:tc>
        <w:tc>
          <w:tcPr>
            <w:tcW w:w="2331" w:type="dxa"/>
            <w:vMerge/>
          </w:tcPr>
          <w:p w:rsidR="002B4E29" w:rsidRPr="001F35E5" w:rsidRDefault="002B4E29" w:rsidP="00C03792">
            <w:pPr>
              <w:keepNext/>
              <w:keepLines/>
              <w:jc w:val="center"/>
              <w:rPr>
                <w:rFonts w:cs="Arial"/>
                <w:b/>
                <w:sz w:val="16"/>
                <w:szCs w:val="16"/>
                <w:lang w:bidi="pa-IN"/>
              </w:rPr>
            </w:pPr>
          </w:p>
        </w:tc>
      </w:tr>
      <w:tr w:rsidR="00AA4AE9" w:rsidRPr="001F35E5" w:rsidTr="002B4E29">
        <w:trPr>
          <w:trHeight w:val="340"/>
        </w:trPr>
        <w:tc>
          <w:tcPr>
            <w:tcW w:w="1410" w:type="dxa"/>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RP.AA</w:t>
            </w:r>
          </w:p>
        </w:tc>
        <w:tc>
          <w:tcPr>
            <w:tcW w:w="2583" w:type="dxa"/>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2142" w:type="dxa"/>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“CGTAssetType.02.00:Active”</w:t>
            </w:r>
          </w:p>
        </w:tc>
        <w:tc>
          <w:tcPr>
            <w:tcW w:w="3627" w:type="dxa"/>
          </w:tcPr>
          <w:p w:rsidR="00AA4AE9" w:rsidRPr="001F35E5" w:rsidRDefault="00AA4AE9" w:rsidP="00651588">
            <w:pPr>
              <w:keepNext/>
              <w:keepLines/>
              <w:spacing w:before="120" w:after="120"/>
              <w:ind w:left="165" w:hanging="165"/>
              <w:rPr>
                <w:rFonts w:cs="Arial"/>
                <w:sz w:val="16"/>
                <w:szCs w:val="16"/>
                <w:lang w:bidi="pa-IN"/>
              </w:rPr>
            </w:pPr>
            <w:r w:rsidRPr="001F35E5">
              <w:rPr>
                <w:rFonts w:cs="Arial"/>
                <w:sz w:val="16"/>
                <w:szCs w:val="16"/>
                <w:lang w:bidi="pa-IN"/>
              </w:rPr>
              <w:t>1. IF COUNT(CONTEXT(RP.AA)) &gt; 1</w:t>
            </w:r>
            <w:r w:rsidRPr="001F35E5">
              <w:rPr>
                <w:rFonts w:cs="Arial"/>
                <w:sz w:val="16"/>
                <w:szCs w:val="16"/>
                <w:lang w:bidi="pa-IN"/>
              </w:rPr>
              <w:br/>
              <w:t>RETURN VALIDATION MESSAGE</w:t>
            </w:r>
            <w:r w:rsidRPr="001F35E5">
              <w:rPr>
                <w:rFonts w:cs="Arial"/>
                <w:sz w:val="16"/>
                <w:szCs w:val="16"/>
                <w:lang w:bidi="pa-IN"/>
              </w:rPr>
              <w:br/>
              <w:t>ENDIF</w:t>
            </w:r>
          </w:p>
        </w:tc>
        <w:tc>
          <w:tcPr>
            <w:tcW w:w="2341" w:type="dxa"/>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VR.ATO.CGTS.402104</w:t>
            </w:r>
          </w:p>
        </w:tc>
        <w:tc>
          <w:tcPr>
            <w:tcW w:w="2331" w:type="dxa"/>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rPr>
        <w:tc>
          <w:tcPr>
            <w:tcW w:w="1410" w:type="dxa"/>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RP.ANA</w:t>
            </w:r>
          </w:p>
        </w:tc>
        <w:tc>
          <w:tcPr>
            <w:tcW w:w="2583" w:type="dxa"/>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2142" w:type="dxa"/>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“CGTAssetType.02.00:NonActive”</w:t>
            </w:r>
          </w:p>
        </w:tc>
        <w:tc>
          <w:tcPr>
            <w:tcW w:w="3627" w:type="dxa"/>
          </w:tcPr>
          <w:p w:rsidR="00AA4AE9" w:rsidRPr="001F35E5" w:rsidRDefault="00AA4AE9" w:rsidP="00651588">
            <w:pPr>
              <w:keepNext/>
              <w:keepLines/>
              <w:spacing w:before="120" w:after="120"/>
              <w:ind w:left="165" w:hanging="165"/>
              <w:rPr>
                <w:rFonts w:cs="Arial"/>
                <w:sz w:val="16"/>
                <w:szCs w:val="16"/>
                <w:lang w:bidi="pa-IN"/>
              </w:rPr>
            </w:pPr>
            <w:r w:rsidRPr="001F35E5">
              <w:rPr>
                <w:rFonts w:cs="Arial"/>
                <w:sz w:val="16"/>
                <w:szCs w:val="16"/>
                <w:lang w:bidi="pa-IN"/>
              </w:rPr>
              <w:t>1. IF COUNT(CONTEXT(RP.ANA)) &gt; 1</w:t>
            </w:r>
            <w:r w:rsidRPr="001F35E5">
              <w:rPr>
                <w:rFonts w:cs="Arial"/>
                <w:sz w:val="16"/>
                <w:szCs w:val="16"/>
                <w:lang w:bidi="pa-IN"/>
              </w:rPr>
              <w:br/>
              <w:t>RETURN VALIDATION MESSAGE</w:t>
            </w:r>
            <w:r w:rsidRPr="001F35E5">
              <w:rPr>
                <w:rFonts w:cs="Arial"/>
                <w:sz w:val="16"/>
                <w:szCs w:val="16"/>
                <w:lang w:bidi="pa-IN"/>
              </w:rPr>
              <w:br/>
              <w:t>ENDIF</w:t>
            </w:r>
          </w:p>
        </w:tc>
        <w:tc>
          <w:tcPr>
            <w:tcW w:w="2341" w:type="dxa"/>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VR.ATO.CGTS.402105</w:t>
            </w:r>
          </w:p>
        </w:tc>
        <w:tc>
          <w:tcPr>
            <w:tcW w:w="2331" w:type="dxa"/>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bl>
    <w:p w:rsidR="00721844" w:rsidRDefault="00721844" w:rsidP="00721844">
      <w:bookmarkStart w:id="486" w:name="_Toc320700411"/>
      <w:bookmarkStart w:id="487" w:name="_Toc320700546"/>
      <w:bookmarkStart w:id="488" w:name="_Toc320700624"/>
      <w:bookmarkStart w:id="489" w:name="_Toc320700702"/>
      <w:bookmarkStart w:id="490" w:name="_Toc320700780"/>
      <w:bookmarkStart w:id="491" w:name="_Toc320700858"/>
      <w:bookmarkStart w:id="492" w:name="_Toc320700936"/>
      <w:bookmarkStart w:id="493" w:name="_Toc320701011"/>
      <w:bookmarkStart w:id="494" w:name="_Toc320701089"/>
      <w:bookmarkStart w:id="495" w:name="_Toc320701165"/>
      <w:bookmarkStart w:id="496" w:name="_Toc320701241"/>
      <w:bookmarkStart w:id="497" w:name="_Toc275872646"/>
      <w:bookmarkEnd w:id="486"/>
      <w:bookmarkEnd w:id="487"/>
      <w:bookmarkEnd w:id="488"/>
      <w:bookmarkEnd w:id="489"/>
      <w:bookmarkEnd w:id="490"/>
      <w:bookmarkEnd w:id="491"/>
      <w:bookmarkEnd w:id="492"/>
      <w:bookmarkEnd w:id="493"/>
      <w:bookmarkEnd w:id="494"/>
      <w:bookmarkEnd w:id="495"/>
      <w:bookmarkEnd w:id="496"/>
    </w:p>
    <w:p w:rsidR="00697D46" w:rsidRPr="001F35E5" w:rsidRDefault="00697D46" w:rsidP="00B058D7">
      <w:pPr>
        <w:pStyle w:val="Head2"/>
      </w:pPr>
      <w:bookmarkStart w:id="498" w:name="_Toc322524045"/>
      <w:bookmarkStart w:id="499" w:name="_Toc322598219"/>
      <w:r w:rsidRPr="001F35E5">
        <w:lastRenderedPageBreak/>
        <w:t>Context Specification Dimension 1: ReportPartyTypeDimension, Dimension 2: CGTAssetType</w:t>
      </w:r>
      <w:r w:rsidR="002026BA">
        <w:t>Dimension</w:t>
      </w:r>
      <w:r w:rsidRPr="001F35E5">
        <w:t>, Dimension 3: CGTMethod</w:t>
      </w:r>
      <w:bookmarkEnd w:id="497"/>
      <w:r w:rsidR="002026BA">
        <w:t>Dimension</w:t>
      </w:r>
      <w:r w:rsidR="00B5484E">
        <w:t xml:space="preserve">, </w:t>
      </w:r>
      <w:r w:rsidR="005D2BE5">
        <w:t>Period</w:t>
      </w:r>
      <w:r w:rsidR="00B5484E">
        <w:t xml:space="preserve">: </w:t>
      </w:r>
      <w:r w:rsidR="005D2BE5">
        <w:t>Duration</w:t>
      </w:r>
      <w:bookmarkEnd w:id="498"/>
      <w:bookmarkEnd w:id="499"/>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611"/>
        <w:gridCol w:w="7362"/>
        <w:gridCol w:w="1925"/>
        <w:gridCol w:w="2208"/>
      </w:tblGrid>
      <w:tr w:rsidR="00697D46" w:rsidRPr="001F35E5" w:rsidTr="00651588">
        <w:trPr>
          <w:cantSplit/>
          <w:trHeight w:val="450"/>
          <w:tblHeader/>
        </w:trPr>
        <w:tc>
          <w:tcPr>
            <w:tcW w:w="1449"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11"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363"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1925"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208"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697D46" w:rsidRPr="001F35E5" w:rsidTr="00651588">
        <w:trPr>
          <w:cantSplit/>
          <w:trHeight w:val="900"/>
        </w:trPr>
        <w:tc>
          <w:tcPr>
            <w:tcW w:w="1449"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Context Identifier</w:t>
            </w:r>
          </w:p>
        </w:tc>
        <w:tc>
          <w:tcPr>
            <w:tcW w:w="1611"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keepNext/>
              <w:keepLines/>
              <w:spacing w:before="120" w:after="120"/>
              <w:ind w:left="180" w:hanging="180"/>
              <w:rPr>
                <w:rFonts w:cs="Arial"/>
                <w:sz w:val="16"/>
                <w:szCs w:val="16"/>
                <w:lang w:bidi="pa-IN"/>
              </w:rPr>
            </w:pPr>
            <w:r w:rsidRPr="001F35E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D46" w:rsidRPr="001F35E5" w:rsidRDefault="00651588" w:rsidP="00651588">
            <w:pPr>
              <w:keepNext/>
              <w:keepLines/>
              <w:ind w:left="180" w:hanging="180"/>
              <w:rPr>
                <w:rFonts w:cs="Arial"/>
                <w:sz w:val="16"/>
                <w:szCs w:val="16"/>
                <w:lang w:bidi="pa-IN"/>
              </w:rPr>
            </w:pPr>
            <w:r>
              <w:rPr>
                <w:rFonts w:cs="Arial"/>
                <w:sz w:val="16"/>
                <w:szCs w:val="16"/>
                <w:lang w:bidi="pa-IN"/>
              </w:rPr>
              <w:t>1.</w:t>
            </w:r>
            <w:r w:rsidR="00697D46" w:rsidRPr="001F35E5">
              <w:rPr>
                <w:rFonts w:cs="Arial"/>
                <w:sz w:val="16"/>
                <w:szCs w:val="16"/>
                <w:lang w:bidi="pa-IN"/>
              </w:rPr>
              <w:t>IF context id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r>
            <w:r w:rsidR="00697D46" w:rsidRPr="001F35E5">
              <w:rPr>
                <w:rFonts w:cs="Arial"/>
                <w:sz w:val="16"/>
                <w:szCs w:val="16"/>
                <w:lang w:bidi="pa-IN"/>
              </w:rPr>
              <w:t>ENDIF</w:t>
            </w:r>
          </w:p>
        </w:tc>
        <w:tc>
          <w:tcPr>
            <w:tcW w:w="1925"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208"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697D46" w:rsidRPr="001F35E5" w:rsidTr="00651588">
        <w:trPr>
          <w:cantSplit/>
          <w:trHeight w:val="492"/>
        </w:trPr>
        <w:tc>
          <w:tcPr>
            <w:tcW w:w="1449"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w:t>
            </w: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sz w:val="16"/>
                <w:szCs w:val="16"/>
                <w:lang w:bidi="pa-IN"/>
              </w:rPr>
            </w:pPr>
            <w:r w:rsidRPr="001F35E5">
              <w:rPr>
                <w:rFonts w:cs="Arial"/>
                <w:sz w:val="16"/>
                <w:szCs w:val="16"/>
                <w:lang w:bidi="pa-IN"/>
              </w:rPr>
              <w:t xml:space="preserve">This field must be set to the TFN of the reporting party business document instance it relates to. </w:t>
            </w:r>
          </w:p>
          <w:p w:rsidR="00697D46" w:rsidRPr="001F35E5" w:rsidRDefault="00651588" w:rsidP="00651588">
            <w:pPr>
              <w:ind w:left="180" w:hanging="180"/>
              <w:rPr>
                <w:rFonts w:cs="Arial"/>
                <w:sz w:val="16"/>
                <w:szCs w:val="16"/>
                <w:lang w:bidi="pa-IN"/>
              </w:rPr>
            </w:pPr>
            <w:r>
              <w:rPr>
                <w:rFonts w:cs="Arial"/>
                <w:sz w:val="16"/>
                <w:szCs w:val="16"/>
                <w:lang w:bidi="pa-IN"/>
              </w:rPr>
              <w:t>1.</w:t>
            </w:r>
            <w:r w:rsidR="00697D46" w:rsidRPr="001F35E5">
              <w:rPr>
                <w:rFonts w:cs="Arial"/>
                <w:sz w:val="16"/>
                <w:szCs w:val="16"/>
                <w:lang w:bidi="pa-IN"/>
              </w:rPr>
              <w:t>IF (RP:entity.identifier.TFN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r>
            <w:r w:rsidR="00697D46" w:rsidRPr="001F35E5">
              <w:rPr>
                <w:rFonts w:cs="Arial"/>
                <w:sz w:val="16"/>
                <w:szCs w:val="16"/>
                <w:lang w:bidi="pa-IN"/>
              </w:rPr>
              <w:t>ENDIF</w:t>
            </w:r>
          </w:p>
          <w:p w:rsidR="00697D46" w:rsidRPr="001F35E5" w:rsidRDefault="00697D46" w:rsidP="00651588">
            <w:pPr>
              <w:ind w:left="180" w:hanging="180"/>
              <w:rPr>
                <w:rFonts w:cs="Arial"/>
                <w:sz w:val="16"/>
                <w:szCs w:val="16"/>
                <w:lang w:bidi="pa-IN"/>
              </w:rPr>
            </w:pPr>
            <w:r w:rsidRPr="001F35E5">
              <w:rPr>
                <w:rFonts w:cs="Arial"/>
                <w:sz w:val="16"/>
                <w:szCs w:val="16"/>
                <w:lang w:bidi="pa-IN"/>
              </w:rPr>
              <w:t xml:space="preserve">2. </w:t>
            </w:r>
            <w:r w:rsidRPr="001F35E5">
              <w:rPr>
                <w:rFonts w:ascii="Tahoma" w:hAnsi="Tahoma" w:cs="Tahoma"/>
                <w:color w:val="000000"/>
                <w:sz w:val="16"/>
                <w:szCs w:val="16"/>
              </w:rPr>
              <w:t>IF (entity.identifier.TFN WHERE CONTEXT(ALL)) &lt;&gt; RP:entity.identifier.TFN</w:t>
            </w:r>
            <w:r w:rsidR="00651588">
              <w:br/>
            </w:r>
            <w:r w:rsidRPr="001F35E5">
              <w:rPr>
                <w:rFonts w:ascii="Tahoma" w:hAnsi="Tahoma" w:cs="Tahoma"/>
                <w:color w:val="000000"/>
                <w:sz w:val="16"/>
                <w:szCs w:val="16"/>
              </w:rPr>
              <w:t>RETURN VALIDATION MESSAGE</w:t>
            </w:r>
            <w:r w:rsidR="00651588">
              <w:br/>
            </w:r>
            <w:r w:rsidRPr="001F35E5">
              <w:rPr>
                <w:rFonts w:ascii="Tahoma" w:hAnsi="Tahoma" w:cs="Tahoma"/>
                <w:color w:val="000000"/>
                <w:sz w:val="16"/>
                <w:szCs w:val="16"/>
              </w:rPr>
              <w:t>ENDIF</w:t>
            </w:r>
          </w:p>
        </w:tc>
        <w:tc>
          <w:tcPr>
            <w:tcW w:w="1925" w:type="dxa"/>
          </w:tcPr>
          <w:p w:rsidR="00697D46" w:rsidRPr="001F35E5" w:rsidRDefault="00697D46" w:rsidP="00C03792">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VR.ATO.GEN.410113</w:t>
            </w:r>
          </w:p>
          <w:p w:rsidR="00697D46" w:rsidRPr="001F35E5" w:rsidRDefault="00697D46" w:rsidP="00C03792">
            <w:pPr>
              <w:spacing w:before="120" w:after="120"/>
              <w:rPr>
                <w:rFonts w:cs="Arial"/>
                <w:b/>
                <w:color w:val="FF0000"/>
                <w:sz w:val="16"/>
                <w:szCs w:val="16"/>
                <w:highlight w:val="yellow"/>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208" w:type="dxa"/>
          </w:tcPr>
          <w:p w:rsidR="00697D46" w:rsidRPr="001F35E5" w:rsidRDefault="00697D46" w:rsidP="00C03792">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CMN.ATO.GEN.410113</w:t>
            </w:r>
            <w:r w:rsidRPr="001F35E5">
              <w:rPr>
                <w:rFonts w:cs="Arial"/>
                <w:color w:val="000000"/>
                <w:sz w:val="16"/>
                <w:szCs w:val="16"/>
              </w:rPr>
              <w:br/>
              <w:t>2. CMN.ATO.GEN.001023</w:t>
            </w:r>
          </w:p>
        </w:tc>
      </w:tr>
      <w:tr w:rsidR="00697D46" w:rsidRPr="001F35E5" w:rsidTr="00651588">
        <w:trPr>
          <w:cantSplit/>
          <w:trHeight w:val="528"/>
        </w:trPr>
        <w:tc>
          <w:tcPr>
            <w:tcW w:w="1449"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 Scheme</w:t>
            </w: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b/>
                <w:noProof/>
                <w:sz w:val="16"/>
                <w:szCs w:val="16"/>
                <w:lang w:bidi="pa-IN"/>
              </w:rPr>
            </w:pPr>
            <w:r w:rsidRPr="001F35E5">
              <w:rPr>
                <w:rFonts w:cs="Arial"/>
                <w:sz w:val="16"/>
                <w:szCs w:val="16"/>
                <w:lang w:bidi="pa-IN"/>
              </w:rPr>
              <w:t xml:space="preserve">This field must be set to </w:t>
            </w:r>
            <w:hyperlink r:id="rId35" w:history="1">
              <w:r w:rsidR="00035B4B" w:rsidRPr="001821BD">
                <w:rPr>
                  <w:rStyle w:val="Hyperlink"/>
                  <w:rFonts w:cs="Arial"/>
                  <w:noProof w:val="0"/>
                  <w:sz w:val="16"/>
                  <w:szCs w:val="16"/>
                  <w:lang w:bidi="pa-IN"/>
                </w:rPr>
                <w:t>http://</w:t>
              </w:r>
              <w:r w:rsidR="00035B4B" w:rsidRPr="001821BD">
                <w:rPr>
                  <w:rStyle w:val="Hyperlink"/>
                  <w:rFonts w:cs="Arial"/>
                  <w:sz w:val="16"/>
                  <w:szCs w:val="16"/>
                  <w:lang w:bidi="pa-IN"/>
                </w:rPr>
                <w:t>www.ato.gov.au/tfn</w:t>
              </w:r>
            </w:hyperlink>
          </w:p>
          <w:p w:rsidR="00697D46" w:rsidRPr="001F35E5" w:rsidRDefault="00651588" w:rsidP="00651588">
            <w:pPr>
              <w:ind w:left="180" w:hanging="180"/>
              <w:rPr>
                <w:rFonts w:cs="Arial"/>
                <w:noProof/>
                <w:sz w:val="16"/>
                <w:szCs w:val="16"/>
                <w:lang w:bidi="pa-IN"/>
              </w:rPr>
            </w:pPr>
            <w:r>
              <w:rPr>
                <w:rFonts w:cs="Arial"/>
                <w:noProof/>
                <w:sz w:val="16"/>
                <w:szCs w:val="16"/>
                <w:lang w:bidi="pa-IN"/>
              </w:rPr>
              <w:t>1.</w:t>
            </w:r>
            <w:r w:rsidR="00697D46" w:rsidRPr="001F35E5">
              <w:rPr>
                <w:rFonts w:cs="Arial"/>
                <w:noProof/>
                <w:sz w:val="16"/>
                <w:szCs w:val="16"/>
                <w:lang w:bidi="pa-IN"/>
              </w:rPr>
              <w:t xml:space="preserve">IF Identifier Scheme &lt;&gt; </w:t>
            </w:r>
            <w:hyperlink r:id="rId36"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r>
              <w:rPr>
                <w:rFonts w:cs="Arial"/>
                <w:noProof/>
                <w:sz w:val="16"/>
                <w:szCs w:val="16"/>
                <w:lang w:bidi="pa-IN"/>
              </w:rPr>
              <w:br/>
            </w:r>
            <w:r w:rsidR="00697D46" w:rsidRPr="001F35E5">
              <w:rPr>
                <w:rFonts w:cs="Arial"/>
                <w:noProof/>
                <w:sz w:val="16"/>
                <w:szCs w:val="16"/>
                <w:lang w:bidi="pa-IN"/>
              </w:rPr>
              <w:t>RETURN VALIDATION MESSAGE</w:t>
            </w:r>
            <w:r>
              <w:rPr>
                <w:rFonts w:cs="Arial"/>
                <w:noProof/>
                <w:sz w:val="16"/>
                <w:szCs w:val="16"/>
                <w:lang w:bidi="pa-IN"/>
              </w:rPr>
              <w:br/>
            </w:r>
            <w:r w:rsidR="00697D46" w:rsidRPr="001F35E5">
              <w:rPr>
                <w:rFonts w:cs="Arial"/>
                <w:noProof/>
                <w:sz w:val="16"/>
                <w:szCs w:val="16"/>
                <w:lang w:bidi="pa-IN"/>
              </w:rPr>
              <w:t>ENDIF</w:t>
            </w:r>
          </w:p>
        </w:tc>
        <w:tc>
          <w:tcPr>
            <w:tcW w:w="1925" w:type="dxa"/>
          </w:tcPr>
          <w:p w:rsidR="00697D46" w:rsidRPr="001F35E5" w:rsidRDefault="00697D46" w:rsidP="00C03792">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208" w:type="dxa"/>
          </w:tcPr>
          <w:p w:rsidR="00697D46" w:rsidRPr="001F35E5" w:rsidRDefault="00697D46"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697D46" w:rsidRPr="001F35E5" w:rsidTr="00651588">
        <w:trPr>
          <w:cantSplit/>
        </w:trPr>
        <w:tc>
          <w:tcPr>
            <w:tcW w:w="1449" w:type="dxa"/>
            <w:vMerge w:val="restart"/>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Segment</w:t>
            </w: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sz w:val="16"/>
                <w:szCs w:val="16"/>
                <w:lang w:bidi="pa-IN"/>
              </w:rPr>
            </w:pPr>
            <w:r w:rsidRPr="001F35E5">
              <w:rPr>
                <w:rFonts w:cs="Arial"/>
                <w:sz w:val="16"/>
                <w:szCs w:val="16"/>
                <w:lang w:bidi="pa-IN"/>
              </w:rPr>
              <w:t>Explicit member dimension ReportPartyTypeDimension set to ReportingParty</w:t>
            </w:r>
          </w:p>
          <w:p w:rsidR="00697D46" w:rsidRPr="001F35E5" w:rsidRDefault="00697D46" w:rsidP="00651588">
            <w:pPr>
              <w:spacing w:before="120" w:after="120"/>
              <w:ind w:left="180" w:hanging="180"/>
              <w:rPr>
                <w:rFonts w:cs="Arial"/>
                <w:sz w:val="16"/>
                <w:szCs w:val="16"/>
                <w:lang w:bidi="pa-IN"/>
              </w:rPr>
            </w:pPr>
            <w:r w:rsidRPr="001F35E5">
              <w:rPr>
                <w:rFonts w:cs="Arial"/>
                <w:sz w:val="16"/>
                <w:szCs w:val="16"/>
                <w:lang w:bidi="pa-IN"/>
              </w:rPr>
              <w:t>1. IF RprtPyType.xx.xx:ReportPartyTypeDimension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1925" w:type="dxa"/>
          </w:tcPr>
          <w:p w:rsidR="00697D46" w:rsidRPr="001F35E5" w:rsidRDefault="00697D46" w:rsidP="00C03792">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208" w:type="dxa"/>
          </w:tcPr>
          <w:p w:rsidR="00697D46" w:rsidRPr="001F35E5" w:rsidRDefault="00697D46" w:rsidP="00C03792">
            <w:pPr>
              <w:keepNext/>
              <w:keepLines/>
              <w:spacing w:after="120"/>
              <w:rPr>
                <w:rFonts w:cs="Arial"/>
                <w:sz w:val="16"/>
                <w:szCs w:val="16"/>
                <w:lang w:eastAsia="en-US"/>
              </w:rPr>
            </w:pPr>
            <w:r w:rsidRPr="001F35E5">
              <w:rPr>
                <w:rFonts w:cs="Arial"/>
                <w:sz w:val="16"/>
                <w:szCs w:val="16"/>
                <w:lang w:eastAsia="en-US"/>
              </w:rPr>
              <w:t>1. CMN.ATO.GEN.001019</w:t>
            </w:r>
          </w:p>
        </w:tc>
      </w:tr>
      <w:tr w:rsidR="00697D46" w:rsidRPr="001F35E5" w:rsidTr="00651588">
        <w:trPr>
          <w:cantSplit/>
        </w:trPr>
        <w:tc>
          <w:tcPr>
            <w:tcW w:w="1449" w:type="dxa"/>
            <w:vMerge/>
            <w:noWrap/>
          </w:tcPr>
          <w:p w:rsidR="00697D46" w:rsidRPr="001F35E5" w:rsidRDefault="00697D46" w:rsidP="00C03792">
            <w:pPr>
              <w:spacing w:before="120" w:after="120"/>
              <w:rPr>
                <w:rFonts w:cs="Arial"/>
                <w:sz w:val="16"/>
                <w:szCs w:val="16"/>
                <w:lang w:bidi="pa-IN"/>
              </w:rPr>
            </w:pP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sz w:val="16"/>
                <w:szCs w:val="16"/>
                <w:lang w:bidi="pa-IN"/>
              </w:rPr>
            </w:pPr>
            <w:r w:rsidRPr="001F35E5">
              <w:rPr>
                <w:rFonts w:cs="Arial"/>
                <w:sz w:val="16"/>
                <w:szCs w:val="16"/>
                <w:lang w:bidi="pa-IN"/>
              </w:rPr>
              <w:t>Explicit member dimension CGTAssetTypeDimension set to Active or NonActive</w:t>
            </w:r>
          </w:p>
          <w:p w:rsidR="00697D46" w:rsidRPr="001F35E5" w:rsidRDefault="00697D46" w:rsidP="00651588">
            <w:pPr>
              <w:spacing w:before="120" w:after="120"/>
              <w:ind w:left="180" w:hanging="180"/>
              <w:rPr>
                <w:rFonts w:cs="Arial"/>
                <w:sz w:val="16"/>
                <w:szCs w:val="16"/>
                <w:lang w:bidi="pa-IN"/>
              </w:rPr>
            </w:pPr>
            <w:r w:rsidRPr="001F35E5">
              <w:rPr>
                <w:rFonts w:cs="Arial"/>
                <w:sz w:val="16"/>
                <w:szCs w:val="16"/>
                <w:lang w:bidi="pa-IN"/>
              </w:rPr>
              <w:t>1. IF CGTAssetType.xx.xx:CGTAssetTypeDimension &lt;&gt; NULLORBLANK AND CGTAssetType.xx.xx:CGTAssetTypeDimension &lt;&gt; SET(“CGTAssetType.02.00:Active</w:t>
            </w:r>
            <w:r w:rsidR="00C04821">
              <w:rPr>
                <w:rFonts w:cs="Arial"/>
                <w:sz w:val="16"/>
                <w:szCs w:val="16"/>
                <w:lang w:bidi="pa-IN"/>
              </w:rPr>
              <w:t>”</w:t>
            </w:r>
            <w:r w:rsidRPr="001F35E5">
              <w:rPr>
                <w:rFonts w:cs="Arial"/>
                <w:sz w:val="16"/>
                <w:szCs w:val="16"/>
                <w:lang w:bidi="pa-IN"/>
              </w:rPr>
              <w:t>,”CGTAssetType.02.00:NonActive</w:t>
            </w:r>
            <w:r w:rsidR="00C04821">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1925" w:type="dxa"/>
          </w:tcPr>
          <w:p w:rsidR="00697D46" w:rsidRPr="001F35E5" w:rsidRDefault="00697D46" w:rsidP="00C03792">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VR.ATO.CGTS.402101</w:t>
            </w:r>
          </w:p>
        </w:tc>
        <w:tc>
          <w:tcPr>
            <w:tcW w:w="2208" w:type="dxa"/>
          </w:tcPr>
          <w:p w:rsidR="00697D46" w:rsidRPr="001F35E5" w:rsidRDefault="00697D46" w:rsidP="00C03792">
            <w:pPr>
              <w:spacing w:before="120"/>
            </w:pPr>
            <w:r w:rsidRPr="001F35E5">
              <w:rPr>
                <w:rFonts w:cs="Arial"/>
                <w:sz w:val="16"/>
                <w:szCs w:val="16"/>
                <w:lang w:eastAsia="en-US"/>
              </w:rPr>
              <w:t>1. CMN.ATO.GEN.001019</w:t>
            </w:r>
          </w:p>
        </w:tc>
      </w:tr>
      <w:tr w:rsidR="00697D46" w:rsidRPr="001F35E5" w:rsidTr="00651588">
        <w:trPr>
          <w:cantSplit/>
        </w:trPr>
        <w:tc>
          <w:tcPr>
            <w:tcW w:w="1449" w:type="dxa"/>
            <w:vMerge/>
            <w:noWrap/>
          </w:tcPr>
          <w:p w:rsidR="00697D46" w:rsidRPr="001F35E5" w:rsidRDefault="00697D46" w:rsidP="00C03792">
            <w:pPr>
              <w:spacing w:after="120"/>
              <w:rPr>
                <w:rFonts w:cs="Arial"/>
                <w:sz w:val="16"/>
                <w:szCs w:val="16"/>
                <w:lang w:bidi="pa-IN"/>
              </w:rPr>
            </w:pP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CGTMethodDimension set to Indexation, Discount or Other</w:t>
            </w:r>
          </w:p>
          <w:p w:rsidR="00697D46" w:rsidRPr="001F35E5" w:rsidRDefault="00697D46" w:rsidP="00BC2113">
            <w:pPr>
              <w:spacing w:before="120" w:after="120"/>
              <w:ind w:left="180" w:hanging="180"/>
              <w:rPr>
                <w:rFonts w:cs="Arial"/>
                <w:sz w:val="16"/>
                <w:szCs w:val="16"/>
                <w:lang w:bidi="pa-IN"/>
              </w:rPr>
            </w:pPr>
            <w:r w:rsidRPr="001F35E5">
              <w:rPr>
                <w:rFonts w:cs="Arial"/>
                <w:sz w:val="16"/>
                <w:szCs w:val="16"/>
                <w:lang w:bidi="pa-IN"/>
              </w:rPr>
              <w:t>1. IF CGTMethod.xx.xx:CGTMethodDimension &lt;&gt; NULLORBLANK AND CGTMethod.xx.xx:CGTMethodDimension &lt;&gt; SET(</w:t>
            </w:r>
            <w:r w:rsidR="00C04821">
              <w:rPr>
                <w:rFonts w:cs="Arial"/>
                <w:sz w:val="16"/>
                <w:szCs w:val="16"/>
                <w:lang w:bidi="pa-IN"/>
              </w:rPr>
              <w:t>“</w:t>
            </w:r>
            <w:r w:rsidRPr="001F35E5">
              <w:rPr>
                <w:rFonts w:cs="Arial"/>
                <w:sz w:val="16"/>
                <w:szCs w:val="16"/>
                <w:lang w:bidi="pa-IN"/>
              </w:rPr>
              <w:t>CGTMethod.02.00:Indexation</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CGTMethod.02.00:Discount</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CGTMethod.02.00:Other</w:t>
            </w:r>
            <w:r w:rsidR="00C04821">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1925" w:type="dxa"/>
          </w:tcPr>
          <w:p w:rsidR="00697D46" w:rsidRPr="001F35E5" w:rsidRDefault="00697D46" w:rsidP="00C03792">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208" w:type="dxa"/>
          </w:tcPr>
          <w:p w:rsidR="00697D46" w:rsidRPr="001F35E5" w:rsidRDefault="00697D46" w:rsidP="00C03792">
            <w:pPr>
              <w:spacing w:before="120"/>
            </w:pPr>
            <w:r w:rsidRPr="001F35E5">
              <w:rPr>
                <w:rFonts w:cs="Arial"/>
                <w:sz w:val="16"/>
                <w:szCs w:val="16"/>
                <w:lang w:eastAsia="en-US"/>
              </w:rPr>
              <w:t>1. CMN.ATO.GEN.001019</w:t>
            </w:r>
          </w:p>
        </w:tc>
      </w:tr>
      <w:tr w:rsidR="00697D46" w:rsidRPr="001F35E5" w:rsidTr="00651588">
        <w:trPr>
          <w:cantSplit/>
          <w:trHeight w:val="527"/>
        </w:trPr>
        <w:tc>
          <w:tcPr>
            <w:tcW w:w="1449"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lastRenderedPageBreak/>
              <w:t xml:space="preserve">Period Date </w:t>
            </w:r>
            <w:r w:rsidR="00C04821">
              <w:rPr>
                <w:rFonts w:cs="Arial"/>
                <w:sz w:val="16"/>
                <w:szCs w:val="16"/>
                <w:lang w:bidi="pa-IN"/>
              </w:rPr>
              <w:t>–</w:t>
            </w:r>
            <w:r w:rsidRPr="001F35E5">
              <w:rPr>
                <w:rFonts w:cs="Arial"/>
                <w:sz w:val="16"/>
                <w:szCs w:val="16"/>
                <w:lang w:bidi="pa-IN"/>
              </w:rPr>
              <w:t xml:space="preserve"> Start Date</w:t>
            </w: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color w:val="000000"/>
                <w:sz w:val="16"/>
                <w:szCs w:val="16"/>
              </w:rPr>
            </w:pPr>
            <w:r w:rsidRPr="001F35E5">
              <w:rPr>
                <w:rFonts w:cs="Arial"/>
                <w:color w:val="000000"/>
                <w:sz w:val="16"/>
                <w:szCs w:val="16"/>
              </w:rPr>
              <w:t>1. IF period.startDate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697D46" w:rsidRPr="001F35E5" w:rsidRDefault="00697D46" w:rsidP="00651588">
            <w:pPr>
              <w:spacing w:before="120" w:after="120"/>
              <w:ind w:left="180" w:hanging="180"/>
              <w:rPr>
                <w:rFonts w:cs="Arial"/>
                <w:color w:val="000000"/>
                <w:sz w:val="16"/>
                <w:szCs w:val="16"/>
              </w:rPr>
            </w:pPr>
            <w:r w:rsidRPr="001F35E5">
              <w:rPr>
                <w:rFonts w:cs="Arial"/>
                <w:color w:val="000000"/>
                <w:sz w:val="16"/>
                <w:szCs w:val="16"/>
              </w:rPr>
              <w:t>2. IF period.startDate &gt;= period.endDate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925" w:type="dxa"/>
          </w:tcPr>
          <w:p w:rsidR="00697D46" w:rsidRPr="001F35E5" w:rsidRDefault="00697D46" w:rsidP="00C03792">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697D46" w:rsidRPr="001F35E5" w:rsidRDefault="00697D46" w:rsidP="00C03792">
            <w:pPr>
              <w:spacing w:after="120"/>
              <w:rPr>
                <w:rFonts w:cs="Arial"/>
                <w:sz w:val="16"/>
                <w:szCs w:val="16"/>
                <w:lang w:bidi="pa-IN"/>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208" w:type="dxa"/>
          </w:tcPr>
          <w:p w:rsidR="00697D46" w:rsidRPr="001F35E5" w:rsidRDefault="00697D46" w:rsidP="00C03792">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697D46" w:rsidRPr="001F35E5" w:rsidRDefault="00697D46" w:rsidP="00C03792">
            <w:pPr>
              <w:spacing w:after="120"/>
              <w:rPr>
                <w:rFonts w:cs="Arial"/>
                <w:sz w:val="16"/>
                <w:szCs w:val="16"/>
                <w:lang w:bidi="pa-IN"/>
              </w:rPr>
            </w:pPr>
            <w:r w:rsidRPr="001F35E5">
              <w:rPr>
                <w:rFonts w:cs="Arial"/>
                <w:sz w:val="16"/>
                <w:szCs w:val="16"/>
                <w:lang w:bidi="pa-IN"/>
              </w:rPr>
              <w:t>2. CMN.ATO.GEN.200009</w:t>
            </w:r>
          </w:p>
        </w:tc>
      </w:tr>
      <w:tr w:rsidR="00697D46" w:rsidRPr="001F35E5" w:rsidTr="00651588">
        <w:trPr>
          <w:cantSplit/>
          <w:trHeight w:val="342"/>
        </w:trPr>
        <w:tc>
          <w:tcPr>
            <w:tcW w:w="1449"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End Date</w:t>
            </w:r>
          </w:p>
        </w:tc>
        <w:tc>
          <w:tcPr>
            <w:tcW w:w="1611"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363" w:type="dxa"/>
          </w:tcPr>
          <w:p w:rsidR="00697D46" w:rsidRPr="001F35E5" w:rsidRDefault="00697D46" w:rsidP="00651588">
            <w:pPr>
              <w:spacing w:before="120" w:after="120"/>
              <w:ind w:left="180" w:hanging="180"/>
              <w:rPr>
                <w:rFonts w:cs="Arial"/>
                <w:sz w:val="16"/>
                <w:szCs w:val="16"/>
                <w:lang w:bidi="pa-IN"/>
              </w:rPr>
            </w:pPr>
            <w:r w:rsidRPr="001F35E5">
              <w:rPr>
                <w:rFonts w:cs="Arial"/>
                <w:color w:val="000000"/>
                <w:sz w:val="16"/>
                <w:szCs w:val="16"/>
              </w:rPr>
              <w:t>1. IF period.endDate = NULLORBLANK WHERE CONTEXT(ALL)</w:t>
            </w:r>
            <w:r w:rsidRPr="001F35E5">
              <w:rPr>
                <w:rFonts w:cs="Arial"/>
                <w:color w:val="000000"/>
                <w:sz w:val="16"/>
                <w:szCs w:val="16"/>
              </w:rPr>
              <w:br/>
              <w:t>RETURN VALIDATION MESSAGE</w:t>
            </w:r>
            <w:r w:rsidRPr="001F35E5">
              <w:rPr>
                <w:rFonts w:cs="Arial"/>
                <w:color w:val="000000"/>
                <w:sz w:val="16"/>
                <w:szCs w:val="16"/>
              </w:rPr>
              <w:br/>
              <w:t>ENDIF</w:t>
            </w:r>
            <w:r w:rsidRPr="001F35E5" w:rsidDel="00E443E4">
              <w:rPr>
                <w:rFonts w:cs="Arial"/>
                <w:color w:val="000000"/>
                <w:sz w:val="16"/>
                <w:szCs w:val="16"/>
              </w:rPr>
              <w:t xml:space="preserve"> </w:t>
            </w:r>
          </w:p>
        </w:tc>
        <w:tc>
          <w:tcPr>
            <w:tcW w:w="1925" w:type="dxa"/>
          </w:tcPr>
          <w:p w:rsidR="00697D46" w:rsidRPr="001F35E5" w:rsidRDefault="00697D46" w:rsidP="00C03792">
            <w:pPr>
              <w:spacing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208" w:type="dxa"/>
          </w:tcPr>
          <w:p w:rsidR="00697D46" w:rsidRPr="001F35E5" w:rsidRDefault="00697D46" w:rsidP="00C03792">
            <w:pPr>
              <w:spacing w:after="120"/>
              <w:rPr>
                <w:rFonts w:cs="Arial"/>
                <w:sz w:val="16"/>
                <w:szCs w:val="16"/>
                <w:lang w:bidi="pa-IN"/>
              </w:rPr>
            </w:pPr>
            <w:r w:rsidRPr="001F35E5">
              <w:rPr>
                <w:rFonts w:cs="Arial"/>
                <w:sz w:val="16"/>
                <w:szCs w:val="16"/>
              </w:rPr>
              <w:t>1. CMN.ATO.GEN.001001</w:t>
            </w:r>
          </w:p>
        </w:tc>
      </w:tr>
    </w:tbl>
    <w:p w:rsidR="00697D46" w:rsidRPr="001F35E5" w:rsidRDefault="00697D46" w:rsidP="00B058D7">
      <w:pPr>
        <w:pStyle w:val="Head3"/>
        <w:keepLines/>
      </w:pPr>
      <w:bookmarkStart w:id="500" w:name="_Toc275872647"/>
      <w:bookmarkStart w:id="501" w:name="_Toc322524046"/>
      <w:bookmarkStart w:id="502" w:name="_Toc322598220"/>
      <w:r w:rsidRPr="001F35E5">
        <w:lastRenderedPageBreak/>
        <w:t xml:space="preserve">Context </w:t>
      </w:r>
      <w:r w:rsidR="005D2BE5">
        <w:t>I</w:t>
      </w:r>
      <w:r w:rsidRPr="001F35E5">
        <w:t>nstances</w:t>
      </w:r>
      <w:bookmarkEnd w:id="500"/>
      <w:bookmarkEnd w:id="501"/>
      <w:bookmarkEnd w:id="502"/>
    </w:p>
    <w:tbl>
      <w:tblPr>
        <w:tblW w:w="5000" w:type="pct"/>
        <w:tblLayout w:type="fixed"/>
        <w:tblLook w:val="0000" w:firstRow="0" w:lastRow="0" w:firstColumn="0" w:lastColumn="0" w:noHBand="0" w:noVBand="0"/>
      </w:tblPr>
      <w:tblGrid>
        <w:gridCol w:w="1522"/>
        <w:gridCol w:w="1704"/>
        <w:gridCol w:w="1683"/>
        <w:gridCol w:w="1687"/>
        <w:gridCol w:w="3545"/>
        <w:gridCol w:w="2044"/>
        <w:gridCol w:w="2249"/>
      </w:tblGrid>
      <w:tr w:rsidR="002B4E29" w:rsidRPr="001F35E5" w:rsidTr="002B4E29">
        <w:trPr>
          <w:trHeight w:val="340"/>
          <w:tblHeader/>
        </w:trPr>
        <w:tc>
          <w:tcPr>
            <w:tcW w:w="1340"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Context Instance MIG Label</w:t>
            </w:r>
          </w:p>
        </w:tc>
        <w:tc>
          <w:tcPr>
            <w:tcW w:w="4467"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Dimensions with Constrained Values</w:t>
            </w:r>
          </w:p>
        </w:tc>
        <w:tc>
          <w:tcPr>
            <w:tcW w:w="3121"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Instructions/Rules</w:t>
            </w:r>
          </w:p>
        </w:tc>
        <w:tc>
          <w:tcPr>
            <w:tcW w:w="1800"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Rule Imp</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SBR Msg code</w:t>
            </w:r>
          </w:p>
        </w:tc>
      </w:tr>
      <w:tr w:rsidR="002B4E29" w:rsidRPr="001F35E5" w:rsidTr="002B4E29">
        <w:trPr>
          <w:trHeight w:val="340"/>
          <w:tblHeader/>
        </w:trPr>
        <w:tc>
          <w:tcPr>
            <w:tcW w:w="1340" w:type="dxa"/>
            <w:vMerge/>
            <w:tcBorders>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1500" w:type="dxa"/>
            <w:tcBorders>
              <w:top w:val="single" w:sz="4"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ReportPartyTypeDimension</w:t>
            </w:r>
          </w:p>
        </w:tc>
        <w:tc>
          <w:tcPr>
            <w:tcW w:w="1482" w:type="dxa"/>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CGTAssetTypeDimension</w:t>
            </w:r>
          </w:p>
        </w:tc>
        <w:tc>
          <w:tcPr>
            <w:tcW w:w="1485" w:type="dxa"/>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CGTMethodDimension</w:t>
            </w:r>
          </w:p>
        </w:tc>
        <w:tc>
          <w:tcPr>
            <w:tcW w:w="3121"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1800"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005A54" w:rsidRDefault="00005A54" w:rsidP="00C03792">
            <w:pPr>
              <w:keepNext/>
              <w:keepLines/>
              <w:spacing w:before="120" w:after="120"/>
              <w:rPr>
                <w:rFonts w:cs="Arial"/>
                <w:sz w:val="16"/>
                <w:szCs w:val="16"/>
                <w:lang w:bidi="pa-IN"/>
              </w:rPr>
            </w:pPr>
            <w:r w:rsidRPr="00005A54">
              <w:rPr>
                <w:rFonts w:cs="Arial"/>
                <w:sz w:val="16"/>
                <w:szCs w:val="16"/>
                <w:lang w:bidi="pa-IN"/>
              </w:rPr>
              <w:t>RP.MI.AA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“CGTMethod.02.00:Indexation”</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Pr="00005A54">
              <w:rPr>
                <w:rFonts w:cs="Arial"/>
                <w:sz w:val="16"/>
                <w:szCs w:val="16"/>
                <w:lang w:bidi="pa-IN"/>
              </w:rPr>
              <w:t>RP.</w:t>
            </w:r>
            <w:r w:rsidR="002B4BFA" w:rsidRPr="00005A54">
              <w:rPr>
                <w:rFonts w:cs="Arial"/>
                <w:sz w:val="16"/>
                <w:szCs w:val="16"/>
                <w:lang w:bidi="pa-IN"/>
              </w:rPr>
              <w:t>MI.AA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VR.ATO.CGTS.402106</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1F35E5" w:rsidRDefault="00005A54" w:rsidP="00C03792">
            <w:pPr>
              <w:keepNext/>
              <w:keepLines/>
              <w:spacing w:before="120" w:after="120"/>
              <w:rPr>
                <w:rFonts w:cs="Arial"/>
                <w:sz w:val="16"/>
                <w:szCs w:val="16"/>
                <w:lang w:bidi="pa-IN"/>
              </w:rPr>
            </w:pPr>
            <w:r w:rsidRPr="00005A54">
              <w:rPr>
                <w:rFonts w:cs="Arial"/>
                <w:sz w:val="16"/>
                <w:szCs w:val="16"/>
                <w:lang w:bidi="pa-IN"/>
              </w:rPr>
              <w:t>RP.MI.A</w:t>
            </w:r>
            <w:r>
              <w:rPr>
                <w:rFonts w:cs="Arial"/>
                <w:sz w:val="16"/>
                <w:szCs w:val="16"/>
                <w:lang w:bidi="pa-IN"/>
              </w:rPr>
              <w:t>N</w:t>
            </w:r>
            <w:r w:rsidRPr="00005A54">
              <w:rPr>
                <w:rFonts w:cs="Arial"/>
                <w:sz w:val="16"/>
                <w:szCs w:val="16"/>
                <w:lang w:bidi="pa-IN"/>
              </w:rPr>
              <w:t>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“CGTAssetType.02.00:NonActive”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“CGTMethod.02.00:Indexation”</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002B4BFA" w:rsidRPr="00005A54">
              <w:rPr>
                <w:rFonts w:cs="Arial"/>
                <w:sz w:val="16"/>
                <w:szCs w:val="16"/>
                <w:lang w:bidi="pa-IN"/>
              </w:rPr>
              <w:t>RP.MI.A</w:t>
            </w:r>
            <w:r w:rsidR="002B4BFA">
              <w:rPr>
                <w:rFonts w:cs="Arial"/>
                <w:sz w:val="16"/>
                <w:szCs w:val="16"/>
                <w:lang w:bidi="pa-IN"/>
              </w:rPr>
              <w:t>N</w:t>
            </w:r>
            <w:r w:rsidR="002B4BFA" w:rsidRPr="00005A54">
              <w:rPr>
                <w:rFonts w:cs="Arial"/>
                <w:sz w:val="16"/>
                <w:szCs w:val="16"/>
                <w:lang w:bidi="pa-IN"/>
              </w:rPr>
              <w:t>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VR.ATO.CGTS.402107</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1F35E5" w:rsidRDefault="00005A54" w:rsidP="00C03792">
            <w:pPr>
              <w:keepNext/>
              <w:keepLines/>
              <w:spacing w:before="120" w:after="120"/>
              <w:rPr>
                <w:rFonts w:cs="Arial"/>
                <w:sz w:val="16"/>
                <w:szCs w:val="16"/>
                <w:lang w:bidi="pa-IN"/>
              </w:rPr>
            </w:pPr>
            <w:r w:rsidRPr="00005A54">
              <w:rPr>
                <w:rFonts w:cs="Arial"/>
                <w:sz w:val="16"/>
                <w:szCs w:val="16"/>
                <w:lang w:bidi="pa-IN"/>
              </w:rPr>
              <w:t>RP.M</w:t>
            </w:r>
            <w:r>
              <w:rPr>
                <w:rFonts w:cs="Arial"/>
                <w:sz w:val="16"/>
                <w:szCs w:val="16"/>
                <w:lang w:bidi="pa-IN"/>
              </w:rPr>
              <w:t>D</w:t>
            </w:r>
            <w:r w:rsidRPr="00005A54">
              <w:rPr>
                <w:rFonts w:cs="Arial"/>
                <w:sz w:val="16"/>
                <w:szCs w:val="16"/>
                <w:lang w:bidi="pa-IN"/>
              </w:rPr>
              <w:t>.AA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002B4BFA" w:rsidRPr="00005A54">
              <w:rPr>
                <w:rFonts w:cs="Arial"/>
                <w:sz w:val="16"/>
                <w:szCs w:val="16"/>
                <w:lang w:bidi="pa-IN"/>
              </w:rPr>
              <w:t>RP.M</w:t>
            </w:r>
            <w:r w:rsidR="002B4BFA">
              <w:rPr>
                <w:rFonts w:cs="Arial"/>
                <w:sz w:val="16"/>
                <w:szCs w:val="16"/>
                <w:lang w:bidi="pa-IN"/>
              </w:rPr>
              <w:t>D</w:t>
            </w:r>
            <w:r w:rsidR="002B4BFA" w:rsidRPr="00005A54">
              <w:rPr>
                <w:rFonts w:cs="Arial"/>
                <w:sz w:val="16"/>
                <w:szCs w:val="16"/>
                <w:lang w:bidi="pa-IN"/>
              </w:rPr>
              <w:t>.AA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VR.ATO.CGTS.402108</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1F35E5" w:rsidRDefault="0072393E" w:rsidP="00C03792">
            <w:pPr>
              <w:keepNext/>
              <w:keepLines/>
              <w:spacing w:before="120" w:after="120"/>
              <w:rPr>
                <w:rFonts w:cs="Arial"/>
                <w:sz w:val="16"/>
                <w:szCs w:val="16"/>
                <w:lang w:bidi="pa-IN"/>
              </w:rPr>
            </w:pPr>
            <w:r w:rsidRPr="001F35E5">
              <w:rPr>
                <w:rFonts w:cs="Arial"/>
                <w:sz w:val="16"/>
                <w:szCs w:val="16"/>
                <w:lang w:bidi="pa-IN"/>
              </w:rPr>
              <w:t>RP.</w:t>
            </w:r>
            <w:r>
              <w:rPr>
                <w:rFonts w:cs="Arial"/>
                <w:sz w:val="16"/>
                <w:szCs w:val="16"/>
                <w:lang w:bidi="pa-IN"/>
              </w:rPr>
              <w:t>MD</w:t>
            </w:r>
            <w:r w:rsidRPr="001F35E5">
              <w:rPr>
                <w:rFonts w:cs="Arial"/>
                <w:sz w:val="16"/>
                <w:szCs w:val="16"/>
                <w:lang w:bidi="pa-IN"/>
              </w:rPr>
              <w:t>.</w:t>
            </w:r>
            <w:r>
              <w:rPr>
                <w:rFonts w:cs="Arial"/>
                <w:sz w:val="16"/>
                <w:szCs w:val="16"/>
                <w:lang w:bidi="pa-IN"/>
              </w:rPr>
              <w:t>ANA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“CGTAssetType.02.00:NonActive”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002B4BFA" w:rsidRPr="001F35E5">
              <w:rPr>
                <w:rFonts w:cs="Arial"/>
                <w:sz w:val="16"/>
                <w:szCs w:val="16"/>
                <w:lang w:bidi="pa-IN"/>
              </w:rPr>
              <w:t>RP.</w:t>
            </w:r>
            <w:r w:rsidR="002B4BFA">
              <w:rPr>
                <w:rFonts w:cs="Arial"/>
                <w:sz w:val="16"/>
                <w:szCs w:val="16"/>
                <w:lang w:bidi="pa-IN"/>
              </w:rPr>
              <w:t>MD</w:t>
            </w:r>
            <w:r w:rsidR="002B4BFA" w:rsidRPr="001F35E5">
              <w:rPr>
                <w:rFonts w:cs="Arial"/>
                <w:sz w:val="16"/>
                <w:szCs w:val="16"/>
                <w:lang w:bidi="pa-IN"/>
              </w:rPr>
              <w:t>.</w:t>
            </w:r>
            <w:r w:rsidR="002B4BFA">
              <w:rPr>
                <w:rFonts w:cs="Arial"/>
                <w:sz w:val="16"/>
                <w:szCs w:val="16"/>
                <w:lang w:bidi="pa-IN"/>
              </w:rPr>
              <w:t>ANA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VR.ATO.CGTS.402109</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MO</w:t>
            </w:r>
            <w:r w:rsidRPr="001F35E5">
              <w:rPr>
                <w:rFonts w:cs="Arial"/>
                <w:sz w:val="16"/>
                <w:szCs w:val="16"/>
                <w:lang w:bidi="pa-IN"/>
              </w:rPr>
              <w:t>.</w:t>
            </w:r>
            <w:r w:rsidR="0072393E">
              <w:rPr>
                <w:rFonts w:cs="Arial"/>
                <w:sz w:val="16"/>
                <w:szCs w:val="16"/>
                <w:lang w:bidi="pa-IN"/>
              </w:rPr>
              <w:t>AA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002B4BFA" w:rsidRPr="001F35E5">
              <w:rPr>
                <w:rFonts w:cs="Arial"/>
                <w:sz w:val="16"/>
                <w:szCs w:val="16"/>
                <w:lang w:bidi="pa-IN"/>
              </w:rPr>
              <w:t>RP.</w:t>
            </w:r>
            <w:r w:rsidR="002B4BFA">
              <w:rPr>
                <w:rFonts w:cs="Arial"/>
                <w:sz w:val="16"/>
                <w:szCs w:val="16"/>
                <w:lang w:bidi="pa-IN"/>
              </w:rPr>
              <w:t>MO</w:t>
            </w:r>
            <w:r w:rsidR="002B4BFA" w:rsidRPr="001F35E5">
              <w:rPr>
                <w:rFonts w:cs="Arial"/>
                <w:sz w:val="16"/>
                <w:szCs w:val="16"/>
                <w:lang w:bidi="pa-IN"/>
              </w:rPr>
              <w:t>.</w:t>
            </w:r>
            <w:r w:rsidR="002B4BFA">
              <w:rPr>
                <w:rFonts w:cs="Arial"/>
                <w:sz w:val="16"/>
                <w:szCs w:val="16"/>
                <w:lang w:bidi="pa-IN"/>
              </w:rPr>
              <w:t>AA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VR.ATO.CGTS.402110</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AA4AE9" w:rsidRPr="001F35E5" w:rsidTr="002B4E29">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MO</w:t>
            </w:r>
            <w:r w:rsidRPr="001F35E5">
              <w:rPr>
                <w:rFonts w:cs="Arial"/>
                <w:sz w:val="16"/>
                <w:szCs w:val="16"/>
                <w:lang w:bidi="pa-IN"/>
              </w:rPr>
              <w:t>.</w:t>
            </w:r>
            <w:r w:rsidR="0072393E">
              <w:rPr>
                <w:rFonts w:cs="Arial"/>
                <w:sz w:val="16"/>
                <w:szCs w:val="16"/>
                <w:lang w:bidi="pa-IN"/>
              </w:rPr>
              <w:t>ANA</w:t>
            </w:r>
          </w:p>
        </w:tc>
        <w:tc>
          <w:tcPr>
            <w:tcW w:w="1500"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482"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“CGTAssetType.02.00:NonActive”</w:t>
            </w:r>
          </w:p>
        </w:tc>
        <w:tc>
          <w:tcPr>
            <w:tcW w:w="1485"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3121"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651588">
            <w:pPr>
              <w:keepNext/>
              <w:keepLines/>
              <w:spacing w:before="120" w:after="120"/>
              <w:ind w:left="244" w:hanging="244"/>
              <w:rPr>
                <w:rFonts w:cs="Arial"/>
                <w:color w:val="000000"/>
                <w:sz w:val="16"/>
                <w:szCs w:val="16"/>
                <w:lang w:eastAsia="en-US"/>
              </w:rPr>
            </w:pPr>
            <w:r w:rsidRPr="001F35E5">
              <w:rPr>
                <w:sz w:val="16"/>
                <w:szCs w:val="16"/>
                <w:lang w:eastAsia="en-US"/>
              </w:rPr>
              <w:t>1. IF COUNT(CONTEXT(</w:t>
            </w:r>
            <w:r w:rsidR="002B4BFA" w:rsidRPr="001F35E5">
              <w:rPr>
                <w:rFonts w:cs="Arial"/>
                <w:sz w:val="16"/>
                <w:szCs w:val="16"/>
                <w:lang w:bidi="pa-IN"/>
              </w:rPr>
              <w:t>RP.</w:t>
            </w:r>
            <w:r w:rsidR="002B4BFA">
              <w:rPr>
                <w:rFonts w:cs="Arial"/>
                <w:sz w:val="16"/>
                <w:szCs w:val="16"/>
                <w:lang w:bidi="pa-IN"/>
              </w:rPr>
              <w:t>MO</w:t>
            </w:r>
            <w:r w:rsidR="002B4BFA" w:rsidRPr="001F35E5">
              <w:rPr>
                <w:rFonts w:cs="Arial"/>
                <w:sz w:val="16"/>
                <w:szCs w:val="16"/>
                <w:lang w:bidi="pa-IN"/>
              </w:rPr>
              <w:t>.</w:t>
            </w:r>
            <w:r w:rsidR="002B4BFA">
              <w:rPr>
                <w:rFonts w:cs="Arial"/>
                <w:sz w:val="16"/>
                <w:szCs w:val="16"/>
                <w:lang w:bidi="pa-IN"/>
              </w:rPr>
              <w:t>ANA</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80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VR.ATO.CGTS.402111</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color w:val="000000"/>
                <w:sz w:val="16"/>
                <w:szCs w:val="16"/>
              </w:rPr>
              <w:t>1. CMN.ATO.GEN.200007</w:t>
            </w:r>
          </w:p>
        </w:tc>
      </w:tr>
    </w:tbl>
    <w:p w:rsidR="00697D46" w:rsidRPr="001F35E5" w:rsidRDefault="00697D46" w:rsidP="00B058D7">
      <w:pPr>
        <w:pStyle w:val="Head2"/>
      </w:pPr>
      <w:bookmarkStart w:id="503" w:name="_Toc320698869"/>
      <w:bookmarkStart w:id="504" w:name="_Toc320698947"/>
      <w:bookmarkStart w:id="505" w:name="_Toc320699024"/>
      <w:bookmarkStart w:id="506" w:name="_Toc320699139"/>
      <w:bookmarkStart w:id="507" w:name="_Toc320699216"/>
      <w:bookmarkStart w:id="508" w:name="_Toc320699293"/>
      <w:bookmarkStart w:id="509" w:name="_Toc320699374"/>
      <w:bookmarkStart w:id="510" w:name="_Toc320699451"/>
      <w:bookmarkStart w:id="511" w:name="_Toc320700414"/>
      <w:bookmarkStart w:id="512" w:name="_Toc320700549"/>
      <w:bookmarkStart w:id="513" w:name="_Toc320700627"/>
      <w:bookmarkStart w:id="514" w:name="_Toc320700705"/>
      <w:bookmarkStart w:id="515" w:name="_Toc320700783"/>
      <w:bookmarkStart w:id="516" w:name="_Toc320700861"/>
      <w:bookmarkStart w:id="517" w:name="_Toc320700939"/>
      <w:bookmarkStart w:id="518" w:name="_Toc320701014"/>
      <w:bookmarkStart w:id="519" w:name="_Toc320701092"/>
      <w:bookmarkStart w:id="520" w:name="_Toc320701168"/>
      <w:bookmarkStart w:id="521" w:name="_Toc320701244"/>
      <w:bookmarkStart w:id="522" w:name="_Toc320701681"/>
      <w:bookmarkStart w:id="523" w:name="_Toc320701758"/>
      <w:bookmarkStart w:id="524" w:name="_Toc320713851"/>
      <w:bookmarkStart w:id="525" w:name="_Toc275872648"/>
      <w:bookmarkStart w:id="526" w:name="_Toc322524047"/>
      <w:bookmarkStart w:id="527" w:name="_Toc322598221"/>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1F35E5">
        <w:t>Context Specification Dimension 1: ReportPartyTypeDimension, Dimension 2: CGTMethod</w:t>
      </w:r>
      <w:bookmarkEnd w:id="525"/>
      <w:r w:rsidR="002026BA">
        <w:t>Dimension</w:t>
      </w:r>
      <w:r w:rsidR="00B5484E">
        <w:t xml:space="preserve">, </w:t>
      </w:r>
      <w:r w:rsidR="005D2BE5">
        <w:t>Period</w:t>
      </w:r>
      <w:r w:rsidR="00B5484E">
        <w:t xml:space="preserve">: </w:t>
      </w:r>
      <w:r w:rsidR="005D2BE5">
        <w:t>Duration</w:t>
      </w:r>
      <w:bookmarkEnd w:id="526"/>
      <w:bookmarkEnd w:id="527"/>
    </w:p>
    <w:tbl>
      <w:tblPr>
        <w:tblW w:w="4991" w:type="pct"/>
        <w:tblLayout w:type="fixed"/>
        <w:tblLook w:val="0000" w:firstRow="0" w:lastRow="0" w:firstColumn="0" w:lastColumn="0" w:noHBand="0" w:noVBand="0"/>
      </w:tblPr>
      <w:tblGrid>
        <w:gridCol w:w="1472"/>
        <w:gridCol w:w="1638"/>
        <w:gridCol w:w="7266"/>
        <w:gridCol w:w="2016"/>
        <w:gridCol w:w="2016"/>
      </w:tblGrid>
      <w:tr w:rsidR="00697D46" w:rsidRPr="001F35E5" w:rsidTr="00C03792">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266"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2016"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016" w:type="dxa"/>
            <w:tcBorders>
              <w:top w:val="single" w:sz="4" w:space="0" w:color="auto"/>
              <w:left w:val="single" w:sz="6" w:space="0" w:color="auto"/>
              <w:bottom w:val="single" w:sz="4" w:space="0" w:color="auto"/>
              <w:right w:val="single" w:sz="6" w:space="0" w:color="auto"/>
            </w:tcBorders>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697D46" w:rsidRPr="001F35E5" w:rsidTr="00C03792">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D46" w:rsidRPr="001F35E5" w:rsidRDefault="00651588" w:rsidP="00651588">
            <w:pPr>
              <w:keepNext/>
              <w:keepLines/>
              <w:ind w:left="130" w:hanging="130"/>
              <w:rPr>
                <w:rFonts w:cs="Arial"/>
                <w:sz w:val="16"/>
                <w:szCs w:val="16"/>
                <w:lang w:bidi="pa-IN"/>
              </w:rPr>
            </w:pPr>
            <w:r>
              <w:rPr>
                <w:rFonts w:cs="Arial"/>
                <w:sz w:val="16"/>
                <w:szCs w:val="16"/>
                <w:lang w:bidi="pa-IN"/>
              </w:rPr>
              <w:t>1 I</w:t>
            </w:r>
            <w:r w:rsidR="00697D46" w:rsidRPr="001F35E5">
              <w:rPr>
                <w:rFonts w:cs="Arial"/>
                <w:sz w:val="16"/>
                <w:szCs w:val="16"/>
                <w:lang w:bidi="pa-IN"/>
              </w:rPr>
              <w:t>F context id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r>
            <w:r w:rsidR="00697D46" w:rsidRPr="001F35E5">
              <w:rPr>
                <w:rFonts w:cs="Arial"/>
                <w:sz w:val="16"/>
                <w:szCs w:val="16"/>
                <w:lang w:bidi="pa-IN"/>
              </w:rPr>
              <w:t>ENDIF</w:t>
            </w:r>
          </w:p>
        </w:tc>
        <w:tc>
          <w:tcPr>
            <w:tcW w:w="2016"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before="120"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016"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before="120"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697D46" w:rsidRPr="001F35E5" w:rsidTr="00C03792">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lastRenderedPageBreak/>
              <w:t>Entity Identifier</w:t>
            </w:r>
          </w:p>
        </w:tc>
        <w:tc>
          <w:tcPr>
            <w:tcW w:w="1638" w:type="dxa"/>
            <w:tcBorders>
              <w:top w:val="single" w:sz="4" w:space="0" w:color="auto"/>
              <w:left w:val="nil"/>
              <w:bottom w:val="single" w:sz="4" w:space="0" w:color="auto"/>
              <w:right w:val="single" w:sz="4" w:space="0" w:color="auto"/>
            </w:tcBorders>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it relates to. </w:t>
            </w:r>
          </w:p>
          <w:p w:rsidR="00BC2113" w:rsidRPr="001F35E5" w:rsidRDefault="00BC2113" w:rsidP="00BC2113">
            <w:pPr>
              <w:ind w:left="180" w:hanging="180"/>
              <w:rPr>
                <w:rFonts w:cs="Arial"/>
                <w:sz w:val="16"/>
                <w:szCs w:val="16"/>
                <w:lang w:bidi="pa-IN"/>
              </w:rPr>
            </w:pPr>
            <w:r>
              <w:rPr>
                <w:rFonts w:cs="Arial"/>
                <w:sz w:val="16"/>
                <w:szCs w:val="16"/>
                <w:lang w:bidi="pa-IN"/>
              </w:rPr>
              <w:t>1.</w:t>
            </w:r>
            <w:r w:rsidRPr="001F35E5">
              <w:rPr>
                <w:rFonts w:cs="Arial"/>
                <w:sz w:val="16"/>
                <w:szCs w:val="16"/>
                <w:lang w:bidi="pa-IN"/>
              </w:rPr>
              <w:t>IF (RP:entity.identifier.TFN = NULLORBLANK)</w:t>
            </w:r>
            <w:r>
              <w:rPr>
                <w:rFonts w:cs="Arial"/>
                <w:sz w:val="16"/>
                <w:szCs w:val="16"/>
                <w:lang w:bidi="pa-IN"/>
              </w:rPr>
              <w:br/>
            </w:r>
            <w:r w:rsidRPr="001F35E5">
              <w:rPr>
                <w:rFonts w:cs="Arial"/>
                <w:sz w:val="16"/>
                <w:szCs w:val="16"/>
                <w:lang w:bidi="pa-IN"/>
              </w:rPr>
              <w:t>RETURN VALIDATION MESSAGE</w:t>
            </w:r>
            <w:r>
              <w:rPr>
                <w:rFonts w:cs="Arial"/>
                <w:sz w:val="16"/>
                <w:szCs w:val="16"/>
                <w:lang w:bidi="pa-IN"/>
              </w:rPr>
              <w:br/>
            </w:r>
            <w:r w:rsidRPr="001F35E5">
              <w:rPr>
                <w:rFonts w:cs="Arial"/>
                <w:sz w:val="16"/>
                <w:szCs w:val="16"/>
                <w:lang w:bidi="pa-IN"/>
              </w:rPr>
              <w:t>ENDIF</w:t>
            </w:r>
          </w:p>
          <w:p w:rsidR="00697D46" w:rsidRPr="001F35E5" w:rsidRDefault="00BC2113" w:rsidP="00BC2113">
            <w:pPr>
              <w:keepNext/>
              <w:keepLines/>
              <w:spacing w:before="120" w:after="120"/>
              <w:ind w:left="130" w:hanging="130"/>
              <w:rPr>
                <w:rFonts w:cs="Arial"/>
                <w:sz w:val="16"/>
                <w:szCs w:val="16"/>
                <w:lang w:bidi="pa-IN"/>
              </w:rPr>
            </w:pPr>
            <w:r w:rsidRPr="001F35E5">
              <w:rPr>
                <w:rFonts w:cs="Arial"/>
                <w:sz w:val="16"/>
                <w:szCs w:val="16"/>
                <w:lang w:bidi="pa-IN"/>
              </w:rPr>
              <w:t xml:space="preserve">2. </w:t>
            </w:r>
            <w:r w:rsidRPr="001F35E5">
              <w:rPr>
                <w:rFonts w:ascii="Tahoma" w:hAnsi="Tahoma" w:cs="Tahoma"/>
                <w:color w:val="000000"/>
                <w:sz w:val="16"/>
                <w:szCs w:val="16"/>
              </w:rPr>
              <w:t>IF (entity.identifier.TFN WHERE CONTEXT(ALL)) &lt;&gt; RP:entity.identifier.TFN</w:t>
            </w:r>
            <w:r>
              <w:br/>
            </w:r>
            <w:r w:rsidRPr="001F35E5">
              <w:rPr>
                <w:rFonts w:ascii="Tahoma" w:hAnsi="Tahoma" w:cs="Tahoma"/>
                <w:color w:val="000000"/>
                <w:sz w:val="16"/>
                <w:szCs w:val="16"/>
              </w:rPr>
              <w:t>RETURN VALIDATION MESSAGE</w:t>
            </w:r>
            <w:r>
              <w:br/>
            </w:r>
            <w:r w:rsidRPr="001F35E5">
              <w:rPr>
                <w:rFonts w:ascii="Tahoma" w:hAnsi="Tahoma" w:cs="Tahoma"/>
                <w:color w:val="000000"/>
                <w:sz w:val="16"/>
                <w:szCs w:val="16"/>
              </w:rPr>
              <w:t>ENDIF</w:t>
            </w:r>
          </w:p>
        </w:tc>
        <w:tc>
          <w:tcPr>
            <w:tcW w:w="2016" w:type="dxa"/>
            <w:tcBorders>
              <w:top w:val="single" w:sz="4" w:space="0" w:color="auto"/>
              <w:left w:val="nil"/>
              <w:bottom w:val="single" w:sz="4" w:space="0" w:color="auto"/>
              <w:right w:val="single" w:sz="4" w:space="0" w:color="auto"/>
            </w:tcBorders>
          </w:tcPr>
          <w:p w:rsidR="00697D46" w:rsidRPr="001F35E5" w:rsidRDefault="00697D46" w:rsidP="00C03792">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VR.ATO.GEN.410113</w:t>
            </w:r>
          </w:p>
          <w:p w:rsidR="00697D46" w:rsidRPr="001F35E5" w:rsidRDefault="00697D46" w:rsidP="00C03792">
            <w:pPr>
              <w:keepNext/>
              <w:keepLines/>
              <w:spacing w:before="120" w:after="120"/>
              <w:rPr>
                <w:rFonts w:cs="Arial"/>
                <w:sz w:val="16"/>
                <w:szCs w:val="16"/>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016" w:type="dxa"/>
            <w:tcBorders>
              <w:top w:val="single" w:sz="4" w:space="0" w:color="auto"/>
              <w:left w:val="nil"/>
              <w:bottom w:val="single" w:sz="4" w:space="0" w:color="auto"/>
              <w:right w:val="single" w:sz="4" w:space="0" w:color="auto"/>
            </w:tcBorders>
          </w:tcPr>
          <w:p w:rsidR="00697D46" w:rsidRPr="001F35E5" w:rsidRDefault="00697D46" w:rsidP="00C03792">
            <w:pPr>
              <w:keepNext/>
              <w:keepLines/>
              <w:spacing w:before="120" w:after="120"/>
              <w:rPr>
                <w:rFonts w:cs="Arial"/>
                <w:sz w:val="16"/>
                <w:szCs w:val="16"/>
                <w:lang w:eastAsia="en-US"/>
              </w:rPr>
            </w:pPr>
            <w:r w:rsidRPr="001F35E5">
              <w:rPr>
                <w:rFonts w:cs="Arial"/>
                <w:sz w:val="16"/>
                <w:szCs w:val="16"/>
                <w:lang w:eastAsia="en-US"/>
              </w:rPr>
              <w:t>1</w:t>
            </w:r>
            <w:r w:rsidRPr="001F35E5">
              <w:rPr>
                <w:rFonts w:cs="Arial"/>
                <w:color w:val="000000"/>
                <w:sz w:val="16"/>
                <w:szCs w:val="16"/>
              </w:rPr>
              <w:t>. CMN.ATO.GEN.410113</w:t>
            </w:r>
            <w:r w:rsidRPr="001F35E5">
              <w:rPr>
                <w:rFonts w:cs="Arial"/>
                <w:color w:val="000000"/>
                <w:sz w:val="16"/>
                <w:szCs w:val="16"/>
              </w:rPr>
              <w:br/>
              <w:t>2. CMN.ATO.GEN.001023</w:t>
            </w:r>
          </w:p>
        </w:tc>
      </w:tr>
      <w:tr w:rsidR="00BC2113" w:rsidRPr="001F35E5" w:rsidTr="00C03792">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Entity Identifier Scheme</w:t>
            </w:r>
          </w:p>
        </w:tc>
        <w:tc>
          <w:tcPr>
            <w:tcW w:w="1638" w:type="dxa"/>
            <w:tcBorders>
              <w:top w:val="single" w:sz="4" w:space="0" w:color="auto"/>
              <w:left w:val="nil"/>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BC2113" w:rsidRPr="001F35E5" w:rsidRDefault="00BC2113" w:rsidP="00FD7FAF">
            <w:pPr>
              <w:spacing w:before="120" w:after="120"/>
              <w:ind w:left="180" w:hanging="180"/>
              <w:rPr>
                <w:rFonts w:cs="Arial"/>
                <w:b/>
                <w:noProof/>
                <w:sz w:val="16"/>
                <w:szCs w:val="16"/>
                <w:lang w:bidi="pa-IN"/>
              </w:rPr>
            </w:pPr>
            <w:r w:rsidRPr="001F35E5">
              <w:rPr>
                <w:rFonts w:cs="Arial"/>
                <w:sz w:val="16"/>
                <w:szCs w:val="16"/>
                <w:lang w:bidi="pa-IN"/>
              </w:rPr>
              <w:t xml:space="preserve">This field must be set to </w:t>
            </w:r>
            <w:hyperlink r:id="rId37" w:history="1">
              <w:r w:rsidR="00D62A8B" w:rsidRPr="001821BD">
                <w:rPr>
                  <w:rStyle w:val="Hyperlink"/>
                  <w:rFonts w:cs="Arial"/>
                  <w:noProof w:val="0"/>
                  <w:sz w:val="16"/>
                  <w:szCs w:val="16"/>
                  <w:lang w:bidi="pa-IN"/>
                </w:rPr>
                <w:t>http://</w:t>
              </w:r>
              <w:r w:rsidR="00D62A8B" w:rsidRPr="001821BD">
                <w:rPr>
                  <w:rStyle w:val="Hyperlink"/>
                  <w:rFonts w:cs="Arial"/>
                  <w:sz w:val="16"/>
                  <w:szCs w:val="16"/>
                  <w:lang w:bidi="pa-IN"/>
                </w:rPr>
                <w:t>www.ato.gov.au/tfn</w:t>
              </w:r>
            </w:hyperlink>
          </w:p>
          <w:p w:rsidR="00BC2113" w:rsidRPr="001F35E5" w:rsidRDefault="00BC2113" w:rsidP="00FD7FAF">
            <w:pPr>
              <w:ind w:left="180" w:hanging="180"/>
              <w:rPr>
                <w:rFonts w:cs="Arial"/>
                <w:noProof/>
                <w:sz w:val="16"/>
                <w:szCs w:val="16"/>
                <w:lang w:bidi="pa-IN"/>
              </w:rPr>
            </w:pPr>
            <w:r>
              <w:rPr>
                <w:rFonts w:cs="Arial"/>
                <w:noProof/>
                <w:sz w:val="16"/>
                <w:szCs w:val="16"/>
                <w:lang w:bidi="pa-IN"/>
              </w:rPr>
              <w:t>1.</w:t>
            </w:r>
            <w:r w:rsidRPr="001F35E5">
              <w:rPr>
                <w:rFonts w:cs="Arial"/>
                <w:noProof/>
                <w:sz w:val="16"/>
                <w:szCs w:val="16"/>
                <w:lang w:bidi="pa-IN"/>
              </w:rPr>
              <w:t xml:space="preserve">IF Identifier Scheme &lt;&gt; </w:t>
            </w:r>
            <w:hyperlink r:id="rId38"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r>
              <w:rPr>
                <w:rFonts w:cs="Arial"/>
                <w:noProof/>
                <w:sz w:val="16"/>
                <w:szCs w:val="16"/>
                <w:lang w:bidi="pa-IN"/>
              </w:rPr>
              <w:br/>
            </w:r>
            <w:r w:rsidRPr="001F35E5">
              <w:rPr>
                <w:rFonts w:cs="Arial"/>
                <w:noProof/>
                <w:sz w:val="16"/>
                <w:szCs w:val="16"/>
                <w:lang w:bidi="pa-IN"/>
              </w:rPr>
              <w:t>RETURN VALIDATION MESSAGE</w:t>
            </w:r>
            <w:r>
              <w:rPr>
                <w:rFonts w:cs="Arial"/>
                <w:noProof/>
                <w:sz w:val="16"/>
                <w:szCs w:val="16"/>
                <w:lang w:bidi="pa-IN"/>
              </w:rPr>
              <w:br/>
            </w:r>
            <w:r w:rsidRPr="001F35E5">
              <w:rPr>
                <w:rFonts w:cs="Arial"/>
                <w:noProof/>
                <w:sz w:val="16"/>
                <w:szCs w:val="16"/>
                <w:lang w:bidi="pa-IN"/>
              </w:rPr>
              <w:t>ENDIF</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eastAsia="en-US"/>
              </w:rPr>
            </w:pPr>
            <w:r w:rsidRPr="001F35E5">
              <w:rPr>
                <w:rFonts w:cs="Arial"/>
                <w:sz w:val="16"/>
                <w:szCs w:val="16"/>
                <w:lang w:eastAsia="en-US"/>
              </w:rPr>
              <w:t xml:space="preserve">1. </w:t>
            </w:r>
            <w:r w:rsidRPr="001F35E5">
              <w:rPr>
                <w:rFonts w:cs="Arial"/>
                <w:color w:val="000000"/>
                <w:sz w:val="16"/>
                <w:szCs w:val="16"/>
              </w:rPr>
              <w:t>CMN.ATO.GEN.001021</w:t>
            </w:r>
          </w:p>
        </w:tc>
      </w:tr>
      <w:tr w:rsidR="00BC2113" w:rsidRPr="001F35E5" w:rsidTr="00C03792">
        <w:trPr>
          <w:cantSplit/>
          <w:trHeight w:val="900"/>
        </w:trPr>
        <w:tc>
          <w:tcPr>
            <w:tcW w:w="1472" w:type="dxa"/>
            <w:vMerge w:val="restart"/>
            <w:tcBorders>
              <w:top w:val="single" w:sz="4" w:space="0" w:color="auto"/>
              <w:left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BC2113" w:rsidRPr="001F35E5" w:rsidRDefault="00BC2113" w:rsidP="00C03792">
            <w:pPr>
              <w:spacing w:before="120" w:after="120"/>
              <w:rPr>
                <w:rFonts w:cs="Arial"/>
                <w:sz w:val="16"/>
                <w:szCs w:val="16"/>
                <w:lang w:bidi="pa-IN"/>
              </w:rPr>
            </w:pPr>
            <w:r w:rsidRPr="001F35E5">
              <w:rPr>
                <w:rFonts w:cs="Arial"/>
                <w:sz w:val="16"/>
                <w:szCs w:val="16"/>
                <w:lang w:bidi="pa-IN"/>
              </w:rPr>
              <w:t>Explicit member dimension ReportPartyTypeDimension set to ReportingParty</w:t>
            </w:r>
          </w:p>
          <w:p w:rsidR="00BC2113" w:rsidRPr="001F35E5" w:rsidRDefault="00BC2113" w:rsidP="00BC2113">
            <w:pPr>
              <w:keepNext/>
              <w:keepLines/>
              <w:spacing w:before="120" w:after="120"/>
              <w:ind w:left="130" w:hanging="180"/>
              <w:rPr>
                <w:rFonts w:cs="Arial"/>
                <w:sz w:val="16"/>
                <w:szCs w:val="16"/>
                <w:lang w:bidi="pa-IN"/>
              </w:rPr>
            </w:pPr>
            <w:r w:rsidRPr="001F35E5">
              <w:rPr>
                <w:rFonts w:cs="Arial"/>
                <w:sz w:val="16"/>
                <w:szCs w:val="16"/>
                <w:lang w:bidi="pa-IN"/>
              </w:rPr>
              <w:t>1. IF RprtPyType.xx.xx:ReportPartyTypeDimension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eastAsia="en-US"/>
              </w:rPr>
            </w:pPr>
            <w:r w:rsidRPr="001F35E5">
              <w:rPr>
                <w:rFonts w:cs="Arial"/>
                <w:sz w:val="16"/>
                <w:szCs w:val="16"/>
                <w:lang w:eastAsia="en-US"/>
              </w:rPr>
              <w:t>1. CMN.ATO.GEN.001019</w:t>
            </w:r>
          </w:p>
        </w:tc>
      </w:tr>
      <w:tr w:rsidR="00BC2113" w:rsidRPr="001F35E5" w:rsidTr="00C03792">
        <w:trPr>
          <w:cantSplit/>
          <w:trHeight w:val="900"/>
        </w:trPr>
        <w:tc>
          <w:tcPr>
            <w:tcW w:w="1472" w:type="dxa"/>
            <w:vMerge/>
            <w:tcBorders>
              <w:left w:val="single" w:sz="4" w:space="0" w:color="auto"/>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p>
        </w:tc>
        <w:tc>
          <w:tcPr>
            <w:tcW w:w="1638" w:type="dxa"/>
            <w:tcBorders>
              <w:top w:val="single" w:sz="4" w:space="0" w:color="auto"/>
              <w:left w:val="nil"/>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BC2113" w:rsidRPr="001F35E5" w:rsidRDefault="00BC2113" w:rsidP="00C03792">
            <w:pPr>
              <w:spacing w:before="120" w:after="120"/>
              <w:rPr>
                <w:rFonts w:cs="Arial"/>
                <w:sz w:val="16"/>
                <w:szCs w:val="16"/>
                <w:lang w:bidi="pa-IN"/>
              </w:rPr>
            </w:pPr>
            <w:r w:rsidRPr="001F35E5">
              <w:rPr>
                <w:rFonts w:cs="Arial"/>
                <w:sz w:val="16"/>
                <w:szCs w:val="16"/>
                <w:lang w:bidi="pa-IN"/>
              </w:rPr>
              <w:t>Explicit member dimension CGTMethodDimension set to Indexation, Discount or Other</w:t>
            </w:r>
          </w:p>
          <w:p w:rsidR="00BC2113" w:rsidRPr="001F35E5" w:rsidRDefault="00BC2113" w:rsidP="00BC2113">
            <w:pPr>
              <w:keepNext/>
              <w:keepLines/>
              <w:spacing w:before="120" w:after="120"/>
              <w:ind w:left="130" w:hanging="180"/>
              <w:rPr>
                <w:rFonts w:cs="Arial"/>
                <w:sz w:val="16"/>
                <w:szCs w:val="16"/>
                <w:lang w:bidi="pa-IN"/>
              </w:rPr>
            </w:pPr>
            <w:r w:rsidRPr="001F35E5">
              <w:rPr>
                <w:rFonts w:cs="Arial"/>
                <w:sz w:val="16"/>
                <w:szCs w:val="16"/>
                <w:lang w:bidi="pa-IN"/>
              </w:rPr>
              <w:t>1. IF CGTMethod.xx.xx:CGTMethodDimension &lt;&gt; NULLORBLANK AND CGTMethod.xx.xx:CGTMethodDimension &lt;&gt; SET(</w:t>
            </w:r>
            <w:r>
              <w:rPr>
                <w:rFonts w:cs="Arial"/>
                <w:sz w:val="16"/>
                <w:szCs w:val="16"/>
                <w:lang w:bidi="pa-IN"/>
              </w:rPr>
              <w:t>“</w:t>
            </w:r>
            <w:r w:rsidRPr="001F35E5">
              <w:rPr>
                <w:rFonts w:cs="Arial"/>
                <w:sz w:val="16"/>
                <w:szCs w:val="16"/>
                <w:lang w:bidi="pa-IN"/>
              </w:rPr>
              <w:t>CGTMethod.02.00:Indexation</w:t>
            </w:r>
            <w:r>
              <w:rPr>
                <w:rFonts w:cs="Arial"/>
                <w:sz w:val="16"/>
                <w:szCs w:val="16"/>
                <w:lang w:bidi="pa-IN"/>
              </w:rPr>
              <w:t>”</w:t>
            </w:r>
            <w:r w:rsidRPr="001F35E5">
              <w:rPr>
                <w:rFonts w:cs="Arial"/>
                <w:sz w:val="16"/>
                <w:szCs w:val="16"/>
                <w:lang w:bidi="pa-IN"/>
              </w:rPr>
              <w:t>,</w:t>
            </w:r>
            <w:r>
              <w:rPr>
                <w:rFonts w:cs="Arial"/>
                <w:sz w:val="16"/>
                <w:szCs w:val="16"/>
                <w:lang w:bidi="pa-IN"/>
              </w:rPr>
              <w:t>”</w:t>
            </w:r>
            <w:r w:rsidRPr="001F35E5">
              <w:rPr>
                <w:rFonts w:cs="Arial"/>
                <w:sz w:val="16"/>
                <w:szCs w:val="16"/>
                <w:lang w:bidi="pa-IN"/>
              </w:rPr>
              <w:t>CGTMethod.02.00:Discount</w:t>
            </w:r>
            <w:r>
              <w:rPr>
                <w:rFonts w:cs="Arial"/>
                <w:sz w:val="16"/>
                <w:szCs w:val="16"/>
                <w:lang w:bidi="pa-IN"/>
              </w:rPr>
              <w:t>”</w:t>
            </w:r>
            <w:r w:rsidRPr="001F35E5">
              <w:rPr>
                <w:rFonts w:cs="Arial"/>
                <w:sz w:val="16"/>
                <w:szCs w:val="16"/>
                <w:lang w:bidi="pa-IN"/>
              </w:rPr>
              <w:t>,</w:t>
            </w:r>
            <w:r>
              <w:rPr>
                <w:rFonts w:cs="Arial"/>
                <w:sz w:val="16"/>
                <w:szCs w:val="16"/>
                <w:lang w:bidi="pa-IN"/>
              </w:rPr>
              <w:t>”</w:t>
            </w:r>
            <w:r w:rsidRPr="001F35E5">
              <w:rPr>
                <w:rFonts w:cs="Arial"/>
                <w:sz w:val="16"/>
                <w:szCs w:val="16"/>
                <w:lang w:bidi="pa-IN"/>
              </w:rPr>
              <w:t>CGTMethod.02.00:Other</w:t>
            </w:r>
            <w:r>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eastAsia="en-US"/>
              </w:rPr>
            </w:pPr>
            <w:r w:rsidRPr="001F35E5">
              <w:rPr>
                <w:rFonts w:cs="Arial"/>
                <w:sz w:val="16"/>
                <w:szCs w:val="16"/>
                <w:lang w:eastAsia="en-US"/>
              </w:rPr>
              <w:t>1. CMN.ATO.GEN.001019</w:t>
            </w:r>
          </w:p>
        </w:tc>
      </w:tr>
      <w:tr w:rsidR="00BC2113" w:rsidRPr="001F35E5" w:rsidTr="00C03792">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Start Date</w:t>
            </w:r>
          </w:p>
        </w:tc>
        <w:tc>
          <w:tcPr>
            <w:tcW w:w="1638" w:type="dxa"/>
            <w:tcBorders>
              <w:top w:val="single" w:sz="4" w:space="0" w:color="auto"/>
              <w:left w:val="nil"/>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BC2113" w:rsidRPr="001F35E5" w:rsidRDefault="00BC2113" w:rsidP="00BC2113">
            <w:pPr>
              <w:spacing w:before="120" w:after="120"/>
              <w:ind w:left="130" w:hanging="180"/>
              <w:rPr>
                <w:rFonts w:cs="Arial"/>
                <w:color w:val="000000"/>
                <w:sz w:val="16"/>
                <w:szCs w:val="16"/>
              </w:rPr>
            </w:pPr>
            <w:r w:rsidRPr="001F35E5">
              <w:rPr>
                <w:rFonts w:cs="Arial"/>
                <w:color w:val="000000"/>
                <w:sz w:val="16"/>
                <w:szCs w:val="16"/>
              </w:rPr>
              <w:t>1. IF period.startDate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BC2113" w:rsidRPr="001F35E5" w:rsidRDefault="00BC2113" w:rsidP="00BC2113">
            <w:pPr>
              <w:keepNext/>
              <w:keepLines/>
              <w:spacing w:before="120" w:after="120"/>
              <w:ind w:left="130" w:hanging="180"/>
              <w:rPr>
                <w:rFonts w:cs="Arial"/>
                <w:sz w:val="16"/>
                <w:szCs w:val="16"/>
                <w:lang w:bidi="pa-IN"/>
              </w:rPr>
            </w:pPr>
            <w:r w:rsidRPr="001F35E5">
              <w:rPr>
                <w:rFonts w:cs="Arial"/>
                <w:color w:val="000000"/>
                <w:sz w:val="16"/>
                <w:szCs w:val="16"/>
              </w:rPr>
              <w:t>2. IF period.startDate &gt;= period.endDate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16" w:type="dxa"/>
            <w:tcBorders>
              <w:top w:val="single" w:sz="4" w:space="0" w:color="auto"/>
              <w:left w:val="nil"/>
              <w:bottom w:val="single" w:sz="4" w:space="0" w:color="auto"/>
              <w:right w:val="single" w:sz="4" w:space="0" w:color="auto"/>
            </w:tcBorders>
          </w:tcPr>
          <w:p w:rsidR="00BC2113" w:rsidRDefault="00BC2113" w:rsidP="00C03792">
            <w:pPr>
              <w:keepNext/>
              <w:keepLines/>
              <w:spacing w:before="120"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BC2113" w:rsidRPr="001F35E5" w:rsidRDefault="00BC2113" w:rsidP="00C03792">
            <w:pPr>
              <w:keepNext/>
              <w:keepLines/>
              <w:spacing w:before="120" w:after="120"/>
              <w:rPr>
                <w:rFonts w:cs="Arial"/>
                <w:sz w:val="16"/>
                <w:szCs w:val="16"/>
                <w:lang w:bidi="pa-IN"/>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eastAsia="en-US"/>
              </w:rPr>
            </w:pPr>
            <w:r w:rsidRPr="001F35E5">
              <w:rPr>
                <w:rFonts w:cs="Arial"/>
                <w:sz w:val="16"/>
                <w:szCs w:val="16"/>
                <w:lang w:bidi="pa-IN"/>
              </w:rPr>
              <w:t xml:space="preserve">1. </w:t>
            </w:r>
            <w:r w:rsidRPr="001F35E5">
              <w:rPr>
                <w:rFonts w:cs="Arial"/>
                <w:sz w:val="16"/>
                <w:szCs w:val="16"/>
              </w:rPr>
              <w:t>CMN.ATO.GEN.001001</w:t>
            </w:r>
            <w:r w:rsidRPr="001F35E5">
              <w:rPr>
                <w:rFonts w:cs="Arial"/>
                <w:sz w:val="16"/>
                <w:szCs w:val="16"/>
              </w:rPr>
              <w:br/>
            </w:r>
            <w:r w:rsidRPr="001F35E5">
              <w:rPr>
                <w:rFonts w:cs="Arial"/>
                <w:sz w:val="16"/>
                <w:szCs w:val="16"/>
                <w:lang w:bidi="pa-IN"/>
              </w:rPr>
              <w:br/>
              <w:t>2. CMN.ATO.GEN.200009</w:t>
            </w:r>
          </w:p>
        </w:tc>
      </w:tr>
      <w:tr w:rsidR="00BC2113" w:rsidRPr="001F35E5" w:rsidTr="00C03792">
        <w:trPr>
          <w:cantSplit/>
          <w:trHeight w:val="900"/>
        </w:trPr>
        <w:tc>
          <w:tcPr>
            <w:tcW w:w="1472" w:type="dxa"/>
            <w:tcBorders>
              <w:top w:val="single" w:sz="4" w:space="0" w:color="auto"/>
              <w:left w:val="single" w:sz="4" w:space="0" w:color="auto"/>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 xml:space="preserve">Period Date </w:t>
            </w:r>
            <w:r>
              <w:rPr>
                <w:rFonts w:cs="Arial"/>
                <w:sz w:val="16"/>
                <w:szCs w:val="16"/>
                <w:lang w:bidi="pa-IN"/>
              </w:rPr>
              <w:t>–</w:t>
            </w:r>
            <w:r w:rsidRPr="001F35E5">
              <w:rPr>
                <w:rFonts w:cs="Arial"/>
                <w:sz w:val="16"/>
                <w:szCs w:val="16"/>
                <w:lang w:bidi="pa-IN"/>
              </w:rPr>
              <w:t xml:space="preserve"> End Date</w:t>
            </w:r>
          </w:p>
        </w:tc>
        <w:tc>
          <w:tcPr>
            <w:tcW w:w="1638" w:type="dxa"/>
            <w:tcBorders>
              <w:top w:val="single" w:sz="4" w:space="0" w:color="auto"/>
              <w:left w:val="nil"/>
              <w:bottom w:val="single" w:sz="4" w:space="0" w:color="auto"/>
              <w:right w:val="single" w:sz="4" w:space="0" w:color="auto"/>
            </w:tcBorders>
            <w:noWrap/>
          </w:tcPr>
          <w:p w:rsidR="00BC2113" w:rsidRPr="001F35E5" w:rsidRDefault="00BC2113" w:rsidP="00C03792">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tcPr>
          <w:p w:rsidR="00BC2113" w:rsidRPr="001F35E5" w:rsidRDefault="00BC2113" w:rsidP="00BC2113">
            <w:pPr>
              <w:keepNext/>
              <w:keepLines/>
              <w:spacing w:before="120" w:after="120"/>
              <w:ind w:left="130" w:hanging="180"/>
              <w:rPr>
                <w:rFonts w:cs="Arial"/>
                <w:sz w:val="16"/>
                <w:szCs w:val="16"/>
                <w:lang w:bidi="pa-IN"/>
              </w:rPr>
            </w:pPr>
            <w:r w:rsidRPr="001F35E5">
              <w:rPr>
                <w:rFonts w:cs="Arial"/>
                <w:color w:val="000000"/>
                <w:sz w:val="16"/>
                <w:szCs w:val="16"/>
              </w:rPr>
              <w:t>1. IF period.endDate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016" w:type="dxa"/>
            <w:tcBorders>
              <w:top w:val="single" w:sz="4" w:space="0" w:color="auto"/>
              <w:left w:val="nil"/>
              <w:bottom w:val="single" w:sz="4" w:space="0" w:color="auto"/>
              <w:right w:val="single" w:sz="4" w:space="0" w:color="auto"/>
            </w:tcBorders>
          </w:tcPr>
          <w:p w:rsidR="00BC2113" w:rsidRPr="001F35E5" w:rsidRDefault="00BC2113" w:rsidP="00C03792">
            <w:pPr>
              <w:keepNext/>
              <w:keepLines/>
              <w:spacing w:before="120" w:after="120"/>
              <w:rPr>
                <w:rFonts w:cs="Arial"/>
                <w:sz w:val="16"/>
                <w:szCs w:val="16"/>
                <w:lang w:eastAsia="en-US"/>
              </w:rPr>
            </w:pPr>
            <w:r w:rsidRPr="001F35E5">
              <w:rPr>
                <w:rFonts w:cs="Arial"/>
                <w:sz w:val="16"/>
                <w:szCs w:val="16"/>
              </w:rPr>
              <w:t>1. CMN.ATO.GEN.00100</w:t>
            </w:r>
          </w:p>
        </w:tc>
      </w:tr>
    </w:tbl>
    <w:p w:rsidR="00697D46" w:rsidRPr="001F35E5" w:rsidRDefault="00697D46" w:rsidP="00B058D7"/>
    <w:p w:rsidR="00697D46" w:rsidRPr="001F35E5" w:rsidRDefault="00697D46" w:rsidP="00B058D7">
      <w:pPr>
        <w:pStyle w:val="Head3"/>
      </w:pPr>
      <w:bookmarkStart w:id="528" w:name="_Toc254917493"/>
      <w:bookmarkStart w:id="529" w:name="_Toc254917807"/>
      <w:bookmarkStart w:id="530" w:name="_Toc254918124"/>
      <w:bookmarkStart w:id="531" w:name="_Toc254952590"/>
      <w:bookmarkStart w:id="532" w:name="_Toc254953000"/>
      <w:bookmarkStart w:id="533" w:name="_Toc254953316"/>
      <w:bookmarkStart w:id="534" w:name="_Toc254953631"/>
      <w:bookmarkStart w:id="535" w:name="_Toc254953870"/>
      <w:bookmarkStart w:id="536" w:name="_Toc255049758"/>
      <w:bookmarkStart w:id="537" w:name="_Toc275872649"/>
      <w:bookmarkStart w:id="538" w:name="_Toc322524048"/>
      <w:bookmarkStart w:id="539" w:name="_Toc322598222"/>
      <w:bookmarkEnd w:id="528"/>
      <w:bookmarkEnd w:id="529"/>
      <w:bookmarkEnd w:id="530"/>
      <w:bookmarkEnd w:id="531"/>
      <w:bookmarkEnd w:id="532"/>
      <w:bookmarkEnd w:id="533"/>
      <w:bookmarkEnd w:id="534"/>
      <w:bookmarkEnd w:id="535"/>
      <w:bookmarkEnd w:id="536"/>
      <w:r w:rsidRPr="001F35E5">
        <w:lastRenderedPageBreak/>
        <w:t xml:space="preserve">Context </w:t>
      </w:r>
      <w:r w:rsidR="005D2BE5">
        <w:t>I</w:t>
      </w:r>
      <w:r w:rsidRPr="001F35E5">
        <w:t>nstances</w:t>
      </w:r>
      <w:bookmarkEnd w:id="537"/>
      <w:bookmarkEnd w:id="538"/>
      <w:bookmarkEnd w:id="539"/>
      <w:r w:rsidRPr="001F35E5">
        <w:tab/>
      </w:r>
    </w:p>
    <w:tbl>
      <w:tblPr>
        <w:tblW w:w="5000" w:type="pct"/>
        <w:tblLayout w:type="fixed"/>
        <w:tblLook w:val="0000" w:firstRow="0" w:lastRow="0" w:firstColumn="0" w:lastColumn="0" w:noHBand="0" w:noVBand="0"/>
      </w:tblPr>
      <w:tblGrid>
        <w:gridCol w:w="1467"/>
        <w:gridCol w:w="3088"/>
        <w:gridCol w:w="2829"/>
        <w:gridCol w:w="2615"/>
        <w:gridCol w:w="2218"/>
        <w:gridCol w:w="2217"/>
      </w:tblGrid>
      <w:tr w:rsidR="002B4E29" w:rsidRPr="001F35E5" w:rsidTr="002B4E29">
        <w:trPr>
          <w:trHeight w:val="340"/>
          <w:tblHeader/>
        </w:trPr>
        <w:tc>
          <w:tcPr>
            <w:tcW w:w="1310"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Context Instance MIG Label</w:t>
            </w:r>
          </w:p>
        </w:tc>
        <w:tc>
          <w:tcPr>
            <w:tcW w:w="528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Dimensions with Constrained Values</w:t>
            </w:r>
          </w:p>
        </w:tc>
        <w:tc>
          <w:tcPr>
            <w:tcW w:w="2335"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Instructions/Rules</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Rule Imp</w:t>
            </w:r>
          </w:p>
        </w:tc>
        <w:tc>
          <w:tcPr>
            <w:tcW w:w="1979" w:type="dxa"/>
            <w:vMerge w:val="restart"/>
            <w:tcBorders>
              <w:top w:val="single" w:sz="4" w:space="0" w:color="auto"/>
              <w:left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SBR Msg code</w:t>
            </w:r>
          </w:p>
        </w:tc>
      </w:tr>
      <w:tr w:rsidR="002B4E29" w:rsidRPr="001F35E5" w:rsidTr="002B4E29">
        <w:trPr>
          <w:trHeight w:val="340"/>
          <w:tblHeader/>
        </w:trPr>
        <w:tc>
          <w:tcPr>
            <w:tcW w:w="1310" w:type="dxa"/>
            <w:vMerge/>
            <w:tcBorders>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2757" w:type="dxa"/>
            <w:tcBorders>
              <w:top w:val="single" w:sz="4"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ReportPartyTypeDimension</w:t>
            </w:r>
          </w:p>
        </w:tc>
        <w:tc>
          <w:tcPr>
            <w:tcW w:w="2526" w:type="dxa"/>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r w:rsidRPr="001F35E5">
              <w:rPr>
                <w:rFonts w:cs="Arial"/>
                <w:b/>
                <w:sz w:val="16"/>
                <w:szCs w:val="16"/>
                <w:lang w:bidi="pa-IN"/>
              </w:rPr>
              <w:t>CGTMethodDimension</w:t>
            </w:r>
          </w:p>
        </w:tc>
        <w:tc>
          <w:tcPr>
            <w:tcW w:w="2335"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c>
          <w:tcPr>
            <w:tcW w:w="1979" w:type="dxa"/>
            <w:vMerge/>
            <w:tcBorders>
              <w:left w:val="single" w:sz="6" w:space="0" w:color="auto"/>
              <w:bottom w:val="single" w:sz="4" w:space="0" w:color="auto"/>
              <w:right w:val="single" w:sz="6" w:space="0" w:color="auto"/>
            </w:tcBorders>
            <w:shd w:val="clear" w:color="auto" w:fill="C6D9F1"/>
            <w:vAlign w:val="center"/>
          </w:tcPr>
          <w:p w:rsidR="002B4E29" w:rsidRPr="001F35E5" w:rsidRDefault="002B4E29" w:rsidP="00C03792">
            <w:pPr>
              <w:keepNext/>
              <w:keepLines/>
              <w:jc w:val="center"/>
              <w:rPr>
                <w:rFonts w:cs="Arial"/>
                <w:b/>
                <w:sz w:val="16"/>
                <w:szCs w:val="16"/>
                <w:lang w:bidi="pa-IN"/>
              </w:rPr>
            </w:pPr>
          </w:p>
        </w:tc>
      </w:tr>
      <w:tr w:rsidR="00AA4AE9" w:rsidRPr="001F35E5" w:rsidTr="002B4E29">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RP.MI</w:t>
            </w:r>
          </w:p>
        </w:tc>
        <w:tc>
          <w:tcPr>
            <w:tcW w:w="2757"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2526"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“CGTMethod.02.00:Indexation”</w:t>
            </w:r>
          </w:p>
        </w:tc>
        <w:tc>
          <w:tcPr>
            <w:tcW w:w="2335"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BC2113">
            <w:pPr>
              <w:keepNext/>
              <w:keepLines/>
              <w:spacing w:before="120" w:after="120"/>
              <w:ind w:left="176" w:hanging="180"/>
              <w:rPr>
                <w:rFonts w:cs="Arial"/>
                <w:color w:val="000000"/>
                <w:sz w:val="16"/>
                <w:szCs w:val="16"/>
                <w:lang w:eastAsia="en-US"/>
              </w:rPr>
            </w:pPr>
            <w:r w:rsidRPr="001F35E5">
              <w:rPr>
                <w:sz w:val="16"/>
                <w:szCs w:val="16"/>
                <w:lang w:eastAsia="en-US"/>
              </w:rPr>
              <w:t>1. IF COUNT(CONTEXT(RP.MI)) &gt; 1</w:t>
            </w:r>
            <w:r w:rsidRPr="001F35E5">
              <w:rPr>
                <w:sz w:val="16"/>
                <w:szCs w:val="16"/>
                <w:lang w:eastAsia="en-US"/>
              </w:rPr>
              <w:br/>
              <w:t>RETURN VALIDATION MESSAGE</w:t>
            </w:r>
            <w:r w:rsidRPr="001F35E5">
              <w:rPr>
                <w:sz w:val="16"/>
                <w:szCs w:val="16"/>
                <w:lang w:eastAsia="en-US"/>
              </w:rPr>
              <w:br/>
              <w:t>ENDIF</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VR.ATO.CGTS.402112</w:t>
            </w:r>
          </w:p>
        </w:tc>
        <w:tc>
          <w:tcPr>
            <w:tcW w:w="1979"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1. CMN.ATO.GEN.200007</w:t>
            </w:r>
          </w:p>
        </w:tc>
      </w:tr>
      <w:tr w:rsidR="00AA4AE9" w:rsidRPr="001F35E5" w:rsidTr="002B4E29">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RP.MD</w:t>
            </w:r>
          </w:p>
        </w:tc>
        <w:tc>
          <w:tcPr>
            <w:tcW w:w="2757"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2526"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2335"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BC2113">
            <w:pPr>
              <w:keepNext/>
              <w:keepLines/>
              <w:spacing w:before="120" w:after="120"/>
              <w:ind w:left="176" w:hanging="176"/>
              <w:rPr>
                <w:rFonts w:cs="Arial"/>
                <w:color w:val="000000"/>
                <w:sz w:val="16"/>
                <w:szCs w:val="16"/>
                <w:lang w:eastAsia="en-US"/>
              </w:rPr>
            </w:pPr>
            <w:r w:rsidRPr="001F35E5">
              <w:rPr>
                <w:sz w:val="16"/>
                <w:szCs w:val="16"/>
                <w:lang w:eastAsia="en-US"/>
              </w:rPr>
              <w:t>1. IF COUNT(CONTEXT(RP.MD)) &gt; 1</w:t>
            </w:r>
            <w:r w:rsidRPr="001F35E5">
              <w:rPr>
                <w:sz w:val="16"/>
                <w:szCs w:val="16"/>
                <w:lang w:eastAsia="en-US"/>
              </w:rPr>
              <w:br/>
              <w:t>RETURN VALIDATION MESSAGE</w:t>
            </w:r>
            <w:r w:rsidRPr="001F35E5">
              <w:rPr>
                <w:sz w:val="16"/>
                <w:szCs w:val="16"/>
                <w:lang w:eastAsia="en-US"/>
              </w:rPr>
              <w:br/>
              <w:t>ENDIF</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VR.ATO.CGTS.402113</w:t>
            </w:r>
          </w:p>
        </w:tc>
        <w:tc>
          <w:tcPr>
            <w:tcW w:w="1979"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1. CMN.ATO.GEN.200007</w:t>
            </w:r>
          </w:p>
        </w:tc>
      </w:tr>
      <w:tr w:rsidR="00AA4AE9" w:rsidRPr="001F35E5" w:rsidTr="002B4E29">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RP.MO</w:t>
            </w:r>
          </w:p>
        </w:tc>
        <w:tc>
          <w:tcPr>
            <w:tcW w:w="2757"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2526" w:type="dxa"/>
            <w:tcBorders>
              <w:top w:val="single" w:sz="6" w:space="0" w:color="auto"/>
              <w:left w:val="single" w:sz="6" w:space="0" w:color="auto"/>
              <w:bottom w:val="single" w:sz="6" w:space="0" w:color="auto"/>
              <w:right w:val="single" w:sz="6" w:space="0" w:color="auto"/>
            </w:tcBorders>
          </w:tcPr>
          <w:p w:rsidR="00AA4AE9" w:rsidRPr="001F35E5" w:rsidRDefault="00AA4AE9"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2335" w:type="dxa"/>
            <w:tcBorders>
              <w:top w:val="single" w:sz="4" w:space="0" w:color="auto"/>
              <w:left w:val="single" w:sz="6" w:space="0" w:color="auto"/>
              <w:bottom w:val="single" w:sz="4" w:space="0" w:color="auto"/>
              <w:right w:val="single" w:sz="4" w:space="0" w:color="auto"/>
            </w:tcBorders>
            <w:vAlign w:val="center"/>
          </w:tcPr>
          <w:p w:rsidR="00AA4AE9" w:rsidRPr="001F35E5" w:rsidRDefault="00AA4AE9" w:rsidP="00BC2113">
            <w:pPr>
              <w:keepNext/>
              <w:keepLines/>
              <w:spacing w:before="120" w:after="120"/>
              <w:ind w:left="176" w:hanging="180"/>
              <w:rPr>
                <w:rFonts w:cs="Arial"/>
                <w:color w:val="000000"/>
                <w:sz w:val="16"/>
                <w:szCs w:val="16"/>
                <w:lang w:eastAsia="en-US"/>
              </w:rPr>
            </w:pPr>
            <w:r w:rsidRPr="001F35E5">
              <w:rPr>
                <w:sz w:val="16"/>
                <w:szCs w:val="16"/>
                <w:lang w:eastAsia="en-US"/>
              </w:rPr>
              <w:t>1. IF COUNT(CONTEXT(RP.MO)) &gt; 1</w:t>
            </w:r>
            <w:r w:rsidRPr="001F35E5">
              <w:rPr>
                <w:sz w:val="16"/>
                <w:szCs w:val="16"/>
                <w:lang w:eastAsia="en-US"/>
              </w:rPr>
              <w:br/>
              <w:t>RETURN VALIDATION MESSAGE</w:t>
            </w:r>
            <w:r w:rsidRPr="001F35E5">
              <w:rPr>
                <w:sz w:val="16"/>
                <w:szCs w:val="16"/>
                <w:lang w:eastAsia="en-US"/>
              </w:rPr>
              <w:br/>
              <w:t>ENDIF</w:t>
            </w:r>
          </w:p>
        </w:tc>
        <w:tc>
          <w:tcPr>
            <w:tcW w:w="1980"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VR.ATO.CGTS.402114</w:t>
            </w:r>
          </w:p>
        </w:tc>
        <w:tc>
          <w:tcPr>
            <w:tcW w:w="1979" w:type="dxa"/>
            <w:tcBorders>
              <w:top w:val="single" w:sz="4" w:space="0" w:color="auto"/>
              <w:left w:val="nil"/>
              <w:bottom w:val="single" w:sz="4" w:space="0" w:color="auto"/>
              <w:right w:val="single" w:sz="4" w:space="0" w:color="auto"/>
            </w:tcBorders>
          </w:tcPr>
          <w:p w:rsidR="00AA4AE9" w:rsidRPr="001F35E5" w:rsidRDefault="00AA4AE9" w:rsidP="00C03792">
            <w:pPr>
              <w:keepNext/>
              <w:keepLines/>
              <w:spacing w:before="120" w:after="120"/>
              <w:rPr>
                <w:rFonts w:cs="Arial"/>
                <w:color w:val="000000"/>
                <w:sz w:val="16"/>
                <w:szCs w:val="16"/>
              </w:rPr>
            </w:pPr>
            <w:r w:rsidRPr="001F35E5">
              <w:rPr>
                <w:rFonts w:cs="Arial"/>
                <w:color w:val="000000"/>
                <w:sz w:val="16"/>
                <w:szCs w:val="16"/>
              </w:rPr>
              <w:t>1. CMN.ATO.GEN.200007</w:t>
            </w:r>
          </w:p>
        </w:tc>
      </w:tr>
    </w:tbl>
    <w:p w:rsidR="00697D46" w:rsidRPr="001F35E5" w:rsidRDefault="00697D46" w:rsidP="00B058D7"/>
    <w:p w:rsidR="00697D46" w:rsidRPr="001F35E5" w:rsidRDefault="00697D46" w:rsidP="00B058D7">
      <w:pPr>
        <w:pStyle w:val="Head2"/>
      </w:pPr>
      <w:bookmarkStart w:id="540" w:name="_Toc275872650"/>
      <w:bookmarkStart w:id="541" w:name="_Toc322524049"/>
      <w:bookmarkStart w:id="542" w:name="_Toc322598223"/>
      <w:r w:rsidRPr="001F35E5">
        <w:lastRenderedPageBreak/>
        <w:t>Context Specification Dimension 1: ReportPartyTypeDimension, Dimension 2: CGTMethod</w:t>
      </w:r>
      <w:r w:rsidR="002026BA">
        <w:t>Dimension</w:t>
      </w:r>
      <w:r w:rsidRPr="001F35E5">
        <w:t xml:space="preserve">, Dimension 3: </w:t>
      </w:r>
      <w:r w:rsidR="002026BA" w:rsidRPr="002026BA">
        <w:t>CapitalLossApplicabilityPeriodTypeDimension</w:t>
      </w:r>
      <w:bookmarkEnd w:id="540"/>
      <w:r w:rsidR="00B5484E">
        <w:t xml:space="preserve">, </w:t>
      </w:r>
      <w:r w:rsidR="005D2BE5">
        <w:t>Period</w:t>
      </w:r>
      <w:r w:rsidR="00B5484E">
        <w:t xml:space="preserve">: </w:t>
      </w:r>
      <w:r w:rsidR="005D2BE5">
        <w:t>Duration</w:t>
      </w:r>
      <w:bookmarkEnd w:id="541"/>
      <w:bookmarkEnd w:id="5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5"/>
        <w:gridCol w:w="1630"/>
        <w:gridCol w:w="7227"/>
        <w:gridCol w:w="2006"/>
        <w:gridCol w:w="2106"/>
      </w:tblGrid>
      <w:tr w:rsidR="00697D46" w:rsidRPr="001F35E5" w:rsidTr="002B4E29">
        <w:trPr>
          <w:cantSplit/>
          <w:trHeight w:val="450"/>
          <w:tblHeader/>
        </w:trPr>
        <w:tc>
          <w:tcPr>
            <w:tcW w:w="1465"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XBRL Instance Context Data Concept</w:t>
            </w:r>
          </w:p>
        </w:tc>
        <w:tc>
          <w:tcPr>
            <w:tcW w:w="1630"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Requirement</w:t>
            </w:r>
          </w:p>
        </w:tc>
        <w:tc>
          <w:tcPr>
            <w:tcW w:w="7227"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Instructions/Rules</w:t>
            </w:r>
          </w:p>
        </w:tc>
        <w:tc>
          <w:tcPr>
            <w:tcW w:w="2006"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Rule Imp</w:t>
            </w:r>
          </w:p>
        </w:tc>
        <w:tc>
          <w:tcPr>
            <w:tcW w:w="2106" w:type="dxa"/>
            <w:shd w:val="clear" w:color="auto" w:fill="C6D9F1"/>
            <w:vAlign w:val="center"/>
          </w:tcPr>
          <w:p w:rsidR="00697D46" w:rsidRPr="001F35E5" w:rsidRDefault="00697D46" w:rsidP="00C03792">
            <w:pPr>
              <w:keepNext/>
              <w:keepLines/>
              <w:jc w:val="center"/>
              <w:rPr>
                <w:rFonts w:cs="Arial"/>
                <w:b/>
                <w:sz w:val="16"/>
                <w:szCs w:val="16"/>
                <w:lang w:bidi="pa-IN"/>
              </w:rPr>
            </w:pPr>
            <w:r w:rsidRPr="001F35E5">
              <w:rPr>
                <w:rFonts w:cs="Arial"/>
                <w:b/>
                <w:sz w:val="16"/>
                <w:szCs w:val="16"/>
                <w:lang w:bidi="pa-IN"/>
              </w:rPr>
              <w:t>SBR Msg code</w:t>
            </w:r>
          </w:p>
        </w:tc>
      </w:tr>
      <w:tr w:rsidR="00697D46" w:rsidRPr="001F35E5" w:rsidTr="002B4E29">
        <w:trPr>
          <w:cantSplit/>
          <w:trHeight w:val="900"/>
        </w:trPr>
        <w:tc>
          <w:tcPr>
            <w:tcW w:w="1465"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Context Identifier</w:t>
            </w:r>
          </w:p>
        </w:tc>
        <w:tc>
          <w:tcPr>
            <w:tcW w:w="1630" w:type="dxa"/>
            <w:noWrap/>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C03792">
            <w:pPr>
              <w:keepNext/>
              <w:keepLines/>
              <w:spacing w:before="120" w:after="120"/>
              <w:rPr>
                <w:rFonts w:cs="Arial"/>
                <w:sz w:val="16"/>
                <w:szCs w:val="16"/>
                <w:lang w:bidi="pa-IN"/>
              </w:rPr>
            </w:pPr>
            <w:r w:rsidRPr="001F35E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D46" w:rsidRPr="001F35E5" w:rsidRDefault="00BC2113" w:rsidP="00BC2113">
            <w:pPr>
              <w:keepNext/>
              <w:keepLines/>
              <w:ind w:left="145" w:hanging="180"/>
              <w:rPr>
                <w:rFonts w:cs="Arial"/>
                <w:sz w:val="16"/>
                <w:szCs w:val="16"/>
                <w:lang w:bidi="pa-IN"/>
              </w:rPr>
            </w:pPr>
            <w:r>
              <w:rPr>
                <w:rFonts w:cs="Arial"/>
                <w:sz w:val="16"/>
                <w:szCs w:val="16"/>
                <w:lang w:bidi="pa-IN"/>
              </w:rPr>
              <w:t>1 I</w:t>
            </w:r>
            <w:r w:rsidRPr="001F35E5">
              <w:rPr>
                <w:rFonts w:cs="Arial"/>
                <w:sz w:val="16"/>
                <w:szCs w:val="16"/>
                <w:lang w:bidi="pa-IN"/>
              </w:rPr>
              <w:t>F context id = NULLORBLANK</w:t>
            </w:r>
            <w:r>
              <w:rPr>
                <w:rFonts w:cs="Arial"/>
                <w:sz w:val="16"/>
                <w:szCs w:val="16"/>
                <w:lang w:bidi="pa-IN"/>
              </w:rPr>
              <w:br/>
            </w:r>
            <w:r w:rsidRPr="001F35E5">
              <w:rPr>
                <w:rFonts w:cs="Arial"/>
                <w:sz w:val="16"/>
                <w:szCs w:val="16"/>
                <w:lang w:bidi="pa-IN"/>
              </w:rPr>
              <w:t>RETURN VALIDATION MESSAGE</w:t>
            </w:r>
            <w:r>
              <w:rPr>
                <w:rFonts w:cs="Arial"/>
                <w:sz w:val="16"/>
                <w:szCs w:val="16"/>
                <w:lang w:bidi="pa-IN"/>
              </w:rPr>
              <w:br/>
            </w:r>
            <w:r w:rsidRPr="001F35E5">
              <w:rPr>
                <w:rFonts w:cs="Arial"/>
                <w:sz w:val="16"/>
                <w:szCs w:val="16"/>
                <w:lang w:bidi="pa-IN"/>
              </w:rPr>
              <w:t>ENDIF</w:t>
            </w:r>
          </w:p>
        </w:tc>
        <w:tc>
          <w:tcPr>
            <w:tcW w:w="2006" w:type="dxa"/>
          </w:tcPr>
          <w:p w:rsidR="00697D46" w:rsidRPr="001F35E5" w:rsidRDefault="00697D46" w:rsidP="00C03792">
            <w:pPr>
              <w:keepNext/>
              <w:keepLines/>
              <w:spacing w:before="120"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106" w:type="dxa"/>
          </w:tcPr>
          <w:p w:rsidR="00697D46" w:rsidRPr="001F35E5" w:rsidRDefault="00697D46" w:rsidP="00C03792">
            <w:pPr>
              <w:keepNext/>
              <w:keepLines/>
              <w:spacing w:before="120"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697D46" w:rsidRPr="001F35E5" w:rsidTr="002B4E29">
        <w:trPr>
          <w:cantSplit/>
          <w:trHeight w:val="492"/>
        </w:trPr>
        <w:tc>
          <w:tcPr>
            <w:tcW w:w="1465"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Identifier</w:t>
            </w: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it relates to. </w:t>
            </w:r>
          </w:p>
          <w:p w:rsidR="00697D46" w:rsidRPr="001F35E5" w:rsidRDefault="00BC2113" w:rsidP="00BC2113">
            <w:pPr>
              <w:ind w:left="145" w:hanging="145"/>
              <w:rPr>
                <w:rFonts w:cs="Arial"/>
                <w:sz w:val="16"/>
                <w:szCs w:val="16"/>
                <w:lang w:bidi="pa-IN"/>
              </w:rPr>
            </w:pPr>
            <w:r>
              <w:rPr>
                <w:rFonts w:cs="Arial"/>
                <w:sz w:val="16"/>
                <w:szCs w:val="16"/>
                <w:lang w:bidi="pa-IN"/>
              </w:rPr>
              <w:t xml:space="preserve">1 </w:t>
            </w:r>
            <w:r w:rsidR="00697D46" w:rsidRPr="001F35E5">
              <w:rPr>
                <w:rFonts w:cs="Arial"/>
                <w:sz w:val="16"/>
                <w:szCs w:val="16"/>
                <w:lang w:bidi="pa-IN"/>
              </w:rPr>
              <w:t>IF (RP:entity.identifier.TFN = NULLORBLANK)</w:t>
            </w:r>
            <w:r>
              <w:rPr>
                <w:rFonts w:cs="Arial"/>
                <w:sz w:val="16"/>
                <w:szCs w:val="16"/>
                <w:lang w:bidi="pa-IN"/>
              </w:rPr>
              <w:br/>
            </w:r>
            <w:r w:rsidR="00697D46" w:rsidRPr="001F35E5">
              <w:rPr>
                <w:rFonts w:cs="Arial"/>
                <w:sz w:val="16"/>
                <w:szCs w:val="16"/>
                <w:lang w:bidi="pa-IN"/>
              </w:rPr>
              <w:t>RETURN VALIDATION MESSAGE</w:t>
            </w:r>
            <w:r>
              <w:rPr>
                <w:rFonts w:cs="Arial"/>
                <w:sz w:val="16"/>
                <w:szCs w:val="16"/>
                <w:lang w:bidi="pa-IN"/>
              </w:rPr>
              <w:br/>
            </w:r>
            <w:r w:rsidR="00697D46" w:rsidRPr="001F35E5">
              <w:rPr>
                <w:rFonts w:cs="Arial"/>
                <w:sz w:val="16"/>
                <w:szCs w:val="16"/>
                <w:lang w:bidi="pa-IN"/>
              </w:rPr>
              <w:t>ENDIF</w:t>
            </w:r>
          </w:p>
          <w:p w:rsidR="00697D46" w:rsidRPr="001F35E5" w:rsidRDefault="00697D46" w:rsidP="00BC2113">
            <w:pPr>
              <w:ind w:left="145" w:hanging="145"/>
              <w:rPr>
                <w:rFonts w:cs="Arial"/>
                <w:sz w:val="16"/>
                <w:szCs w:val="16"/>
                <w:lang w:bidi="pa-IN"/>
              </w:rPr>
            </w:pPr>
            <w:r w:rsidRPr="001F35E5">
              <w:rPr>
                <w:rFonts w:cs="Arial"/>
                <w:sz w:val="16"/>
                <w:szCs w:val="16"/>
                <w:lang w:bidi="pa-IN"/>
              </w:rPr>
              <w:t xml:space="preserve">2. </w:t>
            </w:r>
            <w:r w:rsidRPr="001F35E5">
              <w:rPr>
                <w:rFonts w:ascii="Tahoma" w:hAnsi="Tahoma" w:cs="Tahoma"/>
                <w:color w:val="000000"/>
                <w:sz w:val="16"/>
                <w:szCs w:val="16"/>
              </w:rPr>
              <w:t>IF (entity.identifier.TFN WHERE CONTEXT(ALL)) &lt;&gt; RP:entity.identifier.TFN</w:t>
            </w:r>
            <w:r w:rsidR="00BC2113">
              <w:br/>
            </w:r>
            <w:r w:rsidRPr="001F35E5">
              <w:rPr>
                <w:rFonts w:ascii="Tahoma" w:hAnsi="Tahoma" w:cs="Tahoma"/>
                <w:color w:val="000000"/>
                <w:sz w:val="16"/>
                <w:szCs w:val="16"/>
              </w:rPr>
              <w:t>RETURN VALIDATION MESSAGE</w:t>
            </w:r>
            <w:r w:rsidR="00BC2113">
              <w:br/>
            </w:r>
            <w:r w:rsidRPr="001F35E5">
              <w:rPr>
                <w:rFonts w:ascii="Tahoma" w:hAnsi="Tahoma" w:cs="Tahoma"/>
                <w:color w:val="000000"/>
                <w:sz w:val="16"/>
                <w:szCs w:val="16"/>
              </w:rPr>
              <w:t>ENDIF</w:t>
            </w:r>
          </w:p>
        </w:tc>
        <w:tc>
          <w:tcPr>
            <w:tcW w:w="2006" w:type="dxa"/>
          </w:tcPr>
          <w:p w:rsidR="00697D46" w:rsidRPr="001F35E5" w:rsidRDefault="00697D46" w:rsidP="00C03792">
            <w:pPr>
              <w:spacing w:before="120" w:after="120"/>
              <w:rPr>
                <w:rFonts w:cs="Arial"/>
                <w:b/>
                <w:color w:val="FF0000"/>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VR.ATO.GEN.410113</w:t>
            </w:r>
            <w:r w:rsidRPr="001F35E5">
              <w:rPr>
                <w:rFonts w:cs="Arial"/>
                <w:color w:val="000000"/>
                <w:sz w:val="16"/>
                <w:szCs w:val="16"/>
              </w:rPr>
              <w:br/>
              <w:t>2. Schematron ID = VR.ATO.GEN.001023</w:t>
            </w:r>
          </w:p>
        </w:tc>
        <w:tc>
          <w:tcPr>
            <w:tcW w:w="2106" w:type="dxa"/>
          </w:tcPr>
          <w:p w:rsidR="00697D46" w:rsidRPr="001F35E5" w:rsidRDefault="00697D46" w:rsidP="00C03792">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CMN.ATO.GEN.410113</w:t>
            </w:r>
            <w:r w:rsidRPr="001F35E5">
              <w:rPr>
                <w:rFonts w:cs="Arial"/>
                <w:color w:val="000000"/>
                <w:sz w:val="16"/>
                <w:szCs w:val="16"/>
              </w:rPr>
              <w:br/>
              <w:t>2. CMN.ATO.GEN.001023</w:t>
            </w:r>
          </w:p>
        </w:tc>
      </w:tr>
      <w:tr w:rsidR="00BC2113" w:rsidRPr="001F35E5" w:rsidTr="002B4E29">
        <w:trPr>
          <w:cantSplit/>
          <w:trHeight w:val="528"/>
        </w:trPr>
        <w:tc>
          <w:tcPr>
            <w:tcW w:w="1465" w:type="dxa"/>
            <w:noWrap/>
          </w:tcPr>
          <w:p w:rsidR="00BC2113" w:rsidRPr="001F35E5" w:rsidRDefault="00BC2113" w:rsidP="00C03792">
            <w:pPr>
              <w:spacing w:before="120" w:after="120"/>
              <w:rPr>
                <w:rFonts w:cs="Arial"/>
                <w:sz w:val="16"/>
                <w:szCs w:val="16"/>
                <w:lang w:bidi="pa-IN"/>
              </w:rPr>
            </w:pPr>
            <w:r w:rsidRPr="001F35E5">
              <w:rPr>
                <w:rFonts w:cs="Arial"/>
                <w:sz w:val="16"/>
                <w:szCs w:val="16"/>
                <w:lang w:bidi="pa-IN"/>
              </w:rPr>
              <w:t>Entity Identifier Scheme</w:t>
            </w:r>
          </w:p>
        </w:tc>
        <w:tc>
          <w:tcPr>
            <w:tcW w:w="1630" w:type="dxa"/>
            <w:noWrap/>
          </w:tcPr>
          <w:p w:rsidR="00BC2113" w:rsidRPr="001F35E5" w:rsidRDefault="00BC2113"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BC2113" w:rsidRPr="001F35E5" w:rsidRDefault="00BC2113" w:rsidP="00FD7FAF">
            <w:pPr>
              <w:spacing w:before="120" w:after="120"/>
              <w:ind w:left="180" w:hanging="180"/>
              <w:rPr>
                <w:rFonts w:cs="Arial"/>
                <w:b/>
                <w:noProof/>
                <w:sz w:val="16"/>
                <w:szCs w:val="16"/>
                <w:lang w:bidi="pa-IN"/>
              </w:rPr>
            </w:pPr>
            <w:r w:rsidRPr="001F35E5">
              <w:rPr>
                <w:rFonts w:cs="Arial"/>
                <w:sz w:val="16"/>
                <w:szCs w:val="16"/>
                <w:lang w:bidi="pa-IN"/>
              </w:rPr>
              <w:t xml:space="preserve">This field must be set to </w:t>
            </w:r>
            <w:hyperlink r:id="rId39" w:history="1">
              <w:r w:rsidR="00D62A8B" w:rsidRPr="001821BD">
                <w:rPr>
                  <w:rStyle w:val="Hyperlink"/>
                  <w:rFonts w:cs="Arial"/>
                  <w:noProof w:val="0"/>
                  <w:sz w:val="16"/>
                  <w:szCs w:val="16"/>
                  <w:lang w:bidi="pa-IN"/>
                </w:rPr>
                <w:t>http://</w:t>
              </w:r>
              <w:r w:rsidR="00D62A8B" w:rsidRPr="001821BD">
                <w:rPr>
                  <w:rStyle w:val="Hyperlink"/>
                  <w:rFonts w:cs="Arial"/>
                  <w:sz w:val="16"/>
                  <w:szCs w:val="16"/>
                  <w:lang w:bidi="pa-IN"/>
                </w:rPr>
                <w:t>www.ato.gov.au/tfn</w:t>
              </w:r>
            </w:hyperlink>
          </w:p>
          <w:p w:rsidR="00BC2113" w:rsidRPr="001F35E5" w:rsidRDefault="00BC2113" w:rsidP="00FD7FAF">
            <w:pPr>
              <w:ind w:left="180" w:hanging="180"/>
              <w:rPr>
                <w:rFonts w:cs="Arial"/>
                <w:noProof/>
                <w:sz w:val="16"/>
                <w:szCs w:val="16"/>
                <w:lang w:bidi="pa-IN"/>
              </w:rPr>
            </w:pPr>
            <w:r>
              <w:rPr>
                <w:rFonts w:cs="Arial"/>
                <w:noProof/>
                <w:sz w:val="16"/>
                <w:szCs w:val="16"/>
                <w:lang w:bidi="pa-IN"/>
              </w:rPr>
              <w:t>1.</w:t>
            </w:r>
            <w:r w:rsidRPr="001F35E5">
              <w:rPr>
                <w:rFonts w:cs="Arial"/>
                <w:noProof/>
                <w:sz w:val="16"/>
                <w:szCs w:val="16"/>
                <w:lang w:bidi="pa-IN"/>
              </w:rPr>
              <w:t xml:space="preserve">IF Identifier Scheme &lt;&gt; </w:t>
            </w:r>
            <w:hyperlink r:id="rId40" w:history="1">
              <w:r w:rsidRPr="001821BD">
                <w:rPr>
                  <w:rStyle w:val="Hyperlink"/>
                  <w:rFonts w:cs="Arial"/>
                  <w:noProof w:val="0"/>
                  <w:sz w:val="16"/>
                  <w:szCs w:val="16"/>
                  <w:lang w:bidi="pa-IN"/>
                </w:rPr>
                <w:t>http://</w:t>
              </w:r>
              <w:r w:rsidRPr="001821BD">
                <w:rPr>
                  <w:rStyle w:val="Hyperlink"/>
                  <w:rFonts w:cs="Arial"/>
                  <w:sz w:val="16"/>
                  <w:szCs w:val="16"/>
                  <w:lang w:bidi="pa-IN"/>
                </w:rPr>
                <w:t>www.ato.gov.au/tfn</w:t>
              </w:r>
            </w:hyperlink>
            <w:r>
              <w:rPr>
                <w:rFonts w:cs="Arial"/>
                <w:noProof/>
                <w:sz w:val="16"/>
                <w:szCs w:val="16"/>
                <w:lang w:bidi="pa-IN"/>
              </w:rPr>
              <w:br/>
            </w:r>
            <w:r w:rsidRPr="001F35E5">
              <w:rPr>
                <w:rFonts w:cs="Arial"/>
                <w:noProof/>
                <w:sz w:val="16"/>
                <w:szCs w:val="16"/>
                <w:lang w:bidi="pa-IN"/>
              </w:rPr>
              <w:t>RETURN VALIDATION MESSAGE</w:t>
            </w:r>
            <w:r>
              <w:rPr>
                <w:rFonts w:cs="Arial"/>
                <w:noProof/>
                <w:sz w:val="16"/>
                <w:szCs w:val="16"/>
                <w:lang w:bidi="pa-IN"/>
              </w:rPr>
              <w:br/>
            </w:r>
            <w:r w:rsidRPr="001F35E5">
              <w:rPr>
                <w:rFonts w:cs="Arial"/>
                <w:noProof/>
                <w:sz w:val="16"/>
                <w:szCs w:val="16"/>
                <w:lang w:bidi="pa-IN"/>
              </w:rPr>
              <w:t>ENDIF</w:t>
            </w:r>
          </w:p>
        </w:tc>
        <w:tc>
          <w:tcPr>
            <w:tcW w:w="2006" w:type="dxa"/>
          </w:tcPr>
          <w:p w:rsidR="00BC2113" w:rsidRPr="001F35E5" w:rsidRDefault="00BC2113" w:rsidP="00C03792">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106" w:type="dxa"/>
          </w:tcPr>
          <w:p w:rsidR="00BC2113" w:rsidRPr="001F35E5" w:rsidRDefault="00BC2113" w:rsidP="00C03792">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697D46" w:rsidRPr="001F35E5" w:rsidTr="002B4E29">
        <w:trPr>
          <w:cantSplit/>
        </w:trPr>
        <w:tc>
          <w:tcPr>
            <w:tcW w:w="1465" w:type="dxa"/>
            <w:vMerge w:val="restart"/>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Entity Segment</w:t>
            </w: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ReportPartyTypeDimension set to ReportingParty</w:t>
            </w:r>
          </w:p>
          <w:p w:rsidR="00697D46" w:rsidRPr="001F35E5" w:rsidRDefault="00697D46" w:rsidP="00BC2113">
            <w:pPr>
              <w:spacing w:before="120" w:after="120"/>
              <w:ind w:left="145" w:hanging="145"/>
              <w:rPr>
                <w:rFonts w:cs="Arial"/>
                <w:sz w:val="16"/>
                <w:szCs w:val="16"/>
                <w:lang w:bidi="pa-IN"/>
              </w:rPr>
            </w:pPr>
            <w:r w:rsidRPr="001F35E5">
              <w:rPr>
                <w:rFonts w:cs="Arial"/>
                <w:sz w:val="16"/>
                <w:szCs w:val="16"/>
                <w:lang w:bidi="pa-IN"/>
              </w:rPr>
              <w:t>1. IF RprtPyType.xx.xx:ReportPartyTypeDimension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2006" w:type="dxa"/>
          </w:tcPr>
          <w:p w:rsidR="00697D46" w:rsidRPr="001F35E5" w:rsidRDefault="00697D46" w:rsidP="00C03792">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106" w:type="dxa"/>
          </w:tcPr>
          <w:p w:rsidR="00697D46" w:rsidRPr="001F35E5" w:rsidRDefault="00697D46" w:rsidP="00C03792">
            <w:pPr>
              <w:keepNext/>
              <w:keepLines/>
              <w:spacing w:after="120"/>
              <w:rPr>
                <w:rFonts w:cs="Arial"/>
                <w:sz w:val="16"/>
                <w:szCs w:val="16"/>
                <w:lang w:eastAsia="en-US"/>
              </w:rPr>
            </w:pPr>
            <w:r w:rsidRPr="001F35E5">
              <w:rPr>
                <w:rFonts w:cs="Arial"/>
                <w:sz w:val="16"/>
                <w:szCs w:val="16"/>
                <w:lang w:eastAsia="en-US"/>
              </w:rPr>
              <w:t>1. CMN.ATO.GEN.001019</w:t>
            </w:r>
          </w:p>
        </w:tc>
      </w:tr>
      <w:tr w:rsidR="00697D46" w:rsidRPr="001F35E5" w:rsidTr="002B4E29">
        <w:trPr>
          <w:cantSplit/>
        </w:trPr>
        <w:tc>
          <w:tcPr>
            <w:tcW w:w="1465" w:type="dxa"/>
            <w:vMerge/>
            <w:noWrap/>
          </w:tcPr>
          <w:p w:rsidR="00697D46" w:rsidRPr="001F35E5" w:rsidRDefault="00697D46" w:rsidP="00C03792">
            <w:pPr>
              <w:spacing w:before="120" w:after="120"/>
              <w:rPr>
                <w:rFonts w:cs="Arial"/>
                <w:sz w:val="16"/>
                <w:szCs w:val="16"/>
                <w:lang w:bidi="pa-IN"/>
              </w:rPr>
            </w:pP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CGTMethodDimension set to Indexation, Discount or Other</w:t>
            </w:r>
          </w:p>
          <w:p w:rsidR="00697D46" w:rsidRPr="001F35E5" w:rsidRDefault="00697D46" w:rsidP="00BC2113">
            <w:pPr>
              <w:spacing w:before="120" w:after="120"/>
              <w:ind w:left="145" w:hanging="145"/>
              <w:rPr>
                <w:rFonts w:cs="Arial"/>
                <w:sz w:val="16"/>
                <w:szCs w:val="16"/>
                <w:lang w:bidi="pa-IN"/>
              </w:rPr>
            </w:pPr>
            <w:r w:rsidRPr="001F35E5">
              <w:rPr>
                <w:rFonts w:cs="Arial"/>
                <w:sz w:val="16"/>
                <w:szCs w:val="16"/>
                <w:lang w:bidi="pa-IN"/>
              </w:rPr>
              <w:t>1. IF CGTMethod.xx.xx:CGTMethodDimension &lt;&gt; NULLORBLANK AND CGTMethod.xx.xx:CGTMethodDimension &lt;&gt; SET(</w:t>
            </w:r>
            <w:r w:rsidR="00C04821">
              <w:rPr>
                <w:rFonts w:cs="Arial"/>
                <w:sz w:val="16"/>
                <w:szCs w:val="16"/>
                <w:lang w:bidi="pa-IN"/>
              </w:rPr>
              <w:t>“</w:t>
            </w:r>
            <w:r w:rsidRPr="001F35E5">
              <w:rPr>
                <w:rFonts w:cs="Arial"/>
                <w:sz w:val="16"/>
                <w:szCs w:val="16"/>
                <w:lang w:bidi="pa-IN"/>
              </w:rPr>
              <w:t>CGTMethod.02.00:Indexation</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CGTMethod.02.00:Discount</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CGTMethod.02.00:Other</w:t>
            </w:r>
            <w:r w:rsidR="00C04821">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2006" w:type="dxa"/>
          </w:tcPr>
          <w:p w:rsidR="00697D46" w:rsidRPr="001F35E5" w:rsidRDefault="00697D46" w:rsidP="00C03792">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106" w:type="dxa"/>
          </w:tcPr>
          <w:p w:rsidR="00697D46" w:rsidRPr="001F35E5" w:rsidRDefault="00697D46" w:rsidP="00C03792">
            <w:pPr>
              <w:spacing w:before="120"/>
            </w:pPr>
            <w:r w:rsidRPr="001F35E5">
              <w:rPr>
                <w:rFonts w:cs="Arial"/>
                <w:sz w:val="16"/>
                <w:szCs w:val="16"/>
                <w:lang w:eastAsia="en-US"/>
              </w:rPr>
              <w:t>1. CMN.ATO.GEN.001019</w:t>
            </w:r>
          </w:p>
        </w:tc>
      </w:tr>
      <w:tr w:rsidR="00697D46" w:rsidRPr="001F35E5" w:rsidTr="002B4E29">
        <w:trPr>
          <w:cantSplit/>
        </w:trPr>
        <w:tc>
          <w:tcPr>
            <w:tcW w:w="1465" w:type="dxa"/>
            <w:vMerge/>
            <w:noWrap/>
          </w:tcPr>
          <w:p w:rsidR="00697D46" w:rsidRPr="001F35E5" w:rsidRDefault="00697D46" w:rsidP="00C03792">
            <w:pPr>
              <w:spacing w:after="120"/>
              <w:rPr>
                <w:rFonts w:cs="Arial"/>
                <w:sz w:val="16"/>
                <w:szCs w:val="16"/>
                <w:lang w:bidi="pa-IN"/>
              </w:rPr>
            </w:pP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vAlign w:val="center"/>
          </w:tcPr>
          <w:p w:rsidR="00697D46" w:rsidRPr="001F35E5" w:rsidRDefault="00697D46" w:rsidP="00C03792">
            <w:pPr>
              <w:spacing w:before="120" w:after="120"/>
              <w:rPr>
                <w:rFonts w:cs="Arial"/>
                <w:sz w:val="16"/>
                <w:szCs w:val="16"/>
                <w:lang w:bidi="pa-IN"/>
              </w:rPr>
            </w:pPr>
            <w:r w:rsidRPr="001F35E5">
              <w:rPr>
                <w:rFonts w:cs="Arial"/>
                <w:sz w:val="16"/>
                <w:szCs w:val="16"/>
                <w:lang w:bidi="pa-IN"/>
              </w:rPr>
              <w:t>Explicit member dimension CapitalLossApplicabilityPeriodTypeDimension set to CurrentYear, PreviousYear, or TransferredIn.</w:t>
            </w:r>
          </w:p>
          <w:p w:rsidR="00697D46" w:rsidRPr="001F35E5" w:rsidRDefault="00697D46" w:rsidP="00BC2113">
            <w:pPr>
              <w:spacing w:before="120" w:after="120"/>
              <w:ind w:left="145" w:hanging="145"/>
              <w:rPr>
                <w:rFonts w:cs="Arial"/>
                <w:sz w:val="16"/>
                <w:szCs w:val="16"/>
                <w:lang w:bidi="pa-IN"/>
              </w:rPr>
            </w:pPr>
            <w:r w:rsidRPr="001F35E5">
              <w:rPr>
                <w:rFonts w:cs="Arial"/>
                <w:sz w:val="16"/>
                <w:szCs w:val="16"/>
                <w:lang w:bidi="pa-IN"/>
              </w:rPr>
              <w:t>1. IF CapLossApplicPrdType.xx.xx:CapitalLossApplicabilityPeriodTypeDimension &lt;&gt; NULLORBLANK AND CapLossApplicPrdType.xx.xx:CapitalLossApplicabilityPeriodTypeDimension &lt;&gt; SET(</w:t>
            </w:r>
            <w:r w:rsidR="00C04821">
              <w:rPr>
                <w:rFonts w:cs="Arial"/>
                <w:sz w:val="16"/>
                <w:szCs w:val="16"/>
                <w:lang w:bidi="pa-IN"/>
              </w:rPr>
              <w:t>“</w:t>
            </w:r>
            <w:r w:rsidRPr="001F35E5">
              <w:rPr>
                <w:rFonts w:cs="Arial"/>
                <w:sz w:val="16"/>
                <w:szCs w:val="16"/>
                <w:lang w:bidi="pa-IN"/>
              </w:rPr>
              <w:t>CapLossApplicPrdType.02.00:CurrentYear</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CapLossApplicPrdType.02.00:PreviousYear</w:t>
            </w:r>
            <w:r w:rsidR="00C04821">
              <w:rPr>
                <w:rFonts w:cs="Arial"/>
                <w:sz w:val="16"/>
                <w:szCs w:val="16"/>
                <w:lang w:bidi="pa-IN"/>
              </w:rPr>
              <w:t>”</w:t>
            </w:r>
            <w:r w:rsidRPr="001F35E5">
              <w:rPr>
                <w:rFonts w:cs="Arial"/>
                <w:sz w:val="16"/>
                <w:szCs w:val="16"/>
                <w:lang w:bidi="pa-IN"/>
              </w:rPr>
              <w:t>,</w:t>
            </w:r>
            <w:r w:rsidR="00C04821">
              <w:rPr>
                <w:rFonts w:cs="Arial"/>
                <w:sz w:val="16"/>
                <w:szCs w:val="16"/>
                <w:lang w:bidi="pa-IN"/>
              </w:rPr>
              <w:t>”</w:t>
            </w:r>
            <w:r w:rsidRPr="001F35E5">
              <w:rPr>
                <w:rFonts w:cs="Arial"/>
                <w:sz w:val="16"/>
                <w:szCs w:val="16"/>
                <w:lang w:bidi="pa-IN"/>
              </w:rPr>
              <w:t>CapLossApplicPrdType.02.00:TransferredIn</w:t>
            </w:r>
            <w:r w:rsidR="00C04821">
              <w:rPr>
                <w:rFonts w:cs="Arial"/>
                <w:sz w:val="16"/>
                <w:szCs w:val="16"/>
                <w:lang w:bidi="pa-IN"/>
              </w:rPr>
              <w:t>”</w:t>
            </w:r>
            <w:r w:rsidRPr="001F35E5">
              <w:rPr>
                <w:rFonts w:cs="Arial"/>
                <w:sz w:val="16"/>
                <w:szCs w:val="16"/>
                <w:lang w:bidi="pa-IN"/>
              </w:rPr>
              <w:t>)</w:t>
            </w:r>
            <w:r w:rsidRPr="001F35E5">
              <w:rPr>
                <w:rFonts w:cs="Arial"/>
                <w:sz w:val="16"/>
                <w:szCs w:val="16"/>
                <w:lang w:bidi="pa-IN"/>
              </w:rPr>
              <w:br/>
              <w:t>RETURN VALIDATION MESSAGE</w:t>
            </w:r>
            <w:r w:rsidRPr="001F35E5">
              <w:rPr>
                <w:rFonts w:cs="Arial"/>
                <w:sz w:val="16"/>
                <w:szCs w:val="16"/>
                <w:lang w:bidi="pa-IN"/>
              </w:rPr>
              <w:br/>
              <w:t>ENDIF</w:t>
            </w:r>
          </w:p>
        </w:tc>
        <w:tc>
          <w:tcPr>
            <w:tcW w:w="2006" w:type="dxa"/>
          </w:tcPr>
          <w:p w:rsidR="00697D46" w:rsidRPr="001F35E5" w:rsidRDefault="00697D46" w:rsidP="00C03792">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VR.ATO.CGTS.402103</w:t>
            </w:r>
          </w:p>
        </w:tc>
        <w:tc>
          <w:tcPr>
            <w:tcW w:w="2106" w:type="dxa"/>
          </w:tcPr>
          <w:p w:rsidR="00697D46" w:rsidRPr="001F35E5" w:rsidRDefault="00697D46" w:rsidP="00C03792">
            <w:pPr>
              <w:spacing w:before="120"/>
            </w:pPr>
            <w:r w:rsidRPr="001F35E5">
              <w:rPr>
                <w:rFonts w:cs="Arial"/>
                <w:sz w:val="16"/>
                <w:szCs w:val="16"/>
                <w:lang w:eastAsia="en-US"/>
              </w:rPr>
              <w:t>1. CMN.ATO.GEN.001019</w:t>
            </w:r>
          </w:p>
        </w:tc>
      </w:tr>
      <w:tr w:rsidR="00697D46" w:rsidRPr="001F35E5" w:rsidTr="002B4E29">
        <w:trPr>
          <w:cantSplit/>
          <w:trHeight w:val="527"/>
        </w:trPr>
        <w:tc>
          <w:tcPr>
            <w:tcW w:w="1465"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Start Date</w:t>
            </w: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BC2113">
            <w:pPr>
              <w:spacing w:before="120" w:after="120"/>
              <w:ind w:left="145" w:hanging="145"/>
              <w:rPr>
                <w:rFonts w:cs="Arial"/>
                <w:color w:val="000000"/>
                <w:sz w:val="16"/>
                <w:szCs w:val="16"/>
              </w:rPr>
            </w:pPr>
            <w:r w:rsidRPr="001F35E5">
              <w:rPr>
                <w:rFonts w:cs="Arial"/>
                <w:color w:val="000000"/>
                <w:sz w:val="16"/>
                <w:szCs w:val="16"/>
              </w:rPr>
              <w:t>1. IF period.startDate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697D46" w:rsidRPr="001F35E5" w:rsidRDefault="00697D46" w:rsidP="00BC2113">
            <w:pPr>
              <w:spacing w:before="120" w:after="120"/>
              <w:ind w:left="145" w:hanging="145"/>
              <w:rPr>
                <w:rFonts w:cs="Arial"/>
                <w:color w:val="000000"/>
                <w:sz w:val="16"/>
                <w:szCs w:val="16"/>
              </w:rPr>
            </w:pPr>
            <w:r w:rsidRPr="001F35E5">
              <w:rPr>
                <w:rFonts w:cs="Arial"/>
                <w:color w:val="000000"/>
                <w:sz w:val="16"/>
                <w:szCs w:val="16"/>
              </w:rPr>
              <w:t>2. IF period.startDate &gt;= period.endDate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06" w:type="dxa"/>
          </w:tcPr>
          <w:p w:rsidR="00697D46" w:rsidRPr="001F35E5" w:rsidRDefault="00697D46" w:rsidP="00C03792">
            <w:pPr>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r w:rsidRPr="001F35E5">
              <w:rPr>
                <w:rFonts w:cs="Arial"/>
                <w:sz w:val="16"/>
                <w:szCs w:val="16"/>
              </w:rPr>
              <w:br/>
              <w:t>2. Schematron ID =</w:t>
            </w:r>
            <w:r w:rsidRPr="001F35E5">
              <w:rPr>
                <w:rFonts w:cs="Arial"/>
                <w:sz w:val="16"/>
                <w:szCs w:val="16"/>
              </w:rPr>
              <w:br/>
              <w:t>VR.ATO.GEN.000201</w:t>
            </w:r>
          </w:p>
        </w:tc>
        <w:tc>
          <w:tcPr>
            <w:tcW w:w="2106" w:type="dxa"/>
          </w:tcPr>
          <w:p w:rsidR="00697D46" w:rsidRPr="001F35E5" w:rsidRDefault="00697D46" w:rsidP="00C03792">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697D46" w:rsidRPr="001F35E5" w:rsidRDefault="00697D46" w:rsidP="00C03792">
            <w:pPr>
              <w:spacing w:before="120" w:after="120"/>
              <w:rPr>
                <w:rFonts w:cs="Arial"/>
                <w:sz w:val="16"/>
                <w:szCs w:val="16"/>
                <w:lang w:bidi="pa-IN"/>
              </w:rPr>
            </w:pPr>
            <w:r w:rsidRPr="001F35E5">
              <w:rPr>
                <w:rFonts w:cs="Arial"/>
                <w:sz w:val="16"/>
                <w:szCs w:val="16"/>
                <w:lang w:bidi="pa-IN"/>
              </w:rPr>
              <w:t>2. CMN.ATO.GEN.200009</w:t>
            </w:r>
          </w:p>
        </w:tc>
      </w:tr>
      <w:tr w:rsidR="00697D46" w:rsidRPr="001F35E5" w:rsidTr="002B4E29">
        <w:trPr>
          <w:cantSplit/>
          <w:trHeight w:val="342"/>
        </w:trPr>
        <w:tc>
          <w:tcPr>
            <w:tcW w:w="1465"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 xml:space="preserve">Period Date </w:t>
            </w:r>
            <w:r w:rsidR="00C04821">
              <w:rPr>
                <w:rFonts w:cs="Arial"/>
                <w:sz w:val="16"/>
                <w:szCs w:val="16"/>
                <w:lang w:bidi="pa-IN"/>
              </w:rPr>
              <w:t>–</w:t>
            </w:r>
            <w:r w:rsidRPr="001F35E5">
              <w:rPr>
                <w:rFonts w:cs="Arial"/>
                <w:sz w:val="16"/>
                <w:szCs w:val="16"/>
                <w:lang w:bidi="pa-IN"/>
              </w:rPr>
              <w:t xml:space="preserve"> End Date</w:t>
            </w:r>
          </w:p>
        </w:tc>
        <w:tc>
          <w:tcPr>
            <w:tcW w:w="1630" w:type="dxa"/>
            <w:noWrap/>
          </w:tcPr>
          <w:p w:rsidR="00697D46" w:rsidRPr="001F35E5" w:rsidRDefault="00697D46" w:rsidP="00C03792">
            <w:pPr>
              <w:spacing w:before="120" w:after="120"/>
              <w:rPr>
                <w:rFonts w:cs="Arial"/>
                <w:sz w:val="16"/>
                <w:szCs w:val="16"/>
                <w:lang w:bidi="pa-IN"/>
              </w:rPr>
            </w:pPr>
            <w:r w:rsidRPr="001F35E5">
              <w:rPr>
                <w:rFonts w:cs="Arial"/>
                <w:sz w:val="16"/>
                <w:szCs w:val="16"/>
                <w:lang w:bidi="pa-IN"/>
              </w:rPr>
              <w:t>Mandatory</w:t>
            </w:r>
          </w:p>
        </w:tc>
        <w:tc>
          <w:tcPr>
            <w:tcW w:w="7227" w:type="dxa"/>
          </w:tcPr>
          <w:p w:rsidR="00697D46" w:rsidRPr="001F35E5" w:rsidRDefault="00697D46" w:rsidP="00BC2113">
            <w:pPr>
              <w:spacing w:before="120" w:after="120"/>
              <w:ind w:left="145" w:hanging="145"/>
              <w:rPr>
                <w:rFonts w:cs="Arial"/>
                <w:sz w:val="16"/>
                <w:szCs w:val="16"/>
                <w:lang w:bidi="pa-IN"/>
              </w:rPr>
            </w:pPr>
            <w:r w:rsidRPr="001F35E5">
              <w:rPr>
                <w:rFonts w:cs="Arial"/>
                <w:color w:val="000000"/>
                <w:sz w:val="16"/>
                <w:szCs w:val="16"/>
              </w:rPr>
              <w:t>1. IF period.endDate = NULLORBLANK WHERE CONTEXT(ALL)</w:t>
            </w:r>
            <w:r w:rsidRPr="001F35E5">
              <w:rPr>
                <w:rFonts w:cs="Arial"/>
                <w:color w:val="000000"/>
                <w:sz w:val="16"/>
                <w:szCs w:val="16"/>
              </w:rPr>
              <w:br/>
              <w:t>RETURN VALIDATION MESSAGE</w:t>
            </w:r>
            <w:r w:rsidRPr="001F35E5">
              <w:rPr>
                <w:rFonts w:cs="Arial"/>
                <w:color w:val="000000"/>
                <w:sz w:val="16"/>
                <w:szCs w:val="16"/>
              </w:rPr>
              <w:br/>
              <w:t>ENDIF</w:t>
            </w:r>
            <w:r w:rsidRPr="001F35E5" w:rsidDel="002E46AE">
              <w:rPr>
                <w:rFonts w:cs="Arial"/>
                <w:color w:val="000000"/>
                <w:sz w:val="16"/>
                <w:szCs w:val="16"/>
              </w:rPr>
              <w:t xml:space="preserve"> </w:t>
            </w:r>
          </w:p>
        </w:tc>
        <w:tc>
          <w:tcPr>
            <w:tcW w:w="2006" w:type="dxa"/>
          </w:tcPr>
          <w:p w:rsidR="00697D46" w:rsidRPr="001F35E5" w:rsidRDefault="00697D46" w:rsidP="00C03792">
            <w:pPr>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106" w:type="dxa"/>
          </w:tcPr>
          <w:p w:rsidR="00697D46" w:rsidRPr="001F35E5" w:rsidRDefault="00697D46" w:rsidP="00C03792">
            <w:pPr>
              <w:spacing w:before="120" w:after="120"/>
              <w:rPr>
                <w:rFonts w:cs="Arial"/>
                <w:sz w:val="16"/>
                <w:szCs w:val="16"/>
              </w:rPr>
            </w:pPr>
            <w:r w:rsidRPr="001F35E5">
              <w:rPr>
                <w:rFonts w:cs="Arial"/>
                <w:sz w:val="16"/>
                <w:szCs w:val="16"/>
              </w:rPr>
              <w:t>1. CMN.ATO.GEN.001001</w:t>
            </w:r>
          </w:p>
        </w:tc>
      </w:tr>
    </w:tbl>
    <w:p w:rsidR="003459C3" w:rsidRDefault="003459C3" w:rsidP="003459C3">
      <w:bookmarkStart w:id="543" w:name="_Toc275872651"/>
    </w:p>
    <w:bookmarkEnd w:id="543"/>
    <w:p w:rsidR="00D526F0" w:rsidRPr="00D526F0" w:rsidRDefault="00D526F0" w:rsidP="00D526F0">
      <w:pPr>
        <w:pStyle w:val="Maintext"/>
      </w:pPr>
    </w:p>
    <w:p w:rsidR="002B4E29" w:rsidRPr="002026BA" w:rsidRDefault="00D526F0" w:rsidP="003459C3">
      <w:pPr>
        <w:pStyle w:val="Head3"/>
      </w:pPr>
      <w:bookmarkStart w:id="544" w:name="_Toc322524050"/>
      <w:bookmarkStart w:id="545" w:name="_Toc322598224"/>
      <w:r>
        <w:lastRenderedPageBreak/>
        <w:t>Context Instances</w:t>
      </w:r>
      <w:bookmarkEnd w:id="544"/>
      <w:bookmarkEnd w:id="545"/>
    </w:p>
    <w:tbl>
      <w:tblPr>
        <w:tblW w:w="5040" w:type="pct"/>
        <w:tblLayout w:type="fixed"/>
        <w:tblLook w:val="0000" w:firstRow="0" w:lastRow="0" w:firstColumn="0" w:lastColumn="0" w:noHBand="0" w:noVBand="0"/>
      </w:tblPr>
      <w:tblGrid>
        <w:gridCol w:w="1451"/>
        <w:gridCol w:w="1858"/>
        <w:gridCol w:w="1837"/>
        <w:gridCol w:w="2686"/>
        <w:gridCol w:w="3255"/>
        <w:gridCol w:w="1730"/>
        <w:gridCol w:w="1732"/>
      </w:tblGrid>
      <w:tr w:rsidR="002B4E29" w:rsidRPr="001F35E5" w:rsidTr="00BC2113">
        <w:trPr>
          <w:cantSplit/>
        </w:trPr>
        <w:tc>
          <w:tcPr>
            <w:tcW w:w="1452" w:type="dxa"/>
            <w:vMerge w:val="restart"/>
            <w:tcBorders>
              <w:top w:val="single" w:sz="6" w:space="0" w:color="auto"/>
              <w:left w:val="single" w:sz="6" w:space="0" w:color="auto"/>
              <w:bottom w:val="single" w:sz="6" w:space="0" w:color="auto"/>
              <w:right w:val="single" w:sz="6" w:space="0" w:color="auto"/>
            </w:tcBorders>
            <w:shd w:val="clear" w:color="auto" w:fill="C6D9F1"/>
            <w:noWrap/>
          </w:tcPr>
          <w:p w:rsidR="002B4E29" w:rsidRPr="001F35E5" w:rsidRDefault="002B4E29" w:rsidP="00C03792">
            <w:pPr>
              <w:keepNext/>
              <w:keepLines/>
              <w:spacing w:before="120" w:after="120"/>
              <w:rPr>
                <w:rFonts w:cs="Arial"/>
                <w:sz w:val="16"/>
                <w:szCs w:val="16"/>
                <w:lang w:bidi="pa-IN"/>
              </w:rPr>
            </w:pPr>
            <w:r w:rsidRPr="001F35E5">
              <w:rPr>
                <w:rFonts w:cs="Arial"/>
                <w:b/>
                <w:sz w:val="16"/>
                <w:szCs w:val="16"/>
                <w:lang w:bidi="pa-IN"/>
              </w:rPr>
              <w:t>Context Instance MIG Label</w:t>
            </w:r>
          </w:p>
        </w:tc>
        <w:tc>
          <w:tcPr>
            <w:tcW w:w="6381" w:type="dxa"/>
            <w:gridSpan w:val="3"/>
            <w:tcBorders>
              <w:top w:val="single" w:sz="6" w:space="0" w:color="auto"/>
              <w:left w:val="single" w:sz="6" w:space="0" w:color="auto"/>
              <w:bottom w:val="single" w:sz="6" w:space="0" w:color="auto"/>
              <w:right w:val="single" w:sz="6" w:space="0" w:color="auto"/>
            </w:tcBorders>
            <w:shd w:val="clear" w:color="auto" w:fill="C6D9F1"/>
          </w:tcPr>
          <w:p w:rsidR="002B4E29" w:rsidRPr="001F35E5" w:rsidRDefault="002B4E29" w:rsidP="00C03792">
            <w:pPr>
              <w:keepNext/>
              <w:keepLines/>
              <w:spacing w:before="120" w:after="120"/>
              <w:ind w:left="2"/>
              <w:rPr>
                <w:rFonts w:cs="Arial"/>
                <w:sz w:val="16"/>
                <w:szCs w:val="16"/>
                <w:lang w:bidi="pa-IN"/>
              </w:rPr>
            </w:pPr>
            <w:r w:rsidRPr="001F35E5">
              <w:rPr>
                <w:rFonts w:cs="Arial"/>
                <w:b/>
                <w:sz w:val="16"/>
                <w:szCs w:val="16"/>
                <w:lang w:bidi="pa-IN"/>
              </w:rPr>
              <w:t>Dimensions with Constrained Values</w:t>
            </w:r>
          </w:p>
        </w:tc>
        <w:tc>
          <w:tcPr>
            <w:tcW w:w="3255" w:type="dxa"/>
            <w:vMerge w:val="restart"/>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spacing w:before="120" w:after="120"/>
              <w:rPr>
                <w:sz w:val="16"/>
                <w:szCs w:val="16"/>
                <w:lang w:eastAsia="en-US"/>
              </w:rPr>
            </w:pPr>
            <w:r w:rsidRPr="001F35E5">
              <w:rPr>
                <w:rFonts w:cs="Arial"/>
                <w:b/>
                <w:sz w:val="16"/>
                <w:szCs w:val="16"/>
                <w:lang w:bidi="pa-IN"/>
              </w:rPr>
              <w:t>Instructions/Rules</w:t>
            </w:r>
          </w:p>
        </w:tc>
        <w:tc>
          <w:tcPr>
            <w:tcW w:w="1730" w:type="dxa"/>
            <w:vMerge w:val="restart"/>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spacing w:before="120" w:after="120"/>
              <w:rPr>
                <w:rFonts w:cs="Arial"/>
                <w:color w:val="000000"/>
                <w:sz w:val="16"/>
                <w:szCs w:val="16"/>
              </w:rPr>
            </w:pPr>
            <w:r w:rsidRPr="001F35E5">
              <w:rPr>
                <w:rFonts w:cs="Arial"/>
                <w:b/>
                <w:sz w:val="16"/>
                <w:szCs w:val="16"/>
                <w:lang w:bidi="pa-IN"/>
              </w:rPr>
              <w:t>Rule Imp</w:t>
            </w:r>
          </w:p>
        </w:tc>
        <w:tc>
          <w:tcPr>
            <w:tcW w:w="1732" w:type="dxa"/>
            <w:vMerge w:val="restart"/>
            <w:tcBorders>
              <w:top w:val="single" w:sz="6" w:space="0" w:color="auto"/>
              <w:left w:val="single" w:sz="6" w:space="0" w:color="auto"/>
              <w:bottom w:val="single" w:sz="6" w:space="0" w:color="auto"/>
              <w:right w:val="single" w:sz="6" w:space="0" w:color="auto"/>
            </w:tcBorders>
            <w:shd w:val="clear" w:color="auto" w:fill="C6D9F1"/>
            <w:vAlign w:val="center"/>
          </w:tcPr>
          <w:p w:rsidR="002B4E29" w:rsidRPr="001F35E5" w:rsidRDefault="002B4E29" w:rsidP="00C03792">
            <w:pPr>
              <w:keepNext/>
              <w:keepLines/>
              <w:spacing w:before="120" w:after="120"/>
              <w:rPr>
                <w:rFonts w:cs="Arial"/>
                <w:color w:val="000000"/>
                <w:sz w:val="16"/>
                <w:szCs w:val="16"/>
              </w:rPr>
            </w:pPr>
            <w:r w:rsidRPr="001F35E5">
              <w:rPr>
                <w:rFonts w:cs="Arial"/>
                <w:b/>
                <w:sz w:val="16"/>
                <w:szCs w:val="16"/>
                <w:lang w:bidi="pa-IN"/>
              </w:rPr>
              <w:t>SBR Msg code</w:t>
            </w:r>
          </w:p>
        </w:tc>
      </w:tr>
      <w:tr w:rsidR="002B4E29" w:rsidRPr="001F35E5" w:rsidTr="00BC2113">
        <w:trPr>
          <w:cantSplit/>
        </w:trPr>
        <w:tc>
          <w:tcPr>
            <w:tcW w:w="1452" w:type="dxa"/>
            <w:vMerge/>
            <w:tcBorders>
              <w:top w:val="single" w:sz="6" w:space="0" w:color="auto"/>
              <w:left w:val="single" w:sz="6" w:space="0" w:color="auto"/>
              <w:bottom w:val="single" w:sz="6" w:space="0" w:color="auto"/>
              <w:right w:val="single" w:sz="6" w:space="0" w:color="auto"/>
            </w:tcBorders>
            <w:noWrap/>
          </w:tcPr>
          <w:p w:rsidR="002B4E29" w:rsidRPr="001F35E5" w:rsidRDefault="002B4E29" w:rsidP="00C03792">
            <w:pPr>
              <w:keepNext/>
              <w:keepLines/>
              <w:spacing w:before="120" w:after="120"/>
              <w:rPr>
                <w:rFonts w:cs="Arial"/>
                <w:sz w:val="16"/>
                <w:szCs w:val="16"/>
                <w:lang w:bidi="pa-IN"/>
              </w:rPr>
            </w:pPr>
          </w:p>
        </w:tc>
        <w:tc>
          <w:tcPr>
            <w:tcW w:w="1858" w:type="dxa"/>
            <w:tcBorders>
              <w:top w:val="single" w:sz="6" w:space="0" w:color="auto"/>
              <w:left w:val="single" w:sz="6" w:space="0" w:color="auto"/>
              <w:bottom w:val="single" w:sz="6" w:space="0" w:color="auto"/>
              <w:right w:val="single" w:sz="6" w:space="0" w:color="auto"/>
            </w:tcBorders>
            <w:shd w:val="clear" w:color="auto" w:fill="C6D9F1"/>
          </w:tcPr>
          <w:p w:rsidR="002B4E29" w:rsidRPr="001F35E5" w:rsidRDefault="002B4E29" w:rsidP="00C03792">
            <w:pPr>
              <w:keepNext/>
              <w:keepLines/>
              <w:spacing w:before="120" w:after="120"/>
              <w:rPr>
                <w:rFonts w:cs="Arial"/>
                <w:sz w:val="16"/>
                <w:szCs w:val="16"/>
                <w:lang w:bidi="pa-IN"/>
              </w:rPr>
            </w:pPr>
            <w:r w:rsidRPr="001F35E5">
              <w:rPr>
                <w:rFonts w:cs="Arial"/>
                <w:b/>
                <w:sz w:val="16"/>
                <w:szCs w:val="16"/>
                <w:lang w:bidi="pa-IN"/>
              </w:rPr>
              <w:t>ReportPartyTypeDimension</w:t>
            </w:r>
          </w:p>
        </w:tc>
        <w:tc>
          <w:tcPr>
            <w:tcW w:w="1837" w:type="dxa"/>
            <w:tcBorders>
              <w:top w:val="single" w:sz="6" w:space="0" w:color="auto"/>
              <w:left w:val="single" w:sz="6" w:space="0" w:color="auto"/>
              <w:bottom w:val="single" w:sz="6" w:space="0" w:color="auto"/>
              <w:right w:val="single" w:sz="6" w:space="0" w:color="auto"/>
            </w:tcBorders>
            <w:shd w:val="clear" w:color="auto" w:fill="C6D9F1"/>
          </w:tcPr>
          <w:p w:rsidR="002B4E29" w:rsidRPr="001F35E5" w:rsidRDefault="002B4E29" w:rsidP="00C03792">
            <w:pPr>
              <w:keepNext/>
              <w:keepLines/>
              <w:spacing w:before="120" w:after="120"/>
              <w:rPr>
                <w:rFonts w:cs="Arial"/>
                <w:sz w:val="16"/>
                <w:szCs w:val="16"/>
                <w:lang w:bidi="pa-IN"/>
              </w:rPr>
            </w:pPr>
            <w:r w:rsidRPr="001F35E5">
              <w:rPr>
                <w:rFonts w:cs="Arial"/>
                <w:b/>
                <w:sz w:val="16"/>
                <w:szCs w:val="16"/>
                <w:lang w:bidi="pa-IN"/>
              </w:rPr>
              <w:t>CGTMethodDimension</w:t>
            </w:r>
          </w:p>
        </w:tc>
        <w:tc>
          <w:tcPr>
            <w:tcW w:w="2686" w:type="dxa"/>
            <w:tcBorders>
              <w:top w:val="single" w:sz="6" w:space="0" w:color="auto"/>
              <w:left w:val="single" w:sz="6" w:space="0" w:color="auto"/>
              <w:bottom w:val="single" w:sz="6" w:space="0" w:color="auto"/>
              <w:right w:val="single" w:sz="6" w:space="0" w:color="auto"/>
            </w:tcBorders>
            <w:shd w:val="clear" w:color="auto" w:fill="C6D9F1"/>
          </w:tcPr>
          <w:p w:rsidR="002B4E29" w:rsidRPr="00B5484E" w:rsidRDefault="00B5484E" w:rsidP="00C03792">
            <w:pPr>
              <w:keepNext/>
              <w:keepLines/>
              <w:spacing w:before="120" w:after="120"/>
              <w:rPr>
                <w:rFonts w:cs="Arial"/>
                <w:b/>
                <w:sz w:val="16"/>
                <w:szCs w:val="16"/>
                <w:lang w:bidi="pa-IN"/>
              </w:rPr>
            </w:pPr>
            <w:r w:rsidRPr="00B5484E">
              <w:rPr>
                <w:rFonts w:cs="Arial"/>
                <w:b/>
                <w:sz w:val="16"/>
                <w:szCs w:val="16"/>
                <w:lang w:bidi="pa-IN"/>
              </w:rPr>
              <w:t>C</w:t>
            </w:r>
            <w:r>
              <w:rPr>
                <w:rFonts w:cs="Arial"/>
                <w:b/>
                <w:sz w:val="16"/>
                <w:szCs w:val="16"/>
                <w:lang w:bidi="pa-IN"/>
              </w:rPr>
              <w:t>apitalLoss</w:t>
            </w:r>
            <w:r w:rsidRPr="00B5484E">
              <w:rPr>
                <w:rFonts w:cs="Arial"/>
                <w:b/>
                <w:sz w:val="16"/>
                <w:szCs w:val="16"/>
                <w:lang w:bidi="pa-IN"/>
              </w:rPr>
              <w:t>A</w:t>
            </w:r>
            <w:r>
              <w:rPr>
                <w:rFonts w:cs="Arial"/>
                <w:b/>
                <w:sz w:val="16"/>
                <w:szCs w:val="16"/>
                <w:lang w:bidi="pa-IN"/>
              </w:rPr>
              <w:t>pplicability</w:t>
            </w:r>
            <w:r w:rsidRPr="00B5484E">
              <w:rPr>
                <w:rFonts w:cs="Arial"/>
                <w:b/>
                <w:sz w:val="16"/>
                <w:szCs w:val="16"/>
                <w:lang w:bidi="pa-IN"/>
              </w:rPr>
              <w:t>P</w:t>
            </w:r>
            <w:r>
              <w:rPr>
                <w:rFonts w:cs="Arial"/>
                <w:b/>
                <w:sz w:val="16"/>
                <w:szCs w:val="16"/>
                <w:lang w:bidi="pa-IN"/>
              </w:rPr>
              <w:t>eriod</w:t>
            </w:r>
            <w:r w:rsidRPr="00B5484E">
              <w:rPr>
                <w:rFonts w:cs="Arial"/>
                <w:b/>
                <w:sz w:val="16"/>
                <w:szCs w:val="16"/>
                <w:lang w:bidi="pa-IN"/>
              </w:rPr>
              <w:t>T</w:t>
            </w:r>
            <w:r>
              <w:rPr>
                <w:rFonts w:cs="Arial"/>
                <w:b/>
                <w:sz w:val="16"/>
                <w:szCs w:val="16"/>
                <w:lang w:bidi="pa-IN"/>
              </w:rPr>
              <w:t>ypeDimension</w:t>
            </w:r>
          </w:p>
        </w:tc>
        <w:tc>
          <w:tcPr>
            <w:tcW w:w="3255" w:type="dxa"/>
            <w:vMerge/>
            <w:tcBorders>
              <w:top w:val="single" w:sz="6" w:space="0" w:color="auto"/>
              <w:left w:val="single" w:sz="6" w:space="0" w:color="auto"/>
              <w:bottom w:val="single" w:sz="4" w:space="0" w:color="auto"/>
              <w:right w:val="single" w:sz="4" w:space="0" w:color="auto"/>
            </w:tcBorders>
            <w:vAlign w:val="center"/>
          </w:tcPr>
          <w:p w:rsidR="002B4E29" w:rsidRPr="001F35E5" w:rsidRDefault="002B4E29" w:rsidP="00C03792">
            <w:pPr>
              <w:keepNext/>
              <w:keepLines/>
              <w:spacing w:before="120" w:after="120"/>
              <w:rPr>
                <w:sz w:val="16"/>
                <w:szCs w:val="16"/>
                <w:lang w:eastAsia="en-US"/>
              </w:rPr>
            </w:pPr>
          </w:p>
        </w:tc>
        <w:tc>
          <w:tcPr>
            <w:tcW w:w="1730" w:type="dxa"/>
            <w:vMerge/>
            <w:tcBorders>
              <w:top w:val="single" w:sz="6" w:space="0" w:color="auto"/>
              <w:left w:val="nil"/>
              <w:bottom w:val="single" w:sz="4" w:space="0" w:color="auto"/>
              <w:right w:val="single" w:sz="4" w:space="0" w:color="auto"/>
            </w:tcBorders>
          </w:tcPr>
          <w:p w:rsidR="002B4E29" w:rsidRPr="001F35E5" w:rsidRDefault="002B4E29" w:rsidP="00C03792">
            <w:pPr>
              <w:keepNext/>
              <w:keepLines/>
              <w:spacing w:before="120" w:after="120"/>
              <w:rPr>
                <w:rFonts w:cs="Arial"/>
                <w:color w:val="000000"/>
                <w:sz w:val="16"/>
                <w:szCs w:val="16"/>
              </w:rPr>
            </w:pPr>
          </w:p>
        </w:tc>
        <w:tc>
          <w:tcPr>
            <w:tcW w:w="1732" w:type="dxa"/>
            <w:vMerge/>
            <w:tcBorders>
              <w:top w:val="single" w:sz="6" w:space="0" w:color="auto"/>
              <w:left w:val="nil"/>
              <w:bottom w:val="single" w:sz="4" w:space="0" w:color="auto"/>
              <w:right w:val="single" w:sz="4" w:space="0" w:color="auto"/>
            </w:tcBorders>
          </w:tcPr>
          <w:p w:rsidR="002B4E29" w:rsidRPr="001F35E5" w:rsidRDefault="002B4E29" w:rsidP="00C03792">
            <w:pPr>
              <w:keepNext/>
              <w:keepLines/>
              <w:spacing w:before="120" w:after="120"/>
              <w:rPr>
                <w:rFonts w:cs="Arial"/>
                <w:color w:val="000000"/>
                <w:sz w:val="16"/>
                <w:szCs w:val="16"/>
              </w:rPr>
            </w:pP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Default="00D03122" w:rsidP="00C03792">
            <w:pPr>
              <w:keepNext/>
              <w:keepLines/>
              <w:spacing w:before="120" w:after="120"/>
              <w:rPr>
                <w:rFonts w:cs="Arial"/>
                <w:sz w:val="16"/>
                <w:szCs w:val="16"/>
                <w:lang w:bidi="pa-IN"/>
              </w:rPr>
            </w:pPr>
            <w:r>
              <w:rPr>
                <w:rFonts w:cs="Arial"/>
                <w:sz w:val="16"/>
                <w:szCs w:val="16"/>
                <w:lang w:bidi="pa-IN"/>
              </w:rPr>
              <w:t>RP.</w:t>
            </w:r>
            <w:r w:rsidR="0072393E">
              <w:rPr>
                <w:rFonts w:cs="Arial"/>
                <w:sz w:val="16"/>
                <w:szCs w:val="16"/>
                <w:lang w:bidi="pa-IN"/>
              </w:rPr>
              <w:t>CU</w:t>
            </w:r>
            <w:r>
              <w:rPr>
                <w:rFonts w:cs="Arial"/>
                <w:sz w:val="16"/>
                <w:szCs w:val="16"/>
                <w:lang w:bidi="pa-IN"/>
              </w:rPr>
              <w:t>.</w:t>
            </w:r>
            <w:r w:rsidR="0072393E">
              <w:rPr>
                <w:rFonts w:cs="Arial"/>
                <w:sz w:val="16"/>
                <w:szCs w:val="16"/>
                <w:lang w:bidi="pa-IN"/>
              </w:rPr>
              <w:t>MI</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Pr>
                <w:rFonts w:cs="Arial"/>
                <w:sz w:val="16"/>
                <w:szCs w:val="16"/>
                <w:lang w:bidi="pa-IN"/>
              </w:rPr>
              <w:t>“CGTMethod.02.00:Indexation</w:t>
            </w:r>
            <w:r w:rsidRPr="001F35E5">
              <w:rPr>
                <w:rFonts w:cs="Arial"/>
                <w:sz w:val="16"/>
                <w:szCs w:val="16"/>
                <w:lang w:bidi="pa-IN"/>
              </w:rPr>
              <w: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“CapLossApplicPrdType.02.00:CurrentYear”</w:t>
            </w:r>
          </w:p>
        </w:tc>
        <w:tc>
          <w:tcPr>
            <w:tcW w:w="3255" w:type="dxa"/>
            <w:tcBorders>
              <w:top w:val="single" w:sz="4" w:space="0" w:color="auto"/>
              <w:left w:val="single" w:sz="6" w:space="0" w:color="auto"/>
              <w:bottom w:val="single" w:sz="4" w:space="0" w:color="auto"/>
              <w:right w:val="single" w:sz="4" w:space="0" w:color="auto"/>
            </w:tcBorders>
          </w:tcPr>
          <w:p w:rsidR="00D03122" w:rsidRPr="001F35E5" w:rsidRDefault="00D03122" w:rsidP="00BC2113">
            <w:pPr>
              <w:keepNext/>
              <w:keepLines/>
              <w:spacing w:before="120" w:after="120"/>
              <w:ind w:left="268" w:hanging="267"/>
              <w:rPr>
                <w:sz w:val="16"/>
                <w:szCs w:val="16"/>
                <w:lang w:eastAsia="en-US"/>
              </w:rPr>
            </w:pPr>
            <w:r>
              <w:rPr>
                <w:sz w:val="16"/>
                <w:szCs w:val="16"/>
                <w:lang w:eastAsia="en-US"/>
              </w:rPr>
              <w:t xml:space="preserve">1. </w:t>
            </w:r>
            <w:r w:rsidRPr="00D03122">
              <w:rPr>
                <w:sz w:val="16"/>
                <w:szCs w:val="16"/>
                <w:lang w:eastAsia="en-US"/>
              </w:rPr>
              <w:t>IF COUNT(CONTEXT(</w:t>
            </w:r>
            <w:r>
              <w:rPr>
                <w:rFonts w:cs="Arial"/>
                <w:sz w:val="16"/>
                <w:szCs w:val="16"/>
                <w:lang w:bidi="pa-IN"/>
              </w:rPr>
              <w:t>RP.</w:t>
            </w:r>
            <w:r w:rsidR="005D2D79">
              <w:rPr>
                <w:rFonts w:cs="Arial"/>
                <w:sz w:val="16"/>
                <w:szCs w:val="16"/>
                <w:lang w:bidi="pa-IN"/>
              </w:rPr>
              <w:t>CU.MI</w:t>
            </w:r>
            <w:r w:rsidRPr="00D03122">
              <w:rPr>
                <w:sz w:val="16"/>
                <w:szCs w:val="16"/>
                <w:lang w:eastAsia="en-US"/>
              </w:rPr>
              <w:t>)) &gt; 1</w:t>
            </w:r>
            <w:r w:rsidRPr="00D03122">
              <w:rPr>
                <w:sz w:val="16"/>
                <w:szCs w:val="16"/>
                <w:lang w:eastAsia="en-US"/>
              </w:rPr>
              <w:br/>
              <w:t>RETURN VALIDATION MESSAGE</w:t>
            </w:r>
            <w:r w:rsidRPr="00D03122">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w:t>
            </w:r>
            <w:r>
              <w:rPr>
                <w:rFonts w:cs="Arial"/>
                <w:color w:val="000000"/>
                <w:sz w:val="16"/>
                <w:szCs w:val="16"/>
              </w:rPr>
              <w:t xml:space="preserve"> </w:t>
            </w:r>
            <w:r w:rsidRPr="00D03122">
              <w:rPr>
                <w:rFonts w:cs="Arial"/>
                <w:color w:val="000000"/>
                <w:sz w:val="16"/>
                <w:szCs w:val="16"/>
              </w:rPr>
              <w:t>VR.ATO.CGTS.402115</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Pr>
                <w:rFonts w:cs="Arial"/>
                <w:color w:val="000000"/>
                <w:sz w:val="16"/>
                <w:szCs w:val="16"/>
              </w:rPr>
              <w:t xml:space="preserve">1. </w:t>
            </w:r>
            <w:r w:rsidRPr="00D03122">
              <w:rPr>
                <w:rFonts w:cs="Arial"/>
                <w:color w:val="000000"/>
                <w:sz w:val="16"/>
                <w:szCs w:val="16"/>
              </w:rPr>
              <w:t>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Default="00D03122" w:rsidP="00C03792">
            <w:pPr>
              <w:keepNext/>
              <w:keepLines/>
              <w:spacing w:before="120" w:after="120"/>
              <w:rPr>
                <w:rFonts w:cs="Arial"/>
                <w:sz w:val="16"/>
                <w:szCs w:val="16"/>
                <w:lang w:bidi="pa-IN"/>
              </w:rPr>
            </w:pPr>
            <w:r>
              <w:rPr>
                <w:rFonts w:cs="Arial"/>
                <w:sz w:val="16"/>
                <w:szCs w:val="16"/>
                <w:lang w:bidi="pa-IN"/>
              </w:rPr>
              <w:t>RP.</w:t>
            </w:r>
            <w:r w:rsidR="0072393E">
              <w:rPr>
                <w:rFonts w:cs="Arial"/>
                <w:sz w:val="16"/>
                <w:szCs w:val="16"/>
                <w:lang w:bidi="pa-IN"/>
              </w:rPr>
              <w:t>PR</w:t>
            </w:r>
            <w:r>
              <w:rPr>
                <w:rFonts w:cs="Arial"/>
                <w:sz w:val="16"/>
                <w:szCs w:val="16"/>
                <w:lang w:bidi="pa-IN"/>
              </w:rPr>
              <w:t>.</w:t>
            </w:r>
            <w:r w:rsidR="0072393E">
              <w:rPr>
                <w:rFonts w:cs="Arial"/>
                <w:sz w:val="16"/>
                <w:szCs w:val="16"/>
                <w:lang w:bidi="pa-IN"/>
              </w:rPr>
              <w:t>MI</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Pr>
                <w:rFonts w:cs="Arial"/>
                <w:sz w:val="16"/>
                <w:szCs w:val="16"/>
                <w:lang w:bidi="pa-IN"/>
              </w:rPr>
              <w:t>“CGTMethod.02.00:Indexation</w:t>
            </w:r>
            <w:r w:rsidRPr="001F35E5">
              <w:rPr>
                <w:rFonts w:cs="Arial"/>
                <w:sz w:val="16"/>
                <w:szCs w:val="16"/>
                <w:lang w:bidi="pa-IN"/>
              </w:rPr>
              <w: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“CapLossApplicPrdType.02.00:PreviousYear”</w:t>
            </w:r>
          </w:p>
        </w:tc>
        <w:tc>
          <w:tcPr>
            <w:tcW w:w="3255" w:type="dxa"/>
            <w:tcBorders>
              <w:top w:val="single" w:sz="4" w:space="0" w:color="auto"/>
              <w:left w:val="single" w:sz="6" w:space="0" w:color="auto"/>
              <w:bottom w:val="single" w:sz="4" w:space="0" w:color="auto"/>
              <w:right w:val="single" w:sz="4" w:space="0" w:color="auto"/>
            </w:tcBorders>
          </w:tcPr>
          <w:p w:rsidR="00D03122" w:rsidRPr="001F35E5" w:rsidRDefault="00D03122" w:rsidP="00BC2113">
            <w:pPr>
              <w:keepNext/>
              <w:keepLines/>
              <w:spacing w:before="120" w:after="120"/>
              <w:ind w:left="268" w:hanging="267"/>
              <w:rPr>
                <w:sz w:val="16"/>
                <w:szCs w:val="16"/>
                <w:lang w:eastAsia="en-US"/>
              </w:rPr>
            </w:pPr>
            <w:r>
              <w:rPr>
                <w:sz w:val="16"/>
                <w:szCs w:val="16"/>
                <w:lang w:eastAsia="en-US"/>
              </w:rPr>
              <w:t xml:space="preserve">1. </w:t>
            </w:r>
            <w:r w:rsidRPr="00D03122">
              <w:rPr>
                <w:sz w:val="16"/>
                <w:szCs w:val="16"/>
                <w:lang w:eastAsia="en-US"/>
              </w:rPr>
              <w:t>IF COUNT(CONTEXT(</w:t>
            </w:r>
            <w:r>
              <w:rPr>
                <w:rFonts w:cs="Arial"/>
                <w:sz w:val="16"/>
                <w:szCs w:val="16"/>
                <w:lang w:bidi="pa-IN"/>
              </w:rPr>
              <w:t>RP.</w:t>
            </w:r>
            <w:r w:rsidR="005D2D79">
              <w:rPr>
                <w:rFonts w:cs="Arial"/>
                <w:sz w:val="16"/>
                <w:szCs w:val="16"/>
                <w:lang w:bidi="pa-IN"/>
              </w:rPr>
              <w:t>PR.MI</w:t>
            </w:r>
            <w:r w:rsidRPr="00D03122">
              <w:rPr>
                <w:sz w:val="16"/>
                <w:szCs w:val="16"/>
                <w:lang w:eastAsia="en-US"/>
              </w:rPr>
              <w:t>)) &gt; 1</w:t>
            </w:r>
            <w:r w:rsidRPr="00D03122">
              <w:rPr>
                <w:sz w:val="16"/>
                <w:szCs w:val="16"/>
                <w:lang w:eastAsia="en-US"/>
              </w:rPr>
              <w:br/>
              <w:t>RETURN VALIDATION MESSAGE</w:t>
            </w:r>
            <w:r w:rsidRPr="00D03122">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w:t>
            </w:r>
            <w:r>
              <w:rPr>
                <w:rFonts w:cs="Arial"/>
                <w:color w:val="000000"/>
                <w:sz w:val="16"/>
                <w:szCs w:val="16"/>
              </w:rPr>
              <w:t xml:space="preserve"> </w:t>
            </w:r>
            <w:r w:rsidRPr="00D03122">
              <w:rPr>
                <w:rFonts w:cs="Arial"/>
                <w:color w:val="000000"/>
                <w:sz w:val="16"/>
                <w:szCs w:val="16"/>
              </w:rPr>
              <w:t>VR.ATO.CGTS.402116</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Pr>
                <w:rFonts w:cs="Arial"/>
                <w:color w:val="000000"/>
                <w:sz w:val="16"/>
                <w:szCs w:val="16"/>
              </w:rPr>
              <w:t xml:space="preserve">1. </w:t>
            </w:r>
            <w:r w:rsidRPr="00D03122">
              <w:rPr>
                <w:rFonts w:cs="Arial"/>
                <w:color w:val="000000"/>
                <w:sz w:val="16"/>
                <w:szCs w:val="16"/>
              </w:rPr>
              <w:t>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Default="00D03122" w:rsidP="00C03792">
            <w:pPr>
              <w:keepNext/>
              <w:keepLines/>
              <w:spacing w:before="120" w:after="120"/>
              <w:rPr>
                <w:rFonts w:cs="Arial"/>
                <w:sz w:val="16"/>
                <w:szCs w:val="16"/>
                <w:lang w:bidi="pa-IN"/>
              </w:rPr>
            </w:pPr>
            <w:r>
              <w:rPr>
                <w:rFonts w:cs="Arial"/>
                <w:sz w:val="16"/>
                <w:szCs w:val="16"/>
                <w:lang w:bidi="pa-IN"/>
              </w:rPr>
              <w:t>RP.</w:t>
            </w:r>
            <w:r w:rsidR="0072393E">
              <w:rPr>
                <w:rFonts w:cs="Arial"/>
                <w:sz w:val="16"/>
                <w:szCs w:val="16"/>
                <w:lang w:bidi="pa-IN"/>
              </w:rPr>
              <w:t>TR</w:t>
            </w:r>
            <w:r>
              <w:rPr>
                <w:rFonts w:cs="Arial"/>
                <w:sz w:val="16"/>
                <w:szCs w:val="16"/>
                <w:lang w:bidi="pa-IN"/>
              </w:rPr>
              <w:t>.</w:t>
            </w:r>
            <w:r w:rsidR="0072393E">
              <w:rPr>
                <w:rFonts w:cs="Arial"/>
                <w:sz w:val="16"/>
                <w:szCs w:val="16"/>
                <w:lang w:bidi="pa-IN"/>
              </w:rPr>
              <w:t>MI</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Pr>
                <w:rFonts w:cs="Arial"/>
                <w:sz w:val="16"/>
                <w:szCs w:val="16"/>
                <w:lang w:bidi="pa-IN"/>
              </w:rPr>
              <w:t>“CGTMethod.02.00:Indexation</w:t>
            </w:r>
            <w:r w:rsidRPr="001F35E5">
              <w:rPr>
                <w:rFonts w:cs="Arial"/>
                <w:sz w:val="16"/>
                <w:szCs w:val="16"/>
                <w:lang w:bidi="pa-IN"/>
              </w:rPr>
              <w: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“CapLossApplicPrdType.02.00:TransferredIn”</w:t>
            </w:r>
          </w:p>
        </w:tc>
        <w:tc>
          <w:tcPr>
            <w:tcW w:w="3255" w:type="dxa"/>
            <w:tcBorders>
              <w:top w:val="single" w:sz="4" w:space="0" w:color="auto"/>
              <w:left w:val="single" w:sz="6" w:space="0" w:color="auto"/>
              <w:bottom w:val="single" w:sz="4" w:space="0" w:color="auto"/>
              <w:right w:val="single" w:sz="4" w:space="0" w:color="auto"/>
            </w:tcBorders>
          </w:tcPr>
          <w:p w:rsidR="00D03122" w:rsidRPr="001F35E5" w:rsidRDefault="00D03122" w:rsidP="00BC2113">
            <w:pPr>
              <w:keepNext/>
              <w:keepLines/>
              <w:spacing w:before="120" w:after="120"/>
              <w:ind w:left="268" w:hanging="267"/>
              <w:rPr>
                <w:sz w:val="16"/>
                <w:szCs w:val="16"/>
                <w:lang w:eastAsia="en-US"/>
              </w:rPr>
            </w:pPr>
            <w:r>
              <w:rPr>
                <w:sz w:val="16"/>
                <w:szCs w:val="16"/>
                <w:lang w:eastAsia="en-US"/>
              </w:rPr>
              <w:t xml:space="preserve">1. </w:t>
            </w:r>
            <w:r w:rsidRPr="00D03122">
              <w:rPr>
                <w:sz w:val="16"/>
                <w:szCs w:val="16"/>
                <w:lang w:eastAsia="en-US"/>
              </w:rPr>
              <w:t>IF COUNT(CONTEXT(</w:t>
            </w:r>
            <w:r>
              <w:rPr>
                <w:rFonts w:cs="Arial"/>
                <w:sz w:val="16"/>
                <w:szCs w:val="16"/>
                <w:lang w:bidi="pa-IN"/>
              </w:rPr>
              <w:t>RP.</w:t>
            </w:r>
            <w:r w:rsidR="005D2D79">
              <w:rPr>
                <w:rFonts w:cs="Arial"/>
                <w:sz w:val="16"/>
                <w:szCs w:val="16"/>
                <w:lang w:bidi="pa-IN"/>
              </w:rPr>
              <w:t>TR.MI</w:t>
            </w:r>
            <w:r w:rsidRPr="00D03122">
              <w:rPr>
                <w:sz w:val="16"/>
                <w:szCs w:val="16"/>
                <w:lang w:eastAsia="en-US"/>
              </w:rPr>
              <w:t>)) &gt; 1</w:t>
            </w:r>
            <w:r w:rsidRPr="00D03122">
              <w:rPr>
                <w:sz w:val="16"/>
                <w:szCs w:val="16"/>
                <w:lang w:eastAsia="en-US"/>
              </w:rPr>
              <w:br/>
              <w:t>RETURN VALIDATION MESSAGE</w:t>
            </w:r>
            <w:r w:rsidRPr="00D03122">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w:t>
            </w:r>
            <w:r>
              <w:rPr>
                <w:rFonts w:cs="Arial"/>
                <w:color w:val="000000"/>
                <w:sz w:val="16"/>
                <w:szCs w:val="16"/>
              </w:rPr>
              <w:t xml:space="preserve"> </w:t>
            </w:r>
            <w:r w:rsidRPr="00D03122">
              <w:rPr>
                <w:rFonts w:cs="Arial"/>
                <w:color w:val="000000"/>
                <w:sz w:val="16"/>
                <w:szCs w:val="16"/>
              </w:rPr>
              <w:t>VR.ATO.CGTS.402117</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Pr>
                <w:rFonts w:cs="Arial"/>
                <w:color w:val="000000"/>
                <w:sz w:val="16"/>
                <w:szCs w:val="16"/>
              </w:rPr>
              <w:t xml:space="preserve">1. </w:t>
            </w:r>
            <w:r w:rsidRPr="00D03122">
              <w:rPr>
                <w:rFonts w:cs="Arial"/>
                <w:color w:val="000000"/>
                <w:sz w:val="16"/>
                <w:szCs w:val="16"/>
              </w:rPr>
              <w:t>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Pr>
                <w:rFonts w:cs="Arial"/>
                <w:sz w:val="16"/>
                <w:szCs w:val="16"/>
                <w:lang w:bidi="pa-IN"/>
              </w:rPr>
              <w:t>RP.</w:t>
            </w:r>
            <w:r w:rsidR="0072393E">
              <w:rPr>
                <w:rFonts w:cs="Arial"/>
                <w:sz w:val="16"/>
                <w:szCs w:val="16"/>
                <w:lang w:bidi="pa-IN"/>
              </w:rPr>
              <w:t>CU</w:t>
            </w:r>
            <w:r>
              <w:rPr>
                <w:rFonts w:cs="Arial"/>
                <w:sz w:val="16"/>
                <w:szCs w:val="16"/>
                <w:lang w:bidi="pa-IN"/>
              </w:rPr>
              <w:t>.</w:t>
            </w:r>
            <w:r w:rsidR="0072393E">
              <w:rPr>
                <w:rFonts w:cs="Arial"/>
                <w:sz w:val="16"/>
                <w:szCs w:val="16"/>
                <w:lang w:bidi="pa-IN"/>
              </w:rPr>
              <w:t>MD</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“CapLossApplicPrdType.02.00:TransferredIn”</w:t>
            </w:r>
          </w:p>
        </w:tc>
        <w:tc>
          <w:tcPr>
            <w:tcW w:w="3255" w:type="dxa"/>
            <w:tcBorders>
              <w:top w:val="single" w:sz="4" w:space="0" w:color="auto"/>
              <w:left w:val="single" w:sz="6" w:space="0" w:color="auto"/>
              <w:bottom w:val="single" w:sz="4" w:space="0" w:color="auto"/>
              <w:right w:val="single" w:sz="4" w:space="0" w:color="auto"/>
            </w:tcBorders>
          </w:tcPr>
          <w:p w:rsidR="00D03122" w:rsidRPr="001F35E5" w:rsidRDefault="00D03122" w:rsidP="00BC2113">
            <w:pPr>
              <w:keepNext/>
              <w:keepLines/>
              <w:spacing w:before="120" w:after="120"/>
              <w:ind w:left="268" w:hanging="267"/>
              <w:rPr>
                <w:sz w:val="16"/>
                <w:szCs w:val="16"/>
                <w:lang w:eastAsia="en-US"/>
              </w:rPr>
            </w:pPr>
            <w:r>
              <w:rPr>
                <w:sz w:val="16"/>
                <w:szCs w:val="16"/>
                <w:lang w:eastAsia="en-US"/>
              </w:rPr>
              <w:t xml:space="preserve">1. </w:t>
            </w:r>
            <w:r w:rsidRPr="00D03122">
              <w:rPr>
                <w:sz w:val="16"/>
                <w:szCs w:val="16"/>
                <w:lang w:eastAsia="en-US"/>
              </w:rPr>
              <w:t>IF COUNT(CONTEXT(</w:t>
            </w:r>
            <w:r>
              <w:rPr>
                <w:rFonts w:cs="Arial"/>
                <w:sz w:val="16"/>
                <w:szCs w:val="16"/>
                <w:lang w:bidi="pa-IN"/>
              </w:rPr>
              <w:t>RP.</w:t>
            </w:r>
            <w:r w:rsidR="00236D13">
              <w:rPr>
                <w:rFonts w:cs="Arial"/>
                <w:sz w:val="16"/>
                <w:szCs w:val="16"/>
                <w:lang w:bidi="pa-IN"/>
              </w:rPr>
              <w:t>CU.MD</w:t>
            </w:r>
            <w:r w:rsidRPr="00D03122">
              <w:rPr>
                <w:sz w:val="16"/>
                <w:szCs w:val="16"/>
                <w:lang w:eastAsia="en-US"/>
              </w:rPr>
              <w:t>)) &gt; 1</w:t>
            </w:r>
            <w:r w:rsidRPr="00D03122">
              <w:rPr>
                <w:sz w:val="16"/>
                <w:szCs w:val="16"/>
                <w:lang w:eastAsia="en-US"/>
              </w:rPr>
              <w:br/>
              <w:t>RETURN VALIDATION MESSAGE</w:t>
            </w:r>
            <w:r w:rsidRPr="00D03122">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w:t>
            </w:r>
            <w:r>
              <w:rPr>
                <w:rFonts w:cs="Arial"/>
                <w:color w:val="000000"/>
                <w:sz w:val="16"/>
                <w:szCs w:val="16"/>
              </w:rPr>
              <w:t xml:space="preserve"> </w:t>
            </w:r>
            <w:r w:rsidRPr="00D03122">
              <w:rPr>
                <w:rFonts w:cs="Arial"/>
                <w:color w:val="000000"/>
                <w:sz w:val="16"/>
                <w:szCs w:val="16"/>
              </w:rPr>
              <w:t>VR.ATO.CGTS.402118</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Pr>
                <w:rFonts w:cs="Arial"/>
                <w:color w:val="000000"/>
                <w:sz w:val="16"/>
                <w:szCs w:val="16"/>
              </w:rPr>
              <w:t xml:space="preserve">1. </w:t>
            </w:r>
            <w:r w:rsidRPr="00D03122">
              <w:rPr>
                <w:rFonts w:cs="Arial"/>
                <w:color w:val="000000"/>
                <w:sz w:val="16"/>
                <w:szCs w:val="16"/>
              </w:rPr>
              <w:t>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Pr>
                <w:rFonts w:cs="Arial"/>
                <w:sz w:val="16"/>
                <w:szCs w:val="16"/>
                <w:lang w:bidi="pa-IN"/>
              </w:rPr>
              <w:t>RP.</w:t>
            </w:r>
            <w:r w:rsidR="0072393E">
              <w:rPr>
                <w:rFonts w:cs="Arial"/>
                <w:sz w:val="16"/>
                <w:szCs w:val="16"/>
                <w:lang w:bidi="pa-IN"/>
              </w:rPr>
              <w:t>PR</w:t>
            </w:r>
            <w:r>
              <w:rPr>
                <w:rFonts w:cs="Arial"/>
                <w:sz w:val="16"/>
                <w:szCs w:val="16"/>
                <w:lang w:bidi="pa-IN"/>
              </w:rPr>
              <w:t>.</w:t>
            </w:r>
            <w:r w:rsidR="0072393E">
              <w:rPr>
                <w:rFonts w:cs="Arial"/>
                <w:sz w:val="16"/>
                <w:szCs w:val="16"/>
                <w:lang w:bidi="pa-IN"/>
              </w:rPr>
              <w:t>MD</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“CapLossApplicPrdType.02.00:TransferredIn”</w:t>
            </w:r>
          </w:p>
        </w:tc>
        <w:tc>
          <w:tcPr>
            <w:tcW w:w="3255" w:type="dxa"/>
            <w:tcBorders>
              <w:top w:val="single" w:sz="4" w:space="0" w:color="auto"/>
              <w:left w:val="single" w:sz="6" w:space="0" w:color="auto"/>
              <w:bottom w:val="single" w:sz="4" w:space="0" w:color="auto"/>
              <w:right w:val="single" w:sz="4" w:space="0" w:color="auto"/>
            </w:tcBorders>
          </w:tcPr>
          <w:p w:rsidR="00D03122" w:rsidRPr="001F35E5" w:rsidRDefault="00D03122" w:rsidP="00BC2113">
            <w:pPr>
              <w:keepNext/>
              <w:keepLines/>
              <w:spacing w:before="120" w:after="120"/>
              <w:ind w:left="268" w:hanging="267"/>
              <w:rPr>
                <w:sz w:val="16"/>
                <w:szCs w:val="16"/>
                <w:lang w:eastAsia="en-US"/>
              </w:rPr>
            </w:pPr>
            <w:r>
              <w:rPr>
                <w:sz w:val="16"/>
                <w:szCs w:val="16"/>
                <w:lang w:eastAsia="en-US"/>
              </w:rPr>
              <w:t xml:space="preserve">1. </w:t>
            </w:r>
            <w:r w:rsidRPr="00D03122">
              <w:rPr>
                <w:sz w:val="16"/>
                <w:szCs w:val="16"/>
                <w:lang w:eastAsia="en-US"/>
              </w:rPr>
              <w:t>IF COUNT(CONTEXT(</w:t>
            </w:r>
            <w:r>
              <w:rPr>
                <w:rFonts w:cs="Arial"/>
                <w:sz w:val="16"/>
                <w:szCs w:val="16"/>
                <w:lang w:bidi="pa-IN"/>
              </w:rPr>
              <w:t>RP.</w:t>
            </w:r>
            <w:r w:rsidR="00236D13">
              <w:rPr>
                <w:rFonts w:cs="Arial"/>
                <w:sz w:val="16"/>
                <w:szCs w:val="16"/>
                <w:lang w:bidi="pa-IN"/>
              </w:rPr>
              <w:t>PR.MD</w:t>
            </w:r>
            <w:r w:rsidRPr="00D03122">
              <w:rPr>
                <w:sz w:val="16"/>
                <w:szCs w:val="16"/>
                <w:lang w:eastAsia="en-US"/>
              </w:rPr>
              <w:t>)) &gt; 1</w:t>
            </w:r>
            <w:r w:rsidRPr="00D03122">
              <w:rPr>
                <w:sz w:val="16"/>
                <w:szCs w:val="16"/>
                <w:lang w:eastAsia="en-US"/>
              </w:rPr>
              <w:br/>
              <w:t>RETURN VALIDATION MESSAGE</w:t>
            </w:r>
            <w:r w:rsidRPr="00D03122">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w:t>
            </w:r>
            <w:r>
              <w:rPr>
                <w:rFonts w:cs="Arial"/>
                <w:color w:val="000000"/>
                <w:sz w:val="16"/>
                <w:szCs w:val="16"/>
              </w:rPr>
              <w:t xml:space="preserve"> </w:t>
            </w:r>
            <w:r w:rsidRPr="001F35E5">
              <w:rPr>
                <w:rFonts w:cs="Arial"/>
                <w:color w:val="000000"/>
                <w:sz w:val="16"/>
                <w:szCs w:val="16"/>
              </w:rPr>
              <w:t xml:space="preserve"> </w:t>
            </w:r>
            <w:r w:rsidRPr="00D03122">
              <w:rPr>
                <w:rFonts w:cs="Arial"/>
                <w:color w:val="000000"/>
                <w:sz w:val="16"/>
                <w:szCs w:val="16"/>
              </w:rPr>
              <w:t>VR.ATO.CGTS.402119</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Pr>
                <w:rFonts w:cs="Arial"/>
                <w:color w:val="000000"/>
                <w:sz w:val="16"/>
                <w:szCs w:val="16"/>
              </w:rPr>
              <w:t xml:space="preserve">1. </w:t>
            </w:r>
            <w:r w:rsidRPr="00D03122">
              <w:rPr>
                <w:rFonts w:cs="Arial"/>
                <w:color w:val="000000"/>
                <w:sz w:val="16"/>
                <w:szCs w:val="16"/>
              </w:rPr>
              <w:t>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TR</w:t>
            </w:r>
            <w:r w:rsidRPr="001F35E5">
              <w:rPr>
                <w:rFonts w:cs="Arial"/>
                <w:sz w:val="16"/>
                <w:szCs w:val="16"/>
                <w:lang w:bidi="pa-IN"/>
              </w:rPr>
              <w:t>.</w:t>
            </w:r>
            <w:r w:rsidR="0072393E">
              <w:rPr>
                <w:rFonts w:cs="Arial"/>
                <w:sz w:val="16"/>
                <w:szCs w:val="16"/>
                <w:lang w:bidi="pa-IN"/>
              </w:rPr>
              <w:t>MD</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“CGTMethod.02.00:Discount”</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“CapLossApplicPrdType.02.00:TransferredIn”</w:t>
            </w:r>
          </w:p>
        </w:tc>
        <w:tc>
          <w:tcPr>
            <w:tcW w:w="3255" w:type="dxa"/>
            <w:tcBorders>
              <w:top w:val="single" w:sz="4" w:space="0" w:color="auto"/>
              <w:left w:val="single" w:sz="6" w:space="0" w:color="auto"/>
              <w:bottom w:val="single" w:sz="4" w:space="0" w:color="auto"/>
              <w:right w:val="single" w:sz="4" w:space="0" w:color="auto"/>
            </w:tcBorders>
            <w:vAlign w:val="center"/>
          </w:tcPr>
          <w:p w:rsidR="00D03122" w:rsidRPr="001F35E5" w:rsidRDefault="00D03122" w:rsidP="00BC2113">
            <w:pPr>
              <w:keepNext/>
              <w:keepLines/>
              <w:spacing w:before="120" w:after="120"/>
              <w:ind w:left="268" w:hanging="267"/>
              <w:rPr>
                <w:rFonts w:cs="Arial"/>
                <w:color w:val="000000"/>
                <w:sz w:val="16"/>
                <w:szCs w:val="16"/>
                <w:lang w:eastAsia="en-US"/>
              </w:rPr>
            </w:pPr>
            <w:r w:rsidRPr="001F35E5">
              <w:rPr>
                <w:sz w:val="16"/>
                <w:szCs w:val="16"/>
                <w:lang w:eastAsia="en-US"/>
              </w:rPr>
              <w:t>1. IF COUNT(CONTEXT(</w:t>
            </w:r>
            <w:r w:rsidRPr="001F35E5">
              <w:rPr>
                <w:rFonts w:cs="Arial"/>
                <w:sz w:val="16"/>
                <w:szCs w:val="16"/>
                <w:lang w:bidi="pa-IN"/>
              </w:rPr>
              <w:t>RP.</w:t>
            </w:r>
            <w:r w:rsidR="00BD50A4">
              <w:rPr>
                <w:rFonts w:cs="Arial"/>
                <w:sz w:val="16"/>
                <w:szCs w:val="16"/>
                <w:lang w:bidi="pa-IN"/>
              </w:rPr>
              <w:t>TR</w:t>
            </w:r>
            <w:r w:rsidR="00BD50A4" w:rsidRPr="001F35E5">
              <w:rPr>
                <w:rFonts w:cs="Arial"/>
                <w:sz w:val="16"/>
                <w:szCs w:val="16"/>
                <w:lang w:bidi="pa-IN"/>
              </w:rPr>
              <w:t>.</w:t>
            </w:r>
            <w:r w:rsidR="00BD50A4">
              <w:rPr>
                <w:rFonts w:cs="Arial"/>
                <w:sz w:val="16"/>
                <w:szCs w:val="16"/>
                <w:lang w:bidi="pa-IN"/>
              </w:rPr>
              <w:t>MD</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VR.ATO.CGTS.402120</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CU</w:t>
            </w:r>
            <w:r w:rsidRPr="001F35E5">
              <w:rPr>
                <w:rFonts w:cs="Arial"/>
                <w:sz w:val="16"/>
                <w:szCs w:val="16"/>
                <w:lang w:bidi="pa-IN"/>
              </w:rPr>
              <w:t>.</w:t>
            </w:r>
            <w:r w:rsidR="0072393E">
              <w:rPr>
                <w:rFonts w:cs="Arial"/>
                <w:sz w:val="16"/>
                <w:szCs w:val="16"/>
                <w:lang w:bidi="pa-IN"/>
              </w:rPr>
              <w:t>MO</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“CapLossApplicPrdType.02.00:CurrentYear”</w:t>
            </w:r>
          </w:p>
        </w:tc>
        <w:tc>
          <w:tcPr>
            <w:tcW w:w="3255" w:type="dxa"/>
            <w:tcBorders>
              <w:top w:val="single" w:sz="4" w:space="0" w:color="auto"/>
              <w:left w:val="single" w:sz="6" w:space="0" w:color="auto"/>
              <w:bottom w:val="single" w:sz="4" w:space="0" w:color="auto"/>
              <w:right w:val="single" w:sz="4" w:space="0" w:color="auto"/>
            </w:tcBorders>
            <w:vAlign w:val="center"/>
          </w:tcPr>
          <w:p w:rsidR="00D03122" w:rsidRPr="001F35E5" w:rsidRDefault="00D03122" w:rsidP="00BC2113">
            <w:pPr>
              <w:keepNext/>
              <w:keepLines/>
              <w:spacing w:before="120" w:after="120"/>
              <w:ind w:left="268" w:hanging="267"/>
              <w:rPr>
                <w:rFonts w:cs="Arial"/>
                <w:color w:val="000000"/>
                <w:sz w:val="16"/>
                <w:szCs w:val="16"/>
                <w:lang w:eastAsia="en-US"/>
              </w:rPr>
            </w:pPr>
            <w:r w:rsidRPr="001F35E5">
              <w:rPr>
                <w:sz w:val="16"/>
                <w:szCs w:val="16"/>
                <w:lang w:eastAsia="en-US"/>
              </w:rPr>
              <w:t>1. IF COUNT(CONTEXT(</w:t>
            </w:r>
            <w:r w:rsidRPr="001F35E5">
              <w:rPr>
                <w:rFonts w:cs="Arial"/>
                <w:sz w:val="16"/>
                <w:szCs w:val="16"/>
                <w:lang w:bidi="pa-IN"/>
              </w:rPr>
              <w:t>RP.</w:t>
            </w:r>
            <w:r w:rsidR="00BD50A4">
              <w:rPr>
                <w:rFonts w:cs="Arial"/>
                <w:sz w:val="16"/>
                <w:szCs w:val="16"/>
                <w:lang w:bidi="pa-IN"/>
              </w:rPr>
              <w:t>CU</w:t>
            </w:r>
            <w:r w:rsidR="00BD50A4" w:rsidRPr="001F35E5">
              <w:rPr>
                <w:rFonts w:cs="Arial"/>
                <w:sz w:val="16"/>
                <w:szCs w:val="16"/>
                <w:lang w:bidi="pa-IN"/>
              </w:rPr>
              <w:t>.</w:t>
            </w:r>
            <w:r w:rsidR="00BD50A4">
              <w:rPr>
                <w:rFonts w:cs="Arial"/>
                <w:sz w:val="16"/>
                <w:szCs w:val="16"/>
                <w:lang w:bidi="pa-IN"/>
              </w:rPr>
              <w:t>MO</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VR.ATO.CGTS.402121</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color w:val="000000"/>
                <w:sz w:val="16"/>
                <w:szCs w:val="16"/>
              </w:rPr>
              <w:t>1. 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PR</w:t>
            </w:r>
            <w:r w:rsidRPr="001F35E5">
              <w:rPr>
                <w:rFonts w:cs="Arial"/>
                <w:sz w:val="16"/>
                <w:szCs w:val="16"/>
                <w:lang w:bidi="pa-IN"/>
              </w:rPr>
              <w:t>.</w:t>
            </w:r>
            <w:r w:rsidR="0072393E">
              <w:rPr>
                <w:rFonts w:cs="Arial"/>
                <w:sz w:val="16"/>
                <w:szCs w:val="16"/>
                <w:lang w:bidi="pa-IN"/>
              </w:rPr>
              <w:t>MO</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“CapLossApplicPrdType.02.00:PreviousYear”</w:t>
            </w:r>
          </w:p>
        </w:tc>
        <w:tc>
          <w:tcPr>
            <w:tcW w:w="3255" w:type="dxa"/>
            <w:tcBorders>
              <w:top w:val="single" w:sz="4" w:space="0" w:color="auto"/>
              <w:left w:val="single" w:sz="6" w:space="0" w:color="auto"/>
              <w:bottom w:val="single" w:sz="4" w:space="0" w:color="auto"/>
              <w:right w:val="single" w:sz="4" w:space="0" w:color="auto"/>
            </w:tcBorders>
            <w:vAlign w:val="center"/>
          </w:tcPr>
          <w:p w:rsidR="00D03122" w:rsidRPr="001F35E5" w:rsidRDefault="00D03122" w:rsidP="00BC2113">
            <w:pPr>
              <w:keepNext/>
              <w:keepLines/>
              <w:spacing w:before="120" w:after="120"/>
              <w:ind w:left="268" w:hanging="267"/>
              <w:rPr>
                <w:rFonts w:cs="Arial"/>
                <w:color w:val="000000"/>
                <w:sz w:val="16"/>
                <w:szCs w:val="16"/>
                <w:lang w:eastAsia="en-US"/>
              </w:rPr>
            </w:pPr>
            <w:r w:rsidRPr="001F35E5">
              <w:rPr>
                <w:sz w:val="16"/>
                <w:szCs w:val="16"/>
                <w:lang w:eastAsia="en-US"/>
              </w:rPr>
              <w:t>1. IF COUNT(CONTEXT(</w:t>
            </w:r>
            <w:r w:rsidRPr="001F35E5">
              <w:rPr>
                <w:rFonts w:cs="Arial"/>
                <w:sz w:val="16"/>
                <w:szCs w:val="16"/>
                <w:lang w:bidi="pa-IN"/>
              </w:rPr>
              <w:t>RP.</w:t>
            </w:r>
            <w:r w:rsidR="00F57CE8">
              <w:rPr>
                <w:rFonts w:cs="Arial"/>
                <w:sz w:val="16"/>
                <w:szCs w:val="16"/>
                <w:lang w:bidi="pa-IN"/>
              </w:rPr>
              <w:t>PR</w:t>
            </w:r>
            <w:r w:rsidR="00F57CE8" w:rsidRPr="001F35E5">
              <w:rPr>
                <w:rFonts w:cs="Arial"/>
                <w:sz w:val="16"/>
                <w:szCs w:val="16"/>
                <w:lang w:bidi="pa-IN"/>
              </w:rPr>
              <w:t>.</w:t>
            </w:r>
            <w:r w:rsidR="00F57CE8">
              <w:rPr>
                <w:rFonts w:cs="Arial"/>
                <w:sz w:val="16"/>
                <w:szCs w:val="16"/>
                <w:lang w:bidi="pa-IN"/>
              </w:rPr>
              <w:t>MO</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VR.ATO.CGTS.402122</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1. CMN.ATO.GEN.200007</w:t>
            </w:r>
          </w:p>
        </w:tc>
      </w:tr>
      <w:tr w:rsidR="00D03122" w:rsidRPr="001F35E5" w:rsidTr="00BC2113">
        <w:trPr>
          <w:cantSplit/>
        </w:trPr>
        <w:tc>
          <w:tcPr>
            <w:tcW w:w="1452" w:type="dxa"/>
            <w:tcBorders>
              <w:top w:val="single" w:sz="6" w:space="0" w:color="auto"/>
              <w:left w:val="single" w:sz="6" w:space="0" w:color="auto"/>
              <w:bottom w:val="single" w:sz="6" w:space="0" w:color="auto"/>
              <w:right w:val="single" w:sz="6" w:space="0" w:color="auto"/>
            </w:tcBorders>
            <w:noWrap/>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w:t>
            </w:r>
            <w:r w:rsidR="0072393E">
              <w:rPr>
                <w:rFonts w:cs="Arial"/>
                <w:sz w:val="16"/>
                <w:szCs w:val="16"/>
                <w:lang w:bidi="pa-IN"/>
              </w:rPr>
              <w:t>TR</w:t>
            </w:r>
            <w:r w:rsidRPr="001F35E5">
              <w:rPr>
                <w:rFonts w:cs="Arial"/>
                <w:sz w:val="16"/>
                <w:szCs w:val="16"/>
                <w:lang w:bidi="pa-IN"/>
              </w:rPr>
              <w:t>.</w:t>
            </w:r>
            <w:r w:rsidR="0072393E">
              <w:rPr>
                <w:rFonts w:cs="Arial"/>
                <w:sz w:val="16"/>
                <w:szCs w:val="16"/>
                <w:lang w:bidi="pa-IN"/>
              </w:rPr>
              <w:t>MO</w:t>
            </w:r>
          </w:p>
        </w:tc>
        <w:tc>
          <w:tcPr>
            <w:tcW w:w="1858"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“RprtPyType.02.03:ReportingParty”</w:t>
            </w:r>
          </w:p>
        </w:tc>
        <w:tc>
          <w:tcPr>
            <w:tcW w:w="1837"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“CGTMethod.02.00:Other”</w:t>
            </w:r>
          </w:p>
        </w:tc>
        <w:tc>
          <w:tcPr>
            <w:tcW w:w="2686" w:type="dxa"/>
            <w:tcBorders>
              <w:top w:val="single" w:sz="6" w:space="0" w:color="auto"/>
              <w:left w:val="single" w:sz="6" w:space="0" w:color="auto"/>
              <w:bottom w:val="single" w:sz="6" w:space="0" w:color="auto"/>
              <w:right w:val="single" w:sz="6" w:space="0" w:color="auto"/>
            </w:tcBorders>
          </w:tcPr>
          <w:p w:rsidR="00D03122" w:rsidRPr="001F35E5" w:rsidRDefault="00D03122" w:rsidP="00C03792">
            <w:pPr>
              <w:keepNext/>
              <w:keepLines/>
              <w:spacing w:before="120" w:after="120"/>
              <w:rPr>
                <w:rFonts w:cs="Arial"/>
                <w:sz w:val="16"/>
                <w:szCs w:val="16"/>
                <w:lang w:bidi="pa-IN"/>
              </w:rPr>
            </w:pPr>
            <w:r w:rsidRPr="001F35E5">
              <w:rPr>
                <w:rFonts w:cs="Arial"/>
                <w:sz w:val="16"/>
                <w:szCs w:val="16"/>
                <w:lang w:bidi="pa-IN"/>
              </w:rPr>
              <w:t>“CapLossApplicPrdType.02.00:TransferredIn”</w:t>
            </w:r>
          </w:p>
        </w:tc>
        <w:tc>
          <w:tcPr>
            <w:tcW w:w="3255" w:type="dxa"/>
            <w:tcBorders>
              <w:top w:val="single" w:sz="4" w:space="0" w:color="auto"/>
              <w:left w:val="single" w:sz="6" w:space="0" w:color="auto"/>
              <w:bottom w:val="single" w:sz="4" w:space="0" w:color="auto"/>
              <w:right w:val="single" w:sz="4" w:space="0" w:color="auto"/>
            </w:tcBorders>
            <w:vAlign w:val="center"/>
          </w:tcPr>
          <w:p w:rsidR="00D03122" w:rsidRPr="001F35E5" w:rsidRDefault="00D03122" w:rsidP="00BC2113">
            <w:pPr>
              <w:keepNext/>
              <w:keepLines/>
              <w:spacing w:before="120" w:after="120"/>
              <w:ind w:left="268" w:hanging="267"/>
              <w:rPr>
                <w:rFonts w:cs="Arial"/>
                <w:color w:val="000000"/>
                <w:sz w:val="16"/>
                <w:szCs w:val="16"/>
                <w:lang w:eastAsia="en-US"/>
              </w:rPr>
            </w:pPr>
            <w:r w:rsidRPr="001F35E5">
              <w:rPr>
                <w:sz w:val="16"/>
                <w:szCs w:val="16"/>
                <w:lang w:eastAsia="en-US"/>
              </w:rPr>
              <w:t>1. IF COUNT(CONTEXT(</w:t>
            </w:r>
            <w:r w:rsidRPr="001F35E5">
              <w:rPr>
                <w:rFonts w:cs="Arial"/>
                <w:sz w:val="16"/>
                <w:szCs w:val="16"/>
                <w:lang w:bidi="pa-IN"/>
              </w:rPr>
              <w:t>RP.</w:t>
            </w:r>
            <w:r w:rsidR="00F57CE8">
              <w:rPr>
                <w:rFonts w:cs="Arial"/>
                <w:sz w:val="16"/>
                <w:szCs w:val="16"/>
                <w:lang w:bidi="pa-IN"/>
              </w:rPr>
              <w:t>TR</w:t>
            </w:r>
            <w:r w:rsidR="00F57CE8" w:rsidRPr="001F35E5">
              <w:rPr>
                <w:rFonts w:cs="Arial"/>
                <w:sz w:val="16"/>
                <w:szCs w:val="16"/>
                <w:lang w:bidi="pa-IN"/>
              </w:rPr>
              <w:t>.</w:t>
            </w:r>
            <w:r w:rsidR="00F57CE8">
              <w:rPr>
                <w:rFonts w:cs="Arial"/>
                <w:sz w:val="16"/>
                <w:szCs w:val="16"/>
                <w:lang w:bidi="pa-IN"/>
              </w:rPr>
              <w:t>MO</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730"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VR.ATO.CGTS.402123</w:t>
            </w:r>
          </w:p>
        </w:tc>
        <w:tc>
          <w:tcPr>
            <w:tcW w:w="1732" w:type="dxa"/>
            <w:tcBorders>
              <w:top w:val="single" w:sz="4" w:space="0" w:color="auto"/>
              <w:left w:val="nil"/>
              <w:bottom w:val="single" w:sz="4" w:space="0" w:color="auto"/>
              <w:right w:val="single" w:sz="4" w:space="0" w:color="auto"/>
            </w:tcBorders>
          </w:tcPr>
          <w:p w:rsidR="00D03122" w:rsidRPr="001F35E5" w:rsidRDefault="00D03122" w:rsidP="00C03792">
            <w:pPr>
              <w:keepNext/>
              <w:keepLines/>
              <w:spacing w:before="120" w:after="120"/>
              <w:rPr>
                <w:rFonts w:cs="Arial"/>
                <w:color w:val="000000"/>
                <w:sz w:val="16"/>
                <w:szCs w:val="16"/>
              </w:rPr>
            </w:pPr>
            <w:r w:rsidRPr="001F35E5">
              <w:rPr>
                <w:rFonts w:cs="Arial"/>
                <w:color w:val="000000"/>
                <w:sz w:val="16"/>
                <w:szCs w:val="16"/>
              </w:rPr>
              <w:t>1. CMN.ATO.GEN.200007</w:t>
            </w:r>
          </w:p>
          <w:p w:rsidR="00D03122" w:rsidRPr="001F35E5" w:rsidRDefault="00D03122" w:rsidP="00C03792">
            <w:pPr>
              <w:rPr>
                <w:rFonts w:cs="Arial"/>
                <w:sz w:val="16"/>
                <w:szCs w:val="16"/>
              </w:rPr>
            </w:pPr>
          </w:p>
        </w:tc>
      </w:tr>
    </w:tbl>
    <w:p w:rsidR="005552D7" w:rsidRDefault="005552D7" w:rsidP="006C4A93">
      <w:pPr>
        <w:sectPr w:rsidR="005552D7" w:rsidSect="005552D7">
          <w:headerReference w:type="default" r:id="rId41"/>
          <w:footerReference w:type="default" r:id="rId42"/>
          <w:pgSz w:w="16838" w:h="11906" w:orient="landscape" w:code="9"/>
          <w:pgMar w:top="1276" w:right="1202" w:bottom="1304" w:left="1418" w:header="425" w:footer="680" w:gutter="0"/>
          <w:cols w:space="708"/>
          <w:formProt w:val="0"/>
          <w:docGrid w:linePitch="360"/>
        </w:sectPr>
      </w:pPr>
      <w:bookmarkStart w:id="546" w:name="_Toc320698875"/>
      <w:bookmarkStart w:id="547" w:name="_Toc320698953"/>
      <w:bookmarkStart w:id="548" w:name="_Toc320699030"/>
      <w:bookmarkStart w:id="549" w:name="_Toc320699145"/>
      <w:bookmarkStart w:id="550" w:name="_Toc320699222"/>
      <w:bookmarkStart w:id="551" w:name="_Toc320699299"/>
      <w:bookmarkStart w:id="552" w:name="_Toc320699380"/>
      <w:bookmarkStart w:id="553" w:name="_Toc320699457"/>
      <w:bookmarkStart w:id="554" w:name="_Toc320700420"/>
      <w:bookmarkStart w:id="555" w:name="_Toc320700555"/>
      <w:bookmarkStart w:id="556" w:name="_Toc320700633"/>
      <w:bookmarkStart w:id="557" w:name="_Toc320700711"/>
      <w:bookmarkStart w:id="558" w:name="_Toc320700789"/>
      <w:bookmarkStart w:id="559" w:name="_Toc320700867"/>
      <w:bookmarkStart w:id="560" w:name="_Toc320700945"/>
      <w:bookmarkStart w:id="561" w:name="_Toc320701020"/>
      <w:bookmarkStart w:id="562" w:name="_Toc320701098"/>
      <w:bookmarkStart w:id="563" w:name="_Toc320701174"/>
      <w:bookmarkStart w:id="564" w:name="_Toc32070124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974DE3" w:rsidRPr="00721844" w:rsidRDefault="006C4A93" w:rsidP="005552D7">
      <w:pPr>
        <w:pStyle w:val="Head1"/>
        <w:pageBreakBefore w:val="0"/>
        <w:ind w:left="431" w:hanging="431"/>
      </w:pPr>
      <w:bookmarkStart w:id="565" w:name="_Toc320701686"/>
      <w:bookmarkStart w:id="566" w:name="_Toc320701763"/>
      <w:bookmarkStart w:id="567" w:name="_Toc320713856"/>
      <w:bookmarkStart w:id="568" w:name="_Toc320516961"/>
      <w:bookmarkStart w:id="569" w:name="_Toc320516997"/>
      <w:bookmarkStart w:id="570" w:name="_Toc320542188"/>
      <w:bookmarkStart w:id="571" w:name="_Toc320622407"/>
      <w:bookmarkStart w:id="572" w:name="_Toc322524051"/>
      <w:bookmarkStart w:id="573" w:name="_Toc322598225"/>
      <w:bookmarkEnd w:id="565"/>
      <w:bookmarkEnd w:id="566"/>
      <w:bookmarkEnd w:id="567"/>
      <w:bookmarkEnd w:id="568"/>
      <w:bookmarkEnd w:id="569"/>
      <w:r>
        <w:lastRenderedPageBreak/>
        <w:t>C</w:t>
      </w:r>
      <w:r w:rsidR="00B61BC7" w:rsidRPr="00721844">
        <w:t>apital Gain</w:t>
      </w:r>
      <w:r w:rsidR="00721844">
        <w:t>s</w:t>
      </w:r>
      <w:r w:rsidR="00B61BC7" w:rsidRPr="00721844">
        <w:t xml:space="preserve"> Tax Schedule</w:t>
      </w:r>
      <w:r w:rsidR="00974DE3" w:rsidRPr="00721844">
        <w:t xml:space="preserve"> Interaction Model</w:t>
      </w:r>
      <w:bookmarkEnd w:id="570"/>
      <w:bookmarkEnd w:id="571"/>
      <w:bookmarkEnd w:id="572"/>
      <w:bookmarkEnd w:id="573"/>
    </w:p>
    <w:p w:rsidR="00974DE3" w:rsidRDefault="00974DE3" w:rsidP="001C121E">
      <w:pPr>
        <w:pStyle w:val="Head2"/>
      </w:pPr>
      <w:bookmarkStart w:id="574" w:name="_Toc255373984"/>
      <w:bookmarkStart w:id="575" w:name="_Toc255374239"/>
      <w:bookmarkStart w:id="576" w:name="_Toc304306470"/>
      <w:r>
        <w:t xml:space="preserve">  </w:t>
      </w:r>
      <w:bookmarkStart w:id="577" w:name="_Toc320622408"/>
      <w:bookmarkStart w:id="578" w:name="_Toc322524052"/>
      <w:bookmarkStart w:id="579" w:name="_Toc322598226"/>
      <w:r>
        <w:t>Prerequisites</w:t>
      </w:r>
      <w:bookmarkEnd w:id="574"/>
      <w:bookmarkEnd w:id="575"/>
      <w:bookmarkEnd w:id="576"/>
      <w:bookmarkEnd w:id="577"/>
      <w:bookmarkEnd w:id="578"/>
      <w:bookmarkEnd w:id="579"/>
    </w:p>
    <w:p w:rsidR="00B61BC7" w:rsidRDefault="00B61BC7" w:rsidP="00B61BC7">
      <w:pPr>
        <w:pStyle w:val="Maintext"/>
        <w:spacing w:before="120" w:after="120"/>
        <w:rPr>
          <w:sz w:val="16"/>
          <w:szCs w:val="16"/>
          <w:lang w:bidi="pa-IN"/>
        </w:rPr>
      </w:pPr>
      <w:r w:rsidRPr="00AF4013">
        <w:rPr>
          <w:szCs w:val="22"/>
          <w:lang w:bidi="pa-IN"/>
        </w:rPr>
        <w:t>CGTS will only be accepted by the ATO in a message with an ITR.  Please refer to the MIG for the parent return to determine message details.</w:t>
      </w:r>
      <w:r w:rsidRPr="001F35E5">
        <w:rPr>
          <w:sz w:val="16"/>
          <w:szCs w:val="16"/>
          <w:lang w:bidi="pa-IN"/>
        </w:rPr>
        <w:t xml:space="preserve"> </w:t>
      </w:r>
    </w:p>
    <w:p w:rsidR="00697D46" w:rsidRPr="009B06E0" w:rsidRDefault="00B61BC7" w:rsidP="001C121E">
      <w:pPr>
        <w:pStyle w:val="Head2"/>
      </w:pPr>
      <w:bookmarkStart w:id="580" w:name="_Toc320622409"/>
      <w:bookmarkStart w:id="581" w:name="_Toc322524053"/>
      <w:bookmarkStart w:id="582" w:name="_Toc322598227"/>
      <w:r w:rsidRPr="009B06E0">
        <w:t>Service Summary</w:t>
      </w:r>
      <w:bookmarkEnd w:id="580"/>
      <w:bookmarkEnd w:id="581"/>
      <w:bookmarkEnd w:id="582"/>
      <w:r w:rsidRPr="009B06E0" w:rsidDel="00B61BC7">
        <w:t xml:space="preserve"> </w:t>
      </w:r>
      <w:bookmarkStart w:id="583" w:name="_Toc320517026"/>
      <w:bookmarkEnd w:id="583"/>
    </w:p>
    <w:p w:rsidR="00974DE3" w:rsidRDefault="00697D46" w:rsidP="00974DE3">
      <w:pPr>
        <w:pStyle w:val="Maintext"/>
        <w:spacing w:before="120" w:after="120"/>
        <w:rPr>
          <w:sz w:val="16"/>
          <w:szCs w:val="16"/>
          <w:lang w:bidi="pa-IN"/>
        </w:rPr>
      </w:pPr>
      <w:r w:rsidRPr="001F35E5">
        <w:rPr>
          <w:szCs w:val="22"/>
          <w:lang w:bidi="pa-IN"/>
        </w:rPr>
        <w:t>CGTS will only be accepted by the ATO in a message with an ITR.  Please refer to the MIG for the parent return to determine message details.</w:t>
      </w:r>
      <w:r w:rsidRPr="001F35E5">
        <w:rPr>
          <w:sz w:val="16"/>
          <w:szCs w:val="16"/>
          <w:lang w:bidi="pa-IN"/>
        </w:rPr>
        <w:t xml:space="preserve"> </w:t>
      </w:r>
    </w:p>
    <w:p w:rsidR="00B61BC7" w:rsidRDefault="00B61BC7" w:rsidP="00B61BC7">
      <w:pPr>
        <w:pStyle w:val="Head2"/>
        <w:rPr>
          <w:lang w:val="en-US" w:eastAsia="en-US"/>
        </w:rPr>
      </w:pPr>
      <w:bookmarkStart w:id="584" w:name="_Toc320622410"/>
      <w:bookmarkStart w:id="585" w:name="_Toc320698879"/>
      <w:bookmarkStart w:id="586" w:name="_Toc320698957"/>
      <w:bookmarkStart w:id="587" w:name="_Toc320699034"/>
      <w:bookmarkStart w:id="588" w:name="_Toc320699149"/>
      <w:bookmarkStart w:id="589" w:name="_Toc320699226"/>
      <w:bookmarkStart w:id="590" w:name="_Toc320699303"/>
      <w:bookmarkStart w:id="591" w:name="_Toc320699384"/>
      <w:bookmarkStart w:id="592" w:name="_Toc320699461"/>
      <w:bookmarkStart w:id="593" w:name="_Toc320700424"/>
      <w:bookmarkStart w:id="594" w:name="_Toc320700559"/>
      <w:bookmarkStart w:id="595" w:name="_Toc320700637"/>
      <w:bookmarkStart w:id="596" w:name="_Toc320700715"/>
      <w:bookmarkStart w:id="597" w:name="_Toc320700793"/>
      <w:bookmarkStart w:id="598" w:name="_Toc320700871"/>
      <w:bookmarkStart w:id="599" w:name="_Toc320700949"/>
      <w:bookmarkStart w:id="600" w:name="_Toc320701024"/>
      <w:bookmarkStart w:id="601" w:name="_Toc320701102"/>
      <w:bookmarkStart w:id="602" w:name="_Toc320701178"/>
      <w:bookmarkStart w:id="603" w:name="_Toc320701253"/>
      <w:bookmarkStart w:id="604" w:name="_Toc320701690"/>
      <w:bookmarkStart w:id="605" w:name="_Toc320701767"/>
      <w:bookmarkStart w:id="606" w:name="_Toc320713860"/>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t xml:space="preserve">  </w:t>
      </w:r>
      <w:bookmarkStart w:id="607" w:name="_Toc322524054"/>
      <w:bookmarkStart w:id="608" w:name="_Toc322598228"/>
      <w:r w:rsidR="00D278D8">
        <w:t>CGTS</w:t>
      </w:r>
      <w:r>
        <w:t>.</w:t>
      </w:r>
      <w:r w:rsidRPr="00C717CB">
        <w:t>PRELODGE</w:t>
      </w:r>
      <w:r>
        <w:t xml:space="preserve"> S</w:t>
      </w:r>
      <w:r w:rsidRPr="00542C3D">
        <w:rPr>
          <w:lang w:val="en-US" w:eastAsia="en-US"/>
        </w:rPr>
        <w:t>pecifications</w:t>
      </w:r>
      <w:bookmarkEnd w:id="607"/>
      <w:bookmarkEnd w:id="608"/>
    </w:p>
    <w:p w:rsidR="00B61BC7" w:rsidRDefault="00B61BC7" w:rsidP="00B61BC7">
      <w:pPr>
        <w:pStyle w:val="Maintext"/>
        <w:spacing w:before="120" w:after="120"/>
        <w:rPr>
          <w:sz w:val="16"/>
          <w:szCs w:val="16"/>
          <w:lang w:bidi="pa-IN"/>
        </w:rPr>
      </w:pPr>
      <w:r w:rsidRPr="001F35E5">
        <w:rPr>
          <w:szCs w:val="22"/>
          <w:lang w:bidi="pa-IN"/>
        </w:rPr>
        <w:t>CGTS will only be accepted by the ATO in a message with an ITR.  Please refer to the MIG for the parent return to determine message details.</w:t>
      </w:r>
      <w:r w:rsidRPr="001F35E5">
        <w:rPr>
          <w:sz w:val="16"/>
          <w:szCs w:val="16"/>
          <w:lang w:bidi="pa-IN"/>
        </w:rPr>
        <w:t xml:space="preserve"> </w:t>
      </w:r>
    </w:p>
    <w:p w:rsidR="00B61BC7" w:rsidRDefault="00D278D8" w:rsidP="00B61BC7">
      <w:pPr>
        <w:pStyle w:val="Head2"/>
      </w:pPr>
      <w:bookmarkStart w:id="609" w:name="_Toc320698881"/>
      <w:bookmarkStart w:id="610" w:name="_Toc320698959"/>
      <w:bookmarkStart w:id="611" w:name="_Toc320699036"/>
      <w:bookmarkStart w:id="612" w:name="_Toc320699151"/>
      <w:bookmarkStart w:id="613" w:name="_Toc320699228"/>
      <w:bookmarkStart w:id="614" w:name="_Toc320699305"/>
      <w:bookmarkStart w:id="615" w:name="_Toc320699386"/>
      <w:bookmarkStart w:id="616" w:name="_Toc320699463"/>
      <w:bookmarkStart w:id="617" w:name="_Toc320700426"/>
      <w:bookmarkStart w:id="618" w:name="_Toc320700561"/>
      <w:bookmarkStart w:id="619" w:name="_Toc320700639"/>
      <w:bookmarkStart w:id="620" w:name="_Toc320700717"/>
      <w:bookmarkStart w:id="621" w:name="_Toc320700795"/>
      <w:bookmarkStart w:id="622" w:name="_Toc320700873"/>
      <w:bookmarkStart w:id="623" w:name="_Toc320700951"/>
      <w:bookmarkStart w:id="624" w:name="_Toc320701026"/>
      <w:bookmarkStart w:id="625" w:name="_Toc320701104"/>
      <w:bookmarkStart w:id="626" w:name="_Toc320701180"/>
      <w:bookmarkStart w:id="627" w:name="_Toc320701255"/>
      <w:bookmarkStart w:id="628" w:name="_Toc320701692"/>
      <w:bookmarkStart w:id="629" w:name="_Toc320701769"/>
      <w:bookmarkStart w:id="630" w:name="_Toc320713862"/>
      <w:bookmarkStart w:id="631" w:name="_Toc320622419"/>
      <w:bookmarkStart w:id="632" w:name="_Toc322524055"/>
      <w:bookmarkStart w:id="633" w:name="_Toc322598229"/>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Pr>
          <w:szCs w:val="20"/>
        </w:rPr>
        <w:t>CGTS</w:t>
      </w:r>
      <w:r w:rsidR="002C362A" w:rsidRPr="00C717CB">
        <w:t>.LODGE S</w:t>
      </w:r>
      <w:r w:rsidR="002C362A" w:rsidRPr="00C717CB">
        <w:rPr>
          <w:lang w:val="en-US" w:eastAsia="en-US"/>
        </w:rPr>
        <w:t>pecifications</w:t>
      </w:r>
      <w:bookmarkEnd w:id="631"/>
      <w:bookmarkEnd w:id="632"/>
      <w:bookmarkEnd w:id="633"/>
    </w:p>
    <w:p w:rsidR="00B61BC7" w:rsidRDefault="00B61BC7" w:rsidP="00B61BC7">
      <w:pPr>
        <w:pStyle w:val="Maintext"/>
        <w:spacing w:before="120" w:after="120"/>
        <w:rPr>
          <w:sz w:val="16"/>
          <w:szCs w:val="16"/>
          <w:lang w:bidi="pa-IN"/>
        </w:rPr>
      </w:pPr>
      <w:r w:rsidRPr="001F35E5">
        <w:rPr>
          <w:szCs w:val="22"/>
          <w:lang w:bidi="pa-IN"/>
        </w:rPr>
        <w:t>CGTS will only be accepted by the ATO in a message with an ITR.  Please refer to the MIG for the parent return to determine message details.</w:t>
      </w:r>
      <w:r w:rsidRPr="001F35E5">
        <w:rPr>
          <w:sz w:val="16"/>
          <w:szCs w:val="16"/>
          <w:lang w:bidi="pa-IN"/>
        </w:rPr>
        <w:t xml:space="preserve"> </w:t>
      </w:r>
    </w:p>
    <w:p w:rsidR="00AF4013" w:rsidRDefault="00D278D8" w:rsidP="002B7B44">
      <w:pPr>
        <w:pStyle w:val="Head3"/>
      </w:pPr>
      <w:bookmarkStart w:id="634" w:name="_Toc322524056"/>
      <w:bookmarkStart w:id="635" w:name="_Toc322598230"/>
      <w:r>
        <w:rPr>
          <w:szCs w:val="20"/>
        </w:rPr>
        <w:t>CGTS</w:t>
      </w:r>
      <w:r w:rsidR="00AF4013" w:rsidRPr="00C717CB">
        <w:t xml:space="preserve">.LODGE </w:t>
      </w:r>
      <w:r w:rsidR="005552D7">
        <w:t>Request</w:t>
      </w:r>
      <w:r w:rsidR="002B7B44">
        <w:t xml:space="preserve"> </w:t>
      </w:r>
      <w:r w:rsidR="00C04821">
        <w:t>–</w:t>
      </w:r>
      <w:r w:rsidR="002B7B44">
        <w:t xml:space="preserve"> </w:t>
      </w:r>
      <w:r w:rsidR="005552D7">
        <w:t>Message</w:t>
      </w:r>
      <w:bookmarkEnd w:id="634"/>
      <w:bookmarkEnd w:id="635"/>
    </w:p>
    <w:p w:rsidR="00697D46" w:rsidRPr="009B06E0" w:rsidRDefault="00D526F0" w:rsidP="000B5197">
      <w:pPr>
        <w:pStyle w:val="Head4"/>
      </w:pPr>
      <w:bookmarkStart w:id="636" w:name="_Toc320701259"/>
      <w:bookmarkStart w:id="637" w:name="_Toc320701696"/>
      <w:bookmarkStart w:id="638" w:name="_Toc320701773"/>
      <w:bookmarkStart w:id="639" w:name="_Toc320713866"/>
      <w:bookmarkStart w:id="640" w:name="_Toc322524057"/>
      <w:bookmarkStart w:id="641" w:name="_Toc322598231"/>
      <w:bookmarkEnd w:id="584"/>
      <w:bookmarkEnd w:id="636"/>
      <w:bookmarkEnd w:id="637"/>
      <w:bookmarkEnd w:id="638"/>
      <w:bookmarkEnd w:id="639"/>
      <w:r>
        <w:t>Discoverable Taxonomy Set References</w:t>
      </w:r>
      <w:bookmarkEnd w:id="640"/>
      <w:bookmarkEnd w:id="641"/>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Schema</w:t>
            </w:r>
          </w:p>
        </w:tc>
        <w:tc>
          <w:tcPr>
            <w:tcW w:w="6170" w:type="dxa"/>
          </w:tcPr>
          <w:p w:rsidR="00697D46" w:rsidRPr="00FC3EEC" w:rsidRDefault="00697D46" w:rsidP="0013626B">
            <w:pPr>
              <w:pStyle w:val="Maintext"/>
              <w:spacing w:before="120" w:after="120"/>
              <w:rPr>
                <w:rFonts w:cs="Arial"/>
                <w:sz w:val="20"/>
                <w:szCs w:val="20"/>
              </w:rPr>
            </w:pPr>
            <w:r w:rsidRPr="00FC3EEC">
              <w:rPr>
                <w:rFonts w:cs="Arial"/>
                <w:sz w:val="20"/>
                <w:szCs w:val="20"/>
              </w:rPr>
              <w:t>cgts.000</w:t>
            </w:r>
            <w:r w:rsidR="005F13FC" w:rsidRPr="00FC3EEC">
              <w:rPr>
                <w:rFonts w:cs="Arial"/>
                <w:sz w:val="20"/>
                <w:szCs w:val="20"/>
              </w:rPr>
              <w:t>2</w:t>
            </w:r>
            <w:r w:rsidRPr="00FC3EEC">
              <w:rPr>
                <w:rFonts w:cs="Arial"/>
                <w:sz w:val="20"/>
                <w:szCs w:val="20"/>
              </w:rPr>
              <w:t>.lodge.request.02.0</w:t>
            </w:r>
            <w:r w:rsidR="005F13FC" w:rsidRPr="00FC3EEC">
              <w:rPr>
                <w:rFonts w:cs="Arial"/>
                <w:sz w:val="20"/>
                <w:szCs w:val="20"/>
              </w:rPr>
              <w:t>1</w:t>
            </w:r>
            <w:r w:rsidRPr="00FC3EEC">
              <w:rPr>
                <w:rFonts w:cs="Arial"/>
                <w:sz w:val="20"/>
                <w:szCs w:val="20"/>
              </w:rPr>
              <w:t>.report.xsd</w:t>
            </w:r>
          </w:p>
          <w:p w:rsidR="00697D46" w:rsidRPr="00FC3EEC" w:rsidRDefault="00697D46" w:rsidP="0013626B">
            <w:pPr>
              <w:pStyle w:val="Maintext"/>
              <w:spacing w:before="120" w:after="120"/>
              <w:rPr>
                <w:rFonts w:cs="Arial"/>
                <w:i/>
                <w:color w:val="4F81BD"/>
                <w:sz w:val="20"/>
                <w:szCs w:val="20"/>
              </w:rPr>
            </w:pPr>
            <w:r w:rsidRPr="00FC3EEC">
              <w:rPr>
                <w:rFonts w:cs="Arial"/>
                <w:sz w:val="20"/>
                <w:szCs w:val="20"/>
              </w:rPr>
              <w:t>cgts.000</w:t>
            </w:r>
            <w:r w:rsidR="005F13FC" w:rsidRPr="00FC3EEC">
              <w:rPr>
                <w:rFonts w:cs="Arial"/>
                <w:sz w:val="20"/>
                <w:szCs w:val="20"/>
              </w:rPr>
              <w:t>2.private.02.01</w:t>
            </w:r>
            <w:r w:rsidRPr="00FC3EEC">
              <w:rPr>
                <w:rFonts w:cs="Arial"/>
                <w:sz w:val="20"/>
                <w:szCs w:val="20"/>
              </w:rPr>
              <w:t>.module.xsd</w:t>
            </w:r>
          </w:p>
        </w:tc>
      </w:tr>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Linkbases</w:t>
            </w:r>
          </w:p>
        </w:tc>
        <w:tc>
          <w:tcPr>
            <w:tcW w:w="6170" w:type="dxa"/>
          </w:tcPr>
          <w:p w:rsidR="00697D46" w:rsidRPr="00FC3EEC" w:rsidRDefault="005F13FC" w:rsidP="00C03792">
            <w:pPr>
              <w:pStyle w:val="Maintext"/>
              <w:spacing w:before="120" w:after="120"/>
              <w:rPr>
                <w:rFonts w:cs="Arial"/>
                <w:sz w:val="20"/>
                <w:szCs w:val="20"/>
              </w:rPr>
            </w:pPr>
            <w:r w:rsidRPr="00FC3EEC">
              <w:rPr>
                <w:rFonts w:cs="Arial"/>
                <w:sz w:val="20"/>
                <w:szCs w:val="20"/>
              </w:rPr>
              <w:t>cgts.0002</w:t>
            </w:r>
            <w:r w:rsidR="00697D46" w:rsidRPr="00FC3EEC">
              <w:rPr>
                <w:rFonts w:cs="Arial"/>
                <w:sz w:val="20"/>
                <w:szCs w:val="20"/>
              </w:rPr>
              <w:t>.lodge.request.02.0</w:t>
            </w:r>
            <w:r w:rsidRPr="00FC3EEC">
              <w:rPr>
                <w:rFonts w:cs="Arial"/>
                <w:sz w:val="20"/>
                <w:szCs w:val="20"/>
              </w:rPr>
              <w:t>1</w:t>
            </w:r>
            <w:r w:rsidR="00697D46" w:rsidRPr="00FC3EEC">
              <w:rPr>
                <w:rFonts w:cs="Arial"/>
                <w:sz w:val="20"/>
                <w:szCs w:val="20"/>
              </w:rPr>
              <w:t>.defLink.xml</w:t>
            </w:r>
          </w:p>
          <w:p w:rsidR="00697D46" w:rsidRPr="00FC3EEC" w:rsidRDefault="00697D46" w:rsidP="00B56A81">
            <w:pPr>
              <w:spacing w:before="120" w:after="120"/>
              <w:rPr>
                <w:rStyle w:val="PageNumber"/>
                <w:rFonts w:cs="Arial"/>
                <w:i/>
                <w:color w:val="4F81BD"/>
                <w:sz w:val="20"/>
                <w:szCs w:val="20"/>
              </w:rPr>
            </w:pPr>
            <w:r w:rsidRPr="00FC3EEC">
              <w:rPr>
                <w:rStyle w:val="PageNumber"/>
                <w:rFonts w:cs="Arial"/>
                <w:sz w:val="20"/>
                <w:szCs w:val="20"/>
              </w:rPr>
              <w:t>cgts.000</w:t>
            </w:r>
            <w:r w:rsidR="005F13FC" w:rsidRPr="00FC3EEC">
              <w:rPr>
                <w:rStyle w:val="PageNumber"/>
                <w:rFonts w:cs="Arial"/>
                <w:sz w:val="20"/>
                <w:szCs w:val="20"/>
              </w:rPr>
              <w:t>2.private.02.01</w:t>
            </w:r>
            <w:r w:rsidRPr="00FC3EEC">
              <w:rPr>
                <w:rStyle w:val="PageNumber"/>
                <w:rFonts w:cs="Arial"/>
                <w:sz w:val="20"/>
                <w:szCs w:val="20"/>
              </w:rPr>
              <w:t>.defLink.xml</w:t>
            </w:r>
          </w:p>
        </w:tc>
      </w:tr>
      <w:tr w:rsidR="00697D46" w:rsidRPr="00FC3EEC" w:rsidTr="00B94411">
        <w:trPr>
          <w:jc w:val="center"/>
        </w:trPr>
        <w:tc>
          <w:tcPr>
            <w:tcW w:w="2210" w:type="dxa"/>
            <w:shd w:val="clear" w:color="auto" w:fill="C6D9F1"/>
          </w:tcPr>
          <w:p w:rsidR="00697D46" w:rsidRPr="00FC3EEC" w:rsidRDefault="00697D46" w:rsidP="00B56A81">
            <w:pPr>
              <w:spacing w:before="120" w:after="120"/>
              <w:rPr>
                <w:rStyle w:val="PageNumber"/>
                <w:rFonts w:cs="Arial"/>
                <w:b/>
                <w:sz w:val="20"/>
                <w:szCs w:val="20"/>
              </w:rPr>
            </w:pPr>
          </w:p>
        </w:tc>
        <w:tc>
          <w:tcPr>
            <w:tcW w:w="6170" w:type="dxa"/>
          </w:tcPr>
          <w:p w:rsidR="00697D46" w:rsidRPr="00FC3EEC" w:rsidRDefault="00697D46" w:rsidP="00C03792">
            <w:pPr>
              <w:pStyle w:val="Maintext"/>
              <w:spacing w:before="120" w:after="120"/>
              <w:rPr>
                <w:rFonts w:cs="Arial"/>
                <w:sz w:val="20"/>
                <w:szCs w:val="20"/>
              </w:rPr>
            </w:pPr>
            <w:r w:rsidRPr="00FC3EEC">
              <w:rPr>
                <w:rFonts w:cs="Arial"/>
                <w:sz w:val="20"/>
                <w:szCs w:val="20"/>
              </w:rPr>
              <w:t>cgts.000</w:t>
            </w:r>
            <w:r w:rsidR="005F13FC" w:rsidRPr="00FC3EEC">
              <w:rPr>
                <w:rFonts w:cs="Arial"/>
                <w:sz w:val="20"/>
                <w:szCs w:val="20"/>
              </w:rPr>
              <w:t>2.lodge.request.02.01</w:t>
            </w:r>
            <w:r w:rsidRPr="00FC3EEC">
              <w:rPr>
                <w:rFonts w:cs="Arial"/>
                <w:sz w:val="20"/>
                <w:szCs w:val="20"/>
              </w:rPr>
              <w:t>.labLinkInfoCls.xml</w:t>
            </w:r>
          </w:p>
          <w:p w:rsidR="00697D46" w:rsidRPr="00FC3EEC" w:rsidRDefault="005F13FC" w:rsidP="00B56A81">
            <w:pPr>
              <w:spacing w:before="120" w:after="120"/>
              <w:rPr>
                <w:rStyle w:val="PageNumber"/>
                <w:rFonts w:cs="Arial"/>
                <w:i/>
                <w:color w:val="4F81BD"/>
                <w:sz w:val="20"/>
                <w:szCs w:val="20"/>
              </w:rPr>
            </w:pPr>
            <w:r w:rsidRPr="00FC3EEC">
              <w:rPr>
                <w:rStyle w:val="PageNumber"/>
                <w:rFonts w:cs="Arial"/>
                <w:sz w:val="20"/>
                <w:szCs w:val="20"/>
              </w:rPr>
              <w:t>cgts.0002.private.02.01</w:t>
            </w:r>
            <w:r w:rsidR="00697D46" w:rsidRPr="00FC3EEC">
              <w:rPr>
                <w:rStyle w:val="PageNumber"/>
                <w:rFonts w:cs="Arial"/>
                <w:sz w:val="20"/>
                <w:szCs w:val="20"/>
              </w:rPr>
              <w:t>.labLinkInfoCls.xml</w:t>
            </w:r>
          </w:p>
        </w:tc>
      </w:tr>
      <w:tr w:rsidR="00697D46" w:rsidRPr="00FC3EEC" w:rsidTr="00B94411">
        <w:trPr>
          <w:jc w:val="center"/>
        </w:trPr>
        <w:tc>
          <w:tcPr>
            <w:tcW w:w="2210" w:type="dxa"/>
            <w:shd w:val="clear" w:color="auto" w:fill="C6D9F1"/>
          </w:tcPr>
          <w:p w:rsidR="00697D46" w:rsidRPr="00FC3EEC" w:rsidRDefault="00697D46" w:rsidP="00B56A81">
            <w:pPr>
              <w:spacing w:before="120" w:after="120"/>
              <w:rPr>
                <w:rStyle w:val="PageNumber"/>
                <w:rFonts w:cs="Arial"/>
                <w:b/>
                <w:sz w:val="20"/>
                <w:szCs w:val="20"/>
              </w:rPr>
            </w:pPr>
          </w:p>
        </w:tc>
        <w:tc>
          <w:tcPr>
            <w:tcW w:w="6170" w:type="dxa"/>
          </w:tcPr>
          <w:p w:rsidR="00697D46" w:rsidRPr="00FC3EEC" w:rsidRDefault="005F13FC" w:rsidP="00B56A81">
            <w:pPr>
              <w:spacing w:before="120" w:after="120"/>
              <w:rPr>
                <w:rStyle w:val="PageNumber"/>
                <w:rFonts w:cs="Arial"/>
                <w:i/>
                <w:color w:val="4F81BD"/>
                <w:sz w:val="20"/>
                <w:szCs w:val="20"/>
              </w:rPr>
            </w:pPr>
            <w:r w:rsidRPr="00FC3EEC">
              <w:rPr>
                <w:rStyle w:val="PageNumber"/>
                <w:rFonts w:cs="Arial"/>
                <w:sz w:val="20"/>
                <w:szCs w:val="20"/>
              </w:rPr>
              <w:t>cgts.0002</w:t>
            </w:r>
            <w:r w:rsidR="00697D46" w:rsidRPr="00FC3EEC">
              <w:rPr>
                <w:rStyle w:val="PageNumber"/>
                <w:rFonts w:cs="Arial"/>
                <w:sz w:val="20"/>
                <w:szCs w:val="20"/>
              </w:rPr>
              <w:t>.lodge.request.02.0</w:t>
            </w:r>
            <w:r w:rsidRPr="00FC3EEC">
              <w:rPr>
                <w:rStyle w:val="PageNumber"/>
                <w:rFonts w:cs="Arial"/>
                <w:sz w:val="20"/>
                <w:szCs w:val="20"/>
              </w:rPr>
              <w:t>1</w:t>
            </w:r>
            <w:r w:rsidR="00697D46" w:rsidRPr="00FC3EEC">
              <w:rPr>
                <w:rStyle w:val="PageNumber"/>
                <w:rFonts w:cs="Arial"/>
                <w:sz w:val="20"/>
                <w:szCs w:val="20"/>
              </w:rPr>
              <w:t>.presLink.xml</w:t>
            </w:r>
          </w:p>
        </w:tc>
      </w:tr>
      <w:tr w:rsidR="00697D46" w:rsidRPr="00FC3EEC" w:rsidTr="00B94411">
        <w:trPr>
          <w:jc w:val="center"/>
        </w:trPr>
        <w:tc>
          <w:tcPr>
            <w:tcW w:w="2210" w:type="dxa"/>
            <w:shd w:val="clear" w:color="auto" w:fill="C6D9F1"/>
          </w:tcPr>
          <w:p w:rsidR="00697D46" w:rsidRPr="00FC3EEC" w:rsidRDefault="00697D46" w:rsidP="00B56A81">
            <w:pPr>
              <w:spacing w:before="120" w:after="120"/>
              <w:rPr>
                <w:rStyle w:val="PageNumber"/>
                <w:rFonts w:cs="Arial"/>
                <w:b/>
                <w:sz w:val="20"/>
                <w:szCs w:val="20"/>
              </w:rPr>
            </w:pPr>
          </w:p>
        </w:tc>
        <w:tc>
          <w:tcPr>
            <w:tcW w:w="6170" w:type="dxa"/>
          </w:tcPr>
          <w:p w:rsidR="00697D46" w:rsidRPr="00FC3EEC" w:rsidRDefault="00697D46" w:rsidP="00C03792">
            <w:pPr>
              <w:pStyle w:val="Maintext"/>
              <w:spacing w:before="120" w:after="120"/>
              <w:rPr>
                <w:rFonts w:cs="Arial"/>
                <w:sz w:val="20"/>
                <w:szCs w:val="20"/>
              </w:rPr>
            </w:pPr>
            <w:r w:rsidRPr="00FC3EEC">
              <w:rPr>
                <w:rFonts w:cs="Arial"/>
                <w:sz w:val="20"/>
                <w:szCs w:val="20"/>
              </w:rPr>
              <w:t>cgts.000</w:t>
            </w:r>
            <w:r w:rsidR="005F13FC" w:rsidRPr="00FC3EEC">
              <w:rPr>
                <w:rFonts w:cs="Arial"/>
                <w:sz w:val="20"/>
                <w:szCs w:val="20"/>
              </w:rPr>
              <w:t>2.lodge.request.02.01</w:t>
            </w:r>
            <w:r w:rsidRPr="00FC3EEC">
              <w:rPr>
                <w:rFonts w:cs="Arial"/>
                <w:sz w:val="20"/>
                <w:szCs w:val="20"/>
              </w:rPr>
              <w:t>.refLink.xml</w:t>
            </w:r>
          </w:p>
          <w:p w:rsidR="00697D46" w:rsidRPr="00FC3EEC" w:rsidRDefault="005F13FC" w:rsidP="00B56A81">
            <w:pPr>
              <w:pStyle w:val="Maintext"/>
              <w:spacing w:before="120" w:after="120"/>
              <w:rPr>
                <w:rFonts w:cs="Arial"/>
                <w:i/>
                <w:color w:val="4F81BD"/>
                <w:sz w:val="20"/>
                <w:szCs w:val="20"/>
              </w:rPr>
            </w:pPr>
            <w:r w:rsidRPr="00FC3EEC">
              <w:rPr>
                <w:rFonts w:cs="Arial"/>
                <w:sz w:val="20"/>
                <w:szCs w:val="20"/>
              </w:rPr>
              <w:t>cgts.0002</w:t>
            </w:r>
            <w:r w:rsidR="00697D46" w:rsidRPr="00FC3EEC">
              <w:rPr>
                <w:rFonts w:cs="Arial"/>
                <w:sz w:val="20"/>
                <w:szCs w:val="20"/>
              </w:rPr>
              <w:t>.private.02.0</w:t>
            </w:r>
            <w:r w:rsidRPr="00FC3EEC">
              <w:rPr>
                <w:rFonts w:cs="Arial"/>
                <w:sz w:val="20"/>
                <w:szCs w:val="20"/>
              </w:rPr>
              <w:t>1</w:t>
            </w:r>
            <w:r w:rsidR="00697D46" w:rsidRPr="00FC3EEC">
              <w:rPr>
                <w:rFonts w:cs="Arial"/>
                <w:sz w:val="20"/>
                <w:szCs w:val="20"/>
              </w:rPr>
              <w:t>.refLink.xml</w:t>
            </w:r>
          </w:p>
        </w:tc>
      </w:tr>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Example Instance</w:t>
            </w:r>
            <w:r w:rsidRPr="00FC3EEC" w:rsidDel="0013626B">
              <w:rPr>
                <w:rFonts w:cs="Arial"/>
                <w:b/>
                <w:sz w:val="20"/>
                <w:szCs w:val="20"/>
              </w:rPr>
              <w:t xml:space="preserve"> </w:t>
            </w:r>
          </w:p>
        </w:tc>
        <w:tc>
          <w:tcPr>
            <w:tcW w:w="6170" w:type="dxa"/>
          </w:tcPr>
          <w:p w:rsidR="00697D46" w:rsidRPr="00FC3EEC" w:rsidRDefault="00697D46" w:rsidP="00B56A81">
            <w:pPr>
              <w:pStyle w:val="Maintext"/>
              <w:spacing w:before="120" w:after="120"/>
              <w:rPr>
                <w:rFonts w:cs="Arial"/>
                <w:i/>
                <w:color w:val="4F81BD"/>
                <w:sz w:val="20"/>
                <w:szCs w:val="20"/>
              </w:rPr>
            </w:pPr>
            <w:r w:rsidRPr="00FC3EEC">
              <w:rPr>
                <w:rFonts w:cs="Arial"/>
                <w:sz w:val="20"/>
                <w:szCs w:val="20"/>
              </w:rPr>
              <w:t xml:space="preserve">Refer to ATO-CTR Taxonomy Level Conformance Test Suite </w:t>
            </w:r>
          </w:p>
        </w:tc>
      </w:tr>
      <w:tr w:rsidR="00697D46" w:rsidRPr="00FC3EEC" w:rsidTr="00B94411">
        <w:trPr>
          <w:jc w:val="center"/>
        </w:trPr>
        <w:tc>
          <w:tcPr>
            <w:tcW w:w="2210" w:type="dxa"/>
            <w:shd w:val="clear" w:color="auto" w:fill="C6D9F1"/>
          </w:tcPr>
          <w:p w:rsidR="00697D46" w:rsidRPr="00FC3EEC" w:rsidRDefault="00697D46" w:rsidP="00B56A81">
            <w:pPr>
              <w:pStyle w:val="Maintext"/>
              <w:spacing w:before="120" w:after="120"/>
              <w:rPr>
                <w:rFonts w:cs="Arial"/>
                <w:b/>
                <w:sz w:val="20"/>
                <w:szCs w:val="20"/>
              </w:rPr>
            </w:pPr>
            <w:r w:rsidRPr="00FC3EEC">
              <w:rPr>
                <w:rFonts w:cs="Arial"/>
                <w:b/>
                <w:sz w:val="20"/>
                <w:szCs w:val="20"/>
              </w:rPr>
              <w:t>Schematron</w:t>
            </w:r>
          </w:p>
        </w:tc>
        <w:tc>
          <w:tcPr>
            <w:tcW w:w="6170" w:type="dxa"/>
          </w:tcPr>
          <w:p w:rsidR="00697D46" w:rsidRPr="00FC3EEC" w:rsidRDefault="0010724E" w:rsidP="00B56A81">
            <w:pPr>
              <w:pStyle w:val="Maintext"/>
              <w:spacing w:before="120" w:after="120"/>
              <w:rPr>
                <w:rFonts w:cs="Arial"/>
                <w:sz w:val="20"/>
                <w:szCs w:val="20"/>
              </w:rPr>
            </w:pPr>
            <w:r>
              <w:rPr>
                <w:rFonts w:cs="Arial"/>
                <w:sz w:val="20"/>
                <w:szCs w:val="20"/>
              </w:rPr>
              <w:t>TBA</w:t>
            </w:r>
          </w:p>
        </w:tc>
      </w:tr>
    </w:tbl>
    <w:p w:rsidR="002B7B44" w:rsidRPr="003459C3" w:rsidRDefault="002B7B44" w:rsidP="003459C3">
      <w:pPr>
        <w:sectPr w:rsidR="002B7B44" w:rsidRPr="003459C3" w:rsidSect="00133184">
          <w:headerReference w:type="even" r:id="rId43"/>
          <w:headerReference w:type="default" r:id="rId44"/>
          <w:footerReference w:type="default" r:id="rId45"/>
          <w:headerReference w:type="first" r:id="rId46"/>
          <w:pgSz w:w="11906" w:h="16838" w:code="9"/>
          <w:pgMar w:top="1202" w:right="1304" w:bottom="1418" w:left="1276" w:header="425" w:footer="680" w:gutter="0"/>
          <w:cols w:space="708"/>
          <w:formProt w:val="0"/>
          <w:docGrid w:linePitch="360"/>
        </w:sectPr>
      </w:pPr>
    </w:p>
    <w:p w:rsidR="002C362A" w:rsidRPr="002026BA" w:rsidRDefault="002C362A" w:rsidP="00BC2113">
      <w:pPr>
        <w:pStyle w:val="Head4"/>
        <w:tabs>
          <w:tab w:val="clear" w:pos="1414"/>
          <w:tab w:val="num" w:pos="1080"/>
        </w:tabs>
        <w:ind w:hanging="1414"/>
      </w:pPr>
      <w:r w:rsidRPr="002026BA">
        <w:lastRenderedPageBreak/>
        <w:tab/>
      </w:r>
      <w:bookmarkStart w:id="642" w:name="_Toc320698887"/>
      <w:bookmarkStart w:id="643" w:name="_Toc320698965"/>
      <w:bookmarkStart w:id="644" w:name="_Toc320699042"/>
      <w:bookmarkStart w:id="645" w:name="_Toc320699157"/>
      <w:bookmarkStart w:id="646" w:name="_Toc320699234"/>
      <w:bookmarkStart w:id="647" w:name="_Toc320699311"/>
      <w:bookmarkStart w:id="648" w:name="_Toc320699392"/>
      <w:bookmarkStart w:id="649" w:name="_Toc320699469"/>
      <w:bookmarkStart w:id="650" w:name="_Toc320700432"/>
      <w:bookmarkStart w:id="651" w:name="_Toc320700567"/>
      <w:bookmarkStart w:id="652" w:name="_Toc320700645"/>
      <w:bookmarkStart w:id="653" w:name="_Toc320700723"/>
      <w:bookmarkStart w:id="654" w:name="_Toc320700801"/>
      <w:bookmarkStart w:id="655" w:name="_Toc320700879"/>
      <w:bookmarkStart w:id="656" w:name="_Toc320700954"/>
      <w:bookmarkStart w:id="657" w:name="_Toc320701032"/>
      <w:bookmarkStart w:id="658" w:name="_Toc320701108"/>
      <w:bookmarkStart w:id="659" w:name="_Toc320701184"/>
      <w:bookmarkStart w:id="660" w:name="_Toc320701261"/>
      <w:bookmarkStart w:id="661" w:name="_Toc320701698"/>
      <w:bookmarkStart w:id="662" w:name="_Toc320701775"/>
      <w:bookmarkStart w:id="663" w:name="_Toc320713868"/>
      <w:bookmarkStart w:id="664" w:name="_Toc322524058"/>
      <w:bookmarkStart w:id="665" w:name="_Toc322598232"/>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D278D8">
        <w:t>CGTS</w:t>
      </w:r>
      <w:r w:rsidRPr="002026BA">
        <w:t>.LODGE Request Message Content Table</w:t>
      </w:r>
      <w:bookmarkEnd w:id="664"/>
      <w:bookmarkEnd w:id="665"/>
    </w:p>
    <w:bookmarkEnd w:id="164"/>
    <w:bookmarkEnd w:id="165"/>
    <w:bookmarkEnd w:id="166"/>
    <w:p w:rsidR="002C362A" w:rsidRPr="00D023CC" w:rsidRDefault="002C362A" w:rsidP="002C362A">
      <w:pPr>
        <w:pStyle w:val="StyleMaintext10ptBefore6ptAfter6pt"/>
        <w:numPr>
          <w:ilvl w:val="0"/>
          <w:numId w:val="0"/>
        </w:numPr>
        <w:rPr>
          <w:rFonts w:cs="Arial"/>
          <w:bCs/>
          <w:iCs/>
          <w:sz w:val="22"/>
          <w:szCs w:val="22"/>
        </w:rPr>
      </w:pPr>
      <w:r w:rsidRPr="00D023CC">
        <w:rPr>
          <w:rFonts w:cs="Arial"/>
          <w:bCs/>
          <w:iCs/>
          <w:sz w:val="22"/>
          <w:szCs w:val="22"/>
        </w:rPr>
        <w:t xml:space="preserve">The following table contains the facts – tuples and elements </w:t>
      </w:r>
      <w:r w:rsidR="00C04821">
        <w:rPr>
          <w:rFonts w:cs="Arial"/>
          <w:bCs/>
          <w:iCs/>
          <w:sz w:val="22"/>
          <w:szCs w:val="22"/>
        </w:rPr>
        <w:t>–</w:t>
      </w:r>
      <w:r w:rsidRPr="00D023CC">
        <w:rPr>
          <w:rFonts w:cs="Arial"/>
          <w:bCs/>
          <w:iCs/>
          <w:sz w:val="22"/>
          <w:szCs w:val="22"/>
        </w:rPr>
        <w:t xml:space="preserve">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w:t>
      </w:r>
      <w:r w:rsidR="004D2C30">
        <w:rPr>
          <w:rFonts w:cs="Arial"/>
          <w:bCs/>
          <w:iCs/>
          <w:sz w:val="22"/>
          <w:szCs w:val="22"/>
        </w:rPr>
        <w:t>CGTS109</w:t>
      </w:r>
      <w:r w:rsidRPr="00D023CC">
        <w:rPr>
          <w:rFonts w:cs="Arial"/>
          <w:bCs/>
          <w:iCs/>
          <w:sz w:val="22"/>
          <w:szCs w:val="22"/>
        </w:rPr>
        <w:t>]’. Validation rule aliases are fully defined in Appendix C.</w:t>
      </w:r>
      <w:r>
        <w:rPr>
          <w:rFonts w:cs="Arial"/>
          <w:bCs/>
          <w:iCs/>
          <w:sz w:val="22"/>
          <w:szCs w:val="22"/>
        </w:rPr>
        <w:t xml:space="preserve"> </w:t>
      </w:r>
    </w:p>
    <w:p w:rsidR="002C362A" w:rsidRPr="00D023CC" w:rsidRDefault="002C362A" w:rsidP="002C362A">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Organisation Name and Person Name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rsidR="001D5511" w:rsidRDefault="001D5511" w:rsidP="001D5511"/>
    <w:tbl>
      <w:tblPr>
        <w:tblW w:w="5052" w:type="pct"/>
        <w:tblInd w:w="103" w:type="dxa"/>
        <w:tblLayout w:type="fixed"/>
        <w:tblLook w:val="0000" w:firstRow="0" w:lastRow="0" w:firstColumn="0" w:lastColumn="0" w:noHBand="0" w:noVBand="0"/>
      </w:tblPr>
      <w:tblGrid>
        <w:gridCol w:w="695"/>
        <w:gridCol w:w="4068"/>
        <w:gridCol w:w="5681"/>
        <w:gridCol w:w="1980"/>
        <w:gridCol w:w="2160"/>
      </w:tblGrid>
      <w:tr w:rsidR="001D5511" w:rsidRPr="001D5511" w:rsidTr="00BA6BEC">
        <w:trPr>
          <w:cantSplit/>
          <w:tblHeader/>
        </w:trPr>
        <w:tc>
          <w:tcPr>
            <w:tcW w:w="1458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w:t>
            </w:r>
          </w:p>
        </w:tc>
      </w:tr>
      <w:tr w:rsidR="001D5511" w:rsidRPr="001D5511" w:rsidTr="00BA6BEC">
        <w:trPr>
          <w:cantSplit/>
          <w:tblHeader/>
        </w:trPr>
        <w:tc>
          <w:tcPr>
            <w:tcW w:w="695"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6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rvctc3.02.02:Capital.Losses.RealEstate.Amount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2" w:hanging="180"/>
              <w:rPr>
                <w:rFonts w:cs="Arial"/>
                <w:sz w:val="16"/>
                <w:szCs w:val="16"/>
              </w:rPr>
            </w:pPr>
            <w:r w:rsidRPr="001D5511">
              <w:rPr>
                <w:rFonts w:cs="Arial"/>
                <w:sz w:val="16"/>
                <w:szCs w:val="16"/>
              </w:rPr>
              <w:t>1. IF ([CGTS28] &lt;&gt; NULL) AND ([CGTS28]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VR.ATO.CGTS.402084</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rvctc3.02.02:Capital.Losses.CGTAssetsOrEventsOther.Amount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2" w:hanging="180"/>
              <w:rPr>
                <w:rFonts w:cs="Arial"/>
                <w:sz w:val="16"/>
                <w:szCs w:val="16"/>
              </w:rPr>
            </w:pPr>
            <w:r w:rsidRPr="001D5511">
              <w:rPr>
                <w:rFonts w:cs="Arial"/>
                <w:sz w:val="16"/>
                <w:szCs w:val="16"/>
              </w:rPr>
              <w:t>1. IF ([CGTS29] &lt;&gt; NULL) AND ([CGTS29]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VR.ATO.CGTS.402085</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rvctc3.02.02:Capital.Losses.ForestryManagedInvestmentSchemeInterestCurrent.Amount</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2" w:hanging="180"/>
              <w:rPr>
                <w:rFonts w:cs="Arial"/>
                <w:sz w:val="16"/>
                <w:szCs w:val="16"/>
              </w:rPr>
            </w:pPr>
            <w:r w:rsidRPr="001D5511">
              <w:rPr>
                <w:rFonts w:cs="Arial"/>
                <w:sz w:val="16"/>
                <w:szCs w:val="16"/>
              </w:rPr>
              <w:t xml:space="preserve">1. IF [CTR90] = TRUE AND ([CGTS86] = NULL AND [CGTS85] = NULL AND [CGTS87] = NULL AND [CGTS83] = NULL AND [CGTS82] = NULL AND [CGTS84] = NULL AND [CGTS81] =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2" w:hanging="180"/>
              <w:rPr>
                <w:rFonts w:cs="Arial"/>
                <w:sz w:val="16"/>
                <w:szCs w:val="16"/>
              </w:rPr>
            </w:pPr>
            <w:r w:rsidRPr="001D5511">
              <w:rPr>
                <w:rFonts w:cs="Arial"/>
                <w:sz w:val="16"/>
                <w:szCs w:val="16"/>
              </w:rPr>
              <w:t>2. IF ([CGTS86] &lt;&gt; NULL OR [CGTS85] &lt;&gt; NULL OR [CGTS87] &lt;&gt; NULL OR [CGTS83] &lt;&gt; NULL OR [CGTS82] &lt;&gt; NULL OR [CGTS84] &lt;&gt; NULL OR [CGTS81] &lt;&gt; NULL) AND [CTR90] &lt;&gt; TRUE</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2" w:hanging="180"/>
              <w:rPr>
                <w:rFonts w:cs="Arial"/>
                <w:sz w:val="16"/>
                <w:szCs w:val="16"/>
              </w:rPr>
            </w:pPr>
            <w:r w:rsidRPr="001D5511">
              <w:rPr>
                <w:rFonts w:cs="Arial"/>
                <w:sz w:val="16"/>
                <w:szCs w:val="16"/>
              </w:rPr>
              <w:t>3. IF ([CGTS81] &lt;&gt; NULL) AND ([CGTS81]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VR.ATO.CGTS.402060</w:t>
            </w:r>
            <w:r w:rsidRPr="001D5511">
              <w:rPr>
                <w:rFonts w:cs="Arial"/>
                <w:sz w:val="16"/>
                <w:szCs w:val="16"/>
              </w:rPr>
              <w:br/>
              <w:t>2. Schematron ID = VR.ATO.CGTS.402061</w:t>
            </w:r>
            <w:r w:rsidRPr="001D5511">
              <w:rPr>
                <w:rFonts w:cs="Arial"/>
                <w:sz w:val="16"/>
                <w:szCs w:val="16"/>
              </w:rPr>
              <w:br/>
              <w:t>3. Schematron ID = VR.ATO.CGTS.402095</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CMN.ATO.CGTS.402060</w:t>
            </w:r>
            <w:r w:rsidRPr="001D5511">
              <w:rPr>
                <w:rFonts w:cs="Arial"/>
                <w:sz w:val="16"/>
                <w:szCs w:val="16"/>
              </w:rPr>
              <w:br/>
              <w:t>2. CMN.ATO.CGTS.402061</w:t>
            </w:r>
            <w:r w:rsidRPr="001D5511">
              <w:rPr>
                <w:rFonts w:cs="Arial"/>
                <w:sz w:val="16"/>
                <w:szCs w:val="16"/>
              </w:rPr>
              <w:br/>
              <w:t>3.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rvctc3.02.02:Capital.Losses.HedgingFinancialArrangements.Amount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2" w:hanging="180"/>
              <w:rPr>
                <w:rFonts w:cs="Arial"/>
                <w:sz w:val="16"/>
                <w:szCs w:val="16"/>
              </w:rPr>
            </w:pPr>
            <w:r w:rsidRPr="001D5511">
              <w:rPr>
                <w:rFonts w:cs="Arial"/>
                <w:sz w:val="16"/>
                <w:szCs w:val="16"/>
              </w:rPr>
              <w:t>1. IF ([CGTS90] &lt;&gt; NULL) AND ([CGTS90]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VR.ATO.CGTS.402096</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rvctc3.02.02:Capital.Losses.CarriedForward.UnappliedCollectables.Amount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2" w:hanging="180"/>
              <w:rPr>
                <w:rFonts w:cs="Arial"/>
                <w:sz w:val="16"/>
                <w:szCs w:val="16"/>
              </w:rPr>
            </w:pPr>
            <w:r w:rsidRPr="001D5511">
              <w:rPr>
                <w:rFonts w:cs="Arial"/>
                <w:sz w:val="16"/>
                <w:szCs w:val="16"/>
              </w:rPr>
              <w:t>1. IF ([CGTS62] &lt;&gt; NULL) AND ([CGTS62]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VR.ATO.CGTS.402086</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rvctc3.02.02:Capital.Losses.CarriedForward.UnappliedOther.Amount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2" w:hanging="180"/>
              <w:rPr>
                <w:rFonts w:cs="Arial"/>
                <w:sz w:val="16"/>
                <w:szCs w:val="16"/>
              </w:rPr>
            </w:pPr>
            <w:r w:rsidRPr="001D5511">
              <w:rPr>
                <w:rFonts w:cs="Arial"/>
                <w:sz w:val="16"/>
                <w:szCs w:val="16"/>
              </w:rPr>
              <w:t>1. IF ([CGTS63] &lt;&gt; NULL) AND ([CGTS63]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VR.ATO.CGTS.402087</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7</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gfagc.02.01:TaxConcession.CapitalGains.SmallBusinessExemptionExempt.Amount</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3" w:hanging="180"/>
              <w:rPr>
                <w:rFonts w:cs="Arial"/>
                <w:sz w:val="16"/>
                <w:szCs w:val="16"/>
              </w:rPr>
            </w:pPr>
            <w:r w:rsidRPr="001D5511">
              <w:rPr>
                <w:rFonts w:cs="Arial"/>
                <w:sz w:val="16"/>
                <w:szCs w:val="16"/>
              </w:rPr>
              <w:t>1. IF [CGTS64] &gt; 0 AND [CGTS65] = NULLORBLANK</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3" w:hanging="180"/>
              <w:rPr>
                <w:rFonts w:cs="Arial"/>
                <w:sz w:val="16"/>
                <w:szCs w:val="16"/>
              </w:rPr>
            </w:pPr>
            <w:r w:rsidRPr="001D5511">
              <w:rPr>
                <w:rFonts w:cs="Arial"/>
                <w:sz w:val="16"/>
                <w:szCs w:val="16"/>
              </w:rPr>
              <w:t>2. IF ([CGTS64] = NULL OR [CGTS64] = 0) AND [CGTS65] &lt;&gt; NULLORBLANK</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3" w:hanging="180"/>
              <w:rPr>
                <w:rFonts w:cs="Arial"/>
                <w:sz w:val="16"/>
                <w:szCs w:val="16"/>
              </w:rPr>
            </w:pPr>
            <w:r w:rsidRPr="001D5511">
              <w:rPr>
                <w:rFonts w:cs="Arial"/>
                <w:sz w:val="16"/>
                <w:szCs w:val="16"/>
              </w:rPr>
              <w:t>3. IF ([CGTS64] &lt;&gt; NULL) AND ([CGTS64] &lt;&gt; MONETARY(U,11,0))</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VR.ATO.CGTS.402045</w:t>
            </w:r>
          </w:p>
          <w:p w:rsidR="00BC2113"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VR.ATO.CGTS.402046</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VR.ATO.CGTS.402088</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CMN.ATO.CGTS.402045</w:t>
            </w:r>
          </w:p>
          <w:p w:rsidR="00BC2113" w:rsidRDefault="001D5511" w:rsidP="00710B2F">
            <w:pPr>
              <w:spacing w:before="60"/>
              <w:rPr>
                <w:rFonts w:cs="Arial"/>
                <w:sz w:val="16"/>
                <w:szCs w:val="16"/>
              </w:rPr>
            </w:pPr>
            <w:r w:rsidRPr="001D5511">
              <w:rPr>
                <w:rFonts w:cs="Arial"/>
                <w:sz w:val="16"/>
                <w:szCs w:val="16"/>
              </w:rPr>
              <w:t>2. CMN.ATO.CGTS.402046</w:t>
            </w:r>
          </w:p>
          <w:p w:rsidR="001D5511" w:rsidRPr="001D5511" w:rsidRDefault="001D5511" w:rsidP="00710B2F">
            <w:pPr>
              <w:spacing w:before="60"/>
              <w:rPr>
                <w:rFonts w:cs="Arial"/>
                <w:sz w:val="16"/>
                <w:szCs w:val="16"/>
              </w:rPr>
            </w:pPr>
            <w:r w:rsidRPr="001D5511">
              <w:rPr>
                <w:rFonts w:cs="Arial"/>
                <w:sz w:val="16"/>
                <w:szCs w:val="16"/>
              </w:rPr>
              <w:t>3.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8</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gfagc.02.01:TaxConcession.CapitalGains.SmallBusinessExemptionAssetOrEvent.Code</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3" w:hanging="180"/>
              <w:rPr>
                <w:rFonts w:cs="Arial"/>
                <w:sz w:val="16"/>
                <w:szCs w:val="16"/>
              </w:rPr>
            </w:pPr>
            <w:r w:rsidRPr="001D5511">
              <w:rPr>
                <w:rFonts w:cs="Arial"/>
                <w:sz w:val="16"/>
                <w:szCs w:val="16"/>
              </w:rPr>
              <w:t>1. IF ([CGTS65] &lt;&gt; NULLORBLANK) AND ([CGTS65] &lt;&gt; SET(DOMAIN(dtyp.xx.xx:sbrCGTEventOrAssetsItemType)))</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VR.ATO.CGTS.402000</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CMN.ATO.CGTS.402000</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9</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rvctc3.02.02:CapitalGainsTax.ScripForScripRolloverExchangingTaxpayerChosen.Indicator</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3" w:hanging="180"/>
              <w:rPr>
                <w:rFonts w:cs="Arial"/>
                <w:sz w:val="16"/>
                <w:szCs w:val="16"/>
              </w:rPr>
            </w:pPr>
            <w:r w:rsidRPr="001D5511">
              <w:rPr>
                <w:rFonts w:cs="Arial"/>
                <w:sz w:val="16"/>
                <w:szCs w:val="16"/>
              </w:rPr>
              <w:t xml:space="preserve">1. IF [CGTS66] =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3" w:hanging="180"/>
              <w:rPr>
                <w:rFonts w:cs="Arial"/>
                <w:sz w:val="16"/>
                <w:szCs w:val="16"/>
              </w:rPr>
            </w:pPr>
            <w:r w:rsidRPr="001D5511">
              <w:rPr>
                <w:rFonts w:cs="Arial"/>
                <w:sz w:val="16"/>
                <w:szCs w:val="16"/>
              </w:rPr>
              <w:t xml:space="preserve">2. IF [CGTS66] = TRUE AND ([CGTS67] = NULL OR [CGTS68] =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3" w:hanging="180"/>
              <w:rPr>
                <w:rFonts w:cs="Arial"/>
                <w:sz w:val="16"/>
                <w:szCs w:val="16"/>
              </w:rPr>
            </w:pPr>
            <w:r w:rsidRPr="001D5511">
              <w:rPr>
                <w:rFonts w:cs="Arial"/>
                <w:sz w:val="16"/>
                <w:szCs w:val="16"/>
              </w:rPr>
              <w:t xml:space="preserve">3. IF ([CGTS66] = FALSE OR [CGTS66] = NULL) AND ([CGTS67] &lt;&gt; NULL OR [CGTS68] &lt;&gt; NULL OR [CGTS69] &lt;&gt; NULL) </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VR.ATO.CGTS.402047</w:t>
            </w:r>
          </w:p>
          <w:p w:rsidR="00BC2113"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VR.ATO.CGTS.402048</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VR.ATO.CGTS.402049</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CMN.ATO.CGTS.402047</w:t>
            </w:r>
          </w:p>
          <w:p w:rsidR="00BC2113" w:rsidRDefault="001D5511" w:rsidP="00710B2F">
            <w:pPr>
              <w:spacing w:before="60"/>
              <w:rPr>
                <w:rFonts w:cs="Arial"/>
                <w:sz w:val="16"/>
                <w:szCs w:val="16"/>
              </w:rPr>
            </w:pPr>
            <w:r w:rsidRPr="001D5511">
              <w:rPr>
                <w:rFonts w:cs="Arial"/>
                <w:sz w:val="16"/>
                <w:szCs w:val="16"/>
              </w:rPr>
              <w:t>2. CMN.ATO.CGTS.402048</w:t>
            </w:r>
          </w:p>
          <w:p w:rsidR="001D5511" w:rsidRPr="001D5511" w:rsidRDefault="001D5511" w:rsidP="00710B2F">
            <w:pPr>
              <w:spacing w:before="60"/>
              <w:rPr>
                <w:rFonts w:cs="Arial"/>
                <w:sz w:val="16"/>
                <w:szCs w:val="16"/>
              </w:rPr>
            </w:pPr>
            <w:r w:rsidRPr="001D5511">
              <w:rPr>
                <w:rFonts w:cs="Arial"/>
                <w:sz w:val="16"/>
                <w:szCs w:val="16"/>
              </w:rPr>
              <w:t>3. CMN.ATO.CGTS.402049</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10</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rvctc3.02.02:CapitalGainsTax.ScripForScripRolloverExchangingTaxpayerOriginalInterestsCostBase.Amount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3" w:hanging="180"/>
              <w:rPr>
                <w:rFonts w:cs="Arial"/>
                <w:sz w:val="16"/>
                <w:szCs w:val="16"/>
              </w:rPr>
            </w:pPr>
            <w:r w:rsidRPr="001D5511">
              <w:rPr>
                <w:rFonts w:cs="Arial"/>
                <w:sz w:val="16"/>
                <w:szCs w:val="16"/>
              </w:rPr>
              <w:t>1. IF ([CGTS67] &lt;&gt; NULL) AND ([CGTS67]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VR.ATO.CGTS.402089</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rvctc3.02.02:CapitalGainsTax.ScripForScripRolloverExchangingTaxpayerReplacementInterestsMarketValue.Amount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3" w:hanging="180"/>
              <w:rPr>
                <w:rFonts w:cs="Arial"/>
                <w:sz w:val="16"/>
                <w:szCs w:val="16"/>
              </w:rPr>
            </w:pPr>
            <w:r w:rsidRPr="001D5511">
              <w:rPr>
                <w:rFonts w:cs="Arial"/>
                <w:sz w:val="16"/>
                <w:szCs w:val="16"/>
              </w:rPr>
              <w:t>1. IF ([CGTS68] &lt;&gt; NULL) AND ([CGTS68]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VR.ATO.CGTS.402090</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rvctc3.02.02:CapitalGainsTax.ScripForScripRolloverExchangingTaxpayerCashAndOtherConsiderations.Amount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3" w:hanging="180"/>
              <w:rPr>
                <w:rFonts w:cs="Arial"/>
                <w:sz w:val="16"/>
                <w:szCs w:val="16"/>
              </w:rPr>
            </w:pPr>
            <w:r w:rsidRPr="001D5511">
              <w:rPr>
                <w:rFonts w:cs="Arial"/>
                <w:sz w:val="16"/>
                <w:szCs w:val="16"/>
              </w:rPr>
              <w:t>1. IF ([CGTS69] &lt;&gt; NULL) AND ([CGTS69]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VR.ATO.CGTS.402091</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cgts.0002.lodge.req.02.01:</w:t>
            </w:r>
            <w:smartTag w:uri="urn:schemas-microsoft-com:office:smarttags" w:element="PersonName">
              <w:smartTag w:uri="urn:schemas:contacts" w:element="GivenName">
                <w:r w:rsidRPr="001D5511">
                  <w:rPr>
                    <w:rFonts w:cs="Arial"/>
                    <w:sz w:val="16"/>
                    <w:szCs w:val="16"/>
                  </w:rPr>
                  <w:t>AcquiringEntity</w:t>
                </w:r>
              </w:smartTag>
              <w:r w:rsidRPr="001D5511">
                <w:rPr>
                  <w:rFonts w:cs="Arial"/>
                  <w:sz w:val="16"/>
                  <w:szCs w:val="16"/>
                </w:rPr>
                <w:t xml:space="preserve"> </w:t>
              </w:r>
              <w:smartTag w:uri="urn:schemas:contacts" w:element="Sn">
                <w:r w:rsidRPr="001D5511">
                  <w:rPr>
                    <w:rFonts w:cs="Arial"/>
                    <w:sz w:val="16"/>
                    <w:szCs w:val="16"/>
                  </w:rPr>
                  <w:t>Tuple</w:t>
                </w:r>
              </w:smartTag>
            </w:smartTag>
            <w:r w:rsidRPr="001D5511">
              <w:rPr>
                <w:rFonts w:cs="Arial"/>
                <w:sz w:val="16"/>
                <w:szCs w:val="16"/>
              </w:rPr>
              <w:t xml:space="preserve"> (0..1)</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13.1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rvctc3.02.02:CapitalGainsTax.ScripForScripRolloverAcquiringEntities.Indicator</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4" w:hanging="180"/>
              <w:rPr>
                <w:rFonts w:cs="Arial"/>
                <w:sz w:val="16"/>
                <w:szCs w:val="16"/>
              </w:rPr>
            </w:pPr>
            <w:r w:rsidRPr="001D5511">
              <w:rPr>
                <w:rFonts w:cs="Arial"/>
                <w:sz w:val="16"/>
                <w:szCs w:val="16"/>
              </w:rPr>
              <w:t>1. IF PARENT RETURN &lt;&gt; SET(</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 xml:space="preserve">) AND ([CGTS70] &lt;&gt; NULL OR [CGTS71] &lt;&gt; NULL OR [CGTS72] &lt;&gt; NULLORBLANK OR [CGTS73] &lt;&gt; NULL OR [CGTS74] &lt;&gt; NULL OR [CGTS75] &lt;&gt; NULL OR [CGTS76] &lt;&gt; NULL OR [CGTS77] &lt;&gt; NULL OR [CGTS78] &lt;&gt;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2. IF PARENT RETURN = SET(</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 xml:space="preserve">) AND [CGTS70] =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 xml:space="preserve">3. IF [CGTS70] = FALSE AND ([CGTS71] &lt;&gt; NULL OR [CGTS72] &lt;&gt; NULLORBLANK OR [CGTS73] &lt;&gt; NULL OR [CGTS74] &lt;&gt; NULL OR [CGTS75] &lt;&gt; NULL OR [CGTS76] &lt;&gt; NULL OR [CGTS77] &lt;&gt; NULL OR [CGTS78] &lt;&gt;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 xml:space="preserve">4. IF [CGTS70] = TRUE AND (([CGTS71] = 0 OR [CGTS71] = NULL) OR [CGTS72] = NULLORBLANK OR ([CGTS76] = 0 OR [CGTS76] = NULL) OR ([CGTS73] = 0 OR [CGTS73] =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4" w:hanging="180"/>
              <w:rPr>
                <w:rFonts w:cs="Arial"/>
                <w:sz w:val="16"/>
                <w:szCs w:val="16"/>
              </w:rPr>
            </w:pPr>
            <w:r w:rsidRPr="001D5511">
              <w:rPr>
                <w:rFonts w:cs="Arial"/>
                <w:sz w:val="16"/>
                <w:szCs w:val="16"/>
              </w:rPr>
              <w:t>5. IF ([CGTS70] = NULL) AND (([CGTS71] &lt;&gt; NULL) OR ([CGTS72] &lt;&gt; NULLORBLANK) OR ([CGTS73] &lt;&gt; NULL) OR ([CGTS74] &lt;&gt; NULL) OR ([CGTS75] &lt;&gt; NULL) OR ([CGTS76] &lt;&gt; NULL) OR ([CGTS77] &lt;&gt; NULL) OR ([CGTS78] &lt;&gt; NULL))</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VR.ATO.CGTS.402050</w:t>
            </w:r>
          </w:p>
          <w:p w:rsidR="00BC2113"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VR.ATO.CGTS.402051</w:t>
            </w:r>
          </w:p>
          <w:p w:rsidR="00BC2113"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VR.ATO.CGTS.402052</w:t>
            </w:r>
          </w:p>
          <w:p w:rsidR="00BC2113"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VR.ATO.CGTS.402053</w:t>
            </w:r>
          </w:p>
          <w:p w:rsidR="001D5511" w:rsidRPr="001D5511" w:rsidRDefault="001D5511" w:rsidP="00710B2F">
            <w:pPr>
              <w:spacing w:before="60"/>
              <w:rPr>
                <w:rFonts w:cs="Arial"/>
                <w:sz w:val="16"/>
                <w:szCs w:val="16"/>
              </w:rPr>
            </w:pPr>
            <w:r w:rsidRPr="001D5511">
              <w:rPr>
                <w:rFonts w:cs="Arial"/>
                <w:sz w:val="16"/>
                <w:szCs w:val="16"/>
              </w:rPr>
              <w:t xml:space="preserve">5.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VR.ATO.CGTS.402065</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CMN.ATO.CGTS.402050</w:t>
            </w:r>
          </w:p>
          <w:p w:rsidR="00BC2113" w:rsidRDefault="001D5511" w:rsidP="00710B2F">
            <w:pPr>
              <w:spacing w:before="60"/>
              <w:rPr>
                <w:rFonts w:cs="Arial"/>
                <w:sz w:val="16"/>
                <w:szCs w:val="16"/>
              </w:rPr>
            </w:pPr>
            <w:r w:rsidRPr="001D5511">
              <w:rPr>
                <w:rFonts w:cs="Arial"/>
                <w:sz w:val="16"/>
                <w:szCs w:val="16"/>
              </w:rPr>
              <w:t>2. CMN.ATO.CGTS.402051</w:t>
            </w:r>
          </w:p>
          <w:p w:rsidR="00BC2113" w:rsidRDefault="001D5511" w:rsidP="00710B2F">
            <w:pPr>
              <w:spacing w:before="60"/>
              <w:rPr>
                <w:rFonts w:cs="Arial"/>
                <w:sz w:val="16"/>
                <w:szCs w:val="16"/>
              </w:rPr>
            </w:pPr>
            <w:r w:rsidRPr="001D5511">
              <w:rPr>
                <w:rFonts w:cs="Arial"/>
                <w:sz w:val="16"/>
                <w:szCs w:val="16"/>
              </w:rPr>
              <w:t>3. CMN.ATO.CGTS.402052</w:t>
            </w:r>
          </w:p>
          <w:p w:rsidR="00BC2113" w:rsidRDefault="001D5511" w:rsidP="00710B2F">
            <w:pPr>
              <w:spacing w:before="60"/>
              <w:rPr>
                <w:rFonts w:cs="Arial"/>
                <w:sz w:val="16"/>
                <w:szCs w:val="16"/>
              </w:rPr>
            </w:pPr>
            <w:r w:rsidRPr="001D5511">
              <w:rPr>
                <w:rFonts w:cs="Arial"/>
                <w:sz w:val="16"/>
                <w:szCs w:val="16"/>
              </w:rPr>
              <w:t>4. CMN.ATO.CGTS.402053</w:t>
            </w:r>
          </w:p>
          <w:p w:rsidR="001D5511" w:rsidRPr="001D5511" w:rsidRDefault="001D5511" w:rsidP="00710B2F">
            <w:pPr>
              <w:spacing w:before="60"/>
              <w:rPr>
                <w:rFonts w:cs="Arial"/>
                <w:sz w:val="16"/>
                <w:szCs w:val="16"/>
              </w:rPr>
            </w:pPr>
            <w:r w:rsidRPr="001D5511">
              <w:rPr>
                <w:rFonts w:cs="Arial"/>
                <w:sz w:val="16"/>
                <w:szCs w:val="16"/>
              </w:rPr>
              <w:t>5. CMN.ATO.CGTS.402065</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rvctc3.02.02:CapitalGainsTax.ScripForScripRolloverAcquiringEntitiesNumberOfOriginalEntities.Count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([CGTS71] &lt;&gt; NULL) AND ([CGTS71] &lt;&gt; NUMBER(U,3,0))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VR.ATO.CGTS.402097</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CMN.ATO.GEN.400012</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pyid.02.00:Identifiers.TaxFileNumber.Identifier</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(RP:entity.identifier.TFN &lt;&gt; NULLORBLANK) AND (TFNALGORITHM (RP:entity.identifier.TFN) = FALSE)</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VR.ATO.GEN.428016</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CMN.ATO.GEN.428016</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rvctc3.02.02:CapitalGainsTax.ScripForScripRolloverAcquiringEntitiesSharesUnitsIssued.Count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([CGTS73] &lt;&gt; NULL) AND ([CGTS73] &lt;&gt; NUMBER(U,11,0))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VR.ATO.CGTS.402099</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CMN.ATO.GEN.400012</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rvctc3.02.02:CapitalGainsTax.ScripForScripRolloverAcquiringEntitiesOptionsRightsIssued.Count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([CGTS74] &lt;&gt; NULL) AND ([CGTS74] &lt;&gt; NUMBER(U,11,0))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VR.ATO.CGTS.402098</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CMN.ATO.GEN.400012</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rvctc3.02.02:CapitalGainsTax.ScripForScripRolloverAcquiringEntitiesOtherConsiderations.Amount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([CGTS75] &lt;&gt; NULL) AND ([CGTS75]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VR.ATO.CGTS.402094</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13.7</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rvctc3.02.02:CapitalGainsTax.ScripForScripRolloverAcquiringEntitiesElementOfCostBase.Amount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([CGTS76] &lt;&gt; NULL) AND ([CGTS76]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VR.ATO.CGTS.402093</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13.</w:t>
            </w:r>
            <w:r w:rsidR="00BA6BEC">
              <w:rPr>
                <w:rFonts w:cs="Arial"/>
                <w:sz w:val="16"/>
                <w:szCs w:val="16"/>
              </w:rPr>
              <w:t>8</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rvctc3.02.02:CapitalGainsTax.ScripForScripRolloverAcquiringEntitiesCommonStakeholderInterestsCostBase.Amount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([CGTS78] &lt;&gt; NULL) AND ([CGTS78]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VR.ATO.CGTS.402092</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BA6BEC"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BA6BEC" w:rsidRPr="001D5511" w:rsidRDefault="00BA6BEC" w:rsidP="00710B2F">
            <w:pPr>
              <w:spacing w:before="60"/>
              <w:rPr>
                <w:rFonts w:cs="Arial"/>
                <w:sz w:val="16"/>
                <w:szCs w:val="16"/>
              </w:rPr>
            </w:pPr>
            <w:r w:rsidRPr="001D5511">
              <w:rPr>
                <w:rFonts w:cs="Arial"/>
                <w:sz w:val="16"/>
                <w:szCs w:val="16"/>
              </w:rPr>
              <w:t>13.</w:t>
            </w:r>
            <w:r>
              <w:rPr>
                <w:rFonts w:cs="Arial"/>
                <w:sz w:val="16"/>
                <w:szCs w:val="16"/>
              </w:rPr>
              <w:t>9</w:t>
            </w:r>
          </w:p>
        </w:tc>
        <w:tc>
          <w:tcPr>
            <w:tcW w:w="4068" w:type="dxa"/>
            <w:tcBorders>
              <w:top w:val="nil"/>
              <w:left w:val="nil"/>
              <w:bottom w:val="single" w:sz="4" w:space="0" w:color="auto"/>
              <w:right w:val="single" w:sz="4" w:space="0" w:color="auto"/>
            </w:tcBorders>
            <w:shd w:val="clear" w:color="auto" w:fill="auto"/>
          </w:tcPr>
          <w:p w:rsidR="00BA6BEC" w:rsidRPr="001D5511" w:rsidRDefault="00BA6BEC" w:rsidP="00710B2F">
            <w:pPr>
              <w:spacing w:before="60"/>
              <w:rPr>
                <w:rFonts w:cs="Arial"/>
                <w:sz w:val="16"/>
                <w:szCs w:val="16"/>
              </w:rPr>
            </w:pPr>
            <w:r w:rsidRPr="001D5511">
              <w:rPr>
                <w:rFonts w:cs="Arial"/>
                <w:sz w:val="16"/>
                <w:szCs w:val="16"/>
              </w:rPr>
              <w:t>rvctc3.02.02:CapitalGainsTax.ScripForScripRolloverAcquiringEntitiesJointChoice.Indicator</w:t>
            </w:r>
          </w:p>
        </w:tc>
        <w:tc>
          <w:tcPr>
            <w:tcW w:w="5681" w:type="dxa"/>
            <w:tcBorders>
              <w:top w:val="nil"/>
              <w:left w:val="nil"/>
              <w:bottom w:val="single" w:sz="4" w:space="0" w:color="auto"/>
              <w:right w:val="single" w:sz="4" w:space="0" w:color="auto"/>
            </w:tcBorders>
            <w:shd w:val="clear" w:color="auto" w:fill="auto"/>
          </w:tcPr>
          <w:p w:rsidR="00BA6BEC" w:rsidRDefault="00BA6BEC" w:rsidP="00DA595D">
            <w:pPr>
              <w:spacing w:before="60"/>
              <w:ind w:left="174" w:hanging="180"/>
              <w:rPr>
                <w:rFonts w:cs="Arial"/>
                <w:sz w:val="16"/>
                <w:szCs w:val="16"/>
              </w:rPr>
            </w:pPr>
            <w:r w:rsidRPr="001D5511">
              <w:rPr>
                <w:rFonts w:cs="Arial"/>
                <w:sz w:val="16"/>
                <w:szCs w:val="16"/>
              </w:rPr>
              <w:t xml:space="preserve">1. IF [CGTS77] = FALSE AND [CGTS78] &lt;&gt; NULL </w:t>
            </w:r>
            <w:r w:rsidRPr="001D5511">
              <w:rPr>
                <w:rFonts w:cs="Arial"/>
                <w:sz w:val="16"/>
                <w:szCs w:val="16"/>
              </w:rPr>
              <w:br/>
              <w:t xml:space="preserve">   RETURN VALIDATION MESSAGE</w:t>
            </w:r>
            <w:r w:rsidRPr="001D5511">
              <w:rPr>
                <w:rFonts w:cs="Arial"/>
                <w:sz w:val="16"/>
                <w:szCs w:val="16"/>
              </w:rPr>
              <w:br/>
              <w:t>ENDIF</w:t>
            </w:r>
          </w:p>
          <w:p w:rsidR="00BA6BEC" w:rsidRPr="001D5511" w:rsidRDefault="00BA6BEC" w:rsidP="00BC2113">
            <w:pPr>
              <w:spacing w:before="60"/>
              <w:ind w:left="174" w:hanging="180"/>
              <w:rPr>
                <w:rFonts w:cs="Arial"/>
                <w:sz w:val="16"/>
                <w:szCs w:val="16"/>
              </w:rPr>
            </w:pPr>
            <w:r w:rsidRPr="001D5511">
              <w:rPr>
                <w:rFonts w:cs="Arial"/>
                <w:sz w:val="16"/>
                <w:szCs w:val="16"/>
              </w:rPr>
              <w:t>2. IF [CGTS77] = TRUE AND ([CGTS78] = 0 OR [CGTS78] = NULL)</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A6BEC" w:rsidRDefault="00BA6BEC" w:rsidP="00DA595D">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VR.ATO.CGTS.402054</w:t>
            </w:r>
          </w:p>
          <w:p w:rsidR="00BA6BEC" w:rsidRPr="001D5511" w:rsidRDefault="00BA6BEC"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VR.ATO.CGTS.402055</w:t>
            </w:r>
          </w:p>
        </w:tc>
        <w:tc>
          <w:tcPr>
            <w:tcW w:w="2160" w:type="dxa"/>
            <w:tcBorders>
              <w:top w:val="nil"/>
              <w:left w:val="nil"/>
              <w:bottom w:val="single" w:sz="4" w:space="0" w:color="auto"/>
              <w:right w:val="single" w:sz="4" w:space="0" w:color="auto"/>
            </w:tcBorders>
            <w:shd w:val="clear" w:color="auto" w:fill="auto"/>
          </w:tcPr>
          <w:p w:rsidR="00BA6BEC" w:rsidRDefault="00BA6BEC" w:rsidP="00DA595D">
            <w:pPr>
              <w:spacing w:before="60"/>
              <w:rPr>
                <w:rFonts w:cs="Arial"/>
                <w:sz w:val="16"/>
                <w:szCs w:val="16"/>
              </w:rPr>
            </w:pPr>
            <w:r w:rsidRPr="001D5511">
              <w:rPr>
                <w:rFonts w:cs="Arial"/>
                <w:sz w:val="16"/>
                <w:szCs w:val="16"/>
              </w:rPr>
              <w:t>1. CMN.ATO.CGTS.402054</w:t>
            </w:r>
          </w:p>
          <w:p w:rsidR="00BA6BEC" w:rsidRPr="001D5511" w:rsidRDefault="00BA6BEC" w:rsidP="00710B2F">
            <w:pPr>
              <w:spacing w:before="60"/>
              <w:rPr>
                <w:rFonts w:cs="Arial"/>
                <w:sz w:val="16"/>
                <w:szCs w:val="16"/>
              </w:rPr>
            </w:pPr>
            <w:r w:rsidRPr="001D5511">
              <w:rPr>
                <w:rFonts w:cs="Arial"/>
                <w:sz w:val="16"/>
                <w:szCs w:val="16"/>
              </w:rPr>
              <w:t>2. CMN.ATO.CGTS.402055</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lrla.02.05:EmployerConditions.EmployeeShareScheme.Indicator</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4" w:hanging="180"/>
              <w:rPr>
                <w:rFonts w:cs="Arial"/>
                <w:sz w:val="16"/>
                <w:szCs w:val="16"/>
              </w:rPr>
            </w:pPr>
            <w:r w:rsidRPr="001D5511">
              <w:rPr>
                <w:rFonts w:cs="Arial"/>
                <w:sz w:val="16"/>
                <w:szCs w:val="16"/>
              </w:rPr>
              <w:t xml:space="preserve">1. IF PARENT RETURN &lt;&gt;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[CGTS79] &lt;&gt;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4" w:hanging="180"/>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[CGTS79] = NULL </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VR.ATO.CGTS.402056</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VR.ATO.CGTS.402057</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CMN.ATO.CGTS.402056</w:t>
            </w:r>
          </w:p>
          <w:p w:rsidR="001D5511" w:rsidRPr="001D5511" w:rsidRDefault="001D5511" w:rsidP="00710B2F">
            <w:pPr>
              <w:spacing w:before="60"/>
              <w:rPr>
                <w:rFonts w:cs="Arial"/>
                <w:sz w:val="16"/>
                <w:szCs w:val="16"/>
              </w:rPr>
            </w:pPr>
            <w:r w:rsidRPr="001D5511">
              <w:rPr>
                <w:rFonts w:cs="Arial"/>
                <w:sz w:val="16"/>
                <w:szCs w:val="16"/>
              </w:rPr>
              <w:t>2. CMN.ATO.CGTS.402057</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rvctc3.02.02:CapitalGainsTax.SameMajorityUnderlyingOwnershipPreCGTAssets.Indicator</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4" w:hanging="180"/>
              <w:rPr>
                <w:rFonts w:cs="Arial"/>
                <w:sz w:val="16"/>
                <w:szCs w:val="16"/>
              </w:rPr>
            </w:pPr>
            <w:r w:rsidRPr="001D5511">
              <w:rPr>
                <w:rFonts w:cs="Arial"/>
                <w:sz w:val="16"/>
                <w:szCs w:val="16"/>
              </w:rPr>
              <w:t xml:space="preserve">1. IF PARENT RETURN &lt;&gt;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[CGTS80] &lt;&gt;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4" w:hanging="180"/>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[CGTS80] = NULL </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VR.ATO.CGTS.402058</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VR.ATO.CGTS.402059</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CMN.ATO.CGTS.402058</w:t>
            </w:r>
          </w:p>
          <w:p w:rsidR="001D5511" w:rsidRPr="001D5511" w:rsidRDefault="001D5511" w:rsidP="00710B2F">
            <w:pPr>
              <w:spacing w:before="60"/>
              <w:rPr>
                <w:rFonts w:cs="Arial"/>
                <w:sz w:val="16"/>
                <w:szCs w:val="16"/>
              </w:rPr>
            </w:pPr>
            <w:r w:rsidRPr="001D5511">
              <w:rPr>
                <w:rFonts w:cs="Arial"/>
                <w:sz w:val="16"/>
                <w:szCs w:val="16"/>
              </w:rPr>
              <w:t>2. CMN.ATO.CGTS.402059</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cgts.0002.lodge.req.02.01:</w:t>
            </w:r>
            <w:smartTag w:uri="urn:schemas-microsoft-com:office:smarttags" w:element="PersonName">
              <w:smartTag w:uri="urn:schemas:contacts" w:element="GivenName">
                <w:r w:rsidRPr="001D5511">
                  <w:rPr>
                    <w:rFonts w:cs="Arial"/>
                    <w:sz w:val="16"/>
                    <w:szCs w:val="16"/>
                  </w:rPr>
                  <w:t>EarnoutArrangements</w:t>
                </w:r>
              </w:smartTag>
              <w:r w:rsidRPr="001D5511">
                <w:rPr>
                  <w:rFonts w:cs="Arial"/>
                  <w:sz w:val="16"/>
                  <w:szCs w:val="16"/>
                </w:rPr>
                <w:t xml:space="preserve"> </w:t>
              </w:r>
              <w:smartTag w:uri="urn:schemas:contacts" w:element="Sn">
                <w:r w:rsidRPr="001D5511">
                  <w:rPr>
                    <w:rFonts w:cs="Arial"/>
                    <w:sz w:val="16"/>
                    <w:szCs w:val="16"/>
                  </w:rPr>
                  <w:t>Tuple</w:t>
                </w:r>
              </w:smartTag>
            </w:smartTag>
            <w:r w:rsidRPr="001D5511">
              <w:rPr>
                <w:rFonts w:cs="Arial"/>
                <w:sz w:val="16"/>
                <w:szCs w:val="16"/>
              </w:rPr>
              <w:t xml:space="preserve"> (0..20)</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16.1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rvctc3.02.07:CapitalGainsTax.EarnoutArrangementParty.Code</w:t>
            </w:r>
          </w:p>
        </w:tc>
        <w:tc>
          <w:tcPr>
            <w:tcW w:w="5681" w:type="dxa"/>
            <w:tcBorders>
              <w:top w:val="nil"/>
              <w:left w:val="nil"/>
              <w:bottom w:val="single" w:sz="4" w:space="0" w:color="auto"/>
              <w:right w:val="single" w:sz="4" w:space="0" w:color="auto"/>
            </w:tcBorders>
            <w:shd w:val="clear" w:color="auto" w:fill="auto"/>
          </w:tcPr>
          <w:p w:rsidR="00BC2113" w:rsidRDefault="001D5511" w:rsidP="00BC2113">
            <w:pPr>
              <w:spacing w:before="60"/>
              <w:ind w:left="174" w:hanging="180"/>
              <w:rPr>
                <w:rFonts w:cs="Arial"/>
                <w:sz w:val="16"/>
                <w:szCs w:val="16"/>
              </w:rPr>
            </w:pPr>
            <w:r w:rsidRPr="001D5511">
              <w:rPr>
                <w:rFonts w:cs="Arial"/>
                <w:sz w:val="16"/>
                <w:szCs w:val="16"/>
              </w:rPr>
              <w:t>1. IF [CGTS105] &lt;&gt; NULL AND [CGTS105] &lt;&gt; SET(</w:t>
            </w:r>
            <w:r w:rsidR="00C04821">
              <w:rPr>
                <w:rFonts w:cs="Arial"/>
                <w:sz w:val="16"/>
                <w:szCs w:val="16"/>
              </w:rPr>
              <w:t>“</w:t>
            </w:r>
            <w:r w:rsidRPr="001D5511">
              <w:rPr>
                <w:rFonts w:cs="Arial"/>
                <w:sz w:val="16"/>
                <w:szCs w:val="16"/>
              </w:rPr>
              <w:t>Buyer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Seller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No</w:t>
            </w:r>
            <w:r w:rsidR="00C04821">
              <w:rPr>
                <w:rFonts w:cs="Arial"/>
                <w:sz w:val="16"/>
                <w:szCs w:val="16"/>
              </w:rPr>
              <w:t>”</w:t>
            </w:r>
            <w:r w:rsidRPr="001D5511">
              <w:rPr>
                <w:rFonts w:cs="Arial"/>
                <w:sz w:val="16"/>
                <w:szCs w:val="16"/>
              </w:rPr>
              <w:t xml:space="preserve">)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 xml:space="preserve">2. IF COUNT (TUPLE (cgts.0002.lodge.req.xx.xx:EarnoutArrangements)) &gt; 20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 xml:space="preserve">3. WHERE IN TUPLE  (cgts.0002.lodge.req.xx.xx:EarnoutArrangements)  [CGTS105] = </w:t>
            </w:r>
            <w:r w:rsidR="00C04821">
              <w:rPr>
                <w:rFonts w:cs="Arial"/>
                <w:sz w:val="16"/>
                <w:szCs w:val="16"/>
              </w:rPr>
              <w:t>“</w:t>
            </w:r>
            <w:r w:rsidRPr="001D5511">
              <w:rPr>
                <w:rFonts w:cs="Arial"/>
                <w:sz w:val="16"/>
                <w:szCs w:val="16"/>
              </w:rPr>
              <w:t>Seller</w:t>
            </w:r>
            <w:r w:rsidR="00C04821">
              <w:rPr>
                <w:rFonts w:cs="Arial"/>
                <w:sz w:val="16"/>
                <w:szCs w:val="16"/>
              </w:rPr>
              <w:t>”</w:t>
            </w:r>
            <w:r w:rsidRPr="001D5511">
              <w:rPr>
                <w:rFonts w:cs="Arial"/>
                <w:sz w:val="16"/>
                <w:szCs w:val="16"/>
              </w:rPr>
              <w:t xml:space="preserve"> AND ([CGTS106] = NULL OR [CGTS107] = NULL OR [CGTS108] = NULL OR [CGTS109] = NULL) </w:t>
            </w:r>
            <w:r w:rsidRPr="001D5511">
              <w:rPr>
                <w:rFonts w:cs="Arial"/>
                <w:sz w:val="16"/>
                <w:szCs w:val="16"/>
              </w:rPr>
              <w:br/>
              <w:t xml:space="preserve">    RETURN VALIDATION MESSAGE</w:t>
            </w:r>
            <w:r w:rsidRPr="001D5511">
              <w:rPr>
                <w:rFonts w:cs="Arial"/>
                <w:sz w:val="16"/>
                <w:szCs w:val="16"/>
              </w:rPr>
              <w:br/>
              <w:t>ENDIF</w:t>
            </w:r>
          </w:p>
          <w:p w:rsidR="00BC2113" w:rsidRDefault="001D5511" w:rsidP="00BC2113">
            <w:pPr>
              <w:spacing w:before="60"/>
              <w:ind w:left="174" w:hanging="180"/>
              <w:rPr>
                <w:rFonts w:cs="Arial"/>
                <w:sz w:val="16"/>
                <w:szCs w:val="16"/>
              </w:rPr>
            </w:pPr>
            <w:r w:rsidRPr="001D5511">
              <w:rPr>
                <w:rFonts w:cs="Arial"/>
                <w:sz w:val="16"/>
                <w:szCs w:val="16"/>
              </w:rPr>
              <w:t xml:space="preserve">4. WHERE IN TUPLE  (cgts.0002.lodge.req.xx.xx:EarnoutArrangements)  [CGTS105] = </w:t>
            </w:r>
            <w:r w:rsidR="00C04821">
              <w:rPr>
                <w:rFonts w:cs="Arial"/>
                <w:sz w:val="16"/>
                <w:szCs w:val="16"/>
              </w:rPr>
              <w:t>“</w:t>
            </w:r>
            <w:r w:rsidRPr="001D5511">
              <w:rPr>
                <w:rFonts w:cs="Arial"/>
                <w:sz w:val="16"/>
                <w:szCs w:val="16"/>
              </w:rPr>
              <w:t>Buyer</w:t>
            </w:r>
            <w:r w:rsidR="00C04821">
              <w:rPr>
                <w:rFonts w:cs="Arial"/>
                <w:sz w:val="16"/>
                <w:szCs w:val="16"/>
              </w:rPr>
              <w:t>”</w:t>
            </w:r>
            <w:r w:rsidRPr="001D5511">
              <w:rPr>
                <w:rFonts w:cs="Arial"/>
                <w:sz w:val="16"/>
                <w:szCs w:val="16"/>
              </w:rPr>
              <w:t xml:space="preserve"> AND  ([CGTS106]= NULL OR [CGTS107] = NULL)</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BC2113">
            <w:pPr>
              <w:spacing w:before="60"/>
              <w:ind w:left="174" w:hanging="180"/>
              <w:rPr>
                <w:rFonts w:cs="Arial"/>
                <w:sz w:val="16"/>
                <w:szCs w:val="16"/>
              </w:rPr>
            </w:pPr>
            <w:r w:rsidRPr="001D5511">
              <w:rPr>
                <w:rFonts w:cs="Arial"/>
                <w:sz w:val="16"/>
                <w:szCs w:val="16"/>
              </w:rPr>
              <w:t xml:space="preserve">5. WHERE IN TUPLE  (cgts.0002.lodge.req.xx.xx:EarnoutArrangements)  [CGTS105] = </w:t>
            </w:r>
            <w:r w:rsidR="00C04821">
              <w:rPr>
                <w:rFonts w:cs="Arial"/>
                <w:sz w:val="16"/>
                <w:szCs w:val="16"/>
              </w:rPr>
              <w:t>“</w:t>
            </w:r>
            <w:r w:rsidRPr="001D5511">
              <w:rPr>
                <w:rFonts w:cs="Arial"/>
                <w:sz w:val="16"/>
                <w:szCs w:val="16"/>
              </w:rPr>
              <w:t>No</w:t>
            </w:r>
            <w:r w:rsidR="00C04821">
              <w:rPr>
                <w:rFonts w:cs="Arial"/>
                <w:sz w:val="16"/>
                <w:szCs w:val="16"/>
              </w:rPr>
              <w:t>”</w:t>
            </w:r>
            <w:r w:rsidRPr="001D5511">
              <w:rPr>
                <w:rFonts w:cs="Arial"/>
                <w:sz w:val="16"/>
                <w:szCs w:val="16"/>
              </w:rPr>
              <w:t xml:space="preserve"> AND ([CGTS106] &lt;&gt; NULL OR [CGTS107] &lt;&gt; NULL OR [CGTS108] &lt;&gt; NULL OR [CGTS109] &lt;&gt; NULL) </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VR.ATO.CGTS.402124</w:t>
            </w:r>
          </w:p>
          <w:p w:rsidR="00BC2113"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VR.ATO.CGTS.402125</w:t>
            </w:r>
          </w:p>
          <w:p w:rsidR="00BC2113"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VR.ATO.CGTS.402126</w:t>
            </w:r>
          </w:p>
          <w:p w:rsidR="00BC2113"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VR.ATO.CGTS.402127</w:t>
            </w:r>
          </w:p>
          <w:p w:rsidR="001D5511" w:rsidRPr="001D5511" w:rsidRDefault="001D5511" w:rsidP="00710B2F">
            <w:pPr>
              <w:spacing w:before="60"/>
              <w:rPr>
                <w:rFonts w:cs="Arial"/>
                <w:sz w:val="16"/>
                <w:szCs w:val="16"/>
              </w:rPr>
            </w:pPr>
            <w:r w:rsidRPr="001D5511">
              <w:rPr>
                <w:rFonts w:cs="Arial"/>
                <w:sz w:val="16"/>
                <w:szCs w:val="16"/>
              </w:rPr>
              <w:t xml:space="preserve">5.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VR.ATO.CGTS.402132</w:t>
            </w:r>
          </w:p>
        </w:tc>
        <w:tc>
          <w:tcPr>
            <w:tcW w:w="2160" w:type="dxa"/>
            <w:tcBorders>
              <w:top w:val="nil"/>
              <w:left w:val="nil"/>
              <w:bottom w:val="single" w:sz="4" w:space="0" w:color="auto"/>
              <w:right w:val="single" w:sz="4" w:space="0" w:color="auto"/>
            </w:tcBorders>
            <w:shd w:val="clear" w:color="auto" w:fill="auto"/>
          </w:tcPr>
          <w:p w:rsidR="00BC2113" w:rsidRDefault="001D5511" w:rsidP="00710B2F">
            <w:pPr>
              <w:spacing w:before="60"/>
              <w:rPr>
                <w:rFonts w:cs="Arial"/>
                <w:sz w:val="16"/>
                <w:szCs w:val="16"/>
              </w:rPr>
            </w:pPr>
            <w:r w:rsidRPr="001D5511">
              <w:rPr>
                <w:rFonts w:cs="Arial"/>
                <w:sz w:val="16"/>
                <w:szCs w:val="16"/>
              </w:rPr>
              <w:t>1. CMN.ATO.CGTS.402124</w:t>
            </w:r>
          </w:p>
          <w:p w:rsidR="00BC2113" w:rsidRDefault="001D5511" w:rsidP="00710B2F">
            <w:pPr>
              <w:spacing w:before="60"/>
              <w:rPr>
                <w:rFonts w:cs="Arial"/>
                <w:sz w:val="16"/>
                <w:szCs w:val="16"/>
              </w:rPr>
            </w:pPr>
            <w:r w:rsidRPr="001D5511">
              <w:rPr>
                <w:rFonts w:cs="Arial"/>
                <w:sz w:val="16"/>
                <w:szCs w:val="16"/>
              </w:rPr>
              <w:t>2. CMN.ATO.CGTS.402125</w:t>
            </w:r>
          </w:p>
          <w:p w:rsidR="00BC2113" w:rsidRDefault="001D5511" w:rsidP="00710B2F">
            <w:pPr>
              <w:spacing w:before="60"/>
              <w:rPr>
                <w:rFonts w:cs="Arial"/>
                <w:sz w:val="16"/>
                <w:szCs w:val="16"/>
              </w:rPr>
            </w:pPr>
            <w:r w:rsidRPr="001D5511">
              <w:rPr>
                <w:rFonts w:cs="Arial"/>
                <w:sz w:val="16"/>
                <w:szCs w:val="16"/>
              </w:rPr>
              <w:t>3. CMN.ATO.CGTS.402126</w:t>
            </w:r>
          </w:p>
          <w:p w:rsidR="00BC2113" w:rsidRDefault="001D5511" w:rsidP="00710B2F">
            <w:pPr>
              <w:spacing w:before="60"/>
              <w:rPr>
                <w:rFonts w:cs="Arial"/>
                <w:sz w:val="16"/>
                <w:szCs w:val="16"/>
              </w:rPr>
            </w:pPr>
            <w:r w:rsidRPr="001D5511">
              <w:rPr>
                <w:rFonts w:cs="Arial"/>
                <w:sz w:val="16"/>
                <w:szCs w:val="16"/>
              </w:rPr>
              <w:t>4. CMN.ATO.CGTS.402127</w:t>
            </w:r>
          </w:p>
          <w:p w:rsidR="001D5511" w:rsidRPr="001D5511" w:rsidRDefault="001D5511" w:rsidP="00710B2F">
            <w:pPr>
              <w:spacing w:before="60"/>
              <w:rPr>
                <w:rFonts w:cs="Arial"/>
                <w:sz w:val="16"/>
                <w:szCs w:val="16"/>
              </w:rPr>
            </w:pPr>
            <w:r w:rsidRPr="001D5511">
              <w:rPr>
                <w:rFonts w:cs="Arial"/>
                <w:sz w:val="16"/>
                <w:szCs w:val="16"/>
              </w:rPr>
              <w:t>5. CMN.ATO.CGTS.402132</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16.2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rvctc3.02.06:CapitalGainsTax.EarnoutArrangementYearTotal.Count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[CGTS106] &lt;&gt; NULL AND [CGTS106] &lt;&gt; SET (1-99)</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VR.ATO.CGTS.402128</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CMN.ATO.CGTS.402128</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16.3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rvctc3.02.06:CapitalGainsTax.EarnoutArrangementApplicableYear.Number</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WHERE IN TUPLE (cgts.0002.lodge.req.xx.xx:EarnoutArrangements )</w:t>
            </w:r>
            <w:r w:rsidRPr="001D5511">
              <w:rPr>
                <w:rFonts w:cs="Arial"/>
                <w:sz w:val="16"/>
                <w:szCs w:val="16"/>
              </w:rPr>
              <w:br/>
              <w:t xml:space="preserve">IF [CGTS107] &gt; [CGTS106] </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VR.ATO.CGTS.402129</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CMN.ATO.CGTS.402129</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16.4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rvctc3.02.06:CapitalGainsTax.EarnoutArrangementEstimatedCapitalProceedsTotal.Amount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[CGTS108] &lt;&gt; NULL AND [CGTS108] &lt;&gt; MONETARY(U,11,0)</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VR.ATO.CGTS.402130</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16.5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rvctc3.02.06:CapitalGainsTax.CapitalGainsorLossesOnEarnoutArrangementNet.Amount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1. IF [CGTS109] &lt;&gt; NULL AND [CGTS109] &lt;&gt; MONETARY(S,11,0)</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VR.ATO.CGTS.402131</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17</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orgname1.02.00:</w:t>
            </w:r>
            <w:smartTag w:uri="urn:schemas-microsoft-com:office:smarttags" w:element="PersonName">
              <w:smartTag w:uri="urn:schemas:contacts" w:element="GivenName">
                <w:r w:rsidRPr="001D5511">
                  <w:rPr>
                    <w:rFonts w:cs="Arial"/>
                    <w:sz w:val="16"/>
                    <w:szCs w:val="16"/>
                  </w:rPr>
                  <w:t>OrganisationNameDetails</w:t>
                </w:r>
              </w:smartTag>
              <w:r w:rsidRPr="001D5511">
                <w:rPr>
                  <w:rFonts w:cs="Arial"/>
                  <w:sz w:val="16"/>
                  <w:szCs w:val="16"/>
                </w:rPr>
                <w:t xml:space="preserve"> </w:t>
              </w:r>
              <w:smartTag w:uri="urn:schemas:contacts" w:element="Sn">
                <w:r w:rsidRPr="001D5511">
                  <w:rPr>
                    <w:rFonts w:cs="Arial"/>
                    <w:sz w:val="16"/>
                    <w:szCs w:val="16"/>
                  </w:rPr>
                  <w:t>Tuple</w:t>
                </w:r>
              </w:smartTag>
            </w:smartTag>
            <w:r w:rsidRPr="001D5511">
              <w:rPr>
                <w:rFonts w:cs="Arial"/>
                <w:sz w:val="16"/>
                <w:szCs w:val="16"/>
              </w:rPr>
              <w:t xml:space="preserve"> (0..1)</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BC2113">
            <w:pPr>
              <w:spacing w:before="60"/>
              <w:ind w:left="174" w:hanging="180"/>
              <w:rPr>
                <w:rFonts w:cs="Arial"/>
                <w:sz w:val="16"/>
                <w:szCs w:val="16"/>
              </w:rPr>
            </w:pPr>
            <w:r w:rsidRPr="001D5511">
              <w:rPr>
                <w:rFonts w:cs="Arial"/>
                <w:sz w:val="16"/>
                <w:szCs w:val="16"/>
              </w:rPr>
              <w:t>N/A</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N/A</w:t>
            </w:r>
          </w:p>
        </w:tc>
      </w:tr>
      <w:tr w:rsidR="00C7290C"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17.</w:t>
            </w:r>
            <w:r>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pyde.02.00:OrganisationNameDetails.OrganisationalNameType.Code</w:t>
            </w:r>
          </w:p>
        </w:tc>
        <w:tc>
          <w:tcPr>
            <w:tcW w:w="5681"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ind w:left="174" w:hanging="180"/>
              <w:rPr>
                <w:rFonts w:cs="Arial"/>
                <w:sz w:val="16"/>
                <w:szCs w:val="16"/>
              </w:rPr>
            </w:pPr>
            <w:r w:rsidRPr="001D5511">
              <w:rPr>
                <w:rFonts w:cs="Arial"/>
                <w:sz w:val="16"/>
                <w:szCs w:val="16"/>
              </w:rPr>
              <w:t xml:space="preserve">1. IF (pyde.xx.xx:OrganisationNameDetails.OrganisationalNameType.Code &lt;&gt; NULLORBLANK) AND (pyde.xx.xx:OrganisationNameDetails.OrganisationalNameType.Code &lt;&gt; </w:t>
            </w:r>
            <w:r>
              <w:rPr>
                <w:rFonts w:cs="Arial"/>
                <w:sz w:val="16"/>
                <w:szCs w:val="16"/>
              </w:rPr>
              <w:t>“</w:t>
            </w:r>
            <w:r w:rsidRPr="001D5511">
              <w:rPr>
                <w:rFonts w:cs="Arial"/>
                <w:sz w:val="16"/>
                <w:szCs w:val="16"/>
              </w:rPr>
              <w:t>MN</w:t>
            </w:r>
            <w:r>
              <w:rPr>
                <w:rFonts w:cs="Arial"/>
                <w:sz w:val="16"/>
                <w:szCs w:val="16"/>
              </w:rPr>
              <w:t>”</w:t>
            </w:r>
            <w:r w:rsidRPr="001D5511">
              <w:rPr>
                <w:rFonts w:cs="Arial"/>
                <w:sz w:val="16"/>
                <w:szCs w:val="16"/>
              </w:rPr>
              <w:t>)</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VR.ATO.GEN.410049</w:t>
            </w:r>
          </w:p>
        </w:tc>
        <w:tc>
          <w:tcPr>
            <w:tcW w:w="2160"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1. CMN.ATO.GEN.410049</w:t>
            </w:r>
          </w:p>
        </w:tc>
      </w:tr>
      <w:tr w:rsidR="00C7290C"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lastRenderedPageBreak/>
              <w:t>17.</w:t>
            </w:r>
            <w:r>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pyde.02.00:OrganisationNameDetails.OrganisationalName.Text</w:t>
            </w:r>
          </w:p>
        </w:tc>
        <w:tc>
          <w:tcPr>
            <w:tcW w:w="5681"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ind w:left="174" w:hanging="180"/>
              <w:rPr>
                <w:rFonts w:cs="Arial"/>
                <w:sz w:val="16"/>
                <w:szCs w:val="16"/>
              </w:rPr>
            </w:pPr>
            <w:r w:rsidRPr="001D5511">
              <w:rPr>
                <w:rFonts w:cs="Arial"/>
                <w:sz w:val="16"/>
                <w:szCs w:val="16"/>
              </w:rPr>
              <w:t xml:space="preserve">1. IF RP:pyde.xx.xx:OrganisationNameDetails.OrganisationalName.Text IN TUPLE (xbrli\orgname1.xx.xx:OrganisationNameDetails) &lt;&gt; NULL AND RP:pyde.xx.xx:OrganisationNameDetails.OrganisationalName.Text IN TUPLE (xbrli\orgname1.xx.xx:OrganisationNameDetails) &lt;&gt; (PARENT RETURN:RP:pyde.xx.xx:OrganisationNameDetails.OrganisationalName.Text IN TUPLE (xbrli\orgname2.xx.xx:OrganisationNameDetails) WHERE (TUPLE EXPLICIT pyde.xx.xx:OrganisationNameDetails.OrganisationalNameType.Code = </w:t>
            </w:r>
            <w:r>
              <w:rPr>
                <w:rFonts w:cs="Arial"/>
                <w:sz w:val="16"/>
                <w:szCs w:val="16"/>
              </w:rPr>
              <w:t>“</w:t>
            </w:r>
            <w:r w:rsidRPr="001D5511">
              <w:rPr>
                <w:rFonts w:cs="Arial"/>
                <w:sz w:val="16"/>
                <w:szCs w:val="16"/>
              </w:rPr>
              <w:t>MN</w:t>
            </w:r>
            <w:r>
              <w:rPr>
                <w:rFonts w:cs="Arial"/>
                <w:sz w:val="16"/>
                <w:szCs w:val="16"/>
              </w:rPr>
              <w:t>”</w:t>
            </w:r>
            <w:r w:rsidRPr="001D5511">
              <w:rPr>
                <w:rFonts w:cs="Arial"/>
                <w:sz w:val="16"/>
                <w:szCs w:val="16"/>
              </w:rPr>
              <w:t xml:space="preserve">) AND  (TUPLE EXPLICIT pyde.xx.xx:OrganisationNameDetails.Currency.Code = </w:t>
            </w:r>
            <w:r>
              <w:rPr>
                <w:rFonts w:cs="Arial"/>
                <w:sz w:val="16"/>
                <w:szCs w:val="16"/>
              </w:rPr>
              <w:t>“</w:t>
            </w:r>
            <w:r w:rsidRPr="001D5511">
              <w:rPr>
                <w:rFonts w:cs="Arial"/>
                <w:sz w:val="16"/>
                <w:szCs w:val="16"/>
              </w:rPr>
              <w:t>C</w:t>
            </w:r>
            <w:r>
              <w:rPr>
                <w:rFonts w:cs="Arial"/>
                <w:sz w:val="16"/>
                <w:szCs w:val="16"/>
              </w:rPr>
              <w:t>”</w:t>
            </w:r>
            <w:r w:rsidRPr="001D5511">
              <w:rPr>
                <w:rFonts w:cs="Arial"/>
                <w:sz w:val="16"/>
                <w:szCs w:val="16"/>
              </w:rPr>
              <w:t>))</w:t>
            </w:r>
            <w:r w:rsidRPr="001D5511">
              <w:rPr>
                <w:rFonts w:cs="Arial"/>
                <w:sz w:val="16"/>
                <w:szCs w:val="16"/>
              </w:rPr>
              <w:br/>
              <w:t xml:space="preserve">         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VR.ATO.GEN.428045</w:t>
            </w:r>
          </w:p>
        </w:tc>
        <w:tc>
          <w:tcPr>
            <w:tcW w:w="2160" w:type="dxa"/>
            <w:tcBorders>
              <w:top w:val="nil"/>
              <w:left w:val="nil"/>
              <w:bottom w:val="single" w:sz="4" w:space="0" w:color="auto"/>
              <w:right w:val="single" w:sz="4" w:space="0" w:color="auto"/>
            </w:tcBorders>
            <w:shd w:val="clear" w:color="auto" w:fill="auto"/>
          </w:tcPr>
          <w:p w:rsidR="00C7290C" w:rsidRPr="001D5511" w:rsidRDefault="00C7290C" w:rsidP="00C7290C">
            <w:pPr>
              <w:spacing w:before="60"/>
              <w:rPr>
                <w:rFonts w:cs="Arial"/>
                <w:sz w:val="16"/>
                <w:szCs w:val="16"/>
              </w:rPr>
            </w:pPr>
            <w:r w:rsidRPr="001D5511">
              <w:rPr>
                <w:rFonts w:cs="Arial"/>
                <w:sz w:val="16"/>
                <w:szCs w:val="16"/>
              </w:rPr>
              <w:t>1. CMN.ATO.GEN.428045</w:t>
            </w:r>
          </w:p>
        </w:tc>
      </w:tr>
      <w:tr w:rsidR="00C7290C"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18</w:t>
            </w:r>
          </w:p>
        </w:tc>
        <w:tc>
          <w:tcPr>
            <w:tcW w:w="4068"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pyid.02.00:Identifiers.AustralianBusinessNumber.Identifier</w:t>
            </w:r>
          </w:p>
        </w:tc>
        <w:tc>
          <w:tcPr>
            <w:tcW w:w="5681" w:type="dxa"/>
            <w:tcBorders>
              <w:top w:val="nil"/>
              <w:left w:val="nil"/>
              <w:bottom w:val="single" w:sz="4" w:space="0" w:color="auto"/>
              <w:right w:val="single" w:sz="4" w:space="0" w:color="auto"/>
            </w:tcBorders>
            <w:shd w:val="clear" w:color="auto" w:fill="auto"/>
          </w:tcPr>
          <w:p w:rsidR="00C7290C" w:rsidRPr="001D5511" w:rsidRDefault="00C7290C" w:rsidP="00BC2113">
            <w:pPr>
              <w:spacing w:before="60"/>
              <w:ind w:left="174" w:hanging="180"/>
              <w:rPr>
                <w:rFonts w:cs="Arial"/>
                <w:sz w:val="16"/>
                <w:szCs w:val="16"/>
              </w:rPr>
            </w:pPr>
            <w:r w:rsidRPr="001D5511">
              <w:rPr>
                <w:rFonts w:cs="Arial"/>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VR.ATO.GEN.402010</w:t>
            </w:r>
          </w:p>
        </w:tc>
        <w:tc>
          <w:tcPr>
            <w:tcW w:w="2160"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1. CMN.ATO.GEN.402010</w:t>
            </w:r>
          </w:p>
        </w:tc>
      </w:tr>
      <w:tr w:rsidR="00C7290C" w:rsidRPr="001D5511" w:rsidTr="00BA6BEC">
        <w:trPr>
          <w:cantSplit/>
        </w:trPr>
        <w:tc>
          <w:tcPr>
            <w:tcW w:w="695" w:type="dxa"/>
            <w:tcBorders>
              <w:top w:val="nil"/>
              <w:left w:val="single" w:sz="4" w:space="0" w:color="auto"/>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19</w:t>
            </w:r>
          </w:p>
        </w:tc>
        <w:tc>
          <w:tcPr>
            <w:tcW w:w="4068"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rvctc3.02.02:Capital.Losses.SharesAndUnitsInUnitTrusts.Amount</w:t>
            </w:r>
          </w:p>
        </w:tc>
        <w:tc>
          <w:tcPr>
            <w:tcW w:w="5681" w:type="dxa"/>
            <w:tcBorders>
              <w:top w:val="nil"/>
              <w:left w:val="nil"/>
              <w:bottom w:val="single" w:sz="4" w:space="0" w:color="auto"/>
              <w:right w:val="single" w:sz="4" w:space="0" w:color="auto"/>
            </w:tcBorders>
            <w:shd w:val="clear" w:color="auto" w:fill="auto"/>
          </w:tcPr>
          <w:p w:rsidR="00C7290C" w:rsidRPr="001D5511" w:rsidRDefault="00C7290C" w:rsidP="00BC2113">
            <w:pPr>
              <w:spacing w:before="60"/>
              <w:ind w:left="174" w:hanging="180"/>
              <w:rPr>
                <w:rFonts w:cs="Arial"/>
                <w:sz w:val="16"/>
                <w:szCs w:val="16"/>
              </w:rPr>
            </w:pPr>
            <w:r w:rsidRPr="001D5511">
              <w:rPr>
                <w:rFonts w:cs="Arial"/>
                <w:sz w:val="16"/>
                <w:szCs w:val="16"/>
              </w:rPr>
              <w:t>1. IF ([CGTS27] &lt;&gt; NULL) AND ([CGTS27]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VR.ATO.CGTS.402083</w:t>
            </w:r>
          </w:p>
        </w:tc>
        <w:tc>
          <w:tcPr>
            <w:tcW w:w="2160" w:type="dxa"/>
            <w:tcBorders>
              <w:top w:val="nil"/>
              <w:left w:val="nil"/>
              <w:bottom w:val="single" w:sz="4" w:space="0" w:color="auto"/>
              <w:right w:val="single" w:sz="4" w:space="0" w:color="auto"/>
            </w:tcBorders>
            <w:shd w:val="clear" w:color="auto" w:fill="auto"/>
          </w:tcPr>
          <w:p w:rsidR="00C7290C" w:rsidRPr="001D5511" w:rsidRDefault="00C7290C" w:rsidP="00710B2F">
            <w:pPr>
              <w:spacing w:before="60"/>
              <w:rPr>
                <w:rFonts w:cs="Arial"/>
                <w:sz w:val="16"/>
                <w:szCs w:val="16"/>
              </w:rPr>
            </w:pPr>
            <w:r w:rsidRPr="001D5511">
              <w:rPr>
                <w:rFonts w:cs="Arial"/>
                <w:sz w:val="16"/>
                <w:szCs w:val="16"/>
              </w:rPr>
              <w:t>1. CMN.ATO.GEN.400011</w:t>
            </w:r>
          </w:p>
        </w:tc>
      </w:tr>
    </w:tbl>
    <w:p w:rsidR="00F443EE" w:rsidRDefault="00F443EE"/>
    <w:p w:rsidR="00F443EE" w:rsidRDefault="00F443EE"/>
    <w:tbl>
      <w:tblPr>
        <w:tblW w:w="5052" w:type="pct"/>
        <w:tblInd w:w="103" w:type="dxa"/>
        <w:tblLayout w:type="fixed"/>
        <w:tblLook w:val="0000" w:firstRow="0" w:lastRow="0" w:firstColumn="0" w:lastColumn="0" w:noHBand="0" w:noVBand="0"/>
      </w:tblPr>
      <w:tblGrid>
        <w:gridCol w:w="696"/>
        <w:gridCol w:w="4068"/>
        <w:gridCol w:w="5681"/>
        <w:gridCol w:w="1980"/>
        <w:gridCol w:w="2159"/>
      </w:tblGrid>
      <w:tr w:rsidR="001D5511" w:rsidRPr="001D5511" w:rsidTr="00FD7FAF">
        <w:trPr>
          <w:cantSplit/>
        </w:trPr>
        <w:tc>
          <w:tcPr>
            <w:tcW w:w="1458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RP.AA</w:t>
            </w:r>
          </w:p>
        </w:tc>
      </w:tr>
      <w:tr w:rsidR="001D5511" w:rsidRPr="001D5511" w:rsidTr="00FD7FAF">
        <w:trPr>
          <w:cantSplit/>
        </w:trPr>
        <w:tc>
          <w:tcPr>
            <w:tcW w:w="696"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6"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rvctc3.02.02:CapitalGainsTax.Total.Amount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IF (rvctc3.xx.xx:CapitalGainsTax.Total.Amount &lt;&gt; NULL) AND (rvctc3.xx.xx:CapitalGainsTax.Total.Amount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VR.ATO.CGTS.402075</w:t>
            </w:r>
          </w:p>
        </w:tc>
        <w:tc>
          <w:tcPr>
            <w:tcW w:w="215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F443EE" w:rsidRDefault="00F443EE"/>
    <w:p w:rsidR="00F443EE" w:rsidRDefault="00F443EE"/>
    <w:p w:rsidR="00F443EE" w:rsidRDefault="00F443EE"/>
    <w:tbl>
      <w:tblPr>
        <w:tblW w:w="5000" w:type="pct"/>
        <w:tblInd w:w="103" w:type="dxa"/>
        <w:tblLayout w:type="fixed"/>
        <w:tblLook w:val="0000" w:firstRow="0" w:lastRow="0" w:firstColumn="0" w:lastColumn="0" w:noHBand="0" w:noVBand="0"/>
      </w:tblPr>
      <w:tblGrid>
        <w:gridCol w:w="697"/>
        <w:gridCol w:w="4068"/>
        <w:gridCol w:w="5680"/>
        <w:gridCol w:w="1980"/>
        <w:gridCol w:w="2009"/>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RP.ANA</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00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rvctc3.02.02:CapitalGainsTax.Total.Amount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[CTR49] &lt;&gt; SET(</w:t>
            </w:r>
            <w:r w:rsidR="00C04821">
              <w:rPr>
                <w:rFonts w:cs="Arial"/>
                <w:sz w:val="16"/>
                <w:szCs w:val="16"/>
              </w:rPr>
              <w:t>“</w:t>
            </w:r>
            <w:r w:rsidRPr="001D5511">
              <w:rPr>
                <w:rFonts w:cs="Arial"/>
                <w:sz w:val="16"/>
                <w:szCs w:val="16"/>
              </w:rPr>
              <w:t>63100</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62400</w:t>
            </w:r>
            <w:r w:rsidR="00C04821">
              <w:rPr>
                <w:rFonts w:cs="Arial"/>
                <w:sz w:val="16"/>
                <w:szCs w:val="16"/>
              </w:rPr>
              <w:t>”</w:t>
            </w:r>
            <w:r w:rsidRPr="001D5511">
              <w:rPr>
                <w:rFonts w:cs="Arial"/>
                <w:sz w:val="16"/>
                <w:szCs w:val="16"/>
              </w:rPr>
              <w:t xml:space="preserve">) AND [CTR52] &lt;&gt; </w:t>
            </w:r>
            <w:r w:rsidR="00C04821">
              <w:rPr>
                <w:rFonts w:cs="Arial"/>
                <w:sz w:val="16"/>
                <w:szCs w:val="16"/>
              </w:rPr>
              <w:t>“</w:t>
            </w:r>
            <w:r w:rsidRPr="001D5511">
              <w:rPr>
                <w:rFonts w:cs="Arial"/>
                <w:sz w:val="16"/>
                <w:szCs w:val="16"/>
              </w:rPr>
              <w:t>088</w:t>
            </w:r>
            <w:r w:rsidR="00C04821">
              <w:rPr>
                <w:rFonts w:cs="Arial"/>
                <w:sz w:val="16"/>
                <w:szCs w:val="16"/>
              </w:rPr>
              <w:t>”</w:t>
            </w:r>
            <w:r w:rsidRPr="001D5511">
              <w:rPr>
                <w:rFonts w:cs="Arial"/>
                <w:sz w:val="16"/>
                <w:szCs w:val="16"/>
              </w:rPr>
              <w:t xml:space="preserve"> AND ([CGTS45] &gt; 0 OR [CGTS46] &gt; 0)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2. IF [CGTS57] &lt;&gt; ([CGTS45] + [CGTS46] + [CGTS48] + [CGTS51] + [CGTS54])</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3. IF (rvctc3.xx.xx:CapitalGainsTax.Total.Amount &lt;&gt; NULL) AND (rvctc3.xx.xx:CapitalGainsTax.Total.Amount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VR.ATO.CGTS.402035</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VR.ATO.CGTS.402036</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VR.ATO.CGTS.402075</w:t>
            </w:r>
          </w:p>
        </w:tc>
        <w:tc>
          <w:tcPr>
            <w:tcW w:w="200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CMN.ATO.CGTS.402035</w:t>
            </w:r>
          </w:p>
          <w:p w:rsidR="00FD7FAF" w:rsidRDefault="001D5511" w:rsidP="00710B2F">
            <w:pPr>
              <w:spacing w:before="60"/>
              <w:rPr>
                <w:rFonts w:cs="Arial"/>
                <w:sz w:val="16"/>
                <w:szCs w:val="16"/>
              </w:rPr>
            </w:pPr>
            <w:r w:rsidRPr="001D5511">
              <w:rPr>
                <w:rFonts w:cs="Arial"/>
                <w:sz w:val="16"/>
                <w:szCs w:val="16"/>
              </w:rPr>
              <w:t>2. CMN.ATO.CGTS.402036</w:t>
            </w:r>
          </w:p>
          <w:p w:rsidR="001D5511" w:rsidRPr="001D5511" w:rsidRDefault="001D5511" w:rsidP="00710B2F">
            <w:pPr>
              <w:spacing w:before="60"/>
              <w:rPr>
                <w:rFonts w:cs="Arial"/>
                <w:sz w:val="16"/>
                <w:szCs w:val="16"/>
              </w:rPr>
            </w:pPr>
            <w:r w:rsidRPr="001D5511">
              <w:rPr>
                <w:rFonts w:cs="Arial"/>
                <w:sz w:val="16"/>
                <w:szCs w:val="16"/>
              </w:rPr>
              <w:t>3. CMN.ATO.GEN.400011</w:t>
            </w:r>
          </w:p>
        </w:tc>
      </w:tr>
    </w:tbl>
    <w:p w:rsidR="00F443EE" w:rsidRDefault="00F443EE"/>
    <w:tbl>
      <w:tblPr>
        <w:tblW w:w="5000" w:type="pct"/>
        <w:tblInd w:w="103" w:type="dxa"/>
        <w:tblLayout w:type="fixed"/>
        <w:tblLook w:val="0000" w:firstRow="0" w:lastRow="0" w:firstColumn="0" w:lastColumn="0" w:noHBand="0" w:noVBand="0"/>
      </w:tblPr>
      <w:tblGrid>
        <w:gridCol w:w="697"/>
        <w:gridCol w:w="4068"/>
        <w:gridCol w:w="5680"/>
        <w:gridCol w:w="1980"/>
        <w:gridCol w:w="200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RP.MD</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00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gfagc.02.01:TaxConcession.CapitalGains.SmallBusinessActiveAssetReduction.Amount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[CTR49] &lt;&gt; SET(</w:t>
            </w:r>
            <w:r w:rsidR="00C04821">
              <w:rPr>
                <w:rFonts w:cs="Arial"/>
                <w:sz w:val="16"/>
                <w:szCs w:val="16"/>
              </w:rPr>
              <w:t>“</w:t>
            </w:r>
            <w:r w:rsidRPr="001D5511">
              <w:rPr>
                <w:rFonts w:cs="Arial"/>
                <w:sz w:val="16"/>
                <w:szCs w:val="16"/>
              </w:rPr>
              <w:t>63100</w:t>
            </w:r>
            <w:r w:rsidR="00C04821">
              <w:rPr>
                <w:rFonts w:cs="Arial"/>
                <w:sz w:val="16"/>
                <w:szCs w:val="16"/>
              </w:rPr>
              <w:t>”</w:t>
            </w:r>
            <w:r w:rsidRPr="001D5511">
              <w:rPr>
                <w:rFonts w:cs="Arial"/>
                <w:sz w:val="16"/>
                <w:szCs w:val="16"/>
              </w:rPr>
              <w:t xml:space="preserve">, </w:t>
            </w:r>
            <w:r w:rsidR="00C04821">
              <w:rPr>
                <w:rFonts w:cs="Arial"/>
                <w:sz w:val="16"/>
                <w:szCs w:val="16"/>
              </w:rPr>
              <w:t>“</w:t>
            </w:r>
            <w:r w:rsidRPr="001D5511">
              <w:rPr>
                <w:rFonts w:cs="Arial"/>
                <w:sz w:val="16"/>
                <w:szCs w:val="16"/>
              </w:rPr>
              <w:t>62400</w:t>
            </w:r>
            <w:r w:rsidR="00C04821">
              <w:rPr>
                <w:rFonts w:cs="Arial"/>
                <w:sz w:val="16"/>
                <w:szCs w:val="16"/>
              </w:rPr>
              <w:t>”</w:t>
            </w:r>
            <w:r w:rsidRPr="001D5511">
              <w:rPr>
                <w:rFonts w:cs="Arial"/>
                <w:sz w:val="16"/>
                <w:szCs w:val="16"/>
              </w:rPr>
              <w:t xml:space="preserve">) AND [CTR52] &lt;&gt; </w:t>
            </w:r>
            <w:r w:rsidR="00C04821">
              <w:rPr>
                <w:rFonts w:cs="Arial"/>
                <w:sz w:val="16"/>
                <w:szCs w:val="16"/>
              </w:rPr>
              <w:t>“</w:t>
            </w:r>
            <w:r w:rsidRPr="001D5511">
              <w:rPr>
                <w:rFonts w:cs="Arial"/>
                <w:sz w:val="16"/>
                <w:szCs w:val="16"/>
              </w:rPr>
              <w:t>088</w:t>
            </w:r>
            <w:r w:rsidR="00C04821">
              <w:rPr>
                <w:rFonts w:cs="Arial"/>
                <w:sz w:val="16"/>
                <w:szCs w:val="16"/>
              </w:rPr>
              <w:t>”</w:t>
            </w:r>
            <w:r w:rsidRPr="001D5511">
              <w:rPr>
                <w:rFonts w:cs="Arial"/>
                <w:sz w:val="16"/>
                <w:szCs w:val="16"/>
              </w:rPr>
              <w:t xml:space="preserve"> AND ([CGTS48] &lt;&gt; NULL OR [CGTS51] &lt;&gt; NULL OR [CGTS54] &lt;&gt;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2. IF (gfagc.xx.xx:TaxConcession.CapitalGains.SmallBusinessActiveAssetReduction.Amount &lt;&gt; NULL) AND (gfagc.xx.xx:TaxConcession.CapitalGains.SmallBusinessActiveAssetReduction.Amount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VR.ATO.CGTS.402038</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VR.ATO.CGTS.402076</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CMN.ATO.CGTS.402038</w:t>
            </w:r>
            <w:r w:rsidRPr="001D5511">
              <w:rPr>
                <w:rFonts w:cs="Arial"/>
                <w:sz w:val="16"/>
                <w:szCs w:val="16"/>
              </w:rPr>
              <w:b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gfagc.02.01:TaxConcession.CapitalGains.SmallBusinessRetirementExemption.Amount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(gfagc.xx.xx:TaxConcession.CapitalGains.SmallBusinessRetirementExemption.Amount &lt;&gt; NULL) AND (gfagc.xx.xx:TaxConcession.CapitalGains.SmallBusinessRetirementExemption.Amount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VR.ATO.CGTS.402077</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gfagc.02.01:TaxConcession.CapitalGains.SmallBusinessRollover.Amount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(gfagc.xx.xx:TaxConcession.CapitalGains.SmallBusinessRollover.Amount &lt;&gt; NULL) AND (gfagc.xx.xx:TaxConcession.CapitalGains.SmallBusinessRollover.Amount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VR.ATO.CGTS.402078</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gfagc.02.01:TaxConcession.CapitalGains.DiscountAndSmallBusinessConcessionsTotal.Amount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IF (gfagc.xx.xx:TaxConcession.CapitalGains.CGTDiscountAndSmallBusinessConcessionsTotal.Amount &lt;&gt; NULL) AND (gfagc.xx.xx:TaxConcession.CapitalGains.CGTDiscountAndSmallBusinessConcessionsTotal.Amount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VR.ATO.CGTS.402079</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bafpr1.02.00:Income.CapitalGainsNet.Amount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IF (rvctc3.xx.xx:CapitalGainsTax.Net.Amount &lt;&gt; NULL) AND (rvctc3.xx.xx:CapitalGainsTax.Net.Amount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VR.ATO.CGTS.402080</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F443EE" w:rsidRDefault="00F443EE"/>
    <w:tbl>
      <w:tblPr>
        <w:tblW w:w="5000" w:type="pct"/>
        <w:tblInd w:w="103" w:type="dxa"/>
        <w:tblLayout w:type="fixed"/>
        <w:tblLook w:val="0000" w:firstRow="0" w:lastRow="0" w:firstColumn="0" w:lastColumn="0" w:noHBand="0" w:noVBand="0"/>
      </w:tblPr>
      <w:tblGrid>
        <w:gridCol w:w="697"/>
        <w:gridCol w:w="4068"/>
        <w:gridCol w:w="5680"/>
        <w:gridCol w:w="1980"/>
        <w:gridCol w:w="200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RP.MD.AA</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00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[CGTS43] &gt; ([CGTS19] + [CGTS82] + [CGTS22] + [CGTS25])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2.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VR.ATO.CGTS.402014</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VR.ATO.CGTS.402070</w:t>
            </w:r>
          </w:p>
        </w:tc>
        <w:tc>
          <w:tcPr>
            <w:tcW w:w="200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CMN.ATO.CGTS.402014</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VR.ATO.CGTS.402071</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VR.ATO.CGTS.402072</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00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PARENT RETURN = </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 xml:space="preserve"> AND [CGTS46] &lt;&gt; (([CGTS43]*0.5) +/- 1)</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([CTR49] = </w:t>
            </w:r>
            <w:r w:rsidR="00C04821">
              <w:rPr>
                <w:rFonts w:cs="Arial"/>
                <w:sz w:val="16"/>
                <w:szCs w:val="16"/>
              </w:rPr>
              <w:t>“</w:t>
            </w:r>
            <w:r w:rsidRPr="001D5511">
              <w:rPr>
                <w:rFonts w:cs="Arial"/>
                <w:sz w:val="16"/>
                <w:szCs w:val="16"/>
              </w:rPr>
              <w:t>63100</w:t>
            </w:r>
            <w:r w:rsidR="00C04821">
              <w:rPr>
                <w:rFonts w:cs="Arial"/>
                <w:sz w:val="16"/>
                <w:szCs w:val="16"/>
              </w:rPr>
              <w:t>”</w:t>
            </w:r>
            <w:r w:rsidRPr="001D5511">
              <w:rPr>
                <w:rFonts w:cs="Arial"/>
                <w:sz w:val="16"/>
                <w:szCs w:val="16"/>
              </w:rPr>
              <w:t xml:space="preserve"> OR [CTR52] = </w:t>
            </w:r>
            <w:r w:rsidR="00C04821">
              <w:rPr>
                <w:rFonts w:cs="Arial"/>
                <w:sz w:val="16"/>
                <w:szCs w:val="16"/>
              </w:rPr>
              <w:t>“</w:t>
            </w:r>
            <w:r w:rsidRPr="001D5511">
              <w:rPr>
                <w:rFonts w:cs="Arial"/>
                <w:sz w:val="16"/>
                <w:szCs w:val="16"/>
              </w:rPr>
              <w:t>088</w:t>
            </w:r>
            <w:r w:rsidR="00C04821">
              <w:rPr>
                <w:rFonts w:cs="Arial"/>
                <w:sz w:val="16"/>
                <w:szCs w:val="16"/>
              </w:rPr>
              <w:t>”</w:t>
            </w:r>
            <w:r w:rsidRPr="001D5511">
              <w:rPr>
                <w:rFonts w:cs="Arial"/>
                <w:sz w:val="16"/>
                <w:szCs w:val="16"/>
              </w:rPr>
              <w:t xml:space="preserve">) AND [CGTS46] &lt;&gt; (([CGTS43]/3) +/- 1)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 xml:space="preserve">3.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[CTR49] = </w:t>
            </w:r>
            <w:r w:rsidR="00C04821">
              <w:rPr>
                <w:rFonts w:cs="Arial"/>
                <w:sz w:val="16"/>
                <w:szCs w:val="16"/>
              </w:rPr>
              <w:t>“</w:t>
            </w:r>
            <w:r w:rsidRPr="001D5511">
              <w:rPr>
                <w:rFonts w:cs="Arial"/>
                <w:sz w:val="16"/>
                <w:szCs w:val="16"/>
              </w:rPr>
              <w:t>63100</w:t>
            </w:r>
            <w:r w:rsidR="00C04821">
              <w:rPr>
                <w:rFonts w:cs="Arial"/>
                <w:sz w:val="16"/>
                <w:szCs w:val="16"/>
              </w:rPr>
              <w:t>”</w:t>
            </w:r>
            <w:r w:rsidRPr="001D5511">
              <w:rPr>
                <w:rFonts w:cs="Arial"/>
                <w:sz w:val="16"/>
                <w:szCs w:val="16"/>
              </w:rPr>
              <w:t>) OR PARENT RETURN = SET(</w:t>
            </w:r>
            <w:r w:rsidR="00C04821">
              <w:rPr>
                <w:rFonts w:cs="Arial"/>
                <w:sz w:val="16"/>
                <w:szCs w:val="16"/>
              </w:rPr>
              <w:t>“</w:t>
            </w:r>
            <w:r w:rsidRPr="001D5511">
              <w:rPr>
                <w:rFonts w:cs="Arial"/>
                <w:sz w:val="16"/>
                <w:szCs w:val="16"/>
              </w:rPr>
              <w:t>FITR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SMSFAR</w:t>
            </w:r>
            <w:r w:rsidR="00C04821">
              <w:rPr>
                <w:rFonts w:cs="Arial"/>
                <w:sz w:val="16"/>
                <w:szCs w:val="16"/>
              </w:rPr>
              <w:t>”</w:t>
            </w:r>
            <w:r w:rsidRPr="001D5511">
              <w:rPr>
                <w:rFonts w:cs="Arial"/>
                <w:sz w:val="16"/>
                <w:szCs w:val="16"/>
              </w:rPr>
              <w:t xml:space="preserve">)) AND [CGTS48] &gt; ((([CGTS43] </w:t>
            </w:r>
            <w:r w:rsidR="00C04821">
              <w:rPr>
                <w:rFonts w:cs="Arial"/>
                <w:sz w:val="16"/>
                <w:szCs w:val="16"/>
              </w:rPr>
              <w:t>–</w:t>
            </w:r>
            <w:r w:rsidRPr="001D5511">
              <w:rPr>
                <w:rFonts w:cs="Arial"/>
                <w:sz w:val="16"/>
                <w:szCs w:val="16"/>
              </w:rPr>
              <w:t xml:space="preserve"> [CGTS46])*0.5) + 1)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4. IF ([CGTS46] + [CGTS48] + [CGTS51] + [CGTS54]) &gt; [CGTS43]</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5.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VR.ATO.CGTS.402029</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VR.ATO.CGTS.402030</w:t>
            </w:r>
          </w:p>
          <w:p w:rsidR="00FD7FAF"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VR.ATO.CGTS.402031</w:t>
            </w:r>
          </w:p>
          <w:p w:rsidR="00FD7FAF"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VR.ATO.CGTS.402032</w:t>
            </w:r>
          </w:p>
          <w:p w:rsidR="001D5511" w:rsidRPr="001D5511" w:rsidRDefault="001D5511" w:rsidP="00710B2F">
            <w:pPr>
              <w:spacing w:before="60"/>
              <w:rPr>
                <w:rFonts w:cs="Arial"/>
                <w:sz w:val="16"/>
                <w:szCs w:val="16"/>
              </w:rPr>
            </w:pPr>
            <w:r w:rsidRPr="001D5511">
              <w:rPr>
                <w:rFonts w:cs="Arial"/>
                <w:sz w:val="16"/>
                <w:szCs w:val="16"/>
              </w:rPr>
              <w:t xml:space="preserve">5.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00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CMN.ATO.CGTS.402029</w:t>
            </w:r>
          </w:p>
          <w:p w:rsidR="001D5511" w:rsidRPr="001D5511" w:rsidRDefault="001D5511" w:rsidP="00710B2F">
            <w:pPr>
              <w:spacing w:before="60"/>
              <w:rPr>
                <w:rFonts w:cs="Arial"/>
                <w:sz w:val="16"/>
                <w:szCs w:val="16"/>
              </w:rPr>
            </w:pPr>
            <w:r w:rsidRPr="001D5511">
              <w:rPr>
                <w:rFonts w:cs="Arial"/>
                <w:sz w:val="16"/>
                <w:szCs w:val="16"/>
              </w:rPr>
              <w:t>2. CMN.ATO.CGTS.402030</w:t>
            </w:r>
            <w:r w:rsidRPr="001D5511">
              <w:rPr>
                <w:rFonts w:cs="Arial"/>
                <w:sz w:val="16"/>
                <w:szCs w:val="16"/>
              </w:rPr>
              <w:br/>
              <w:t>3. CMN.ATO.CGTS.402031</w:t>
            </w:r>
            <w:r w:rsidRPr="001D5511">
              <w:rPr>
                <w:rFonts w:cs="Arial"/>
                <w:sz w:val="16"/>
                <w:szCs w:val="16"/>
              </w:rPr>
              <w:br/>
              <w:t>4. CMN.ATO.CGTS.402032</w:t>
            </w:r>
            <w:r w:rsidRPr="001D5511">
              <w:rPr>
                <w:rFonts w:cs="Arial"/>
                <w:sz w:val="16"/>
                <w:szCs w:val="16"/>
              </w:rPr>
              <w:br/>
              <w:t>5. CMN.ATO.GEN.400011</w:t>
            </w:r>
          </w:p>
        </w:tc>
      </w:tr>
    </w:tbl>
    <w:p w:rsidR="00F443EE" w:rsidRDefault="00F443EE"/>
    <w:tbl>
      <w:tblPr>
        <w:tblW w:w="5052" w:type="pct"/>
        <w:tblInd w:w="103" w:type="dxa"/>
        <w:tblLayout w:type="fixed"/>
        <w:tblLook w:val="0000" w:firstRow="0" w:lastRow="0" w:firstColumn="0" w:lastColumn="0" w:noHBand="0" w:noVBand="0"/>
      </w:tblPr>
      <w:tblGrid>
        <w:gridCol w:w="696"/>
        <w:gridCol w:w="4068"/>
        <w:gridCol w:w="5680"/>
        <w:gridCol w:w="1980"/>
        <w:gridCol w:w="2160"/>
      </w:tblGrid>
      <w:tr w:rsidR="001D5511" w:rsidRPr="001D5511" w:rsidTr="00FD7FAF">
        <w:trPr>
          <w:cantSplit/>
          <w:tblHeader/>
        </w:trPr>
        <w:tc>
          <w:tcPr>
            <w:tcW w:w="1458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RP.MD.ANA</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6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rvctc3.02.02:CapitalGainsTax.HedgingFinancialArrangements.Amount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(rvctc3.xx.xx:CapitalGainsTax.HedgingFinancialArrangements.Amount &lt;&gt; NULL) AND (rvctc3.xx.xx:CapitalGainsTax.HedgingFinancialArrangements.Amount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VR.ATO.CGTS.402082</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VR.ATO.CGTS.402067</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VR.ATO.CGTS.402068</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rvctc3.02.02:CapitalGainsTax.Collectables.Amount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(rvctc3.xx.xx:CapitalGainsTax.Collectables.Amount &lt;&gt; NULL) AND (rvctc3.xx.xx:CapitalGainsTax.Collectables.Amount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VR.ATO.CGTS.402069</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VR.ATO.CGTS.402066</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7</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(SumCYCGCapLossApplied_Discount() &lt;&gt; (SumCYCG_Discount() </w:t>
            </w:r>
            <w:r w:rsidR="00C04821">
              <w:rPr>
                <w:rFonts w:cs="Arial"/>
                <w:sz w:val="16"/>
                <w:szCs w:val="16"/>
              </w:rPr>
              <w:t>–</w:t>
            </w:r>
            <w:r w:rsidRPr="001D5511">
              <w:rPr>
                <w:rFonts w:cs="Arial"/>
                <w:sz w:val="16"/>
                <w:szCs w:val="16"/>
              </w:rPr>
              <w:t xml:space="preserve"> SumCapLossApplied_Discount()))</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 xml:space="preserve"> AND [CGTS45] &lt;&gt; (([CGTS40]*0.5) +/- 1)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 xml:space="preserve">3.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([CTR49] = </w:t>
            </w:r>
            <w:r w:rsidR="00C04821">
              <w:rPr>
                <w:rFonts w:cs="Arial"/>
                <w:sz w:val="16"/>
                <w:szCs w:val="16"/>
              </w:rPr>
              <w:t>“</w:t>
            </w:r>
            <w:r w:rsidRPr="001D5511">
              <w:rPr>
                <w:rFonts w:cs="Arial"/>
                <w:sz w:val="16"/>
                <w:szCs w:val="16"/>
              </w:rPr>
              <w:t>63100</w:t>
            </w:r>
            <w:r w:rsidR="00C04821">
              <w:rPr>
                <w:rFonts w:cs="Arial"/>
                <w:sz w:val="16"/>
                <w:szCs w:val="16"/>
              </w:rPr>
              <w:t>”</w:t>
            </w:r>
            <w:r w:rsidRPr="001D5511">
              <w:rPr>
                <w:rFonts w:cs="Arial"/>
                <w:sz w:val="16"/>
                <w:szCs w:val="16"/>
              </w:rPr>
              <w:t xml:space="preserve"> OR [CTR52] = </w:t>
            </w:r>
            <w:r w:rsidR="00C04821">
              <w:rPr>
                <w:rFonts w:cs="Arial"/>
                <w:sz w:val="16"/>
                <w:szCs w:val="16"/>
              </w:rPr>
              <w:t>“</w:t>
            </w:r>
            <w:r w:rsidRPr="001D5511">
              <w:rPr>
                <w:rFonts w:cs="Arial"/>
                <w:sz w:val="16"/>
                <w:szCs w:val="16"/>
              </w:rPr>
              <w:t>088</w:t>
            </w:r>
            <w:r w:rsidR="00C04821">
              <w:rPr>
                <w:rFonts w:cs="Arial"/>
                <w:sz w:val="16"/>
                <w:szCs w:val="16"/>
              </w:rPr>
              <w:t>”</w:t>
            </w:r>
            <w:r w:rsidRPr="001D5511">
              <w:rPr>
                <w:rFonts w:cs="Arial"/>
                <w:sz w:val="16"/>
                <w:szCs w:val="16"/>
              </w:rPr>
              <w:t xml:space="preserve">) AND [CGTS45] &lt;&gt; (([CGTS40]/3) +/- 1)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4. IF [CGTS57] &gt; ([CGTS40] + [CGTS43])</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 xml:space="preserve">5. IF [CGTS60] &lt;&gt; ([CGTS40] + [CGTS43] </w:t>
            </w:r>
            <w:r w:rsidR="00C04821">
              <w:rPr>
                <w:rFonts w:cs="Arial"/>
                <w:sz w:val="16"/>
                <w:szCs w:val="16"/>
              </w:rPr>
              <w:t>–</w:t>
            </w:r>
            <w:r w:rsidRPr="001D5511">
              <w:rPr>
                <w:rFonts w:cs="Arial"/>
                <w:sz w:val="16"/>
                <w:szCs w:val="16"/>
              </w:rPr>
              <w:t xml:space="preserve"> [CGTS57])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6.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VR.ATO.CGTS.402007</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VR.ATO.CGTS.402021</w:t>
            </w:r>
          </w:p>
          <w:p w:rsidR="00FD7FAF"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VR.ATO.CGTS.402022</w:t>
            </w:r>
          </w:p>
          <w:p w:rsidR="00FD7FAF"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VR.ATO.CGTS.402023</w:t>
            </w:r>
          </w:p>
          <w:p w:rsidR="00FD7FAF" w:rsidRDefault="001D5511" w:rsidP="00710B2F">
            <w:pPr>
              <w:spacing w:before="60"/>
              <w:rPr>
                <w:rFonts w:cs="Arial"/>
                <w:sz w:val="16"/>
                <w:szCs w:val="16"/>
              </w:rPr>
            </w:pPr>
            <w:r w:rsidRPr="001D5511">
              <w:rPr>
                <w:rFonts w:cs="Arial"/>
                <w:sz w:val="16"/>
                <w:szCs w:val="16"/>
              </w:rPr>
              <w:t xml:space="preserve">5.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VR.ATO.CGTS.402024</w:t>
            </w:r>
          </w:p>
          <w:p w:rsidR="001D5511" w:rsidRPr="001D5511" w:rsidRDefault="001D5511" w:rsidP="00710B2F">
            <w:pPr>
              <w:spacing w:before="60"/>
              <w:rPr>
                <w:rFonts w:cs="Arial"/>
                <w:sz w:val="16"/>
                <w:szCs w:val="16"/>
              </w:rPr>
            </w:pPr>
            <w:r w:rsidRPr="001D5511">
              <w:rPr>
                <w:rFonts w:cs="Arial"/>
                <w:sz w:val="16"/>
                <w:szCs w:val="16"/>
              </w:rPr>
              <w:t xml:space="preserve">6.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CMN.ATO.CGTS.402007</w:t>
            </w:r>
          </w:p>
          <w:p w:rsidR="00FD7FAF" w:rsidRDefault="001D5511" w:rsidP="00710B2F">
            <w:pPr>
              <w:spacing w:before="60"/>
              <w:rPr>
                <w:rFonts w:cs="Arial"/>
                <w:sz w:val="16"/>
                <w:szCs w:val="16"/>
              </w:rPr>
            </w:pPr>
            <w:r w:rsidRPr="001D5511">
              <w:rPr>
                <w:rFonts w:cs="Arial"/>
                <w:sz w:val="16"/>
                <w:szCs w:val="16"/>
              </w:rPr>
              <w:t>2. CMN.ATO.CGTS.402021</w:t>
            </w:r>
          </w:p>
          <w:p w:rsidR="00FD7FAF" w:rsidRDefault="001D5511" w:rsidP="00710B2F">
            <w:pPr>
              <w:spacing w:before="60"/>
              <w:rPr>
                <w:rFonts w:cs="Arial"/>
                <w:sz w:val="16"/>
                <w:szCs w:val="16"/>
              </w:rPr>
            </w:pPr>
            <w:r w:rsidRPr="001D5511">
              <w:rPr>
                <w:rFonts w:cs="Arial"/>
                <w:sz w:val="16"/>
                <w:szCs w:val="16"/>
              </w:rPr>
              <w:t>3. CMN.ATO.CGTS.402022</w:t>
            </w:r>
          </w:p>
          <w:p w:rsidR="00FD7FAF" w:rsidRDefault="001D5511" w:rsidP="00710B2F">
            <w:pPr>
              <w:spacing w:before="60"/>
              <w:rPr>
                <w:rFonts w:cs="Arial"/>
                <w:sz w:val="16"/>
                <w:szCs w:val="16"/>
              </w:rPr>
            </w:pPr>
            <w:r w:rsidRPr="001D5511">
              <w:rPr>
                <w:rFonts w:cs="Arial"/>
                <w:sz w:val="16"/>
                <w:szCs w:val="16"/>
              </w:rPr>
              <w:t>4. CMN.ATO.CGTS.402023</w:t>
            </w:r>
          </w:p>
          <w:p w:rsidR="00FD7FAF" w:rsidRDefault="001D5511" w:rsidP="00710B2F">
            <w:pPr>
              <w:spacing w:before="60"/>
              <w:rPr>
                <w:rFonts w:cs="Arial"/>
                <w:sz w:val="16"/>
                <w:szCs w:val="16"/>
              </w:rPr>
            </w:pPr>
            <w:r w:rsidRPr="001D5511">
              <w:rPr>
                <w:rFonts w:cs="Arial"/>
                <w:sz w:val="16"/>
                <w:szCs w:val="16"/>
              </w:rPr>
              <w:t>5. CMN.ATO.CGTS.402024</w:t>
            </w:r>
          </w:p>
          <w:p w:rsidR="001D5511" w:rsidRPr="001D5511" w:rsidRDefault="001D5511" w:rsidP="00710B2F">
            <w:pPr>
              <w:spacing w:before="60"/>
              <w:rPr>
                <w:rFonts w:cs="Arial"/>
                <w:sz w:val="16"/>
                <w:szCs w:val="16"/>
              </w:rPr>
            </w:pPr>
            <w:r w:rsidRPr="001D5511">
              <w:rPr>
                <w:rFonts w:cs="Arial"/>
                <w:sz w:val="16"/>
                <w:szCs w:val="16"/>
              </w:rPr>
              <w:t>6. CMN.ATO.GEN.400011</w:t>
            </w:r>
          </w:p>
        </w:tc>
      </w:tr>
    </w:tbl>
    <w:p w:rsidR="00F443EE" w:rsidRDefault="00F443EE"/>
    <w:tbl>
      <w:tblPr>
        <w:tblW w:w="5052" w:type="pct"/>
        <w:tblInd w:w="103" w:type="dxa"/>
        <w:tblLayout w:type="fixed"/>
        <w:tblLook w:val="0000" w:firstRow="0" w:lastRow="0" w:firstColumn="0" w:lastColumn="0" w:noHBand="0" w:noVBand="0"/>
      </w:tblPr>
      <w:tblGrid>
        <w:gridCol w:w="696"/>
        <w:gridCol w:w="4068"/>
        <w:gridCol w:w="5680"/>
        <w:gridCol w:w="1980"/>
        <w:gridCol w:w="2160"/>
      </w:tblGrid>
      <w:tr w:rsidR="001D5511" w:rsidRPr="001D5511" w:rsidTr="00522A81">
        <w:trPr>
          <w:cantSplit/>
          <w:tblHeader/>
        </w:trPr>
        <w:tc>
          <w:tcPr>
            <w:tcW w:w="14585"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w:t>
            </w:r>
            <w:r w:rsidR="002C279C">
              <w:rPr>
                <w:rFonts w:cs="Arial"/>
                <w:b/>
                <w:bCs/>
                <w:sz w:val="16"/>
                <w:szCs w:val="16"/>
              </w:rPr>
              <w:t>MI</w:t>
            </w:r>
          </w:p>
        </w:tc>
      </w:tr>
      <w:tr w:rsidR="001D5511" w:rsidRPr="001D5511" w:rsidTr="00522A81">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6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gfagc.02.01:TaxConcession.CapitalGains.SmallBusinessActiveAssetReduction.Amount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1. IF [CGTS56] &lt;&gt; ([CGTS47] + [CGTS50] + [CGTS53])</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2. IF (gfagc.xx.xx:TaxConcession.CapitalGains.SmallBusinessActiveAssetReduction.Amount &lt;&gt; NULL) AND (gfagc.xx.xx:TaxConcession.CapitalGains.SmallBusinessActiveAssetReduction.Amount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VR.ATO.CGTS.402037</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VR.ATO.CGTS.402076</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CMN.ATO.CGTS.402037</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gfagc.02.01:TaxConcession.CapitalGains.SmallBusinessRetirementExemption.Amount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1. IF PARENT RETURN = SET(</w:t>
            </w:r>
            <w:r w:rsidR="00C04821">
              <w:rPr>
                <w:rFonts w:cs="Arial"/>
                <w:sz w:val="16"/>
                <w:szCs w:val="16"/>
              </w:rPr>
              <w:t>“</w:t>
            </w:r>
            <w:r w:rsidRPr="001D5511">
              <w:rPr>
                <w:rFonts w:cs="Arial"/>
                <w:sz w:val="16"/>
                <w:szCs w:val="16"/>
              </w:rPr>
              <w:t>FITR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SMSFAR</w:t>
            </w:r>
            <w:r w:rsidR="00C04821">
              <w:rPr>
                <w:rFonts w:cs="Arial"/>
                <w:sz w:val="16"/>
                <w:szCs w:val="16"/>
              </w:rPr>
              <w:t>”</w:t>
            </w:r>
            <w:r w:rsidRPr="001D5511">
              <w:rPr>
                <w:rFonts w:cs="Arial"/>
                <w:sz w:val="16"/>
                <w:szCs w:val="16"/>
              </w:rPr>
              <w:t xml:space="preserve">) AND ([CGTS50] &lt;&gt; NULL OR [CGTS51] &lt;&gt; NULL OR [CGTS52] &lt;&gt;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2. IF (gfagc.xx.xx:TaxConcession.CapitalGains.SmallBusinessRetirementExemption.Amount &lt;&gt; NULL) AND (gfagc.xx.xx:TaxConcession.CapitalGains.SmallBusinessRetirementExemption.Amount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VR.ATO.CGTS.402040</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VR.ATO.CGTS.402077</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CMN.ATO.CGTS.402040</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gfagc.02.01:TaxConcession.CapitalGains.SmallBusinessRollover.Amount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(gfagc.xx.xx:TaxConcession.CapitalGains.SmallBusinessRollover.Amount &lt;&gt; NULL) AND (gfagc.xx.xx:TaxConcession.CapitalGains.SmallBusinessRollover.Amount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VR.ATO.CGTS.402078</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gfagc.02.01:TaxConcession.CapitalGains.DiscountAndSmallBusinessConcessionsTotal.Amount</w:t>
            </w:r>
          </w:p>
        </w:tc>
        <w:tc>
          <w:tcPr>
            <w:tcW w:w="5680"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(gfagc.xx.xx:TaxConcession.CapitalGains.CGTDiscountAndSmallBusinessConcessionsTotal.Amount &lt;&gt; NULL) AND (gfagc.xx.xx:TaxConcession.CapitalGains.CGTDiscountAndSmallBusinessConcessionsTotal.Amount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VR.ATO.CGTS.402079</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bafpr1.02.00:Income.CapitalGainsNet.Amount</w:t>
            </w:r>
          </w:p>
        </w:tc>
        <w:tc>
          <w:tcPr>
            <w:tcW w:w="5680"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1. IF PARENT RETURN = SET(</w:t>
            </w:r>
            <w:r w:rsidR="00C04821">
              <w:rPr>
                <w:rFonts w:cs="Arial"/>
                <w:sz w:val="16"/>
                <w:szCs w:val="16"/>
              </w:rPr>
              <w:t>“</w:t>
            </w:r>
            <w:r w:rsidRPr="001D5511">
              <w:rPr>
                <w:rFonts w:cs="Arial"/>
                <w:sz w:val="16"/>
                <w:szCs w:val="16"/>
              </w:rPr>
              <w:t>FITR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SMSFAR</w:t>
            </w:r>
            <w:r w:rsidR="00C04821">
              <w:rPr>
                <w:rFonts w:cs="Arial"/>
                <w:sz w:val="16"/>
                <w:szCs w:val="16"/>
              </w:rPr>
              <w:t>”</w:t>
            </w:r>
            <w:r w:rsidRPr="001D5511">
              <w:rPr>
                <w:rFonts w:cs="Arial"/>
                <w:sz w:val="16"/>
                <w:szCs w:val="16"/>
              </w:rPr>
              <w:t xml:space="preserve">) AND [CGTS63] &gt; 0 AND ([CGTS59] + [CGTS60] + [CGTS61]) &gt; 0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[CTR53] &lt;&gt; </w:t>
            </w:r>
            <w:r w:rsidR="00C04821">
              <w:rPr>
                <w:rFonts w:cs="Arial"/>
                <w:sz w:val="16"/>
                <w:szCs w:val="16"/>
              </w:rPr>
              <w:t>“</w:t>
            </w:r>
            <w:r w:rsidRPr="001D5511">
              <w:rPr>
                <w:rFonts w:cs="Arial"/>
                <w:sz w:val="16"/>
                <w:szCs w:val="16"/>
              </w:rPr>
              <w:t>1</w:t>
            </w:r>
            <w:r w:rsidR="00C04821">
              <w:rPr>
                <w:rFonts w:cs="Arial"/>
                <w:sz w:val="16"/>
                <w:szCs w:val="16"/>
              </w:rPr>
              <w:t>”</w:t>
            </w:r>
            <w:r w:rsidRPr="001D5511">
              <w:rPr>
                <w:rFonts w:cs="Arial"/>
                <w:sz w:val="16"/>
                <w:szCs w:val="16"/>
              </w:rPr>
              <w:t xml:space="preserve"> AND [CGTS63] &gt; 0 AND ([CGTS59] + [CGTS60] + [CGTS61]) &gt; 0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3. IF (rvctc3.xx.xx:CapitalGainsTax.Net.Amount &lt;&gt; NULL) AND (rvctc3.xx.xx:CapitalGainsTax.Net.Amount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VR.ATO.CGTS.402041</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VR.ATO.CGTS.402042</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VR.ATO.CGTS.402080</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CMN.ATO.CGTS.402041</w:t>
            </w:r>
          </w:p>
          <w:p w:rsidR="00FD7FAF" w:rsidRDefault="001D5511" w:rsidP="00710B2F">
            <w:pPr>
              <w:spacing w:before="60"/>
              <w:rPr>
                <w:rFonts w:cs="Arial"/>
                <w:sz w:val="16"/>
                <w:szCs w:val="16"/>
              </w:rPr>
            </w:pPr>
            <w:r w:rsidRPr="001D5511">
              <w:rPr>
                <w:rFonts w:cs="Arial"/>
                <w:sz w:val="16"/>
                <w:szCs w:val="16"/>
              </w:rPr>
              <w:t>2. CMN.ATO.CGTS.402042</w:t>
            </w:r>
          </w:p>
          <w:p w:rsidR="001D5511" w:rsidRPr="001D5511" w:rsidRDefault="001D5511" w:rsidP="00710B2F">
            <w:pPr>
              <w:spacing w:before="60"/>
              <w:rPr>
                <w:rFonts w:cs="Arial"/>
                <w:sz w:val="16"/>
                <w:szCs w:val="16"/>
              </w:rPr>
            </w:pPr>
            <w:r w:rsidRPr="001D5511">
              <w:rPr>
                <w:rFonts w:cs="Arial"/>
                <w:sz w:val="16"/>
                <w:szCs w:val="16"/>
              </w:rPr>
              <w:t>3. CMN.ATO.GEN.400011</w:t>
            </w:r>
          </w:p>
        </w:tc>
      </w:tr>
    </w:tbl>
    <w:p w:rsidR="00FD7FAF" w:rsidRDefault="00FD7FAF"/>
    <w:p w:rsidR="00F443EE" w:rsidRDefault="00FD7FAF">
      <w:r>
        <w:br w:type="page"/>
      </w:r>
    </w:p>
    <w:p w:rsidR="00FD7FAF" w:rsidRDefault="00FD7FAF"/>
    <w:tbl>
      <w:tblPr>
        <w:tblW w:w="5000" w:type="pct"/>
        <w:tblInd w:w="108" w:type="dxa"/>
        <w:tblLayout w:type="fixed"/>
        <w:tblLook w:val="0000" w:firstRow="0" w:lastRow="0" w:firstColumn="0" w:lastColumn="0" w:noHBand="0" w:noVBand="0"/>
      </w:tblPr>
      <w:tblGrid>
        <w:gridCol w:w="686"/>
        <w:gridCol w:w="4026"/>
        <w:gridCol w:w="5622"/>
        <w:gridCol w:w="1961"/>
        <w:gridCol w:w="2139"/>
      </w:tblGrid>
      <w:tr w:rsidR="001D5511" w:rsidRPr="001D5511" w:rsidTr="00FD7FAF">
        <w:trPr>
          <w:cantSplit/>
          <w:tblHeader/>
        </w:trPr>
        <w:tc>
          <w:tcPr>
            <w:tcW w:w="14580"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RP.MI.AA</w:t>
            </w:r>
          </w:p>
        </w:tc>
      </w:tr>
      <w:tr w:rsidR="001D5511" w:rsidRPr="001D5511" w:rsidTr="00FD7FAF">
        <w:trPr>
          <w:cantSplit/>
          <w:tblHeader/>
        </w:trPr>
        <w:tc>
          <w:tcPr>
            <w:tcW w:w="691"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568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198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60"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1"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5681"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 xml:space="preserve">1. IF [CGTS42] &gt; ([CGTS18] + [CGTS83] + [CGTS21] + [CGTS24])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2.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VR.ATO.CGTS.402013</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VR.ATO.CGTS.402070</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CMN.ATO.CGTS.402013</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1"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VR.ATO.CGTS.402071</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1"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VR.ATO.CGTS.402072</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1"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5681"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160"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1"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5681"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1. IF [CGTS47] &gt; (([CGTS42]*0.5) + 1)</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2. IF ([CGTS47] + [CGTS50] + [CGTS53]) &gt; [CGTS42]</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3.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198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VR.ATO.CGTS.402027</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VR.ATO.CGTS.402028</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160"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CMN.ATO.CGTS.402027</w:t>
            </w:r>
          </w:p>
          <w:p w:rsidR="00FD7FAF" w:rsidRDefault="001D5511" w:rsidP="00710B2F">
            <w:pPr>
              <w:spacing w:before="60"/>
              <w:rPr>
                <w:rFonts w:cs="Arial"/>
                <w:sz w:val="16"/>
                <w:szCs w:val="16"/>
              </w:rPr>
            </w:pPr>
            <w:r w:rsidRPr="001D5511">
              <w:rPr>
                <w:rFonts w:cs="Arial"/>
                <w:sz w:val="16"/>
                <w:szCs w:val="16"/>
              </w:rPr>
              <w:t>2. CMN.ATO.CGTS.402028</w:t>
            </w:r>
          </w:p>
          <w:p w:rsidR="001D5511" w:rsidRPr="001D5511" w:rsidRDefault="001D5511" w:rsidP="00710B2F">
            <w:pPr>
              <w:spacing w:before="60"/>
              <w:rPr>
                <w:rFonts w:cs="Arial"/>
                <w:sz w:val="16"/>
                <w:szCs w:val="16"/>
              </w:rPr>
            </w:pPr>
            <w:r w:rsidRPr="001D5511">
              <w:rPr>
                <w:rFonts w:cs="Arial"/>
                <w:sz w:val="16"/>
                <w:szCs w:val="16"/>
              </w:rPr>
              <w:t>3. CMN.ATO.GEN.400011</w:t>
            </w:r>
          </w:p>
        </w:tc>
      </w:tr>
    </w:tbl>
    <w:p w:rsidR="00F443EE" w:rsidRDefault="00F443EE"/>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RP.MI.ANA</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rvctc3.02.02:CapitalGainsTax.Collectables.Amount</w:t>
            </w:r>
          </w:p>
        </w:tc>
        <w:tc>
          <w:tcPr>
            <w:tcW w:w="4759"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1. IF PARENT RETURN = SET(</w:t>
            </w:r>
            <w:r w:rsidR="00C04821">
              <w:rPr>
                <w:rFonts w:cs="Arial"/>
                <w:sz w:val="16"/>
                <w:szCs w:val="16"/>
              </w:rPr>
              <w:t>“</w:t>
            </w:r>
            <w:r w:rsidRPr="001D5511">
              <w:rPr>
                <w:rFonts w:cs="Arial"/>
                <w:sz w:val="16"/>
                <w:szCs w:val="16"/>
              </w:rPr>
              <w:t>FITR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SMSFAR</w:t>
            </w:r>
            <w:r w:rsidR="00C04821">
              <w:rPr>
                <w:rFonts w:cs="Arial"/>
                <w:sz w:val="16"/>
                <w:szCs w:val="16"/>
              </w:rPr>
              <w:t>”</w:t>
            </w:r>
            <w:r w:rsidRPr="001D5511">
              <w:rPr>
                <w:rFonts w:cs="Arial"/>
                <w:sz w:val="16"/>
                <w:szCs w:val="16"/>
              </w:rPr>
              <w:t xml:space="preserve">) AND [CGTS62] &gt; 0 AND ([CGTS15] &gt; 0 OR [CGTS16] &gt; 0 OR [CGTS17] &gt; 0)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 xml:space="preserve">2.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[CTR53] &lt;&gt; </w:t>
            </w:r>
            <w:r w:rsidR="00C04821">
              <w:rPr>
                <w:rFonts w:cs="Arial"/>
                <w:sz w:val="16"/>
                <w:szCs w:val="16"/>
              </w:rPr>
              <w:t>“</w:t>
            </w:r>
            <w:r w:rsidRPr="001D5511">
              <w:rPr>
                <w:rFonts w:cs="Arial"/>
                <w:sz w:val="16"/>
                <w:szCs w:val="16"/>
              </w:rPr>
              <w:t>1</w:t>
            </w:r>
            <w:r w:rsidR="00C04821">
              <w:rPr>
                <w:rFonts w:cs="Arial"/>
                <w:sz w:val="16"/>
                <w:szCs w:val="16"/>
              </w:rPr>
              <w:t>”</w:t>
            </w:r>
            <w:r w:rsidRPr="001D5511">
              <w:rPr>
                <w:rFonts w:cs="Arial"/>
                <w:sz w:val="16"/>
                <w:szCs w:val="16"/>
              </w:rPr>
              <w:t xml:space="preserve"> AND [CGTS62] &gt; 0 AND ([CGTS15] &gt; 0 OR [CGTS16] &gt; 0 OR [CGTS17] &gt; 0)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3. IF (rvctc3.xx.xx:CapitalGainsTax.Collectables.Amount &lt;&gt; NULL) AND (rvctc3.xx.xx:CapitalGainsTax.Collectables.Amount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VR.ATO.CGTS.402011</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VR.ATO.CGTS.402012</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VR.ATO.CGTS.402069</w:t>
            </w:r>
          </w:p>
        </w:tc>
        <w:tc>
          <w:tcPr>
            <w:tcW w:w="218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CMN.ATO.CGTS.402011</w:t>
            </w:r>
          </w:p>
          <w:p w:rsidR="00FD7FAF" w:rsidRDefault="001D5511" w:rsidP="00710B2F">
            <w:pPr>
              <w:spacing w:before="60"/>
              <w:rPr>
                <w:rFonts w:cs="Arial"/>
                <w:sz w:val="16"/>
                <w:szCs w:val="16"/>
              </w:rPr>
            </w:pPr>
            <w:r w:rsidRPr="001D5511">
              <w:rPr>
                <w:rFonts w:cs="Arial"/>
                <w:sz w:val="16"/>
                <w:szCs w:val="16"/>
              </w:rPr>
              <w:t>2. CMN.ATO.CGTS.402012</w:t>
            </w:r>
          </w:p>
          <w:p w:rsidR="001D5511" w:rsidRPr="001D5511" w:rsidRDefault="001D5511" w:rsidP="00710B2F">
            <w:pPr>
              <w:spacing w:before="60"/>
              <w:rPr>
                <w:rFonts w:cs="Arial"/>
                <w:sz w:val="16"/>
                <w:szCs w:val="16"/>
              </w:rPr>
            </w:pPr>
            <w:r w:rsidRPr="001D5511">
              <w:rPr>
                <w:rFonts w:cs="Arial"/>
                <w:sz w:val="16"/>
                <w:szCs w:val="16"/>
              </w:rPr>
              <w:t>3.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VR.ATO.CGTS.402068</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VR.ATO.CGTS.402066</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80"/>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VR.ATO.CGTS.402067</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4759"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80"/>
              <w:rPr>
                <w:rFonts w:cs="Arial"/>
                <w:sz w:val="16"/>
                <w:szCs w:val="16"/>
              </w:rPr>
            </w:pPr>
            <w:r w:rsidRPr="001D5511">
              <w:rPr>
                <w:rFonts w:cs="Arial"/>
                <w:sz w:val="16"/>
                <w:szCs w:val="16"/>
              </w:rPr>
              <w:t xml:space="preserve">1. IF (SumCYCGCapLossApplied_Indexation() &lt;&gt; (SumCYCG_Indexation() </w:t>
            </w:r>
            <w:r w:rsidR="00C04821">
              <w:rPr>
                <w:rFonts w:cs="Arial"/>
                <w:sz w:val="16"/>
                <w:szCs w:val="16"/>
              </w:rPr>
              <w:t>–</w:t>
            </w:r>
            <w:r w:rsidRPr="001D5511">
              <w:rPr>
                <w:rFonts w:cs="Arial"/>
                <w:sz w:val="16"/>
                <w:szCs w:val="16"/>
              </w:rPr>
              <w:t xml:space="preserve"> SumCapLossApplied_Indexation()))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2. IF [CGTS56] &gt; ([CGTS39] + [CGTS42])</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 xml:space="preserve">3. IF [CGTS59] &lt;&gt; ([CGTS39] + [CGTS42] </w:t>
            </w:r>
            <w:r w:rsidR="00C04821">
              <w:rPr>
                <w:rFonts w:cs="Arial"/>
                <w:sz w:val="16"/>
                <w:szCs w:val="16"/>
              </w:rPr>
              <w:t>–</w:t>
            </w:r>
            <w:r w:rsidRPr="001D5511">
              <w:rPr>
                <w:rFonts w:cs="Arial"/>
                <w:sz w:val="16"/>
                <w:szCs w:val="16"/>
              </w:rPr>
              <w:t xml:space="preserve"> [CGTS56]) </w:t>
            </w:r>
            <w:r w:rsidRPr="001D5511">
              <w:rPr>
                <w:rFonts w:cs="Arial"/>
                <w:sz w:val="16"/>
                <w:szCs w:val="16"/>
              </w:rPr>
              <w:br/>
              <w:t xml:space="preserve">   RETURN VALIDATION MESSAGE</w:t>
            </w:r>
            <w:r w:rsidRPr="001D5511">
              <w:rPr>
                <w:rFonts w:cs="Arial"/>
                <w:sz w:val="16"/>
                <w:szCs w:val="16"/>
              </w:rPr>
              <w:br/>
              <w:t>ENDIF</w:t>
            </w:r>
            <w:r w:rsidRPr="001D5511">
              <w:rPr>
                <w:rFonts w:cs="Arial"/>
                <w:sz w:val="16"/>
                <w:szCs w:val="16"/>
              </w:rPr>
              <w:br/>
            </w:r>
          </w:p>
          <w:p w:rsidR="00FD7FAF" w:rsidRDefault="001D5511" w:rsidP="00FD7FAF">
            <w:pPr>
              <w:spacing w:before="60"/>
              <w:ind w:left="172" w:hanging="180"/>
              <w:rPr>
                <w:rFonts w:cs="Arial"/>
                <w:sz w:val="16"/>
                <w:szCs w:val="16"/>
              </w:rPr>
            </w:pPr>
            <w:r w:rsidRPr="001D5511">
              <w:rPr>
                <w:rFonts w:cs="Arial"/>
                <w:sz w:val="16"/>
                <w:szCs w:val="16"/>
              </w:rPr>
              <w:t>4. IF PARENT RETURN = SET(</w:t>
            </w:r>
            <w:r w:rsidR="00C04821">
              <w:rPr>
                <w:rFonts w:cs="Arial"/>
                <w:sz w:val="16"/>
                <w:szCs w:val="16"/>
              </w:rPr>
              <w:t>“</w:t>
            </w:r>
            <w:r w:rsidRPr="001D5511">
              <w:rPr>
                <w:rFonts w:cs="Arial"/>
                <w:sz w:val="16"/>
                <w:szCs w:val="16"/>
              </w:rPr>
              <w:t>FITR</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TRT</w:t>
            </w:r>
            <w:r w:rsidR="00C04821">
              <w:rPr>
                <w:rFonts w:cs="Arial"/>
                <w:sz w:val="16"/>
                <w:szCs w:val="16"/>
              </w:rPr>
              <w:t>”</w:t>
            </w:r>
            <w:r w:rsidRPr="001D5511">
              <w:rPr>
                <w:rFonts w:cs="Arial"/>
                <w:sz w:val="16"/>
                <w:szCs w:val="16"/>
              </w:rPr>
              <w:t>,</w:t>
            </w:r>
            <w:r w:rsidR="00C04821">
              <w:rPr>
                <w:rFonts w:cs="Arial"/>
                <w:sz w:val="16"/>
                <w:szCs w:val="16"/>
              </w:rPr>
              <w:t>”</w:t>
            </w:r>
            <w:r w:rsidRPr="001D5511">
              <w:rPr>
                <w:rFonts w:cs="Arial"/>
                <w:sz w:val="16"/>
                <w:szCs w:val="16"/>
              </w:rPr>
              <w:t>SMSFAR</w:t>
            </w:r>
            <w:r w:rsidR="00C04821">
              <w:rPr>
                <w:rFonts w:cs="Arial"/>
                <w:sz w:val="16"/>
                <w:szCs w:val="16"/>
              </w:rPr>
              <w:t>”</w:t>
            </w:r>
            <w:r w:rsidRPr="001D5511">
              <w:rPr>
                <w:rFonts w:cs="Arial"/>
                <w:sz w:val="16"/>
                <w:szCs w:val="16"/>
              </w:rPr>
              <w:t xml:space="preserve">) AND [CGTS63] &gt; 0 AND ([CGTS39] + [CGTS42] + [CGTS40] + [CGTS43] + [CGTS41] + [CGTS44]) &gt; 0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80"/>
              <w:rPr>
                <w:rFonts w:cs="Arial"/>
                <w:sz w:val="16"/>
                <w:szCs w:val="16"/>
              </w:rPr>
            </w:pPr>
            <w:r w:rsidRPr="001D5511">
              <w:rPr>
                <w:rFonts w:cs="Arial"/>
                <w:sz w:val="16"/>
                <w:szCs w:val="16"/>
              </w:rPr>
              <w:t xml:space="preserve">5. IF PARENT RETURN =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[CTR53] &lt;&gt; </w:t>
            </w:r>
            <w:r w:rsidR="00C04821">
              <w:rPr>
                <w:rFonts w:cs="Arial"/>
                <w:sz w:val="16"/>
                <w:szCs w:val="16"/>
              </w:rPr>
              <w:t>“</w:t>
            </w:r>
            <w:r w:rsidRPr="001D5511">
              <w:rPr>
                <w:rFonts w:cs="Arial"/>
                <w:sz w:val="16"/>
                <w:szCs w:val="16"/>
              </w:rPr>
              <w:t>1</w:t>
            </w:r>
            <w:r w:rsidR="00C04821">
              <w:rPr>
                <w:rFonts w:cs="Arial"/>
                <w:sz w:val="16"/>
                <w:szCs w:val="16"/>
              </w:rPr>
              <w:t>”</w:t>
            </w:r>
            <w:r w:rsidRPr="001D5511">
              <w:rPr>
                <w:rFonts w:cs="Arial"/>
                <w:sz w:val="16"/>
                <w:szCs w:val="16"/>
              </w:rPr>
              <w:t xml:space="preserve"> AND [CGTS63] &gt; 0 AND ([CGTS39] + [CGTS42] + [CGTS40] + [CGTS43] + [CGTS41] + [CGTS44]) &gt; 0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80"/>
              <w:rPr>
                <w:rFonts w:cs="Arial"/>
                <w:sz w:val="16"/>
                <w:szCs w:val="16"/>
              </w:rPr>
            </w:pPr>
            <w:r w:rsidRPr="001D5511">
              <w:rPr>
                <w:rFonts w:cs="Arial"/>
                <w:sz w:val="16"/>
                <w:szCs w:val="16"/>
              </w:rPr>
              <w:t>6.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VR.ATO.CGTS.402006</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VR.ATO.CGTS.402017</w:t>
            </w:r>
          </w:p>
          <w:p w:rsidR="00FD7FAF"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VR.ATO.CGTS.402018</w:t>
            </w:r>
          </w:p>
          <w:p w:rsidR="00FD7FAF"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VR.ATO.CGTS.402019</w:t>
            </w:r>
          </w:p>
          <w:p w:rsidR="00FD7FAF" w:rsidRDefault="001D5511" w:rsidP="00710B2F">
            <w:pPr>
              <w:spacing w:before="60"/>
              <w:rPr>
                <w:rFonts w:cs="Arial"/>
                <w:sz w:val="16"/>
                <w:szCs w:val="16"/>
              </w:rPr>
            </w:pPr>
            <w:r w:rsidRPr="001D5511">
              <w:rPr>
                <w:rFonts w:cs="Arial"/>
                <w:sz w:val="16"/>
                <w:szCs w:val="16"/>
              </w:rPr>
              <w:t xml:space="preserve">5.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VR.ATO.CGTS.402020</w:t>
            </w:r>
          </w:p>
          <w:p w:rsidR="001D5511" w:rsidRPr="001D5511" w:rsidRDefault="001D5511" w:rsidP="00710B2F">
            <w:pPr>
              <w:spacing w:before="60"/>
              <w:rPr>
                <w:rFonts w:cs="Arial"/>
                <w:sz w:val="16"/>
                <w:szCs w:val="16"/>
              </w:rPr>
            </w:pPr>
            <w:r w:rsidRPr="001D5511">
              <w:rPr>
                <w:rFonts w:cs="Arial"/>
                <w:sz w:val="16"/>
                <w:szCs w:val="16"/>
              </w:rPr>
              <w:t xml:space="preserve">6.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18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CMN.ATO.CGTS.402006</w:t>
            </w:r>
          </w:p>
          <w:p w:rsidR="00FD7FAF" w:rsidRDefault="001D5511" w:rsidP="00710B2F">
            <w:pPr>
              <w:spacing w:before="60"/>
              <w:rPr>
                <w:rFonts w:cs="Arial"/>
                <w:sz w:val="16"/>
                <w:szCs w:val="16"/>
              </w:rPr>
            </w:pPr>
            <w:r w:rsidRPr="001D5511">
              <w:rPr>
                <w:rFonts w:cs="Arial"/>
                <w:sz w:val="16"/>
                <w:szCs w:val="16"/>
              </w:rPr>
              <w:t>2. CMN.ATO.CGTS.402017</w:t>
            </w:r>
          </w:p>
          <w:p w:rsidR="00FD7FAF" w:rsidRDefault="001D5511" w:rsidP="00710B2F">
            <w:pPr>
              <w:spacing w:before="60"/>
              <w:rPr>
                <w:rFonts w:cs="Arial"/>
                <w:sz w:val="16"/>
                <w:szCs w:val="16"/>
              </w:rPr>
            </w:pPr>
            <w:r w:rsidRPr="001D5511">
              <w:rPr>
                <w:rFonts w:cs="Arial"/>
                <w:sz w:val="16"/>
                <w:szCs w:val="16"/>
              </w:rPr>
              <w:t>3. CMN.ATO.CGTS.402018</w:t>
            </w:r>
          </w:p>
          <w:p w:rsidR="00FD7FAF" w:rsidRDefault="001D5511" w:rsidP="00710B2F">
            <w:pPr>
              <w:spacing w:before="60"/>
              <w:rPr>
                <w:rFonts w:cs="Arial"/>
                <w:sz w:val="16"/>
                <w:szCs w:val="16"/>
              </w:rPr>
            </w:pPr>
            <w:r w:rsidRPr="001D5511">
              <w:rPr>
                <w:rFonts w:cs="Arial"/>
                <w:sz w:val="16"/>
                <w:szCs w:val="16"/>
              </w:rPr>
              <w:t>4. CMN.ATO.CGTS.402019</w:t>
            </w:r>
          </w:p>
          <w:p w:rsidR="00FD7FAF" w:rsidRDefault="001D5511" w:rsidP="00710B2F">
            <w:pPr>
              <w:spacing w:before="60"/>
              <w:rPr>
                <w:rFonts w:cs="Arial"/>
                <w:sz w:val="16"/>
                <w:szCs w:val="16"/>
              </w:rPr>
            </w:pPr>
            <w:r w:rsidRPr="001D5511">
              <w:rPr>
                <w:rFonts w:cs="Arial"/>
                <w:sz w:val="16"/>
                <w:szCs w:val="16"/>
              </w:rPr>
              <w:t>5. CMN.ATO.CGTS.402020</w:t>
            </w:r>
          </w:p>
          <w:p w:rsidR="001D5511" w:rsidRPr="001D5511" w:rsidRDefault="001D5511" w:rsidP="00710B2F">
            <w:pPr>
              <w:spacing w:before="60"/>
              <w:rPr>
                <w:rFonts w:cs="Arial"/>
                <w:sz w:val="16"/>
                <w:szCs w:val="16"/>
              </w:rPr>
            </w:pPr>
            <w:r w:rsidRPr="001D5511">
              <w:rPr>
                <w:rFonts w:cs="Arial"/>
                <w:sz w:val="16"/>
                <w:szCs w:val="16"/>
              </w:rPr>
              <w:t>6. CMN.ATO.GEN.400011</w:t>
            </w:r>
          </w:p>
        </w:tc>
      </w:tr>
    </w:tbl>
    <w:p w:rsidR="00F443EE" w:rsidRDefault="00F443EE"/>
    <w:p w:rsidR="00F443EE" w:rsidRDefault="00FD7FAF">
      <w:r>
        <w:br w:type="page"/>
      </w:r>
    </w:p>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RP.MO</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gfagc.02.01:TaxConcession.CapitalGains.SmallBusinessActiveAssetReduction.Amount</w:t>
            </w:r>
          </w:p>
        </w:tc>
        <w:tc>
          <w:tcPr>
            <w:tcW w:w="4759"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1. IF [CGTS58] &lt;&gt; ([CGTS49] + [CGTS52] + [CGTS55])</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2. IF (gfagc.xx.xx:TaxConcession.CapitalGains.SmallBusinessActiveAssetReduction.Amount &lt;&gt; NULL) AND (gfagc.xx.xx:TaxConcession.CapitalGains.SmallBusinessActiveAssetReduction.Amount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VR.ATO.CGTS.402039</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VR.ATO.CGTS.402076</w:t>
            </w:r>
          </w:p>
        </w:tc>
        <w:tc>
          <w:tcPr>
            <w:tcW w:w="218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CMN.ATO.CGTS.402039</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gfagc.02.01:TaxConcession.CapitalGains.SmallBusinessRetirementExemption.Amount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(gfagc.xx.xx:TaxConcession.CapitalGains.SmallBusinessRetirementExemption.Amount &lt;&gt; NULL) AND (gfagc.xx.xx:TaxConcession.CapitalGains.SmallBusinessRetirementExemption.Amount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VR.ATO.CGTS.402077</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gfagc.02.01:TaxConcession.CapitalGains.SmallBusinessRollover.Amount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(gfagc.xx.xx:TaxConcession.CapitalGains.SmallBusinessRollover.Amount &lt;&gt; NULL) AND (gfagc.xx.xx:TaxConcession.CapitalGains.SmallBusinessRollover.Amount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VR.ATO.CGTS.402078</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gfagc.02.01:TaxConcession.CapitalGains.DiscountAndSmallBusinessConcessionsTotal.Amount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(gfagc.xx.xx:TaxConcession.CapitalGains.CGTDiscountAndSmallBusinessConcessionsTotal.Amount &lt;&gt; NULL) AND (gfagc.xx.xx:TaxConcession.CapitalGains.CGTDiscountAndSmallBusinessConcessionsTotal.Amount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VR.ATO.CGTS.402079</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bafpr1.02.00:Income.CapitalGainsNet.Amount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(rvctc3.xx.xx:CapitalGainsTax.Net.Amount &lt;&gt; NULL) AND (rvctc3.xx.xx:CapitalGainsTax.Net.Amount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VR.ATO.CGTS.402080</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C04821" w:rsidRDefault="00C04821"/>
    <w:p w:rsidR="00F443EE" w:rsidRDefault="00F443EE"/>
    <w:p w:rsidR="00F443EE" w:rsidRDefault="00F443EE"/>
    <w:p w:rsidR="007A0DE5" w:rsidRDefault="007A0DE5"/>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lastRenderedPageBreak/>
              <w:t xml:space="preserve">Context </w:t>
            </w:r>
            <w:r w:rsidR="00C04821">
              <w:rPr>
                <w:rFonts w:cs="Arial"/>
                <w:b/>
                <w:bCs/>
                <w:sz w:val="16"/>
                <w:szCs w:val="16"/>
              </w:rPr>
              <w:t>–</w:t>
            </w:r>
            <w:r w:rsidRPr="001D5511">
              <w:rPr>
                <w:rFonts w:cs="Arial"/>
                <w:b/>
                <w:bCs/>
                <w:sz w:val="16"/>
                <w:szCs w:val="16"/>
              </w:rPr>
              <w:t xml:space="preserve"> RP.MO.AA</w:t>
            </w:r>
          </w:p>
        </w:tc>
      </w:tr>
      <w:tr w:rsidR="001D5511" w:rsidRPr="001D5511" w:rsidTr="00FD7FA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4759"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[CGTS44] &gt; ([CGTS20] + [CGTS84] + [CGTS23] + [CGTS26])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2.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VR.ATO.CGTS.402015</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VR.ATO.CGTS.402070</w:t>
            </w:r>
          </w:p>
        </w:tc>
        <w:tc>
          <w:tcPr>
            <w:tcW w:w="218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CMN.ATO.CGTS.402015</w:t>
            </w:r>
          </w:p>
          <w:p w:rsidR="001D5511" w:rsidRPr="001D5511" w:rsidRDefault="001D5511" w:rsidP="00710B2F">
            <w:pPr>
              <w:spacing w:before="60"/>
              <w:rPr>
                <w:rFonts w:cs="Arial"/>
                <w:sz w:val="16"/>
                <w:szCs w:val="16"/>
              </w:rPr>
            </w:pPr>
            <w:r w:rsidRPr="001D5511">
              <w:rPr>
                <w:rFonts w:cs="Arial"/>
                <w:sz w:val="16"/>
                <w:szCs w:val="16"/>
              </w:rPr>
              <w:t>2.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VR.ATO.CGTS.402071</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VR.ATO.CGTS.402072</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FD7FAF">
            <w:pPr>
              <w:spacing w:before="60"/>
              <w:ind w:left="172" w:hanging="172"/>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FD7FA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4759" w:type="dxa"/>
            <w:tcBorders>
              <w:top w:val="nil"/>
              <w:left w:val="nil"/>
              <w:bottom w:val="single" w:sz="4" w:space="0" w:color="auto"/>
              <w:right w:val="single" w:sz="4" w:space="0" w:color="auto"/>
            </w:tcBorders>
            <w:shd w:val="clear" w:color="auto" w:fill="auto"/>
          </w:tcPr>
          <w:p w:rsidR="00FD7FAF" w:rsidRDefault="001D5511" w:rsidP="00FD7FAF">
            <w:pPr>
              <w:spacing w:before="60"/>
              <w:ind w:left="172" w:hanging="172"/>
              <w:rPr>
                <w:rFonts w:cs="Arial"/>
                <w:sz w:val="16"/>
                <w:szCs w:val="16"/>
              </w:rPr>
            </w:pPr>
            <w:r w:rsidRPr="001D5511">
              <w:rPr>
                <w:rFonts w:cs="Arial"/>
                <w:sz w:val="16"/>
                <w:szCs w:val="16"/>
              </w:rPr>
              <w:t xml:space="preserve">1. IF [CGTS49] &gt; (([CGTS44]*0.5) + 1) </w:t>
            </w:r>
            <w:r w:rsidRPr="001D5511">
              <w:rPr>
                <w:rFonts w:cs="Arial"/>
                <w:sz w:val="16"/>
                <w:szCs w:val="16"/>
              </w:rPr>
              <w:br/>
              <w:t xml:space="preserve">   RETURN VALIDATION MESSAGE</w:t>
            </w:r>
            <w:r w:rsidRPr="001D5511">
              <w:rPr>
                <w:rFonts w:cs="Arial"/>
                <w:sz w:val="16"/>
                <w:szCs w:val="16"/>
              </w:rPr>
              <w:br/>
              <w:t>ENDIF</w:t>
            </w:r>
          </w:p>
          <w:p w:rsidR="00FD7FAF" w:rsidRDefault="001D5511" w:rsidP="00FD7FAF">
            <w:pPr>
              <w:spacing w:before="60"/>
              <w:ind w:left="172" w:hanging="172"/>
              <w:rPr>
                <w:rFonts w:cs="Arial"/>
                <w:sz w:val="16"/>
                <w:szCs w:val="16"/>
              </w:rPr>
            </w:pPr>
            <w:r w:rsidRPr="001D5511">
              <w:rPr>
                <w:rFonts w:cs="Arial"/>
                <w:sz w:val="16"/>
                <w:szCs w:val="16"/>
              </w:rPr>
              <w:t>2. IF ([CGTS49] + [CGTS52] + [CGTS55]) &gt; [CGTS44]</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FD7FAF">
            <w:pPr>
              <w:spacing w:before="60"/>
              <w:ind w:left="172" w:hanging="172"/>
              <w:rPr>
                <w:rFonts w:cs="Arial"/>
                <w:sz w:val="16"/>
                <w:szCs w:val="16"/>
              </w:rPr>
            </w:pPr>
            <w:r w:rsidRPr="001D5511">
              <w:rPr>
                <w:rFonts w:cs="Arial"/>
                <w:sz w:val="16"/>
                <w:szCs w:val="16"/>
              </w:rPr>
              <w:t>3.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VR.ATO.CGTS.402033</w:t>
            </w:r>
          </w:p>
          <w:p w:rsidR="00FD7FA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VR.ATO.CGTS.402034</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189" w:type="dxa"/>
            <w:tcBorders>
              <w:top w:val="nil"/>
              <w:left w:val="nil"/>
              <w:bottom w:val="single" w:sz="4" w:space="0" w:color="auto"/>
              <w:right w:val="single" w:sz="4" w:space="0" w:color="auto"/>
            </w:tcBorders>
            <w:shd w:val="clear" w:color="auto" w:fill="auto"/>
          </w:tcPr>
          <w:p w:rsidR="00FD7FAF" w:rsidRDefault="001D5511" w:rsidP="00710B2F">
            <w:pPr>
              <w:spacing w:before="60"/>
              <w:rPr>
                <w:rFonts w:cs="Arial"/>
                <w:sz w:val="16"/>
                <w:szCs w:val="16"/>
              </w:rPr>
            </w:pPr>
            <w:r w:rsidRPr="001D5511">
              <w:rPr>
                <w:rFonts w:cs="Arial"/>
                <w:sz w:val="16"/>
                <w:szCs w:val="16"/>
              </w:rPr>
              <w:t>1. CMN.ATO.CGTS.402033</w:t>
            </w:r>
          </w:p>
          <w:p w:rsidR="00FD7FAF" w:rsidRDefault="001D5511" w:rsidP="00710B2F">
            <w:pPr>
              <w:spacing w:before="60"/>
              <w:rPr>
                <w:rFonts w:cs="Arial"/>
                <w:sz w:val="16"/>
                <w:szCs w:val="16"/>
              </w:rPr>
            </w:pPr>
            <w:r w:rsidRPr="001D5511">
              <w:rPr>
                <w:rFonts w:cs="Arial"/>
                <w:sz w:val="16"/>
                <w:szCs w:val="16"/>
              </w:rPr>
              <w:t>2. CMN.ATO.CGTS.402034</w:t>
            </w:r>
          </w:p>
          <w:p w:rsidR="001D5511" w:rsidRPr="001D5511" w:rsidRDefault="001D5511" w:rsidP="00710B2F">
            <w:pPr>
              <w:spacing w:before="60"/>
              <w:rPr>
                <w:rFonts w:cs="Arial"/>
                <w:sz w:val="16"/>
                <w:szCs w:val="16"/>
              </w:rPr>
            </w:pPr>
            <w:r w:rsidRPr="001D5511">
              <w:rPr>
                <w:rFonts w:cs="Arial"/>
                <w:sz w:val="16"/>
                <w:szCs w:val="16"/>
              </w:rPr>
              <w:t>3. CMN.ATO.GEN.400011</w:t>
            </w:r>
          </w:p>
        </w:tc>
      </w:tr>
    </w:tbl>
    <w:p w:rsidR="00C04821" w:rsidRDefault="00C04821"/>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F443EE">
        <w:trPr>
          <w:cantSplit/>
          <w:tblHeader/>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RP.MO.ANA</w:t>
            </w:r>
          </w:p>
        </w:tc>
      </w:tr>
      <w:tr w:rsidR="001D5511" w:rsidRPr="001D5511" w:rsidTr="00EE2D0F">
        <w:trPr>
          <w:cantSplit/>
          <w:tblHeader/>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rvctc3.02.02:CapitalGainsTax.HedgingFinancialArrangements.Amount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(rvctc3.xx.xx:CapitalGainsTax.HedgingFinancialArrangements.Amount &lt;&gt; NULL) AND (rvctc3.xx.xx:CapitalGainsTax.HedgingFinancialArrangements.Amount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VR.ATO.CGTS.402082</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2</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rvctc3.02.02:CapitalGainsTax.RealEstate.Amount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(rvctc3.xx.xx:CapitalGainsTax.RealEstate.Amount &lt;&gt; NULL) AND (rvctc3.xx.xx:CapitalGainsTax.RealEstate.Amount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VR.ATO.CGTS.402067</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3</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rvctc3.02.02:CapitalGainsTax.AssetsOrEvents.Amount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(rvctc3.xx.xx:CapitalGainsTax.CGTAssetsOrEventsOther.Amount &lt;&gt; NULL) AND (rvctc3.xx.xx:CapitalGainsTax.CGTAssetsOrEventsOther.Amount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VR.ATO.CGTS.402068</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4</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rvctc3.02.02:CapitalGainsTax.Collectables.Amount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(rvctc3.xx.xx:CapitalGainsTax.Collectables.Amount &lt;&gt; NULL) AND (rvctc3.xx.xx:CapitalGainsTax.Collectables.Amount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VR.ATO.CGTS.402069</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lastRenderedPageBreak/>
              <w:t>5</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rvctc3.02.02:CapitalGainsTax.SharesAndUnitsInUnitTrusts.Amount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(rvctc3.xx.xx:CapitalGainsTax.SharesAndUnitsInUnitTrusts.Amount &lt;&gt; NULL) AND (rvctc3.xx.xx:CapitalGainsTax.SharesAndUnitsInUnitTrusts.Amount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VR.ATO.CGTS.402066</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6</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rvctc3.02.02:CapitalGainsTax.ForestryManagedInvestmentSchemeInterest.Amount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EE2D0F">
            <w:pPr>
              <w:spacing w:before="60"/>
              <w:ind w:left="172" w:hanging="180"/>
              <w:rPr>
                <w:rFonts w:cs="Arial"/>
                <w:sz w:val="16"/>
                <w:szCs w:val="16"/>
              </w:rPr>
            </w:pPr>
            <w:r w:rsidRPr="001D5511">
              <w:rPr>
                <w:rFonts w:cs="Arial"/>
                <w:sz w:val="16"/>
                <w:szCs w:val="16"/>
              </w:rPr>
              <w:t>1. IF (rvctc3.xx.xx:CapitalGainsTax.ForestryManagedInvestmentSchemeInterest.Amount &lt;&gt; NULL) AND (rvctc3.xx.xx:CapitalGainsTax.ForestryManagedInvestmentSchemeInterest.Amount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VR.ATO.CGTS.402081</w:t>
            </w:r>
          </w:p>
        </w:tc>
        <w:tc>
          <w:tcPr>
            <w:tcW w:w="2189"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r w:rsidR="001D5511" w:rsidRPr="001D5511" w:rsidTr="00EE2D0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7</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rvctc3.02.02:CapitalGainsTax.AfterApplyingCapitalLosses.Amount</w:t>
            </w:r>
          </w:p>
        </w:tc>
        <w:tc>
          <w:tcPr>
            <w:tcW w:w="4759" w:type="dxa"/>
            <w:tcBorders>
              <w:top w:val="nil"/>
              <w:left w:val="nil"/>
              <w:bottom w:val="single" w:sz="4" w:space="0" w:color="auto"/>
              <w:right w:val="single" w:sz="4" w:space="0" w:color="auto"/>
            </w:tcBorders>
            <w:shd w:val="clear" w:color="auto" w:fill="auto"/>
          </w:tcPr>
          <w:p w:rsidR="00EE2D0F" w:rsidRDefault="001D5511" w:rsidP="00EE2D0F">
            <w:pPr>
              <w:spacing w:before="60"/>
              <w:ind w:left="172" w:hanging="180"/>
              <w:rPr>
                <w:rFonts w:cs="Arial"/>
                <w:sz w:val="16"/>
                <w:szCs w:val="16"/>
              </w:rPr>
            </w:pPr>
            <w:r w:rsidRPr="001D5511">
              <w:rPr>
                <w:rFonts w:cs="Arial"/>
                <w:sz w:val="16"/>
                <w:szCs w:val="16"/>
              </w:rPr>
              <w:t xml:space="preserve">1. IF (SumCYCGCapLossApplied_OtherCG() &lt;&gt; (SumCYCG_OtherCG() </w:t>
            </w:r>
            <w:r w:rsidR="00C04821">
              <w:rPr>
                <w:rFonts w:cs="Arial"/>
                <w:sz w:val="16"/>
                <w:szCs w:val="16"/>
              </w:rPr>
              <w:t>–</w:t>
            </w:r>
            <w:r w:rsidRPr="001D5511">
              <w:rPr>
                <w:rFonts w:cs="Arial"/>
                <w:sz w:val="16"/>
                <w:szCs w:val="16"/>
              </w:rPr>
              <w:t xml:space="preserve"> SumCapLossApplied_OtherCG()))</w:t>
            </w:r>
            <w:r w:rsidRPr="001D5511">
              <w:rPr>
                <w:rFonts w:cs="Arial"/>
                <w:sz w:val="16"/>
                <w:szCs w:val="16"/>
              </w:rPr>
              <w:br/>
              <w:t xml:space="preserve">   RETURN VALIDATION MESSAGE</w:t>
            </w:r>
            <w:r w:rsidRPr="001D5511">
              <w:rPr>
                <w:rFonts w:cs="Arial"/>
                <w:sz w:val="16"/>
                <w:szCs w:val="16"/>
              </w:rPr>
              <w:br/>
              <w:t>ENDIF</w:t>
            </w:r>
          </w:p>
          <w:p w:rsidR="00EE2D0F" w:rsidRDefault="001D5511" w:rsidP="00EE2D0F">
            <w:pPr>
              <w:spacing w:before="60"/>
              <w:ind w:left="172" w:hanging="180"/>
              <w:rPr>
                <w:rFonts w:cs="Arial"/>
                <w:sz w:val="16"/>
                <w:szCs w:val="16"/>
              </w:rPr>
            </w:pPr>
            <w:r w:rsidRPr="001D5511">
              <w:rPr>
                <w:rFonts w:cs="Arial"/>
                <w:sz w:val="16"/>
                <w:szCs w:val="16"/>
              </w:rPr>
              <w:t>2. IF [CGTS58] &gt; ([CGTS41] + [CGTS44])</w:t>
            </w:r>
            <w:r w:rsidRPr="001D5511">
              <w:rPr>
                <w:rFonts w:cs="Arial"/>
                <w:sz w:val="16"/>
                <w:szCs w:val="16"/>
              </w:rPr>
              <w:br/>
              <w:t xml:space="preserve">   RETURN VALIDATION MESSAGE</w:t>
            </w:r>
            <w:r w:rsidRPr="001D5511">
              <w:rPr>
                <w:rFonts w:cs="Arial"/>
                <w:sz w:val="16"/>
                <w:szCs w:val="16"/>
              </w:rPr>
              <w:br/>
              <w:t>ENDIF</w:t>
            </w:r>
          </w:p>
          <w:p w:rsidR="00EE2D0F" w:rsidRDefault="001D5511" w:rsidP="00EE2D0F">
            <w:pPr>
              <w:spacing w:before="60"/>
              <w:ind w:left="172" w:hanging="180"/>
              <w:rPr>
                <w:rFonts w:cs="Arial"/>
                <w:sz w:val="16"/>
                <w:szCs w:val="16"/>
              </w:rPr>
            </w:pPr>
            <w:r w:rsidRPr="001D5511">
              <w:rPr>
                <w:rFonts w:cs="Arial"/>
                <w:sz w:val="16"/>
                <w:szCs w:val="16"/>
              </w:rPr>
              <w:t xml:space="preserve">3. IF [CGTS61] &lt;&gt; ([CGTS41] + [CGTS44] </w:t>
            </w:r>
            <w:r w:rsidR="00C04821">
              <w:rPr>
                <w:rFonts w:cs="Arial"/>
                <w:sz w:val="16"/>
                <w:szCs w:val="16"/>
              </w:rPr>
              <w:t>–</w:t>
            </w:r>
            <w:r w:rsidRPr="001D5511">
              <w:rPr>
                <w:rFonts w:cs="Arial"/>
                <w:sz w:val="16"/>
                <w:szCs w:val="16"/>
              </w:rPr>
              <w:t xml:space="preserve"> [CGTS58])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EE2D0F">
            <w:pPr>
              <w:spacing w:before="60"/>
              <w:ind w:left="172" w:hanging="180"/>
              <w:rPr>
                <w:rFonts w:cs="Arial"/>
                <w:sz w:val="16"/>
                <w:szCs w:val="16"/>
              </w:rPr>
            </w:pPr>
            <w:r w:rsidRPr="001D5511">
              <w:rPr>
                <w:rFonts w:cs="Arial"/>
                <w:sz w:val="16"/>
                <w:szCs w:val="16"/>
              </w:rPr>
              <w:t>4. IF (rvctc3.xx.xx:CapitalGainsTax.CurrentYearAfterApplyingCapitalLosses.Amount &lt;&gt; NULL) AND (rvctc3.xx.xx:CapitalGainsTax.CurrentYearAfterApplyingCapitalLosses.Amount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EE2D0F"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VR.ATO.CGTS.402008</w:t>
            </w:r>
          </w:p>
          <w:p w:rsidR="00EE2D0F"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VR.ATO.CGTS.402025</w:t>
            </w:r>
          </w:p>
          <w:p w:rsidR="00EE2D0F"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VR.ATO.CGTS.402026</w:t>
            </w:r>
          </w:p>
          <w:p w:rsidR="001D5511" w:rsidRPr="001D5511" w:rsidRDefault="001D5511" w:rsidP="00710B2F">
            <w:pPr>
              <w:spacing w:before="60"/>
              <w:rPr>
                <w:rFonts w:cs="Arial"/>
                <w:sz w:val="16"/>
                <w:szCs w:val="16"/>
              </w:rPr>
            </w:pPr>
            <w:r w:rsidRPr="001D5511">
              <w:rPr>
                <w:rFonts w:cs="Arial"/>
                <w:sz w:val="16"/>
                <w:szCs w:val="16"/>
              </w:rPr>
              <w:t xml:space="preserve">4.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VR.ATO.CGTS.402074</w:t>
            </w:r>
          </w:p>
        </w:tc>
        <w:tc>
          <w:tcPr>
            <w:tcW w:w="2189" w:type="dxa"/>
            <w:tcBorders>
              <w:top w:val="nil"/>
              <w:left w:val="nil"/>
              <w:bottom w:val="single" w:sz="4" w:space="0" w:color="auto"/>
              <w:right w:val="single" w:sz="4" w:space="0" w:color="auto"/>
            </w:tcBorders>
            <w:shd w:val="clear" w:color="auto" w:fill="auto"/>
          </w:tcPr>
          <w:p w:rsidR="00EE2D0F" w:rsidRDefault="001D5511" w:rsidP="00710B2F">
            <w:pPr>
              <w:spacing w:before="60"/>
              <w:rPr>
                <w:rFonts w:cs="Arial"/>
                <w:sz w:val="16"/>
                <w:szCs w:val="16"/>
              </w:rPr>
            </w:pPr>
            <w:r w:rsidRPr="001D5511">
              <w:rPr>
                <w:rFonts w:cs="Arial"/>
                <w:sz w:val="16"/>
                <w:szCs w:val="16"/>
              </w:rPr>
              <w:t>1. CMN.ATO.CGTS.402008</w:t>
            </w:r>
          </w:p>
          <w:p w:rsidR="00EE2D0F" w:rsidRDefault="001D5511" w:rsidP="00710B2F">
            <w:pPr>
              <w:spacing w:before="60"/>
              <w:rPr>
                <w:rFonts w:cs="Arial"/>
                <w:sz w:val="16"/>
                <w:szCs w:val="16"/>
              </w:rPr>
            </w:pPr>
            <w:r w:rsidRPr="001D5511">
              <w:rPr>
                <w:rFonts w:cs="Arial"/>
                <w:sz w:val="16"/>
                <w:szCs w:val="16"/>
              </w:rPr>
              <w:t>2. CMN.ATO.CGTS.402025</w:t>
            </w:r>
          </w:p>
          <w:p w:rsidR="00EE2D0F" w:rsidRDefault="001D5511" w:rsidP="00710B2F">
            <w:pPr>
              <w:spacing w:before="60"/>
              <w:rPr>
                <w:rFonts w:cs="Arial"/>
                <w:sz w:val="16"/>
                <w:szCs w:val="16"/>
              </w:rPr>
            </w:pPr>
            <w:r w:rsidRPr="001D5511">
              <w:rPr>
                <w:rFonts w:cs="Arial"/>
                <w:sz w:val="16"/>
                <w:szCs w:val="16"/>
              </w:rPr>
              <w:t>3. CMN.ATO.CGTS.402026</w:t>
            </w:r>
          </w:p>
          <w:p w:rsidR="001D5511" w:rsidRPr="001D5511" w:rsidRDefault="001D5511" w:rsidP="00710B2F">
            <w:pPr>
              <w:spacing w:before="60"/>
              <w:rPr>
                <w:rFonts w:cs="Arial"/>
                <w:sz w:val="16"/>
                <w:szCs w:val="16"/>
              </w:rPr>
            </w:pPr>
            <w:r w:rsidRPr="001D5511">
              <w:rPr>
                <w:rFonts w:cs="Arial"/>
                <w:sz w:val="16"/>
                <w:szCs w:val="16"/>
              </w:rPr>
              <w:t>4. CMN.ATO.GEN.400011</w:t>
            </w:r>
          </w:p>
        </w:tc>
      </w:tr>
    </w:tbl>
    <w:p w:rsidR="00C04821" w:rsidRDefault="00C04821"/>
    <w:p w:rsidR="00522A81" w:rsidRDefault="00522A81">
      <w:r>
        <w:br w:type="page"/>
      </w:r>
    </w:p>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RP.CU.MD</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522A81" w:rsidRDefault="001D5511" w:rsidP="00522A81">
            <w:pPr>
              <w:spacing w:before="60"/>
              <w:ind w:left="172" w:hanging="180"/>
              <w:rPr>
                <w:rFonts w:cs="Arial"/>
                <w:sz w:val="16"/>
                <w:szCs w:val="16"/>
              </w:rPr>
            </w:pPr>
            <w:r w:rsidRPr="001D5511">
              <w:rPr>
                <w:rFonts w:cs="Arial"/>
                <w:sz w:val="16"/>
                <w:szCs w:val="16"/>
              </w:rPr>
              <w:t>1. IF (SumCapLossApplied_Discount() &gt; SumCYCG_Discount())</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522A81">
            <w:pPr>
              <w:spacing w:before="60"/>
              <w:ind w:left="172" w:hanging="180"/>
              <w:rPr>
                <w:rFonts w:cs="Arial"/>
                <w:sz w:val="16"/>
                <w:szCs w:val="16"/>
              </w:rPr>
            </w:pPr>
            <w:r w:rsidRPr="001D5511">
              <w:rPr>
                <w:rFonts w:cs="Arial"/>
                <w:sz w:val="16"/>
                <w:szCs w:val="16"/>
              </w:rPr>
              <w:t>2.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VR.ATO.CGTS.402003</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189"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1. CMN.ATO.CGTS.402003</w:t>
            </w:r>
          </w:p>
          <w:p w:rsidR="001D5511" w:rsidRPr="001D5511" w:rsidRDefault="001D5511" w:rsidP="00710B2F">
            <w:pPr>
              <w:spacing w:before="60"/>
              <w:rPr>
                <w:rFonts w:cs="Arial"/>
                <w:sz w:val="16"/>
                <w:szCs w:val="16"/>
              </w:rPr>
            </w:pPr>
            <w:r w:rsidRPr="001D5511">
              <w:rPr>
                <w:rFonts w:cs="Arial"/>
                <w:sz w:val="16"/>
                <w:szCs w:val="16"/>
              </w:rPr>
              <w:t>2. CMN.ATO.GEN.400011</w:t>
            </w:r>
          </w:p>
        </w:tc>
      </w:tr>
    </w:tbl>
    <w:p w:rsidR="00F443EE" w:rsidRDefault="00F443EE"/>
    <w:p w:rsidR="00F443EE" w:rsidRDefault="00F443EE"/>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RP.CU.MI</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522A81" w:rsidRDefault="001D5511" w:rsidP="00522A81">
            <w:pPr>
              <w:spacing w:before="60"/>
              <w:ind w:left="172" w:hanging="172"/>
              <w:rPr>
                <w:rFonts w:cs="Arial"/>
                <w:sz w:val="16"/>
                <w:szCs w:val="16"/>
              </w:rPr>
            </w:pPr>
            <w:r w:rsidRPr="001D5511">
              <w:rPr>
                <w:rFonts w:cs="Arial"/>
                <w:sz w:val="16"/>
                <w:szCs w:val="16"/>
              </w:rPr>
              <w:t>1. IF (SumCapLossApplied_Indexation() &gt; SumCYCG_Indexation())</w:t>
            </w:r>
            <w:r w:rsidRPr="001D5511">
              <w:rPr>
                <w:rFonts w:cs="Arial"/>
                <w:sz w:val="16"/>
                <w:szCs w:val="16"/>
              </w:rPr>
              <w:br/>
              <w:t xml:space="preserve">   RETURN VALIDATION MESSAGE</w:t>
            </w:r>
            <w:r w:rsidRPr="001D5511">
              <w:rPr>
                <w:rFonts w:cs="Arial"/>
                <w:sz w:val="16"/>
                <w:szCs w:val="16"/>
              </w:rPr>
              <w:br/>
              <w:t>ENDIF</w:t>
            </w:r>
          </w:p>
          <w:p w:rsidR="00522A81" w:rsidRDefault="001D5511" w:rsidP="00522A81">
            <w:pPr>
              <w:spacing w:before="60"/>
              <w:ind w:left="172" w:hanging="172"/>
              <w:rPr>
                <w:rFonts w:cs="Arial"/>
                <w:sz w:val="16"/>
                <w:szCs w:val="16"/>
              </w:rPr>
            </w:pPr>
            <w:r w:rsidRPr="001D5511">
              <w:rPr>
                <w:rFonts w:cs="Arial"/>
                <w:sz w:val="16"/>
                <w:szCs w:val="16"/>
              </w:rPr>
              <w:t>2. IF (SumCapLossApplied() &gt; SumCYCL())</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522A81">
            <w:pPr>
              <w:spacing w:before="60"/>
              <w:ind w:left="172" w:hanging="172"/>
              <w:rPr>
                <w:rFonts w:cs="Arial"/>
                <w:sz w:val="16"/>
                <w:szCs w:val="16"/>
              </w:rPr>
            </w:pPr>
            <w:r w:rsidRPr="001D5511">
              <w:rPr>
                <w:rFonts w:cs="Arial"/>
                <w:sz w:val="16"/>
                <w:szCs w:val="16"/>
              </w:rPr>
              <w:t>3.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VR.ATO.CGTS.402002</w:t>
            </w:r>
          </w:p>
          <w:p w:rsidR="00522A8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VR.ATO.CGTS.402005</w:t>
            </w:r>
          </w:p>
          <w:p w:rsidR="001D5511" w:rsidRPr="001D5511" w:rsidRDefault="001D5511" w:rsidP="00710B2F">
            <w:pPr>
              <w:spacing w:before="60"/>
              <w:rPr>
                <w:rFonts w:cs="Arial"/>
                <w:sz w:val="16"/>
                <w:szCs w:val="16"/>
              </w:rPr>
            </w:pPr>
            <w:r w:rsidRPr="001D5511">
              <w:rPr>
                <w:rFonts w:cs="Arial"/>
                <w:sz w:val="16"/>
                <w:szCs w:val="16"/>
              </w:rPr>
              <w:t xml:space="preserve">3.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189"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1. CMN.ATO.CGTS.402002</w:t>
            </w:r>
          </w:p>
          <w:p w:rsidR="00522A81" w:rsidRDefault="001D5511" w:rsidP="00710B2F">
            <w:pPr>
              <w:spacing w:before="60"/>
              <w:rPr>
                <w:rFonts w:cs="Arial"/>
                <w:sz w:val="16"/>
                <w:szCs w:val="16"/>
              </w:rPr>
            </w:pPr>
            <w:r w:rsidRPr="001D5511">
              <w:rPr>
                <w:rFonts w:cs="Arial"/>
                <w:sz w:val="16"/>
                <w:szCs w:val="16"/>
              </w:rPr>
              <w:t>2. CMN.ATO.CGTS.402005</w:t>
            </w:r>
          </w:p>
          <w:p w:rsidR="001D5511" w:rsidRPr="001D5511" w:rsidRDefault="001D5511" w:rsidP="00710B2F">
            <w:pPr>
              <w:spacing w:before="60"/>
              <w:rPr>
                <w:rFonts w:cs="Arial"/>
                <w:sz w:val="16"/>
                <w:szCs w:val="16"/>
              </w:rPr>
            </w:pPr>
            <w:r w:rsidRPr="001D5511">
              <w:rPr>
                <w:rFonts w:cs="Arial"/>
                <w:sz w:val="16"/>
                <w:szCs w:val="16"/>
              </w:rPr>
              <w:t>3. CMN.ATO.GEN.400011</w:t>
            </w:r>
          </w:p>
        </w:tc>
      </w:tr>
    </w:tbl>
    <w:p w:rsidR="00C04821" w:rsidRDefault="00C04821"/>
    <w:tbl>
      <w:tblPr>
        <w:tblW w:w="5000" w:type="pct"/>
        <w:tblInd w:w="103" w:type="dxa"/>
        <w:tblLayout w:type="fixed"/>
        <w:tblLook w:val="0000" w:firstRow="0" w:lastRow="0" w:firstColumn="0" w:lastColumn="0" w:noHBand="0" w:noVBand="0"/>
      </w:tblPr>
      <w:tblGrid>
        <w:gridCol w:w="697"/>
        <w:gridCol w:w="4068"/>
        <w:gridCol w:w="4759"/>
        <w:gridCol w:w="2721"/>
        <w:gridCol w:w="2189"/>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RP.CU.MO</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721"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18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522A81">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522A81" w:rsidRDefault="001D5511" w:rsidP="00522A81">
            <w:pPr>
              <w:spacing w:before="60"/>
              <w:ind w:left="172" w:hanging="180"/>
              <w:rPr>
                <w:rFonts w:cs="Arial"/>
                <w:sz w:val="16"/>
                <w:szCs w:val="16"/>
              </w:rPr>
            </w:pPr>
            <w:r w:rsidRPr="001D5511">
              <w:rPr>
                <w:rFonts w:cs="Arial"/>
                <w:sz w:val="16"/>
                <w:szCs w:val="16"/>
              </w:rPr>
              <w:t>1. IF (SumCapLossApplied_OtherCG() &gt; SumCYCG_OtherCG())</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522A81">
            <w:pPr>
              <w:spacing w:before="60"/>
              <w:ind w:left="172" w:hanging="180"/>
              <w:rPr>
                <w:rFonts w:cs="Arial"/>
                <w:sz w:val="16"/>
                <w:szCs w:val="16"/>
              </w:rPr>
            </w:pPr>
            <w:r w:rsidRPr="001D5511">
              <w:rPr>
                <w:rFonts w:cs="Arial"/>
                <w:sz w:val="16"/>
                <w:szCs w:val="16"/>
              </w:rPr>
              <w:t>2.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721"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VR.ATO.CGTS.402004</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189"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1. CMN.ATO.CGTS.402004</w:t>
            </w:r>
          </w:p>
          <w:p w:rsidR="001D5511" w:rsidRPr="001D5511" w:rsidRDefault="001D5511" w:rsidP="00710B2F">
            <w:pPr>
              <w:spacing w:before="60"/>
              <w:rPr>
                <w:rFonts w:cs="Arial"/>
                <w:sz w:val="16"/>
                <w:szCs w:val="16"/>
              </w:rPr>
            </w:pPr>
            <w:r w:rsidRPr="001D5511">
              <w:rPr>
                <w:rFonts w:cs="Arial"/>
                <w:sz w:val="16"/>
                <w:szCs w:val="16"/>
              </w:rPr>
              <w:t>2. CMN.ATO.GEN.400011</w:t>
            </w:r>
          </w:p>
        </w:tc>
      </w:tr>
    </w:tbl>
    <w:p w:rsidR="00C04821" w:rsidRDefault="00C04821"/>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RP.PR.MD</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522A81">
            <w:pPr>
              <w:spacing w:before="60"/>
              <w:ind w:left="172" w:hanging="172"/>
              <w:rPr>
                <w:rFonts w:cs="Arial"/>
                <w:sz w:val="16"/>
                <w:szCs w:val="16"/>
              </w:rPr>
            </w:pPr>
            <w:r w:rsidRPr="001D5511">
              <w:rPr>
                <w:rFonts w:cs="Arial"/>
                <w:sz w:val="16"/>
                <w:szCs w:val="16"/>
              </w:rPr>
              <w:t>1.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C04821" w:rsidRDefault="00C04821"/>
    <w:p w:rsidR="00F443EE" w:rsidRDefault="00F443EE"/>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RP.PR.MI</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522A81">
            <w:pPr>
              <w:spacing w:before="60"/>
              <w:ind w:left="172" w:hanging="172"/>
              <w:rPr>
                <w:rFonts w:cs="Arial"/>
                <w:sz w:val="16"/>
                <w:szCs w:val="16"/>
              </w:rPr>
            </w:pPr>
            <w:r w:rsidRPr="001D5511">
              <w:rPr>
                <w:rFonts w:cs="Arial"/>
                <w:sz w:val="16"/>
                <w:szCs w:val="16"/>
              </w:rPr>
              <w:t>1.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C04821" w:rsidRDefault="00C04821"/>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RP.PR.MO</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522A81">
            <w:pPr>
              <w:spacing w:before="60"/>
              <w:ind w:left="172" w:hanging="180"/>
              <w:rPr>
                <w:rFonts w:cs="Arial"/>
                <w:sz w:val="16"/>
                <w:szCs w:val="16"/>
              </w:rPr>
            </w:pPr>
            <w:r w:rsidRPr="001D5511">
              <w:rPr>
                <w:rFonts w:cs="Arial"/>
                <w:sz w:val="16"/>
                <w:szCs w:val="16"/>
              </w:rPr>
              <w:t>1.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C04821" w:rsidRDefault="00C04821"/>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RP.TR.MD</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522A81">
            <w:pPr>
              <w:spacing w:before="60"/>
              <w:ind w:left="172" w:hanging="180"/>
              <w:rPr>
                <w:rFonts w:cs="Arial"/>
                <w:sz w:val="16"/>
                <w:szCs w:val="16"/>
              </w:rPr>
            </w:pPr>
            <w:r w:rsidRPr="001D5511">
              <w:rPr>
                <w:rFonts w:cs="Arial"/>
                <w:sz w:val="16"/>
                <w:szCs w:val="16"/>
              </w:rPr>
              <w:t>1.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C04821" w:rsidRDefault="00C04821"/>
    <w:p w:rsidR="00522A81" w:rsidRDefault="00522A81"/>
    <w:p w:rsidR="00522A81" w:rsidRDefault="00522A81">
      <w:r>
        <w:br w:type="page"/>
      </w:r>
    </w:p>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 xml:space="preserve">Context </w:t>
            </w:r>
            <w:r w:rsidR="00C04821">
              <w:rPr>
                <w:rFonts w:cs="Arial"/>
                <w:b/>
                <w:bCs/>
                <w:sz w:val="16"/>
                <w:szCs w:val="16"/>
              </w:rPr>
              <w:t>–</w:t>
            </w:r>
            <w:r w:rsidRPr="001D5511">
              <w:rPr>
                <w:rFonts w:cs="Arial"/>
                <w:b/>
                <w:bCs/>
                <w:sz w:val="16"/>
                <w:szCs w:val="16"/>
              </w:rPr>
              <w:t xml:space="preserve"> RP.TR.MI</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522A81" w:rsidRDefault="001D5511" w:rsidP="00522A81">
            <w:pPr>
              <w:spacing w:before="60"/>
              <w:ind w:left="172" w:hanging="172"/>
              <w:rPr>
                <w:rFonts w:cs="Arial"/>
                <w:sz w:val="16"/>
                <w:szCs w:val="16"/>
              </w:rPr>
            </w:pPr>
            <w:r w:rsidRPr="001D5511">
              <w:rPr>
                <w:rFonts w:cs="Arial"/>
                <w:sz w:val="16"/>
                <w:szCs w:val="16"/>
              </w:rPr>
              <w:t xml:space="preserve">1. IF PARENT RETURN &lt;&gt; </w:t>
            </w:r>
            <w:r w:rsidR="00C04821">
              <w:rPr>
                <w:rFonts w:cs="Arial"/>
                <w:sz w:val="16"/>
                <w:szCs w:val="16"/>
              </w:rPr>
              <w:t>“</w:t>
            </w:r>
            <w:r w:rsidRPr="001D5511">
              <w:rPr>
                <w:rFonts w:cs="Arial"/>
                <w:sz w:val="16"/>
                <w:szCs w:val="16"/>
              </w:rPr>
              <w:t>CTR</w:t>
            </w:r>
            <w:r w:rsidR="00C04821">
              <w:rPr>
                <w:rFonts w:cs="Arial"/>
                <w:sz w:val="16"/>
                <w:szCs w:val="16"/>
              </w:rPr>
              <w:t>”</w:t>
            </w:r>
            <w:r w:rsidRPr="001D5511">
              <w:rPr>
                <w:rFonts w:cs="Arial"/>
                <w:sz w:val="16"/>
                <w:szCs w:val="16"/>
              </w:rPr>
              <w:t xml:space="preserve"> AND ([CGTS36] &lt;&gt; NULL OR [CGTS37] &lt;&gt; NULL OR [CGTS38] &lt;&gt; NULL) </w:t>
            </w:r>
            <w:r w:rsidRPr="001D5511">
              <w:rPr>
                <w:rFonts w:cs="Arial"/>
                <w:sz w:val="16"/>
                <w:szCs w:val="16"/>
              </w:rPr>
              <w:br/>
              <w:t xml:space="preserve">   RETURN VALIDATION MESSAGE</w:t>
            </w:r>
            <w:r w:rsidRPr="001D5511">
              <w:rPr>
                <w:rFonts w:cs="Arial"/>
                <w:sz w:val="16"/>
                <w:szCs w:val="16"/>
              </w:rPr>
              <w:br/>
              <w:t>ENDIF</w:t>
            </w:r>
          </w:p>
          <w:p w:rsidR="001D5511" w:rsidRPr="001D5511" w:rsidRDefault="001D5511" w:rsidP="00522A81">
            <w:pPr>
              <w:spacing w:before="60"/>
              <w:ind w:left="172" w:hanging="172"/>
              <w:rPr>
                <w:rFonts w:cs="Arial"/>
                <w:sz w:val="16"/>
                <w:szCs w:val="16"/>
              </w:rPr>
            </w:pPr>
            <w:r w:rsidRPr="001D5511">
              <w:rPr>
                <w:rFonts w:cs="Arial"/>
                <w:sz w:val="16"/>
                <w:szCs w:val="16"/>
              </w:rPr>
              <w:t>2.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VR.ATO.CGTS.402016</w:t>
            </w:r>
          </w:p>
          <w:p w:rsidR="001D5511" w:rsidRPr="001D5511" w:rsidRDefault="001D5511" w:rsidP="00710B2F">
            <w:pPr>
              <w:spacing w:before="60"/>
              <w:rPr>
                <w:rFonts w:cs="Arial"/>
                <w:sz w:val="16"/>
                <w:szCs w:val="16"/>
              </w:rPr>
            </w:pPr>
            <w:r w:rsidRPr="001D5511">
              <w:rPr>
                <w:rFonts w:cs="Arial"/>
                <w:sz w:val="16"/>
                <w:szCs w:val="16"/>
              </w:rPr>
              <w:t xml:space="preserve">2.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522A81" w:rsidRDefault="001D5511" w:rsidP="00710B2F">
            <w:pPr>
              <w:spacing w:before="60"/>
              <w:rPr>
                <w:rFonts w:cs="Arial"/>
                <w:sz w:val="16"/>
                <w:szCs w:val="16"/>
              </w:rPr>
            </w:pPr>
            <w:r w:rsidRPr="001D5511">
              <w:rPr>
                <w:rFonts w:cs="Arial"/>
                <w:sz w:val="16"/>
                <w:szCs w:val="16"/>
              </w:rPr>
              <w:t>1. CMN.ATO.CGTS.402016</w:t>
            </w:r>
          </w:p>
          <w:p w:rsidR="001D5511" w:rsidRPr="001D5511" w:rsidRDefault="001D5511" w:rsidP="00710B2F">
            <w:pPr>
              <w:spacing w:before="60"/>
              <w:rPr>
                <w:rFonts w:cs="Arial"/>
                <w:sz w:val="16"/>
                <w:szCs w:val="16"/>
              </w:rPr>
            </w:pPr>
            <w:r w:rsidRPr="001D5511">
              <w:rPr>
                <w:rFonts w:cs="Arial"/>
                <w:sz w:val="16"/>
                <w:szCs w:val="16"/>
              </w:rPr>
              <w:t>2. CMN.ATO.GEN.400011</w:t>
            </w:r>
          </w:p>
        </w:tc>
      </w:tr>
    </w:tbl>
    <w:p w:rsidR="00C04821" w:rsidRDefault="00C04821"/>
    <w:p w:rsidR="00F443EE" w:rsidRDefault="00F443EE"/>
    <w:tbl>
      <w:tblPr>
        <w:tblW w:w="5000" w:type="pct"/>
        <w:tblInd w:w="103" w:type="dxa"/>
        <w:tblLayout w:type="fixed"/>
        <w:tblLook w:val="0000" w:firstRow="0" w:lastRow="0" w:firstColumn="0" w:lastColumn="0" w:noHBand="0" w:noVBand="0"/>
      </w:tblPr>
      <w:tblGrid>
        <w:gridCol w:w="697"/>
        <w:gridCol w:w="4068"/>
        <w:gridCol w:w="4759"/>
        <w:gridCol w:w="2366"/>
        <w:gridCol w:w="2544"/>
      </w:tblGrid>
      <w:tr w:rsidR="001D5511" w:rsidRPr="001D5511" w:rsidTr="00710B2F">
        <w:trPr>
          <w:cantSplit/>
        </w:trPr>
        <w:tc>
          <w:tcPr>
            <w:tcW w:w="14434"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Context - RP.TR.MO</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Seq. No</w:t>
            </w:r>
          </w:p>
        </w:tc>
        <w:tc>
          <w:tcPr>
            <w:tcW w:w="4068"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XBRL Fact</w:t>
            </w:r>
          </w:p>
        </w:tc>
        <w:tc>
          <w:tcPr>
            <w:tcW w:w="4759"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Instructions / Rules</w:t>
            </w:r>
          </w:p>
        </w:tc>
        <w:tc>
          <w:tcPr>
            <w:tcW w:w="2366"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Rule Imp</w:t>
            </w:r>
          </w:p>
        </w:tc>
        <w:tc>
          <w:tcPr>
            <w:tcW w:w="2544" w:type="dxa"/>
            <w:tcBorders>
              <w:top w:val="nil"/>
              <w:left w:val="nil"/>
              <w:bottom w:val="single" w:sz="4" w:space="0" w:color="auto"/>
              <w:right w:val="single" w:sz="4" w:space="0" w:color="auto"/>
            </w:tcBorders>
            <w:shd w:val="clear" w:color="auto" w:fill="C6D9F1"/>
            <w:vAlign w:val="center"/>
          </w:tcPr>
          <w:p w:rsidR="001D5511" w:rsidRPr="001D5511" w:rsidRDefault="001D5511" w:rsidP="00710B2F">
            <w:pPr>
              <w:spacing w:before="60"/>
              <w:rPr>
                <w:rFonts w:cs="Arial"/>
                <w:b/>
                <w:bCs/>
                <w:sz w:val="16"/>
                <w:szCs w:val="16"/>
              </w:rPr>
            </w:pPr>
            <w:r w:rsidRPr="001D5511">
              <w:rPr>
                <w:rFonts w:cs="Arial"/>
                <w:b/>
                <w:bCs/>
                <w:sz w:val="16"/>
                <w:szCs w:val="16"/>
              </w:rPr>
              <w:t>SBR Msg Code</w:t>
            </w:r>
          </w:p>
        </w:tc>
      </w:tr>
      <w:tr w:rsidR="001D5511" w:rsidRPr="001D5511" w:rsidTr="00710B2F">
        <w:trPr>
          <w:cantSplit/>
        </w:trPr>
        <w:tc>
          <w:tcPr>
            <w:tcW w:w="697" w:type="dxa"/>
            <w:tcBorders>
              <w:top w:val="nil"/>
              <w:left w:val="single" w:sz="4" w:space="0" w:color="auto"/>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w:t>
            </w:r>
          </w:p>
        </w:tc>
        <w:tc>
          <w:tcPr>
            <w:tcW w:w="4068"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rvctc3.02.02:Capital.Losses.Applied.Amount</w:t>
            </w:r>
          </w:p>
        </w:tc>
        <w:tc>
          <w:tcPr>
            <w:tcW w:w="4759" w:type="dxa"/>
            <w:tcBorders>
              <w:top w:val="nil"/>
              <w:left w:val="nil"/>
              <w:bottom w:val="single" w:sz="4" w:space="0" w:color="auto"/>
              <w:right w:val="single" w:sz="4" w:space="0" w:color="auto"/>
            </w:tcBorders>
            <w:shd w:val="clear" w:color="auto" w:fill="auto"/>
          </w:tcPr>
          <w:p w:rsidR="001D5511" w:rsidRPr="001D5511" w:rsidRDefault="001D5511" w:rsidP="00522A81">
            <w:pPr>
              <w:spacing w:before="60"/>
              <w:ind w:left="172" w:hanging="172"/>
              <w:rPr>
                <w:rFonts w:cs="Arial"/>
                <w:sz w:val="16"/>
                <w:szCs w:val="16"/>
              </w:rPr>
            </w:pPr>
            <w:r w:rsidRPr="001D5511">
              <w:rPr>
                <w:rFonts w:cs="Arial"/>
                <w:sz w:val="16"/>
                <w:szCs w:val="16"/>
              </w:rPr>
              <w:t>1. IF (rvctc3.xx.xx:Capital.Losses.Applied.Amount &lt;&gt; NULL) AND (rvctc3.xx.xx:Capital.Losses.Applied.Amount &lt;&gt; MONETARY(U,11,0))</w:t>
            </w:r>
            <w:r w:rsidRPr="001D5511">
              <w:rPr>
                <w:rFonts w:cs="Arial"/>
                <w:sz w:val="16"/>
                <w:szCs w:val="16"/>
              </w:rPr>
              <w:br/>
              <w:t>RETURN VALIDATION MESSAGE</w:t>
            </w:r>
            <w:r w:rsidRPr="001D5511">
              <w:rPr>
                <w:rFonts w:cs="Arial"/>
                <w:sz w:val="16"/>
                <w:szCs w:val="16"/>
              </w:rPr>
              <w:br/>
              <w:t>ENDIF</w:t>
            </w:r>
          </w:p>
        </w:tc>
        <w:tc>
          <w:tcPr>
            <w:tcW w:w="2366"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 xml:space="preserve">1. </w:t>
            </w:r>
            <w:smartTag w:uri="urn:schemas-microsoft-com:office:smarttags" w:element="PersonName">
              <w:smartTag w:uri="urn:schemas:contacts" w:element="GivenName">
                <w:r w:rsidRPr="001D5511">
                  <w:rPr>
                    <w:rFonts w:cs="Arial"/>
                    <w:sz w:val="16"/>
                    <w:szCs w:val="16"/>
                  </w:rPr>
                  <w:t>Schematron</w:t>
                </w:r>
              </w:smartTag>
              <w:r w:rsidRPr="001D5511">
                <w:rPr>
                  <w:rFonts w:cs="Arial"/>
                  <w:sz w:val="16"/>
                  <w:szCs w:val="16"/>
                </w:rPr>
                <w:t xml:space="preserve"> </w:t>
              </w:r>
              <w:smartTag w:uri="urn:schemas:contacts" w:element="Sn">
                <w:r w:rsidRPr="001D5511">
                  <w:rPr>
                    <w:rFonts w:cs="Arial"/>
                    <w:sz w:val="16"/>
                    <w:szCs w:val="16"/>
                  </w:rPr>
                  <w:t>ID</w:t>
                </w:r>
              </w:smartTag>
            </w:smartTag>
            <w:r w:rsidRPr="001D5511">
              <w:rPr>
                <w:rFonts w:cs="Arial"/>
                <w:sz w:val="16"/>
                <w:szCs w:val="16"/>
              </w:rPr>
              <w:t xml:space="preserve"> = VR.ATO.CGTS.402073</w:t>
            </w:r>
          </w:p>
        </w:tc>
        <w:tc>
          <w:tcPr>
            <w:tcW w:w="2544" w:type="dxa"/>
            <w:tcBorders>
              <w:top w:val="nil"/>
              <w:left w:val="nil"/>
              <w:bottom w:val="single" w:sz="4" w:space="0" w:color="auto"/>
              <w:right w:val="single" w:sz="4" w:space="0" w:color="auto"/>
            </w:tcBorders>
            <w:shd w:val="clear" w:color="auto" w:fill="auto"/>
          </w:tcPr>
          <w:p w:rsidR="001D5511" w:rsidRPr="001D5511" w:rsidRDefault="001D5511" w:rsidP="00710B2F">
            <w:pPr>
              <w:spacing w:before="60"/>
              <w:rPr>
                <w:rFonts w:cs="Arial"/>
                <w:sz w:val="16"/>
                <w:szCs w:val="16"/>
              </w:rPr>
            </w:pPr>
            <w:r w:rsidRPr="001D5511">
              <w:rPr>
                <w:rFonts w:cs="Arial"/>
                <w:sz w:val="16"/>
                <w:szCs w:val="16"/>
              </w:rPr>
              <w:t>1. CMN.ATO.GEN.400011</w:t>
            </w:r>
          </w:p>
        </w:tc>
      </w:tr>
    </w:tbl>
    <w:p w:rsidR="001D5511" w:rsidRPr="001D5511" w:rsidRDefault="001D5511" w:rsidP="001D5511"/>
    <w:p w:rsidR="001D5511" w:rsidRPr="001D5511" w:rsidRDefault="001D5511" w:rsidP="001D5511">
      <w:pPr>
        <w:pStyle w:val="Maintext"/>
      </w:pPr>
    </w:p>
    <w:p w:rsidR="002B7B44" w:rsidRPr="002B7B44" w:rsidRDefault="002B7B44" w:rsidP="002B7B44">
      <w:pPr>
        <w:pStyle w:val="Maintext"/>
        <w:sectPr w:rsidR="002B7B44" w:rsidRPr="002B7B44" w:rsidSect="002B4E29">
          <w:headerReference w:type="default" r:id="rId47"/>
          <w:footerReference w:type="default" r:id="rId48"/>
          <w:pgSz w:w="16838" w:h="11906" w:orient="landscape" w:code="9"/>
          <w:pgMar w:top="1276" w:right="1202" w:bottom="1304" w:left="1418" w:header="425" w:footer="680" w:gutter="0"/>
          <w:cols w:space="708"/>
          <w:formProt w:val="0"/>
          <w:docGrid w:linePitch="360"/>
        </w:sectPr>
      </w:pPr>
    </w:p>
    <w:p w:rsidR="00D4649B" w:rsidRDefault="00D4649B" w:rsidP="00522A81">
      <w:pPr>
        <w:pStyle w:val="Head3"/>
        <w:rPr>
          <w:szCs w:val="20"/>
        </w:rPr>
      </w:pPr>
      <w:bookmarkStart w:id="666" w:name="_Toc322524059"/>
      <w:bookmarkStart w:id="667" w:name="_Toc322598233"/>
      <w:r w:rsidRPr="00522A81">
        <w:rPr>
          <w:szCs w:val="20"/>
        </w:rPr>
        <w:lastRenderedPageBreak/>
        <w:t>CGTS Lodge Response - Message</w:t>
      </w:r>
      <w:bookmarkEnd w:id="666"/>
      <w:bookmarkEnd w:id="667"/>
      <w:r w:rsidRPr="00522A81">
        <w:rPr>
          <w:szCs w:val="20"/>
        </w:rPr>
        <w:t xml:space="preserve"> </w:t>
      </w:r>
    </w:p>
    <w:p w:rsidR="00D4649B" w:rsidRDefault="00D4649B" w:rsidP="00522A81">
      <w:pPr>
        <w:pStyle w:val="Head4"/>
      </w:pPr>
      <w:r>
        <w:tab/>
      </w:r>
      <w:bookmarkStart w:id="668" w:name="_Toc322524060"/>
      <w:bookmarkStart w:id="669" w:name="_Toc322598234"/>
      <w:r>
        <w:t>Discoverable Taxonomy Set References</w:t>
      </w:r>
      <w:bookmarkEnd w:id="668"/>
      <w:bookmarkEnd w:id="669"/>
    </w:p>
    <w:p w:rsidR="00D4649B" w:rsidRDefault="00D4649B" w:rsidP="00D4649B">
      <w:pPr>
        <w:rPr>
          <w:rFonts w:cs="Arial"/>
          <w:szCs w:val="22"/>
        </w:rPr>
      </w:pPr>
      <w:r>
        <w:rPr>
          <w:rFonts w:cs="Arial"/>
          <w:szCs w:val="22"/>
        </w:rPr>
        <w:t>No XBRL instance will be returned.</w:t>
      </w:r>
    </w:p>
    <w:p w:rsidR="00522A81" w:rsidRDefault="00522A81" w:rsidP="00522A81">
      <w:pPr>
        <w:pStyle w:val="Head4"/>
      </w:pPr>
      <w:bookmarkStart w:id="670" w:name="_Toc322524061"/>
      <w:bookmarkStart w:id="671" w:name="_Toc322598235"/>
      <w:r>
        <w:t>Standard Business Document Header Context</w:t>
      </w:r>
      <w:bookmarkEnd w:id="670"/>
      <w:bookmarkEnd w:id="671"/>
    </w:p>
    <w:p w:rsidR="00D4649B" w:rsidRDefault="00D4649B" w:rsidP="00D4649B">
      <w:pPr>
        <w:rPr>
          <w:rFonts w:cs="Arial"/>
          <w:szCs w:val="22"/>
        </w:rPr>
      </w:pPr>
      <w:r>
        <w:rPr>
          <w:rFonts w:cs="Arial"/>
          <w:szCs w:val="22"/>
        </w:rPr>
        <w:t xml:space="preserve">Refer to the ‘parent’ </w:t>
      </w:r>
      <w:smartTag w:uri="urn:schemas-microsoft-com:office:smarttags" w:element="PersonName">
        <w:smartTag w:uri="urn:schemas:contacts" w:element="GivenName">
          <w:r>
            <w:rPr>
              <w:rFonts w:cs="Arial"/>
              <w:szCs w:val="22"/>
            </w:rPr>
            <w:t>ITR</w:t>
          </w:r>
        </w:smartTag>
        <w:r>
          <w:rPr>
            <w:rFonts w:cs="Arial"/>
            <w:szCs w:val="22"/>
          </w:rPr>
          <w:t xml:space="preserve"> </w:t>
        </w:r>
        <w:smartTag w:uri="urn:schemas:contacts" w:element="Sn">
          <w:r>
            <w:rPr>
              <w:rFonts w:cs="Arial"/>
              <w:szCs w:val="22"/>
            </w:rPr>
            <w:t>MIG</w:t>
          </w:r>
        </w:smartTag>
      </w:smartTag>
    </w:p>
    <w:p w:rsidR="00522A81" w:rsidRDefault="00522A81" w:rsidP="00522A81">
      <w:pPr>
        <w:pStyle w:val="Head4"/>
      </w:pPr>
      <w:r>
        <w:tab/>
      </w:r>
      <w:bookmarkStart w:id="672" w:name="_Toc322524062"/>
      <w:bookmarkStart w:id="673" w:name="_Toc322598236"/>
      <w:r>
        <w:t>Standard Business Document Body Context</w:t>
      </w:r>
      <w:bookmarkEnd w:id="672"/>
      <w:bookmarkEnd w:id="673"/>
    </w:p>
    <w:p w:rsidR="00D4649B" w:rsidRDefault="00D4649B" w:rsidP="00522A81">
      <w:pPr>
        <w:rPr>
          <w:sz w:val="20"/>
          <w:szCs w:val="20"/>
        </w:rPr>
      </w:pPr>
      <w:r>
        <w:t>No XBRL instance will be returned for this schedule</w:t>
      </w:r>
      <w:r w:rsidR="00522A81">
        <w:t xml:space="preserve"> </w:t>
      </w:r>
      <w:r>
        <w:rPr>
          <w:sz w:val="20"/>
          <w:szCs w:val="20"/>
        </w:rPr>
        <w:t>CGTS</w:t>
      </w:r>
    </w:p>
    <w:p w:rsidR="00697D46" w:rsidRPr="009B06E0" w:rsidRDefault="00697D46" w:rsidP="00F03009">
      <w:pPr>
        <w:pStyle w:val="Head1"/>
        <w:numPr>
          <w:ilvl w:val="0"/>
          <w:numId w:val="0"/>
        </w:numPr>
      </w:pPr>
      <w:bookmarkStart w:id="674" w:name="_Toc322524063"/>
      <w:bookmarkStart w:id="675" w:name="_Toc322598237"/>
      <w:r w:rsidRPr="009B06E0">
        <w:lastRenderedPageBreak/>
        <w:t>Ap</w:t>
      </w:r>
      <w:r>
        <w:t>p</w:t>
      </w:r>
      <w:r w:rsidRPr="009B06E0">
        <w:t>endix A – The M</w:t>
      </w:r>
      <w:r>
        <w:t>e</w:t>
      </w:r>
      <w:r w:rsidRPr="009B06E0">
        <w:t>ssage Content Table Explained</w:t>
      </w:r>
      <w:bookmarkEnd w:id="674"/>
      <w:bookmarkEnd w:id="675"/>
    </w:p>
    <w:p w:rsidR="00697D46" w:rsidRPr="009B06E0" w:rsidRDefault="00697D46"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context, structure, and rules of the data elements contained within the XBRL instance document – referred to as the message content table.</w:t>
      </w:r>
    </w:p>
    <w:p w:rsidR="00697D46" w:rsidRPr="009B06E0" w:rsidRDefault="00697D46" w:rsidP="00F03009">
      <w:pPr>
        <w:pStyle w:val="OutlineNumbered1"/>
        <w:spacing w:before="120" w:after="120"/>
        <w:rPr>
          <w:rFonts w:cs="Arial"/>
        </w:rPr>
      </w:pPr>
      <w:r w:rsidRPr="009B06E0">
        <w:rPr>
          <w:rFonts w:cs="Arial"/>
        </w:rPr>
        <w:t>There will be a message content table for each context within the message. The grouping of the data elements in accordance to the context aligns to how the data elements are built into the XBRL taxonomy and this consistent presentation will assist Software Dev</w:t>
      </w:r>
      <w:r>
        <w:rPr>
          <w:rFonts w:cs="Arial"/>
        </w:rPr>
        <w:t>e</w:t>
      </w:r>
      <w:r w:rsidRPr="009B06E0">
        <w:rPr>
          <w:rFonts w:cs="Arial"/>
        </w:rPr>
        <w:t xml:space="preserve">lopers. </w:t>
      </w:r>
    </w:p>
    <w:p w:rsidR="00697D46" w:rsidRPr="009B06E0" w:rsidRDefault="00697D46" w:rsidP="00F03009">
      <w:pPr>
        <w:pStyle w:val="OutlineNumbered1"/>
        <w:spacing w:before="120" w:after="120"/>
        <w:rPr>
          <w:b/>
          <w:u w:val="single"/>
          <w:lang w:bidi="pa-IN"/>
        </w:rPr>
      </w:pPr>
      <w:r w:rsidRPr="009B06E0">
        <w:rPr>
          <w:rFonts w:cs="Arial"/>
        </w:rPr>
        <w:t>The message content table uses the following rows and columns:</w:t>
      </w:r>
      <w:r w:rsidRPr="009B06E0">
        <w:rPr>
          <w:b/>
          <w:u w:val="single"/>
          <w:lang w:bidi="pa-IN"/>
        </w:rPr>
        <w:t xml:space="preserve"> </w:t>
      </w:r>
    </w:p>
    <w:p w:rsidR="00697D46" w:rsidRPr="009B06E0" w:rsidRDefault="00697D46"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697D46" w:rsidRDefault="00697D46"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multileveling require to cater for tuples and nested tuples.</w:t>
      </w:r>
    </w:p>
    <w:p w:rsidR="00AD087D" w:rsidRPr="009B06E0" w:rsidRDefault="00AD087D" w:rsidP="00A1186A">
      <w:pPr>
        <w:pStyle w:val="OutlineNumbered1"/>
        <w:spacing w:before="120" w:after="120"/>
        <w:rPr>
          <w:lang w:bidi="pa-IN"/>
        </w:rPr>
      </w:pP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AD087D" w:rsidRPr="002C1247" w:rsidTr="005D2BE5">
        <w:trPr>
          <w:trHeight w:val="450"/>
          <w:tblHeader/>
        </w:trPr>
        <w:tc>
          <w:tcPr>
            <w:tcW w:w="8704" w:type="dxa"/>
            <w:gridSpan w:val="5"/>
            <w:shd w:val="clear" w:color="auto" w:fill="C6D9F1"/>
          </w:tcPr>
          <w:p w:rsidR="00AD087D" w:rsidRPr="00F67858" w:rsidRDefault="00AD087D" w:rsidP="005D2BE5">
            <w:pPr>
              <w:pStyle w:val="TableHeader-Left"/>
              <w:rPr>
                <w:lang w:val="fr-FR" w:bidi="pa-IN"/>
              </w:rPr>
            </w:pPr>
            <w:r w:rsidRPr="00F67858">
              <w:rPr>
                <w:lang w:val="fr-FR" w:bidi="pa-IN"/>
              </w:rPr>
              <w:t>RP (MIG context label)</w:t>
            </w:r>
          </w:p>
        </w:tc>
      </w:tr>
      <w:tr w:rsidR="00AD087D" w:rsidRPr="002C1247" w:rsidTr="005D2BE5">
        <w:trPr>
          <w:trHeight w:val="820"/>
          <w:tblHeader/>
        </w:trPr>
        <w:tc>
          <w:tcPr>
            <w:tcW w:w="1095" w:type="dxa"/>
            <w:shd w:val="clear" w:color="auto" w:fill="C6D9F1"/>
          </w:tcPr>
          <w:p w:rsidR="00AD087D" w:rsidRPr="002C1247" w:rsidRDefault="00AD087D" w:rsidP="005D2BE5">
            <w:pPr>
              <w:pStyle w:val="TableHeader-Left"/>
              <w:rPr>
                <w:rFonts w:cs="Arial"/>
                <w:b w:val="0"/>
                <w:sz w:val="16"/>
                <w:szCs w:val="16"/>
                <w:lang w:bidi="pa-IN"/>
              </w:rPr>
            </w:pPr>
            <w:r w:rsidRPr="00F67858">
              <w:rPr>
                <w:lang w:val="fr-FR" w:bidi="pa-IN"/>
              </w:rPr>
              <w:t>Seq no.</w:t>
            </w:r>
          </w:p>
        </w:tc>
        <w:tc>
          <w:tcPr>
            <w:tcW w:w="4383" w:type="dxa"/>
            <w:shd w:val="clear" w:color="auto" w:fill="C6D9F1"/>
          </w:tcPr>
          <w:p w:rsidR="00AD087D" w:rsidRPr="00F67858" w:rsidRDefault="00AD087D" w:rsidP="005D2BE5">
            <w:pPr>
              <w:pStyle w:val="TableHeader-Left"/>
              <w:rPr>
                <w:lang w:val="fr-FR" w:bidi="pa-IN"/>
              </w:rPr>
            </w:pPr>
            <w:r w:rsidRPr="00F67858">
              <w:rPr>
                <w:lang w:val="fr-FR" w:bidi="pa-IN"/>
              </w:rPr>
              <w:t>XBRL fact</w:t>
            </w:r>
          </w:p>
        </w:tc>
        <w:tc>
          <w:tcPr>
            <w:tcW w:w="1377" w:type="dxa"/>
            <w:shd w:val="clear" w:color="auto" w:fill="C6D9F1"/>
          </w:tcPr>
          <w:p w:rsidR="00AD087D" w:rsidRPr="00F67858" w:rsidDel="00E862B7" w:rsidRDefault="00AD087D" w:rsidP="005D2BE5">
            <w:pPr>
              <w:pStyle w:val="TableHeader-Left"/>
              <w:rPr>
                <w:lang w:val="fr-FR" w:bidi="pa-IN"/>
              </w:rPr>
            </w:pPr>
            <w:r w:rsidRPr="00F67858">
              <w:rPr>
                <w:lang w:val="fr-FR" w:bidi="pa-IN"/>
              </w:rPr>
              <w:t>Instructions / Rules</w:t>
            </w:r>
          </w:p>
        </w:tc>
        <w:tc>
          <w:tcPr>
            <w:tcW w:w="768" w:type="dxa"/>
            <w:shd w:val="clear" w:color="auto" w:fill="C6D9F1"/>
          </w:tcPr>
          <w:p w:rsidR="00AD087D" w:rsidRPr="00F67858" w:rsidDel="00E862B7" w:rsidRDefault="00AD087D" w:rsidP="005D2BE5">
            <w:pPr>
              <w:pStyle w:val="TableHeader-Left"/>
              <w:rPr>
                <w:lang w:val="fr-FR" w:bidi="pa-IN"/>
              </w:rPr>
            </w:pPr>
            <w:r w:rsidRPr="00F67858">
              <w:rPr>
                <w:lang w:val="fr-FR" w:bidi="pa-IN"/>
              </w:rPr>
              <w:t>Rule Imp</w:t>
            </w:r>
          </w:p>
        </w:tc>
        <w:tc>
          <w:tcPr>
            <w:tcW w:w="1081" w:type="dxa"/>
            <w:shd w:val="clear" w:color="auto" w:fill="C6D9F1"/>
          </w:tcPr>
          <w:p w:rsidR="00AD087D" w:rsidRPr="00F67858" w:rsidRDefault="00AD087D" w:rsidP="005D2BE5">
            <w:pPr>
              <w:pStyle w:val="TableHeader-Left"/>
              <w:rPr>
                <w:lang w:val="fr-FR" w:bidi="pa-IN"/>
              </w:rPr>
            </w:pPr>
            <w:r w:rsidRPr="00F67858">
              <w:rPr>
                <w:lang w:val="fr-FR" w:bidi="pa-IN"/>
              </w:rPr>
              <w:t>SBR Msg Code</w:t>
            </w: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Pr="002C1247" w:rsidRDefault="00AD087D" w:rsidP="005D2BE5">
            <w:pPr>
              <w:numPr>
                <w:ilvl w:val="0"/>
                <w:numId w:val="27"/>
              </w:numPr>
              <w:spacing w:beforeLines="60" w:before="144" w:afterLines="60" w:after="144"/>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2"/>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shd w:val="clear" w:color="auto" w:fill="C0C0C0"/>
          </w:tcPr>
          <w:p w:rsidR="00AD087D" w:rsidRPr="002C1247" w:rsidRDefault="00AD087D" w:rsidP="005D2BE5">
            <w:pPr>
              <w:numPr>
                <w:ilvl w:val="0"/>
                <w:numId w:val="27"/>
              </w:numPr>
              <w:spacing w:beforeLines="60" w:before="144" w:afterLines="60" w:after="144"/>
              <w:rPr>
                <w:rFonts w:cs="Arial"/>
                <w:sz w:val="16"/>
                <w:szCs w:val="16"/>
              </w:rPr>
            </w:pPr>
          </w:p>
        </w:tc>
        <w:tc>
          <w:tcPr>
            <w:tcW w:w="4383" w:type="dxa"/>
            <w:shd w:val="clear" w:color="auto" w:fill="C0C0C0"/>
            <w:noWrap/>
          </w:tcPr>
          <w:p w:rsidR="00AD087D" w:rsidRPr="002C1247" w:rsidRDefault="00AD087D" w:rsidP="005D2BE5">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768" w:type="dxa"/>
            <w:shd w:val="clear" w:color="auto" w:fill="C0C0C0"/>
          </w:tcPr>
          <w:p w:rsidR="00AD087D" w:rsidRPr="002C1247" w:rsidRDefault="00AD087D" w:rsidP="005D2BE5">
            <w:pPr>
              <w:spacing w:beforeLines="60" w:before="144" w:afterLines="60" w:after="144"/>
              <w:rPr>
                <w:rFonts w:cs="Arial"/>
                <w:sz w:val="16"/>
                <w:szCs w:val="16"/>
                <w:lang w:bidi="pa-IN"/>
              </w:rPr>
            </w:pPr>
          </w:p>
        </w:tc>
        <w:tc>
          <w:tcPr>
            <w:tcW w:w="1081" w:type="dxa"/>
            <w:shd w:val="clear" w:color="auto" w:fill="C0C0C0"/>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Default="00AD087D" w:rsidP="00960EDB">
            <w:pPr>
              <w:numPr>
                <w:ilvl w:val="1"/>
                <w:numId w:val="27"/>
              </w:numPr>
              <w:spacing w:beforeLines="60" w:before="144" w:afterLines="60" w:after="144"/>
              <w:ind w:left="0" w:firstLine="0"/>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r w:rsidR="00AD087D" w:rsidRPr="002C1247" w:rsidTr="005D2BE5">
        <w:trPr>
          <w:trHeight w:val="166"/>
        </w:trPr>
        <w:tc>
          <w:tcPr>
            <w:tcW w:w="1095" w:type="dxa"/>
          </w:tcPr>
          <w:p w:rsidR="00AD087D" w:rsidRPr="002C1247" w:rsidRDefault="00AD087D" w:rsidP="005D2BE5">
            <w:pPr>
              <w:numPr>
                <w:ilvl w:val="0"/>
                <w:numId w:val="27"/>
              </w:numPr>
              <w:spacing w:beforeLines="60" w:before="144" w:afterLines="60" w:after="144"/>
              <w:rPr>
                <w:rFonts w:cs="Arial"/>
                <w:sz w:val="16"/>
                <w:szCs w:val="16"/>
              </w:rPr>
            </w:pPr>
          </w:p>
        </w:tc>
        <w:tc>
          <w:tcPr>
            <w:tcW w:w="4383" w:type="dxa"/>
            <w:noWrap/>
          </w:tcPr>
          <w:p w:rsidR="00AD087D" w:rsidRPr="002C1247" w:rsidRDefault="00AD087D" w:rsidP="005D2BE5">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rsidR="00AD087D" w:rsidRPr="002C1247" w:rsidRDefault="00AD087D" w:rsidP="005D2BE5">
            <w:pPr>
              <w:spacing w:beforeLines="60" w:before="144" w:afterLines="60" w:after="144"/>
              <w:rPr>
                <w:rFonts w:cs="Arial"/>
                <w:sz w:val="16"/>
                <w:szCs w:val="16"/>
                <w:lang w:bidi="pa-IN"/>
              </w:rPr>
            </w:pPr>
          </w:p>
        </w:tc>
        <w:tc>
          <w:tcPr>
            <w:tcW w:w="768" w:type="dxa"/>
          </w:tcPr>
          <w:p w:rsidR="00AD087D" w:rsidRPr="002C1247" w:rsidRDefault="00AD087D" w:rsidP="005D2BE5">
            <w:pPr>
              <w:spacing w:beforeLines="60" w:before="144" w:afterLines="60" w:after="144"/>
              <w:rPr>
                <w:rFonts w:cs="Arial"/>
                <w:sz w:val="16"/>
                <w:szCs w:val="16"/>
                <w:lang w:bidi="pa-IN"/>
              </w:rPr>
            </w:pPr>
          </w:p>
        </w:tc>
        <w:tc>
          <w:tcPr>
            <w:tcW w:w="1081" w:type="dxa"/>
            <w:noWrap/>
          </w:tcPr>
          <w:p w:rsidR="00AD087D" w:rsidRPr="002C1247" w:rsidRDefault="00AD087D" w:rsidP="005D2BE5">
            <w:pPr>
              <w:spacing w:beforeLines="60" w:before="144" w:afterLines="60" w:after="144"/>
              <w:rPr>
                <w:rFonts w:cs="Arial"/>
                <w:sz w:val="16"/>
                <w:szCs w:val="16"/>
                <w:lang w:bidi="pa-IN"/>
              </w:rPr>
            </w:pPr>
          </w:p>
        </w:tc>
      </w:tr>
    </w:tbl>
    <w:p w:rsidR="00697D46" w:rsidRPr="009B06E0" w:rsidRDefault="00697D46" w:rsidP="00A1186A">
      <w:pPr>
        <w:pStyle w:val="OutlineNumbered1"/>
        <w:spacing w:before="120" w:after="120"/>
        <w:rPr>
          <w:lang w:bidi="pa-IN"/>
        </w:rPr>
      </w:pPr>
      <w:r w:rsidRPr="009B06E0">
        <w:rPr>
          <w:b/>
          <w:u w:val="single"/>
          <w:lang w:bidi="pa-IN"/>
        </w:rPr>
        <w:lastRenderedPageBreak/>
        <w:t>XBRL Fact</w:t>
      </w:r>
      <w:r w:rsidRPr="009B06E0">
        <w:rPr>
          <w:u w:val="single"/>
          <w:lang w:bidi="pa-IN"/>
        </w:rPr>
        <w:t xml:space="preserve">: </w:t>
      </w:r>
      <w:r w:rsidRPr="009B06E0">
        <w:rPr>
          <w:lang w:bidi="pa-IN"/>
        </w:rPr>
        <w:t>This is the name of the data element to be reported. For example:</w:t>
      </w:r>
    </w:p>
    <w:p w:rsidR="00697D46" w:rsidRPr="009B06E0" w:rsidRDefault="00697D46" w:rsidP="00F03009">
      <w:pPr>
        <w:jc w:val="center"/>
        <w:rPr>
          <w:i/>
          <w:lang w:bidi="pa-IN"/>
        </w:rPr>
      </w:pPr>
      <w:r w:rsidRPr="009B06E0">
        <w:rPr>
          <w:i/>
        </w:rPr>
        <w:t>Identifiers.AustralianBusinessNumber.Identifier</w:t>
      </w:r>
    </w:p>
    <w:p w:rsidR="00697D46" w:rsidRPr="009B06E0" w:rsidRDefault="00697D46" w:rsidP="00A1186A">
      <w:pPr>
        <w:pStyle w:val="OutlineNumbered1"/>
        <w:spacing w:before="120" w:after="120"/>
        <w:rPr>
          <w:u w:val="single"/>
          <w:lang w:bidi="pa-IN"/>
        </w:rPr>
      </w:pPr>
      <w:r w:rsidRPr="009B06E0">
        <w:rPr>
          <w:b/>
          <w:u w:val="single"/>
          <w:lang w:bidi="pa-IN"/>
        </w:rPr>
        <w:t>Instructions / Rules</w:t>
      </w:r>
      <w:r w:rsidRPr="009B06E0">
        <w:rPr>
          <w:u w:val="single"/>
          <w:lang w:bidi="pa-IN"/>
        </w:rPr>
        <w:t xml:space="preserve">: </w:t>
      </w:r>
      <w:r w:rsidRPr="009B06E0">
        <w:rPr>
          <w:lang w:bidi="pa-IN"/>
        </w:rPr>
        <w:t>This column describes all the instructions / 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697D46" w:rsidRPr="009B06E0" w:rsidRDefault="00697D46"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rPr>
          <w:u w:val="single"/>
          <w:lang w:bidi="pa-IN"/>
        </w:rPr>
      </w:pPr>
      <w:r w:rsidRPr="009B06E0">
        <w:rPr>
          <w:lang w:bidi="pa-IN"/>
        </w:rPr>
        <w:t>There can only be the following options:</w:t>
      </w:r>
    </w:p>
    <w:p w:rsidR="00547C71" w:rsidRPr="00547C71" w:rsidRDefault="00697D46" w:rsidP="00547C71">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 – validation provided via the XBRL schemas and linkbases. Typically rules implemented via XBRL do not need to be specified within the MIG. Only those rules that a</w:t>
      </w:r>
      <w:r>
        <w:rPr>
          <w:rFonts w:ascii="Arial" w:hAnsi="Arial" w:cs="Arial"/>
          <w:sz w:val="22"/>
          <w:szCs w:val="22"/>
          <w:lang w:bidi="pa-IN"/>
        </w:rPr>
        <w:t>re</w:t>
      </w:r>
      <w:r w:rsidRPr="009B06E0">
        <w:rPr>
          <w:rFonts w:ascii="Arial" w:hAnsi="Arial" w:cs="Arial"/>
          <w:sz w:val="22"/>
          <w:szCs w:val="22"/>
          <w:lang w:bidi="pa-IN"/>
        </w:rPr>
        <w:t xml:space="preserve"> considered to provide necessary information to software developers should be defined within the MIG. An example of this is the rules associated with the domain values of a dimension within a context specification. </w:t>
      </w:r>
    </w:p>
    <w:p w:rsidR="00547C71" w:rsidRPr="00547C71" w:rsidRDefault="00547C71"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MIG - There will be situations where rules will not be provided to Software Developer</w:t>
      </w:r>
      <w:r>
        <w:rPr>
          <w:rFonts w:ascii="Arial" w:hAnsi="Arial" w:cs="Arial"/>
          <w:sz w:val="22"/>
          <w:szCs w:val="22"/>
          <w:lang w:bidi="pa-IN"/>
        </w:rPr>
        <w:t>s</w:t>
      </w:r>
      <w:r w:rsidRPr="009B06E0">
        <w:rPr>
          <w:rFonts w:ascii="Arial" w:hAnsi="Arial" w:cs="Arial"/>
          <w:sz w:val="22"/>
          <w:szCs w:val="22"/>
          <w:lang w:bidi="pa-IN"/>
        </w:rPr>
        <w:t xml:space="preserve"> in a machine readable format and the description of the rule in the MIG is all that will be provided. In this situation the Software Developer has the choice of either implementing the rule as specified within the MIG or </w:t>
      </w:r>
      <w:r>
        <w:rPr>
          <w:rFonts w:ascii="Arial" w:hAnsi="Arial" w:cs="Arial"/>
          <w:sz w:val="22"/>
          <w:szCs w:val="22"/>
          <w:lang w:bidi="pa-IN"/>
        </w:rPr>
        <w:t>to</w:t>
      </w:r>
      <w:r w:rsidRPr="009B06E0">
        <w:rPr>
          <w:rFonts w:ascii="Arial" w:hAnsi="Arial" w:cs="Arial"/>
          <w:sz w:val="22"/>
          <w:szCs w:val="22"/>
          <w:lang w:bidi="pa-IN"/>
        </w:rPr>
        <w:t xml:space="preserve"> rely on the agency to validate the data element (the expectation is that the Agency will always test for this rule)</w:t>
      </w:r>
    </w:p>
    <w:p w:rsidR="00697D46" w:rsidRDefault="00697D46" w:rsidP="000D3467">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implemented by the Software Developer and can only be executed by the agency. </w:t>
      </w:r>
    </w:p>
    <w:p w:rsidR="00697D46" w:rsidRPr="009B06E0" w:rsidRDefault="00697D46" w:rsidP="00A1186A">
      <w:pPr>
        <w:pStyle w:val="OutlineNumbered2"/>
        <w:spacing w:before="120" w:after="120"/>
        <w:rPr>
          <w:rFonts w:ascii="Arial" w:hAnsi="Arial" w:cs="Arial"/>
          <w:sz w:val="22"/>
          <w:szCs w:val="22"/>
          <w:lang w:bidi="pa-IN"/>
        </w:rPr>
      </w:pPr>
    </w:p>
    <w:p w:rsidR="00697D46" w:rsidRPr="009B06E0" w:rsidRDefault="00697D46"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697D46" w:rsidRPr="009B06E0" w:rsidRDefault="00697D46"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697D46" w:rsidRPr="009B06E0" w:rsidRDefault="00697D46" w:rsidP="00A1186A">
      <w:pPr>
        <w:pStyle w:val="OutlineNumbered1"/>
        <w:spacing w:before="120" w:after="120"/>
      </w:pPr>
      <w:r w:rsidRPr="009B06E0">
        <w:t>In order to allow codes to be managed in a distributed fashion, codes will take the following format:</w:t>
      </w:r>
    </w:p>
    <w:p w:rsidR="00697D46" w:rsidRPr="009B06E0" w:rsidRDefault="00697D46" w:rsidP="00F03009">
      <w:pPr>
        <w:pStyle w:val="OutlineNumbered1"/>
        <w:spacing w:before="120" w:after="120"/>
        <w:ind w:left="567"/>
        <w:jc w:val="center"/>
        <w:rPr>
          <w:b/>
        </w:rPr>
      </w:pPr>
      <w:r w:rsidRPr="009B06E0">
        <w:rPr>
          <w:b/>
        </w:rPr>
        <w:t>{Jurisdiction}.{Agency}.{Function}.{Id}</w:t>
      </w:r>
    </w:p>
    <w:p w:rsidR="00697D46" w:rsidRPr="009B06E0" w:rsidRDefault="00697D46" w:rsidP="00F03009">
      <w:pPr>
        <w:pStyle w:val="OutlineNumbered1"/>
        <w:spacing w:before="120" w:after="120"/>
        <w:ind w:left="567"/>
      </w:pPr>
      <w:r w:rsidRPr="009B06E0">
        <w:t>represented by the regular expression</w:t>
      </w:r>
    </w:p>
    <w:p w:rsidR="00697D46" w:rsidRPr="009B06E0" w:rsidRDefault="00697D46" w:rsidP="00F03009">
      <w:pPr>
        <w:pStyle w:val="OutlineNumbered1"/>
        <w:spacing w:before="120" w:after="120"/>
        <w:ind w:left="567"/>
        <w:jc w:val="center"/>
        <w:rPr>
          <w:b/>
        </w:rPr>
      </w:pPr>
      <w:r w:rsidRPr="009B06E0">
        <w:rPr>
          <w:b/>
        </w:rPr>
        <w:t>([A-Z0-9])+.([A-Z0-9])+.([A-Z0-9])+.([A-Z0-9])+</w:t>
      </w:r>
    </w:p>
    <w:p w:rsidR="00697D46" w:rsidRPr="009B06E0" w:rsidRDefault="00697D46" w:rsidP="00F03009">
      <w:pPr>
        <w:pStyle w:val="OutlineNumbered1"/>
        <w:spacing w:before="120" w:after="120"/>
        <w:ind w:left="567"/>
      </w:pPr>
      <w:r w:rsidRPr="009B06E0">
        <w:t>Initially</w:t>
      </w:r>
    </w:p>
    <w:p w:rsidR="00697D46" w:rsidRPr="009B06E0" w:rsidRDefault="00697D46"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697D46" w:rsidRPr="009B06E0" w:rsidRDefault="00697D46" w:rsidP="00F03009">
      <w:pPr>
        <w:pStyle w:val="OutlineNumbered1"/>
        <w:spacing w:before="120" w:after="120"/>
        <w:ind w:left="567"/>
      </w:pPr>
      <w:r w:rsidRPr="009B06E0">
        <w:rPr>
          <w:b/>
        </w:rPr>
        <w:t>Agency</w:t>
      </w:r>
      <w:r w:rsidRPr="009B06E0">
        <w:tab/>
        <w:t xml:space="preserve">= Jurisdiction specific agency code </w:t>
      </w:r>
    </w:p>
    <w:p w:rsidR="00697D46" w:rsidRPr="009B06E0" w:rsidRDefault="00697D46" w:rsidP="00F03009">
      <w:pPr>
        <w:pStyle w:val="OutlineNumbered1"/>
        <w:spacing w:before="120" w:after="120"/>
        <w:ind w:left="567"/>
      </w:pPr>
      <w:r w:rsidRPr="009B06E0">
        <w:tab/>
      </w:r>
      <w:r w:rsidRPr="009B06E0">
        <w:tab/>
      </w:r>
      <w:r w:rsidRPr="009B06E0">
        <w:tab/>
        <w:t>For CMN (Commonwealth), = ATO, ASIC, APRA, ABS</w:t>
      </w:r>
    </w:p>
    <w:p w:rsidR="00697D46" w:rsidRPr="009B06E0" w:rsidRDefault="00697D46" w:rsidP="00F03009">
      <w:pPr>
        <w:pStyle w:val="OutlineNumbered1"/>
        <w:spacing w:before="120" w:after="120"/>
        <w:ind w:left="567"/>
      </w:pPr>
      <w:r w:rsidRPr="009B06E0">
        <w:tab/>
      </w:r>
      <w:r w:rsidRPr="009B06E0">
        <w:tab/>
      </w:r>
      <w:r w:rsidRPr="009B06E0">
        <w:tab/>
        <w:t>For SBR = GEN (i.e. SBR wide codes)</w:t>
      </w:r>
    </w:p>
    <w:p w:rsidR="00697D46" w:rsidRPr="009B06E0" w:rsidRDefault="00697D46" w:rsidP="00F03009">
      <w:pPr>
        <w:pStyle w:val="OutlineNumbered1"/>
        <w:spacing w:before="120" w:after="120"/>
        <w:ind w:left="567"/>
      </w:pPr>
      <w:r w:rsidRPr="009B06E0">
        <w:tab/>
      </w:r>
      <w:r w:rsidRPr="009B06E0">
        <w:tab/>
      </w:r>
      <w:r w:rsidRPr="009B06E0">
        <w:tab/>
        <w:t>For States = OSR of Offices of State Revenue</w:t>
      </w:r>
    </w:p>
    <w:p w:rsidR="00697D46" w:rsidRPr="009B06E0" w:rsidRDefault="00697D46" w:rsidP="00F03009">
      <w:pPr>
        <w:pStyle w:val="OutlineNumbered1"/>
        <w:spacing w:before="120" w:after="120"/>
        <w:ind w:left="567"/>
      </w:pPr>
      <w:r w:rsidRPr="009B06E0">
        <w:rPr>
          <w:b/>
        </w:rPr>
        <w:t>Function</w:t>
      </w:r>
      <w:r w:rsidRPr="009B06E0">
        <w:t xml:space="preserve"> </w:t>
      </w:r>
      <w:r w:rsidRPr="009B06E0">
        <w:tab/>
        <w:t>= Agency specific functional area or GEN for agency wide codes</w:t>
      </w:r>
    </w:p>
    <w:p w:rsidR="00697D46" w:rsidRPr="009B06E0" w:rsidRDefault="00697D46" w:rsidP="00F03009">
      <w:pPr>
        <w:pStyle w:val="OutlineNumbered1"/>
        <w:spacing w:before="120" w:after="120"/>
        <w:ind w:left="567"/>
      </w:pPr>
      <w:r w:rsidRPr="009B06E0">
        <w:lastRenderedPageBreak/>
        <w:tab/>
      </w:r>
      <w:r w:rsidRPr="009B06E0">
        <w:tab/>
      </w:r>
      <w:r w:rsidRPr="009B06E0">
        <w:tab/>
        <w:t>For SBR = GEN or FAULT</w:t>
      </w:r>
    </w:p>
    <w:p w:rsidR="00697D46" w:rsidRPr="009B06E0" w:rsidRDefault="00697D46"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697D46" w:rsidRPr="009B06E0" w:rsidRDefault="00697D46" w:rsidP="00F03009">
      <w:pPr>
        <w:pStyle w:val="OutlineNumbered1"/>
        <w:spacing w:before="120" w:after="120"/>
        <w:ind w:left="567"/>
      </w:pPr>
      <w:r w:rsidRPr="009B06E0">
        <w:t>Examples are shown below;</w:t>
      </w:r>
    </w:p>
    <w:p w:rsidR="00697D46" w:rsidRPr="009B06E0" w:rsidRDefault="00697D46" w:rsidP="00F03009">
      <w:pPr>
        <w:pStyle w:val="OutlineNumbered1"/>
        <w:spacing w:before="120" w:after="120"/>
        <w:ind w:left="567"/>
        <w:jc w:val="center"/>
      </w:pPr>
      <w:r w:rsidRPr="009B06E0">
        <w:t>SBR.GEN.FAULT.TOOMANYINSTANCES</w:t>
      </w:r>
    </w:p>
    <w:p w:rsidR="00697D46" w:rsidRPr="009B06E0" w:rsidRDefault="00697D46" w:rsidP="00F03009">
      <w:pPr>
        <w:pStyle w:val="OutlineNumbered1"/>
        <w:spacing w:before="120" w:after="120"/>
        <w:ind w:left="567"/>
        <w:jc w:val="center"/>
      </w:pPr>
      <w:r w:rsidRPr="009B06E0">
        <w:t>CMN.ATO.TFN.OK</w:t>
      </w:r>
    </w:p>
    <w:p w:rsidR="00697D46" w:rsidRPr="009B06E0" w:rsidRDefault="00697D46" w:rsidP="00F03009">
      <w:pPr>
        <w:pStyle w:val="OutlineNumbered1"/>
        <w:spacing w:before="120" w:after="120"/>
        <w:ind w:left="567"/>
        <w:jc w:val="center"/>
      </w:pPr>
      <w:r w:rsidRPr="009B06E0">
        <w:t>QLD.OSR.PRL.000001</w:t>
      </w:r>
    </w:p>
    <w:p w:rsidR="00697D46" w:rsidRPr="009B06E0" w:rsidRDefault="00697D46"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697D46" w:rsidRPr="009B06E0" w:rsidRDefault="00697D46" w:rsidP="00016DF4">
      <w:pPr>
        <w:pStyle w:val="OutlineNumbered1"/>
        <w:spacing w:before="120" w:after="120"/>
        <w:ind w:left="567"/>
      </w:pPr>
      <w:r w:rsidRPr="009B06E0">
        <w:t xml:space="preserve">The expectation is that for each rule identified within the message content table </w:t>
      </w:r>
      <w:r>
        <w:t>will</w:t>
      </w:r>
      <w:r w:rsidRPr="009B06E0">
        <w:t xml:space="preserve"> have a corresponding message code however depending on the rule implementation a message code may not be relevant in which case Not Applicable (N/A) should be inserted into the rule</w:t>
      </w:r>
      <w:r>
        <w:t>’</w:t>
      </w:r>
      <w:r w:rsidRPr="009B06E0">
        <w:t>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457"/>
      </w:tblGrid>
      <w:tr w:rsidR="00697D46" w:rsidRPr="009B06E0" w:rsidTr="003931E7">
        <w:tc>
          <w:tcPr>
            <w:tcW w:w="2518" w:type="dxa"/>
            <w:shd w:val="clear" w:color="auto" w:fill="C6D9F1"/>
          </w:tcPr>
          <w:p w:rsidR="00697D46" w:rsidRPr="009B06E0" w:rsidRDefault="00697D46" w:rsidP="003931E7">
            <w:pPr>
              <w:pStyle w:val="OutlineNumbered1"/>
              <w:spacing w:before="120" w:after="120"/>
              <w:rPr>
                <w:b/>
              </w:rPr>
            </w:pPr>
            <w:r w:rsidRPr="009B06E0">
              <w:rPr>
                <w:b/>
              </w:rPr>
              <w:t>Rule Implementation</w:t>
            </w:r>
          </w:p>
        </w:tc>
        <w:tc>
          <w:tcPr>
            <w:tcW w:w="6457" w:type="dxa"/>
            <w:shd w:val="clear" w:color="auto" w:fill="C6D9F1"/>
          </w:tcPr>
          <w:p w:rsidR="00697D46" w:rsidRPr="009B06E0" w:rsidRDefault="00697D46" w:rsidP="003931E7">
            <w:pPr>
              <w:pStyle w:val="OutlineNumbered1"/>
              <w:spacing w:before="120" w:after="120"/>
              <w:rPr>
                <w:b/>
              </w:rPr>
            </w:pPr>
            <w:r w:rsidRPr="009B06E0">
              <w:rPr>
                <w:b/>
              </w:rPr>
              <w:t>Message Code</w:t>
            </w:r>
          </w:p>
        </w:tc>
      </w:tr>
      <w:tr w:rsidR="00697D46" w:rsidRPr="009B06E0" w:rsidTr="003931E7">
        <w:tc>
          <w:tcPr>
            <w:tcW w:w="2518" w:type="dxa"/>
          </w:tcPr>
          <w:p w:rsidR="00697D46" w:rsidRPr="009B06E0" w:rsidRDefault="00697D46" w:rsidP="003931E7">
            <w:pPr>
              <w:pStyle w:val="OutlineNumbered1"/>
              <w:spacing w:before="120" w:after="120"/>
            </w:pPr>
            <w:r w:rsidRPr="009B06E0">
              <w:t>Schematron</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XBRL</w:t>
            </w:r>
          </w:p>
        </w:tc>
        <w:tc>
          <w:tcPr>
            <w:tcW w:w="6457" w:type="dxa"/>
          </w:tcPr>
          <w:p w:rsidR="00697D46" w:rsidRPr="009B06E0" w:rsidRDefault="00697D46" w:rsidP="003931E7">
            <w:pPr>
              <w:pStyle w:val="OutlineNumbered1"/>
              <w:spacing w:before="120" w:after="120"/>
            </w:pPr>
            <w:r w:rsidRPr="009B06E0">
              <w:t>Message Code not relevant – place N/A against corresponding rule.</w:t>
            </w:r>
          </w:p>
        </w:tc>
      </w:tr>
      <w:tr w:rsidR="00697D46" w:rsidRPr="009B06E0" w:rsidTr="003931E7">
        <w:tc>
          <w:tcPr>
            <w:tcW w:w="2518" w:type="dxa"/>
          </w:tcPr>
          <w:p w:rsidR="00697D46" w:rsidRPr="009B06E0" w:rsidRDefault="00697D46" w:rsidP="003931E7">
            <w:pPr>
              <w:pStyle w:val="OutlineNumbered1"/>
              <w:spacing w:before="120" w:after="120"/>
            </w:pPr>
            <w:r w:rsidRPr="009B06E0">
              <w:t xml:space="preserve">MIG </w:t>
            </w:r>
          </w:p>
        </w:tc>
        <w:tc>
          <w:tcPr>
            <w:tcW w:w="6457" w:type="dxa"/>
          </w:tcPr>
          <w:p w:rsidR="00697D46" w:rsidRPr="009B06E0" w:rsidRDefault="00697D46" w:rsidP="00F52ED5">
            <w:pPr>
              <w:pStyle w:val="OutlineNumbered1"/>
              <w:spacing w:before="120" w:after="120"/>
            </w:pPr>
            <w:r w:rsidRPr="009B06E0">
              <w:t xml:space="preserve">Message Code needs to be provided against corresponding rule. The only exception is if the rule is associated </w:t>
            </w:r>
            <w:r>
              <w:t>with a</w:t>
            </w:r>
            <w:r w:rsidRPr="009B06E0">
              <w:t xml:space="preserve"> rendering instruction to the software developer.</w:t>
            </w:r>
          </w:p>
        </w:tc>
      </w:tr>
      <w:tr w:rsidR="00697D46" w:rsidRPr="009B06E0" w:rsidTr="003931E7">
        <w:tc>
          <w:tcPr>
            <w:tcW w:w="2518" w:type="dxa"/>
          </w:tcPr>
          <w:p w:rsidR="00697D46" w:rsidRPr="009B06E0" w:rsidRDefault="00697D46" w:rsidP="003931E7">
            <w:pPr>
              <w:pStyle w:val="OutlineNumbered1"/>
              <w:spacing w:before="120" w:after="120"/>
            </w:pPr>
            <w:r w:rsidRPr="009B06E0">
              <w:t>Agency</w:t>
            </w:r>
          </w:p>
        </w:tc>
        <w:tc>
          <w:tcPr>
            <w:tcW w:w="6457" w:type="dxa"/>
          </w:tcPr>
          <w:p w:rsidR="00697D46" w:rsidRPr="009B06E0" w:rsidRDefault="00697D46" w:rsidP="003931E7">
            <w:pPr>
              <w:pStyle w:val="OutlineNumbered1"/>
              <w:spacing w:before="120" w:after="120"/>
            </w:pPr>
            <w:r w:rsidRPr="009B06E0">
              <w:t>Message Code needs to be provided against corresponding rule.</w:t>
            </w:r>
          </w:p>
        </w:tc>
      </w:tr>
    </w:tbl>
    <w:p w:rsidR="00697D46" w:rsidRPr="009B06E0" w:rsidRDefault="00697D46" w:rsidP="00016DF4">
      <w:pPr>
        <w:pStyle w:val="OutlineNumbered1"/>
        <w:spacing w:before="120" w:after="120"/>
        <w:ind w:left="567"/>
      </w:pPr>
    </w:p>
    <w:p w:rsidR="00133184" w:rsidRDefault="00697D46" w:rsidP="00404C0D">
      <w:pPr>
        <w:pStyle w:val="OutlineNumbered1"/>
        <w:spacing w:before="120" w:after="120"/>
        <w:ind w:left="567"/>
      </w:pPr>
      <w:r w:rsidRPr="009B06E0">
        <w:t>The expectation is that each agency will populate a message repository with all error, warning and information message</w:t>
      </w:r>
      <w:r>
        <w:t>s</w:t>
      </w:r>
      <w:r w:rsidRPr="009B06E0">
        <w:t xml:space="preserve"> that could be returned via the SBR channel. These message</w:t>
      </w:r>
      <w:r>
        <w:t>s</w:t>
      </w:r>
      <w:r w:rsidRPr="009B06E0">
        <w:t xml:space="preserve"> will be allocated an SBR message code using the above mentioned code format. The Software Developer would then use the SBR message code provided via the MIG and the message repository to obtain the full details associated with the message.</w:t>
      </w:r>
    </w:p>
    <w:p w:rsidR="00133184" w:rsidRDefault="00133184" w:rsidP="00404C0D">
      <w:pPr>
        <w:pStyle w:val="OutlineNumbered1"/>
        <w:spacing w:before="120" w:after="120"/>
        <w:ind w:left="567"/>
      </w:pPr>
    </w:p>
    <w:p w:rsidR="00133184" w:rsidRPr="00AD087D" w:rsidRDefault="00133184" w:rsidP="00AD087D">
      <w:pPr>
        <w:sectPr w:rsidR="00133184" w:rsidRPr="00AD087D" w:rsidSect="00133184">
          <w:headerReference w:type="even" r:id="rId49"/>
          <w:headerReference w:type="default" r:id="rId50"/>
          <w:footerReference w:type="default" r:id="rId51"/>
          <w:headerReference w:type="first" r:id="rId52"/>
          <w:pgSz w:w="11906" w:h="16838" w:code="9"/>
          <w:pgMar w:top="1202" w:right="1304" w:bottom="1418" w:left="1276" w:header="425" w:footer="680" w:gutter="0"/>
          <w:cols w:space="708"/>
          <w:formProt w:val="0"/>
          <w:docGrid w:linePitch="360"/>
        </w:sectPr>
      </w:pPr>
    </w:p>
    <w:p w:rsidR="002C362A" w:rsidRDefault="002C362A" w:rsidP="005552D7">
      <w:pPr>
        <w:pStyle w:val="Head1"/>
        <w:pageBreakBefore w:val="0"/>
        <w:numPr>
          <w:ilvl w:val="0"/>
          <w:numId w:val="0"/>
        </w:numPr>
        <w:rPr>
          <w:lang w:val="en-US"/>
        </w:rPr>
      </w:pPr>
      <w:bookmarkStart w:id="676" w:name="_Toc320622425"/>
      <w:bookmarkStart w:id="677" w:name="_Toc322524064"/>
      <w:bookmarkStart w:id="678" w:name="_Toc322598238"/>
      <w:r w:rsidRPr="009B06E0">
        <w:lastRenderedPageBreak/>
        <w:t>Ap</w:t>
      </w:r>
      <w:r>
        <w:t>p</w:t>
      </w:r>
      <w:r w:rsidRPr="009B06E0">
        <w:t xml:space="preserve">endix </w:t>
      </w:r>
      <w:r>
        <w:t>B</w:t>
      </w:r>
      <w:r w:rsidRPr="009B06E0">
        <w:t xml:space="preserve"> – </w:t>
      </w:r>
      <w:r>
        <w:rPr>
          <w:lang w:val="en-US"/>
        </w:rPr>
        <w:t>Tax Office Structured English</w:t>
      </w:r>
      <w:bookmarkEnd w:id="676"/>
      <w:bookmarkEnd w:id="677"/>
      <w:bookmarkEnd w:id="678"/>
    </w:p>
    <w:p w:rsidR="002C362A" w:rsidRDefault="002C362A" w:rsidP="002C362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2C362A" w:rsidRPr="00292E9A" w:rsidTr="002C362A">
        <w:trPr>
          <w:cantSplit/>
          <w:tblHeader/>
        </w:trPr>
        <w:tc>
          <w:tcPr>
            <w:tcW w:w="934" w:type="pct"/>
            <w:shd w:val="clear" w:color="auto" w:fill="C6D9F1"/>
          </w:tcPr>
          <w:p w:rsidR="002C362A" w:rsidRPr="003174FC" w:rsidRDefault="002C362A" w:rsidP="002C362A">
            <w:pPr>
              <w:pStyle w:val="TableHeader-Left"/>
              <w:rPr>
                <w:lang w:val="fr-FR" w:bidi="pa-IN"/>
              </w:rPr>
            </w:pPr>
            <w:r w:rsidRPr="003174FC">
              <w:rPr>
                <w:lang w:val="fr-FR" w:bidi="pa-IN"/>
              </w:rPr>
              <w:t xml:space="preserve">Structured </w:t>
            </w:r>
            <w:r>
              <w:rPr>
                <w:lang w:val="fr-FR" w:bidi="pa-IN"/>
              </w:rPr>
              <w:t>e</w:t>
            </w:r>
            <w:r w:rsidRPr="003174FC">
              <w:rPr>
                <w:lang w:val="fr-FR" w:bidi="pa-IN"/>
              </w:rPr>
              <w:t>nglish term</w:t>
            </w:r>
          </w:p>
        </w:tc>
        <w:tc>
          <w:tcPr>
            <w:tcW w:w="1382" w:type="pct"/>
            <w:shd w:val="clear" w:color="auto" w:fill="C6D9F1"/>
          </w:tcPr>
          <w:p w:rsidR="002C362A" w:rsidRPr="003174FC" w:rsidRDefault="002C362A" w:rsidP="002C362A">
            <w:pPr>
              <w:pStyle w:val="TableHeader-Left"/>
              <w:rPr>
                <w:lang w:val="fr-FR" w:bidi="pa-IN"/>
              </w:rPr>
            </w:pPr>
            <w:r w:rsidRPr="003174FC">
              <w:rPr>
                <w:lang w:val="fr-FR" w:bidi="pa-IN"/>
              </w:rPr>
              <w:t>Intended interpretation</w:t>
            </w:r>
          </w:p>
        </w:tc>
        <w:tc>
          <w:tcPr>
            <w:tcW w:w="2684" w:type="pct"/>
            <w:shd w:val="clear" w:color="auto" w:fill="C6D9F1"/>
          </w:tcPr>
          <w:p w:rsidR="002C362A" w:rsidRPr="003174FC" w:rsidRDefault="002C362A" w:rsidP="002C362A">
            <w:pPr>
              <w:pStyle w:val="TableHeader-Left"/>
              <w:rPr>
                <w:lang w:val="fr-FR" w:bidi="pa-IN"/>
              </w:rPr>
            </w:pPr>
            <w:r w:rsidRPr="003174FC">
              <w:rPr>
                <w:lang w:val="fr-FR" w:bidi="pa-IN"/>
              </w:rPr>
              <w:t>Examples</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&lt;a&gt; - &lt;b&gt;)</w:t>
            </w:r>
          </w:p>
        </w:tc>
        <w:tc>
          <w:tcPr>
            <w:tcW w:w="1382" w:type="pct"/>
          </w:tcPr>
          <w:p w:rsidR="002C362A" w:rsidRPr="000E0CF2" w:rsidRDefault="002C362A" w:rsidP="002C362A">
            <w:pPr>
              <w:spacing w:after="120"/>
              <w:rPr>
                <w:rFonts w:cs="Arial"/>
                <w:sz w:val="20"/>
              </w:rPr>
            </w:pPr>
            <w:r>
              <w:rPr>
                <w:rFonts w:cs="Arial"/>
                <w:sz w:val="20"/>
              </w:rPr>
              <w:t>Minus.</w:t>
            </w:r>
          </w:p>
        </w:tc>
        <w:tc>
          <w:tcPr>
            <w:tcW w:w="2684" w:type="pct"/>
          </w:tcPr>
          <w:p w:rsidR="002C362A" w:rsidRPr="000E0CF2" w:rsidRDefault="002C362A" w:rsidP="002C362A">
            <w:pPr>
              <w:spacing w:after="120"/>
              <w:rPr>
                <w:rFonts w:cs="Arial"/>
                <w:sz w:val="20"/>
              </w:rPr>
            </w:pPr>
            <w:r>
              <w:rPr>
                <w:rFonts w:cs="Arial"/>
                <w:sz w:val="20"/>
              </w:rPr>
              <w:t>&lt;a&gt; - &lt;b&gt;</w:t>
            </w:r>
            <w:r>
              <w:rPr>
                <w:rFonts w:cs="Arial"/>
                <w:sz w:val="20"/>
              </w:rPr>
              <w:br/>
              <w:t>Means value of ‘a’ minus the value of ‘b’</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 xml:space="preserve">- </w:t>
            </w:r>
            <w:r>
              <w:rPr>
                <w:rFonts w:cs="Arial"/>
                <w:sz w:val="20"/>
              </w:rPr>
              <w:br/>
              <w:t>(as in SET(0-9)</w:t>
            </w:r>
          </w:p>
        </w:tc>
        <w:tc>
          <w:tcPr>
            <w:tcW w:w="1382" w:type="pct"/>
          </w:tcPr>
          <w:p w:rsidR="002C362A" w:rsidRPr="000E0CF2" w:rsidRDefault="002C362A" w:rsidP="002C362A">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2C362A" w:rsidRDefault="002C362A" w:rsidP="002C362A">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2C362A" w:rsidRDefault="002C362A" w:rsidP="002C362A">
            <w:pPr>
              <w:spacing w:after="120"/>
              <w:rPr>
                <w:rFonts w:cs="Arial"/>
                <w:sz w:val="20"/>
              </w:rPr>
            </w:pPr>
            <w:r>
              <w:rPr>
                <w:rFonts w:cs="Arial"/>
                <w:sz w:val="20"/>
              </w:rPr>
              <w:t>= SET(a-z)</w:t>
            </w:r>
            <w:r>
              <w:rPr>
                <w:rFonts w:cs="Arial"/>
                <w:sz w:val="20"/>
              </w:rPr>
              <w:br/>
              <w:t>Means is equal to a, b, c, d …(etc)… or z</w:t>
            </w:r>
          </w:p>
          <w:p w:rsidR="002C362A" w:rsidRPr="000E0CF2" w:rsidRDefault="002C362A" w:rsidP="002C362A">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2C362A" w:rsidTr="002C362A">
        <w:trPr>
          <w:cantSplit/>
        </w:trPr>
        <w:tc>
          <w:tcPr>
            <w:tcW w:w="934" w:type="pct"/>
          </w:tcPr>
          <w:p w:rsidR="002C362A" w:rsidRDefault="002C362A" w:rsidP="002C362A">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2C362A" w:rsidRDefault="002C362A" w:rsidP="002C362A">
            <w:pPr>
              <w:spacing w:after="120"/>
              <w:rPr>
                <w:rFonts w:cs="Arial"/>
                <w:sz w:val="20"/>
              </w:rPr>
            </w:pPr>
            <w:r w:rsidRPr="007E07F6">
              <w:rPr>
                <w:rFonts w:cs="Arial"/>
                <w:sz w:val="20"/>
              </w:rPr>
              <w:t>Set of acceptable characters</w:t>
            </w:r>
          </w:p>
        </w:tc>
        <w:tc>
          <w:tcPr>
            <w:tcW w:w="2684" w:type="pct"/>
          </w:tcPr>
          <w:p w:rsidR="002C362A" w:rsidRDefault="002C362A" w:rsidP="002C362A">
            <w:pPr>
              <w:spacing w:after="120"/>
              <w:rPr>
                <w:rFonts w:cs="Arial"/>
                <w:sz w:val="20"/>
              </w:rPr>
            </w:pPr>
          </w:p>
        </w:tc>
      </w:tr>
      <w:tr w:rsidR="002C362A" w:rsidRPr="003448AD" w:rsidTr="002C362A">
        <w:trPr>
          <w:cantSplit/>
        </w:trPr>
        <w:tc>
          <w:tcPr>
            <w:tcW w:w="934" w:type="pct"/>
          </w:tcPr>
          <w:p w:rsidR="002C362A" w:rsidRDefault="002C362A" w:rsidP="002C362A">
            <w:pPr>
              <w:rPr>
                <w:rFonts w:cs="Arial"/>
                <w:sz w:val="20"/>
              </w:rPr>
            </w:pPr>
            <w:r>
              <w:rPr>
                <w:rFonts w:cs="Arial"/>
                <w:sz w:val="20"/>
              </w:rPr>
              <w:t>&amp;</w:t>
            </w:r>
          </w:p>
        </w:tc>
        <w:tc>
          <w:tcPr>
            <w:tcW w:w="1382" w:type="pct"/>
          </w:tcPr>
          <w:p w:rsidR="002C362A" w:rsidRDefault="002C362A" w:rsidP="002C362A">
            <w:pPr>
              <w:spacing w:after="120"/>
              <w:rPr>
                <w:rFonts w:cs="Arial"/>
                <w:sz w:val="20"/>
              </w:rPr>
            </w:pPr>
            <w:r>
              <w:rPr>
                <w:rFonts w:cs="Arial"/>
                <w:sz w:val="20"/>
              </w:rPr>
              <w:t>Concatenate. Joins the value of a field to a literal or other field</w:t>
            </w:r>
          </w:p>
        </w:tc>
        <w:tc>
          <w:tcPr>
            <w:tcW w:w="2684" w:type="pct"/>
          </w:tcPr>
          <w:p w:rsidR="002C362A" w:rsidRPr="003448AD" w:rsidRDefault="002C362A" w:rsidP="002C362A">
            <w:pPr>
              <w:spacing w:after="120"/>
              <w:rPr>
                <w:rFonts w:cs="Arial"/>
                <w:sz w:val="20"/>
              </w:rPr>
            </w:pPr>
            <w:r w:rsidRPr="001A6392">
              <w:rPr>
                <w:rFonts w:cs="Arial"/>
                <w:sz w:val="20"/>
              </w:rPr>
              <w:t>[</w:t>
            </w:r>
            <w:r w:rsidR="0075093D">
              <w:rPr>
                <w:rFonts w:cs="Arial"/>
                <w:sz w:val="20"/>
              </w:rPr>
              <w:t>CGTS</w:t>
            </w:r>
            <w:r w:rsidR="0075093D" w:rsidRPr="001A6392">
              <w:rPr>
                <w:rFonts w:cs="Arial"/>
                <w:sz w:val="20"/>
              </w:rPr>
              <w:t>1</w:t>
            </w:r>
            <w:r w:rsidRPr="001A6392">
              <w:rPr>
                <w:rFonts w:cs="Arial"/>
                <w:sz w:val="20"/>
              </w:rPr>
              <w:t>]&amp;"-06-30"</w:t>
            </w:r>
            <w:r>
              <w:rPr>
                <w:rFonts w:cs="Arial"/>
                <w:sz w:val="20"/>
              </w:rPr>
              <w:br/>
              <w:t>Where [</w:t>
            </w:r>
            <w:r w:rsidR="0075093D">
              <w:rPr>
                <w:rFonts w:cs="Arial"/>
                <w:sz w:val="20"/>
              </w:rPr>
              <w:t>CGTS</w:t>
            </w:r>
            <w:r>
              <w:rPr>
                <w:rFonts w:cs="Arial"/>
                <w:sz w:val="20"/>
              </w:rPr>
              <w:t>1] is 2010, means 2010-06-30</w:t>
            </w:r>
          </w:p>
        </w:tc>
      </w:tr>
      <w:tr w:rsidR="002C362A" w:rsidRPr="00C2584E" w:rsidTr="002C362A">
        <w:trPr>
          <w:cantSplit/>
        </w:trPr>
        <w:tc>
          <w:tcPr>
            <w:tcW w:w="934" w:type="pct"/>
          </w:tcPr>
          <w:p w:rsidR="002C362A" w:rsidRPr="000E0CF2" w:rsidRDefault="002C362A" w:rsidP="002C362A">
            <w:pPr>
              <w:rPr>
                <w:rFonts w:cs="Arial"/>
                <w:sz w:val="20"/>
              </w:rPr>
            </w:pPr>
            <w:r w:rsidRPr="000E0CF2">
              <w:rPr>
                <w:rFonts w:cs="Arial"/>
                <w:sz w:val="20"/>
              </w:rPr>
              <w:t>+/-</w:t>
            </w:r>
          </w:p>
        </w:tc>
        <w:tc>
          <w:tcPr>
            <w:tcW w:w="1382" w:type="pct"/>
          </w:tcPr>
          <w:p w:rsidR="002C362A" w:rsidRPr="000E0CF2" w:rsidRDefault="002C362A" w:rsidP="002C362A">
            <w:pPr>
              <w:spacing w:after="120"/>
              <w:rPr>
                <w:rFonts w:cs="Arial"/>
                <w:sz w:val="20"/>
              </w:rPr>
            </w:pPr>
            <w:r>
              <w:rPr>
                <w:rFonts w:cs="Arial"/>
                <w:sz w:val="20"/>
              </w:rPr>
              <w:t>In numerical calculations, allows for an allowable deviation</w:t>
            </w:r>
          </w:p>
        </w:tc>
        <w:tc>
          <w:tcPr>
            <w:tcW w:w="2684" w:type="pct"/>
          </w:tcPr>
          <w:p w:rsidR="002C362A" w:rsidRDefault="002C362A" w:rsidP="002C362A">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2C362A" w:rsidRPr="00C2584E" w:rsidRDefault="002C362A" w:rsidP="002C362A">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&lt;&gt;</w:t>
            </w:r>
          </w:p>
        </w:tc>
        <w:tc>
          <w:tcPr>
            <w:tcW w:w="1382" w:type="pct"/>
          </w:tcPr>
          <w:p w:rsidR="002C362A" w:rsidRPr="000E0CF2" w:rsidRDefault="002C362A" w:rsidP="002C362A">
            <w:pPr>
              <w:spacing w:after="120"/>
              <w:rPr>
                <w:rFonts w:cs="Arial"/>
                <w:sz w:val="20"/>
              </w:rPr>
            </w:pPr>
            <w:r>
              <w:rPr>
                <w:rFonts w:cs="Arial"/>
                <w:sz w:val="20"/>
              </w:rPr>
              <w:t>Not equal to</w:t>
            </w:r>
          </w:p>
        </w:tc>
        <w:tc>
          <w:tcPr>
            <w:tcW w:w="2684" w:type="pct"/>
          </w:tcPr>
          <w:p w:rsidR="002C362A" w:rsidRPr="000E0CF2" w:rsidRDefault="002C362A" w:rsidP="002C362A">
            <w:pPr>
              <w:spacing w:after="120"/>
              <w:rPr>
                <w:rFonts w:cs="Arial"/>
                <w:sz w:val="20"/>
              </w:rPr>
            </w:pPr>
            <w:r>
              <w:rPr>
                <w:rFonts w:cs="Arial"/>
                <w:sz w:val="20"/>
              </w:rPr>
              <w:t>IF &lt;a&gt; &lt;&gt; &lt;b&gt;</w:t>
            </w:r>
            <w:r>
              <w:rPr>
                <w:rFonts w:cs="Arial"/>
                <w:sz w:val="20"/>
              </w:rPr>
              <w:br/>
              <w:t>Means if the value of ‘a’ is not equal to the value of ‘b’</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ABSVALUE</w:t>
            </w:r>
          </w:p>
        </w:tc>
        <w:tc>
          <w:tcPr>
            <w:tcW w:w="1382" w:type="pct"/>
          </w:tcPr>
          <w:p w:rsidR="002C362A" w:rsidRPr="000E0CF2" w:rsidRDefault="002C362A" w:rsidP="002C362A">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2C362A" w:rsidRPr="000E0CF2" w:rsidRDefault="002C362A" w:rsidP="002C362A">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2C362A" w:rsidRPr="000E0CF2" w:rsidRDefault="002C362A" w:rsidP="002C362A">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2C362A" w:rsidRDefault="002C362A" w:rsidP="002C362A">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2C362A" w:rsidRPr="000E0CF2" w:rsidRDefault="002C362A" w:rsidP="002C362A">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ALL OCCURENCES OF</w:t>
            </w:r>
          </w:p>
        </w:tc>
        <w:tc>
          <w:tcPr>
            <w:tcW w:w="1382" w:type="pct"/>
          </w:tcPr>
          <w:p w:rsidR="002C362A" w:rsidRPr="000E0CF2" w:rsidRDefault="002C362A" w:rsidP="002C362A">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AND</w:t>
            </w:r>
          </w:p>
        </w:tc>
        <w:tc>
          <w:tcPr>
            <w:tcW w:w="1382" w:type="pct"/>
          </w:tcPr>
          <w:p w:rsidR="002C362A" w:rsidRPr="000E0CF2" w:rsidRDefault="002C362A" w:rsidP="002C362A">
            <w:pPr>
              <w:spacing w:after="120"/>
              <w:rPr>
                <w:rFonts w:cs="Arial"/>
                <w:sz w:val="20"/>
              </w:rPr>
            </w:pPr>
            <w:r w:rsidRPr="000E0CF2">
              <w:rPr>
                <w:rFonts w:cs="Arial"/>
                <w:sz w:val="20"/>
              </w:rPr>
              <w:t>Logical AND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ANY CHARACTER OF</w:t>
            </w:r>
          </w:p>
        </w:tc>
        <w:tc>
          <w:tcPr>
            <w:tcW w:w="1382" w:type="pct"/>
          </w:tcPr>
          <w:p w:rsidR="002C362A" w:rsidRPr="000E0CF2" w:rsidRDefault="002C362A" w:rsidP="002C362A">
            <w:pPr>
              <w:spacing w:after="120"/>
              <w:rPr>
                <w:rFonts w:cs="Arial"/>
                <w:sz w:val="20"/>
              </w:rPr>
            </w:pPr>
            <w:r w:rsidRPr="007E07F6">
              <w:rPr>
                <w:rFonts w:cs="Arial"/>
                <w:sz w:val="20"/>
              </w:rPr>
              <w:t>Any character within a field</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ANY OCCURRENCE OF</w:t>
            </w:r>
          </w:p>
        </w:tc>
        <w:tc>
          <w:tcPr>
            <w:tcW w:w="1382" w:type="pct"/>
          </w:tcPr>
          <w:p w:rsidR="002C362A" w:rsidRPr="000E0CF2" w:rsidRDefault="002C362A" w:rsidP="002C362A">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2C362A" w:rsidRPr="000E0CF2" w:rsidRDefault="002C362A" w:rsidP="002C362A">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2C362A" w:rsidRPr="001B04E3" w:rsidTr="002C362A">
        <w:trPr>
          <w:cantSplit/>
        </w:trPr>
        <w:tc>
          <w:tcPr>
            <w:tcW w:w="934" w:type="pct"/>
          </w:tcPr>
          <w:p w:rsidR="002C362A" w:rsidRPr="000E0CF2" w:rsidRDefault="002C362A" w:rsidP="002C362A">
            <w:pPr>
              <w:rPr>
                <w:rFonts w:cs="Arial"/>
                <w:sz w:val="20"/>
              </w:rPr>
            </w:pPr>
            <w:r w:rsidRPr="000E0CF2">
              <w:rPr>
                <w:rFonts w:cs="Arial"/>
                <w:sz w:val="20"/>
              </w:rPr>
              <w:t>ANY OTHER OCCURRENCE OF</w:t>
            </w:r>
          </w:p>
        </w:tc>
        <w:tc>
          <w:tcPr>
            <w:tcW w:w="1382" w:type="pct"/>
          </w:tcPr>
          <w:p w:rsidR="002C362A" w:rsidRPr="000E0CF2" w:rsidRDefault="002C362A" w:rsidP="002C362A">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2C362A" w:rsidRPr="001B04E3" w:rsidRDefault="002C362A" w:rsidP="002C362A">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CONTAINS</w:t>
            </w:r>
          </w:p>
        </w:tc>
        <w:tc>
          <w:tcPr>
            <w:tcW w:w="1382" w:type="pct"/>
          </w:tcPr>
          <w:p w:rsidR="002C362A" w:rsidRPr="00203915" w:rsidRDefault="002C362A" w:rsidP="002C362A">
            <w:pPr>
              <w:spacing w:after="120"/>
              <w:rPr>
                <w:rFonts w:cs="Arial"/>
                <w:sz w:val="20"/>
              </w:rPr>
            </w:pPr>
            <w:r w:rsidRPr="00203915">
              <w:rPr>
                <w:rFonts w:cs="Arial"/>
                <w:sz w:val="20"/>
              </w:rPr>
              <w:t>A string search for text within a field</w:t>
            </w:r>
          </w:p>
          <w:p w:rsidR="002C362A" w:rsidRPr="000E0CF2" w:rsidRDefault="002C362A" w:rsidP="002C362A">
            <w:pPr>
              <w:spacing w:after="120"/>
              <w:rPr>
                <w:rFonts w:cs="Arial"/>
                <w:sz w:val="20"/>
              </w:rPr>
            </w:pPr>
            <w:r w:rsidRPr="00203915">
              <w:rPr>
                <w:rFonts w:cs="Arial"/>
                <w:sz w:val="20"/>
              </w:rPr>
              <w:t xml:space="preserve"> Usage: &lt;a&gt; CONTAINS &lt;B&gt;</w:t>
            </w:r>
          </w:p>
        </w:tc>
        <w:tc>
          <w:tcPr>
            <w:tcW w:w="2684" w:type="pct"/>
          </w:tcPr>
          <w:p w:rsidR="002C362A" w:rsidRPr="000E0CF2" w:rsidRDefault="002C362A" w:rsidP="002C362A">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2C362A" w:rsidRPr="00B956B3" w:rsidTr="002C362A">
        <w:trPr>
          <w:cantSplit/>
        </w:trPr>
        <w:tc>
          <w:tcPr>
            <w:tcW w:w="934" w:type="pct"/>
          </w:tcPr>
          <w:p w:rsidR="002C362A" w:rsidRPr="00B956B3" w:rsidRDefault="002C362A" w:rsidP="002C362A">
            <w:pPr>
              <w:rPr>
                <w:rFonts w:cs="Arial"/>
                <w:sz w:val="20"/>
              </w:rPr>
            </w:pPr>
            <w:r w:rsidRPr="00B956B3">
              <w:rPr>
                <w:rFonts w:cs="Arial"/>
                <w:sz w:val="20"/>
              </w:rPr>
              <w:t>CONTAINS MORE THAN ONE</w:t>
            </w:r>
          </w:p>
        </w:tc>
        <w:tc>
          <w:tcPr>
            <w:tcW w:w="1382" w:type="pct"/>
          </w:tcPr>
          <w:p w:rsidR="002C362A" w:rsidRDefault="002C362A" w:rsidP="002C362A">
            <w:pPr>
              <w:spacing w:after="120"/>
              <w:rPr>
                <w:rFonts w:cs="Arial"/>
                <w:sz w:val="20"/>
              </w:rPr>
            </w:pPr>
            <w:r>
              <w:rPr>
                <w:rFonts w:cs="Arial"/>
                <w:sz w:val="20"/>
              </w:rPr>
              <w:t>A text field contains more than one incidence of a given string with the field</w:t>
            </w:r>
          </w:p>
        </w:tc>
        <w:tc>
          <w:tcPr>
            <w:tcW w:w="2684" w:type="pct"/>
          </w:tcPr>
          <w:p w:rsidR="002C362A" w:rsidRDefault="002C362A" w:rsidP="002C362A">
            <w:pPr>
              <w:spacing w:after="120"/>
              <w:rPr>
                <w:rFonts w:cs="Arial"/>
                <w:sz w:val="20"/>
              </w:rPr>
            </w:pPr>
            <w:r w:rsidRPr="00B956B3">
              <w:rPr>
                <w:rFonts w:cs="Arial"/>
                <w:sz w:val="20"/>
              </w:rPr>
              <w:t>IF pyde.xx.xx:ElectronicContact.ElectronicMail.Address.Text CONTAINS MORE THAN ONE "@"</w:t>
            </w:r>
          </w:p>
          <w:p w:rsidR="002C362A" w:rsidRPr="00B956B3" w:rsidRDefault="002C362A" w:rsidP="002C362A">
            <w:pPr>
              <w:spacing w:after="120"/>
              <w:rPr>
                <w:rFonts w:cs="Arial"/>
                <w:sz w:val="20"/>
              </w:rPr>
            </w:pPr>
            <w:r>
              <w:rPr>
                <w:rFonts w:cs="Arial"/>
                <w:sz w:val="20"/>
              </w:rPr>
              <w:t>Means if there is more than one ‘@’ symbol within the email address.</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CONTEXT</w:t>
            </w:r>
          </w:p>
        </w:tc>
        <w:tc>
          <w:tcPr>
            <w:tcW w:w="1382" w:type="pct"/>
          </w:tcPr>
          <w:p w:rsidR="002C362A" w:rsidRDefault="002C362A" w:rsidP="002C362A">
            <w:pPr>
              <w:spacing w:after="120"/>
              <w:rPr>
                <w:rFonts w:cs="Arial"/>
                <w:sz w:val="20"/>
              </w:rPr>
            </w:pPr>
            <w:r>
              <w:rPr>
                <w:rFonts w:cs="Arial"/>
                <w:sz w:val="20"/>
              </w:rPr>
              <w:t>U</w:t>
            </w:r>
            <w:r w:rsidRPr="000E0CF2">
              <w:rPr>
                <w:rFonts w:cs="Arial"/>
                <w:sz w:val="20"/>
              </w:rPr>
              <w:t>sed to refer to a context instance</w:t>
            </w:r>
          </w:p>
          <w:p w:rsidR="002C362A" w:rsidRPr="006757EA" w:rsidRDefault="002C362A" w:rsidP="002C362A">
            <w:pPr>
              <w:spacing w:after="120"/>
              <w:rPr>
                <w:rFonts w:cs="Arial"/>
                <w:sz w:val="20"/>
              </w:rPr>
            </w:pPr>
            <w:r w:rsidRPr="006757EA">
              <w:rPr>
                <w:rFonts w:cs="Arial"/>
                <w:sz w:val="20"/>
              </w:rPr>
              <w:t>Usage: CONTEXT(&lt;A&gt;)</w:t>
            </w:r>
          </w:p>
          <w:p w:rsidR="002C362A" w:rsidRPr="000E0CF2" w:rsidRDefault="002C362A" w:rsidP="002C362A">
            <w:pPr>
              <w:spacing w:after="120"/>
              <w:rPr>
                <w:rFonts w:cs="Arial"/>
                <w:sz w:val="20"/>
              </w:rPr>
            </w:pPr>
            <w:r w:rsidRPr="006757EA">
              <w:rPr>
                <w:rFonts w:cs="Arial"/>
                <w:sz w:val="20"/>
              </w:rPr>
              <w:t>where &lt;A&gt; is a context instance abbreviation eg RP.GST.CC</w:t>
            </w:r>
          </w:p>
        </w:tc>
        <w:tc>
          <w:tcPr>
            <w:tcW w:w="2684" w:type="pct"/>
          </w:tcPr>
          <w:p w:rsidR="002C362A" w:rsidRPr="000E0CF2" w:rsidRDefault="002C362A" w:rsidP="002C362A">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2C362A" w:rsidRPr="000E0CF2" w:rsidTr="002C362A">
        <w:trPr>
          <w:cantSplit/>
        </w:trPr>
        <w:tc>
          <w:tcPr>
            <w:tcW w:w="934" w:type="pct"/>
            <w:noWrap/>
          </w:tcPr>
          <w:p w:rsidR="002C362A" w:rsidRPr="000E0CF2" w:rsidRDefault="002C362A" w:rsidP="002C362A">
            <w:pPr>
              <w:rPr>
                <w:rFonts w:cs="Arial"/>
                <w:sz w:val="20"/>
              </w:rPr>
            </w:pPr>
            <w:r w:rsidRPr="000E0CF2">
              <w:rPr>
                <w:rFonts w:cs="Arial"/>
                <w:sz w:val="20"/>
              </w:rPr>
              <w:t xml:space="preserve">COUNT </w:t>
            </w:r>
          </w:p>
        </w:tc>
        <w:tc>
          <w:tcPr>
            <w:tcW w:w="1382" w:type="pct"/>
          </w:tcPr>
          <w:p w:rsidR="002C362A" w:rsidRPr="000E0CF2" w:rsidRDefault="002C362A" w:rsidP="002C362A">
            <w:pPr>
              <w:spacing w:after="120"/>
              <w:rPr>
                <w:rFonts w:cs="Arial"/>
                <w:sz w:val="20"/>
              </w:rPr>
            </w:pPr>
            <w:r w:rsidRPr="00203915">
              <w:rPr>
                <w:rFonts w:cs="Arial"/>
                <w:sz w:val="20"/>
              </w:rPr>
              <w:t>A count of the number of occurences of a field or context</w:t>
            </w:r>
          </w:p>
        </w:tc>
        <w:tc>
          <w:tcPr>
            <w:tcW w:w="2684" w:type="pct"/>
          </w:tcPr>
          <w:p w:rsidR="002C362A" w:rsidRDefault="002C362A" w:rsidP="002C362A">
            <w:pPr>
              <w:spacing w:after="120"/>
              <w:rPr>
                <w:rFonts w:cs="Arial"/>
                <w:sz w:val="20"/>
              </w:rPr>
            </w:pPr>
            <w:r>
              <w:rPr>
                <w:rFonts w:cs="Arial"/>
                <w:sz w:val="20"/>
              </w:rPr>
              <w:t>IF COUNT(RPI) &gt; 1</w:t>
            </w:r>
            <w:r>
              <w:rPr>
                <w:rFonts w:cs="Arial"/>
                <w:sz w:val="20"/>
              </w:rPr>
              <w:br/>
              <w:t>Means if the number of occurrences of the RPI context is more than 1.</w:t>
            </w:r>
          </w:p>
          <w:p w:rsidR="002C362A" w:rsidRPr="000E0CF2" w:rsidRDefault="002C362A" w:rsidP="002C362A">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2C362A" w:rsidTr="002C362A">
        <w:trPr>
          <w:cantSplit/>
        </w:trPr>
        <w:tc>
          <w:tcPr>
            <w:tcW w:w="934" w:type="pct"/>
            <w:noWrap/>
          </w:tcPr>
          <w:p w:rsidR="002C362A" w:rsidRPr="000E0CF2" w:rsidRDefault="002C362A" w:rsidP="002C362A">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382" w:type="pct"/>
          </w:tcPr>
          <w:p w:rsidR="002C362A" w:rsidRPr="00E97FF6" w:rsidRDefault="002C362A" w:rsidP="002C362A">
            <w:pPr>
              <w:spacing w:after="120"/>
              <w:rPr>
                <w:rFonts w:cs="Arial"/>
                <w:sz w:val="20"/>
              </w:rPr>
            </w:pPr>
            <w:r w:rsidRPr="00E97FF6">
              <w:rPr>
                <w:rFonts w:cs="Arial"/>
                <w:sz w:val="20"/>
              </w:rPr>
              <w:t>to describe if a schedule is attached to a parent return.</w:t>
            </w:r>
          </w:p>
          <w:p w:rsidR="002C362A" w:rsidRPr="00E97FF6" w:rsidRDefault="002C362A" w:rsidP="002C362A">
            <w:pPr>
              <w:spacing w:after="120"/>
              <w:rPr>
                <w:rFonts w:cs="Arial"/>
                <w:sz w:val="20"/>
              </w:rPr>
            </w:pPr>
            <w:r w:rsidRPr="00E97FF6">
              <w:rPr>
                <w:rFonts w:cs="Arial"/>
                <w:sz w:val="20"/>
              </w:rPr>
              <w:t>Usage: COUNT(SCHEDULE = &lt;A&gt;) = 1</w:t>
            </w:r>
          </w:p>
          <w:p w:rsidR="002C362A" w:rsidRPr="00203915" w:rsidRDefault="002C362A" w:rsidP="002C362A">
            <w:pPr>
              <w:spacing w:after="120"/>
              <w:rPr>
                <w:rFonts w:cs="Arial"/>
                <w:sz w:val="20"/>
              </w:rPr>
            </w:pPr>
            <w:r w:rsidRPr="00E97FF6">
              <w:rPr>
                <w:rFonts w:cs="Arial"/>
                <w:sz w:val="20"/>
              </w:rPr>
              <w:t>Where &lt;A&gt; is a schedule abbreviation eg DIS, IEE</w:t>
            </w:r>
          </w:p>
        </w:tc>
        <w:tc>
          <w:tcPr>
            <w:tcW w:w="2684" w:type="pct"/>
          </w:tcPr>
          <w:p w:rsidR="002C362A" w:rsidRDefault="002C362A" w:rsidP="002C362A">
            <w:pPr>
              <w:spacing w:after="120"/>
              <w:rPr>
                <w:rFonts w:cs="Arial"/>
                <w:sz w:val="20"/>
              </w:rPr>
            </w:pPr>
          </w:p>
        </w:tc>
      </w:tr>
      <w:tr w:rsidR="002C362A" w:rsidTr="002C362A">
        <w:trPr>
          <w:cantSplit/>
        </w:trPr>
        <w:tc>
          <w:tcPr>
            <w:tcW w:w="934" w:type="pct"/>
            <w:noWrap/>
          </w:tcPr>
          <w:p w:rsidR="002C362A" w:rsidRDefault="002C362A" w:rsidP="002C362A">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2C362A" w:rsidRPr="00E97FF6" w:rsidRDefault="002C362A" w:rsidP="002C362A">
            <w:pPr>
              <w:spacing w:after="120"/>
              <w:rPr>
                <w:rFonts w:cs="Arial"/>
                <w:sz w:val="20"/>
              </w:rPr>
            </w:pPr>
            <w:r w:rsidRPr="00E97FF6">
              <w:rPr>
                <w:rFonts w:cs="Arial"/>
                <w:sz w:val="20"/>
              </w:rPr>
              <w:t>to describe if a schedule is not attached to a parent return.</w:t>
            </w:r>
          </w:p>
          <w:p w:rsidR="002C362A" w:rsidRPr="00E97FF6" w:rsidRDefault="002C362A" w:rsidP="002C362A">
            <w:pPr>
              <w:spacing w:after="120"/>
              <w:rPr>
                <w:rFonts w:cs="Arial"/>
                <w:sz w:val="20"/>
              </w:rPr>
            </w:pPr>
            <w:r w:rsidRPr="00E97FF6">
              <w:rPr>
                <w:rFonts w:cs="Arial"/>
                <w:sz w:val="20"/>
              </w:rPr>
              <w:t>Usage: COUNT(SCHEDULE = &lt;A&gt;) = 0</w:t>
            </w:r>
          </w:p>
          <w:p w:rsidR="002C362A" w:rsidRPr="00E97FF6" w:rsidRDefault="002C362A" w:rsidP="002C362A">
            <w:pPr>
              <w:spacing w:after="120"/>
              <w:rPr>
                <w:rFonts w:cs="Arial"/>
                <w:sz w:val="20"/>
              </w:rPr>
            </w:pPr>
            <w:r w:rsidRPr="00E97FF6">
              <w:rPr>
                <w:rFonts w:cs="Arial"/>
                <w:sz w:val="20"/>
              </w:rPr>
              <w:t>Where &lt;A&gt; is a schedule abbreviation eg DIS, IEE</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C362A" w:rsidP="002C362A">
            <w:pPr>
              <w:rPr>
                <w:rFonts w:cs="Arial"/>
                <w:sz w:val="20"/>
              </w:rPr>
            </w:pPr>
            <w:r w:rsidRPr="000E0CF2">
              <w:rPr>
                <w:rFonts w:cs="Arial"/>
                <w:sz w:val="20"/>
              </w:rPr>
              <w:t>D</w:t>
            </w:r>
            <w:r>
              <w:rPr>
                <w:rFonts w:cs="Arial"/>
                <w:sz w:val="20"/>
              </w:rPr>
              <w:t>ATE(TODAY)</w:t>
            </w:r>
          </w:p>
        </w:tc>
        <w:tc>
          <w:tcPr>
            <w:tcW w:w="1382" w:type="pct"/>
          </w:tcPr>
          <w:p w:rsidR="002C362A" w:rsidRPr="000E0CF2" w:rsidRDefault="002C362A" w:rsidP="002C362A">
            <w:pPr>
              <w:spacing w:after="120"/>
              <w:rPr>
                <w:rFonts w:cs="Arial"/>
                <w:sz w:val="20"/>
              </w:rPr>
            </w:pPr>
            <w:r>
              <w:rPr>
                <w:rFonts w:cs="Arial"/>
                <w:sz w:val="19"/>
                <w:szCs w:val="19"/>
              </w:rPr>
              <w:t>Compares a date against the current date</w:t>
            </w:r>
          </w:p>
        </w:tc>
        <w:tc>
          <w:tcPr>
            <w:tcW w:w="2684" w:type="pct"/>
          </w:tcPr>
          <w:p w:rsidR="002C362A" w:rsidRPr="00526842" w:rsidRDefault="002C362A" w:rsidP="002C362A">
            <w:pPr>
              <w:spacing w:after="120"/>
              <w:rPr>
                <w:rFonts w:cs="Arial"/>
                <w:sz w:val="20"/>
              </w:rPr>
            </w:pPr>
            <w:r>
              <w:rPr>
                <w:rFonts w:cs="Arial"/>
                <w:sz w:val="20"/>
              </w:rPr>
              <w:t>IF &lt;a&gt; &gt; DATE(TODAY)</w:t>
            </w:r>
            <w:r>
              <w:rPr>
                <w:rFonts w:cs="Arial"/>
                <w:sz w:val="20"/>
              </w:rPr>
              <w:br/>
              <w:t>Means if &lt;a&gt; is a date in the future.</w:t>
            </w:r>
          </w:p>
        </w:tc>
      </w:tr>
      <w:tr w:rsidR="002C362A" w:rsidTr="002C362A">
        <w:trPr>
          <w:cantSplit/>
        </w:trPr>
        <w:tc>
          <w:tcPr>
            <w:tcW w:w="934" w:type="pct"/>
          </w:tcPr>
          <w:p w:rsidR="002C362A" w:rsidRPr="000E0CF2" w:rsidRDefault="002C362A" w:rsidP="002C362A">
            <w:pPr>
              <w:rPr>
                <w:rFonts w:cs="Arial"/>
                <w:sz w:val="20"/>
              </w:rPr>
            </w:pPr>
            <w:r w:rsidRPr="00E97FF6">
              <w:rPr>
                <w:rFonts w:cs="Arial"/>
                <w:sz w:val="20"/>
              </w:rPr>
              <w:t>DECODE_TO_FDFGROUP</w:t>
            </w:r>
          </w:p>
        </w:tc>
        <w:tc>
          <w:tcPr>
            <w:tcW w:w="1382" w:type="pct"/>
          </w:tcPr>
          <w:p w:rsidR="002C362A" w:rsidRPr="00E97FF6" w:rsidRDefault="002C362A" w:rsidP="002C362A">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2C362A" w:rsidRPr="00E97FF6" w:rsidRDefault="002C362A" w:rsidP="002C362A">
            <w:pPr>
              <w:spacing w:after="120"/>
              <w:rPr>
                <w:rFonts w:cs="Arial"/>
                <w:sz w:val="19"/>
                <w:szCs w:val="19"/>
              </w:rPr>
            </w:pPr>
            <w:r w:rsidRPr="00E97FF6">
              <w:rPr>
                <w:rFonts w:cs="Arial"/>
                <w:sz w:val="19"/>
                <w:szCs w:val="19"/>
              </w:rPr>
              <w:t>Where no corresponding value is found, no return value is to be returned.</w:t>
            </w:r>
          </w:p>
          <w:p w:rsidR="002C362A" w:rsidRPr="00E97FF6" w:rsidRDefault="002C362A" w:rsidP="002C362A">
            <w:pPr>
              <w:spacing w:after="120"/>
              <w:rPr>
                <w:rFonts w:cs="Arial"/>
                <w:sz w:val="19"/>
                <w:szCs w:val="19"/>
              </w:rPr>
            </w:pPr>
            <w:r w:rsidRPr="00E97FF6">
              <w:rPr>
                <w:rFonts w:cs="Arial"/>
                <w:sz w:val="19"/>
                <w:szCs w:val="19"/>
              </w:rPr>
              <w:t>Usage:</w:t>
            </w:r>
          </w:p>
          <w:p w:rsidR="002C362A" w:rsidRDefault="002C362A" w:rsidP="002C362A">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526842" w:rsidTr="002C362A">
        <w:trPr>
          <w:cantSplit/>
        </w:trPr>
        <w:tc>
          <w:tcPr>
            <w:tcW w:w="934" w:type="pct"/>
          </w:tcPr>
          <w:p w:rsidR="002C362A" w:rsidRPr="000E0CF2" w:rsidRDefault="002026BA" w:rsidP="002C362A">
            <w:pPr>
              <w:rPr>
                <w:rFonts w:cs="Arial"/>
                <w:sz w:val="20"/>
              </w:rPr>
            </w:pPr>
            <w:r>
              <w:rPr>
                <w:rFonts w:cs="Arial"/>
                <w:sz w:val="20"/>
              </w:rPr>
              <w:t>Dimension</w:t>
            </w:r>
          </w:p>
        </w:tc>
        <w:tc>
          <w:tcPr>
            <w:tcW w:w="1382" w:type="pct"/>
          </w:tcPr>
          <w:p w:rsidR="002C362A" w:rsidRPr="000E0CF2" w:rsidRDefault="002C362A" w:rsidP="002C362A">
            <w:pPr>
              <w:spacing w:after="120"/>
              <w:rPr>
                <w:rFonts w:cs="Arial"/>
                <w:sz w:val="20"/>
              </w:rPr>
            </w:pPr>
            <w:r>
              <w:rPr>
                <w:rFonts w:cs="Arial"/>
                <w:sz w:val="19"/>
                <w:szCs w:val="19"/>
              </w:rPr>
              <w:t>Test against a specific set of metadata for a particular context</w:t>
            </w:r>
          </w:p>
        </w:tc>
        <w:tc>
          <w:tcPr>
            <w:tcW w:w="2684" w:type="pct"/>
          </w:tcPr>
          <w:p w:rsidR="002C362A" w:rsidRPr="00526842" w:rsidRDefault="002C362A" w:rsidP="002C362A">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2C362A" w:rsidRPr="00DF1E8C" w:rsidTr="002C362A">
        <w:trPr>
          <w:cantSplit/>
        </w:trPr>
        <w:tc>
          <w:tcPr>
            <w:tcW w:w="934" w:type="pct"/>
          </w:tcPr>
          <w:p w:rsidR="002C362A" w:rsidRPr="00DF1E8C" w:rsidRDefault="002C362A" w:rsidP="002C362A">
            <w:pPr>
              <w:rPr>
                <w:rFonts w:cs="Arial"/>
                <w:sz w:val="20"/>
              </w:rPr>
            </w:pPr>
            <w:r w:rsidRPr="00DF1E8C">
              <w:rPr>
                <w:rFonts w:cs="Arial"/>
                <w:sz w:val="20"/>
              </w:rPr>
              <w:t>DOES NOT CONTAIN</w:t>
            </w:r>
          </w:p>
        </w:tc>
        <w:tc>
          <w:tcPr>
            <w:tcW w:w="1382" w:type="pct"/>
          </w:tcPr>
          <w:p w:rsidR="002C362A" w:rsidRDefault="002C362A" w:rsidP="002C362A">
            <w:pPr>
              <w:spacing w:after="120"/>
              <w:rPr>
                <w:rFonts w:cs="Arial"/>
                <w:sz w:val="20"/>
              </w:rPr>
            </w:pPr>
            <w:r>
              <w:rPr>
                <w:rFonts w:cs="Arial"/>
                <w:sz w:val="20"/>
              </w:rPr>
              <w:t xml:space="preserve">An element has no instance of the stated value or set of values </w:t>
            </w:r>
          </w:p>
        </w:tc>
        <w:tc>
          <w:tcPr>
            <w:tcW w:w="2684" w:type="pct"/>
          </w:tcPr>
          <w:p w:rsidR="002C362A" w:rsidRPr="00DF1E8C" w:rsidRDefault="002C362A" w:rsidP="002C362A">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lastRenderedPageBreak/>
              <w:t>DOMAIN</w:t>
            </w:r>
          </w:p>
        </w:tc>
        <w:tc>
          <w:tcPr>
            <w:tcW w:w="1382" w:type="pct"/>
          </w:tcPr>
          <w:p w:rsidR="002C362A" w:rsidRDefault="002C362A" w:rsidP="002C362A">
            <w:pPr>
              <w:spacing w:after="120"/>
              <w:rPr>
                <w:rFonts w:cs="Arial"/>
                <w:sz w:val="20"/>
              </w:rPr>
            </w:pPr>
            <w:r>
              <w:rPr>
                <w:rFonts w:cs="Arial"/>
                <w:sz w:val="20"/>
              </w:rPr>
              <w:t>A</w:t>
            </w:r>
            <w:r w:rsidRPr="000E0CF2">
              <w:rPr>
                <w:rFonts w:cs="Arial"/>
                <w:sz w:val="20"/>
              </w:rPr>
              <w:t xml:space="preserve"> globally defined set of values</w:t>
            </w:r>
          </w:p>
          <w:p w:rsidR="002C362A" w:rsidRDefault="002C362A" w:rsidP="002C362A">
            <w:pPr>
              <w:spacing w:after="120"/>
              <w:rPr>
                <w:rFonts w:cs="Arial"/>
                <w:sz w:val="20"/>
              </w:rPr>
            </w:pPr>
            <w:r>
              <w:rPr>
                <w:rFonts w:cs="Arial"/>
                <w:sz w:val="20"/>
              </w:rPr>
              <w:t>EXAMPLE USAGE</w:t>
            </w:r>
          </w:p>
          <w:p w:rsidR="002C362A" w:rsidRPr="005C2DF7" w:rsidRDefault="002C362A" w:rsidP="002C362A">
            <w:pPr>
              <w:spacing w:after="120"/>
              <w:rPr>
                <w:rFonts w:cs="Arial"/>
                <w:sz w:val="20"/>
              </w:rPr>
            </w:pPr>
            <w:r w:rsidRPr="005C2DF7">
              <w:rPr>
                <w:rFonts w:cs="Arial"/>
                <w:sz w:val="20"/>
              </w:rPr>
              <w:t xml:space="preserve"> &lt;a&gt; = SET(DOMAIN(&lt;B&gt;))</w:t>
            </w:r>
          </w:p>
          <w:p w:rsidR="002C362A" w:rsidRPr="000E0CF2" w:rsidRDefault="002C362A" w:rsidP="002C362A">
            <w:pPr>
              <w:spacing w:after="120"/>
              <w:rPr>
                <w:rFonts w:cs="Arial"/>
                <w:sz w:val="20"/>
              </w:rPr>
            </w:pPr>
            <w:r w:rsidRPr="005C2DF7">
              <w:rPr>
                <w:rFonts w:cs="Arial"/>
                <w:sz w:val="20"/>
              </w:rPr>
              <w:t>&lt;a&gt; is one of the values defined in &lt;B&gt;</w:t>
            </w:r>
          </w:p>
        </w:tc>
        <w:tc>
          <w:tcPr>
            <w:tcW w:w="2684" w:type="pct"/>
          </w:tcPr>
          <w:p w:rsidR="002C362A" w:rsidRDefault="002C362A" w:rsidP="002C362A">
            <w:pPr>
              <w:spacing w:after="120"/>
              <w:rPr>
                <w:rFonts w:cs="Arial"/>
                <w:sz w:val="20"/>
              </w:rPr>
            </w:pPr>
            <w:r>
              <w:rPr>
                <w:rFonts w:cs="Arial"/>
                <w:sz w:val="20"/>
              </w:rPr>
              <w:t>EXAMPLE:</w:t>
            </w:r>
          </w:p>
          <w:p w:rsidR="002C362A" w:rsidRPr="00E670EC" w:rsidRDefault="002C362A" w:rsidP="002C362A">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t>ENCODE_TO_FDFGROUP</w:t>
            </w:r>
          </w:p>
        </w:tc>
        <w:tc>
          <w:tcPr>
            <w:tcW w:w="1382" w:type="pct"/>
          </w:tcPr>
          <w:p w:rsidR="002C362A" w:rsidRPr="006573A1" w:rsidRDefault="002C362A" w:rsidP="002C362A">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2C362A" w:rsidRPr="006573A1" w:rsidRDefault="002C362A" w:rsidP="002C362A">
            <w:pPr>
              <w:spacing w:after="120"/>
              <w:rPr>
                <w:rFonts w:cs="Arial"/>
                <w:sz w:val="20"/>
              </w:rPr>
            </w:pPr>
            <w:r w:rsidRPr="006573A1">
              <w:rPr>
                <w:rFonts w:cs="Arial"/>
                <w:sz w:val="20"/>
              </w:rPr>
              <w:t>Where no corresponding value is found, no return value is to be returned.</w:t>
            </w:r>
          </w:p>
          <w:p w:rsidR="002C362A" w:rsidRPr="006573A1" w:rsidRDefault="002C362A" w:rsidP="002C362A">
            <w:pPr>
              <w:spacing w:after="120"/>
              <w:rPr>
                <w:rFonts w:cs="Arial"/>
                <w:sz w:val="20"/>
              </w:rPr>
            </w:pPr>
            <w:r w:rsidRPr="006573A1">
              <w:rPr>
                <w:rFonts w:cs="Arial"/>
                <w:sz w:val="20"/>
              </w:rPr>
              <w:t>Usage:</w:t>
            </w:r>
          </w:p>
          <w:p w:rsidR="002C362A" w:rsidRDefault="002C362A" w:rsidP="002C362A">
            <w:pPr>
              <w:spacing w:after="120"/>
              <w:rPr>
                <w:rFonts w:cs="Arial"/>
                <w:sz w:val="20"/>
              </w:rPr>
            </w:pPr>
            <w:r w:rsidRPr="006573A1">
              <w:rPr>
                <w:rFonts w:cs="Arial"/>
                <w:sz w:val="20"/>
              </w:rPr>
              <w:t>ENCODE_TO_FDFGROUP(Source field, &lt;Group Code&gt;, &lt;Worksheet Name in Request Spreadsheet&gt;)</w:t>
            </w:r>
          </w:p>
        </w:tc>
        <w:tc>
          <w:tcPr>
            <w:tcW w:w="2684" w:type="pct"/>
          </w:tcPr>
          <w:p w:rsidR="002C362A" w:rsidRDefault="002C362A" w:rsidP="002C362A">
            <w:pPr>
              <w:spacing w:after="120"/>
              <w:rPr>
                <w:rFonts w:cs="Arial"/>
                <w:sz w:val="20"/>
              </w:rPr>
            </w:pP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ENDSWITH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end of a field</w:t>
            </w:r>
          </w:p>
          <w:p w:rsidR="002C362A" w:rsidRPr="000E0CF2" w:rsidRDefault="002C362A" w:rsidP="002C362A">
            <w:pPr>
              <w:spacing w:after="120"/>
              <w:rPr>
                <w:rFonts w:cs="Arial"/>
                <w:sz w:val="20"/>
              </w:rPr>
            </w:pPr>
            <w:r w:rsidRPr="00203915">
              <w:rPr>
                <w:rFonts w:cs="Arial"/>
                <w:sz w:val="20"/>
              </w:rPr>
              <w:t>Usage: &lt;a&gt; ENDSWITH &lt;B&gt;</w:t>
            </w:r>
          </w:p>
        </w:tc>
        <w:tc>
          <w:tcPr>
            <w:tcW w:w="2684" w:type="pct"/>
          </w:tcPr>
          <w:p w:rsidR="002C362A" w:rsidRPr="00E670EC" w:rsidRDefault="002C362A" w:rsidP="002C362A">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2C362A" w:rsidRPr="004537BE" w:rsidTr="002C362A">
        <w:trPr>
          <w:cantSplit/>
        </w:trPr>
        <w:tc>
          <w:tcPr>
            <w:tcW w:w="934" w:type="pct"/>
          </w:tcPr>
          <w:p w:rsidR="002C362A" w:rsidRPr="000E0CF2" w:rsidRDefault="002C362A" w:rsidP="002C362A">
            <w:pPr>
              <w:rPr>
                <w:rFonts w:cs="Arial"/>
                <w:sz w:val="20"/>
              </w:rPr>
            </w:pPr>
            <w:r w:rsidRPr="000E0CF2">
              <w:rPr>
                <w:rFonts w:cs="Arial"/>
                <w:sz w:val="20"/>
              </w:rPr>
              <w:lastRenderedPageBreak/>
              <w:t>FOUND</w:t>
            </w:r>
          </w:p>
        </w:tc>
        <w:tc>
          <w:tcPr>
            <w:tcW w:w="1382" w:type="pct"/>
          </w:tcPr>
          <w:p w:rsidR="002C362A" w:rsidRPr="006573A1" w:rsidRDefault="002C362A" w:rsidP="002C362A">
            <w:pPr>
              <w:spacing w:after="120"/>
              <w:rPr>
                <w:rFonts w:cs="Arial"/>
                <w:sz w:val="20"/>
              </w:rPr>
            </w:pPr>
            <w:r w:rsidRPr="006573A1">
              <w:rPr>
                <w:rFonts w:cs="Arial"/>
                <w:sz w:val="20"/>
              </w:rPr>
              <w:t xml:space="preserve">A string search for text within a field by performing the set, contains, startswith and endswith functions: </w:t>
            </w:r>
          </w:p>
          <w:p w:rsidR="002C362A" w:rsidRPr="006573A1" w:rsidRDefault="002C362A" w:rsidP="002C362A">
            <w:pPr>
              <w:spacing w:after="120"/>
              <w:rPr>
                <w:rFonts w:cs="Arial"/>
                <w:sz w:val="20"/>
              </w:rPr>
            </w:pPr>
            <w:r w:rsidRPr="006573A1">
              <w:rPr>
                <w:rFonts w:cs="Arial"/>
                <w:sz w:val="20"/>
              </w:rPr>
              <w:t>USAGE: &lt;A&gt; = FOUND(&lt;B&gt;,&lt;C&gt;)</w:t>
            </w:r>
          </w:p>
          <w:p w:rsidR="002C362A" w:rsidRPr="006573A1" w:rsidRDefault="002C362A" w:rsidP="002C362A">
            <w:pPr>
              <w:spacing w:after="120"/>
              <w:rPr>
                <w:rFonts w:cs="Arial"/>
                <w:sz w:val="20"/>
              </w:rPr>
            </w:pPr>
            <w:r w:rsidRPr="006573A1">
              <w:rPr>
                <w:rFonts w:cs="Arial"/>
                <w:sz w:val="20"/>
              </w:rPr>
              <w:t xml:space="preserve">The following functions is case insensitive is performed: </w:t>
            </w:r>
          </w:p>
          <w:p w:rsidR="002C362A" w:rsidRPr="006573A1" w:rsidRDefault="002C362A" w:rsidP="002C362A">
            <w:pPr>
              <w:spacing w:after="120"/>
              <w:rPr>
                <w:rFonts w:cs="Arial"/>
                <w:sz w:val="20"/>
              </w:rPr>
            </w:pPr>
            <w:r w:rsidRPr="006573A1">
              <w:rPr>
                <w:rFonts w:cs="Arial"/>
                <w:sz w:val="20"/>
              </w:rPr>
              <w:t>&lt;a&gt; = SET("&lt;B&gt;","&lt;C&gt;") (exact match)</w:t>
            </w:r>
          </w:p>
          <w:p w:rsidR="002C362A" w:rsidRPr="006573A1" w:rsidRDefault="002C362A" w:rsidP="002C362A">
            <w:pPr>
              <w:spacing w:after="120"/>
              <w:rPr>
                <w:rFonts w:cs="Arial"/>
                <w:sz w:val="20"/>
              </w:rPr>
            </w:pPr>
            <w:r w:rsidRPr="006573A1">
              <w:rPr>
                <w:rFonts w:cs="Arial"/>
                <w:sz w:val="20"/>
              </w:rPr>
              <w:t>&lt;a&gt; CONTAINS SET(" &lt;B&gt; "," &lt;C&gt; ")  (a space on each side of the variable)</w:t>
            </w:r>
          </w:p>
          <w:p w:rsidR="002C362A" w:rsidRPr="006573A1" w:rsidRDefault="002C362A" w:rsidP="002C362A">
            <w:pPr>
              <w:spacing w:after="120"/>
              <w:rPr>
                <w:rFonts w:cs="Arial"/>
                <w:sz w:val="20"/>
              </w:rPr>
            </w:pPr>
            <w:r w:rsidRPr="006573A1">
              <w:rPr>
                <w:rFonts w:cs="Arial"/>
                <w:sz w:val="20"/>
              </w:rPr>
              <w:t>&lt;a&gt; STARTSWITH SET("&lt;B&gt; ","&lt;C&gt; ")  (a space after the variable)</w:t>
            </w:r>
          </w:p>
          <w:p w:rsidR="002C362A" w:rsidRDefault="002C362A" w:rsidP="002C362A">
            <w:pPr>
              <w:spacing w:after="120"/>
              <w:rPr>
                <w:rFonts w:cs="Arial"/>
                <w:sz w:val="20"/>
              </w:rPr>
            </w:pPr>
            <w:r w:rsidRPr="006573A1">
              <w:rPr>
                <w:rFonts w:cs="Arial"/>
                <w:sz w:val="20"/>
              </w:rPr>
              <w:t>&lt;a&gt; ENDSWITH  SET(" &lt;B&gt;"," &lt;C&gt;")    (a space before the variable)</w:t>
            </w:r>
          </w:p>
          <w:p w:rsidR="002C362A" w:rsidRPr="000E0CF2" w:rsidRDefault="002C362A" w:rsidP="002C362A">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84" w:type="pct"/>
          </w:tcPr>
          <w:p w:rsidR="002C362A" w:rsidRDefault="002C362A" w:rsidP="002C362A">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2C362A" w:rsidRDefault="002C362A" w:rsidP="002C362A">
            <w:pPr>
              <w:numPr>
                <w:ilvl w:val="0"/>
                <w:numId w:val="25"/>
              </w:numPr>
              <w:rPr>
                <w:rFonts w:cs="Arial"/>
                <w:sz w:val="20"/>
              </w:rPr>
            </w:pPr>
            <w:r>
              <w:rPr>
                <w:rFonts w:cs="Arial"/>
                <w:sz w:val="20"/>
              </w:rPr>
              <w:t>equals ‘The trustee’ or ‘The Exec’ (exact match), or</w:t>
            </w:r>
            <w:r w:rsidRPr="000E0CF2">
              <w:rPr>
                <w:rFonts w:cs="Arial"/>
                <w:sz w:val="20"/>
              </w:rPr>
              <w:t xml:space="preserve"> </w:t>
            </w:r>
          </w:p>
          <w:p w:rsidR="002C362A" w:rsidRDefault="002C362A" w:rsidP="002C362A">
            <w:pPr>
              <w:numPr>
                <w:ilvl w:val="0"/>
                <w:numId w:val="2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2C362A" w:rsidRDefault="002C362A" w:rsidP="002C362A">
            <w:pPr>
              <w:numPr>
                <w:ilvl w:val="0"/>
                <w:numId w:val="2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2C362A" w:rsidRPr="004537BE" w:rsidRDefault="002C362A" w:rsidP="002C362A">
            <w:pPr>
              <w:numPr>
                <w:ilvl w:val="0"/>
                <w:numId w:val="25"/>
              </w:numPr>
              <w:rPr>
                <w:rFonts w:cs="Arial"/>
                <w:sz w:val="20"/>
              </w:rPr>
            </w:pPr>
            <w:r>
              <w:rPr>
                <w:rFonts w:cs="Arial"/>
                <w:sz w:val="20"/>
              </w:rPr>
              <w:t>ends with ‘ The trustee’ or ‘ The Exec’ (with a space before).</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IN TUPLE</w:t>
            </w:r>
          </w:p>
        </w:tc>
        <w:tc>
          <w:tcPr>
            <w:tcW w:w="1382" w:type="pct"/>
          </w:tcPr>
          <w:p w:rsidR="002C362A" w:rsidRPr="000E0CF2" w:rsidRDefault="002C362A" w:rsidP="002C362A">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2C362A" w:rsidRDefault="002C362A" w:rsidP="002C362A">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2C362A" w:rsidRPr="000E0CF2" w:rsidRDefault="002C362A" w:rsidP="002C362A">
            <w:pPr>
              <w:spacing w:after="120"/>
              <w:rPr>
                <w:rFonts w:cs="Arial"/>
                <w:sz w:val="20"/>
              </w:rPr>
            </w:pPr>
            <w:r>
              <w:rPr>
                <w:rFonts w:cs="Arial"/>
                <w:sz w:val="20"/>
              </w:rPr>
              <w:t>(See also: ‘WHERE’)</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LENGTH</w:t>
            </w:r>
          </w:p>
        </w:tc>
        <w:tc>
          <w:tcPr>
            <w:tcW w:w="1382" w:type="pct"/>
          </w:tcPr>
          <w:p w:rsidR="002C362A" w:rsidRDefault="002C362A" w:rsidP="002C362A">
            <w:pPr>
              <w:spacing w:after="120"/>
              <w:rPr>
                <w:rFonts w:cs="Arial"/>
                <w:sz w:val="20"/>
              </w:rPr>
            </w:pPr>
            <w:r>
              <w:rPr>
                <w:rFonts w:cs="Arial"/>
                <w:sz w:val="20"/>
              </w:rPr>
              <w:t>Used to define the contraints on the length of a field.</w:t>
            </w:r>
          </w:p>
          <w:p w:rsidR="002C362A" w:rsidRPr="000E0CF2" w:rsidRDefault="002C362A" w:rsidP="002C362A">
            <w:pPr>
              <w:spacing w:after="120"/>
              <w:rPr>
                <w:rFonts w:cs="Arial"/>
                <w:sz w:val="20"/>
              </w:rPr>
            </w:pPr>
            <w:r>
              <w:rPr>
                <w:rFonts w:cs="Arial"/>
                <w:sz w:val="20"/>
              </w:rPr>
              <w:t>(See also TEXT).</w:t>
            </w:r>
          </w:p>
        </w:tc>
        <w:tc>
          <w:tcPr>
            <w:tcW w:w="2684" w:type="pct"/>
          </w:tcPr>
          <w:p w:rsidR="002C362A" w:rsidRPr="000E0CF2" w:rsidRDefault="002C362A" w:rsidP="002C362A">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2C362A" w:rsidRPr="007B2430" w:rsidTr="002C362A">
        <w:trPr>
          <w:cantSplit/>
        </w:trPr>
        <w:tc>
          <w:tcPr>
            <w:tcW w:w="934" w:type="pct"/>
          </w:tcPr>
          <w:p w:rsidR="002C362A" w:rsidRPr="000E0CF2" w:rsidRDefault="002C362A" w:rsidP="002C362A">
            <w:pPr>
              <w:rPr>
                <w:rFonts w:cs="Arial"/>
                <w:sz w:val="20"/>
              </w:rPr>
            </w:pPr>
            <w:r w:rsidRPr="000E0CF2">
              <w:rPr>
                <w:rFonts w:cs="Arial"/>
                <w:sz w:val="20"/>
              </w:rPr>
              <w:lastRenderedPageBreak/>
              <w:t>MONETARY()</w:t>
            </w:r>
          </w:p>
        </w:tc>
        <w:tc>
          <w:tcPr>
            <w:tcW w:w="1382" w:type="pct"/>
          </w:tcPr>
          <w:p w:rsidR="002C362A" w:rsidRDefault="002C362A" w:rsidP="002C362A">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2C362A" w:rsidRDefault="002C362A" w:rsidP="002C362A">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2C362A" w:rsidRDefault="002C362A" w:rsidP="002C362A">
            <w:pPr>
              <w:numPr>
                <w:ilvl w:val="0"/>
                <w:numId w:val="26"/>
              </w:numPr>
              <w:spacing w:after="120"/>
              <w:rPr>
                <w:rFonts w:cs="Arial"/>
                <w:sz w:val="20"/>
              </w:rPr>
            </w:pPr>
            <w:r w:rsidRPr="000E0CF2">
              <w:rPr>
                <w:rFonts w:cs="Arial"/>
                <w:sz w:val="20"/>
              </w:rPr>
              <w:t>&lt;a&gt; = S or U to indicate if field can be signed or not</w:t>
            </w:r>
          </w:p>
          <w:p w:rsidR="002C362A" w:rsidRDefault="002C362A" w:rsidP="002C362A">
            <w:pPr>
              <w:numPr>
                <w:ilvl w:val="0"/>
                <w:numId w:val="2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2C362A" w:rsidRDefault="002C362A" w:rsidP="002C362A">
            <w:pPr>
              <w:numPr>
                <w:ilvl w:val="0"/>
                <w:numId w:val="2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2C362A" w:rsidRDefault="002C362A" w:rsidP="002C362A">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2C362A" w:rsidRDefault="002C362A" w:rsidP="002C362A">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2C362A" w:rsidRPr="000E0CF2" w:rsidRDefault="002C362A" w:rsidP="002C362A">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2C362A" w:rsidRDefault="002C362A" w:rsidP="002C362A">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rsidR="002C362A" w:rsidRDefault="002C362A" w:rsidP="002C362A">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rsidR="002C362A" w:rsidRPr="007B2430" w:rsidRDefault="002C362A" w:rsidP="002C362A">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NOT</w:t>
            </w:r>
          </w:p>
        </w:tc>
        <w:tc>
          <w:tcPr>
            <w:tcW w:w="1382" w:type="pct"/>
          </w:tcPr>
          <w:p w:rsidR="002C362A" w:rsidRPr="000E0CF2" w:rsidRDefault="002C362A" w:rsidP="002C362A">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84" w:type="pct"/>
          </w:tcPr>
          <w:p w:rsidR="002C362A" w:rsidRPr="000E0CF2" w:rsidRDefault="002C362A" w:rsidP="002C362A">
            <w:pPr>
              <w:spacing w:after="120"/>
              <w:rPr>
                <w:rFonts w:cs="Arial"/>
                <w:sz w:val="20"/>
              </w:rPr>
            </w:pP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2C362A" w:rsidRDefault="002C362A" w:rsidP="002C362A">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2C362A" w:rsidTr="002C362A">
        <w:trPr>
          <w:cantSplit/>
        </w:trPr>
        <w:tc>
          <w:tcPr>
            <w:tcW w:w="934" w:type="pct"/>
          </w:tcPr>
          <w:p w:rsidR="002C362A" w:rsidRPr="000E0CF2" w:rsidRDefault="002C362A" w:rsidP="002C362A">
            <w:pPr>
              <w:rPr>
                <w:rFonts w:cs="Arial"/>
                <w:sz w:val="20"/>
              </w:rPr>
            </w:pPr>
            <w:r w:rsidRPr="000E0CF2">
              <w:rPr>
                <w:rFonts w:cs="Arial"/>
                <w:sz w:val="20"/>
              </w:rPr>
              <w:t>NULLORBLANK</w:t>
            </w:r>
          </w:p>
        </w:tc>
        <w:tc>
          <w:tcPr>
            <w:tcW w:w="1382" w:type="pct"/>
          </w:tcPr>
          <w:p w:rsidR="002C362A" w:rsidRPr="000E0CF2" w:rsidRDefault="002C362A" w:rsidP="002C362A">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84" w:type="pct"/>
          </w:tcPr>
          <w:p w:rsidR="002C362A" w:rsidRDefault="002C362A" w:rsidP="002C362A">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2C362A" w:rsidTr="002C362A">
        <w:trPr>
          <w:cantSplit/>
        </w:trPr>
        <w:tc>
          <w:tcPr>
            <w:tcW w:w="934" w:type="pct"/>
          </w:tcPr>
          <w:p w:rsidR="002C362A" w:rsidRPr="000E0CF2" w:rsidRDefault="002C362A" w:rsidP="002C362A">
            <w:pPr>
              <w:rPr>
                <w:rFonts w:cs="Arial"/>
                <w:sz w:val="20"/>
              </w:rPr>
            </w:pPr>
            <w:r w:rsidRPr="006573A1">
              <w:rPr>
                <w:rFonts w:cs="Arial"/>
                <w:sz w:val="20"/>
              </w:rPr>
              <w:lastRenderedPageBreak/>
              <w:t>NUMBER()</w:t>
            </w:r>
          </w:p>
        </w:tc>
        <w:tc>
          <w:tcPr>
            <w:tcW w:w="1382" w:type="pct"/>
          </w:tcPr>
          <w:p w:rsidR="002C362A" w:rsidRPr="006573A1" w:rsidRDefault="002C362A" w:rsidP="002C362A">
            <w:pPr>
              <w:spacing w:after="120"/>
              <w:rPr>
                <w:rFonts w:cs="Arial"/>
                <w:sz w:val="20"/>
              </w:rPr>
            </w:pPr>
            <w:r w:rsidRPr="006573A1">
              <w:rPr>
                <w:rFonts w:cs="Arial"/>
                <w:sz w:val="20"/>
              </w:rPr>
              <w:t>Definition of a valid numeric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NUMBER(&lt;a&gt;,&lt;b&gt;,&lt;c&gt;)</w:t>
            </w:r>
          </w:p>
          <w:p w:rsidR="002C362A" w:rsidRPr="006573A1" w:rsidRDefault="002C362A" w:rsidP="002C362A">
            <w:pPr>
              <w:spacing w:after="120"/>
              <w:rPr>
                <w:rFonts w:cs="Arial"/>
                <w:sz w:val="20"/>
              </w:rPr>
            </w:pPr>
            <w:r w:rsidRPr="006573A1">
              <w:rPr>
                <w:rFonts w:cs="Arial"/>
                <w:sz w:val="20"/>
              </w:rPr>
              <w:t>Where &lt;a&gt; = S or U to indicate if field can be signed or not</w:t>
            </w:r>
          </w:p>
          <w:p w:rsidR="002C362A" w:rsidRPr="006573A1" w:rsidRDefault="002C362A" w:rsidP="002C362A">
            <w:pPr>
              <w:spacing w:after="120"/>
              <w:rPr>
                <w:rFonts w:cs="Arial"/>
                <w:sz w:val="20"/>
              </w:rPr>
            </w:pPr>
            <w:r w:rsidRPr="006573A1">
              <w:rPr>
                <w:rFonts w:cs="Arial"/>
                <w:sz w:val="20"/>
              </w:rPr>
              <w:t xml:space="preserve">            &lt;b&gt; = Maximum number of digits including decimal places</w:t>
            </w:r>
          </w:p>
          <w:p w:rsidR="002C362A" w:rsidRDefault="002C362A" w:rsidP="002C362A">
            <w:pPr>
              <w:spacing w:after="120"/>
              <w:rPr>
                <w:rFonts w:cs="Arial"/>
                <w:sz w:val="20"/>
              </w:rPr>
            </w:pPr>
            <w:r w:rsidRPr="006573A1">
              <w:rPr>
                <w:rFonts w:cs="Arial"/>
                <w:sz w:val="20"/>
              </w:rPr>
              <w:t xml:space="preserve">            &lt;c&gt; = Maximum number of decimal places</w:t>
            </w:r>
          </w:p>
        </w:tc>
        <w:tc>
          <w:tcPr>
            <w:tcW w:w="2684" w:type="pct"/>
          </w:tcPr>
          <w:p w:rsidR="002C362A" w:rsidRPr="006573A1" w:rsidRDefault="002C362A" w:rsidP="002C362A">
            <w:pPr>
              <w:spacing w:after="120"/>
              <w:rPr>
                <w:rFonts w:cs="Arial"/>
                <w:sz w:val="20"/>
              </w:rPr>
            </w:pPr>
            <w:r w:rsidRPr="006573A1">
              <w:rPr>
                <w:rFonts w:cs="Arial"/>
                <w:sz w:val="20"/>
              </w:rPr>
              <w:t>Examples:   NUMBER(S,13,2)</w:t>
            </w:r>
          </w:p>
          <w:p w:rsidR="002C362A" w:rsidRPr="006573A1" w:rsidRDefault="002C362A" w:rsidP="002C362A">
            <w:pPr>
              <w:spacing w:after="120"/>
              <w:rPr>
                <w:rFonts w:cs="Arial"/>
                <w:sz w:val="20"/>
              </w:rPr>
            </w:pPr>
            <w:r w:rsidRPr="006573A1">
              <w:rPr>
                <w:rFonts w:cs="Arial"/>
                <w:sz w:val="20"/>
              </w:rPr>
              <w:t xml:space="preserve">                    NUMBER(U,13,2)</w:t>
            </w:r>
          </w:p>
          <w:p w:rsidR="002C362A" w:rsidRPr="006573A1" w:rsidRDefault="002C362A" w:rsidP="002C362A">
            <w:pPr>
              <w:spacing w:after="120"/>
              <w:rPr>
                <w:rFonts w:cs="Arial"/>
                <w:sz w:val="20"/>
              </w:rPr>
            </w:pPr>
            <w:r w:rsidRPr="006573A1">
              <w:rPr>
                <w:rFonts w:cs="Arial"/>
                <w:sz w:val="20"/>
              </w:rPr>
              <w:t xml:space="preserve">                    NUMBER(S,11,0)</w:t>
            </w:r>
          </w:p>
          <w:p w:rsidR="002C362A" w:rsidRPr="006573A1" w:rsidRDefault="002C362A" w:rsidP="002C362A">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2C362A" w:rsidRDefault="002C362A" w:rsidP="002C362A">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2C362A" w:rsidRPr="006573A1" w:rsidTr="002C362A">
        <w:trPr>
          <w:cantSplit/>
        </w:trPr>
        <w:tc>
          <w:tcPr>
            <w:tcW w:w="934" w:type="pct"/>
          </w:tcPr>
          <w:p w:rsidR="002C362A" w:rsidRPr="006573A1" w:rsidRDefault="002C362A" w:rsidP="002C362A">
            <w:pPr>
              <w:rPr>
                <w:rFonts w:cs="Arial"/>
                <w:sz w:val="20"/>
              </w:rPr>
            </w:pPr>
            <w:r>
              <w:rPr>
                <w:rFonts w:cs="Arial"/>
                <w:sz w:val="20"/>
              </w:rPr>
              <w:t>NUMERIC</w:t>
            </w:r>
          </w:p>
        </w:tc>
        <w:tc>
          <w:tcPr>
            <w:tcW w:w="1382" w:type="pct"/>
          </w:tcPr>
          <w:p w:rsidR="002C362A" w:rsidRPr="006573A1" w:rsidRDefault="002C362A" w:rsidP="002C362A">
            <w:pPr>
              <w:spacing w:after="120"/>
              <w:rPr>
                <w:rFonts w:cs="Arial"/>
                <w:sz w:val="20"/>
              </w:rPr>
            </w:pPr>
            <w:r w:rsidRPr="007E07F6">
              <w:rPr>
                <w:rFonts w:cs="Arial"/>
                <w:sz w:val="20"/>
              </w:rPr>
              <w:t>Contains only digits between 0..9</w:t>
            </w:r>
          </w:p>
        </w:tc>
        <w:tc>
          <w:tcPr>
            <w:tcW w:w="2684" w:type="pct"/>
          </w:tcPr>
          <w:p w:rsidR="002C362A" w:rsidRPr="006573A1"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OR</w:t>
            </w:r>
          </w:p>
        </w:tc>
        <w:tc>
          <w:tcPr>
            <w:tcW w:w="1382" w:type="pct"/>
          </w:tcPr>
          <w:p w:rsidR="002C362A" w:rsidRPr="000E0CF2" w:rsidRDefault="002C362A" w:rsidP="002C362A">
            <w:pPr>
              <w:spacing w:after="120"/>
              <w:rPr>
                <w:rFonts w:cs="Arial"/>
                <w:sz w:val="20"/>
              </w:rPr>
            </w:pPr>
            <w:r w:rsidRPr="000E0CF2">
              <w:rPr>
                <w:rFonts w:cs="Arial"/>
                <w:sz w:val="20"/>
              </w:rPr>
              <w:t>Logical OR</w:t>
            </w:r>
          </w:p>
        </w:tc>
        <w:tc>
          <w:tcPr>
            <w:tcW w:w="2684" w:type="pct"/>
          </w:tcPr>
          <w:p w:rsidR="002C362A" w:rsidRPr="000E0CF2" w:rsidRDefault="002C362A" w:rsidP="002C362A">
            <w:pPr>
              <w:spacing w:after="120"/>
              <w:rPr>
                <w:rFonts w:cs="Arial"/>
                <w:sz w:val="20"/>
              </w:rPr>
            </w:pP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PARENT RETURN</w:t>
            </w:r>
          </w:p>
        </w:tc>
        <w:tc>
          <w:tcPr>
            <w:tcW w:w="1382" w:type="pct"/>
          </w:tcPr>
          <w:p w:rsidR="002C362A" w:rsidRPr="006757EA" w:rsidRDefault="002C362A" w:rsidP="002C362A">
            <w:pPr>
              <w:spacing w:after="120"/>
              <w:rPr>
                <w:rFonts w:cs="Arial"/>
                <w:sz w:val="20"/>
              </w:rPr>
            </w:pPr>
            <w:r w:rsidRPr="006757EA">
              <w:rPr>
                <w:rFonts w:cs="Arial"/>
                <w:sz w:val="20"/>
              </w:rPr>
              <w:t>Some schedule rules depend on the return it is attached to.</w:t>
            </w:r>
          </w:p>
          <w:p w:rsidR="002C362A" w:rsidRPr="006757EA" w:rsidRDefault="002C362A" w:rsidP="002C362A">
            <w:pPr>
              <w:spacing w:after="120"/>
              <w:rPr>
                <w:rFonts w:cs="Arial"/>
                <w:sz w:val="20"/>
              </w:rPr>
            </w:pPr>
            <w:r w:rsidRPr="006757EA">
              <w:rPr>
                <w:rFonts w:cs="Arial"/>
                <w:sz w:val="20"/>
              </w:rPr>
              <w:t>Usage: IF PARENT RETURN = &lt;A&gt;</w:t>
            </w:r>
          </w:p>
          <w:p w:rsidR="002C362A" w:rsidRPr="000E0CF2" w:rsidRDefault="002C362A" w:rsidP="002C362A">
            <w:pPr>
              <w:spacing w:after="120"/>
              <w:rPr>
                <w:rFonts w:cs="Arial"/>
                <w:sz w:val="20"/>
              </w:rPr>
            </w:pPr>
            <w:r w:rsidRPr="006757EA">
              <w:rPr>
                <w:rFonts w:cs="Arial"/>
                <w:sz w:val="20"/>
              </w:rPr>
              <w:t>&lt;A&gt; could be CTR or PTR or other return</w:t>
            </w:r>
          </w:p>
        </w:tc>
        <w:tc>
          <w:tcPr>
            <w:tcW w:w="2684" w:type="pct"/>
          </w:tcPr>
          <w:p w:rsidR="002C362A" w:rsidRDefault="002C362A" w:rsidP="002C362A">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2C362A" w:rsidRPr="000E0CF2" w:rsidRDefault="002C362A" w:rsidP="002C362A">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lastRenderedPageBreak/>
              <w:t>SCHEDULE</w:t>
            </w:r>
          </w:p>
        </w:tc>
        <w:tc>
          <w:tcPr>
            <w:tcW w:w="1382" w:type="pct"/>
          </w:tcPr>
          <w:p w:rsidR="002C362A" w:rsidRPr="006757EA" w:rsidRDefault="002C362A" w:rsidP="002C362A">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2C362A" w:rsidRPr="006757EA" w:rsidRDefault="002C362A" w:rsidP="002C362A">
            <w:pPr>
              <w:spacing w:before="100" w:beforeAutospacing="1" w:after="100" w:afterAutospacing="1"/>
              <w:rPr>
                <w:rFonts w:cs="Arial"/>
                <w:sz w:val="20"/>
              </w:rPr>
            </w:pPr>
            <w:r w:rsidRPr="006757EA">
              <w:rPr>
                <w:rFonts w:cs="Arial"/>
                <w:sz w:val="20"/>
              </w:rPr>
              <w:t>Usage: SCHEDULE = &lt;A&gt;</w:t>
            </w:r>
          </w:p>
          <w:p w:rsidR="002C362A" w:rsidRPr="006757EA" w:rsidRDefault="002C362A" w:rsidP="002C362A">
            <w:pPr>
              <w:spacing w:before="100" w:beforeAutospacing="1" w:after="100" w:afterAutospacing="1"/>
              <w:rPr>
                <w:rFonts w:cs="Arial"/>
                <w:sz w:val="20"/>
              </w:rPr>
            </w:pPr>
            <w:r w:rsidRPr="006757EA">
              <w:rPr>
                <w:rFonts w:cs="Arial"/>
                <w:sz w:val="20"/>
              </w:rPr>
              <w:t>Where &lt;A&gt; is a schedule abbreviation eg DIS, IEE</w:t>
            </w:r>
          </w:p>
          <w:p w:rsidR="002C362A" w:rsidRPr="00B30160" w:rsidRDefault="002C362A" w:rsidP="002C362A">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2C362A" w:rsidRPr="000E0CF2" w:rsidRDefault="002C362A" w:rsidP="002C362A">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2C362A" w:rsidRPr="00B30160" w:rsidRDefault="002C362A" w:rsidP="002C362A">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2C362A" w:rsidRPr="000E0CF2" w:rsidRDefault="002C362A" w:rsidP="002C362A">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2C362A" w:rsidRPr="000E0CF2" w:rsidTr="002C362A">
        <w:trPr>
          <w:cantSplit/>
        </w:trPr>
        <w:tc>
          <w:tcPr>
            <w:tcW w:w="934" w:type="pct"/>
          </w:tcPr>
          <w:p w:rsidR="002C362A" w:rsidRPr="000E0CF2" w:rsidRDefault="002C362A" w:rsidP="002C362A">
            <w:pPr>
              <w:rPr>
                <w:rFonts w:cs="Arial"/>
                <w:sz w:val="20"/>
              </w:rPr>
            </w:pPr>
            <w:r>
              <w:rPr>
                <w:rFonts w:cs="Arial"/>
                <w:sz w:val="20"/>
              </w:rPr>
              <w:t>SET</w:t>
            </w:r>
          </w:p>
        </w:tc>
        <w:tc>
          <w:tcPr>
            <w:tcW w:w="1382" w:type="pct"/>
          </w:tcPr>
          <w:p w:rsidR="002C362A" w:rsidRPr="000E0CF2" w:rsidRDefault="002C362A" w:rsidP="002C362A">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rsidR="002C362A" w:rsidRDefault="002C362A" w:rsidP="002C362A">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2C362A" w:rsidRDefault="002C362A" w:rsidP="002C362A">
            <w:pPr>
              <w:spacing w:after="120"/>
              <w:rPr>
                <w:rFonts w:cs="Arial"/>
                <w:sz w:val="20"/>
              </w:rPr>
            </w:pPr>
            <w:r>
              <w:rPr>
                <w:rFonts w:cs="Arial"/>
                <w:sz w:val="20"/>
              </w:rPr>
              <w:t>IF &lt;a&gt; = SET(“a”,”b”,”c”)</w:t>
            </w:r>
            <w:r>
              <w:rPr>
                <w:rFonts w:cs="Arial"/>
                <w:sz w:val="20"/>
              </w:rPr>
              <w:br/>
              <w:t>Means if &lt;a&gt; is equal to a or b or c.</w:t>
            </w:r>
          </w:p>
          <w:p w:rsidR="002C362A" w:rsidRPr="00B864CF" w:rsidRDefault="002C362A" w:rsidP="002C362A">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2C362A" w:rsidRPr="000E0CF2" w:rsidRDefault="002C362A" w:rsidP="002C362A">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2C362A" w:rsidRPr="00E670EC" w:rsidTr="002C362A">
        <w:trPr>
          <w:cantSplit/>
        </w:trPr>
        <w:tc>
          <w:tcPr>
            <w:tcW w:w="934" w:type="pct"/>
          </w:tcPr>
          <w:p w:rsidR="002C362A" w:rsidRPr="000E0CF2" w:rsidRDefault="002C362A" w:rsidP="002C362A">
            <w:pPr>
              <w:rPr>
                <w:rFonts w:cs="Arial"/>
                <w:sz w:val="20"/>
              </w:rPr>
            </w:pPr>
            <w:r w:rsidRPr="000E0CF2">
              <w:rPr>
                <w:rFonts w:cs="Arial"/>
                <w:sz w:val="20"/>
              </w:rPr>
              <w:t>STARTSWITH</w:t>
            </w:r>
          </w:p>
        </w:tc>
        <w:tc>
          <w:tcPr>
            <w:tcW w:w="1382" w:type="pct"/>
          </w:tcPr>
          <w:p w:rsidR="002C362A" w:rsidRPr="00203915" w:rsidRDefault="002C362A" w:rsidP="002C362A">
            <w:pPr>
              <w:spacing w:after="120"/>
              <w:rPr>
                <w:rFonts w:cs="Arial"/>
                <w:sz w:val="20"/>
              </w:rPr>
            </w:pPr>
            <w:r w:rsidRPr="00203915">
              <w:rPr>
                <w:rFonts w:cs="Arial"/>
                <w:sz w:val="20"/>
              </w:rPr>
              <w:t>A string searches for text at the start of a field</w:t>
            </w:r>
          </w:p>
          <w:p w:rsidR="002C362A" w:rsidRPr="000E0CF2" w:rsidRDefault="002C362A" w:rsidP="002C362A">
            <w:pPr>
              <w:spacing w:after="120"/>
              <w:rPr>
                <w:rFonts w:cs="Arial"/>
                <w:sz w:val="20"/>
              </w:rPr>
            </w:pPr>
            <w:r w:rsidRPr="00203915">
              <w:rPr>
                <w:rFonts w:cs="Arial"/>
                <w:sz w:val="20"/>
              </w:rPr>
              <w:t>Usage: &lt;a&gt; STARTSWITH &lt;B&gt;</w:t>
            </w:r>
          </w:p>
        </w:tc>
        <w:tc>
          <w:tcPr>
            <w:tcW w:w="2684" w:type="pct"/>
          </w:tcPr>
          <w:p w:rsidR="002C362A" w:rsidRPr="00E670EC" w:rsidRDefault="002C362A" w:rsidP="002C362A">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lastRenderedPageBreak/>
              <w:t>SUM</w:t>
            </w:r>
          </w:p>
        </w:tc>
        <w:tc>
          <w:tcPr>
            <w:tcW w:w="1382" w:type="pct"/>
          </w:tcPr>
          <w:p w:rsidR="002C362A" w:rsidRDefault="002C362A" w:rsidP="002C362A">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2C362A" w:rsidRPr="00BD20E3" w:rsidRDefault="002C362A" w:rsidP="002C362A">
            <w:pPr>
              <w:spacing w:after="120"/>
              <w:rPr>
                <w:rFonts w:cs="Arial"/>
                <w:sz w:val="20"/>
              </w:rPr>
            </w:pPr>
            <w:r w:rsidRPr="00BD20E3">
              <w:rPr>
                <w:rFonts w:cs="Arial"/>
                <w:sz w:val="20"/>
              </w:rPr>
              <w:t>Usage: SUM(&lt;A&gt;)</w:t>
            </w:r>
          </w:p>
          <w:p w:rsidR="002C362A" w:rsidRPr="000E0CF2" w:rsidRDefault="002C362A" w:rsidP="002C362A">
            <w:pPr>
              <w:spacing w:after="120"/>
              <w:rPr>
                <w:rFonts w:cs="Arial"/>
                <w:sz w:val="20"/>
              </w:rPr>
            </w:pPr>
            <w:r w:rsidRPr="00BD20E3">
              <w:rPr>
                <w:rFonts w:cs="Arial"/>
                <w:sz w:val="20"/>
              </w:rPr>
              <w:t>where &lt;A&gt; is an element that appears in a repeating tuple or is a repeating element.</w:t>
            </w:r>
          </w:p>
        </w:tc>
        <w:tc>
          <w:tcPr>
            <w:tcW w:w="2684" w:type="pct"/>
          </w:tcPr>
          <w:p w:rsidR="002C362A" w:rsidRPr="000E0CF2" w:rsidRDefault="002C362A" w:rsidP="002C362A">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2C362A" w:rsidRPr="000E0CF2" w:rsidTr="002C362A">
        <w:trPr>
          <w:cantSplit/>
        </w:trPr>
        <w:tc>
          <w:tcPr>
            <w:tcW w:w="934" w:type="pct"/>
          </w:tcPr>
          <w:p w:rsidR="002C362A" w:rsidRPr="000E0CF2" w:rsidRDefault="002C362A" w:rsidP="002C362A">
            <w:pPr>
              <w:rPr>
                <w:rFonts w:cs="Arial"/>
                <w:sz w:val="20"/>
              </w:rPr>
            </w:pPr>
            <w:r w:rsidRPr="000E0CF2">
              <w:rPr>
                <w:rFonts w:cs="Arial"/>
                <w:sz w:val="20"/>
              </w:rPr>
              <w:t>TEXT()</w:t>
            </w:r>
          </w:p>
        </w:tc>
        <w:tc>
          <w:tcPr>
            <w:tcW w:w="1382" w:type="pct"/>
          </w:tcPr>
          <w:p w:rsidR="002C362A" w:rsidRDefault="002C362A" w:rsidP="002C362A">
            <w:pPr>
              <w:spacing w:after="120"/>
              <w:rPr>
                <w:rFonts w:cs="Arial"/>
                <w:sz w:val="20"/>
              </w:rPr>
            </w:pPr>
            <w:r>
              <w:rPr>
                <w:rFonts w:cs="Arial"/>
                <w:sz w:val="20"/>
              </w:rPr>
              <w:t>Used to define the maximum length of a textual field.</w:t>
            </w:r>
          </w:p>
          <w:p w:rsidR="002C362A" w:rsidRPr="006573A1" w:rsidRDefault="002C362A" w:rsidP="002C362A">
            <w:pPr>
              <w:spacing w:after="120"/>
              <w:rPr>
                <w:rFonts w:cs="Arial"/>
                <w:sz w:val="20"/>
              </w:rPr>
            </w:pPr>
            <w:r w:rsidRPr="006573A1">
              <w:rPr>
                <w:rFonts w:cs="Arial"/>
                <w:sz w:val="20"/>
              </w:rPr>
              <w:t>Definition of a valid text field pattern where a true response is given when a value passes all conditions.</w:t>
            </w:r>
          </w:p>
          <w:p w:rsidR="002C362A" w:rsidRPr="006573A1" w:rsidRDefault="002C362A" w:rsidP="002C362A">
            <w:pPr>
              <w:spacing w:after="120"/>
              <w:rPr>
                <w:rFonts w:cs="Arial"/>
                <w:sz w:val="20"/>
              </w:rPr>
            </w:pPr>
            <w:r w:rsidRPr="006573A1">
              <w:rPr>
                <w:rFonts w:cs="Arial"/>
                <w:sz w:val="20"/>
              </w:rPr>
              <w:t>Usage:   TEXT(&lt;a&gt;)</w:t>
            </w:r>
          </w:p>
          <w:p w:rsidR="002C362A" w:rsidRPr="006573A1" w:rsidRDefault="002C362A" w:rsidP="002C362A">
            <w:pPr>
              <w:spacing w:after="120"/>
              <w:rPr>
                <w:rFonts w:cs="Arial"/>
                <w:sz w:val="20"/>
              </w:rPr>
            </w:pPr>
            <w:r w:rsidRPr="006573A1">
              <w:rPr>
                <w:rFonts w:cs="Arial"/>
                <w:sz w:val="20"/>
              </w:rPr>
              <w:t>Where &lt;a&gt; = Maximum number of characters</w:t>
            </w:r>
          </w:p>
          <w:p w:rsidR="002C362A" w:rsidRDefault="002C362A" w:rsidP="002C362A">
            <w:pPr>
              <w:spacing w:after="120"/>
              <w:rPr>
                <w:rFonts w:cs="Arial"/>
                <w:sz w:val="20"/>
              </w:rPr>
            </w:pPr>
            <w:r w:rsidRPr="006573A1">
              <w:rPr>
                <w:rFonts w:cs="Arial"/>
                <w:sz w:val="20"/>
              </w:rPr>
              <w:t>TRUE if the tested field is less than or equal to length &lt;a&gt;</w:t>
            </w:r>
          </w:p>
          <w:p w:rsidR="002C362A" w:rsidRPr="000E0CF2" w:rsidRDefault="002C362A" w:rsidP="002C362A">
            <w:pPr>
              <w:spacing w:after="120"/>
              <w:rPr>
                <w:rFonts w:cs="Arial"/>
                <w:sz w:val="20"/>
              </w:rPr>
            </w:pPr>
            <w:r>
              <w:rPr>
                <w:rFonts w:cs="Arial"/>
                <w:sz w:val="20"/>
              </w:rPr>
              <w:t>(See also LENGTH)</w:t>
            </w:r>
          </w:p>
        </w:tc>
        <w:tc>
          <w:tcPr>
            <w:tcW w:w="2684" w:type="pct"/>
          </w:tcPr>
          <w:p w:rsidR="002C362A" w:rsidRPr="000E0CF2" w:rsidRDefault="002C362A" w:rsidP="002C362A">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2C362A" w:rsidRPr="002140A6" w:rsidTr="002C362A">
        <w:trPr>
          <w:cantSplit/>
        </w:trPr>
        <w:tc>
          <w:tcPr>
            <w:tcW w:w="934" w:type="pct"/>
          </w:tcPr>
          <w:p w:rsidR="002C362A" w:rsidRPr="000E0CF2" w:rsidRDefault="002C362A" w:rsidP="002C362A">
            <w:pPr>
              <w:rPr>
                <w:rFonts w:cs="Arial"/>
                <w:sz w:val="20"/>
              </w:rPr>
            </w:pPr>
            <w:r>
              <w:rPr>
                <w:rFonts w:cs="Arial"/>
                <w:sz w:val="20"/>
              </w:rPr>
              <w:t>TUPLE</w:t>
            </w:r>
          </w:p>
        </w:tc>
        <w:tc>
          <w:tcPr>
            <w:tcW w:w="1382" w:type="pct"/>
          </w:tcPr>
          <w:p w:rsidR="002C362A" w:rsidRPr="000E0CF2" w:rsidRDefault="002C362A" w:rsidP="002C362A">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2C362A" w:rsidRPr="002140A6" w:rsidRDefault="002C362A" w:rsidP="002C362A">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2C362A" w:rsidRPr="002140A6" w:rsidTr="002C362A">
        <w:trPr>
          <w:cantSplit/>
        </w:trPr>
        <w:tc>
          <w:tcPr>
            <w:tcW w:w="934" w:type="pct"/>
          </w:tcPr>
          <w:p w:rsidR="002C362A" w:rsidRDefault="002C362A" w:rsidP="002C362A">
            <w:pPr>
              <w:rPr>
                <w:rFonts w:cs="Arial"/>
                <w:sz w:val="20"/>
              </w:rPr>
            </w:pPr>
            <w:r>
              <w:rPr>
                <w:rFonts w:cs="Arial"/>
                <w:sz w:val="20"/>
              </w:rPr>
              <w:lastRenderedPageBreak/>
              <w:t>TUPLE (ELEMENT) EXPLICIT</w:t>
            </w:r>
          </w:p>
        </w:tc>
        <w:tc>
          <w:tcPr>
            <w:tcW w:w="1382" w:type="pct"/>
          </w:tcPr>
          <w:p w:rsidR="002C362A" w:rsidRDefault="002C362A" w:rsidP="002C362A">
            <w:pPr>
              <w:autoSpaceDE w:val="0"/>
              <w:autoSpaceDN w:val="0"/>
              <w:adjustRightInd w:val="0"/>
              <w:rPr>
                <w:rFonts w:cs="Arial"/>
                <w:sz w:val="20"/>
              </w:rPr>
            </w:pPr>
            <w:r>
              <w:rPr>
                <w:rFonts w:cs="Arial"/>
                <w:sz w:val="20"/>
              </w:rPr>
              <w:t>Tuple element explicits are used to define a particular contextualisation of a tuple.</w:t>
            </w:r>
          </w:p>
          <w:p w:rsidR="002C362A" w:rsidRDefault="002C362A" w:rsidP="002C362A">
            <w:pPr>
              <w:autoSpaceDE w:val="0"/>
              <w:autoSpaceDN w:val="0"/>
              <w:adjustRightInd w:val="0"/>
              <w:rPr>
                <w:rFonts w:cs="Arial"/>
                <w:sz w:val="20"/>
              </w:rPr>
            </w:pPr>
          </w:p>
          <w:p w:rsidR="002C362A" w:rsidRDefault="002C362A" w:rsidP="002C362A">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2C362A" w:rsidRDefault="002C362A" w:rsidP="002C362A">
            <w:pPr>
              <w:autoSpaceDE w:val="0"/>
              <w:autoSpaceDN w:val="0"/>
              <w:adjustRightInd w:val="0"/>
              <w:rPr>
                <w:rFonts w:cs="Arial"/>
                <w:sz w:val="20"/>
              </w:rPr>
            </w:pPr>
            <w:r>
              <w:rPr>
                <w:rFonts w:cs="Arial"/>
                <w:sz w:val="20"/>
              </w:rPr>
              <w:t>Example: orgname2</w:t>
            </w:r>
          </w:p>
          <w:p w:rsidR="002C362A" w:rsidRDefault="002C362A" w:rsidP="002C362A">
            <w:pPr>
              <w:autoSpaceDE w:val="0"/>
              <w:autoSpaceDN w:val="0"/>
              <w:adjustRightInd w:val="0"/>
              <w:rPr>
                <w:rFonts w:cs="Arial"/>
                <w:sz w:val="20"/>
              </w:rPr>
            </w:pPr>
          </w:p>
          <w:p w:rsidR="002C362A" w:rsidRDefault="002C362A" w:rsidP="002C362A">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2C362A" w:rsidRPr="002140A6" w:rsidRDefault="002C362A" w:rsidP="002C362A">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2C362A" w:rsidRPr="00044188" w:rsidTr="002C362A">
        <w:trPr>
          <w:cantSplit/>
        </w:trPr>
        <w:tc>
          <w:tcPr>
            <w:tcW w:w="934" w:type="pct"/>
          </w:tcPr>
          <w:p w:rsidR="002C362A" w:rsidRPr="000E0CF2" w:rsidRDefault="002C362A" w:rsidP="002C362A">
            <w:pPr>
              <w:rPr>
                <w:rFonts w:cs="Arial"/>
                <w:sz w:val="20"/>
              </w:rPr>
            </w:pPr>
            <w:r w:rsidRPr="00F94389">
              <w:rPr>
                <w:rFonts w:cs="Arial"/>
                <w:sz w:val="20"/>
              </w:rPr>
              <w:lastRenderedPageBreak/>
              <w:t>(WHERE) IN TUPLE (element definition)</w:t>
            </w:r>
          </w:p>
        </w:tc>
        <w:tc>
          <w:tcPr>
            <w:tcW w:w="1382" w:type="pct"/>
          </w:tcPr>
          <w:p w:rsidR="002C362A" w:rsidRPr="00F94389" w:rsidRDefault="002C362A" w:rsidP="002C362A">
            <w:pPr>
              <w:spacing w:after="120"/>
              <w:rPr>
                <w:rFonts w:cs="Arial"/>
                <w:sz w:val="20"/>
              </w:rPr>
            </w:pPr>
            <w:r w:rsidRPr="00F94389">
              <w:rPr>
                <w:rFonts w:cs="Arial"/>
                <w:sz w:val="20"/>
              </w:rPr>
              <w:t>The element including the tuple definition is to be considered as a whole for the purposes of rule execution</w:t>
            </w:r>
          </w:p>
          <w:p w:rsidR="002C362A" w:rsidRPr="000E0CF2" w:rsidRDefault="002C362A" w:rsidP="002C362A">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2C362A" w:rsidRPr="00F94389" w:rsidRDefault="002C362A" w:rsidP="002C362A">
            <w:pPr>
              <w:spacing w:after="120"/>
              <w:rPr>
                <w:rFonts w:cs="Arial"/>
                <w:b/>
                <w:sz w:val="20"/>
              </w:rPr>
            </w:pPr>
            <w:r w:rsidRPr="00F94389">
              <w:rPr>
                <w:rFonts w:cs="Arial"/>
                <w:b/>
                <w:sz w:val="20"/>
              </w:rPr>
              <w:t>EXAMPLE 1:</w:t>
            </w:r>
          </w:p>
          <w:p w:rsidR="002C362A" w:rsidRPr="00F94389" w:rsidRDefault="002C362A" w:rsidP="002C362A">
            <w:pPr>
              <w:spacing w:after="120"/>
              <w:rPr>
                <w:rFonts w:cs="Arial"/>
                <w:sz w:val="20"/>
              </w:rPr>
            </w:pPr>
            <w:r w:rsidRPr="00F94389">
              <w:rPr>
                <w:rFonts w:cs="Arial"/>
                <w:sz w:val="20"/>
              </w:rPr>
              <w:t>where &lt;B&gt; is a fact in tuple &lt;A&gt;</w:t>
            </w:r>
          </w:p>
          <w:p w:rsidR="002C362A" w:rsidRPr="00F94389" w:rsidRDefault="002C362A" w:rsidP="002C362A">
            <w:pPr>
              <w:spacing w:after="120"/>
              <w:rPr>
                <w:rFonts w:cs="Arial"/>
                <w:sz w:val="20"/>
              </w:rPr>
            </w:pPr>
            <w:r w:rsidRPr="00F94389">
              <w:rPr>
                <w:rFonts w:cs="Arial"/>
                <w:sz w:val="20"/>
              </w:rPr>
              <w:t>IF (&lt;B&gt; IN TUPLE(&lt;A&gt;)) = NULLORBLANK</w:t>
            </w:r>
          </w:p>
          <w:p w:rsidR="002C362A" w:rsidRPr="00F94389" w:rsidRDefault="002C362A" w:rsidP="002C362A">
            <w:pPr>
              <w:spacing w:after="120"/>
              <w:rPr>
                <w:rFonts w:cs="Arial"/>
                <w:sz w:val="20"/>
              </w:rPr>
            </w:pPr>
            <w:r w:rsidRPr="00F94389">
              <w:rPr>
                <w:rFonts w:cs="Arial"/>
                <w:sz w:val="20"/>
              </w:rPr>
              <w:t xml:space="preserve">  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2C362A" w:rsidRDefault="002C362A" w:rsidP="002C362A">
            <w:pPr>
              <w:spacing w:after="120"/>
              <w:rPr>
                <w:rFonts w:cs="Arial"/>
                <w:b/>
                <w:sz w:val="20"/>
              </w:rPr>
            </w:pPr>
            <w:r w:rsidRPr="00F94389">
              <w:rPr>
                <w:rFonts w:cs="Arial"/>
                <w:b/>
                <w:sz w:val="20"/>
              </w:rPr>
              <w:t>EXAMPLE 2:</w:t>
            </w:r>
          </w:p>
          <w:p w:rsidR="002C362A" w:rsidRPr="00F94389" w:rsidRDefault="002C362A" w:rsidP="002C362A">
            <w:pPr>
              <w:spacing w:after="120"/>
              <w:rPr>
                <w:rFonts w:cs="Arial"/>
                <w:sz w:val="20"/>
              </w:rPr>
            </w:pPr>
            <w:r w:rsidRPr="00F94389">
              <w:rPr>
                <w:rFonts w:cs="Arial"/>
                <w:sz w:val="20"/>
              </w:rPr>
              <w:t>where &lt;B&gt; is a fact in tuple &lt;A&gt;</w:t>
            </w:r>
          </w:p>
          <w:p w:rsidR="002C362A" w:rsidRDefault="002C362A" w:rsidP="002C362A">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2C362A" w:rsidRPr="00F94389" w:rsidRDefault="002C362A" w:rsidP="002C362A">
            <w:pPr>
              <w:spacing w:after="120"/>
              <w:rPr>
                <w:rFonts w:cs="Arial"/>
                <w:sz w:val="20"/>
              </w:rPr>
            </w:pPr>
            <w:r w:rsidRPr="00F94389">
              <w:rPr>
                <w:rFonts w:cs="Arial"/>
                <w:sz w:val="20"/>
              </w:rPr>
              <w:t>RETURN VALIDATION MESSAGE</w:t>
            </w:r>
          </w:p>
          <w:p w:rsidR="002C362A" w:rsidRPr="00F94389" w:rsidRDefault="002C362A" w:rsidP="002C362A">
            <w:pPr>
              <w:spacing w:after="120"/>
              <w:rPr>
                <w:rFonts w:cs="Arial"/>
                <w:sz w:val="20"/>
              </w:rPr>
            </w:pPr>
            <w:r w:rsidRPr="00F94389">
              <w:rPr>
                <w:rFonts w:cs="Arial"/>
                <w:sz w:val="20"/>
              </w:rPr>
              <w:t>END IF</w:t>
            </w:r>
          </w:p>
          <w:p w:rsidR="002C362A" w:rsidRDefault="002C362A" w:rsidP="002C362A">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2C362A" w:rsidRPr="007123A8" w:rsidRDefault="002C362A" w:rsidP="002C362A">
            <w:pPr>
              <w:spacing w:after="120"/>
              <w:rPr>
                <w:rFonts w:cs="Arial"/>
                <w:b/>
                <w:sz w:val="20"/>
              </w:rPr>
            </w:pPr>
            <w:r w:rsidRPr="007123A8">
              <w:rPr>
                <w:rFonts w:cs="Arial"/>
                <w:b/>
                <w:sz w:val="20"/>
              </w:rPr>
              <w:t>EXAMPLE 3:</w:t>
            </w:r>
          </w:p>
          <w:p w:rsidR="002C362A" w:rsidRPr="00F94389" w:rsidRDefault="002C362A" w:rsidP="002C362A">
            <w:pPr>
              <w:spacing w:after="120"/>
              <w:rPr>
                <w:rFonts w:cs="Arial"/>
                <w:sz w:val="20"/>
              </w:rPr>
            </w:pPr>
            <w:r w:rsidRPr="00F94389">
              <w:rPr>
                <w:rFonts w:cs="Arial"/>
                <w:sz w:val="20"/>
              </w:rPr>
              <w:t>The WHERE keyword is used when tuple element explicits are required:</w:t>
            </w:r>
          </w:p>
          <w:p w:rsidR="002C362A" w:rsidRPr="00F94389" w:rsidRDefault="002C362A" w:rsidP="002C362A">
            <w:pPr>
              <w:spacing w:after="120"/>
              <w:rPr>
                <w:rFonts w:cs="Arial"/>
                <w:sz w:val="20"/>
              </w:rPr>
            </w:pPr>
            <w:r w:rsidRPr="00F94389">
              <w:rPr>
                <w:rFonts w:cs="Arial"/>
                <w:sz w:val="20"/>
              </w:rPr>
              <w:t>e.g. ((RP:pyde.xx.xx:AddressDetails.Line1.Text WHERE(TUPLE ELEMENT Address Usage = "BUS") IN TUPLE(address2))  = NULLORBLANK)</w:t>
            </w:r>
          </w:p>
          <w:p w:rsidR="002C362A" w:rsidRPr="00F94389" w:rsidRDefault="002C362A" w:rsidP="002C362A">
            <w:pPr>
              <w:spacing w:after="120"/>
              <w:rPr>
                <w:rFonts w:cs="Arial"/>
                <w:sz w:val="20"/>
              </w:rPr>
            </w:pPr>
            <w:r w:rsidRPr="00F94389">
              <w:rPr>
                <w:rFonts w:cs="Arial"/>
                <w:sz w:val="20"/>
              </w:rPr>
              <w:t>Rule will trigger if RP is not present</w:t>
            </w:r>
          </w:p>
          <w:p w:rsidR="002C362A" w:rsidRPr="00F94389" w:rsidRDefault="002C362A" w:rsidP="002C362A">
            <w:pPr>
              <w:spacing w:after="120"/>
              <w:rPr>
                <w:rFonts w:cs="Arial"/>
                <w:sz w:val="20"/>
              </w:rPr>
            </w:pPr>
            <w:r w:rsidRPr="00F94389">
              <w:rPr>
                <w:rFonts w:cs="Arial"/>
                <w:sz w:val="20"/>
              </w:rPr>
              <w:t>Rule will trigger if address2 tuple is not present</w:t>
            </w:r>
          </w:p>
          <w:p w:rsidR="002C362A" w:rsidRPr="00F94389" w:rsidRDefault="002C362A" w:rsidP="002C362A">
            <w:pPr>
              <w:spacing w:after="120"/>
              <w:rPr>
                <w:rFonts w:cs="Arial"/>
                <w:sz w:val="20"/>
              </w:rPr>
            </w:pPr>
            <w:r w:rsidRPr="00F94389">
              <w:rPr>
                <w:rFonts w:cs="Arial"/>
                <w:sz w:val="20"/>
              </w:rPr>
              <w:t>Rule will trigger if address2 tuple with Address Usage = BUS is not present (i.e. a business address is not present)</w:t>
            </w:r>
          </w:p>
          <w:p w:rsidR="002C362A" w:rsidRPr="00044188" w:rsidRDefault="002C362A" w:rsidP="002C362A">
            <w:pPr>
              <w:spacing w:after="120"/>
              <w:rPr>
                <w:rFonts w:cs="Arial"/>
                <w:sz w:val="20"/>
              </w:rPr>
            </w:pPr>
            <w:r w:rsidRPr="00F94389">
              <w:rPr>
                <w:rFonts w:cs="Arial"/>
                <w:sz w:val="20"/>
              </w:rPr>
              <w:t>Rule will trigger if Line1.Text in the address2 tuple with Address Usage = BUS is not present</w:t>
            </w:r>
          </w:p>
        </w:tc>
      </w:tr>
      <w:tr w:rsidR="002C362A" w:rsidRPr="00F94389" w:rsidTr="002C362A">
        <w:trPr>
          <w:cantSplit/>
        </w:trPr>
        <w:tc>
          <w:tcPr>
            <w:tcW w:w="934" w:type="pct"/>
          </w:tcPr>
          <w:p w:rsidR="002C362A" w:rsidRPr="00F94389" w:rsidRDefault="002C362A" w:rsidP="002C362A">
            <w:pPr>
              <w:rPr>
                <w:rFonts w:cs="Arial"/>
                <w:sz w:val="20"/>
              </w:rPr>
            </w:pPr>
            <w:r w:rsidRPr="007123A8">
              <w:rPr>
                <w:rFonts w:cs="Arial"/>
                <w:sz w:val="20"/>
              </w:rPr>
              <w:lastRenderedPageBreak/>
              <w:t>(WHERE) IN TUPLE (rule prefix)</w:t>
            </w:r>
          </w:p>
        </w:tc>
        <w:tc>
          <w:tcPr>
            <w:tcW w:w="1382" w:type="pct"/>
          </w:tcPr>
          <w:p w:rsidR="002C362A" w:rsidRPr="007123A8" w:rsidRDefault="002C362A" w:rsidP="002C362A">
            <w:pPr>
              <w:spacing w:after="120"/>
              <w:rPr>
                <w:rFonts w:cs="Arial"/>
                <w:sz w:val="20"/>
              </w:rPr>
            </w:pPr>
            <w:r w:rsidRPr="007123A8">
              <w:rPr>
                <w:rFonts w:cs="Arial"/>
                <w:sz w:val="20"/>
              </w:rPr>
              <w:t>Rule is to be executed within the "context" of a defined tuple</w:t>
            </w:r>
          </w:p>
          <w:p w:rsidR="002C362A" w:rsidRDefault="002C362A" w:rsidP="002C362A">
            <w:pPr>
              <w:spacing w:after="120"/>
              <w:rPr>
                <w:rFonts w:cs="Arial"/>
                <w:sz w:val="20"/>
              </w:rPr>
            </w:pPr>
            <w:r w:rsidRPr="007123A8">
              <w:rPr>
                <w:rFonts w:cs="Arial"/>
                <w:sz w:val="20"/>
              </w:rPr>
              <w:t>This indicates that the rule execution is  dependent on the tuple existence</w:t>
            </w:r>
            <w:r>
              <w:rPr>
                <w:rFonts w:cs="Arial"/>
                <w:sz w:val="20"/>
              </w:rPr>
              <w:t>.</w:t>
            </w:r>
          </w:p>
          <w:p w:rsidR="002C362A" w:rsidRPr="007123A8" w:rsidRDefault="002C362A" w:rsidP="002C362A">
            <w:pPr>
              <w:spacing w:after="120"/>
              <w:rPr>
                <w:rFonts w:cs="Arial"/>
                <w:sz w:val="20"/>
              </w:rPr>
            </w:pPr>
            <w:r w:rsidRPr="007123A8">
              <w:rPr>
                <w:rFonts w:cs="Arial"/>
                <w:sz w:val="20"/>
              </w:rPr>
              <w:t>USAGE</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w:t>
            </w:r>
          </w:p>
          <w:p w:rsidR="002C362A" w:rsidRPr="00F94389" w:rsidRDefault="002C362A" w:rsidP="002C362A">
            <w:pPr>
              <w:spacing w:after="120"/>
              <w:rPr>
                <w:rFonts w:cs="Arial"/>
                <w:sz w:val="20"/>
              </w:rPr>
            </w:pPr>
          </w:p>
        </w:tc>
        <w:tc>
          <w:tcPr>
            <w:tcW w:w="2684" w:type="pct"/>
          </w:tcPr>
          <w:p w:rsidR="002C362A" w:rsidRPr="0098154D" w:rsidRDefault="002C362A" w:rsidP="002C362A">
            <w:pPr>
              <w:spacing w:after="120"/>
              <w:rPr>
                <w:rFonts w:cs="Arial"/>
                <w:b/>
                <w:sz w:val="20"/>
              </w:rPr>
            </w:pPr>
            <w:r w:rsidRPr="0098154D">
              <w:rPr>
                <w:rFonts w:cs="Arial"/>
                <w:b/>
                <w:sz w:val="20"/>
              </w:rPr>
              <w:t>EXAMPLE:</w:t>
            </w:r>
          </w:p>
          <w:p w:rsidR="002C362A" w:rsidRPr="007123A8" w:rsidRDefault="002C362A" w:rsidP="002C362A">
            <w:pPr>
              <w:spacing w:after="120"/>
              <w:rPr>
                <w:rFonts w:cs="Arial"/>
                <w:sz w:val="20"/>
              </w:rPr>
            </w:pPr>
            <w:r w:rsidRPr="007123A8">
              <w:rPr>
                <w:rFonts w:cs="Arial"/>
                <w:sz w:val="20"/>
              </w:rPr>
              <w:t>where &lt;B&gt; is a fact in tuple &lt;A&gt;</w:t>
            </w:r>
          </w:p>
          <w:p w:rsidR="002C362A" w:rsidRPr="007123A8" w:rsidRDefault="002C362A" w:rsidP="002C362A">
            <w:pPr>
              <w:spacing w:after="120"/>
              <w:rPr>
                <w:rFonts w:cs="Arial"/>
                <w:sz w:val="20"/>
              </w:rPr>
            </w:pPr>
            <w:r w:rsidRPr="007123A8">
              <w:rPr>
                <w:rFonts w:cs="Arial"/>
                <w:sz w:val="20"/>
              </w:rPr>
              <w:t>IN TUPLE(&lt;A&gt;)</w:t>
            </w:r>
          </w:p>
          <w:p w:rsidR="002C362A" w:rsidRPr="007123A8" w:rsidRDefault="002C362A" w:rsidP="002C362A">
            <w:pPr>
              <w:spacing w:after="120"/>
              <w:rPr>
                <w:rFonts w:cs="Arial"/>
                <w:sz w:val="20"/>
              </w:rPr>
            </w:pPr>
            <w:r w:rsidRPr="007123A8">
              <w:rPr>
                <w:rFonts w:cs="Arial"/>
                <w:sz w:val="20"/>
              </w:rPr>
              <w:t>IF &lt;B&gt; = NULLORBLANK</w:t>
            </w:r>
          </w:p>
          <w:p w:rsidR="002C362A" w:rsidRPr="007123A8" w:rsidRDefault="002C362A" w:rsidP="002C362A">
            <w:pPr>
              <w:spacing w:after="120"/>
              <w:rPr>
                <w:rFonts w:cs="Arial"/>
                <w:sz w:val="20"/>
              </w:rPr>
            </w:pPr>
            <w:r w:rsidRPr="007123A8">
              <w:rPr>
                <w:rFonts w:cs="Arial"/>
                <w:sz w:val="20"/>
              </w:rPr>
              <w:t xml:space="preserve">  RETURN VALIDATION MESSAGE</w:t>
            </w:r>
          </w:p>
          <w:p w:rsidR="002C362A" w:rsidRPr="007123A8" w:rsidRDefault="002C362A" w:rsidP="002C362A">
            <w:pPr>
              <w:spacing w:after="120"/>
              <w:rPr>
                <w:rFonts w:cs="Arial"/>
                <w:sz w:val="20"/>
              </w:rPr>
            </w:pPr>
            <w:r w:rsidRPr="007123A8">
              <w:rPr>
                <w:rFonts w:cs="Arial"/>
                <w:sz w:val="20"/>
              </w:rPr>
              <w:t>END IF</w:t>
            </w:r>
          </w:p>
          <w:p w:rsidR="002C362A" w:rsidRPr="007123A8" w:rsidRDefault="002C362A" w:rsidP="002C362A">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2C362A" w:rsidRPr="00F94389" w:rsidRDefault="002C362A" w:rsidP="002C362A">
            <w:pPr>
              <w:spacing w:after="120"/>
              <w:rPr>
                <w:rFonts w:cs="Arial"/>
                <w:b/>
                <w:sz w:val="20"/>
              </w:rPr>
            </w:pPr>
            <w:r w:rsidRPr="007123A8">
              <w:rPr>
                <w:rFonts w:cs="Arial"/>
                <w:sz w:val="20"/>
              </w:rPr>
              <w:t>WHERE keyword is optional</w:t>
            </w:r>
          </w:p>
        </w:tc>
      </w:tr>
      <w:tr w:rsidR="002C362A" w:rsidRPr="001D153C" w:rsidTr="002C362A">
        <w:trPr>
          <w:cantSplit/>
        </w:trPr>
        <w:tc>
          <w:tcPr>
            <w:tcW w:w="934" w:type="pct"/>
          </w:tcPr>
          <w:p w:rsidR="002C362A" w:rsidRPr="000E0CF2" w:rsidRDefault="002C362A" w:rsidP="002C362A">
            <w:pPr>
              <w:rPr>
                <w:rFonts w:cs="Arial"/>
                <w:sz w:val="20"/>
              </w:rPr>
            </w:pPr>
            <w:r>
              <w:rPr>
                <w:rFonts w:cs="Arial"/>
                <w:sz w:val="20"/>
              </w:rPr>
              <w:t xml:space="preserve">xbrli </w:t>
            </w:r>
            <w:r w:rsidRPr="00E97FF6">
              <w:rPr>
                <w:rFonts w:cs="Arial"/>
                <w:sz w:val="20"/>
              </w:rPr>
              <w:t>(element definition)</w:t>
            </w:r>
          </w:p>
        </w:tc>
        <w:tc>
          <w:tcPr>
            <w:tcW w:w="1382" w:type="pct"/>
          </w:tcPr>
          <w:p w:rsidR="002C362A" w:rsidRDefault="002C362A" w:rsidP="002C362A">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2C362A" w:rsidRPr="0098154D" w:rsidRDefault="002C362A" w:rsidP="002C362A">
            <w:pPr>
              <w:spacing w:after="120"/>
              <w:rPr>
                <w:rFonts w:cs="Arial"/>
                <w:sz w:val="20"/>
              </w:rPr>
            </w:pPr>
            <w:r w:rsidRPr="0098154D">
              <w:rPr>
                <w:rFonts w:cs="Arial"/>
                <w:sz w:val="20"/>
              </w:rPr>
              <w:t>Due to the ability of facts to be repeated at different levels of the reporting taxonomy (e.g. embedded in tuples)</w:t>
            </w:r>
          </w:p>
          <w:p w:rsidR="002C362A" w:rsidRDefault="002C362A" w:rsidP="002C362A">
            <w:pPr>
              <w:spacing w:after="120"/>
              <w:rPr>
                <w:rFonts w:cs="Arial"/>
                <w:sz w:val="20"/>
              </w:rPr>
            </w:pPr>
            <w:r w:rsidRPr="0098154D">
              <w:rPr>
                <w:rFonts w:cs="Arial"/>
                <w:sz w:val="20"/>
              </w:rPr>
              <w:t>xbrli keyword has been used to describe specific facts in relation to their location</w:t>
            </w:r>
          </w:p>
          <w:p w:rsidR="002C362A" w:rsidRPr="000E0CF2" w:rsidRDefault="002C362A" w:rsidP="002C362A">
            <w:pPr>
              <w:spacing w:after="120"/>
              <w:rPr>
                <w:rFonts w:cs="Arial"/>
                <w:sz w:val="20"/>
              </w:rPr>
            </w:pPr>
            <w:r>
              <w:rPr>
                <w:rFonts w:cs="Arial"/>
                <w:sz w:val="20"/>
              </w:rPr>
              <w:t xml:space="preserve">Used where a particular tuple appears more than once within a form or schedule. </w:t>
            </w:r>
          </w:p>
        </w:tc>
        <w:tc>
          <w:tcPr>
            <w:tcW w:w="2684" w:type="pct"/>
          </w:tcPr>
          <w:p w:rsidR="002C362A" w:rsidRPr="0098154D" w:rsidRDefault="002C362A" w:rsidP="002C362A">
            <w:pPr>
              <w:spacing w:after="120"/>
              <w:rPr>
                <w:rFonts w:cs="Arial"/>
                <w:b/>
                <w:sz w:val="20"/>
              </w:rPr>
            </w:pPr>
            <w:r w:rsidRPr="0098154D">
              <w:rPr>
                <w:rFonts w:cs="Arial"/>
                <w:b/>
                <w:sz w:val="20"/>
              </w:rPr>
              <w:t>EXAMPLE 1:</w:t>
            </w:r>
          </w:p>
          <w:p w:rsidR="002C362A" w:rsidRPr="0098154D" w:rsidRDefault="002C362A" w:rsidP="002C362A">
            <w:pPr>
              <w:spacing w:after="120"/>
              <w:rPr>
                <w:rFonts w:cs="Arial"/>
                <w:sz w:val="20"/>
              </w:rPr>
            </w:pPr>
            <w:r w:rsidRPr="0098154D">
              <w:rPr>
                <w:rFonts w:cs="Arial"/>
                <w:sz w:val="20"/>
              </w:rPr>
              <w:t>Example from the TFND reporting taxonomy:</w:t>
            </w:r>
          </w:p>
          <w:p w:rsidR="002C362A" w:rsidRPr="0098154D" w:rsidRDefault="002C362A" w:rsidP="002C362A">
            <w:pPr>
              <w:spacing w:after="120"/>
              <w:rPr>
                <w:rFonts w:cs="Arial"/>
                <w:sz w:val="20"/>
              </w:rPr>
            </w:pPr>
            <w:r w:rsidRPr="0098154D">
              <w:rPr>
                <w:rFonts w:cs="Arial"/>
                <w:sz w:val="20"/>
              </w:rPr>
              <w:t>&lt;A&gt; = TUPLE(xbrli\declaration1.xx.xx:Declaration)</w:t>
            </w:r>
          </w:p>
          <w:p w:rsidR="002C362A" w:rsidRPr="0098154D" w:rsidRDefault="002C362A" w:rsidP="002C362A">
            <w:pPr>
              <w:spacing w:after="120"/>
              <w:rPr>
                <w:rFonts w:cs="Arial"/>
                <w:sz w:val="20"/>
              </w:rPr>
            </w:pPr>
            <w:r w:rsidRPr="0098154D">
              <w:rPr>
                <w:rFonts w:cs="Arial"/>
                <w:sz w:val="20"/>
              </w:rPr>
              <w:t>&lt;B&gt; = TUPLE(tfnd.0001.xx.xx:Payee\declaration1.xx.xx:Declaration)</w:t>
            </w:r>
          </w:p>
          <w:p w:rsidR="002C362A" w:rsidRDefault="002C362A" w:rsidP="002C362A">
            <w:pPr>
              <w:spacing w:after="120"/>
              <w:rPr>
                <w:rFonts w:cs="Arial"/>
                <w:sz w:val="20"/>
              </w:rPr>
            </w:pPr>
            <w:r w:rsidRPr="0098154D">
              <w:rPr>
                <w:rFonts w:cs="Arial"/>
                <w:sz w:val="20"/>
              </w:rPr>
              <w:t>As the declaration tuple is used twice, the above definitions can be used to refer to specific tuples</w:t>
            </w:r>
          </w:p>
          <w:p w:rsidR="002C362A" w:rsidRPr="0098154D" w:rsidRDefault="002C362A" w:rsidP="002C362A">
            <w:pPr>
              <w:spacing w:after="120"/>
              <w:rPr>
                <w:rFonts w:cs="Arial"/>
                <w:b/>
                <w:sz w:val="20"/>
              </w:rPr>
            </w:pPr>
            <w:r w:rsidRPr="0098154D">
              <w:rPr>
                <w:rFonts w:cs="Arial"/>
                <w:b/>
                <w:sz w:val="20"/>
              </w:rPr>
              <w:t>EXAMPLE 2:</w:t>
            </w:r>
          </w:p>
          <w:p w:rsidR="002C362A" w:rsidRDefault="002C362A" w:rsidP="002C362A">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2C362A" w:rsidRPr="001D153C" w:rsidRDefault="002C362A" w:rsidP="002C362A">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2C362A" w:rsidRDefault="002C362A" w:rsidP="002C362A">
      <w:pPr>
        <w:pStyle w:val="Head1"/>
        <w:numPr>
          <w:ilvl w:val="0"/>
          <w:numId w:val="0"/>
        </w:numPr>
        <w:rPr>
          <w:lang w:val="en-US" w:eastAsia="en-US"/>
        </w:rPr>
      </w:pPr>
      <w:bookmarkStart w:id="679" w:name="_Toc257210897"/>
      <w:bookmarkStart w:id="680" w:name="_Toc255456249"/>
      <w:bookmarkStart w:id="681" w:name="_Toc271380593"/>
      <w:bookmarkStart w:id="682" w:name="_Toc304306480"/>
      <w:bookmarkStart w:id="683" w:name="_Toc320622426"/>
      <w:bookmarkStart w:id="684" w:name="_Toc322524065"/>
      <w:bookmarkStart w:id="685" w:name="_Toc322598239"/>
      <w:r>
        <w:rPr>
          <w:lang w:val="en-US"/>
        </w:rPr>
        <w:lastRenderedPageBreak/>
        <w:t xml:space="preserve">Appendix C – </w:t>
      </w:r>
      <w:r>
        <w:rPr>
          <w:lang w:val="en-US" w:eastAsia="en-US"/>
        </w:rPr>
        <w:t>Validation rules alias definitions</w:t>
      </w:r>
      <w:bookmarkEnd w:id="679"/>
      <w:bookmarkEnd w:id="680"/>
      <w:bookmarkEnd w:id="681"/>
      <w:bookmarkEnd w:id="682"/>
      <w:bookmarkEnd w:id="683"/>
      <w:bookmarkEnd w:id="684"/>
      <w:bookmarkEnd w:id="685"/>
    </w:p>
    <w:p w:rsidR="00E739E8" w:rsidRDefault="009068DA" w:rsidP="009068DA">
      <w:pPr>
        <w:pStyle w:val="Maintext"/>
        <w:rPr>
          <w:lang w:eastAsia="en-US"/>
        </w:rPr>
      </w:pPr>
      <w:r>
        <w:rPr>
          <w:lang w:eastAsia="en-US"/>
        </w:rPr>
        <w:t>Field aliases are short identifiers for reporting taxonomy elements in ATO SBR messages, for example ‘CGTS12’. Field aliases are used instead of the full XBRL element in validation rules and other documentation to improve readability.</w:t>
      </w:r>
      <w:r w:rsidR="00E739E8">
        <w:rPr>
          <w:lang w:eastAsia="en-US"/>
        </w:rPr>
        <w:t xml:space="preserve"> Formula aliases are short identifiers for repeated calculations used in validation rules.</w:t>
      </w:r>
    </w:p>
    <w:p w:rsidR="00E739E8" w:rsidRDefault="00E739E8" w:rsidP="009068DA">
      <w:pPr>
        <w:pStyle w:val="Maintext"/>
        <w:rPr>
          <w:lang w:eastAsia="en-US"/>
        </w:rPr>
      </w:pPr>
    </w:p>
    <w:p w:rsidR="00E739E8" w:rsidRDefault="00E739E8" w:rsidP="009068DA">
      <w:pPr>
        <w:pStyle w:val="Maintext"/>
        <w:rPr>
          <w:lang w:eastAsia="en-US"/>
        </w:rPr>
      </w:pPr>
      <w:r>
        <w:rPr>
          <w:lang w:eastAsia="en-US"/>
        </w:rPr>
        <w:t>Formula aliases and their definitions are listed below.</w:t>
      </w:r>
    </w:p>
    <w:p w:rsidR="00AD093F" w:rsidRDefault="00E739E8" w:rsidP="009068DA">
      <w:pPr>
        <w:pStyle w:val="Maintext"/>
        <w:rPr>
          <w:lang w:eastAsia="en-US"/>
        </w:rPr>
      </w:pPr>
      <w:r>
        <w:rPr>
          <w:lang w:eastAsia="en-US"/>
        </w:rPr>
        <w:t xml:space="preserve"> </w:t>
      </w:r>
    </w:p>
    <w:tbl>
      <w:tblPr>
        <w:tblW w:w="499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10586"/>
      </w:tblGrid>
      <w:tr w:rsidR="00AD093F" w:rsidRPr="004D2C30" w:rsidTr="00AD093F">
        <w:trPr>
          <w:trHeight w:val="421"/>
          <w:tblHeader/>
        </w:trPr>
        <w:tc>
          <w:tcPr>
            <w:tcW w:w="3829" w:type="dxa"/>
            <w:shd w:val="clear" w:color="auto" w:fill="C6D9F1"/>
            <w:noWrap/>
            <w:vAlign w:val="center"/>
          </w:tcPr>
          <w:p w:rsidR="00AD093F" w:rsidRPr="004D2C30" w:rsidRDefault="00AD093F" w:rsidP="00AD093F">
            <w:pPr>
              <w:pStyle w:val="TableHeader-Left"/>
            </w:pPr>
            <w:r w:rsidRPr="00041DC9">
              <w:t>Alias</w:t>
            </w:r>
          </w:p>
        </w:tc>
        <w:tc>
          <w:tcPr>
            <w:tcW w:w="10586" w:type="dxa"/>
            <w:shd w:val="clear" w:color="auto" w:fill="C6D9F1"/>
            <w:noWrap/>
            <w:vAlign w:val="center"/>
          </w:tcPr>
          <w:p w:rsidR="00AD093F" w:rsidRPr="004D2C30" w:rsidRDefault="00AD093F" w:rsidP="00AD093F">
            <w:pPr>
              <w:pStyle w:val="TableHeader-Left"/>
            </w:pPr>
            <w:r w:rsidRPr="00041DC9">
              <w:t>Definition</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SumCapLossApplied()</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[CGTS30] + [CGTS31] + [CGTS32]</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SumCapLossApplied_Discount()</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[CGTS31] + [CGTS34] + [CGTS37]</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SumCapLossApplied_Indexation()</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[CGTS30] + [CGTS33] + [CGTS36]</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SumCapLossApplied_OtherCG()</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[CGTS32] + [CGTS35] + [CGTS38]</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SumCYCG_Discount()</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[CGTS7] + [CGTS85] + [CGTS10] + [CGTS13] + [CGTS16] + [CGTS88] + [CGTS19] + [CGTS82] + [CGTS22] + [CGTS25]</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SumCYCG_Indexation()</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[CGTS6] + [CGTS86] + [CGTS9] + [CGTS12] + [CGTS15] + [CGTS18] + [CGTS83] + [CGTS21] + [CGTS24]</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SumCYCG_OtherCG()</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[CGTS8] + [CGTS87] + [CGTS11] + [CGTS14] + [CGTS17] + [CGTS89] + [CGTS20] + [CGTS84] + [CGTS23] + [CGTS26]</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SumCYCGCapLossApplied_Discount()</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[CGTS40] + [CGTS43]</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SumCYCGCapLossApplied_Indexation()</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[CGTS39] + [CGTS42]</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SumCYCGCapLossApplied_OtherCG()</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[CGTS41] + [CGTS44]</w:t>
            </w:r>
          </w:p>
        </w:tc>
      </w:tr>
      <w:tr w:rsidR="00AD093F" w:rsidRPr="004D2C30" w:rsidTr="00AD093F">
        <w:trPr>
          <w:trHeight w:val="255"/>
        </w:trPr>
        <w:tc>
          <w:tcPr>
            <w:tcW w:w="3829" w:type="dxa"/>
            <w:shd w:val="clear" w:color="auto" w:fill="auto"/>
            <w:noWrap/>
          </w:tcPr>
          <w:p w:rsidR="00AD093F" w:rsidRPr="004D2C30" w:rsidRDefault="00AD093F" w:rsidP="00AD093F">
            <w:pPr>
              <w:rPr>
                <w:rFonts w:cs="Arial"/>
                <w:sz w:val="20"/>
                <w:szCs w:val="20"/>
              </w:rPr>
            </w:pPr>
            <w:r>
              <w:rPr>
                <w:rFonts w:cs="Arial"/>
                <w:sz w:val="20"/>
                <w:szCs w:val="20"/>
              </w:rPr>
              <w:t>SumCYCL()</w:t>
            </w:r>
          </w:p>
        </w:tc>
        <w:tc>
          <w:tcPr>
            <w:tcW w:w="10586" w:type="dxa"/>
            <w:shd w:val="clear" w:color="auto" w:fill="auto"/>
            <w:noWrap/>
          </w:tcPr>
          <w:p w:rsidR="00AD093F" w:rsidRPr="004D2C30" w:rsidRDefault="00AD093F" w:rsidP="00AD093F">
            <w:pPr>
              <w:rPr>
                <w:rFonts w:cs="Arial"/>
                <w:sz w:val="20"/>
                <w:szCs w:val="20"/>
              </w:rPr>
            </w:pPr>
            <w:r>
              <w:rPr>
                <w:rFonts w:cs="Arial"/>
                <w:sz w:val="20"/>
                <w:szCs w:val="20"/>
              </w:rPr>
              <w:t>[CGTS27] + [CGTS81] + [CGTS28] + [CGTS90] + [CGTS29]</w:t>
            </w:r>
          </w:p>
        </w:tc>
      </w:tr>
    </w:tbl>
    <w:p w:rsidR="009068DA" w:rsidRDefault="009068DA" w:rsidP="009068DA">
      <w:pPr>
        <w:pStyle w:val="Maintext"/>
        <w:rPr>
          <w:lang w:eastAsia="en-US"/>
        </w:rPr>
      </w:pPr>
    </w:p>
    <w:p w:rsidR="009068DA" w:rsidRDefault="009068DA" w:rsidP="009068DA">
      <w:pPr>
        <w:pStyle w:val="Maintext"/>
        <w:rPr>
          <w:lang w:eastAsia="en-US"/>
        </w:rPr>
      </w:pPr>
    </w:p>
    <w:p w:rsidR="002C362A" w:rsidRPr="004D2C30" w:rsidRDefault="009068DA" w:rsidP="002C362A">
      <w:pPr>
        <w:pStyle w:val="Maintext"/>
        <w:rPr>
          <w:lang w:eastAsia="en-US"/>
        </w:rPr>
      </w:pPr>
      <w:r>
        <w:rPr>
          <w:lang w:eastAsia="en-US"/>
        </w:rPr>
        <w:t>Field aliases and corresponding full XBRL element expansions for all elements used in cgts.0002 reporting taxonomy are listed below.</w:t>
      </w:r>
    </w:p>
    <w:p w:rsidR="000D3467" w:rsidRPr="00B7569D" w:rsidRDefault="000D3467" w:rsidP="000D3467">
      <w:pPr>
        <w:pStyle w:val="Maintext"/>
        <w:rPr>
          <w:lang w:val="en-US"/>
        </w:rPr>
      </w:pP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3"/>
        <w:gridCol w:w="13171"/>
      </w:tblGrid>
      <w:tr w:rsidR="004D2C30" w:rsidRPr="004D2C30" w:rsidTr="004D2C30">
        <w:trPr>
          <w:trHeight w:val="421"/>
          <w:tblHeader/>
        </w:trPr>
        <w:tc>
          <w:tcPr>
            <w:tcW w:w="1263" w:type="dxa"/>
            <w:shd w:val="clear" w:color="auto" w:fill="C6D9F1"/>
            <w:noWrap/>
            <w:vAlign w:val="center"/>
          </w:tcPr>
          <w:p w:rsidR="004D2C30" w:rsidRPr="004D2C30" w:rsidRDefault="004D2C30" w:rsidP="0075093D">
            <w:pPr>
              <w:pStyle w:val="TableHeader-Left"/>
            </w:pPr>
            <w:r w:rsidRPr="00041DC9">
              <w:t>Alias</w:t>
            </w:r>
          </w:p>
        </w:tc>
        <w:tc>
          <w:tcPr>
            <w:tcW w:w="13171" w:type="dxa"/>
            <w:shd w:val="clear" w:color="auto" w:fill="C6D9F1"/>
            <w:noWrap/>
            <w:vAlign w:val="center"/>
          </w:tcPr>
          <w:p w:rsidR="004D2C30" w:rsidRPr="004D2C30" w:rsidRDefault="004D2C30" w:rsidP="0075093D">
            <w:pPr>
              <w:pStyle w:val="TableHeader-Left"/>
            </w:pPr>
            <w:r w:rsidRPr="00041DC9">
              <w:t>Definition</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CGTS:RP:pyde.02.00:OrganisationNameDetails.OrganisationalName.Text IN TUPLE(orgname1.02.00:OrganisationNameDetails)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CGTS:RP:pyid.02.00:Identifiers.AustralianBusinessNumber.Identifier</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lastRenderedPageBreak/>
              <w:t>CGTS11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CGTS:RP.MI.ANA:rvctc3.02.02:CapitalGainsTax.Collectables.Amount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CGTS:RP.MD.ANA:rvctc3.02.02:CapitalGainsTax.Collectables.Amount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CGTS:RP.MO.ANA:rvctc3.02.02:CapitalGainsTax.Collectables.Amount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CGTS:RP.MO.AA:rvctc3.02.02:CapitalGainsTax.SharesAndUnitsInUnitTrusts.Amount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CGTS:RP.MO.AA:rvctc3.02.02:CapitalGainsTax.RealEstate.Amount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CGTS:RP.MO.AA:rvctc3.02.02:CapitalGainsTax.AssetsOrEvents.Amount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CGTS:RP:rvctc3.02.02:Capital.Losses.SharesAndUnitsInUnitTrusts.Amount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CGTS:RP:rvctc3.02.02:Capital.Losses.RealEstate.Amount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CGTS29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CGTS:RP:rvctc3.02.02:Capital.Losses.CGTAssetsOrEventsOther.Amount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CGTS:RP.CU.MI:rvctc3.02.02:Capital.Losses.Applied.Amount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CGTS:RP.CU.MD:rvctc3.02.02:Capital.Losses.Applied.Amount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CGTS:RP.CU.MO:rvctc3.02.02:Capital.Losses.Applied.Amount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CGTS:RP.PR.MI:rvctc3.02.02:Capital.Losses.Applied.Amount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CGTS:RP.PR.MD:rvctc3.02.02:Capital.Losses.Applied.Amount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CGTS:RP.PR.MO:rvctc3.02.02:Capital.Losses.Applied.Amount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CGTS:RP.TR.MI:rvctc3.02.02:Capital.Losses.Applied.Amount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CGTS:RP.TR.MD:rvctc3.02.02:Capital.Losses.Applied.Amount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CGTS:RP.TR.MO:rvctc3.02.02:Capital.Losses.Applied.Amount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CGTS39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lastRenderedPageBreak/>
              <w:t>CGTS44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CGTS:RP.MO.AA:rvctc3.02.02:CapitalGainsTax.AfterApplyingCapitalLosses.Amount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CGTS:RP.ANA:rvctc3.02.02:CapitalGainsTax.Total.Amount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CGTS:RP.AA:rvctc3.02.02:CapitalGainsTax.Total.Amount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CGTS:RP.MI:gfagc.02.01:TaxConcession.CapitalGains.SmallBusinessActiveAssetReduction.Amount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CGTS:RP.MD:gfagc.02.01:TaxConcession.CapitalGains.SmallBusinessActiveAssetReduction.Amount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CGTS49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CGTS:RP.MO:gfagc.02.01:TaxConcession.CapitalGains.SmallBusinessActiveAssetReduction.Amount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CGTS:RP.MI:gfagc.02.01:TaxConcession.CapitalGains.SmallBusinessRetirementExemption.Amount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CGTS:RP.MD:gfagc.02.01:TaxConcession.CapitalGains.SmallBusinessRetirementExemption.Amount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CGTS:RP.MO:gfagc.02.01:TaxConcession.CapitalGains.SmallBusinessRetirementExemption.Amount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CGTS:RP.MI:gfagc.02.01:TaxConcession.CapitalGains.SmallBusinessRollover.Amount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CGTS:RP.MD:gfagc.02.01:TaxConcession.CapitalGains.SmallBusinessRollover.Amount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CGTS:RP.MO:gfagc.02.01:TaxConcession.CapitalGains.SmallBusinessRollover.Amount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CGTS:RP.MI:gfagc.02.01:TaxConcession.CapitalGains.DiscountAndSmallBusinessConcessionsTotal.Amount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CGTS:RP.MD:gfagc.02.01:TaxConcession.CapitalGains.DiscountAndSmallBusinessConcessionsTotal.Amount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CGTS:RP.MO:gfagc.02.01:TaxConcession.CapitalGains.DiscountAndSmallBusinessConcessionsTotal.Amount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CGTS59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CGTS:RP.MI:bafpr1.02.00:Income.CapitalGainsNet.Amount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CGTS:RP.MD:bafpr1.02.00:Income.CapitalGainsNet.Amount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CGTS:RP.MO:bafpr1.02.00:Income.CapitalGainsNet.Amount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CGTS:RP:rvctc3.02.02:Capital.Losses.CarriedForward.UnappliedCollectables.Amount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CGTS:RP:rvctc3.02.02:Capital.Losses.CarriedForward.UnappliedOther.Amount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CGTS:RP:gfagc.02.01:TaxConcession.CapitalGains.SmallBusinessExemptionExempt.Amount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CGTS:RP:gfagc.02.01:TaxConcession.CapitalGains.SmallBusinessExemptionAssetOrEvent.Code</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CGTS:RP:rvctc3.02.02:CapitalGainsTax.ScripForScripRolloverExchangingTaxpayerChosen.Indicator</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CGTS:RP:rvctc3.02.02:CapitalGainsTax.ScripForScripRolloverExchangingTaxpayerOriginalInterestsCostBase.Amount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CGTS:RP:rvctc3.02.02:CapitalGainsTax.ScripForScripRolloverExchangingTaxpayerReplacementInterestsMarketValue.Amount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CGTS69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CGTS:RP:rvctc3.02.02:CapitalGainsTax.ScripForScripRolloverExchangingTaxpayerCashAndOtherConsiderations.Amount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CGTS:RP:rvctc3.02.02:CapitalGainsTax.ScripForScripRolloverAcquiringEntities.Indicator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CGTS:RP:rvctc3.02.02:CapitalGainsTax.ScripForScripRolloverAcquiringEntitiesNumberOfOriginalEntities.Count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CGTS:RP:pyid.02.00:Identifiers.TaxFileNumber.Identifier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CGTS:RP:rvctc3.02.02:CapitalGainsTax.ScripForScripRolloverAcquiringEntitiesSharesUnitsIssued.Count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CGTS:RP:rvctc3.02.02:CapitalGainsTax.ScripForScripRolloverAcquiringEntitiesOptionsRightsIssued.Count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lastRenderedPageBreak/>
              <w:t>CGTS75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CGTS:RP:rvctc3.02.02:CapitalGainsTax.ScripForScripRolloverAcquiringEntitiesOtherConsiderations.Amount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CGTS:RP:rvctc3.02.02:CapitalGainsTax.ScripForScripRolloverAcquiringEntitiesElementOfCostBase.Amount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CGTS:RP:rvctc3.02.02:CapitalGainsTax.ScripForScripRolloverAcquiringEntitiesJointChoice.Indicator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CGTS:RP:rvctc3.02.02:CapitalGainsTax.ScripForScripRolloverAcquiringEntitiesCommonStakeholderInterestsCostBase.Amount IN TUPLE(cgts.0002.lodge.req.02.01:AcquiringEntity)</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CGTS79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CGTS:RP:lrla.02.05:EmployerConditions.EmployeeShareScheme.Indicator</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CGTS:RP:rvctc3.02.02:CapitalGainsTax.SameMajorityUnderlyingOwnershipPreCGTAssets.Indicator</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CGTS81</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CGTS:RP:rvctc3.02.02:Capital.Losses.ForestryManagedInvestmentSchemeInterestCurrent.Amount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CGTS:RP.MI.ANA:rvctc3.02.02:CapitalGainsTax.ForestryManagedInvestmentSchemeInterest.Amount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CGTS:RP.MO.ANA:rvctc3.02.02:CapitalGainsTax.ForestryManagedInvestmentSchemeInterest.Amount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CGTS:RP.MD.ANA:rvctc3.02.02:CapitalGainsTax.HedgingFinancialArrangements.Amount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CGTS89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CGTS:RP.MO.ANA:rvctc3.02.02:CapitalGainsTax.HedgingFinancialArrangements.Amount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CGTS90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CGTS:RP:rvctc3.02.02:Capital.Losses.HedgingFinancialArrangements.Amount</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CGTS104</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CGTS:RP:pyde.02.00:OrganisationNameDetails.OrganisationalNameType.Code IN TUPLE(orgname1.02.00:OrganisationNameDetails)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CGTS105</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CGTS:RP:rvctc3.02.07:CapitalGainsTax.EarnoutArrangementParty.Code IN TUPLE(cgts.0002.lodge.req.02.01:EarnoutArrangements)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CGTS106</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CGTS:RP:rvctc3.02.06:CapitalGainsTax.EarnoutArrangementYearTotal.Count IN TUPLE(cgts.0002.lodge.req.02.01:EarnoutArrangements)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CGTS107</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CGTS:RP:rvctc3.02.06:CapitalGainsTax.EarnoutArrangementApplicableYear.Number IN TUPLE(cgts.0002.lodge.req.02.01:EarnoutArrangements)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CGTS108</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CGTS:RP:rvctc3.02.06:CapitalGainsTax.EarnoutArrangementEstimatedCapitalProceedsTotal.Amount IN TUPLE(cgts.0002.lodge.req.02.01:EarnoutArrangements)</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CGTS109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CGTS:RP:rvctc3.02.06:CapitalGainsTax.CapitalGainsorLossesOnEarnoutArrangementNet.Amount IN TUPLE(cgts.0002.lodge.req.02.01:EarnoutArrangements)</w:t>
            </w:r>
          </w:p>
        </w:tc>
      </w:tr>
      <w:tr w:rsidR="004D2C30" w:rsidRPr="004D2C30" w:rsidTr="005D2BE5">
        <w:trPr>
          <w:trHeight w:val="255"/>
        </w:trPr>
        <w:tc>
          <w:tcPr>
            <w:tcW w:w="14434" w:type="dxa"/>
            <w:gridSpan w:val="2"/>
            <w:shd w:val="clear" w:color="auto" w:fill="C0C0C0"/>
            <w:noWrap/>
            <w:vAlign w:val="bottom"/>
          </w:tcPr>
          <w:p w:rsidR="004D2C30" w:rsidRPr="004D2C30" w:rsidRDefault="004D2C30" w:rsidP="004D2C30">
            <w:pPr>
              <w:rPr>
                <w:rFonts w:cs="Arial"/>
                <w:sz w:val="20"/>
                <w:szCs w:val="20"/>
              </w:rPr>
            </w:pP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CTR49</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CTR:RP:pyde.02.03:OrganisationDetails.OrganisationIndustry2006Extended.Code</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CTR52</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CTR:RP:pyde.02.03:OrganisationDetails.OrganisationType.Code</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CTR53</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CTR:RP:pyde.02.03:OrganisationDetails.TaxConsolidationStatus.Code</w:t>
            </w:r>
          </w:p>
        </w:tc>
      </w:tr>
      <w:tr w:rsidR="004D2C30" w:rsidRPr="004D2C30" w:rsidTr="004D2C30">
        <w:trPr>
          <w:trHeight w:val="255"/>
        </w:trPr>
        <w:tc>
          <w:tcPr>
            <w:tcW w:w="1263"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CTR90</w:t>
            </w:r>
          </w:p>
        </w:tc>
        <w:tc>
          <w:tcPr>
            <w:tcW w:w="13171" w:type="dxa"/>
            <w:shd w:val="clear" w:color="auto" w:fill="auto"/>
            <w:noWrap/>
            <w:vAlign w:val="bottom"/>
          </w:tcPr>
          <w:p w:rsidR="004D2C30" w:rsidRPr="004D2C30" w:rsidRDefault="004D2C30" w:rsidP="004D2C30">
            <w:pPr>
              <w:rPr>
                <w:rFonts w:cs="Arial"/>
                <w:sz w:val="20"/>
                <w:szCs w:val="20"/>
              </w:rPr>
            </w:pPr>
            <w:r w:rsidRPr="004D2C30">
              <w:rPr>
                <w:rFonts w:cs="Arial"/>
                <w:sz w:val="20"/>
                <w:szCs w:val="20"/>
              </w:rPr>
              <w:t>CTR:RP:rvctc3.02.02:CapitalGainsTax.ForestryManagedInvestmentScheme.Indicator</w:t>
            </w:r>
          </w:p>
        </w:tc>
      </w:tr>
    </w:tbl>
    <w:p w:rsidR="00133184" w:rsidRDefault="00133184" w:rsidP="002C362A">
      <w:pPr>
        <w:pStyle w:val="OutlineNumbered1"/>
        <w:spacing w:before="120" w:after="120"/>
        <w:ind w:left="567"/>
        <w:sectPr w:rsidR="00133184" w:rsidSect="00133184">
          <w:headerReference w:type="even" r:id="rId53"/>
          <w:headerReference w:type="default" r:id="rId54"/>
          <w:footerReference w:type="default" r:id="rId55"/>
          <w:headerReference w:type="first" r:id="rId56"/>
          <w:pgSz w:w="16838" w:h="11906" w:orient="landscape" w:code="9"/>
          <w:pgMar w:top="1276" w:right="1202" w:bottom="1304" w:left="1418" w:header="425" w:footer="680" w:gutter="0"/>
          <w:cols w:space="708"/>
          <w:formProt w:val="0"/>
          <w:docGrid w:linePitch="360"/>
        </w:sectPr>
      </w:pPr>
    </w:p>
    <w:p w:rsidR="000D3467" w:rsidRDefault="000D3467" w:rsidP="00E251FD">
      <w:pPr>
        <w:pStyle w:val="Head1"/>
        <w:pageBreakBefore w:val="0"/>
        <w:numPr>
          <w:ilvl w:val="0"/>
          <w:numId w:val="0"/>
        </w:numPr>
        <w:rPr>
          <w:lang w:val="en-US"/>
        </w:rPr>
      </w:pPr>
      <w:bookmarkStart w:id="686" w:name="_Toc255374019"/>
      <w:bookmarkStart w:id="687" w:name="_Toc255374292"/>
      <w:bookmarkStart w:id="688" w:name="_Toc317695012"/>
      <w:bookmarkStart w:id="689" w:name="_Toc320622428"/>
      <w:bookmarkStart w:id="690" w:name="_Toc322524066"/>
      <w:bookmarkStart w:id="691" w:name="_Toc322598240"/>
      <w:r>
        <w:rPr>
          <w:lang w:val="en-US"/>
        </w:rPr>
        <w:lastRenderedPageBreak/>
        <w:t xml:space="preserve">Appendix </w:t>
      </w:r>
      <w:r w:rsidR="00193F4B">
        <w:rPr>
          <w:lang w:val="en-US"/>
        </w:rPr>
        <w:t>D</w:t>
      </w:r>
      <w:r>
        <w:rPr>
          <w:lang w:val="en-US"/>
        </w:rPr>
        <w:t xml:space="preserve"> – Domain Definitions</w:t>
      </w:r>
      <w:bookmarkEnd w:id="686"/>
      <w:bookmarkEnd w:id="687"/>
      <w:bookmarkEnd w:id="688"/>
      <w:bookmarkEnd w:id="689"/>
      <w:bookmarkEnd w:id="690"/>
      <w:bookmarkEnd w:id="691"/>
    </w:p>
    <w:p w:rsidR="000D3467" w:rsidRDefault="000D3467" w:rsidP="000D3467">
      <w:pPr>
        <w:pStyle w:val="Maintext"/>
        <w:rPr>
          <w:rFonts w:cs="Arial"/>
          <w:szCs w:val="22"/>
        </w:rPr>
      </w:pPr>
      <w:r>
        <w:rPr>
          <w:rFonts w:cs="Arial"/>
          <w:szCs w:val="22"/>
        </w:rPr>
        <w:t>The following Domains are referenced in rules within this document.</w:t>
      </w:r>
    </w:p>
    <w:p w:rsidR="00987AF5" w:rsidRDefault="00987AF5" w:rsidP="00987AF5"/>
    <w:p w:rsidR="00987AF5" w:rsidRPr="00987AF5" w:rsidRDefault="000D3467" w:rsidP="00987AF5">
      <w:pPr>
        <w:pStyle w:val="Maintext"/>
      </w:pPr>
      <w:r w:rsidRPr="00987AF5">
        <w:rPr>
          <w:b/>
          <w:bCs/>
        </w:rPr>
        <w:t>CGT_AssetEvent_Code</w:t>
      </w:r>
    </w:p>
    <w:p w:rsidR="000D3467" w:rsidRDefault="000D3467" w:rsidP="00987AF5"/>
    <w:tbl>
      <w:tblPr>
        <w:tblW w:w="5000" w:type="pct"/>
        <w:tblInd w:w="103" w:type="dxa"/>
        <w:tblLook w:val="0000" w:firstRow="0" w:lastRow="0" w:firstColumn="0" w:lastColumn="0" w:noHBand="0" w:noVBand="0"/>
      </w:tblPr>
      <w:tblGrid>
        <w:gridCol w:w="1289"/>
        <w:gridCol w:w="8253"/>
      </w:tblGrid>
      <w:tr w:rsidR="000D3467" w:rsidRPr="000D3467" w:rsidTr="00E251FD">
        <w:tc>
          <w:tcPr>
            <w:tcW w:w="90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0D3467" w:rsidRPr="000D3467" w:rsidRDefault="000D3467" w:rsidP="0075093D">
            <w:pPr>
              <w:pStyle w:val="TableHeader-Left"/>
            </w:pPr>
            <w:r w:rsidRPr="000D3467">
              <w:t>Code</w:t>
            </w:r>
          </w:p>
        </w:tc>
        <w:tc>
          <w:tcPr>
            <w:tcW w:w="5795" w:type="dxa"/>
            <w:tcBorders>
              <w:top w:val="single" w:sz="4" w:space="0" w:color="auto"/>
              <w:left w:val="nil"/>
              <w:bottom w:val="single" w:sz="4" w:space="0" w:color="auto"/>
              <w:right w:val="single" w:sz="4" w:space="0" w:color="auto"/>
            </w:tcBorders>
            <w:shd w:val="clear" w:color="auto" w:fill="C6D9F1"/>
            <w:noWrap/>
            <w:vAlign w:val="bottom"/>
          </w:tcPr>
          <w:p w:rsidR="000D3467" w:rsidRPr="000D3467" w:rsidRDefault="000D3467" w:rsidP="0075093D">
            <w:pPr>
              <w:pStyle w:val="TableHeader-Left"/>
            </w:pPr>
            <w:r w:rsidRPr="000D3467">
              <w:t>Description</w:t>
            </w:r>
          </w:p>
        </w:tc>
      </w:tr>
      <w:tr w:rsidR="000D3467" w:rsidRPr="000D3467" w:rsidTr="00E251FD">
        <w:tc>
          <w:tcPr>
            <w:tcW w:w="905" w:type="dxa"/>
            <w:tcBorders>
              <w:top w:val="nil"/>
              <w:left w:val="single" w:sz="4" w:space="0" w:color="auto"/>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S</w:t>
            </w:r>
          </w:p>
        </w:tc>
        <w:tc>
          <w:tcPr>
            <w:tcW w:w="5795" w:type="dxa"/>
            <w:tcBorders>
              <w:top w:val="nil"/>
              <w:left w:val="nil"/>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Shares</w:t>
            </w:r>
          </w:p>
        </w:tc>
      </w:tr>
      <w:tr w:rsidR="000D3467" w:rsidRPr="000D3467" w:rsidTr="00E251FD">
        <w:tc>
          <w:tcPr>
            <w:tcW w:w="905" w:type="dxa"/>
            <w:tcBorders>
              <w:top w:val="nil"/>
              <w:left w:val="single" w:sz="4" w:space="0" w:color="auto"/>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U</w:t>
            </w:r>
          </w:p>
        </w:tc>
        <w:tc>
          <w:tcPr>
            <w:tcW w:w="5795" w:type="dxa"/>
            <w:tcBorders>
              <w:top w:val="nil"/>
              <w:left w:val="nil"/>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Units in unit trust</w:t>
            </w:r>
          </w:p>
        </w:tc>
      </w:tr>
      <w:tr w:rsidR="000D3467" w:rsidRPr="000D3467" w:rsidTr="00E251FD">
        <w:tc>
          <w:tcPr>
            <w:tcW w:w="905" w:type="dxa"/>
            <w:tcBorders>
              <w:top w:val="nil"/>
              <w:left w:val="single" w:sz="4" w:space="0" w:color="auto"/>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T</w:t>
            </w:r>
          </w:p>
        </w:tc>
        <w:tc>
          <w:tcPr>
            <w:tcW w:w="5795" w:type="dxa"/>
            <w:tcBorders>
              <w:top w:val="nil"/>
              <w:left w:val="nil"/>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Real estate</w:t>
            </w:r>
          </w:p>
        </w:tc>
      </w:tr>
      <w:tr w:rsidR="000D3467" w:rsidRPr="000D3467" w:rsidTr="00E251FD">
        <w:tc>
          <w:tcPr>
            <w:tcW w:w="905" w:type="dxa"/>
            <w:tcBorders>
              <w:top w:val="nil"/>
              <w:left w:val="single" w:sz="4" w:space="0" w:color="auto"/>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G</w:t>
            </w:r>
          </w:p>
        </w:tc>
        <w:tc>
          <w:tcPr>
            <w:tcW w:w="5795" w:type="dxa"/>
            <w:tcBorders>
              <w:top w:val="nil"/>
              <w:left w:val="nil"/>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Goodwill on the sale of business</w:t>
            </w:r>
          </w:p>
        </w:tc>
      </w:tr>
      <w:tr w:rsidR="000D3467" w:rsidRPr="000D3467" w:rsidTr="00E251FD">
        <w:tc>
          <w:tcPr>
            <w:tcW w:w="905" w:type="dxa"/>
            <w:tcBorders>
              <w:top w:val="nil"/>
              <w:left w:val="single" w:sz="4" w:space="0" w:color="auto"/>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O</w:t>
            </w:r>
          </w:p>
        </w:tc>
        <w:tc>
          <w:tcPr>
            <w:tcW w:w="5795" w:type="dxa"/>
            <w:tcBorders>
              <w:top w:val="nil"/>
              <w:left w:val="nil"/>
              <w:bottom w:val="single" w:sz="4" w:space="0" w:color="auto"/>
              <w:right w:val="single" w:sz="4" w:space="0" w:color="auto"/>
            </w:tcBorders>
            <w:shd w:val="clear" w:color="auto" w:fill="auto"/>
          </w:tcPr>
          <w:p w:rsidR="000D3467" w:rsidRPr="00987AF5" w:rsidRDefault="000D3467" w:rsidP="00987AF5">
            <w:pPr>
              <w:rPr>
                <w:sz w:val="20"/>
                <w:szCs w:val="20"/>
              </w:rPr>
            </w:pPr>
            <w:r w:rsidRPr="00987AF5">
              <w:rPr>
                <w:sz w:val="20"/>
                <w:szCs w:val="20"/>
              </w:rPr>
              <w:t>Other assets or where the CGT event does not involve a GST asset</w:t>
            </w:r>
          </w:p>
        </w:tc>
      </w:tr>
    </w:tbl>
    <w:p w:rsidR="000D3467" w:rsidRPr="000D3467" w:rsidRDefault="000D3467" w:rsidP="002C362A">
      <w:pPr>
        <w:pStyle w:val="OutlineNumbered1"/>
        <w:spacing w:before="120" w:after="120"/>
        <w:ind w:left="567"/>
      </w:pPr>
    </w:p>
    <w:sectPr w:rsidR="000D3467" w:rsidRPr="000D3467" w:rsidSect="006F6BE8">
      <w:headerReference w:type="default" r:id="rId57"/>
      <w:footerReference w:type="default" r:id="rId58"/>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759" w:rsidRDefault="00B91759">
      <w:r>
        <w:separator/>
      </w:r>
    </w:p>
  </w:endnote>
  <w:endnote w:type="continuationSeparator" w:id="0">
    <w:p w:rsidR="00B91759" w:rsidRDefault="00B9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5A3EA1">
      <w:trPr>
        <w:trHeight w:hRule="exact" w:val="567"/>
      </w:trPr>
      <w:tc>
        <w:tcPr>
          <w:tcW w:w="3629" w:type="dxa"/>
          <w:tcBorders>
            <w:top w:val="single" w:sz="6" w:space="0" w:color="auto"/>
            <w:bottom w:val="single" w:sz="6" w:space="0" w:color="auto"/>
          </w:tcBorders>
          <w:vAlign w:val="bottom"/>
        </w:tcPr>
        <w:p w:rsidR="005A3EA1" w:rsidRPr="00961BA8" w:rsidRDefault="005A3EA1">
          <w:pPr>
            <w:pStyle w:val="ClassificationFooter"/>
          </w:pPr>
          <w:r>
            <w:fldChar w:fldCharType="begin"/>
          </w:r>
          <w:r>
            <w:instrText xml:space="preserve"> DOCPROPERTY  Classification  \* MERGEFORMAT </w:instrText>
          </w:r>
          <w:r>
            <w:fldChar w:fldCharType="separate"/>
          </w:r>
          <w:r w:rsidR="003C1BEB">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5A3EA1" w:rsidRDefault="005C457D">
          <w:pPr>
            <w:pStyle w:val="FooterPortrait"/>
          </w:pPr>
          <w:r>
            <w:tab/>
          </w:r>
          <w:r>
            <w:fldChar w:fldCharType="begin"/>
          </w:r>
          <w:r>
            <w:instrText xml:space="preserve"> KEYWORDS   \* MERGEFORMAT </w:instrText>
          </w:r>
          <w:r>
            <w:fldChar w:fldCharType="end"/>
          </w:r>
          <w:r w:rsidR="005A3EA1">
            <w:tab/>
          </w:r>
          <w:r w:rsidR="005A3EA1">
            <w:fldChar w:fldCharType="begin"/>
          </w:r>
          <w:r w:rsidR="005A3EA1">
            <w:instrText xml:space="preserve"> KEYWORDS   \* MERGEFORMAT </w:instrText>
          </w:r>
          <w:r w:rsidR="005A3EA1">
            <w:fldChar w:fldCharType="end"/>
          </w:r>
        </w:p>
      </w:tc>
      <w:tc>
        <w:tcPr>
          <w:tcW w:w="1701" w:type="dxa"/>
          <w:tcBorders>
            <w:top w:val="single" w:sz="6" w:space="0" w:color="auto"/>
            <w:bottom w:val="single" w:sz="6" w:space="0" w:color="auto"/>
          </w:tcBorders>
          <w:vAlign w:val="bottom"/>
        </w:tcPr>
        <w:p w:rsidR="005A3EA1" w:rsidRDefault="005A3EA1"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69</w:t>
            </w:r>
          </w:fldSimple>
        </w:p>
      </w:tc>
    </w:tr>
  </w:tbl>
  <w:p w:rsidR="005A3EA1" w:rsidRPr="004E35EF" w:rsidRDefault="005A3EA1"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2B4E29">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12</w:t>
    </w:r>
    <w:r w:rsidRPr="009A241C">
      <w:rPr>
        <w:color w:val="335876"/>
      </w:rPr>
      <w:fldChar w:fldCharType="end"/>
    </w:r>
    <w:r w:rsidRPr="009A241C">
      <w:rPr>
        <w:color w:val="335876"/>
      </w:rPr>
      <w:t xml:space="preserve"> OF </w:t>
    </w:r>
    <w:fldSimple w:instr=" NUMPAGES   \* MERGEFORMAT ">
      <w:r w:rsidR="000310EA" w:rsidRPr="000310EA">
        <w:rPr>
          <w:noProof/>
          <w:color w:val="335876"/>
        </w:rPr>
        <w:t>12</w:t>
      </w:r>
    </w:fldSimple>
  </w:p>
  <w:p w:rsidR="005A3EA1" w:rsidRPr="00607411" w:rsidRDefault="005A3EA1"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D03122">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24</w:t>
    </w:r>
    <w:r w:rsidRPr="009A241C">
      <w:rPr>
        <w:color w:val="335876"/>
      </w:rPr>
      <w:fldChar w:fldCharType="end"/>
    </w:r>
    <w:r w:rsidRPr="009A241C">
      <w:rPr>
        <w:color w:val="335876"/>
      </w:rPr>
      <w:t xml:space="preserve"> OF </w:t>
    </w:r>
    <w:fldSimple w:instr=" NUMPAGES   \* MERGEFORMAT ">
      <w:r w:rsidR="000310EA" w:rsidRPr="000310EA">
        <w:rPr>
          <w:noProof/>
          <w:color w:val="335876"/>
        </w:rPr>
        <w:t>24</w:t>
      </w:r>
    </w:fldSimple>
  </w:p>
  <w:p w:rsidR="005A3EA1" w:rsidRPr="00607411" w:rsidRDefault="005A3EA1"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10724E">
    <w:pPr>
      <w:pStyle w:val="FooterPortrait"/>
      <w:pBdr>
        <w:top w:val="single" w:sz="4" w:space="1" w:color="auto"/>
      </w:pBdr>
      <w:tabs>
        <w:tab w:val="clear" w:pos="1021"/>
        <w:tab w:val="center" w:pos="450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25</w:t>
    </w:r>
    <w:r w:rsidRPr="009A241C">
      <w:rPr>
        <w:color w:val="335876"/>
      </w:rPr>
      <w:fldChar w:fldCharType="end"/>
    </w:r>
    <w:r w:rsidRPr="009A241C">
      <w:rPr>
        <w:color w:val="335876"/>
      </w:rPr>
      <w:t xml:space="preserve"> OF </w:t>
    </w:r>
    <w:fldSimple w:instr=" NUMPAGES   \* MERGEFORMAT ">
      <w:r w:rsidR="000310EA" w:rsidRPr="000310EA">
        <w:rPr>
          <w:noProof/>
          <w:color w:val="335876"/>
        </w:rPr>
        <w:t>25</w:t>
      </w:r>
    </w:fldSimple>
  </w:p>
  <w:p w:rsidR="005A3EA1" w:rsidRPr="00607411" w:rsidRDefault="005A3EA1"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47</w:t>
    </w:r>
    <w:r w:rsidRPr="009A241C">
      <w:rPr>
        <w:color w:val="335876"/>
      </w:rPr>
      <w:fldChar w:fldCharType="end"/>
    </w:r>
    <w:r w:rsidRPr="009A241C">
      <w:rPr>
        <w:color w:val="335876"/>
      </w:rPr>
      <w:t xml:space="preserve"> OF </w:t>
    </w:r>
    <w:fldSimple w:instr=" NUMPAGES   \* MERGEFORMAT ">
      <w:r w:rsidR="000310EA" w:rsidRPr="000310EA">
        <w:rPr>
          <w:noProof/>
          <w:color w:val="335876"/>
        </w:rPr>
        <w:t>47</w:t>
      </w:r>
    </w:fldSimple>
  </w:p>
  <w:p w:rsidR="005A3EA1" w:rsidRPr="00607411" w:rsidRDefault="005A3EA1"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51</w:t>
    </w:r>
    <w:r w:rsidRPr="009A241C">
      <w:rPr>
        <w:color w:val="335876"/>
      </w:rPr>
      <w:fldChar w:fldCharType="end"/>
    </w:r>
    <w:r w:rsidRPr="009A241C">
      <w:rPr>
        <w:color w:val="335876"/>
      </w:rPr>
      <w:t xml:space="preserve"> OF </w:t>
    </w:r>
    <w:fldSimple w:instr=" NUMPAGES   \* MERGEFORMAT ">
      <w:r w:rsidR="000310EA" w:rsidRPr="000310EA">
        <w:rPr>
          <w:noProof/>
          <w:color w:val="335876"/>
        </w:rPr>
        <w:t>51</w:t>
      </w:r>
    </w:fldSimple>
  </w:p>
  <w:p w:rsidR="005A3EA1" w:rsidRPr="00607411" w:rsidRDefault="005A3EA1"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FooterPortrait"/>
      <w:pBdr>
        <w:top w:val="single" w:sz="4" w:space="1" w:color="auto"/>
      </w:pBdr>
      <w:tabs>
        <w:tab w:val="clear" w:pos="1021"/>
        <w:tab w:val="center" w:pos="7020"/>
        <w:tab w:val="right" w:pos="1422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67</w:t>
    </w:r>
    <w:r w:rsidRPr="009A241C">
      <w:rPr>
        <w:color w:val="335876"/>
      </w:rPr>
      <w:fldChar w:fldCharType="end"/>
    </w:r>
    <w:r w:rsidRPr="009A241C">
      <w:rPr>
        <w:color w:val="335876"/>
      </w:rPr>
      <w:t xml:space="preserve"> OF </w:t>
    </w:r>
    <w:fldSimple w:instr=" NUMPAGES   \* MERGEFORMAT ">
      <w:r w:rsidR="000310EA" w:rsidRPr="000310EA">
        <w:rPr>
          <w:noProof/>
          <w:color w:val="335876"/>
        </w:rPr>
        <w:t>67</w:t>
      </w:r>
    </w:fldSimple>
  </w:p>
  <w:p w:rsidR="005A3EA1" w:rsidRPr="00607411" w:rsidRDefault="005A3EA1"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FooterPortrait"/>
      <w:pBdr>
        <w:top w:val="single" w:sz="4" w:space="1" w:color="auto"/>
      </w:pBdr>
      <w:tabs>
        <w:tab w:val="clear" w:pos="1021"/>
        <w:tab w:val="center" w:pos="4680"/>
        <w:tab w:val="right" w:pos="9360"/>
      </w:tabs>
      <w:rPr>
        <w:color w:val="335876"/>
      </w:rPr>
    </w:pPr>
    <w:r w:rsidRPr="009A241C">
      <w:rPr>
        <w:color w:val="335876"/>
      </w:rPr>
      <w:t xml:space="preserve">Version </w:t>
    </w:r>
    <w:r>
      <w:rPr>
        <w:color w:val="335876"/>
      </w:rPr>
      <w:t>1.0</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10EA">
      <w:rPr>
        <w:noProof/>
        <w:color w:val="335876"/>
      </w:rPr>
      <w:t>68</w:t>
    </w:r>
    <w:r w:rsidRPr="009A241C">
      <w:rPr>
        <w:color w:val="335876"/>
      </w:rPr>
      <w:fldChar w:fldCharType="end"/>
    </w:r>
    <w:r w:rsidRPr="009A241C">
      <w:rPr>
        <w:color w:val="335876"/>
      </w:rPr>
      <w:t xml:space="preserve"> OF </w:t>
    </w:r>
    <w:fldSimple w:instr=" NUMPAGES   \* MERGEFORMAT ">
      <w:r w:rsidR="000310EA" w:rsidRPr="000310EA">
        <w:rPr>
          <w:noProof/>
          <w:color w:val="335876"/>
        </w:rPr>
        <w:t>68</w:t>
      </w:r>
    </w:fldSimple>
  </w:p>
  <w:p w:rsidR="005A3EA1" w:rsidRPr="00607411" w:rsidRDefault="005A3EA1"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759" w:rsidRDefault="00B91759">
      <w:r>
        <w:separator/>
      </w:r>
    </w:p>
  </w:footnote>
  <w:footnote w:type="continuationSeparator" w:id="0">
    <w:p w:rsidR="00B91759" w:rsidRDefault="00B91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5A3EA1" w:rsidRPr="00BE2B9A">
      <w:trPr>
        <w:trHeight w:hRule="exact" w:val="567"/>
      </w:trPr>
      <w:tc>
        <w:tcPr>
          <w:tcW w:w="3629" w:type="dxa"/>
          <w:tcBorders>
            <w:top w:val="single" w:sz="6" w:space="0" w:color="auto"/>
            <w:bottom w:val="single" w:sz="6" w:space="0" w:color="auto"/>
          </w:tcBorders>
        </w:tcPr>
        <w:p w:rsidR="005A3EA1" w:rsidRPr="00BE2B9A" w:rsidRDefault="005A3EA1" w:rsidP="000E5315">
          <w:pPr>
            <w:pStyle w:val="Header"/>
            <w:spacing w:before="100" w:after="100"/>
            <w:rPr>
              <w:sz w:val="32"/>
            </w:rPr>
          </w:pPr>
          <w:r>
            <w:fldChar w:fldCharType="begin"/>
          </w:r>
          <w:r>
            <w:instrText xml:space="preserve"> DOCPROPERTY  Classification  \* MERGEFORMAT </w:instrText>
          </w:r>
          <w:r>
            <w:fldChar w:fldCharType="separate"/>
          </w:r>
          <w:r w:rsidR="003C1BEB">
            <w:rPr>
              <w:b/>
              <w:bCs/>
              <w:lang w:val="en-US"/>
            </w:rPr>
            <w:t>Error! Unknown document property name.</w:t>
          </w:r>
          <w:r>
            <w:fldChar w:fldCharType="end"/>
          </w:r>
        </w:p>
      </w:tc>
      <w:tc>
        <w:tcPr>
          <w:tcW w:w="6010" w:type="dxa"/>
          <w:tcBorders>
            <w:top w:val="single" w:sz="6" w:space="0" w:color="auto"/>
            <w:bottom w:val="single" w:sz="6" w:space="0" w:color="auto"/>
          </w:tcBorders>
        </w:tcPr>
        <w:p w:rsidR="005A3EA1" w:rsidRPr="00BE2B9A" w:rsidRDefault="005C457D" w:rsidP="000E5315">
          <w:pPr>
            <w:pStyle w:val="Header"/>
            <w:spacing w:before="160" w:after="100"/>
            <w:jc w:val="right"/>
            <w:rPr>
              <w:sz w:val="15"/>
            </w:rPr>
          </w:pPr>
          <w:r>
            <w:fldChar w:fldCharType="begin"/>
          </w:r>
          <w:r>
            <w:instrText xml:space="preserve"> TITLE  \* Upper  \* MERGEFORMAT </w:instrText>
          </w:r>
          <w:r>
            <w:fldChar w:fldCharType="end"/>
          </w:r>
          <w:r w:rsidR="005A3EA1">
            <w:fldChar w:fldCharType="begin"/>
          </w:r>
          <w:r w:rsidR="005A3EA1">
            <w:instrText xml:space="preserve"> TITLE  \* Upper  \* MERGEFORMAT </w:instrText>
          </w:r>
          <w:r w:rsidR="005A3EA1">
            <w:fldChar w:fldCharType="end"/>
          </w:r>
        </w:p>
      </w:tc>
    </w:tr>
  </w:tbl>
  <w:p w:rsidR="005A3EA1" w:rsidRPr="004E35EF" w:rsidRDefault="005A3EA1"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5D3A0C">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8A0BB3">
    <w:pPr>
      <w:pStyle w:val="Header"/>
      <w:pBdr>
        <w:bottom w:val="single" w:sz="4" w:space="2" w:color="auto"/>
      </w:pBdr>
      <w:tabs>
        <w:tab w:val="right" w:pos="918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53" type="#_x0000_t136" style="position:absolute;margin-left:0;margin-top:0;width:469.6pt;height:187.8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52" type="#_x0000_t136" style="position:absolute;margin-left:0;margin-top:0;width:469.6pt;height:187.8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Header"/>
      <w:pBdr>
        <w:bottom w:val="single" w:sz="4" w:space="2"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E251FD">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0E5315">
    <w:pPr>
      <w:pStyle w:val="Header"/>
      <w:pBdr>
        <w:bottom w:val="single" w:sz="4" w:space="1" w:color="auto"/>
      </w:pBdr>
      <w:rPr>
        <w:color w:val="335876"/>
        <w:sz w:val="15"/>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Pr="009A241C" w:rsidRDefault="005A3EA1" w:rsidP="002B4E29">
    <w:pPr>
      <w:pStyle w:val="Header"/>
      <w:pBdr>
        <w:bottom w:val="single" w:sz="4" w:space="2"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CGTS.0002</w:t>
    </w:r>
    <w:r>
      <w:rPr>
        <w:caps w:val="0"/>
        <w:color w:val="335876"/>
        <w:sz w:val="16"/>
        <w:szCs w:val="16"/>
      </w:rPr>
      <w:t xml:space="preserve"> </w:t>
    </w:r>
    <w:r w:rsidRPr="009A241C">
      <w:rPr>
        <w:caps w:val="0"/>
        <w:color w:val="335876"/>
        <w:sz w:val="16"/>
        <w:szCs w:val="16"/>
      </w:rPr>
      <w:t>Message Implementation Guide</w:t>
    </w:r>
  </w:p>
  <w:p w:rsidR="005A3EA1" w:rsidRPr="00607411" w:rsidRDefault="005A3EA1"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60" o:spid="_x0000_s2049" type="#_x0000_t136" style="position:absolute;margin-left:0;margin-top:0;width:525.95pt;height:131.45pt;rotation:315;z-index:-25165926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EA1" w:rsidRDefault="005A3E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9" o:spid="_x0000_s2051" type="#_x0000_t136" style="position:absolute;margin-left:0;margin-top:0;width:525.95pt;height:131.45pt;rotation:315;z-index:-25166028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30349834"/>
    <w:lvl w:ilvl="0">
      <w:start w:val="1"/>
      <w:numFmt w:val="bullet"/>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9C60672"/>
    <w:multiLevelType w:val="hybridMultilevel"/>
    <w:tmpl w:val="56BCBC90"/>
    <w:lvl w:ilvl="0" w:tplc="0C090001">
      <w:start w:val="1"/>
      <w:numFmt w:val="decimal"/>
      <w:lvlText w:val="%1."/>
      <w:lvlJc w:val="left"/>
      <w:pPr>
        <w:tabs>
          <w:tab w:val="num" w:pos="360"/>
        </w:tabs>
        <w:ind w:left="360" w:hanging="360"/>
      </w:pPr>
      <w:rPr>
        <w:rFonts w:cs="Times New Roman"/>
        <w:b w:val="0"/>
      </w:rPr>
    </w:lvl>
    <w:lvl w:ilvl="1" w:tplc="0C090019">
      <w:start w:val="1"/>
      <w:numFmt w:val="lowerLetter"/>
      <w:lvlText w:val="%2."/>
      <w:lvlJc w:val="left"/>
      <w:pPr>
        <w:tabs>
          <w:tab w:val="num" w:pos="1440"/>
        </w:tabs>
        <w:ind w:left="1440" w:hanging="360"/>
      </w:pPr>
      <w:rPr>
        <w:rFonts w:cs="Times New Roman"/>
      </w:rPr>
    </w:lvl>
    <w:lvl w:ilvl="2" w:tplc="74E4DD1A">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20A515FF"/>
    <w:multiLevelType w:val="multilevel"/>
    <w:tmpl w:val="7B4ED9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49342B1"/>
    <w:multiLevelType w:val="hybridMultilevel"/>
    <w:tmpl w:val="D1A8ABD4"/>
    <w:lvl w:ilvl="0" w:tplc="93349830">
      <w:start w:val="1"/>
      <w:numFmt w:val="decimal"/>
      <w:lvlText w:val="%1."/>
      <w:lvlJc w:val="left"/>
      <w:pPr>
        <w:tabs>
          <w:tab w:val="num" w:pos="310"/>
        </w:tabs>
        <w:ind w:left="310" w:hanging="360"/>
      </w:pPr>
      <w:rPr>
        <w:rFonts w:hint="default"/>
      </w:rPr>
    </w:lvl>
    <w:lvl w:ilvl="1" w:tplc="0C090019" w:tentative="1">
      <w:start w:val="1"/>
      <w:numFmt w:val="lowerLetter"/>
      <w:lvlText w:val="%2."/>
      <w:lvlJc w:val="left"/>
      <w:pPr>
        <w:tabs>
          <w:tab w:val="num" w:pos="1030"/>
        </w:tabs>
        <w:ind w:left="1030" w:hanging="360"/>
      </w:pPr>
    </w:lvl>
    <w:lvl w:ilvl="2" w:tplc="0C09001B" w:tentative="1">
      <w:start w:val="1"/>
      <w:numFmt w:val="lowerRoman"/>
      <w:lvlText w:val="%3."/>
      <w:lvlJc w:val="right"/>
      <w:pPr>
        <w:tabs>
          <w:tab w:val="num" w:pos="1750"/>
        </w:tabs>
        <w:ind w:left="1750" w:hanging="180"/>
      </w:pPr>
    </w:lvl>
    <w:lvl w:ilvl="3" w:tplc="0C09000F" w:tentative="1">
      <w:start w:val="1"/>
      <w:numFmt w:val="decimal"/>
      <w:lvlText w:val="%4."/>
      <w:lvlJc w:val="left"/>
      <w:pPr>
        <w:tabs>
          <w:tab w:val="num" w:pos="2470"/>
        </w:tabs>
        <w:ind w:left="2470" w:hanging="360"/>
      </w:pPr>
    </w:lvl>
    <w:lvl w:ilvl="4" w:tplc="0C090019" w:tentative="1">
      <w:start w:val="1"/>
      <w:numFmt w:val="lowerLetter"/>
      <w:lvlText w:val="%5."/>
      <w:lvlJc w:val="left"/>
      <w:pPr>
        <w:tabs>
          <w:tab w:val="num" w:pos="3190"/>
        </w:tabs>
        <w:ind w:left="3190" w:hanging="360"/>
      </w:pPr>
    </w:lvl>
    <w:lvl w:ilvl="5" w:tplc="0C09001B" w:tentative="1">
      <w:start w:val="1"/>
      <w:numFmt w:val="lowerRoman"/>
      <w:lvlText w:val="%6."/>
      <w:lvlJc w:val="right"/>
      <w:pPr>
        <w:tabs>
          <w:tab w:val="num" w:pos="3910"/>
        </w:tabs>
        <w:ind w:left="3910" w:hanging="180"/>
      </w:pPr>
    </w:lvl>
    <w:lvl w:ilvl="6" w:tplc="0C09000F">
      <w:start w:val="1"/>
      <w:numFmt w:val="decimal"/>
      <w:lvlText w:val="%7."/>
      <w:lvlJc w:val="left"/>
      <w:pPr>
        <w:tabs>
          <w:tab w:val="num" w:pos="4630"/>
        </w:tabs>
        <w:ind w:left="4630" w:hanging="360"/>
      </w:pPr>
    </w:lvl>
    <w:lvl w:ilvl="7" w:tplc="0C090019" w:tentative="1">
      <w:start w:val="1"/>
      <w:numFmt w:val="lowerLetter"/>
      <w:lvlText w:val="%8."/>
      <w:lvlJc w:val="left"/>
      <w:pPr>
        <w:tabs>
          <w:tab w:val="num" w:pos="5350"/>
        </w:tabs>
        <w:ind w:left="5350" w:hanging="360"/>
      </w:pPr>
    </w:lvl>
    <w:lvl w:ilvl="8" w:tplc="0C09001B" w:tentative="1">
      <w:start w:val="1"/>
      <w:numFmt w:val="lowerRoman"/>
      <w:lvlText w:val="%9."/>
      <w:lvlJc w:val="right"/>
      <w:pPr>
        <w:tabs>
          <w:tab w:val="num" w:pos="6070"/>
        </w:tabs>
        <w:ind w:left="6070" w:hanging="180"/>
      </w:pPr>
    </w:lvl>
  </w:abstractNum>
  <w:abstractNum w:abstractNumId="30">
    <w:nsid w:val="26195007"/>
    <w:multiLevelType w:val="hybridMultilevel"/>
    <w:tmpl w:val="AD0E7EF2"/>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A176BA7"/>
    <w:multiLevelType w:val="hybridMultilevel"/>
    <w:tmpl w:val="8B2C8DB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A35679C"/>
    <w:multiLevelType w:val="hybridMultilevel"/>
    <w:tmpl w:val="3FF05674"/>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BB04BC1"/>
    <w:multiLevelType w:val="hybridMultilevel"/>
    <w:tmpl w:val="FC3AD626"/>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CB97532"/>
    <w:multiLevelType w:val="hybridMultilevel"/>
    <w:tmpl w:val="1F58E132"/>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6">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38">
    <w:nsid w:val="30C10DB5"/>
    <w:multiLevelType w:val="hybridMultilevel"/>
    <w:tmpl w:val="CACC987C"/>
    <w:lvl w:ilvl="0" w:tplc="0C09000F">
      <w:start w:val="1"/>
      <w:numFmt w:val="decimal"/>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30C40662"/>
    <w:multiLevelType w:val="hybridMultilevel"/>
    <w:tmpl w:val="FA94BD06"/>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1">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35B6497A"/>
    <w:multiLevelType w:val="hybridMultilevel"/>
    <w:tmpl w:val="322AD9CC"/>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5FB165A"/>
    <w:multiLevelType w:val="hybridMultilevel"/>
    <w:tmpl w:val="4FBAED62"/>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6144A94"/>
    <w:multiLevelType w:val="hybridMultilevel"/>
    <w:tmpl w:val="8606F9EC"/>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6FE7DE1"/>
    <w:multiLevelType w:val="multilevel"/>
    <w:tmpl w:val="0C09001F"/>
    <w:name w:val="OneLevelRomanNumeralList253"/>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6">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47">
    <w:nsid w:val="3D145DCC"/>
    <w:multiLevelType w:val="multilevel"/>
    <w:tmpl w:val="D39824BE"/>
    <w:name w:val="OneLevelRomanNumeralList2222223222222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49">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4AA00FC3"/>
    <w:multiLevelType w:val="hybridMultilevel"/>
    <w:tmpl w:val="D724102C"/>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4DF273B7"/>
    <w:multiLevelType w:val="hybridMultilevel"/>
    <w:tmpl w:val="241CAE0E"/>
    <w:name w:val="OneLevelRomanNumeralList2222223222222256"/>
    <w:lvl w:ilvl="0" w:tplc="0409000F">
      <w:start w:val="5"/>
      <w:numFmt w:val="bullet"/>
      <w:lvlText w:val="-"/>
      <w:lvlJc w:val="left"/>
      <w:pPr>
        <w:tabs>
          <w:tab w:val="num" w:pos="284"/>
        </w:tabs>
        <w:ind w:left="284" w:hanging="171"/>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nsid w:val="4F070AE4"/>
    <w:multiLevelType w:val="multilevel"/>
    <w:tmpl w:val="B988392E"/>
    <w:name w:val="OneLevelRomanNumeralList2222223222222255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nsid w:val="53471B76"/>
    <w:multiLevelType w:val="multilevel"/>
    <w:tmpl w:val="0C09001F"/>
    <w:name w:val="OneLevelRomanNumeralList2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nsid w:val="56E316AF"/>
    <w:multiLevelType w:val="multilevel"/>
    <w:tmpl w:val="FFFFFFFF"/>
    <w:name w:val="OneLevelRomanNumeralList22226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6">
    <w:nsid w:val="5B854097"/>
    <w:multiLevelType w:val="hybridMultilevel"/>
    <w:tmpl w:val="50D2178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5C3406A8"/>
    <w:multiLevelType w:val="hybridMultilevel"/>
    <w:tmpl w:val="07A6B966"/>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5C487355"/>
    <w:multiLevelType w:val="hybridMultilevel"/>
    <w:tmpl w:val="89D8C1C6"/>
    <w:name w:val="OneLevelRomanNumeralList222212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nsid w:val="5FA33C27"/>
    <w:multiLevelType w:val="hybridMultilevel"/>
    <w:tmpl w:val="D5A25664"/>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601978B0"/>
    <w:multiLevelType w:val="hybridMultilevel"/>
    <w:tmpl w:val="ABB61910"/>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603E6C05"/>
    <w:multiLevelType w:val="multilevel"/>
    <w:tmpl w:val="FFFFFFFF"/>
    <w:name w:val="OneLevelRomanNumeralList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62005F02"/>
    <w:multiLevelType w:val="multilevel"/>
    <w:tmpl w:val="421ED4CE"/>
    <w:name w:val="OneLevelRomanNumeralList22"/>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3">
    <w:nsid w:val="67B83E9A"/>
    <w:multiLevelType w:val="hybridMultilevel"/>
    <w:tmpl w:val="EAC8AF10"/>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6">
    <w:nsid w:val="6DFD4836"/>
    <w:multiLevelType w:val="hybridMultilevel"/>
    <w:tmpl w:val="00D68EB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6EB73848"/>
    <w:multiLevelType w:val="multilevel"/>
    <w:tmpl w:val="0C090023"/>
    <w:name w:val="OneLevelRomanNumeralList22227"/>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8">
    <w:nsid w:val="6F710C6D"/>
    <w:multiLevelType w:val="hybridMultilevel"/>
    <w:tmpl w:val="B22847C8"/>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6F711C69"/>
    <w:multiLevelType w:val="hybridMultilevel"/>
    <w:tmpl w:val="43882A78"/>
    <w:name w:val="StandardBulletedList"/>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0">
    <w:nsid w:val="6FE32ECE"/>
    <w:multiLevelType w:val="multilevel"/>
    <w:tmpl w:val="BC32584E"/>
    <w:name w:val="OneLevelRomanNumeralList2222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1">
    <w:nsid w:val="70AD722F"/>
    <w:multiLevelType w:val="multilevel"/>
    <w:tmpl w:val="7DCC5B88"/>
    <w:lvl w:ilvl="0">
      <w:start w:val="1"/>
      <w:numFmt w:val="decimal"/>
      <w:pStyle w:val="Head1"/>
      <w:lvlText w:val="%1"/>
      <w:lvlJc w:val="left"/>
      <w:pPr>
        <w:tabs>
          <w:tab w:val="num" w:pos="510"/>
        </w:tabs>
        <w:ind w:left="432" w:hanging="432"/>
      </w:pPr>
      <w:rPr>
        <w:rFonts w:cs="Times New Roman" w:hint="default"/>
      </w:rPr>
    </w:lvl>
    <w:lvl w:ilvl="1">
      <w:start w:val="1"/>
      <w:numFmt w:val="decimal"/>
      <w:pStyle w:val="Head2"/>
      <w:lvlText w:val="%1.%2"/>
      <w:lvlJc w:val="left"/>
      <w:pPr>
        <w:tabs>
          <w:tab w:val="num" w:pos="576"/>
        </w:tabs>
        <w:ind w:left="576" w:hanging="576"/>
      </w:pPr>
      <w:rPr>
        <w:rFonts w:cs="Times New Roman" w:hint="default"/>
      </w:rPr>
    </w:lvl>
    <w:lvl w:ilvl="2">
      <w:start w:val="1"/>
      <w:numFmt w:val="decimal"/>
      <w:pStyle w:val="Head3"/>
      <w:lvlText w:val="%1.%2.%3"/>
      <w:lvlJc w:val="left"/>
      <w:pPr>
        <w:tabs>
          <w:tab w:val="num" w:pos="720"/>
        </w:tabs>
        <w:ind w:left="720" w:hanging="720"/>
      </w:pPr>
      <w:rPr>
        <w:rFonts w:cs="Times New Roman" w:hint="default"/>
      </w:rPr>
    </w:lvl>
    <w:lvl w:ilvl="3">
      <w:start w:val="1"/>
      <w:numFmt w:val="decimal"/>
      <w:pStyle w:val="Head4"/>
      <w:lvlText w:val="%1.%2.%3.%4"/>
      <w:lvlJc w:val="left"/>
      <w:pPr>
        <w:tabs>
          <w:tab w:val="num" w:pos="1414"/>
        </w:tabs>
        <w:ind w:left="141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nsid w:val="74F772E1"/>
    <w:multiLevelType w:val="hybridMultilevel"/>
    <w:tmpl w:val="DAA45B84"/>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3">
    <w:nsid w:val="76AB50F4"/>
    <w:multiLevelType w:val="hybridMultilevel"/>
    <w:tmpl w:val="AF4434BC"/>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4">
    <w:nsid w:val="76AF6953"/>
    <w:multiLevelType w:val="hybridMultilevel"/>
    <w:tmpl w:val="BE0A39E2"/>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7816242D"/>
    <w:multiLevelType w:val="multilevel"/>
    <w:tmpl w:val="ECA2CB28"/>
    <w:name w:val="OneLevelRomanNumeralList2222223222222254"/>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6">
    <w:nsid w:val="78CC7E47"/>
    <w:multiLevelType w:val="hybridMultilevel"/>
    <w:tmpl w:val="8794E40E"/>
    <w:name w:val="OneLevelRomanNumeralList22229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7DB015DA"/>
    <w:multiLevelType w:val="hybridMultilevel"/>
    <w:tmpl w:val="371A63FC"/>
    <w:name w:val="OneLevelRomanNumeralList222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9">
    <w:nsid w:val="7F5A7583"/>
    <w:multiLevelType w:val="multilevel"/>
    <w:tmpl w:val="0C09001D"/>
    <w:name w:val="OneLevelRomanNumeralList222213"/>
    <w:lvl w:ilvl="0">
      <w:start w:val="1"/>
      <w:numFmt w:val="decimal"/>
      <w:lvlText w:val="%1)"/>
      <w:lvlJc w:val="left"/>
      <w:pPr>
        <w:tabs>
          <w:tab w:val="num" w:pos="2960"/>
        </w:tabs>
        <w:ind w:left="2960" w:hanging="360"/>
      </w:pPr>
      <w:rPr>
        <w:rFonts w:cs="Times New Roman"/>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1"/>
  </w:num>
  <w:num w:numId="3">
    <w:abstractNumId w:val="0"/>
  </w:num>
  <w:num w:numId="4">
    <w:abstractNumId w:val="46"/>
  </w:num>
  <w:num w:numId="5">
    <w:abstractNumId w:val="75"/>
  </w:num>
  <w:num w:numId="6">
    <w:abstractNumId w:val="45"/>
  </w:num>
  <w:num w:numId="7">
    <w:abstractNumId w:val="79"/>
  </w:num>
  <w:num w:numId="8">
    <w:abstractNumId w:val="67"/>
  </w:num>
  <w:num w:numId="9">
    <w:abstractNumId w:val="37"/>
  </w:num>
  <w:num w:numId="10">
    <w:abstractNumId w:val="62"/>
  </w:num>
  <w:num w:numId="11">
    <w:abstractNumId w:val="52"/>
  </w:num>
  <w:num w:numId="12">
    <w:abstractNumId w:val="47"/>
  </w:num>
  <w:num w:numId="13">
    <w:abstractNumId w:val="71"/>
  </w:num>
  <w:num w:numId="14">
    <w:abstractNumId w:val="35"/>
  </w:num>
  <w:num w:numId="15">
    <w:abstractNumId w:val="48"/>
  </w:num>
  <w:num w:numId="16">
    <w:abstractNumId w:val="58"/>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num>
  <w:num w:numId="20">
    <w:abstractNumId w:val="27"/>
  </w:num>
  <w:num w:numId="21">
    <w:abstractNumId w:val="36"/>
  </w:num>
  <w:num w:numId="22">
    <w:abstractNumId w:val="51"/>
  </w:num>
  <w:num w:numId="23">
    <w:abstractNumId w:val="20"/>
  </w:num>
  <w:num w:numId="24">
    <w:abstractNumId w:val="23"/>
  </w:num>
  <w:num w:numId="25">
    <w:abstractNumId w:val="19"/>
  </w:num>
  <w:num w:numId="26">
    <w:abstractNumId w:val="76"/>
  </w:num>
  <w:num w:numId="27">
    <w:abstractNumId w:val="53"/>
  </w:num>
  <w:num w:numId="28">
    <w:abstractNumId w:val="38"/>
  </w:num>
  <w:num w:numId="29">
    <w:abstractNumId w:val="29"/>
  </w:num>
  <w:num w:numId="30">
    <w:abstractNumId w:val="7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5A54"/>
    <w:rsid w:val="00006A99"/>
    <w:rsid w:val="00010B6A"/>
    <w:rsid w:val="0001171A"/>
    <w:rsid w:val="00016AA8"/>
    <w:rsid w:val="00016DF4"/>
    <w:rsid w:val="000177BD"/>
    <w:rsid w:val="0002033D"/>
    <w:rsid w:val="0002121C"/>
    <w:rsid w:val="00021327"/>
    <w:rsid w:val="00021715"/>
    <w:rsid w:val="00023FC5"/>
    <w:rsid w:val="000241D1"/>
    <w:rsid w:val="0002622B"/>
    <w:rsid w:val="00026C55"/>
    <w:rsid w:val="0002748B"/>
    <w:rsid w:val="0002767E"/>
    <w:rsid w:val="0003012B"/>
    <w:rsid w:val="000310EA"/>
    <w:rsid w:val="000335BA"/>
    <w:rsid w:val="000336CC"/>
    <w:rsid w:val="00033B97"/>
    <w:rsid w:val="00033EAB"/>
    <w:rsid w:val="00035B4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EE3"/>
    <w:rsid w:val="00062B2B"/>
    <w:rsid w:val="00062DAA"/>
    <w:rsid w:val="00063FFB"/>
    <w:rsid w:val="00064BC5"/>
    <w:rsid w:val="000656D4"/>
    <w:rsid w:val="0006596C"/>
    <w:rsid w:val="00066627"/>
    <w:rsid w:val="00066793"/>
    <w:rsid w:val="0006768F"/>
    <w:rsid w:val="00067C80"/>
    <w:rsid w:val="000706F4"/>
    <w:rsid w:val="00071BB8"/>
    <w:rsid w:val="00075D54"/>
    <w:rsid w:val="0008474B"/>
    <w:rsid w:val="00084A87"/>
    <w:rsid w:val="000913C5"/>
    <w:rsid w:val="00091CB1"/>
    <w:rsid w:val="00095DCA"/>
    <w:rsid w:val="00095FE3"/>
    <w:rsid w:val="00096214"/>
    <w:rsid w:val="00096D70"/>
    <w:rsid w:val="000A0A4B"/>
    <w:rsid w:val="000A1754"/>
    <w:rsid w:val="000A1EF9"/>
    <w:rsid w:val="000A28D6"/>
    <w:rsid w:val="000A594E"/>
    <w:rsid w:val="000A5CA0"/>
    <w:rsid w:val="000A63D0"/>
    <w:rsid w:val="000B2E81"/>
    <w:rsid w:val="000B5197"/>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467"/>
    <w:rsid w:val="000D3A3C"/>
    <w:rsid w:val="000D41AC"/>
    <w:rsid w:val="000D76AC"/>
    <w:rsid w:val="000E012E"/>
    <w:rsid w:val="000E1EA8"/>
    <w:rsid w:val="000E1FAF"/>
    <w:rsid w:val="000E210F"/>
    <w:rsid w:val="000E3652"/>
    <w:rsid w:val="000E5315"/>
    <w:rsid w:val="000F02C2"/>
    <w:rsid w:val="000F1055"/>
    <w:rsid w:val="000F2B20"/>
    <w:rsid w:val="000F497D"/>
    <w:rsid w:val="00102501"/>
    <w:rsid w:val="00103562"/>
    <w:rsid w:val="00104779"/>
    <w:rsid w:val="0010598B"/>
    <w:rsid w:val="0010724E"/>
    <w:rsid w:val="00107A8F"/>
    <w:rsid w:val="00113270"/>
    <w:rsid w:val="001132C6"/>
    <w:rsid w:val="0011440D"/>
    <w:rsid w:val="00114834"/>
    <w:rsid w:val="00115CD2"/>
    <w:rsid w:val="00116E43"/>
    <w:rsid w:val="00121371"/>
    <w:rsid w:val="00122A8D"/>
    <w:rsid w:val="00124AC4"/>
    <w:rsid w:val="00124B0E"/>
    <w:rsid w:val="00125866"/>
    <w:rsid w:val="00133184"/>
    <w:rsid w:val="00133DC7"/>
    <w:rsid w:val="001341C8"/>
    <w:rsid w:val="001344D7"/>
    <w:rsid w:val="0013586C"/>
    <w:rsid w:val="00135A2A"/>
    <w:rsid w:val="00135C3F"/>
    <w:rsid w:val="0013626B"/>
    <w:rsid w:val="001375BD"/>
    <w:rsid w:val="00137CDF"/>
    <w:rsid w:val="00144B8E"/>
    <w:rsid w:val="001469A6"/>
    <w:rsid w:val="001477A0"/>
    <w:rsid w:val="00150122"/>
    <w:rsid w:val="00150148"/>
    <w:rsid w:val="0015487A"/>
    <w:rsid w:val="0015783B"/>
    <w:rsid w:val="00157EB7"/>
    <w:rsid w:val="00163DBF"/>
    <w:rsid w:val="00166A83"/>
    <w:rsid w:val="00170D1D"/>
    <w:rsid w:val="00171335"/>
    <w:rsid w:val="00172FFC"/>
    <w:rsid w:val="00174661"/>
    <w:rsid w:val="001754EB"/>
    <w:rsid w:val="00175EC7"/>
    <w:rsid w:val="00176952"/>
    <w:rsid w:val="00180524"/>
    <w:rsid w:val="00181712"/>
    <w:rsid w:val="00181779"/>
    <w:rsid w:val="00182BFA"/>
    <w:rsid w:val="00183D65"/>
    <w:rsid w:val="00185AF4"/>
    <w:rsid w:val="00186737"/>
    <w:rsid w:val="00187591"/>
    <w:rsid w:val="00191051"/>
    <w:rsid w:val="00191AD0"/>
    <w:rsid w:val="00193AE3"/>
    <w:rsid w:val="00193F4B"/>
    <w:rsid w:val="00194715"/>
    <w:rsid w:val="00195BA6"/>
    <w:rsid w:val="00195F63"/>
    <w:rsid w:val="00197DAB"/>
    <w:rsid w:val="00197EB0"/>
    <w:rsid w:val="001A02AF"/>
    <w:rsid w:val="001A1002"/>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2213"/>
    <w:rsid w:val="001D333F"/>
    <w:rsid w:val="001D5511"/>
    <w:rsid w:val="001D692A"/>
    <w:rsid w:val="001E168F"/>
    <w:rsid w:val="001E1DE7"/>
    <w:rsid w:val="001E57DB"/>
    <w:rsid w:val="001E5947"/>
    <w:rsid w:val="001E5C94"/>
    <w:rsid w:val="001E6CB1"/>
    <w:rsid w:val="001F239F"/>
    <w:rsid w:val="001F35E5"/>
    <w:rsid w:val="001F4220"/>
    <w:rsid w:val="001F470A"/>
    <w:rsid w:val="001F6305"/>
    <w:rsid w:val="002026BA"/>
    <w:rsid w:val="00202E70"/>
    <w:rsid w:val="002044A2"/>
    <w:rsid w:val="002071A1"/>
    <w:rsid w:val="00214A68"/>
    <w:rsid w:val="002166B0"/>
    <w:rsid w:val="00223303"/>
    <w:rsid w:val="00224E7B"/>
    <w:rsid w:val="0022703D"/>
    <w:rsid w:val="002270F9"/>
    <w:rsid w:val="00227EE8"/>
    <w:rsid w:val="00230330"/>
    <w:rsid w:val="00230D49"/>
    <w:rsid w:val="0023277B"/>
    <w:rsid w:val="0023469D"/>
    <w:rsid w:val="002353BA"/>
    <w:rsid w:val="00236D13"/>
    <w:rsid w:val="00241C0B"/>
    <w:rsid w:val="0024535A"/>
    <w:rsid w:val="00245BB9"/>
    <w:rsid w:val="00247769"/>
    <w:rsid w:val="00247E83"/>
    <w:rsid w:val="002502E7"/>
    <w:rsid w:val="00250879"/>
    <w:rsid w:val="00251C68"/>
    <w:rsid w:val="00251F86"/>
    <w:rsid w:val="00254899"/>
    <w:rsid w:val="00257C82"/>
    <w:rsid w:val="0026256C"/>
    <w:rsid w:val="00266459"/>
    <w:rsid w:val="002667A1"/>
    <w:rsid w:val="00266A46"/>
    <w:rsid w:val="0027139B"/>
    <w:rsid w:val="00271A51"/>
    <w:rsid w:val="00272C04"/>
    <w:rsid w:val="00273395"/>
    <w:rsid w:val="00274F5E"/>
    <w:rsid w:val="0027537A"/>
    <w:rsid w:val="002755A8"/>
    <w:rsid w:val="00275615"/>
    <w:rsid w:val="002764F0"/>
    <w:rsid w:val="00276F42"/>
    <w:rsid w:val="00277165"/>
    <w:rsid w:val="0028009A"/>
    <w:rsid w:val="002813D3"/>
    <w:rsid w:val="002829BB"/>
    <w:rsid w:val="002847D0"/>
    <w:rsid w:val="00290C23"/>
    <w:rsid w:val="00292AC0"/>
    <w:rsid w:val="00295101"/>
    <w:rsid w:val="00296E96"/>
    <w:rsid w:val="002A0382"/>
    <w:rsid w:val="002A181B"/>
    <w:rsid w:val="002A3EEC"/>
    <w:rsid w:val="002A43AB"/>
    <w:rsid w:val="002A5F3D"/>
    <w:rsid w:val="002B01D3"/>
    <w:rsid w:val="002B0BE8"/>
    <w:rsid w:val="002B2F21"/>
    <w:rsid w:val="002B4BFA"/>
    <w:rsid w:val="002B4E29"/>
    <w:rsid w:val="002B60C7"/>
    <w:rsid w:val="002B742D"/>
    <w:rsid w:val="002B7B44"/>
    <w:rsid w:val="002C0E58"/>
    <w:rsid w:val="002C1247"/>
    <w:rsid w:val="002C17CB"/>
    <w:rsid w:val="002C279C"/>
    <w:rsid w:val="002C362A"/>
    <w:rsid w:val="002C37E1"/>
    <w:rsid w:val="002C3BF3"/>
    <w:rsid w:val="002C42F0"/>
    <w:rsid w:val="002C66FD"/>
    <w:rsid w:val="002C770F"/>
    <w:rsid w:val="002D023F"/>
    <w:rsid w:val="002D0778"/>
    <w:rsid w:val="002D0822"/>
    <w:rsid w:val="002D2339"/>
    <w:rsid w:val="002D3594"/>
    <w:rsid w:val="002D781E"/>
    <w:rsid w:val="002D7ADD"/>
    <w:rsid w:val="002E19D6"/>
    <w:rsid w:val="002E2B73"/>
    <w:rsid w:val="002E30EF"/>
    <w:rsid w:val="002E4676"/>
    <w:rsid w:val="002E46AE"/>
    <w:rsid w:val="002E48A7"/>
    <w:rsid w:val="002E5694"/>
    <w:rsid w:val="002E5B34"/>
    <w:rsid w:val="002F08E8"/>
    <w:rsid w:val="002F0E16"/>
    <w:rsid w:val="002F1DD9"/>
    <w:rsid w:val="002F2D54"/>
    <w:rsid w:val="002F36C3"/>
    <w:rsid w:val="002F3B41"/>
    <w:rsid w:val="002F3B96"/>
    <w:rsid w:val="002F682D"/>
    <w:rsid w:val="00300735"/>
    <w:rsid w:val="0030252B"/>
    <w:rsid w:val="0030311D"/>
    <w:rsid w:val="00303CAE"/>
    <w:rsid w:val="00305BEC"/>
    <w:rsid w:val="0030763F"/>
    <w:rsid w:val="00320D84"/>
    <w:rsid w:val="00327B9B"/>
    <w:rsid w:val="00330460"/>
    <w:rsid w:val="003306E9"/>
    <w:rsid w:val="00331884"/>
    <w:rsid w:val="00331D15"/>
    <w:rsid w:val="0033283B"/>
    <w:rsid w:val="00332F03"/>
    <w:rsid w:val="00333E4E"/>
    <w:rsid w:val="00333F88"/>
    <w:rsid w:val="003341B2"/>
    <w:rsid w:val="00336CFA"/>
    <w:rsid w:val="003379C1"/>
    <w:rsid w:val="00340398"/>
    <w:rsid w:val="00341827"/>
    <w:rsid w:val="00342840"/>
    <w:rsid w:val="003459C3"/>
    <w:rsid w:val="00347DA8"/>
    <w:rsid w:val="003519C7"/>
    <w:rsid w:val="00352913"/>
    <w:rsid w:val="0035356D"/>
    <w:rsid w:val="003545CC"/>
    <w:rsid w:val="00355CE5"/>
    <w:rsid w:val="0035762A"/>
    <w:rsid w:val="00360C2D"/>
    <w:rsid w:val="0036149E"/>
    <w:rsid w:val="0036261B"/>
    <w:rsid w:val="00363889"/>
    <w:rsid w:val="00366806"/>
    <w:rsid w:val="00366A5C"/>
    <w:rsid w:val="00366DC6"/>
    <w:rsid w:val="00366F6F"/>
    <w:rsid w:val="00370C05"/>
    <w:rsid w:val="00372336"/>
    <w:rsid w:val="00382302"/>
    <w:rsid w:val="003850CA"/>
    <w:rsid w:val="00387ACD"/>
    <w:rsid w:val="00387F81"/>
    <w:rsid w:val="0039121B"/>
    <w:rsid w:val="003931E7"/>
    <w:rsid w:val="003A0634"/>
    <w:rsid w:val="003A0CA9"/>
    <w:rsid w:val="003A49C2"/>
    <w:rsid w:val="003A7885"/>
    <w:rsid w:val="003A7DFA"/>
    <w:rsid w:val="003B0180"/>
    <w:rsid w:val="003B0F9F"/>
    <w:rsid w:val="003B1EFE"/>
    <w:rsid w:val="003B2C8E"/>
    <w:rsid w:val="003B391C"/>
    <w:rsid w:val="003C0E91"/>
    <w:rsid w:val="003C11EB"/>
    <w:rsid w:val="003C1BEB"/>
    <w:rsid w:val="003C23B7"/>
    <w:rsid w:val="003C4B32"/>
    <w:rsid w:val="003C6B1A"/>
    <w:rsid w:val="003D0FC2"/>
    <w:rsid w:val="003D2914"/>
    <w:rsid w:val="003D35FA"/>
    <w:rsid w:val="003D7BFB"/>
    <w:rsid w:val="003E3610"/>
    <w:rsid w:val="003E3E2D"/>
    <w:rsid w:val="003E5F16"/>
    <w:rsid w:val="003F12EB"/>
    <w:rsid w:val="003F3983"/>
    <w:rsid w:val="003F3D57"/>
    <w:rsid w:val="003F5567"/>
    <w:rsid w:val="003F7047"/>
    <w:rsid w:val="00400855"/>
    <w:rsid w:val="004015DB"/>
    <w:rsid w:val="00402B85"/>
    <w:rsid w:val="00402BBF"/>
    <w:rsid w:val="00402E42"/>
    <w:rsid w:val="0040347F"/>
    <w:rsid w:val="00404C0D"/>
    <w:rsid w:val="00405357"/>
    <w:rsid w:val="00406A56"/>
    <w:rsid w:val="00407AA8"/>
    <w:rsid w:val="00412B88"/>
    <w:rsid w:val="00413634"/>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A89"/>
    <w:rsid w:val="00436BE7"/>
    <w:rsid w:val="00436E5E"/>
    <w:rsid w:val="00437A3E"/>
    <w:rsid w:val="004401BA"/>
    <w:rsid w:val="0044094E"/>
    <w:rsid w:val="00440C77"/>
    <w:rsid w:val="0044219C"/>
    <w:rsid w:val="004435BF"/>
    <w:rsid w:val="00443952"/>
    <w:rsid w:val="0044414E"/>
    <w:rsid w:val="00445342"/>
    <w:rsid w:val="0044629D"/>
    <w:rsid w:val="00447B02"/>
    <w:rsid w:val="0045112A"/>
    <w:rsid w:val="00451C2C"/>
    <w:rsid w:val="00451E46"/>
    <w:rsid w:val="00456A61"/>
    <w:rsid w:val="00456DF8"/>
    <w:rsid w:val="00457C5E"/>
    <w:rsid w:val="00461CD6"/>
    <w:rsid w:val="00464DFB"/>
    <w:rsid w:val="00466C5C"/>
    <w:rsid w:val="00466E92"/>
    <w:rsid w:val="004677C8"/>
    <w:rsid w:val="00470A3A"/>
    <w:rsid w:val="0047104C"/>
    <w:rsid w:val="00471325"/>
    <w:rsid w:val="00472244"/>
    <w:rsid w:val="004736E0"/>
    <w:rsid w:val="00474A1A"/>
    <w:rsid w:val="004764F3"/>
    <w:rsid w:val="004816BF"/>
    <w:rsid w:val="004841D2"/>
    <w:rsid w:val="004872F0"/>
    <w:rsid w:val="00490423"/>
    <w:rsid w:val="00490D41"/>
    <w:rsid w:val="00492D56"/>
    <w:rsid w:val="0049398E"/>
    <w:rsid w:val="0049509F"/>
    <w:rsid w:val="004975C2"/>
    <w:rsid w:val="004A1108"/>
    <w:rsid w:val="004A65E1"/>
    <w:rsid w:val="004A669A"/>
    <w:rsid w:val="004A6F98"/>
    <w:rsid w:val="004A7B23"/>
    <w:rsid w:val="004B019E"/>
    <w:rsid w:val="004B177E"/>
    <w:rsid w:val="004B6049"/>
    <w:rsid w:val="004B695D"/>
    <w:rsid w:val="004B6F52"/>
    <w:rsid w:val="004B718F"/>
    <w:rsid w:val="004C29AA"/>
    <w:rsid w:val="004C2A83"/>
    <w:rsid w:val="004C65D6"/>
    <w:rsid w:val="004C70D0"/>
    <w:rsid w:val="004C7FCF"/>
    <w:rsid w:val="004D09A6"/>
    <w:rsid w:val="004D1D66"/>
    <w:rsid w:val="004D2C30"/>
    <w:rsid w:val="004D333C"/>
    <w:rsid w:val="004D373F"/>
    <w:rsid w:val="004E259C"/>
    <w:rsid w:val="004E271B"/>
    <w:rsid w:val="004E30F4"/>
    <w:rsid w:val="004E35EF"/>
    <w:rsid w:val="004E5AAF"/>
    <w:rsid w:val="004E68F0"/>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76CF"/>
    <w:rsid w:val="00510355"/>
    <w:rsid w:val="0051310F"/>
    <w:rsid w:val="0051473B"/>
    <w:rsid w:val="0051502A"/>
    <w:rsid w:val="00515C43"/>
    <w:rsid w:val="005161E1"/>
    <w:rsid w:val="00522A81"/>
    <w:rsid w:val="0052467E"/>
    <w:rsid w:val="005252D3"/>
    <w:rsid w:val="0052575B"/>
    <w:rsid w:val="005277E8"/>
    <w:rsid w:val="00530506"/>
    <w:rsid w:val="00531DBA"/>
    <w:rsid w:val="00532699"/>
    <w:rsid w:val="0054056D"/>
    <w:rsid w:val="005411F6"/>
    <w:rsid w:val="00541996"/>
    <w:rsid w:val="00542039"/>
    <w:rsid w:val="005427EA"/>
    <w:rsid w:val="00542C3D"/>
    <w:rsid w:val="0054379B"/>
    <w:rsid w:val="005437B6"/>
    <w:rsid w:val="00546F34"/>
    <w:rsid w:val="00547C71"/>
    <w:rsid w:val="0055024B"/>
    <w:rsid w:val="0055060E"/>
    <w:rsid w:val="00550EFD"/>
    <w:rsid w:val="00552325"/>
    <w:rsid w:val="00552399"/>
    <w:rsid w:val="0055382B"/>
    <w:rsid w:val="0055389F"/>
    <w:rsid w:val="005552D7"/>
    <w:rsid w:val="00567573"/>
    <w:rsid w:val="005709D0"/>
    <w:rsid w:val="00573661"/>
    <w:rsid w:val="00576182"/>
    <w:rsid w:val="0058193F"/>
    <w:rsid w:val="0058223A"/>
    <w:rsid w:val="00582B63"/>
    <w:rsid w:val="00582BE3"/>
    <w:rsid w:val="00584DB1"/>
    <w:rsid w:val="00585408"/>
    <w:rsid w:val="00590805"/>
    <w:rsid w:val="0059300D"/>
    <w:rsid w:val="005959B1"/>
    <w:rsid w:val="005970C6"/>
    <w:rsid w:val="00597F23"/>
    <w:rsid w:val="005A1D0F"/>
    <w:rsid w:val="005A2CD0"/>
    <w:rsid w:val="005A3EA1"/>
    <w:rsid w:val="005A4035"/>
    <w:rsid w:val="005A484E"/>
    <w:rsid w:val="005A7AB3"/>
    <w:rsid w:val="005B0091"/>
    <w:rsid w:val="005B1B31"/>
    <w:rsid w:val="005B1F05"/>
    <w:rsid w:val="005B3A69"/>
    <w:rsid w:val="005B4147"/>
    <w:rsid w:val="005B41F7"/>
    <w:rsid w:val="005B6110"/>
    <w:rsid w:val="005B714C"/>
    <w:rsid w:val="005B74FD"/>
    <w:rsid w:val="005C2CAF"/>
    <w:rsid w:val="005C457D"/>
    <w:rsid w:val="005C4BA8"/>
    <w:rsid w:val="005C66E4"/>
    <w:rsid w:val="005C75BF"/>
    <w:rsid w:val="005D0F98"/>
    <w:rsid w:val="005D0FF7"/>
    <w:rsid w:val="005D10A6"/>
    <w:rsid w:val="005D2BE5"/>
    <w:rsid w:val="005D2D79"/>
    <w:rsid w:val="005D3A0C"/>
    <w:rsid w:val="005D4980"/>
    <w:rsid w:val="005D561B"/>
    <w:rsid w:val="005D5B49"/>
    <w:rsid w:val="005D72D6"/>
    <w:rsid w:val="005E005F"/>
    <w:rsid w:val="005E130B"/>
    <w:rsid w:val="005E14D1"/>
    <w:rsid w:val="005E33A7"/>
    <w:rsid w:val="005E3DBD"/>
    <w:rsid w:val="005E76FF"/>
    <w:rsid w:val="005E7D2F"/>
    <w:rsid w:val="005F08AA"/>
    <w:rsid w:val="005F13FC"/>
    <w:rsid w:val="005F1465"/>
    <w:rsid w:val="005F4E3A"/>
    <w:rsid w:val="005F51C6"/>
    <w:rsid w:val="005F5547"/>
    <w:rsid w:val="006013ED"/>
    <w:rsid w:val="006036D6"/>
    <w:rsid w:val="00604BF8"/>
    <w:rsid w:val="00607411"/>
    <w:rsid w:val="0060789F"/>
    <w:rsid w:val="00613B28"/>
    <w:rsid w:val="00616E71"/>
    <w:rsid w:val="00617068"/>
    <w:rsid w:val="00617C7D"/>
    <w:rsid w:val="006223FD"/>
    <w:rsid w:val="0062304D"/>
    <w:rsid w:val="00623418"/>
    <w:rsid w:val="006252EA"/>
    <w:rsid w:val="00625AF2"/>
    <w:rsid w:val="00631817"/>
    <w:rsid w:val="006323CF"/>
    <w:rsid w:val="00632B7F"/>
    <w:rsid w:val="0063343F"/>
    <w:rsid w:val="00633D53"/>
    <w:rsid w:val="0063511F"/>
    <w:rsid w:val="00637122"/>
    <w:rsid w:val="006376E2"/>
    <w:rsid w:val="00640DE2"/>
    <w:rsid w:val="00641B6C"/>
    <w:rsid w:val="00641F80"/>
    <w:rsid w:val="00644028"/>
    <w:rsid w:val="00645436"/>
    <w:rsid w:val="006472DD"/>
    <w:rsid w:val="00651588"/>
    <w:rsid w:val="00651F84"/>
    <w:rsid w:val="0065449D"/>
    <w:rsid w:val="00657BC5"/>
    <w:rsid w:val="0066125D"/>
    <w:rsid w:val="006623F2"/>
    <w:rsid w:val="00670611"/>
    <w:rsid w:val="00670D9D"/>
    <w:rsid w:val="00673B14"/>
    <w:rsid w:val="00674ED9"/>
    <w:rsid w:val="00680711"/>
    <w:rsid w:val="00680D12"/>
    <w:rsid w:val="00681ECC"/>
    <w:rsid w:val="00682543"/>
    <w:rsid w:val="0068288F"/>
    <w:rsid w:val="00682EBA"/>
    <w:rsid w:val="006834F5"/>
    <w:rsid w:val="00684F3B"/>
    <w:rsid w:val="00686C89"/>
    <w:rsid w:val="00687069"/>
    <w:rsid w:val="0068797B"/>
    <w:rsid w:val="00692B0D"/>
    <w:rsid w:val="00692EA1"/>
    <w:rsid w:val="00695D5A"/>
    <w:rsid w:val="0069727D"/>
    <w:rsid w:val="00697D46"/>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C3B0A"/>
    <w:rsid w:val="006C4A93"/>
    <w:rsid w:val="006C736B"/>
    <w:rsid w:val="006D2DA8"/>
    <w:rsid w:val="006D3977"/>
    <w:rsid w:val="006D40AF"/>
    <w:rsid w:val="006D44FB"/>
    <w:rsid w:val="006D67A4"/>
    <w:rsid w:val="006D6A29"/>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0B2F"/>
    <w:rsid w:val="0071168A"/>
    <w:rsid w:val="0071377E"/>
    <w:rsid w:val="00714DC2"/>
    <w:rsid w:val="00717003"/>
    <w:rsid w:val="00721844"/>
    <w:rsid w:val="007232AB"/>
    <w:rsid w:val="0072393E"/>
    <w:rsid w:val="00727A80"/>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93D"/>
    <w:rsid w:val="00750BEE"/>
    <w:rsid w:val="007519E9"/>
    <w:rsid w:val="00752060"/>
    <w:rsid w:val="00752F59"/>
    <w:rsid w:val="007602FE"/>
    <w:rsid w:val="00760AC3"/>
    <w:rsid w:val="00761A18"/>
    <w:rsid w:val="00763A56"/>
    <w:rsid w:val="0076404A"/>
    <w:rsid w:val="007648D3"/>
    <w:rsid w:val="00765A66"/>
    <w:rsid w:val="0076695D"/>
    <w:rsid w:val="00766DE1"/>
    <w:rsid w:val="00770319"/>
    <w:rsid w:val="00774F0E"/>
    <w:rsid w:val="00776A3C"/>
    <w:rsid w:val="0078061F"/>
    <w:rsid w:val="007813CA"/>
    <w:rsid w:val="007832B6"/>
    <w:rsid w:val="007839A3"/>
    <w:rsid w:val="00786C30"/>
    <w:rsid w:val="00787C24"/>
    <w:rsid w:val="00790AB8"/>
    <w:rsid w:val="00791970"/>
    <w:rsid w:val="00793BA3"/>
    <w:rsid w:val="00794664"/>
    <w:rsid w:val="00796D92"/>
    <w:rsid w:val="007A0DE5"/>
    <w:rsid w:val="007A0F1E"/>
    <w:rsid w:val="007A31B5"/>
    <w:rsid w:val="007A3DC2"/>
    <w:rsid w:val="007A5CDD"/>
    <w:rsid w:val="007A5CEF"/>
    <w:rsid w:val="007A6587"/>
    <w:rsid w:val="007A7BC8"/>
    <w:rsid w:val="007B1B42"/>
    <w:rsid w:val="007B1C12"/>
    <w:rsid w:val="007B1EF2"/>
    <w:rsid w:val="007B2F25"/>
    <w:rsid w:val="007B3076"/>
    <w:rsid w:val="007B4E36"/>
    <w:rsid w:val="007B5209"/>
    <w:rsid w:val="007B6231"/>
    <w:rsid w:val="007B6D68"/>
    <w:rsid w:val="007B72D0"/>
    <w:rsid w:val="007B78DC"/>
    <w:rsid w:val="007C068C"/>
    <w:rsid w:val="007C0828"/>
    <w:rsid w:val="007C09B8"/>
    <w:rsid w:val="007C3A22"/>
    <w:rsid w:val="007C3CA1"/>
    <w:rsid w:val="007C4701"/>
    <w:rsid w:val="007C52CB"/>
    <w:rsid w:val="007D062D"/>
    <w:rsid w:val="007D117C"/>
    <w:rsid w:val="007D2FDA"/>
    <w:rsid w:val="007D4592"/>
    <w:rsid w:val="007D64EE"/>
    <w:rsid w:val="007D71AA"/>
    <w:rsid w:val="007E237F"/>
    <w:rsid w:val="007E256E"/>
    <w:rsid w:val="007E32DF"/>
    <w:rsid w:val="007F082B"/>
    <w:rsid w:val="007F0E24"/>
    <w:rsid w:val="007F161E"/>
    <w:rsid w:val="007F2F82"/>
    <w:rsid w:val="007F505E"/>
    <w:rsid w:val="007F5160"/>
    <w:rsid w:val="008013EC"/>
    <w:rsid w:val="00802FB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3299B"/>
    <w:rsid w:val="00834AF9"/>
    <w:rsid w:val="00835D6B"/>
    <w:rsid w:val="008361E8"/>
    <w:rsid w:val="00836D79"/>
    <w:rsid w:val="00836DD4"/>
    <w:rsid w:val="00836F93"/>
    <w:rsid w:val="008415BD"/>
    <w:rsid w:val="008421EE"/>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30BD"/>
    <w:rsid w:val="00883B23"/>
    <w:rsid w:val="00886549"/>
    <w:rsid w:val="00887574"/>
    <w:rsid w:val="0088782C"/>
    <w:rsid w:val="0089131C"/>
    <w:rsid w:val="008915CB"/>
    <w:rsid w:val="00892E28"/>
    <w:rsid w:val="00893E68"/>
    <w:rsid w:val="008960B1"/>
    <w:rsid w:val="0089762A"/>
    <w:rsid w:val="008A06C4"/>
    <w:rsid w:val="008A074D"/>
    <w:rsid w:val="008A0BB3"/>
    <w:rsid w:val="008A0C8E"/>
    <w:rsid w:val="008A18DB"/>
    <w:rsid w:val="008A1E19"/>
    <w:rsid w:val="008A1F33"/>
    <w:rsid w:val="008A2883"/>
    <w:rsid w:val="008A3D00"/>
    <w:rsid w:val="008A3E9D"/>
    <w:rsid w:val="008A4955"/>
    <w:rsid w:val="008A61D9"/>
    <w:rsid w:val="008A707F"/>
    <w:rsid w:val="008A71CE"/>
    <w:rsid w:val="008B0DA3"/>
    <w:rsid w:val="008B171E"/>
    <w:rsid w:val="008B396B"/>
    <w:rsid w:val="008B4ADA"/>
    <w:rsid w:val="008B50B4"/>
    <w:rsid w:val="008B596D"/>
    <w:rsid w:val="008B6593"/>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4D91"/>
    <w:rsid w:val="00905A0A"/>
    <w:rsid w:val="009068DA"/>
    <w:rsid w:val="00906980"/>
    <w:rsid w:val="00914853"/>
    <w:rsid w:val="0091665C"/>
    <w:rsid w:val="0091732C"/>
    <w:rsid w:val="00920F29"/>
    <w:rsid w:val="00921D3D"/>
    <w:rsid w:val="0092497C"/>
    <w:rsid w:val="00925DA0"/>
    <w:rsid w:val="009271E8"/>
    <w:rsid w:val="00927438"/>
    <w:rsid w:val="00931F84"/>
    <w:rsid w:val="00941A85"/>
    <w:rsid w:val="009428BF"/>
    <w:rsid w:val="00942EC0"/>
    <w:rsid w:val="009433CF"/>
    <w:rsid w:val="00943E25"/>
    <w:rsid w:val="0094641E"/>
    <w:rsid w:val="00946642"/>
    <w:rsid w:val="00947400"/>
    <w:rsid w:val="009515ED"/>
    <w:rsid w:val="00952C42"/>
    <w:rsid w:val="0095363D"/>
    <w:rsid w:val="00954A28"/>
    <w:rsid w:val="00954E5A"/>
    <w:rsid w:val="00957502"/>
    <w:rsid w:val="009578DE"/>
    <w:rsid w:val="00960EDB"/>
    <w:rsid w:val="00961393"/>
    <w:rsid w:val="00961BA8"/>
    <w:rsid w:val="009623E1"/>
    <w:rsid w:val="009626F8"/>
    <w:rsid w:val="00962D42"/>
    <w:rsid w:val="0096422F"/>
    <w:rsid w:val="00964D14"/>
    <w:rsid w:val="0096636C"/>
    <w:rsid w:val="0096795B"/>
    <w:rsid w:val="00970A98"/>
    <w:rsid w:val="00971FFC"/>
    <w:rsid w:val="009734C8"/>
    <w:rsid w:val="00973C9D"/>
    <w:rsid w:val="00974DE3"/>
    <w:rsid w:val="0098090F"/>
    <w:rsid w:val="00982177"/>
    <w:rsid w:val="00983949"/>
    <w:rsid w:val="009847A1"/>
    <w:rsid w:val="00986D06"/>
    <w:rsid w:val="00987AF5"/>
    <w:rsid w:val="00990207"/>
    <w:rsid w:val="00992062"/>
    <w:rsid w:val="00994810"/>
    <w:rsid w:val="00996151"/>
    <w:rsid w:val="0099718D"/>
    <w:rsid w:val="009A14B3"/>
    <w:rsid w:val="009A241C"/>
    <w:rsid w:val="009A5BBE"/>
    <w:rsid w:val="009A7D20"/>
    <w:rsid w:val="009B06E0"/>
    <w:rsid w:val="009C0697"/>
    <w:rsid w:val="009C08D3"/>
    <w:rsid w:val="009C0AA6"/>
    <w:rsid w:val="009C1EC8"/>
    <w:rsid w:val="009C20C9"/>
    <w:rsid w:val="009C24DA"/>
    <w:rsid w:val="009C5104"/>
    <w:rsid w:val="009C6F29"/>
    <w:rsid w:val="009C718C"/>
    <w:rsid w:val="009D0C78"/>
    <w:rsid w:val="009D11EF"/>
    <w:rsid w:val="009D18FA"/>
    <w:rsid w:val="009D1D80"/>
    <w:rsid w:val="009D43C5"/>
    <w:rsid w:val="009D5F3F"/>
    <w:rsid w:val="009D6419"/>
    <w:rsid w:val="009D6FA9"/>
    <w:rsid w:val="009E1815"/>
    <w:rsid w:val="009E2402"/>
    <w:rsid w:val="009E2744"/>
    <w:rsid w:val="009E3638"/>
    <w:rsid w:val="009E43DD"/>
    <w:rsid w:val="009E4BBF"/>
    <w:rsid w:val="009E6242"/>
    <w:rsid w:val="009E668C"/>
    <w:rsid w:val="009E67EF"/>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132B"/>
    <w:rsid w:val="00A23D04"/>
    <w:rsid w:val="00A25FA7"/>
    <w:rsid w:val="00A30C44"/>
    <w:rsid w:val="00A329CA"/>
    <w:rsid w:val="00A335A4"/>
    <w:rsid w:val="00A377A1"/>
    <w:rsid w:val="00A3780D"/>
    <w:rsid w:val="00A37FDC"/>
    <w:rsid w:val="00A420FA"/>
    <w:rsid w:val="00A44DFF"/>
    <w:rsid w:val="00A46054"/>
    <w:rsid w:val="00A46204"/>
    <w:rsid w:val="00A46EE6"/>
    <w:rsid w:val="00A479BB"/>
    <w:rsid w:val="00A50059"/>
    <w:rsid w:val="00A51CDB"/>
    <w:rsid w:val="00A522B9"/>
    <w:rsid w:val="00A53482"/>
    <w:rsid w:val="00A53F1A"/>
    <w:rsid w:val="00A55F06"/>
    <w:rsid w:val="00A55FC4"/>
    <w:rsid w:val="00A56100"/>
    <w:rsid w:val="00A57317"/>
    <w:rsid w:val="00A6203D"/>
    <w:rsid w:val="00A62631"/>
    <w:rsid w:val="00A637C5"/>
    <w:rsid w:val="00A6460E"/>
    <w:rsid w:val="00A65FF2"/>
    <w:rsid w:val="00A6664A"/>
    <w:rsid w:val="00A67D97"/>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A3F9B"/>
    <w:rsid w:val="00AA4AE9"/>
    <w:rsid w:val="00AB1B0D"/>
    <w:rsid w:val="00AB2CF5"/>
    <w:rsid w:val="00AC0E66"/>
    <w:rsid w:val="00AC1406"/>
    <w:rsid w:val="00AC2C4F"/>
    <w:rsid w:val="00AC3B0E"/>
    <w:rsid w:val="00AC44BC"/>
    <w:rsid w:val="00AC55EA"/>
    <w:rsid w:val="00AC5779"/>
    <w:rsid w:val="00AC78C0"/>
    <w:rsid w:val="00AD087D"/>
    <w:rsid w:val="00AD093F"/>
    <w:rsid w:val="00AD1B30"/>
    <w:rsid w:val="00AD25A8"/>
    <w:rsid w:val="00AD3348"/>
    <w:rsid w:val="00AD3A60"/>
    <w:rsid w:val="00AE0F10"/>
    <w:rsid w:val="00AE2778"/>
    <w:rsid w:val="00AE49B9"/>
    <w:rsid w:val="00AE5820"/>
    <w:rsid w:val="00AE5CFB"/>
    <w:rsid w:val="00AF103A"/>
    <w:rsid w:val="00AF1BD3"/>
    <w:rsid w:val="00AF3EEE"/>
    <w:rsid w:val="00AF4013"/>
    <w:rsid w:val="00AF6208"/>
    <w:rsid w:val="00AF6462"/>
    <w:rsid w:val="00B015FD"/>
    <w:rsid w:val="00B02596"/>
    <w:rsid w:val="00B02A77"/>
    <w:rsid w:val="00B05402"/>
    <w:rsid w:val="00B0556A"/>
    <w:rsid w:val="00B058D7"/>
    <w:rsid w:val="00B06297"/>
    <w:rsid w:val="00B106EC"/>
    <w:rsid w:val="00B117D1"/>
    <w:rsid w:val="00B11E21"/>
    <w:rsid w:val="00B13FE2"/>
    <w:rsid w:val="00B1460F"/>
    <w:rsid w:val="00B14C8A"/>
    <w:rsid w:val="00B14EBA"/>
    <w:rsid w:val="00B21572"/>
    <w:rsid w:val="00B23F0D"/>
    <w:rsid w:val="00B261B6"/>
    <w:rsid w:val="00B26F46"/>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36D2"/>
    <w:rsid w:val="00B546BD"/>
    <w:rsid w:val="00B5484E"/>
    <w:rsid w:val="00B548FF"/>
    <w:rsid w:val="00B54B33"/>
    <w:rsid w:val="00B5695A"/>
    <w:rsid w:val="00B56A81"/>
    <w:rsid w:val="00B57BC6"/>
    <w:rsid w:val="00B60FFD"/>
    <w:rsid w:val="00B61BC7"/>
    <w:rsid w:val="00B627F1"/>
    <w:rsid w:val="00B6700E"/>
    <w:rsid w:val="00B67537"/>
    <w:rsid w:val="00B71A23"/>
    <w:rsid w:val="00B72F52"/>
    <w:rsid w:val="00B73801"/>
    <w:rsid w:val="00B739FE"/>
    <w:rsid w:val="00B7415C"/>
    <w:rsid w:val="00B76328"/>
    <w:rsid w:val="00B80866"/>
    <w:rsid w:val="00B830EC"/>
    <w:rsid w:val="00B83C55"/>
    <w:rsid w:val="00B84D9D"/>
    <w:rsid w:val="00B85D3B"/>
    <w:rsid w:val="00B866D6"/>
    <w:rsid w:val="00B875B9"/>
    <w:rsid w:val="00B87C5A"/>
    <w:rsid w:val="00B9068B"/>
    <w:rsid w:val="00B91759"/>
    <w:rsid w:val="00B9271F"/>
    <w:rsid w:val="00B92A5C"/>
    <w:rsid w:val="00B934BE"/>
    <w:rsid w:val="00B94411"/>
    <w:rsid w:val="00B94818"/>
    <w:rsid w:val="00B94E58"/>
    <w:rsid w:val="00B959C4"/>
    <w:rsid w:val="00B95BAE"/>
    <w:rsid w:val="00B960F7"/>
    <w:rsid w:val="00B961BA"/>
    <w:rsid w:val="00B97E0D"/>
    <w:rsid w:val="00BA0E89"/>
    <w:rsid w:val="00BA2DC3"/>
    <w:rsid w:val="00BA34FB"/>
    <w:rsid w:val="00BA3C03"/>
    <w:rsid w:val="00BA43CC"/>
    <w:rsid w:val="00BA6BEC"/>
    <w:rsid w:val="00BB17D7"/>
    <w:rsid w:val="00BB1D98"/>
    <w:rsid w:val="00BB232F"/>
    <w:rsid w:val="00BB364E"/>
    <w:rsid w:val="00BB38C3"/>
    <w:rsid w:val="00BB3D15"/>
    <w:rsid w:val="00BB3D7D"/>
    <w:rsid w:val="00BB428F"/>
    <w:rsid w:val="00BB6217"/>
    <w:rsid w:val="00BB6A2F"/>
    <w:rsid w:val="00BC2113"/>
    <w:rsid w:val="00BC3AE9"/>
    <w:rsid w:val="00BC4FB8"/>
    <w:rsid w:val="00BC577B"/>
    <w:rsid w:val="00BC5A03"/>
    <w:rsid w:val="00BC7248"/>
    <w:rsid w:val="00BC724C"/>
    <w:rsid w:val="00BD2542"/>
    <w:rsid w:val="00BD50A4"/>
    <w:rsid w:val="00BE14C5"/>
    <w:rsid w:val="00BE1B77"/>
    <w:rsid w:val="00BE2097"/>
    <w:rsid w:val="00BE2B9A"/>
    <w:rsid w:val="00BE57EE"/>
    <w:rsid w:val="00BE65FE"/>
    <w:rsid w:val="00BE7CAD"/>
    <w:rsid w:val="00BF3124"/>
    <w:rsid w:val="00BF3872"/>
    <w:rsid w:val="00BF56CF"/>
    <w:rsid w:val="00BF5740"/>
    <w:rsid w:val="00BF733F"/>
    <w:rsid w:val="00C00908"/>
    <w:rsid w:val="00C00A91"/>
    <w:rsid w:val="00C0178B"/>
    <w:rsid w:val="00C03792"/>
    <w:rsid w:val="00C04821"/>
    <w:rsid w:val="00C04B3B"/>
    <w:rsid w:val="00C05CCA"/>
    <w:rsid w:val="00C071E7"/>
    <w:rsid w:val="00C117E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70666"/>
    <w:rsid w:val="00C70BE6"/>
    <w:rsid w:val="00C72132"/>
    <w:rsid w:val="00C7290C"/>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7871"/>
    <w:rsid w:val="00CA1CD2"/>
    <w:rsid w:val="00CA1DC5"/>
    <w:rsid w:val="00CA21DD"/>
    <w:rsid w:val="00CA3553"/>
    <w:rsid w:val="00CA36BA"/>
    <w:rsid w:val="00CB0485"/>
    <w:rsid w:val="00CB2918"/>
    <w:rsid w:val="00CB4327"/>
    <w:rsid w:val="00CB6802"/>
    <w:rsid w:val="00CB7CC2"/>
    <w:rsid w:val="00CC01D4"/>
    <w:rsid w:val="00CC036E"/>
    <w:rsid w:val="00CC2BBA"/>
    <w:rsid w:val="00CC2E56"/>
    <w:rsid w:val="00CC40FE"/>
    <w:rsid w:val="00CC4882"/>
    <w:rsid w:val="00CC5031"/>
    <w:rsid w:val="00CC7CCF"/>
    <w:rsid w:val="00CD0B0B"/>
    <w:rsid w:val="00CD128E"/>
    <w:rsid w:val="00CD1E5A"/>
    <w:rsid w:val="00CD283D"/>
    <w:rsid w:val="00CD313B"/>
    <w:rsid w:val="00CD49D9"/>
    <w:rsid w:val="00CD6FDA"/>
    <w:rsid w:val="00CE1FA2"/>
    <w:rsid w:val="00CE2D8B"/>
    <w:rsid w:val="00CE46CD"/>
    <w:rsid w:val="00CE4931"/>
    <w:rsid w:val="00CE70FA"/>
    <w:rsid w:val="00CF0FFD"/>
    <w:rsid w:val="00CF11DE"/>
    <w:rsid w:val="00CF4032"/>
    <w:rsid w:val="00CF4B0D"/>
    <w:rsid w:val="00CF5D40"/>
    <w:rsid w:val="00CF5E13"/>
    <w:rsid w:val="00CF62EC"/>
    <w:rsid w:val="00CF658C"/>
    <w:rsid w:val="00CF728A"/>
    <w:rsid w:val="00D0032C"/>
    <w:rsid w:val="00D029F6"/>
    <w:rsid w:val="00D02A97"/>
    <w:rsid w:val="00D03122"/>
    <w:rsid w:val="00D04AB5"/>
    <w:rsid w:val="00D070C1"/>
    <w:rsid w:val="00D103CC"/>
    <w:rsid w:val="00D10704"/>
    <w:rsid w:val="00D13234"/>
    <w:rsid w:val="00D146EB"/>
    <w:rsid w:val="00D206AC"/>
    <w:rsid w:val="00D20A3B"/>
    <w:rsid w:val="00D22303"/>
    <w:rsid w:val="00D234EC"/>
    <w:rsid w:val="00D25D5C"/>
    <w:rsid w:val="00D26861"/>
    <w:rsid w:val="00D26ADC"/>
    <w:rsid w:val="00D278D8"/>
    <w:rsid w:val="00D27C5C"/>
    <w:rsid w:val="00D30F0D"/>
    <w:rsid w:val="00D350EC"/>
    <w:rsid w:val="00D3651B"/>
    <w:rsid w:val="00D36E8E"/>
    <w:rsid w:val="00D37823"/>
    <w:rsid w:val="00D403E5"/>
    <w:rsid w:val="00D40F02"/>
    <w:rsid w:val="00D43589"/>
    <w:rsid w:val="00D4649B"/>
    <w:rsid w:val="00D526F0"/>
    <w:rsid w:val="00D53E79"/>
    <w:rsid w:val="00D54399"/>
    <w:rsid w:val="00D55904"/>
    <w:rsid w:val="00D55EC0"/>
    <w:rsid w:val="00D60D62"/>
    <w:rsid w:val="00D62A8B"/>
    <w:rsid w:val="00D70522"/>
    <w:rsid w:val="00D7188D"/>
    <w:rsid w:val="00D72DBB"/>
    <w:rsid w:val="00D74C6A"/>
    <w:rsid w:val="00D74E45"/>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595D"/>
    <w:rsid w:val="00DA652A"/>
    <w:rsid w:val="00DB05CD"/>
    <w:rsid w:val="00DB10DC"/>
    <w:rsid w:val="00DB128F"/>
    <w:rsid w:val="00DB2013"/>
    <w:rsid w:val="00DB2235"/>
    <w:rsid w:val="00DB2429"/>
    <w:rsid w:val="00DB3AD1"/>
    <w:rsid w:val="00DB3E22"/>
    <w:rsid w:val="00DC01D0"/>
    <w:rsid w:val="00DC297C"/>
    <w:rsid w:val="00DC4ABA"/>
    <w:rsid w:val="00DC548B"/>
    <w:rsid w:val="00DC5A57"/>
    <w:rsid w:val="00DC6B27"/>
    <w:rsid w:val="00DD1841"/>
    <w:rsid w:val="00DD6C05"/>
    <w:rsid w:val="00DD7A1D"/>
    <w:rsid w:val="00DE0DD4"/>
    <w:rsid w:val="00DE1EF1"/>
    <w:rsid w:val="00DE2A2F"/>
    <w:rsid w:val="00DE3BEF"/>
    <w:rsid w:val="00DE4397"/>
    <w:rsid w:val="00DF002C"/>
    <w:rsid w:val="00DF02AE"/>
    <w:rsid w:val="00DF2B4B"/>
    <w:rsid w:val="00DF3CC5"/>
    <w:rsid w:val="00DF4497"/>
    <w:rsid w:val="00DF62D8"/>
    <w:rsid w:val="00DF63EA"/>
    <w:rsid w:val="00DF6465"/>
    <w:rsid w:val="00E00C5A"/>
    <w:rsid w:val="00E04C5E"/>
    <w:rsid w:val="00E052E9"/>
    <w:rsid w:val="00E06050"/>
    <w:rsid w:val="00E10471"/>
    <w:rsid w:val="00E10488"/>
    <w:rsid w:val="00E11AA6"/>
    <w:rsid w:val="00E12154"/>
    <w:rsid w:val="00E21A3F"/>
    <w:rsid w:val="00E2200C"/>
    <w:rsid w:val="00E251FD"/>
    <w:rsid w:val="00E26009"/>
    <w:rsid w:val="00E26365"/>
    <w:rsid w:val="00E278D1"/>
    <w:rsid w:val="00E279AC"/>
    <w:rsid w:val="00E33B8C"/>
    <w:rsid w:val="00E35167"/>
    <w:rsid w:val="00E360C8"/>
    <w:rsid w:val="00E370F7"/>
    <w:rsid w:val="00E41A94"/>
    <w:rsid w:val="00E443E4"/>
    <w:rsid w:val="00E46EEA"/>
    <w:rsid w:val="00E533B8"/>
    <w:rsid w:val="00E53895"/>
    <w:rsid w:val="00E548A0"/>
    <w:rsid w:val="00E551D0"/>
    <w:rsid w:val="00E55B4C"/>
    <w:rsid w:val="00E57D59"/>
    <w:rsid w:val="00E61816"/>
    <w:rsid w:val="00E67381"/>
    <w:rsid w:val="00E70545"/>
    <w:rsid w:val="00E739E8"/>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61E4"/>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2D0F"/>
    <w:rsid w:val="00EE3CE0"/>
    <w:rsid w:val="00EE5E28"/>
    <w:rsid w:val="00EE6B73"/>
    <w:rsid w:val="00EF0AB1"/>
    <w:rsid w:val="00EF0E24"/>
    <w:rsid w:val="00EF2120"/>
    <w:rsid w:val="00EF3C0A"/>
    <w:rsid w:val="00EF49D5"/>
    <w:rsid w:val="00EF64B3"/>
    <w:rsid w:val="00F01EC3"/>
    <w:rsid w:val="00F03009"/>
    <w:rsid w:val="00F045B8"/>
    <w:rsid w:val="00F050EA"/>
    <w:rsid w:val="00F063AA"/>
    <w:rsid w:val="00F070A9"/>
    <w:rsid w:val="00F108A2"/>
    <w:rsid w:val="00F12719"/>
    <w:rsid w:val="00F1365A"/>
    <w:rsid w:val="00F15042"/>
    <w:rsid w:val="00F15C10"/>
    <w:rsid w:val="00F20365"/>
    <w:rsid w:val="00F228CB"/>
    <w:rsid w:val="00F247A0"/>
    <w:rsid w:val="00F25E70"/>
    <w:rsid w:val="00F26BCB"/>
    <w:rsid w:val="00F27B11"/>
    <w:rsid w:val="00F30425"/>
    <w:rsid w:val="00F325BB"/>
    <w:rsid w:val="00F410B0"/>
    <w:rsid w:val="00F4324B"/>
    <w:rsid w:val="00F443EE"/>
    <w:rsid w:val="00F45099"/>
    <w:rsid w:val="00F45AFA"/>
    <w:rsid w:val="00F46454"/>
    <w:rsid w:val="00F478A8"/>
    <w:rsid w:val="00F50C44"/>
    <w:rsid w:val="00F50FE3"/>
    <w:rsid w:val="00F51E97"/>
    <w:rsid w:val="00F52ED5"/>
    <w:rsid w:val="00F53FF2"/>
    <w:rsid w:val="00F5484E"/>
    <w:rsid w:val="00F551DC"/>
    <w:rsid w:val="00F57CE8"/>
    <w:rsid w:val="00F57EB5"/>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4E4B"/>
    <w:rsid w:val="00F856C9"/>
    <w:rsid w:val="00F86AAC"/>
    <w:rsid w:val="00F86B04"/>
    <w:rsid w:val="00F86ECB"/>
    <w:rsid w:val="00F872FA"/>
    <w:rsid w:val="00F873B8"/>
    <w:rsid w:val="00F8785C"/>
    <w:rsid w:val="00F907AE"/>
    <w:rsid w:val="00F916F8"/>
    <w:rsid w:val="00F934A2"/>
    <w:rsid w:val="00F93A30"/>
    <w:rsid w:val="00F9432F"/>
    <w:rsid w:val="00FA3D44"/>
    <w:rsid w:val="00FA4289"/>
    <w:rsid w:val="00FA5773"/>
    <w:rsid w:val="00FA6780"/>
    <w:rsid w:val="00FB002E"/>
    <w:rsid w:val="00FB0CD6"/>
    <w:rsid w:val="00FB267E"/>
    <w:rsid w:val="00FB3A65"/>
    <w:rsid w:val="00FB6DE2"/>
    <w:rsid w:val="00FC0C28"/>
    <w:rsid w:val="00FC1885"/>
    <w:rsid w:val="00FC3EEC"/>
    <w:rsid w:val="00FC440F"/>
    <w:rsid w:val="00FC4C0A"/>
    <w:rsid w:val="00FC578C"/>
    <w:rsid w:val="00FC67BF"/>
    <w:rsid w:val="00FC7A25"/>
    <w:rsid w:val="00FD100F"/>
    <w:rsid w:val="00FD23E9"/>
    <w:rsid w:val="00FD3D1D"/>
    <w:rsid w:val="00FD509C"/>
    <w:rsid w:val="00FD5F48"/>
    <w:rsid w:val="00FD7DB0"/>
    <w:rsid w:val="00FD7FAF"/>
    <w:rsid w:val="00FE1203"/>
    <w:rsid w:val="00FE3B9D"/>
    <w:rsid w:val="00FE3EA1"/>
    <w:rsid w:val="00FE3F68"/>
    <w:rsid w:val="00FE69AB"/>
    <w:rsid w:val="00FE6A99"/>
    <w:rsid w:val="00FE7FBE"/>
    <w:rsid w:val="00FF1B2D"/>
    <w:rsid w:val="00FF1DA1"/>
    <w:rsid w:val="00FF4021"/>
    <w:rsid w:val="00FF5129"/>
    <w:rsid w:val="00FF6581"/>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microsoft-com:office:smarttags" w:name="PersonName"/>
  <w:smartTagType w:namespaceuri="urn:schemas:contacts" w:name="GivenName"/>
  <w:shapeDefaults>
    <o:shapedefaults v:ext="edit" spidmax="3074"/>
    <o:shapelayout v:ext="edit">
      <o:idmap v:ext="edit" data="1"/>
    </o:shapelayout>
  </w:shapeDefaults>
  <w:decimalSymbol w:val="."/>
  <w:listSeparator w:val=","/>
  <w14:docId w14:val="170D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2C"/>
    <w:rPr>
      <w:rFonts w:ascii="Arial" w:hAnsi="Arial"/>
      <w:sz w:val="22"/>
      <w:szCs w:val="24"/>
    </w:rPr>
  </w:style>
  <w:style w:type="paragraph" w:styleId="Heading1">
    <w:name w:val="heading 1"/>
    <w:basedOn w:val="Head1"/>
    <w:next w:val="Normal"/>
    <w:link w:val="Heading1Char"/>
    <w:qFormat/>
    <w:rsid w:val="005E33A7"/>
    <w:pPr>
      <w:numPr>
        <w:numId w:val="3"/>
      </w:numPr>
      <w:tabs>
        <w:tab w:val="num" w:pos="510"/>
      </w:tabs>
      <w:ind w:left="432" w:hanging="432"/>
    </w:pPr>
    <w:rPr>
      <w:bCs/>
    </w:rPr>
  </w:style>
  <w:style w:type="paragraph" w:styleId="Heading2">
    <w:name w:val="heading 2"/>
    <w:basedOn w:val="Head2"/>
    <w:next w:val="Normal"/>
    <w:link w:val="Heading2Char"/>
    <w:qFormat/>
    <w:rsid w:val="005E33A7"/>
    <w:pPr>
      <w:numPr>
        <w:numId w:val="11"/>
      </w:numPr>
    </w:pPr>
    <w:rPr>
      <w:bCs/>
      <w:iCs/>
      <w:szCs w:val="28"/>
    </w:rPr>
  </w:style>
  <w:style w:type="paragraph" w:styleId="Heading3">
    <w:name w:val="heading 3"/>
    <w:basedOn w:val="Head3"/>
    <w:next w:val="Maintext"/>
    <w:link w:val="Heading3Char"/>
    <w:qFormat/>
    <w:rsid w:val="005E33A7"/>
    <w:pPr>
      <w:numPr>
        <w:numId w:val="3"/>
      </w:numPr>
      <w:ind w:left="720" w:hanging="720"/>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5E33A7"/>
    <w:pPr>
      <w:numPr>
        <w:numId w:val="12"/>
      </w:numPr>
    </w:pPr>
  </w:style>
  <w:style w:type="paragraph" w:styleId="Heading5">
    <w:name w:val="heading 5"/>
    <w:aliases w:val="Block Label,h5,5,l5,Head5,Level 5,Atty Info 3,Level 51,not set up (5)"/>
    <w:basedOn w:val="Normal"/>
    <w:next w:val="Normal"/>
    <w:link w:val="Heading5Char"/>
    <w:qFormat/>
    <w:rsid w:val="005E33A7"/>
    <w:pPr>
      <w:numPr>
        <w:ilvl w:val="4"/>
        <w:numId w:val="3"/>
      </w:numPr>
      <w:tabs>
        <w:tab w:val="num" w:pos="1008"/>
        <w:tab w:val="num" w:pos="2880"/>
      </w:tabs>
      <w:spacing w:before="240" w:after="60"/>
      <w:ind w:left="1008" w:hanging="1008"/>
      <w:outlineLvl w:val="4"/>
    </w:pPr>
    <w:rPr>
      <w:b/>
      <w:bCs/>
      <w:i/>
      <w:iCs/>
      <w:sz w:val="20"/>
      <w:szCs w:val="26"/>
    </w:rPr>
  </w:style>
  <w:style w:type="paragraph" w:styleId="Heading6">
    <w:name w:val="heading 6"/>
    <w:basedOn w:val="Normal"/>
    <w:next w:val="Normal"/>
    <w:link w:val="Heading6Char"/>
    <w:qFormat/>
    <w:rsid w:val="005E33A7"/>
    <w:pPr>
      <w:numPr>
        <w:ilvl w:val="5"/>
        <w:numId w:val="3"/>
      </w:numPr>
      <w:tabs>
        <w:tab w:val="num" w:pos="1152"/>
        <w:tab w:val="num" w:pos="360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3"/>
      </w:numPr>
      <w:tabs>
        <w:tab w:val="num" w:pos="1296"/>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3"/>
      </w:numPr>
      <w:tabs>
        <w:tab w:val="num" w:pos="14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3"/>
      </w:numPr>
      <w:tabs>
        <w:tab w:val="num" w:pos="1584"/>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locked/>
    <w:rsid w:val="001C121E"/>
    <w:rPr>
      <w:rFonts w:ascii="Arial" w:hAnsi="Arial" w:cs="Arial"/>
      <w:bCs/>
      <w:caps/>
      <w:kern w:val="36"/>
      <w:sz w:val="36"/>
      <w:szCs w:val="36"/>
      <w:lang w:val="en-AU" w:eastAsia="en-AU" w:bidi="ar-SA"/>
    </w:rPr>
  </w:style>
  <w:style w:type="character" w:customStyle="1" w:styleId="Heading2Char">
    <w:name w:val="Heading 2 Char"/>
    <w:basedOn w:val="DefaultParagraphFont"/>
    <w:link w:val="Heading2"/>
    <w:locked/>
    <w:rsid w:val="003850CA"/>
    <w:rPr>
      <w:rFonts w:ascii="Arial" w:hAnsi="Arial" w:cs="Arial"/>
      <w:b/>
      <w:bCs/>
      <w:iCs/>
      <w:caps/>
      <w:kern w:val="36"/>
      <w:sz w:val="24"/>
      <w:szCs w:val="28"/>
      <w:lang w:val="en-AU" w:eastAsia="en-AU" w:bidi="ar-SA"/>
    </w:rPr>
  </w:style>
  <w:style w:type="character" w:customStyle="1" w:styleId="Heading3Char">
    <w:name w:val="Heading 3 Char"/>
    <w:basedOn w:val="DefaultParagraphFont"/>
    <w:link w:val="Heading3"/>
    <w:semiHidden/>
    <w:locked/>
    <w:rsid w:val="003850CA"/>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basedOn w:val="DefaultParagraphFont"/>
    <w:link w:val="Heading4"/>
    <w:locked/>
    <w:rsid w:val="003850CA"/>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locked/>
    <w:rsid w:val="00245BB9"/>
    <w:rPr>
      <w:rFonts w:ascii="Arial" w:hAnsi="Arial"/>
      <w:b/>
      <w:bCs/>
      <w:i/>
      <w:iCs/>
      <w:szCs w:val="26"/>
      <w:lang w:val="en-AU" w:eastAsia="en-AU" w:bidi="ar-SA"/>
    </w:rPr>
  </w:style>
  <w:style w:type="character" w:customStyle="1" w:styleId="Heading6Char">
    <w:name w:val="Heading 6 Char"/>
    <w:basedOn w:val="DefaultParagraphFont"/>
    <w:link w:val="Heading6"/>
    <w:semiHidden/>
    <w:locked/>
    <w:rsid w:val="003850CA"/>
    <w:rPr>
      <w:b/>
      <w:bCs/>
      <w:sz w:val="22"/>
      <w:szCs w:val="22"/>
      <w:lang w:val="en-AU" w:eastAsia="en-AU" w:bidi="ar-SA"/>
    </w:rPr>
  </w:style>
  <w:style w:type="character" w:customStyle="1" w:styleId="Heading7Char">
    <w:name w:val="Heading 7 Char"/>
    <w:basedOn w:val="DefaultParagraphFont"/>
    <w:link w:val="Heading7"/>
    <w:semiHidden/>
    <w:locked/>
    <w:rsid w:val="003850CA"/>
    <w:rPr>
      <w:sz w:val="24"/>
      <w:szCs w:val="24"/>
      <w:lang w:val="en-AU" w:eastAsia="en-AU" w:bidi="ar-SA"/>
    </w:rPr>
  </w:style>
  <w:style w:type="character" w:customStyle="1" w:styleId="Heading8Char">
    <w:name w:val="Heading 8 Char"/>
    <w:basedOn w:val="DefaultParagraphFont"/>
    <w:link w:val="Heading8"/>
    <w:semiHidden/>
    <w:locked/>
    <w:rsid w:val="003850CA"/>
    <w:rPr>
      <w:i/>
      <w:iCs/>
      <w:sz w:val="24"/>
      <w:szCs w:val="24"/>
      <w:lang w:val="en-AU" w:eastAsia="en-AU" w:bidi="ar-SA"/>
    </w:rPr>
  </w:style>
  <w:style w:type="character" w:customStyle="1" w:styleId="Heading9Char">
    <w:name w:val="Heading 9 Char"/>
    <w:basedOn w:val="DefaultParagraphFont"/>
    <w:link w:val="Heading9"/>
    <w:semiHidden/>
    <w:locked/>
    <w:rsid w:val="003850CA"/>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basedOn w:val="DefaultParagraphFont"/>
    <w:link w:val="BalloonText"/>
    <w:semiHidden/>
    <w:locked/>
    <w:rsid w:val="003850CA"/>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tabs>
        <w:tab w:val="clear" w:pos="360"/>
        <w:tab w:val="num" w:pos="643"/>
      </w:tabs>
    </w:pPr>
  </w:style>
  <w:style w:type="paragraph" w:customStyle="1" w:styleId="Bullet2">
    <w:name w:val="Bullet 2"/>
    <w:basedOn w:val="ListText"/>
    <w:rsid w:val="005E33A7"/>
    <w:pPr>
      <w:numPr>
        <w:ilvl w:val="1"/>
        <w:numId w:val="1"/>
      </w:numPr>
      <w:tabs>
        <w:tab w:val="clear" w:pos="360"/>
        <w:tab w:val="num" w:pos="643"/>
        <w:tab w:val="num" w:pos="720"/>
      </w:tabs>
      <w:ind w:left="720"/>
    </w:pPr>
  </w:style>
  <w:style w:type="character" w:customStyle="1" w:styleId="Classification">
    <w:name w:val="Classification"/>
    <w:basedOn w:val="DefaultParagraphFont"/>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3850CA"/>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basedOn w:val="DefaultParagraphFont"/>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2026BA"/>
    <w:pPr>
      <w:keepNext/>
      <w:pageBreakBefore/>
      <w:numPr>
        <w:numId w:val="13"/>
      </w:numPr>
      <w:spacing w:after="220"/>
      <w:outlineLvl w:val="0"/>
    </w:pPr>
    <w:rPr>
      <w:rFonts w:cs="Arial"/>
      <w:caps/>
      <w:kern w:val="36"/>
      <w:sz w:val="36"/>
      <w:szCs w:val="36"/>
    </w:rPr>
  </w:style>
  <w:style w:type="paragraph" w:customStyle="1" w:styleId="Head2">
    <w:name w:val="Head 2"/>
    <w:basedOn w:val="Normal"/>
    <w:next w:val="Maintext"/>
    <w:link w:val="Head2Char"/>
    <w:rsid w:val="003459C3"/>
    <w:pPr>
      <w:keepNext/>
      <w:numPr>
        <w:ilvl w:val="1"/>
        <w:numId w:val="13"/>
      </w:numPr>
      <w:spacing w:before="240" w:after="220"/>
      <w:outlineLvl w:val="1"/>
    </w:pPr>
    <w:rPr>
      <w:rFonts w:cs="Arial"/>
      <w:b/>
      <w:caps/>
      <w:kern w:val="36"/>
      <w:sz w:val="24"/>
    </w:rPr>
  </w:style>
  <w:style w:type="paragraph" w:customStyle="1" w:styleId="Head3">
    <w:name w:val="Head 3"/>
    <w:basedOn w:val="Normal"/>
    <w:next w:val="Maintext"/>
    <w:rsid w:val="00AF4013"/>
    <w:pPr>
      <w:keepNext/>
      <w:numPr>
        <w:ilvl w:val="2"/>
        <w:numId w:val="13"/>
      </w:numPr>
      <w:spacing w:before="360" w:after="220"/>
      <w:outlineLvl w:val="2"/>
    </w:pPr>
    <w:rPr>
      <w:rFonts w:cs="Arial"/>
      <w:b/>
      <w:sz w:val="24"/>
    </w:rPr>
  </w:style>
  <w:style w:type="paragraph" w:customStyle="1" w:styleId="Head4">
    <w:name w:val="Head 4"/>
    <w:basedOn w:val="Normal"/>
    <w:next w:val="Maintext"/>
    <w:link w:val="Head4Char"/>
    <w:rsid w:val="002026BA"/>
    <w:pPr>
      <w:keepNext/>
      <w:numPr>
        <w:ilvl w:val="3"/>
        <w:numId w:val="1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basedOn w:val="DefaultParagraphFont"/>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5"/>
      </w:numPr>
    </w:pPr>
  </w:style>
  <w:style w:type="paragraph" w:customStyle="1" w:styleId="Number2">
    <w:name w:val="Number 2"/>
    <w:basedOn w:val="ListText"/>
    <w:rsid w:val="005E33A7"/>
    <w:pPr>
      <w:numPr>
        <w:ilvl w:val="1"/>
        <w:numId w:val="5"/>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4"/>
      </w:numPr>
      <w:tabs>
        <w:tab w:val="clear" w:pos="1146"/>
        <w:tab w:val="left" w:pos="-1418"/>
        <w:tab w:val="num" w:pos="720"/>
        <w:tab w:val="left" w:pos="896"/>
      </w:tabs>
      <w:spacing w:after="60"/>
      <w:ind w:left="910"/>
    </w:pPr>
    <w:rPr>
      <w:rFonts w:cs="Arial"/>
      <w:szCs w:val="22"/>
    </w:rPr>
  </w:style>
  <w:style w:type="character" w:styleId="PageNumber">
    <w:name w:val="page number"/>
    <w:basedOn w:val="DefaultParagraphFont"/>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5E33A7"/>
    <w:pPr>
      <w:tabs>
        <w:tab w:val="right" w:leader="dot" w:pos="9299"/>
      </w:tabs>
    </w:pPr>
    <w:rPr>
      <w:rFonts w:cs="Arial"/>
      <w:szCs w:val="22"/>
    </w:rPr>
  </w:style>
  <w:style w:type="paragraph" w:styleId="TOC3">
    <w:name w:val="toc 3"/>
    <w:basedOn w:val="Normal"/>
    <w:next w:val="Normal"/>
    <w:link w:val="TOC3Char"/>
    <w:autoRedefine/>
    <w:rsid w:val="005E33A7"/>
    <w:pPr>
      <w:tabs>
        <w:tab w:val="right" w:leader="dot" w:pos="9299"/>
      </w:tabs>
      <w:ind w:left="440" w:right="15"/>
    </w:pPr>
    <w:rPr>
      <w:rFonts w:cs="Arial"/>
      <w:noProof/>
      <w:szCs w:val="22"/>
    </w:rPr>
  </w:style>
  <w:style w:type="paragraph" w:styleId="TOC2">
    <w:name w:val="toc 2"/>
    <w:basedOn w:val="Normal"/>
    <w:next w:val="Normal"/>
    <w:link w:val="TOC2Char"/>
    <w:autoRedefine/>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rsid w:val="005E33A7"/>
    <w:pPr>
      <w:tabs>
        <w:tab w:val="right" w:leader="dot" w:pos="9299"/>
      </w:tabs>
      <w:ind w:left="660"/>
    </w:pPr>
    <w:rPr>
      <w:rFonts w:cs="Arial"/>
      <w:szCs w:val="22"/>
    </w:rPr>
  </w:style>
  <w:style w:type="character" w:styleId="Hyperlink">
    <w:name w:val="Hyperlink"/>
    <w:basedOn w:val="DefaultParagraphFont"/>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locked/>
    <w:rsid w:val="005E33A7"/>
    <w:rPr>
      <w:rFonts w:ascii="Arial" w:hAnsi="Arial" w:cs="Arial"/>
      <w:sz w:val="22"/>
      <w:szCs w:val="22"/>
      <w:lang w:val="en-AU" w:eastAsia="en-AU" w:bidi="ar-SA"/>
    </w:rPr>
  </w:style>
  <w:style w:type="character" w:customStyle="1" w:styleId="TOC3Char">
    <w:name w:val="TOC 3 Char"/>
    <w:basedOn w:val="DefaultParagraphFont"/>
    <w:link w:val="TOC3"/>
    <w:locked/>
    <w:rsid w:val="005E33A7"/>
    <w:rPr>
      <w:rFonts w:ascii="Arial" w:hAnsi="Arial" w:cs="Arial"/>
      <w:noProof/>
      <w:sz w:val="22"/>
      <w:szCs w:val="22"/>
      <w:lang w:val="en-AU" w:eastAsia="en-AU" w:bidi="ar-SA"/>
    </w:rPr>
  </w:style>
  <w:style w:type="character" w:customStyle="1" w:styleId="TOC4Char">
    <w:name w:val="TOC 4 Char"/>
    <w:basedOn w:val="DefaultParagraphFont"/>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link w:val="TableHeadingChar"/>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basedOn w:val="DefaultParagraphFont"/>
    <w:link w:val="BodyTextIndent"/>
    <w:semiHidden/>
    <w:locked/>
    <w:rsid w:val="003850CA"/>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basedOn w:val="DefaultParagraphFont"/>
    <w:link w:val="FootnoteText"/>
    <w:semiHidden/>
    <w:locked/>
    <w:rsid w:val="003850CA"/>
    <w:rPr>
      <w:rFonts w:ascii="Arial" w:hAnsi="Arial" w:cs="Times New Roman"/>
      <w:sz w:val="20"/>
      <w:szCs w:val="20"/>
    </w:rPr>
  </w:style>
  <w:style w:type="character" w:styleId="FootnoteReference">
    <w:name w:val="footnote reference"/>
    <w:basedOn w:val="DefaultParagraphFont"/>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locked/>
    <w:rsid w:val="002026BA"/>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basedOn w:val="DefaultParagraphFont"/>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basedOn w:val="CommentTextChar"/>
    <w:link w:val="CommentSubject"/>
    <w:semiHidden/>
    <w:locked/>
    <w:rsid w:val="003850CA"/>
    <w:rPr>
      <w:rFonts w:ascii="Arial" w:hAnsi="Arial" w:cs="Times New Roman"/>
      <w:b/>
      <w:bCs/>
      <w:sz w:val="20"/>
      <w:szCs w:val="20"/>
      <w:lang w:val="en-AU" w:eastAsia="en-AU" w:bidi="ar-SA"/>
    </w:rPr>
  </w:style>
  <w:style w:type="character" w:styleId="FollowedHyperlink">
    <w:name w:val="FollowedHyperlink"/>
    <w:basedOn w:val="DefaultParagraphFont"/>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basedOn w:val="DefaultParagraphFont"/>
    <w:link w:val="BodyTextIndent2"/>
    <w:semiHidden/>
    <w:locked/>
    <w:rsid w:val="003850CA"/>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2"/>
      </w:numPr>
      <w:tabs>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10"/>
      </w:num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basedOn w:val="DefaultParagraphFont"/>
    <w:link w:val="BodyText"/>
    <w:semiHidden/>
    <w:locked/>
    <w:rsid w:val="003850CA"/>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9"/>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num" w:pos="864"/>
        <w:tab w:val="num" w:pos="4040"/>
      </w:tabs>
    </w:pPr>
  </w:style>
  <w:style w:type="paragraph" w:customStyle="1" w:styleId="ClauseLevel4">
    <w:name w:val="Clause Level 4"/>
    <w:basedOn w:val="ClauseLevel3"/>
    <w:rsid w:val="005E33A7"/>
    <w:pPr>
      <w:numPr>
        <w:ilvl w:val="2"/>
      </w:numPr>
      <w:tabs>
        <w:tab w:val="num" w:pos="1008"/>
        <w:tab w:val="num" w:pos="3680"/>
      </w:tabs>
      <w:spacing w:before="0"/>
    </w:pPr>
  </w:style>
  <w:style w:type="paragraph" w:customStyle="1" w:styleId="ClauseLevel6">
    <w:name w:val="Clause Level 6"/>
    <w:basedOn w:val="ClauseLevel4"/>
    <w:next w:val="ClauseLevel5"/>
    <w:rsid w:val="005E33A7"/>
    <w:pPr>
      <w:numPr>
        <w:ilvl w:val="4"/>
      </w:numPr>
      <w:tabs>
        <w:tab w:val="num" w:pos="1008"/>
        <w:tab w:val="num" w:pos="4400"/>
      </w:tabs>
    </w:pPr>
  </w:style>
  <w:style w:type="paragraph" w:customStyle="1" w:styleId="ClauseLevel7">
    <w:name w:val="Clause Level 7"/>
    <w:basedOn w:val="ClauseLevel4"/>
    <w:next w:val="ClauseLevel5"/>
    <w:rsid w:val="005E33A7"/>
    <w:pPr>
      <w:numPr>
        <w:ilvl w:val="5"/>
      </w:numPr>
      <w:tabs>
        <w:tab w:val="num" w:pos="1152"/>
        <w:tab w:val="num" w:pos="4760"/>
      </w:tabs>
    </w:pPr>
  </w:style>
  <w:style w:type="paragraph" w:customStyle="1" w:styleId="ClauseLevel8">
    <w:name w:val="Clause Level 8"/>
    <w:basedOn w:val="ClauseLevel4"/>
    <w:next w:val="ClauseLevel5"/>
    <w:rsid w:val="005E33A7"/>
    <w:pPr>
      <w:numPr>
        <w:ilvl w:val="6"/>
      </w:numPr>
      <w:tabs>
        <w:tab w:val="num" w:pos="1296"/>
        <w:tab w:val="num" w:pos="5120"/>
      </w:tabs>
    </w:pPr>
  </w:style>
  <w:style w:type="paragraph" w:customStyle="1" w:styleId="ClauseLevel9">
    <w:name w:val="Clause Level 9"/>
    <w:basedOn w:val="ClauseLevel4"/>
    <w:next w:val="ClauseLevel5"/>
    <w:rsid w:val="005E33A7"/>
    <w:pPr>
      <w:numPr>
        <w:ilvl w:val="7"/>
      </w:numPr>
      <w:tabs>
        <w:tab w:val="num" w:pos="1440"/>
        <w:tab w:val="num" w:pos="5480"/>
      </w:tabs>
    </w:pPr>
  </w:style>
  <w:style w:type="paragraph" w:customStyle="1" w:styleId="ClauseLevel10">
    <w:name w:val="Clause Level 10"/>
    <w:basedOn w:val="ClauseLevel4"/>
    <w:next w:val="ClauseLevel5"/>
    <w:rsid w:val="005E33A7"/>
    <w:pPr>
      <w:numPr>
        <w:ilvl w:val="8"/>
      </w:numPr>
      <w:tabs>
        <w:tab w:val="num" w:pos="1584"/>
        <w:tab w:val="num" w:pos="5840"/>
      </w:tabs>
    </w:pPr>
  </w:style>
  <w:style w:type="paragraph" w:customStyle="1" w:styleId="Level11">
    <w:name w:val="Level 1.1"/>
    <w:basedOn w:val="Normal"/>
    <w:next w:val="Normal"/>
    <w:rsid w:val="005E33A7"/>
    <w:pPr>
      <w:numPr>
        <w:ilvl w:val="1"/>
        <w:numId w:val="10"/>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0"/>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0"/>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0"/>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0"/>
      </w:numPr>
      <w:spacing w:before="240"/>
      <w:outlineLvl w:val="6"/>
    </w:pPr>
    <w:rPr>
      <w:rFonts w:ascii="Palatino" w:hAnsi="Palatino"/>
      <w:szCs w:val="20"/>
      <w:lang w:eastAsia="en-US"/>
    </w:rPr>
  </w:style>
  <w:style w:type="character" w:customStyle="1" w:styleId="Head2Char">
    <w:name w:val="Head 2 Char"/>
    <w:basedOn w:val="DefaultParagraphFont"/>
    <w:link w:val="Head2"/>
    <w:locked/>
    <w:rsid w:val="003459C3"/>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4"/>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locked/>
    <w:rsid w:val="003850CA"/>
    <w:rPr>
      <w:rFonts w:ascii="Courier New" w:hAnsi="Courier New" w:cs="Courier New"/>
      <w:sz w:val="20"/>
      <w:szCs w:val="20"/>
    </w:rPr>
  </w:style>
  <w:style w:type="character" w:customStyle="1" w:styleId="m1">
    <w:name w:val="m1"/>
    <w:basedOn w:val="DefaultParagraphFont"/>
    <w:rsid w:val="005E33A7"/>
    <w:rPr>
      <w:rFonts w:cs="Times New Roman"/>
      <w:color w:val="0000FF"/>
    </w:rPr>
  </w:style>
  <w:style w:type="character" w:customStyle="1" w:styleId="pi1">
    <w:name w:val="pi1"/>
    <w:basedOn w:val="DefaultParagraphFont"/>
    <w:rsid w:val="005E33A7"/>
    <w:rPr>
      <w:rFonts w:cs="Times New Roman"/>
      <w:color w:val="0000FF"/>
    </w:rPr>
  </w:style>
  <w:style w:type="character" w:customStyle="1" w:styleId="ci1">
    <w:name w:val="ci1"/>
    <w:basedOn w:val="DefaultParagraphFont"/>
    <w:rsid w:val="005E33A7"/>
    <w:rPr>
      <w:rFonts w:ascii="Courier" w:hAnsi="Courier" w:cs="Times New Roman"/>
      <w:color w:val="888888"/>
      <w:sz w:val="24"/>
      <w:szCs w:val="24"/>
    </w:rPr>
  </w:style>
  <w:style w:type="character" w:customStyle="1" w:styleId="b1">
    <w:name w:val="b1"/>
    <w:basedOn w:val="DefaultParagraphFont"/>
    <w:rsid w:val="005E33A7"/>
    <w:rPr>
      <w:rFonts w:ascii="Courier New" w:hAnsi="Courier New" w:cs="Courier New"/>
      <w:b/>
      <w:bCs/>
      <w:color w:val="FF0000"/>
      <w:u w:val="none"/>
      <w:effect w:val="none"/>
    </w:rPr>
  </w:style>
  <w:style w:type="character" w:customStyle="1" w:styleId="t1">
    <w:name w:val="t1"/>
    <w:basedOn w:val="DefaultParagraphFont"/>
    <w:rsid w:val="005E33A7"/>
    <w:rPr>
      <w:rFonts w:cs="Times New Roman"/>
      <w:color w:val="990000"/>
    </w:rPr>
  </w:style>
  <w:style w:type="character" w:customStyle="1" w:styleId="ns1">
    <w:name w:val="ns1"/>
    <w:basedOn w:val="DefaultParagraphFont"/>
    <w:rsid w:val="005E33A7"/>
    <w:rPr>
      <w:rFonts w:cs="Times New Roman"/>
      <w:color w:val="FF0000"/>
    </w:rPr>
  </w:style>
  <w:style w:type="character" w:customStyle="1" w:styleId="tx1">
    <w:name w:val="tx1"/>
    <w:basedOn w:val="DefaultParagraphFont"/>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4"/>
      </w:numPr>
      <w:tabs>
        <w:tab w:val="num" w:pos="432"/>
        <w:tab w:val="num" w:pos="643"/>
      </w:tabs>
      <w:spacing w:before="240"/>
      <w:ind w:left="643"/>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styleId="ListContinue2">
    <w:name w:val="List Continue 2"/>
    <w:basedOn w:val="Normal"/>
    <w:locked/>
    <w:rsid w:val="00EE6B73"/>
    <w:pPr>
      <w:spacing w:after="120"/>
      <w:ind w:left="566"/>
    </w:pPr>
  </w:style>
  <w:style w:type="character" w:customStyle="1" w:styleId="CharChar">
    <w:name w:val="Char Char"/>
    <w:basedOn w:val="DefaultParagraphFont"/>
    <w:rsid w:val="0013626B"/>
    <w:rPr>
      <w:rFonts w:cs="Times New Roman"/>
      <w:b/>
      <w:bCs/>
      <w:lang w:val="en-AU" w:eastAsia="en-AU"/>
    </w:rPr>
  </w:style>
  <w:style w:type="character" w:customStyle="1" w:styleId="CharChar6">
    <w:name w:val="Char Char6"/>
    <w:basedOn w:val="DefaultParagraphFont"/>
    <w:rsid w:val="00B94818"/>
    <w:rPr>
      <w:rFonts w:ascii="Arial" w:hAnsi="Arial" w:cs="Arial"/>
      <w:caps/>
      <w:sz w:val="15"/>
      <w:szCs w:val="15"/>
      <w:lang w:val="en-AU" w:eastAsia="en-AU"/>
    </w:rPr>
  </w:style>
  <w:style w:type="character" w:customStyle="1" w:styleId="CharChar5">
    <w:name w:val="Char Char5"/>
    <w:basedOn w:val="DefaultParagraphFont"/>
    <w:semiHidden/>
    <w:rsid w:val="00B94818"/>
    <w:rPr>
      <w:rFonts w:ascii="Arial" w:hAnsi="Arial" w:cs="Arial"/>
      <w:caps/>
      <w:lang w:val="en-AU" w:eastAsia="en-AU"/>
    </w:rPr>
  </w:style>
  <w:style w:type="numbering" w:styleId="111111">
    <w:name w:val="Outline List 2"/>
    <w:basedOn w:val="NoList"/>
    <w:rsid w:val="002F56B6"/>
    <w:pPr>
      <w:numPr>
        <w:numId w:val="6"/>
      </w:numPr>
    </w:pPr>
  </w:style>
  <w:style w:type="numbering" w:styleId="ArticleSection">
    <w:name w:val="Outline List 3"/>
    <w:basedOn w:val="NoList"/>
    <w:rsid w:val="002F56B6"/>
    <w:pPr>
      <w:numPr>
        <w:numId w:val="8"/>
      </w:numPr>
    </w:pPr>
  </w:style>
  <w:style w:type="paragraph" w:customStyle="1" w:styleId="StyleMaintext10ptBefore6ptAfter6pt">
    <w:name w:val="Style Main text + 10 pt Before:  6 pt After:  6 pt"/>
    <w:basedOn w:val="Maintext"/>
    <w:rsid w:val="002C362A"/>
    <w:pPr>
      <w:numPr>
        <w:numId w:val="24"/>
      </w:numPr>
      <w:spacing w:before="120" w:after="120"/>
    </w:pPr>
    <w:rPr>
      <w:sz w:val="20"/>
      <w:szCs w:val="20"/>
    </w:rPr>
  </w:style>
  <w:style w:type="paragraph" w:customStyle="1" w:styleId="TableHeader-Left">
    <w:name w:val="TableHeader-Left"/>
    <w:basedOn w:val="indent"/>
    <w:autoRedefine/>
    <w:rsid w:val="002C362A"/>
    <w:pPr>
      <w:spacing w:before="120" w:after="120"/>
      <w:ind w:left="0"/>
    </w:pPr>
    <w:rPr>
      <w:rFonts w:ascii="Arial" w:hAnsi="Arial"/>
      <w:b/>
      <w:sz w:val="20"/>
    </w:rPr>
  </w:style>
  <w:style w:type="character" w:customStyle="1" w:styleId="Heading5Char1">
    <w:name w:val="Heading 5 Char1"/>
    <w:aliases w:val="Block Label Char1,h5 Char1,5 Char1,l5 Char1,Head5 Char1,Level 5 Char1,Atty Info 3 Char1,Level 51 Char1,not set up (5) Char1"/>
    <w:basedOn w:val="DefaultParagraphFont"/>
    <w:locked/>
    <w:rsid w:val="000D3467"/>
    <w:rPr>
      <w:rFonts w:ascii="Arial" w:hAnsi="Arial" w:cs="Times New Roman"/>
      <w:b/>
      <w:bCs/>
      <w:i/>
      <w:iCs/>
      <w:sz w:val="26"/>
      <w:szCs w:val="26"/>
      <w:lang w:val="en-AU" w:eastAsia="en-AU" w:bidi="ar-SA"/>
    </w:rPr>
  </w:style>
  <w:style w:type="paragraph" w:customStyle="1" w:styleId="MyBullet-L1">
    <w:name w:val="MyBullet-L1"/>
    <w:basedOn w:val="Normal"/>
    <w:autoRedefine/>
    <w:rsid w:val="000D3467"/>
    <w:pPr>
      <w:tabs>
        <w:tab w:val="num" w:pos="720"/>
      </w:tabs>
      <w:spacing w:before="40" w:after="80"/>
      <w:ind w:left="714" w:hanging="357"/>
    </w:pPr>
  </w:style>
  <w:style w:type="paragraph" w:customStyle="1" w:styleId="TableText-Centre">
    <w:name w:val="TableText-Centre"/>
    <w:autoRedefine/>
    <w:rsid w:val="000D3467"/>
    <w:pPr>
      <w:jc w:val="center"/>
    </w:pPr>
    <w:rPr>
      <w:rFonts w:ascii="Arial" w:hAnsi="Arial" w:cs="Arial"/>
      <w:kern w:val="22"/>
      <w:szCs w:val="22"/>
    </w:rPr>
  </w:style>
  <w:style w:type="paragraph" w:customStyle="1" w:styleId="TableText-Left">
    <w:name w:val="TableText-Left"/>
    <w:basedOn w:val="Normal"/>
    <w:link w:val="TableText-LeftCharChar"/>
    <w:autoRedefine/>
    <w:rsid w:val="000D3467"/>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Centre">
    <w:name w:val="TableHeader-Centre"/>
    <w:autoRedefine/>
    <w:rsid w:val="000D3467"/>
    <w:pPr>
      <w:jc w:val="center"/>
    </w:pPr>
    <w:rPr>
      <w:rFonts w:ascii="Arial" w:eastAsia="MS Mincho" w:hAnsi="Arial" w:cs="Arial"/>
      <w:b/>
      <w:szCs w:val="22"/>
      <w:lang w:eastAsia="ja-JP" w:bidi="pa-IN"/>
    </w:rPr>
  </w:style>
  <w:style w:type="character" w:customStyle="1" w:styleId="TableText-LeftCharChar">
    <w:name w:val="TableText-Left Char Char"/>
    <w:basedOn w:val="DefaultParagraphFont"/>
    <w:link w:val="TableText-Left"/>
    <w:locked/>
    <w:rsid w:val="000D3467"/>
    <w:rPr>
      <w:rFonts w:ascii="Arial" w:hAnsi="Arial" w:cs="Arial"/>
      <w:kern w:val="22"/>
      <w:sz w:val="16"/>
      <w:szCs w:val="16"/>
      <w:lang w:val="en-AU" w:eastAsia="en-AU" w:bidi="pa-IN"/>
    </w:rPr>
  </w:style>
  <w:style w:type="paragraph" w:customStyle="1" w:styleId="FigureNum">
    <w:name w:val="FigureNum"/>
    <w:basedOn w:val="Maintext"/>
    <w:next w:val="Maintext"/>
    <w:autoRedefine/>
    <w:rsid w:val="000D3467"/>
    <w:pPr>
      <w:numPr>
        <w:numId w:val="2"/>
      </w:numPr>
      <w:tabs>
        <w:tab w:val="num" w:pos="567"/>
        <w:tab w:val="num" w:pos="720"/>
        <w:tab w:val="num" w:pos="902"/>
        <w:tab w:val="num" w:pos="2520"/>
      </w:tabs>
      <w:spacing w:before="360" w:after="120"/>
      <w:ind w:left="902" w:hanging="902"/>
      <w:jc w:val="center"/>
    </w:pPr>
    <w:rPr>
      <w:b/>
      <w:noProof/>
      <w:sz w:val="20"/>
    </w:rPr>
  </w:style>
  <w:style w:type="paragraph" w:customStyle="1" w:styleId="TableNumbering-NoDot">
    <w:name w:val="TableNumbering-NoDot"/>
    <w:basedOn w:val="TableText-Left"/>
    <w:autoRedefine/>
    <w:rsid w:val="000D3467"/>
    <w:pPr>
      <w:tabs>
        <w:tab w:val="left" w:pos="612"/>
      </w:tabs>
      <w:ind w:left="372"/>
    </w:pPr>
    <w:rPr>
      <w:sz w:val="18"/>
      <w:szCs w:val="18"/>
    </w:rPr>
  </w:style>
  <w:style w:type="character" w:customStyle="1" w:styleId="CharChar3">
    <w:name w:val="Char Char3"/>
    <w:basedOn w:val="DefaultParagraphFont"/>
    <w:rsid w:val="000D3467"/>
    <w:rPr>
      <w:rFonts w:ascii="Arial" w:hAnsi="Arial" w:cs="Arial"/>
      <w:sz w:val="22"/>
      <w:szCs w:val="22"/>
      <w:lang w:val="en-AU" w:eastAsia="en-AU" w:bidi="ar-SA"/>
    </w:rPr>
  </w:style>
  <w:style w:type="character" w:customStyle="1" w:styleId="CharChar4">
    <w:name w:val="Char Char4"/>
    <w:basedOn w:val="DefaultParagraphFont"/>
    <w:rsid w:val="000D3467"/>
    <w:rPr>
      <w:rFonts w:ascii="Arial" w:hAnsi="Arial" w:cs="Arial"/>
      <w:noProof/>
      <w:sz w:val="22"/>
      <w:szCs w:val="22"/>
      <w:lang w:val="en-AU" w:eastAsia="en-AU" w:bidi="ar-SA"/>
    </w:rPr>
  </w:style>
  <w:style w:type="character" w:customStyle="1" w:styleId="CharChar2">
    <w:name w:val="Char Char2"/>
    <w:basedOn w:val="DefaultParagraphFont"/>
    <w:rsid w:val="000D3467"/>
    <w:rPr>
      <w:rFonts w:ascii="Arial" w:hAnsi="Arial" w:cs="Arial"/>
      <w:sz w:val="22"/>
      <w:szCs w:val="22"/>
      <w:lang w:val="en-AU" w:eastAsia="en-AU" w:bidi="ar-SA"/>
    </w:rPr>
  </w:style>
  <w:style w:type="character" w:customStyle="1" w:styleId="CharChar1">
    <w:name w:val="Char Char1"/>
    <w:basedOn w:val="DefaultParagraphFont"/>
    <w:locked/>
    <w:rsid w:val="000D3467"/>
    <w:rPr>
      <w:rFonts w:ascii="Arial" w:hAnsi="Arial" w:cs="Times New Roman"/>
      <w:lang w:val="en-AU" w:eastAsia="en-AU" w:bidi="ar-SA"/>
    </w:rPr>
  </w:style>
  <w:style w:type="character" w:customStyle="1" w:styleId="CharChar7">
    <w:name w:val="Char Char7"/>
    <w:basedOn w:val="DefaultParagraphFont"/>
    <w:rsid w:val="000D3467"/>
    <w:rPr>
      <w:rFonts w:ascii="Arial" w:hAnsi="Arial" w:cs="Arial"/>
      <w:bCs/>
      <w:caps/>
      <w:kern w:val="36"/>
      <w:sz w:val="36"/>
      <w:szCs w:val="36"/>
      <w:lang w:val="en-AU" w:eastAsia="en-AU" w:bidi="ar-SA"/>
    </w:rPr>
  </w:style>
  <w:style w:type="paragraph" w:styleId="List2">
    <w:name w:val="List 2"/>
    <w:basedOn w:val="Normal"/>
    <w:locked/>
    <w:rsid w:val="000D3467"/>
    <w:pPr>
      <w:ind w:left="566" w:hanging="283"/>
    </w:pPr>
  </w:style>
  <w:style w:type="paragraph" w:styleId="ListContinue">
    <w:name w:val="List Continue"/>
    <w:basedOn w:val="Normal"/>
    <w:locked/>
    <w:rsid w:val="000D3467"/>
    <w:pPr>
      <w:spacing w:after="120"/>
      <w:ind w:left="283"/>
    </w:pPr>
  </w:style>
  <w:style w:type="paragraph" w:styleId="ListNumber">
    <w:name w:val="List Number"/>
    <w:basedOn w:val="Normal"/>
    <w:locked/>
    <w:rsid w:val="000D3467"/>
    <w:pPr>
      <w:numPr>
        <w:numId w:val="15"/>
      </w:numPr>
      <w:tabs>
        <w:tab w:val="num" w:pos="720"/>
        <w:tab w:val="num" w:pos="902"/>
      </w:tabs>
      <w:ind w:left="360" w:hanging="360"/>
    </w:pPr>
  </w:style>
  <w:style w:type="paragraph" w:customStyle="1" w:styleId="xl25">
    <w:name w:val="xl25"/>
    <w:basedOn w:val="Normal"/>
    <w:rsid w:val="000D3467"/>
    <w:pPr>
      <w:spacing w:before="100" w:beforeAutospacing="1" w:after="100" w:afterAutospacing="1"/>
      <w:jc w:val="right"/>
    </w:pPr>
    <w:rPr>
      <w:rFonts w:ascii="Times New Roman" w:eastAsia="MS Mincho" w:hAnsi="Times New Roman"/>
      <w:sz w:val="24"/>
      <w:lang w:eastAsia="ja-JP"/>
    </w:rPr>
  </w:style>
  <w:style w:type="paragraph" w:customStyle="1" w:styleId="xl24">
    <w:name w:val="xl24"/>
    <w:basedOn w:val="Normal"/>
    <w:rsid w:val="000D3467"/>
    <w:pPr>
      <w:spacing w:before="100" w:beforeAutospacing="1" w:after="100" w:afterAutospacing="1"/>
      <w:textAlignment w:val="top"/>
    </w:pPr>
    <w:rPr>
      <w:rFonts w:ascii="Arial Narrow" w:hAnsi="Arial Narrow"/>
      <w:sz w:val="16"/>
      <w:szCs w:val="16"/>
    </w:rPr>
  </w:style>
  <w:style w:type="paragraph" w:customStyle="1" w:styleId="xl22">
    <w:name w:val="xl22"/>
    <w:basedOn w:val="Normal"/>
    <w:rsid w:val="000D3467"/>
    <w:pPr>
      <w:spacing w:before="100" w:beforeAutospacing="1" w:after="100" w:afterAutospacing="1"/>
      <w:textAlignment w:val="top"/>
    </w:pPr>
    <w:rPr>
      <w:rFonts w:ascii="Times New Roman" w:hAnsi="Times New Roman"/>
      <w:sz w:val="24"/>
    </w:rPr>
  </w:style>
  <w:style w:type="paragraph" w:customStyle="1" w:styleId="xl23">
    <w:name w:val="xl23"/>
    <w:basedOn w:val="Normal"/>
    <w:rsid w:val="000D3467"/>
    <w:pPr>
      <w:spacing w:before="100" w:beforeAutospacing="1" w:after="100" w:afterAutospacing="1"/>
      <w:textAlignment w:val="top"/>
    </w:pPr>
    <w:rPr>
      <w:rFonts w:ascii="Times New Roman" w:hAnsi="Times New Roman"/>
      <w:sz w:val="24"/>
    </w:rPr>
  </w:style>
  <w:style w:type="paragraph" w:customStyle="1" w:styleId="xl26">
    <w:name w:val="xl26"/>
    <w:basedOn w:val="Normal"/>
    <w:rsid w:val="000D3467"/>
    <w:pPr>
      <w:shd w:val="clear" w:color="auto" w:fill="99CCFF"/>
      <w:spacing w:before="100" w:beforeAutospacing="1" w:after="100" w:afterAutospacing="1"/>
      <w:textAlignment w:val="top"/>
    </w:pPr>
    <w:rPr>
      <w:rFonts w:ascii="Calibri" w:hAnsi="Calibri"/>
      <w:sz w:val="24"/>
    </w:rPr>
  </w:style>
  <w:style w:type="paragraph" w:customStyle="1" w:styleId="xl27">
    <w:name w:val="xl27"/>
    <w:basedOn w:val="Normal"/>
    <w:rsid w:val="000D3467"/>
    <w:pPr>
      <w:spacing w:before="100" w:beforeAutospacing="1" w:after="100" w:afterAutospacing="1"/>
      <w:textAlignment w:val="top"/>
    </w:pPr>
    <w:rPr>
      <w:rFonts w:ascii="Calibri" w:hAnsi="Calibri"/>
      <w:sz w:val="24"/>
    </w:rPr>
  </w:style>
  <w:style w:type="paragraph" w:customStyle="1" w:styleId="xl28">
    <w:name w:val="xl28"/>
    <w:basedOn w:val="Normal"/>
    <w:rsid w:val="000D3467"/>
    <w:pPr>
      <w:spacing w:before="100" w:beforeAutospacing="1" w:after="100" w:afterAutospacing="1"/>
      <w:textAlignment w:val="top"/>
    </w:pPr>
    <w:rPr>
      <w:rFonts w:ascii="Calibri" w:hAnsi="Calibri"/>
      <w:sz w:val="24"/>
    </w:rPr>
  </w:style>
  <w:style w:type="character" w:customStyle="1" w:styleId="Head2CharChar">
    <w:name w:val="Head 2 Char Char"/>
    <w:basedOn w:val="DefaultParagraphFont"/>
    <w:rsid w:val="000D3467"/>
    <w:rPr>
      <w:rFonts w:ascii="Arial Bold" w:hAnsi="Arial Bold" w:cs="Arial"/>
      <w:b/>
      <w:kern w:val="36"/>
      <w:sz w:val="24"/>
      <w:szCs w:val="24"/>
      <w:lang w:val="en-AU" w:eastAsia="en-AU" w:bidi="ar-SA"/>
    </w:rPr>
  </w:style>
  <w:style w:type="paragraph" w:customStyle="1" w:styleId="xl39">
    <w:name w:val="xl39"/>
    <w:basedOn w:val="Normal"/>
    <w:rsid w:val="000D346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Times New Roman" w:hAnsi="Times New Roman"/>
      <w:color w:val="000000"/>
      <w:sz w:val="24"/>
    </w:rPr>
  </w:style>
  <w:style w:type="paragraph" w:customStyle="1" w:styleId="xl40">
    <w:name w:val="xl40"/>
    <w:basedOn w:val="Normal"/>
    <w:rsid w:val="000D346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Times New Roman" w:hAnsi="Times New Roman"/>
      <w:color w:val="000000"/>
      <w:sz w:val="24"/>
    </w:rPr>
  </w:style>
  <w:style w:type="paragraph" w:customStyle="1" w:styleId="xl29">
    <w:name w:val="xl29"/>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0">
    <w:name w:val="xl30"/>
    <w:basedOn w:val="Normal"/>
    <w:rsid w:val="000D3467"/>
    <w:pPr>
      <w:shd w:val="clear" w:color="auto" w:fill="C0C0C0"/>
      <w:spacing w:before="100" w:beforeAutospacing="1" w:after="100" w:afterAutospacing="1"/>
      <w:textAlignment w:val="top"/>
    </w:pPr>
    <w:rPr>
      <w:rFonts w:cs="Arial"/>
      <w:b/>
      <w:bCs/>
      <w:sz w:val="24"/>
    </w:rPr>
  </w:style>
  <w:style w:type="paragraph" w:customStyle="1" w:styleId="xl31">
    <w:name w:val="xl31"/>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2">
    <w:name w:val="xl32"/>
    <w:basedOn w:val="Normal"/>
    <w:rsid w:val="000D3467"/>
    <w:pPr>
      <w:shd w:val="clear" w:color="auto" w:fill="C0C0C0"/>
      <w:spacing w:before="100" w:beforeAutospacing="1" w:after="100" w:afterAutospacing="1"/>
      <w:textAlignment w:val="top"/>
    </w:pPr>
    <w:rPr>
      <w:rFonts w:ascii="Times New Roman" w:hAnsi="Times New Roman"/>
      <w:sz w:val="24"/>
    </w:rPr>
  </w:style>
  <w:style w:type="paragraph" w:customStyle="1" w:styleId="xl33">
    <w:name w:val="xl33"/>
    <w:basedOn w:val="Normal"/>
    <w:rsid w:val="000D3467"/>
    <w:pPr>
      <w:shd w:val="clear" w:color="auto" w:fill="99CCFF"/>
      <w:spacing w:before="100" w:beforeAutospacing="1" w:after="100" w:afterAutospacing="1"/>
      <w:textAlignment w:val="top"/>
    </w:pPr>
    <w:rPr>
      <w:rFonts w:cs="Arial"/>
      <w:b/>
      <w:bCs/>
      <w:sz w:val="24"/>
    </w:rPr>
  </w:style>
  <w:style w:type="paragraph" w:customStyle="1" w:styleId="xl34">
    <w:name w:val="xl34"/>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5">
    <w:name w:val="xl35"/>
    <w:basedOn w:val="Normal"/>
    <w:rsid w:val="000D3467"/>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6">
    <w:name w:val="xl36"/>
    <w:basedOn w:val="Normal"/>
    <w:rsid w:val="000D3467"/>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character" w:customStyle="1" w:styleId="TableHeadingChar">
    <w:name w:val="Table Heading Char"/>
    <w:basedOn w:val="DefaultParagraphFont"/>
    <w:link w:val="TableHeading"/>
    <w:locked/>
    <w:rsid w:val="000D3467"/>
    <w:rPr>
      <w:rFonts w:ascii="Book Antiqua" w:hAnsi="Book Antiqua"/>
      <w:b/>
      <w:lang w:val="en-AU" w:eastAsia="en-AU" w:bidi="ar-SA"/>
    </w:rPr>
  </w:style>
  <w:style w:type="character" w:customStyle="1" w:styleId="CharChar8">
    <w:name w:val="Char Char8"/>
    <w:basedOn w:val="DefaultParagraphFont"/>
    <w:rsid w:val="000D3467"/>
    <w:rPr>
      <w:rFonts w:ascii="Arial" w:hAnsi="Arial" w:cs="Times New Roman"/>
      <w:b/>
      <w:bCs/>
      <w:lang w:val="en-AU" w:eastAsia="en-AU" w:bidi="ar-SA"/>
    </w:rPr>
  </w:style>
  <w:style w:type="character" w:customStyle="1" w:styleId="Head4Char">
    <w:name w:val="Head 4 Char"/>
    <w:basedOn w:val="DefaultParagraphFont"/>
    <w:link w:val="Head4"/>
    <w:rsid w:val="00522A81"/>
    <w:rPr>
      <w:rFonts w:ascii="Arial" w:hAnsi="Arial" w:cs="Arial"/>
      <w:b/>
      <w:sz w:val="22"/>
      <w:szCs w:val="22"/>
      <w:lang w:val="en-AU" w:eastAsia="en-AU" w:bidi="ar-SA"/>
    </w:rPr>
  </w:style>
  <w:style w:type="character" w:customStyle="1" w:styleId="CharChar21">
    <w:name w:val=" Char Char21"/>
    <w:locked/>
    <w:rsid w:val="003C1BEB"/>
    <w:rPr>
      <w:rFonts w:ascii="Arial" w:hAnsi="Arial" w:cs="Arial"/>
      <w:bCs/>
      <w:caps/>
      <w:kern w:val="36"/>
      <w:sz w:val="36"/>
      <w:szCs w:val="36"/>
      <w:lang w:val="en-AU" w:eastAsia="en-AU" w:bidi="ar-SA"/>
    </w:rPr>
  </w:style>
  <w:style w:type="character" w:customStyle="1" w:styleId="CharChar20">
    <w:name w:val=" Char Char20"/>
    <w:locked/>
    <w:rsid w:val="003C1BEB"/>
    <w:rPr>
      <w:rFonts w:ascii="Arial" w:hAnsi="Arial" w:cs="Arial"/>
      <w:b/>
      <w:bCs/>
      <w:iCs/>
      <w:caps/>
      <w:kern w:val="36"/>
      <w:sz w:val="24"/>
      <w:szCs w:val="28"/>
      <w:lang w:val="en-AU" w:eastAsia="en-AU" w:bidi="ar-SA"/>
    </w:rPr>
  </w:style>
  <w:style w:type="character" w:customStyle="1" w:styleId="CharChar19">
    <w:name w:val=" Char Char19"/>
    <w:semiHidden/>
    <w:locked/>
    <w:rsid w:val="003C1BEB"/>
    <w:rPr>
      <w:rFonts w:ascii="Arial" w:hAnsi="Arial" w:cs="Arial"/>
      <w:b/>
      <w:bCs/>
      <w:sz w:val="24"/>
      <w:szCs w:val="26"/>
      <w:lang w:val="en-AU" w:eastAsia="en-AU" w:bidi="ar-SA"/>
    </w:rPr>
  </w:style>
  <w:style w:type="character" w:customStyle="1" w:styleId="CharChar18">
    <w:name w:val=" Char Char18"/>
    <w:semiHidden/>
    <w:locked/>
    <w:rsid w:val="003C1BEB"/>
    <w:rPr>
      <w:b/>
      <w:bCs/>
      <w:sz w:val="22"/>
      <w:szCs w:val="22"/>
      <w:lang w:val="en-AU" w:eastAsia="en-AU" w:bidi="ar-SA"/>
    </w:rPr>
  </w:style>
  <w:style w:type="character" w:customStyle="1" w:styleId="CharChar17">
    <w:name w:val=" Char Char17"/>
    <w:semiHidden/>
    <w:locked/>
    <w:rsid w:val="003C1BEB"/>
    <w:rPr>
      <w:sz w:val="24"/>
      <w:szCs w:val="24"/>
      <w:lang w:val="en-AU" w:eastAsia="en-AU" w:bidi="ar-SA"/>
    </w:rPr>
  </w:style>
  <w:style w:type="character" w:customStyle="1" w:styleId="CharChar16">
    <w:name w:val=" Char Char16"/>
    <w:semiHidden/>
    <w:locked/>
    <w:rsid w:val="003C1BEB"/>
    <w:rPr>
      <w:i/>
      <w:iCs/>
      <w:sz w:val="24"/>
      <w:szCs w:val="24"/>
      <w:lang w:val="en-AU" w:eastAsia="en-AU" w:bidi="ar-SA"/>
    </w:rPr>
  </w:style>
  <w:style w:type="character" w:customStyle="1" w:styleId="CharChar15">
    <w:name w:val=" Char Char15"/>
    <w:semiHidden/>
    <w:locked/>
    <w:rsid w:val="003C1BEB"/>
    <w:rPr>
      <w:rFonts w:ascii="Arial" w:hAnsi="Arial" w:cs="Arial"/>
      <w:sz w:val="22"/>
      <w:szCs w:val="22"/>
      <w:lang w:val="en-AU" w:eastAsia="en-AU" w:bidi="ar-SA"/>
    </w:rPr>
  </w:style>
  <w:style w:type="character" w:customStyle="1" w:styleId="CharChar14">
    <w:name w:val=" Char Char14"/>
    <w:semiHidden/>
    <w:locked/>
    <w:rsid w:val="003C1BEB"/>
    <w:rPr>
      <w:rFonts w:cs="Times New Roman"/>
      <w:sz w:val="2"/>
    </w:rPr>
  </w:style>
  <w:style w:type="character" w:customStyle="1" w:styleId="CharChar13">
    <w:name w:val=" Char Char13"/>
    <w:semiHidden/>
    <w:locked/>
    <w:rsid w:val="003C1BEB"/>
    <w:rPr>
      <w:rFonts w:cs="Times New Roman"/>
      <w:sz w:val="2"/>
    </w:rPr>
  </w:style>
  <w:style w:type="character" w:customStyle="1" w:styleId="CharChar12">
    <w:name w:val=" Char Char12"/>
    <w:locked/>
    <w:rsid w:val="003C1BEB"/>
    <w:rPr>
      <w:rFonts w:ascii="Arial" w:hAnsi="Arial" w:cs="Arial"/>
      <w:caps/>
      <w:sz w:val="15"/>
      <w:szCs w:val="15"/>
      <w:lang w:val="en-AU" w:eastAsia="en-AU"/>
    </w:rPr>
  </w:style>
  <w:style w:type="character" w:customStyle="1" w:styleId="CharChar11">
    <w:name w:val=" Char Char11"/>
    <w:semiHidden/>
    <w:locked/>
    <w:rsid w:val="003C1BEB"/>
    <w:rPr>
      <w:rFonts w:ascii="Arial" w:hAnsi="Arial" w:cs="Arial"/>
      <w:caps/>
      <w:lang w:val="en-AU" w:eastAsia="en-AU"/>
    </w:rPr>
  </w:style>
  <w:style w:type="character" w:customStyle="1" w:styleId="CharChar9">
    <w:name w:val=" Char Char9"/>
    <w:locked/>
    <w:rsid w:val="003C1BEB"/>
    <w:rPr>
      <w:rFonts w:ascii="Arial" w:hAnsi="Arial" w:cs="Arial"/>
      <w:sz w:val="22"/>
      <w:szCs w:val="22"/>
      <w:lang w:val="en-AU" w:eastAsia="en-AU" w:bidi="ar-SA"/>
    </w:rPr>
  </w:style>
  <w:style w:type="character" w:customStyle="1" w:styleId="CharChar10">
    <w:name w:val=" Char Char10"/>
    <w:locked/>
    <w:rsid w:val="003C1BEB"/>
    <w:rPr>
      <w:rFonts w:ascii="Arial" w:hAnsi="Arial" w:cs="Arial"/>
      <w:noProof/>
      <w:sz w:val="22"/>
      <w:szCs w:val="22"/>
      <w:lang w:val="en-AU" w:eastAsia="en-AU" w:bidi="ar-SA"/>
    </w:rPr>
  </w:style>
  <w:style w:type="character" w:customStyle="1" w:styleId="CharChar80">
    <w:name w:val=" Char Char8"/>
    <w:locked/>
    <w:rsid w:val="003C1BEB"/>
    <w:rPr>
      <w:rFonts w:ascii="Arial" w:hAnsi="Arial" w:cs="Arial"/>
      <w:sz w:val="22"/>
      <w:szCs w:val="22"/>
      <w:lang w:val="en-AU" w:eastAsia="en-AU" w:bidi="ar-SA"/>
    </w:rPr>
  </w:style>
  <w:style w:type="character" w:customStyle="1" w:styleId="CharChar70">
    <w:name w:val=" Char Char7"/>
    <w:semiHidden/>
    <w:locked/>
    <w:rsid w:val="003C1BEB"/>
    <w:rPr>
      <w:rFonts w:ascii="Arial" w:hAnsi="Arial" w:cs="Times New Roman"/>
      <w:sz w:val="24"/>
      <w:szCs w:val="24"/>
    </w:rPr>
  </w:style>
  <w:style w:type="character" w:customStyle="1" w:styleId="CharChar60">
    <w:name w:val=" Char Char6"/>
    <w:semiHidden/>
    <w:locked/>
    <w:rsid w:val="003C1BEB"/>
    <w:rPr>
      <w:rFonts w:ascii="Arial" w:hAnsi="Arial" w:cs="Times New Roman"/>
      <w:sz w:val="20"/>
      <w:szCs w:val="20"/>
    </w:rPr>
  </w:style>
  <w:style w:type="character" w:customStyle="1" w:styleId="CharChar50">
    <w:name w:val=" Char Char5"/>
    <w:locked/>
    <w:rsid w:val="003C1BEB"/>
    <w:rPr>
      <w:rFonts w:ascii="Arial" w:hAnsi="Arial" w:cs="Times New Roman"/>
      <w:lang w:val="en-AU" w:eastAsia="en-AU" w:bidi="ar-SA"/>
    </w:rPr>
  </w:style>
  <w:style w:type="character" w:customStyle="1" w:styleId="CharChar40">
    <w:name w:val=" Char Char4"/>
    <w:semiHidden/>
    <w:locked/>
    <w:rsid w:val="003C1BEB"/>
    <w:rPr>
      <w:rFonts w:ascii="Arial" w:hAnsi="Arial" w:cs="Times New Roman"/>
      <w:b/>
      <w:bCs/>
      <w:sz w:val="20"/>
      <w:szCs w:val="20"/>
      <w:lang w:val="en-AU" w:eastAsia="en-AU" w:bidi="ar-SA"/>
    </w:rPr>
  </w:style>
  <w:style w:type="character" w:customStyle="1" w:styleId="CharChar30">
    <w:name w:val=" Char Char3"/>
    <w:semiHidden/>
    <w:locked/>
    <w:rsid w:val="003C1BEB"/>
    <w:rPr>
      <w:rFonts w:ascii="Arial" w:hAnsi="Arial" w:cs="Times New Roman"/>
      <w:sz w:val="24"/>
      <w:szCs w:val="24"/>
    </w:rPr>
  </w:style>
  <w:style w:type="character" w:customStyle="1" w:styleId="CharChar22">
    <w:name w:val=" Char Char2"/>
    <w:semiHidden/>
    <w:locked/>
    <w:rsid w:val="003C1BEB"/>
    <w:rPr>
      <w:rFonts w:ascii="Arial" w:hAnsi="Arial" w:cs="Times New Roman"/>
      <w:sz w:val="24"/>
      <w:szCs w:val="24"/>
    </w:rPr>
  </w:style>
  <w:style w:type="character" w:customStyle="1" w:styleId="CharChar0">
    <w:name w:val=" Char Char"/>
    <w:semiHidden/>
    <w:locked/>
    <w:rsid w:val="003C1BEB"/>
    <w:rPr>
      <w:rFonts w:ascii="Courier New" w:hAnsi="Courier New" w:cs="Courier New"/>
      <w:sz w:val="20"/>
      <w:szCs w:val="20"/>
    </w:rPr>
  </w:style>
  <w:style w:type="character" w:customStyle="1" w:styleId="CharChar1a">
    <w:name w:val=" Char Char1"/>
    <w:locked/>
    <w:rsid w:val="003C1BEB"/>
    <w:rPr>
      <w:rFonts w:ascii="Arial" w:hAnsi="Arial" w:cs="Times New Roman"/>
      <w:b/>
      <w:bCs/>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447898662">
      <w:bodyDiv w:val="1"/>
      <w:marLeft w:val="0"/>
      <w:marRight w:val="0"/>
      <w:marTop w:val="0"/>
      <w:marBottom w:val="0"/>
      <w:divBdr>
        <w:top w:val="none" w:sz="0" w:space="0" w:color="auto"/>
        <w:left w:val="none" w:sz="0" w:space="0" w:color="auto"/>
        <w:bottom w:val="none" w:sz="0" w:space="0" w:color="auto"/>
        <w:right w:val="none" w:sz="0" w:space="0" w:color="auto"/>
      </w:divBdr>
    </w:div>
    <w:div w:id="738358222">
      <w:bodyDiv w:val="1"/>
      <w:marLeft w:val="0"/>
      <w:marRight w:val="0"/>
      <w:marTop w:val="0"/>
      <w:marBottom w:val="0"/>
      <w:divBdr>
        <w:top w:val="none" w:sz="0" w:space="0" w:color="auto"/>
        <w:left w:val="none" w:sz="0" w:space="0" w:color="auto"/>
        <w:bottom w:val="none" w:sz="0" w:space="0" w:color="auto"/>
        <w:right w:val="none" w:sz="0" w:space="0" w:color="auto"/>
      </w:divBdr>
    </w:div>
    <w:div w:id="1267537397">
      <w:bodyDiv w:val="1"/>
      <w:marLeft w:val="0"/>
      <w:marRight w:val="0"/>
      <w:marTop w:val="0"/>
      <w:marBottom w:val="0"/>
      <w:divBdr>
        <w:top w:val="none" w:sz="0" w:space="0" w:color="auto"/>
        <w:left w:val="none" w:sz="0" w:space="0" w:color="auto"/>
        <w:bottom w:val="none" w:sz="0" w:space="0" w:color="auto"/>
        <w:right w:val="none" w:sz="0" w:space="0" w:color="auto"/>
      </w:divBdr>
    </w:div>
    <w:div w:id="1727795532">
      <w:bodyDiv w:val="1"/>
      <w:marLeft w:val="0"/>
      <w:marRight w:val="0"/>
      <w:marTop w:val="0"/>
      <w:marBottom w:val="0"/>
      <w:divBdr>
        <w:top w:val="none" w:sz="0" w:space="0" w:color="auto"/>
        <w:left w:val="none" w:sz="0" w:space="0" w:color="auto"/>
        <w:bottom w:val="none" w:sz="0" w:space="0" w:color="auto"/>
        <w:right w:val="none" w:sz="0" w:space="0" w:color="auto"/>
      </w:divBdr>
    </w:div>
    <w:div w:id="1764060366">
      <w:bodyDiv w:val="1"/>
      <w:marLeft w:val="0"/>
      <w:marRight w:val="0"/>
      <w:marTop w:val="0"/>
      <w:marBottom w:val="0"/>
      <w:divBdr>
        <w:top w:val="none" w:sz="0" w:space="0" w:color="auto"/>
        <w:left w:val="none" w:sz="0" w:space="0" w:color="auto"/>
        <w:bottom w:val="none" w:sz="0" w:space="0" w:color="auto"/>
        <w:right w:val="none" w:sz="0" w:space="0" w:color="auto"/>
      </w:divBdr>
    </w:div>
    <w:div w:id="1899589273">
      <w:bodyDiv w:val="1"/>
      <w:marLeft w:val="0"/>
      <w:marRight w:val="0"/>
      <w:marTop w:val="0"/>
      <w:marBottom w:val="0"/>
      <w:divBdr>
        <w:top w:val="none" w:sz="0" w:space="0" w:color="auto"/>
        <w:left w:val="none" w:sz="0" w:space="0" w:color="auto"/>
        <w:bottom w:val="none" w:sz="0" w:space="0" w:color="auto"/>
        <w:right w:val="none" w:sz="0" w:space="0" w:color="auto"/>
      </w:divBdr>
    </w:div>
    <w:div w:id="1954087953">
      <w:bodyDiv w:val="1"/>
      <w:marLeft w:val="0"/>
      <w:marRight w:val="0"/>
      <w:marTop w:val="0"/>
      <w:marBottom w:val="0"/>
      <w:divBdr>
        <w:top w:val="none" w:sz="0" w:space="0" w:color="auto"/>
        <w:left w:val="none" w:sz="0" w:space="0" w:color="auto"/>
        <w:bottom w:val="none" w:sz="0" w:space="0" w:color="auto"/>
        <w:right w:val="none" w:sz="0" w:space="0" w:color="auto"/>
      </w:divBdr>
    </w:div>
    <w:div w:id="1985113372">
      <w:bodyDiv w:val="1"/>
      <w:marLeft w:val="0"/>
      <w:marRight w:val="0"/>
      <w:marTop w:val="0"/>
      <w:marBottom w:val="0"/>
      <w:divBdr>
        <w:top w:val="none" w:sz="0" w:space="0" w:color="auto"/>
        <w:left w:val="none" w:sz="0" w:space="0" w:color="auto"/>
        <w:bottom w:val="none" w:sz="0" w:space="0" w:color="auto"/>
        <w:right w:val="none" w:sz="0" w:space="0" w:color="auto"/>
      </w:divBdr>
    </w:div>
    <w:div w:id="200173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yperlink" Target="http://www.ato.gov.au/tfn" TargetMode="External"/><Relationship Id="rId21" Type="http://schemas.openxmlformats.org/officeDocument/2006/relationships/hyperlink" Target="https://www.sbr.gov.au/content/public/help/glossary" TargetMode="External"/><Relationship Id="rId34" Type="http://schemas.openxmlformats.org/officeDocument/2006/relationships/hyperlink" Target="http://www.ato.gov.au/tfn" TargetMode="External"/><Relationship Id="rId42" Type="http://schemas.openxmlformats.org/officeDocument/2006/relationships/footer" Target="footer3.xml"/><Relationship Id="rId47" Type="http://schemas.openxmlformats.org/officeDocument/2006/relationships/header" Target="header14.xml"/><Relationship Id="rId50" Type="http://schemas.openxmlformats.org/officeDocument/2006/relationships/header" Target="header16.xml"/><Relationship Id="rId55"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s://www.sbr.gov.au/content/myhome/softwaredevelopers/downloads/ato" TargetMode="External"/><Relationship Id="rId33" Type="http://schemas.openxmlformats.org/officeDocument/2006/relationships/hyperlink" Target="http://www.ato.gov.au/tfn" TargetMode="External"/><Relationship Id="rId38" Type="http://schemas.openxmlformats.org/officeDocument/2006/relationships/hyperlink" Target="http://www.ato.gov.au/tfn" TargetMode="External"/><Relationship Id="rId46" Type="http://schemas.openxmlformats.org/officeDocument/2006/relationships/header" Target="header13.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yperlink" Target="http://www.ato.gov.au/tfn" TargetMode="External"/><Relationship Id="rId37" Type="http://schemas.openxmlformats.org/officeDocument/2006/relationships/hyperlink" Target="http://www.ato.gov.au/tfn" TargetMode="External"/><Relationship Id="rId40" Type="http://schemas.openxmlformats.org/officeDocument/2006/relationships/hyperlink" Target="http://www.ato.gov.au/tfn" TargetMode="External"/><Relationship Id="rId45" Type="http://schemas.openxmlformats.org/officeDocument/2006/relationships/footer" Target="footer4.xml"/><Relationship Id="rId53" Type="http://schemas.openxmlformats.org/officeDocument/2006/relationships/header" Target="header18.xml"/><Relationship Id="rId58" Type="http://schemas.openxmlformats.org/officeDocument/2006/relationships/footer" Target="footer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header" Target="header7.xml"/><Relationship Id="rId36" Type="http://schemas.openxmlformats.org/officeDocument/2006/relationships/hyperlink" Target="http://www.ato.gov.au/tfn" TargetMode="External"/><Relationship Id="rId49" Type="http://schemas.openxmlformats.org/officeDocument/2006/relationships/header" Target="header15.xml"/><Relationship Id="rId57" Type="http://schemas.openxmlformats.org/officeDocument/2006/relationships/header" Target="header21.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yperlink" Target="http://www.ato.gov.au/tfn" TargetMode="External"/><Relationship Id="rId44" Type="http://schemas.openxmlformats.org/officeDocument/2006/relationships/header" Target="header12.xml"/><Relationship Id="rId52" Type="http://schemas.openxmlformats.org/officeDocument/2006/relationships/header" Target="header17.xm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hyperlink" Target="http://www.ato.gov.au/tfn" TargetMode="External"/><Relationship Id="rId43" Type="http://schemas.openxmlformats.org/officeDocument/2006/relationships/header" Target="header11.xml"/><Relationship Id="rId48" Type="http://schemas.openxmlformats.org/officeDocument/2006/relationships/footer" Target="footer5.xml"/><Relationship Id="rId56" Type="http://schemas.openxmlformats.org/officeDocument/2006/relationships/header" Target="header20.xml"/><Relationship Id="rId8" Type="http://schemas.openxmlformats.org/officeDocument/2006/relationships/footnotes" Target="footnotes.xml"/><Relationship Id="rId51" Type="http://schemas.openxmlformats.org/officeDocument/2006/relationships/footer" Target="footer6.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7FBB234-EC35-451E-934C-9D839ECED1C3}"/>
</file>

<file path=customXml/itemProps2.xml><?xml version="1.0" encoding="utf-8"?>
<ds:datastoreItem xmlns:ds="http://schemas.openxmlformats.org/officeDocument/2006/customXml" ds:itemID="{B6FE875B-B985-4353-8EE3-22B95A05A09F}"/>
</file>

<file path=customXml/itemProps3.xml><?xml version="1.0" encoding="utf-8"?>
<ds:datastoreItem xmlns:ds="http://schemas.openxmlformats.org/officeDocument/2006/customXml" ds:itemID="{AB2D7220-1969-4ED6-A3C5-01C20C36012A}"/>
</file>

<file path=docProps/app.xml><?xml version="1.0" encoding="utf-8"?>
<Properties xmlns="http://schemas.openxmlformats.org/officeDocument/2006/extended-properties" xmlns:vt="http://schemas.openxmlformats.org/officeDocument/2006/docPropsVTypes">
  <Template>Normal.dotm</Template>
  <TotalTime>1</TotalTime>
  <Pages>68</Pages>
  <Words>17462</Words>
  <Characters>99534</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ATO CGTS.0002 Message Implementation Guide v1.0</vt:lpstr>
    </vt:vector>
  </TitlesOfParts>
  <Company>Australian Taxation Office</Company>
  <LinksUpToDate>false</LinksUpToDate>
  <CharactersWithSpaces>116763</CharactersWithSpaces>
  <SharedDoc>false</SharedDoc>
  <HLinks>
    <vt:vector size="480" baseType="variant">
      <vt:variant>
        <vt:i4>1835082</vt:i4>
      </vt:variant>
      <vt:variant>
        <vt:i4>432</vt:i4>
      </vt:variant>
      <vt:variant>
        <vt:i4>0</vt:i4>
      </vt:variant>
      <vt:variant>
        <vt:i4>5</vt:i4>
      </vt:variant>
      <vt:variant>
        <vt:lpwstr>http://www.ato.gov.au/tfn</vt:lpwstr>
      </vt:variant>
      <vt:variant>
        <vt:lpwstr/>
      </vt:variant>
      <vt:variant>
        <vt:i4>1835082</vt:i4>
      </vt:variant>
      <vt:variant>
        <vt:i4>429</vt:i4>
      </vt:variant>
      <vt:variant>
        <vt:i4>0</vt:i4>
      </vt:variant>
      <vt:variant>
        <vt:i4>5</vt:i4>
      </vt:variant>
      <vt:variant>
        <vt:lpwstr>http://www.ato.gov.au/tfn</vt:lpwstr>
      </vt:variant>
      <vt:variant>
        <vt:lpwstr/>
      </vt:variant>
      <vt:variant>
        <vt:i4>1835082</vt:i4>
      </vt:variant>
      <vt:variant>
        <vt:i4>426</vt:i4>
      </vt:variant>
      <vt:variant>
        <vt:i4>0</vt:i4>
      </vt:variant>
      <vt:variant>
        <vt:i4>5</vt:i4>
      </vt:variant>
      <vt:variant>
        <vt:lpwstr>http://www.ato.gov.au/tfn</vt:lpwstr>
      </vt:variant>
      <vt:variant>
        <vt:lpwstr/>
      </vt:variant>
      <vt:variant>
        <vt:i4>1835082</vt:i4>
      </vt:variant>
      <vt:variant>
        <vt:i4>423</vt:i4>
      </vt:variant>
      <vt:variant>
        <vt:i4>0</vt:i4>
      </vt:variant>
      <vt:variant>
        <vt:i4>5</vt:i4>
      </vt:variant>
      <vt:variant>
        <vt:lpwstr>http://www.ato.gov.au/tfn</vt:lpwstr>
      </vt:variant>
      <vt:variant>
        <vt:lpwstr/>
      </vt:variant>
      <vt:variant>
        <vt:i4>1835082</vt:i4>
      </vt:variant>
      <vt:variant>
        <vt:i4>420</vt:i4>
      </vt:variant>
      <vt:variant>
        <vt:i4>0</vt:i4>
      </vt:variant>
      <vt:variant>
        <vt:i4>5</vt:i4>
      </vt:variant>
      <vt:variant>
        <vt:lpwstr>http://www.ato.gov.au/tfn</vt:lpwstr>
      </vt:variant>
      <vt:variant>
        <vt:lpwstr/>
      </vt:variant>
      <vt:variant>
        <vt:i4>1835082</vt:i4>
      </vt:variant>
      <vt:variant>
        <vt:i4>417</vt:i4>
      </vt:variant>
      <vt:variant>
        <vt:i4>0</vt:i4>
      </vt:variant>
      <vt:variant>
        <vt:i4>5</vt:i4>
      </vt:variant>
      <vt:variant>
        <vt:lpwstr>http://www.ato.gov.au/tfn</vt:lpwstr>
      </vt:variant>
      <vt:variant>
        <vt:lpwstr/>
      </vt:variant>
      <vt:variant>
        <vt:i4>1835082</vt:i4>
      </vt:variant>
      <vt:variant>
        <vt:i4>414</vt:i4>
      </vt:variant>
      <vt:variant>
        <vt:i4>0</vt:i4>
      </vt:variant>
      <vt:variant>
        <vt:i4>5</vt:i4>
      </vt:variant>
      <vt:variant>
        <vt:lpwstr>http://www.ato.gov.au/tfn</vt:lpwstr>
      </vt:variant>
      <vt:variant>
        <vt:lpwstr/>
      </vt:variant>
      <vt:variant>
        <vt:i4>1835082</vt:i4>
      </vt:variant>
      <vt:variant>
        <vt:i4>411</vt:i4>
      </vt:variant>
      <vt:variant>
        <vt:i4>0</vt:i4>
      </vt:variant>
      <vt:variant>
        <vt:i4>5</vt:i4>
      </vt:variant>
      <vt:variant>
        <vt:lpwstr>http://www.ato.gov.au/tfn</vt:lpwstr>
      </vt:variant>
      <vt:variant>
        <vt:lpwstr/>
      </vt:variant>
      <vt:variant>
        <vt:i4>1835082</vt:i4>
      </vt:variant>
      <vt:variant>
        <vt:i4>408</vt:i4>
      </vt:variant>
      <vt:variant>
        <vt:i4>0</vt:i4>
      </vt:variant>
      <vt:variant>
        <vt:i4>5</vt:i4>
      </vt:variant>
      <vt:variant>
        <vt:lpwstr>http://www.ato.gov.au/tfn</vt:lpwstr>
      </vt:variant>
      <vt:variant>
        <vt:lpwstr/>
      </vt:variant>
      <vt:variant>
        <vt:i4>1835082</vt:i4>
      </vt:variant>
      <vt:variant>
        <vt:i4>405</vt:i4>
      </vt:variant>
      <vt:variant>
        <vt:i4>0</vt:i4>
      </vt:variant>
      <vt:variant>
        <vt:i4>5</vt:i4>
      </vt:variant>
      <vt:variant>
        <vt:lpwstr>http://www.ato.gov.au/tfn</vt:lpwstr>
      </vt:variant>
      <vt:variant>
        <vt:lpwstr/>
      </vt:variant>
      <vt:variant>
        <vt:i4>7208997</vt:i4>
      </vt:variant>
      <vt:variant>
        <vt:i4>402</vt:i4>
      </vt:variant>
      <vt:variant>
        <vt:i4>0</vt:i4>
      </vt:variant>
      <vt:variant>
        <vt:i4>5</vt:i4>
      </vt:variant>
      <vt:variant>
        <vt:lpwstr>https://www.sbr.gov.au/content/myhome/softwaredevelopers/downloads/ato</vt:lpwstr>
      </vt:variant>
      <vt:variant>
        <vt:lpwstr/>
      </vt:variant>
      <vt:variant>
        <vt:i4>262174</vt:i4>
      </vt:variant>
      <vt:variant>
        <vt:i4>399</vt:i4>
      </vt:variant>
      <vt:variant>
        <vt:i4>0</vt:i4>
      </vt:variant>
      <vt:variant>
        <vt:i4>5</vt:i4>
      </vt:variant>
      <vt:variant>
        <vt:lpwstr>https://www.sbr.gov.au/content/myhome/softwaredevelopers/sdkguide</vt:lpwstr>
      </vt:variant>
      <vt:variant>
        <vt:lpwstr/>
      </vt:variant>
      <vt:variant>
        <vt:i4>7405602</vt:i4>
      </vt:variant>
      <vt:variant>
        <vt:i4>396</vt:i4>
      </vt:variant>
      <vt:variant>
        <vt:i4>0</vt:i4>
      </vt:variant>
      <vt:variant>
        <vt:i4>5</vt:i4>
      </vt:variant>
      <vt:variant>
        <vt:lpwstr>https://www.sbr.gov.au/content/myhome/softwaredevelopers/downloads/commoncomponents</vt:lpwstr>
      </vt:variant>
      <vt:variant>
        <vt:lpwstr/>
      </vt:variant>
      <vt:variant>
        <vt:i4>7405602</vt:i4>
      </vt:variant>
      <vt:variant>
        <vt:i4>393</vt:i4>
      </vt:variant>
      <vt:variant>
        <vt:i4>0</vt:i4>
      </vt:variant>
      <vt:variant>
        <vt:i4>5</vt:i4>
      </vt:variant>
      <vt:variant>
        <vt:lpwstr>https://www.sbr.gov.au/content/myhome/softwaredevelopers/downloads/commoncomponents</vt:lpwstr>
      </vt:variant>
      <vt:variant>
        <vt:lpwstr/>
      </vt:variant>
      <vt:variant>
        <vt:i4>6553707</vt:i4>
      </vt:variant>
      <vt:variant>
        <vt:i4>390</vt:i4>
      </vt:variant>
      <vt:variant>
        <vt:i4>0</vt:i4>
      </vt:variant>
      <vt:variant>
        <vt:i4>5</vt:i4>
      </vt:variant>
      <vt:variant>
        <vt:lpwstr>https://www.sbr.gov.au/content/public/help/glossary</vt:lpwstr>
      </vt:variant>
      <vt:variant>
        <vt:lpwstr/>
      </vt:variant>
      <vt:variant>
        <vt:i4>1835066</vt:i4>
      </vt:variant>
      <vt:variant>
        <vt:i4>383</vt:i4>
      </vt:variant>
      <vt:variant>
        <vt:i4>0</vt:i4>
      </vt:variant>
      <vt:variant>
        <vt:i4>5</vt:i4>
      </vt:variant>
      <vt:variant>
        <vt:lpwstr/>
      </vt:variant>
      <vt:variant>
        <vt:lpwstr>_Toc322598240</vt:lpwstr>
      </vt:variant>
      <vt:variant>
        <vt:i4>1769530</vt:i4>
      </vt:variant>
      <vt:variant>
        <vt:i4>377</vt:i4>
      </vt:variant>
      <vt:variant>
        <vt:i4>0</vt:i4>
      </vt:variant>
      <vt:variant>
        <vt:i4>5</vt:i4>
      </vt:variant>
      <vt:variant>
        <vt:lpwstr/>
      </vt:variant>
      <vt:variant>
        <vt:lpwstr>_Toc322598239</vt:lpwstr>
      </vt:variant>
      <vt:variant>
        <vt:i4>1769530</vt:i4>
      </vt:variant>
      <vt:variant>
        <vt:i4>371</vt:i4>
      </vt:variant>
      <vt:variant>
        <vt:i4>0</vt:i4>
      </vt:variant>
      <vt:variant>
        <vt:i4>5</vt:i4>
      </vt:variant>
      <vt:variant>
        <vt:lpwstr/>
      </vt:variant>
      <vt:variant>
        <vt:lpwstr>_Toc322598238</vt:lpwstr>
      </vt:variant>
      <vt:variant>
        <vt:i4>1769530</vt:i4>
      </vt:variant>
      <vt:variant>
        <vt:i4>365</vt:i4>
      </vt:variant>
      <vt:variant>
        <vt:i4>0</vt:i4>
      </vt:variant>
      <vt:variant>
        <vt:i4>5</vt:i4>
      </vt:variant>
      <vt:variant>
        <vt:lpwstr/>
      </vt:variant>
      <vt:variant>
        <vt:lpwstr>_Toc322598237</vt:lpwstr>
      </vt:variant>
      <vt:variant>
        <vt:i4>1769530</vt:i4>
      </vt:variant>
      <vt:variant>
        <vt:i4>359</vt:i4>
      </vt:variant>
      <vt:variant>
        <vt:i4>0</vt:i4>
      </vt:variant>
      <vt:variant>
        <vt:i4>5</vt:i4>
      </vt:variant>
      <vt:variant>
        <vt:lpwstr/>
      </vt:variant>
      <vt:variant>
        <vt:lpwstr>_Toc322598236</vt:lpwstr>
      </vt:variant>
      <vt:variant>
        <vt:i4>1769530</vt:i4>
      </vt:variant>
      <vt:variant>
        <vt:i4>353</vt:i4>
      </vt:variant>
      <vt:variant>
        <vt:i4>0</vt:i4>
      </vt:variant>
      <vt:variant>
        <vt:i4>5</vt:i4>
      </vt:variant>
      <vt:variant>
        <vt:lpwstr/>
      </vt:variant>
      <vt:variant>
        <vt:lpwstr>_Toc322598235</vt:lpwstr>
      </vt:variant>
      <vt:variant>
        <vt:i4>1769530</vt:i4>
      </vt:variant>
      <vt:variant>
        <vt:i4>347</vt:i4>
      </vt:variant>
      <vt:variant>
        <vt:i4>0</vt:i4>
      </vt:variant>
      <vt:variant>
        <vt:i4>5</vt:i4>
      </vt:variant>
      <vt:variant>
        <vt:lpwstr/>
      </vt:variant>
      <vt:variant>
        <vt:lpwstr>_Toc322598234</vt:lpwstr>
      </vt:variant>
      <vt:variant>
        <vt:i4>1769530</vt:i4>
      </vt:variant>
      <vt:variant>
        <vt:i4>341</vt:i4>
      </vt:variant>
      <vt:variant>
        <vt:i4>0</vt:i4>
      </vt:variant>
      <vt:variant>
        <vt:i4>5</vt:i4>
      </vt:variant>
      <vt:variant>
        <vt:lpwstr/>
      </vt:variant>
      <vt:variant>
        <vt:lpwstr>_Toc322598233</vt:lpwstr>
      </vt:variant>
      <vt:variant>
        <vt:i4>1769530</vt:i4>
      </vt:variant>
      <vt:variant>
        <vt:i4>335</vt:i4>
      </vt:variant>
      <vt:variant>
        <vt:i4>0</vt:i4>
      </vt:variant>
      <vt:variant>
        <vt:i4>5</vt:i4>
      </vt:variant>
      <vt:variant>
        <vt:lpwstr/>
      </vt:variant>
      <vt:variant>
        <vt:lpwstr>_Toc322598232</vt:lpwstr>
      </vt:variant>
      <vt:variant>
        <vt:i4>1769530</vt:i4>
      </vt:variant>
      <vt:variant>
        <vt:i4>329</vt:i4>
      </vt:variant>
      <vt:variant>
        <vt:i4>0</vt:i4>
      </vt:variant>
      <vt:variant>
        <vt:i4>5</vt:i4>
      </vt:variant>
      <vt:variant>
        <vt:lpwstr/>
      </vt:variant>
      <vt:variant>
        <vt:lpwstr>_Toc322598231</vt:lpwstr>
      </vt:variant>
      <vt:variant>
        <vt:i4>1769530</vt:i4>
      </vt:variant>
      <vt:variant>
        <vt:i4>323</vt:i4>
      </vt:variant>
      <vt:variant>
        <vt:i4>0</vt:i4>
      </vt:variant>
      <vt:variant>
        <vt:i4>5</vt:i4>
      </vt:variant>
      <vt:variant>
        <vt:lpwstr/>
      </vt:variant>
      <vt:variant>
        <vt:lpwstr>_Toc322598230</vt:lpwstr>
      </vt:variant>
      <vt:variant>
        <vt:i4>1703994</vt:i4>
      </vt:variant>
      <vt:variant>
        <vt:i4>317</vt:i4>
      </vt:variant>
      <vt:variant>
        <vt:i4>0</vt:i4>
      </vt:variant>
      <vt:variant>
        <vt:i4>5</vt:i4>
      </vt:variant>
      <vt:variant>
        <vt:lpwstr/>
      </vt:variant>
      <vt:variant>
        <vt:lpwstr>_Toc322598229</vt:lpwstr>
      </vt:variant>
      <vt:variant>
        <vt:i4>1703994</vt:i4>
      </vt:variant>
      <vt:variant>
        <vt:i4>311</vt:i4>
      </vt:variant>
      <vt:variant>
        <vt:i4>0</vt:i4>
      </vt:variant>
      <vt:variant>
        <vt:i4>5</vt:i4>
      </vt:variant>
      <vt:variant>
        <vt:lpwstr/>
      </vt:variant>
      <vt:variant>
        <vt:lpwstr>_Toc322598228</vt:lpwstr>
      </vt:variant>
      <vt:variant>
        <vt:i4>1703994</vt:i4>
      </vt:variant>
      <vt:variant>
        <vt:i4>305</vt:i4>
      </vt:variant>
      <vt:variant>
        <vt:i4>0</vt:i4>
      </vt:variant>
      <vt:variant>
        <vt:i4>5</vt:i4>
      </vt:variant>
      <vt:variant>
        <vt:lpwstr/>
      </vt:variant>
      <vt:variant>
        <vt:lpwstr>_Toc322598227</vt:lpwstr>
      </vt:variant>
      <vt:variant>
        <vt:i4>1703994</vt:i4>
      </vt:variant>
      <vt:variant>
        <vt:i4>299</vt:i4>
      </vt:variant>
      <vt:variant>
        <vt:i4>0</vt:i4>
      </vt:variant>
      <vt:variant>
        <vt:i4>5</vt:i4>
      </vt:variant>
      <vt:variant>
        <vt:lpwstr/>
      </vt:variant>
      <vt:variant>
        <vt:lpwstr>_Toc322598226</vt:lpwstr>
      </vt:variant>
      <vt:variant>
        <vt:i4>1703994</vt:i4>
      </vt:variant>
      <vt:variant>
        <vt:i4>293</vt:i4>
      </vt:variant>
      <vt:variant>
        <vt:i4>0</vt:i4>
      </vt:variant>
      <vt:variant>
        <vt:i4>5</vt:i4>
      </vt:variant>
      <vt:variant>
        <vt:lpwstr/>
      </vt:variant>
      <vt:variant>
        <vt:lpwstr>_Toc322598225</vt:lpwstr>
      </vt:variant>
      <vt:variant>
        <vt:i4>1703994</vt:i4>
      </vt:variant>
      <vt:variant>
        <vt:i4>287</vt:i4>
      </vt:variant>
      <vt:variant>
        <vt:i4>0</vt:i4>
      </vt:variant>
      <vt:variant>
        <vt:i4>5</vt:i4>
      </vt:variant>
      <vt:variant>
        <vt:lpwstr/>
      </vt:variant>
      <vt:variant>
        <vt:lpwstr>_Toc322598224</vt:lpwstr>
      </vt:variant>
      <vt:variant>
        <vt:i4>1703994</vt:i4>
      </vt:variant>
      <vt:variant>
        <vt:i4>281</vt:i4>
      </vt:variant>
      <vt:variant>
        <vt:i4>0</vt:i4>
      </vt:variant>
      <vt:variant>
        <vt:i4>5</vt:i4>
      </vt:variant>
      <vt:variant>
        <vt:lpwstr/>
      </vt:variant>
      <vt:variant>
        <vt:lpwstr>_Toc322598223</vt:lpwstr>
      </vt:variant>
      <vt:variant>
        <vt:i4>1703994</vt:i4>
      </vt:variant>
      <vt:variant>
        <vt:i4>275</vt:i4>
      </vt:variant>
      <vt:variant>
        <vt:i4>0</vt:i4>
      </vt:variant>
      <vt:variant>
        <vt:i4>5</vt:i4>
      </vt:variant>
      <vt:variant>
        <vt:lpwstr/>
      </vt:variant>
      <vt:variant>
        <vt:lpwstr>_Toc322598222</vt:lpwstr>
      </vt:variant>
      <vt:variant>
        <vt:i4>1703994</vt:i4>
      </vt:variant>
      <vt:variant>
        <vt:i4>269</vt:i4>
      </vt:variant>
      <vt:variant>
        <vt:i4>0</vt:i4>
      </vt:variant>
      <vt:variant>
        <vt:i4>5</vt:i4>
      </vt:variant>
      <vt:variant>
        <vt:lpwstr/>
      </vt:variant>
      <vt:variant>
        <vt:lpwstr>_Toc322598221</vt:lpwstr>
      </vt:variant>
      <vt:variant>
        <vt:i4>1703994</vt:i4>
      </vt:variant>
      <vt:variant>
        <vt:i4>263</vt:i4>
      </vt:variant>
      <vt:variant>
        <vt:i4>0</vt:i4>
      </vt:variant>
      <vt:variant>
        <vt:i4>5</vt:i4>
      </vt:variant>
      <vt:variant>
        <vt:lpwstr/>
      </vt:variant>
      <vt:variant>
        <vt:lpwstr>_Toc322598220</vt:lpwstr>
      </vt:variant>
      <vt:variant>
        <vt:i4>1638458</vt:i4>
      </vt:variant>
      <vt:variant>
        <vt:i4>257</vt:i4>
      </vt:variant>
      <vt:variant>
        <vt:i4>0</vt:i4>
      </vt:variant>
      <vt:variant>
        <vt:i4>5</vt:i4>
      </vt:variant>
      <vt:variant>
        <vt:lpwstr/>
      </vt:variant>
      <vt:variant>
        <vt:lpwstr>_Toc322598219</vt:lpwstr>
      </vt:variant>
      <vt:variant>
        <vt:i4>1638458</vt:i4>
      </vt:variant>
      <vt:variant>
        <vt:i4>251</vt:i4>
      </vt:variant>
      <vt:variant>
        <vt:i4>0</vt:i4>
      </vt:variant>
      <vt:variant>
        <vt:i4>5</vt:i4>
      </vt:variant>
      <vt:variant>
        <vt:lpwstr/>
      </vt:variant>
      <vt:variant>
        <vt:lpwstr>_Toc322598218</vt:lpwstr>
      </vt:variant>
      <vt:variant>
        <vt:i4>1638458</vt:i4>
      </vt:variant>
      <vt:variant>
        <vt:i4>245</vt:i4>
      </vt:variant>
      <vt:variant>
        <vt:i4>0</vt:i4>
      </vt:variant>
      <vt:variant>
        <vt:i4>5</vt:i4>
      </vt:variant>
      <vt:variant>
        <vt:lpwstr/>
      </vt:variant>
      <vt:variant>
        <vt:lpwstr>_Toc322598217</vt:lpwstr>
      </vt:variant>
      <vt:variant>
        <vt:i4>1638458</vt:i4>
      </vt:variant>
      <vt:variant>
        <vt:i4>239</vt:i4>
      </vt:variant>
      <vt:variant>
        <vt:i4>0</vt:i4>
      </vt:variant>
      <vt:variant>
        <vt:i4>5</vt:i4>
      </vt:variant>
      <vt:variant>
        <vt:lpwstr/>
      </vt:variant>
      <vt:variant>
        <vt:lpwstr>_Toc322598216</vt:lpwstr>
      </vt:variant>
      <vt:variant>
        <vt:i4>1638458</vt:i4>
      </vt:variant>
      <vt:variant>
        <vt:i4>233</vt:i4>
      </vt:variant>
      <vt:variant>
        <vt:i4>0</vt:i4>
      </vt:variant>
      <vt:variant>
        <vt:i4>5</vt:i4>
      </vt:variant>
      <vt:variant>
        <vt:lpwstr/>
      </vt:variant>
      <vt:variant>
        <vt:lpwstr>_Toc322598215</vt:lpwstr>
      </vt:variant>
      <vt:variant>
        <vt:i4>1638458</vt:i4>
      </vt:variant>
      <vt:variant>
        <vt:i4>227</vt:i4>
      </vt:variant>
      <vt:variant>
        <vt:i4>0</vt:i4>
      </vt:variant>
      <vt:variant>
        <vt:i4>5</vt:i4>
      </vt:variant>
      <vt:variant>
        <vt:lpwstr/>
      </vt:variant>
      <vt:variant>
        <vt:lpwstr>_Toc322598214</vt:lpwstr>
      </vt:variant>
      <vt:variant>
        <vt:i4>1638458</vt:i4>
      </vt:variant>
      <vt:variant>
        <vt:i4>221</vt:i4>
      </vt:variant>
      <vt:variant>
        <vt:i4>0</vt:i4>
      </vt:variant>
      <vt:variant>
        <vt:i4>5</vt:i4>
      </vt:variant>
      <vt:variant>
        <vt:lpwstr/>
      </vt:variant>
      <vt:variant>
        <vt:lpwstr>_Toc322598213</vt:lpwstr>
      </vt:variant>
      <vt:variant>
        <vt:i4>1638458</vt:i4>
      </vt:variant>
      <vt:variant>
        <vt:i4>215</vt:i4>
      </vt:variant>
      <vt:variant>
        <vt:i4>0</vt:i4>
      </vt:variant>
      <vt:variant>
        <vt:i4>5</vt:i4>
      </vt:variant>
      <vt:variant>
        <vt:lpwstr/>
      </vt:variant>
      <vt:variant>
        <vt:lpwstr>_Toc322598212</vt:lpwstr>
      </vt:variant>
      <vt:variant>
        <vt:i4>1638458</vt:i4>
      </vt:variant>
      <vt:variant>
        <vt:i4>209</vt:i4>
      </vt:variant>
      <vt:variant>
        <vt:i4>0</vt:i4>
      </vt:variant>
      <vt:variant>
        <vt:i4>5</vt:i4>
      </vt:variant>
      <vt:variant>
        <vt:lpwstr/>
      </vt:variant>
      <vt:variant>
        <vt:lpwstr>_Toc322598211</vt:lpwstr>
      </vt:variant>
      <vt:variant>
        <vt:i4>1638458</vt:i4>
      </vt:variant>
      <vt:variant>
        <vt:i4>203</vt:i4>
      </vt:variant>
      <vt:variant>
        <vt:i4>0</vt:i4>
      </vt:variant>
      <vt:variant>
        <vt:i4>5</vt:i4>
      </vt:variant>
      <vt:variant>
        <vt:lpwstr/>
      </vt:variant>
      <vt:variant>
        <vt:lpwstr>_Toc322598210</vt:lpwstr>
      </vt:variant>
      <vt:variant>
        <vt:i4>1572922</vt:i4>
      </vt:variant>
      <vt:variant>
        <vt:i4>197</vt:i4>
      </vt:variant>
      <vt:variant>
        <vt:i4>0</vt:i4>
      </vt:variant>
      <vt:variant>
        <vt:i4>5</vt:i4>
      </vt:variant>
      <vt:variant>
        <vt:lpwstr/>
      </vt:variant>
      <vt:variant>
        <vt:lpwstr>_Toc322598209</vt:lpwstr>
      </vt:variant>
      <vt:variant>
        <vt:i4>1572922</vt:i4>
      </vt:variant>
      <vt:variant>
        <vt:i4>191</vt:i4>
      </vt:variant>
      <vt:variant>
        <vt:i4>0</vt:i4>
      </vt:variant>
      <vt:variant>
        <vt:i4>5</vt:i4>
      </vt:variant>
      <vt:variant>
        <vt:lpwstr/>
      </vt:variant>
      <vt:variant>
        <vt:lpwstr>_Toc322598208</vt:lpwstr>
      </vt:variant>
      <vt:variant>
        <vt:i4>1572922</vt:i4>
      </vt:variant>
      <vt:variant>
        <vt:i4>185</vt:i4>
      </vt:variant>
      <vt:variant>
        <vt:i4>0</vt:i4>
      </vt:variant>
      <vt:variant>
        <vt:i4>5</vt:i4>
      </vt:variant>
      <vt:variant>
        <vt:lpwstr/>
      </vt:variant>
      <vt:variant>
        <vt:lpwstr>_Toc322598207</vt:lpwstr>
      </vt:variant>
      <vt:variant>
        <vt:i4>1572922</vt:i4>
      </vt:variant>
      <vt:variant>
        <vt:i4>179</vt:i4>
      </vt:variant>
      <vt:variant>
        <vt:i4>0</vt:i4>
      </vt:variant>
      <vt:variant>
        <vt:i4>5</vt:i4>
      </vt:variant>
      <vt:variant>
        <vt:lpwstr/>
      </vt:variant>
      <vt:variant>
        <vt:lpwstr>_Toc322598206</vt:lpwstr>
      </vt:variant>
      <vt:variant>
        <vt:i4>1572922</vt:i4>
      </vt:variant>
      <vt:variant>
        <vt:i4>173</vt:i4>
      </vt:variant>
      <vt:variant>
        <vt:i4>0</vt:i4>
      </vt:variant>
      <vt:variant>
        <vt:i4>5</vt:i4>
      </vt:variant>
      <vt:variant>
        <vt:lpwstr/>
      </vt:variant>
      <vt:variant>
        <vt:lpwstr>_Toc322598205</vt:lpwstr>
      </vt:variant>
      <vt:variant>
        <vt:i4>1572922</vt:i4>
      </vt:variant>
      <vt:variant>
        <vt:i4>167</vt:i4>
      </vt:variant>
      <vt:variant>
        <vt:i4>0</vt:i4>
      </vt:variant>
      <vt:variant>
        <vt:i4>5</vt:i4>
      </vt:variant>
      <vt:variant>
        <vt:lpwstr/>
      </vt:variant>
      <vt:variant>
        <vt:lpwstr>_Toc322598204</vt:lpwstr>
      </vt:variant>
      <vt:variant>
        <vt:i4>1572922</vt:i4>
      </vt:variant>
      <vt:variant>
        <vt:i4>161</vt:i4>
      </vt:variant>
      <vt:variant>
        <vt:i4>0</vt:i4>
      </vt:variant>
      <vt:variant>
        <vt:i4>5</vt:i4>
      </vt:variant>
      <vt:variant>
        <vt:lpwstr/>
      </vt:variant>
      <vt:variant>
        <vt:lpwstr>_Toc322598203</vt:lpwstr>
      </vt:variant>
      <vt:variant>
        <vt:i4>1572922</vt:i4>
      </vt:variant>
      <vt:variant>
        <vt:i4>155</vt:i4>
      </vt:variant>
      <vt:variant>
        <vt:i4>0</vt:i4>
      </vt:variant>
      <vt:variant>
        <vt:i4>5</vt:i4>
      </vt:variant>
      <vt:variant>
        <vt:lpwstr/>
      </vt:variant>
      <vt:variant>
        <vt:lpwstr>_Toc322598202</vt:lpwstr>
      </vt:variant>
      <vt:variant>
        <vt:i4>1572922</vt:i4>
      </vt:variant>
      <vt:variant>
        <vt:i4>149</vt:i4>
      </vt:variant>
      <vt:variant>
        <vt:i4>0</vt:i4>
      </vt:variant>
      <vt:variant>
        <vt:i4>5</vt:i4>
      </vt:variant>
      <vt:variant>
        <vt:lpwstr/>
      </vt:variant>
      <vt:variant>
        <vt:lpwstr>_Toc322598201</vt:lpwstr>
      </vt:variant>
      <vt:variant>
        <vt:i4>1572922</vt:i4>
      </vt:variant>
      <vt:variant>
        <vt:i4>143</vt:i4>
      </vt:variant>
      <vt:variant>
        <vt:i4>0</vt:i4>
      </vt:variant>
      <vt:variant>
        <vt:i4>5</vt:i4>
      </vt:variant>
      <vt:variant>
        <vt:lpwstr/>
      </vt:variant>
      <vt:variant>
        <vt:lpwstr>_Toc322598200</vt:lpwstr>
      </vt:variant>
      <vt:variant>
        <vt:i4>1114169</vt:i4>
      </vt:variant>
      <vt:variant>
        <vt:i4>137</vt:i4>
      </vt:variant>
      <vt:variant>
        <vt:i4>0</vt:i4>
      </vt:variant>
      <vt:variant>
        <vt:i4>5</vt:i4>
      </vt:variant>
      <vt:variant>
        <vt:lpwstr/>
      </vt:variant>
      <vt:variant>
        <vt:lpwstr>_Toc322598199</vt:lpwstr>
      </vt:variant>
      <vt:variant>
        <vt:i4>1114169</vt:i4>
      </vt:variant>
      <vt:variant>
        <vt:i4>131</vt:i4>
      </vt:variant>
      <vt:variant>
        <vt:i4>0</vt:i4>
      </vt:variant>
      <vt:variant>
        <vt:i4>5</vt:i4>
      </vt:variant>
      <vt:variant>
        <vt:lpwstr/>
      </vt:variant>
      <vt:variant>
        <vt:lpwstr>_Toc322598198</vt:lpwstr>
      </vt:variant>
      <vt:variant>
        <vt:i4>1114169</vt:i4>
      </vt:variant>
      <vt:variant>
        <vt:i4>125</vt:i4>
      </vt:variant>
      <vt:variant>
        <vt:i4>0</vt:i4>
      </vt:variant>
      <vt:variant>
        <vt:i4>5</vt:i4>
      </vt:variant>
      <vt:variant>
        <vt:lpwstr/>
      </vt:variant>
      <vt:variant>
        <vt:lpwstr>_Toc322598197</vt:lpwstr>
      </vt:variant>
      <vt:variant>
        <vt:i4>1114169</vt:i4>
      </vt:variant>
      <vt:variant>
        <vt:i4>119</vt:i4>
      </vt:variant>
      <vt:variant>
        <vt:i4>0</vt:i4>
      </vt:variant>
      <vt:variant>
        <vt:i4>5</vt:i4>
      </vt:variant>
      <vt:variant>
        <vt:lpwstr/>
      </vt:variant>
      <vt:variant>
        <vt:lpwstr>_Toc322598196</vt:lpwstr>
      </vt:variant>
      <vt:variant>
        <vt:i4>1114169</vt:i4>
      </vt:variant>
      <vt:variant>
        <vt:i4>113</vt:i4>
      </vt:variant>
      <vt:variant>
        <vt:i4>0</vt:i4>
      </vt:variant>
      <vt:variant>
        <vt:i4>5</vt:i4>
      </vt:variant>
      <vt:variant>
        <vt:lpwstr/>
      </vt:variant>
      <vt:variant>
        <vt:lpwstr>_Toc322598195</vt:lpwstr>
      </vt:variant>
      <vt:variant>
        <vt:i4>1114169</vt:i4>
      </vt:variant>
      <vt:variant>
        <vt:i4>107</vt:i4>
      </vt:variant>
      <vt:variant>
        <vt:i4>0</vt:i4>
      </vt:variant>
      <vt:variant>
        <vt:i4>5</vt:i4>
      </vt:variant>
      <vt:variant>
        <vt:lpwstr/>
      </vt:variant>
      <vt:variant>
        <vt:lpwstr>_Toc322598194</vt:lpwstr>
      </vt:variant>
      <vt:variant>
        <vt:i4>1114169</vt:i4>
      </vt:variant>
      <vt:variant>
        <vt:i4>101</vt:i4>
      </vt:variant>
      <vt:variant>
        <vt:i4>0</vt:i4>
      </vt:variant>
      <vt:variant>
        <vt:i4>5</vt:i4>
      </vt:variant>
      <vt:variant>
        <vt:lpwstr/>
      </vt:variant>
      <vt:variant>
        <vt:lpwstr>_Toc322598193</vt:lpwstr>
      </vt:variant>
      <vt:variant>
        <vt:i4>1114169</vt:i4>
      </vt:variant>
      <vt:variant>
        <vt:i4>95</vt:i4>
      </vt:variant>
      <vt:variant>
        <vt:i4>0</vt:i4>
      </vt:variant>
      <vt:variant>
        <vt:i4>5</vt:i4>
      </vt:variant>
      <vt:variant>
        <vt:lpwstr/>
      </vt:variant>
      <vt:variant>
        <vt:lpwstr>_Toc322598192</vt:lpwstr>
      </vt:variant>
      <vt:variant>
        <vt:i4>1114169</vt:i4>
      </vt:variant>
      <vt:variant>
        <vt:i4>89</vt:i4>
      </vt:variant>
      <vt:variant>
        <vt:i4>0</vt:i4>
      </vt:variant>
      <vt:variant>
        <vt:i4>5</vt:i4>
      </vt:variant>
      <vt:variant>
        <vt:lpwstr/>
      </vt:variant>
      <vt:variant>
        <vt:lpwstr>_Toc322598191</vt:lpwstr>
      </vt:variant>
      <vt:variant>
        <vt:i4>1114169</vt:i4>
      </vt:variant>
      <vt:variant>
        <vt:i4>83</vt:i4>
      </vt:variant>
      <vt:variant>
        <vt:i4>0</vt:i4>
      </vt:variant>
      <vt:variant>
        <vt:i4>5</vt:i4>
      </vt:variant>
      <vt:variant>
        <vt:lpwstr/>
      </vt:variant>
      <vt:variant>
        <vt:lpwstr>_Toc322598190</vt:lpwstr>
      </vt:variant>
      <vt:variant>
        <vt:i4>1048633</vt:i4>
      </vt:variant>
      <vt:variant>
        <vt:i4>77</vt:i4>
      </vt:variant>
      <vt:variant>
        <vt:i4>0</vt:i4>
      </vt:variant>
      <vt:variant>
        <vt:i4>5</vt:i4>
      </vt:variant>
      <vt:variant>
        <vt:lpwstr/>
      </vt:variant>
      <vt:variant>
        <vt:lpwstr>_Toc322598189</vt:lpwstr>
      </vt:variant>
      <vt:variant>
        <vt:i4>1048633</vt:i4>
      </vt:variant>
      <vt:variant>
        <vt:i4>71</vt:i4>
      </vt:variant>
      <vt:variant>
        <vt:i4>0</vt:i4>
      </vt:variant>
      <vt:variant>
        <vt:i4>5</vt:i4>
      </vt:variant>
      <vt:variant>
        <vt:lpwstr/>
      </vt:variant>
      <vt:variant>
        <vt:lpwstr>_Toc322598188</vt:lpwstr>
      </vt:variant>
      <vt:variant>
        <vt:i4>1048633</vt:i4>
      </vt:variant>
      <vt:variant>
        <vt:i4>65</vt:i4>
      </vt:variant>
      <vt:variant>
        <vt:i4>0</vt:i4>
      </vt:variant>
      <vt:variant>
        <vt:i4>5</vt:i4>
      </vt:variant>
      <vt:variant>
        <vt:lpwstr/>
      </vt:variant>
      <vt:variant>
        <vt:lpwstr>_Toc322598187</vt:lpwstr>
      </vt:variant>
      <vt:variant>
        <vt:i4>1048633</vt:i4>
      </vt:variant>
      <vt:variant>
        <vt:i4>59</vt:i4>
      </vt:variant>
      <vt:variant>
        <vt:i4>0</vt:i4>
      </vt:variant>
      <vt:variant>
        <vt:i4>5</vt:i4>
      </vt:variant>
      <vt:variant>
        <vt:lpwstr/>
      </vt:variant>
      <vt:variant>
        <vt:lpwstr>_Toc322598186</vt:lpwstr>
      </vt:variant>
      <vt:variant>
        <vt:i4>1048633</vt:i4>
      </vt:variant>
      <vt:variant>
        <vt:i4>53</vt:i4>
      </vt:variant>
      <vt:variant>
        <vt:i4>0</vt:i4>
      </vt:variant>
      <vt:variant>
        <vt:i4>5</vt:i4>
      </vt:variant>
      <vt:variant>
        <vt:lpwstr/>
      </vt:variant>
      <vt:variant>
        <vt:lpwstr>_Toc322598185</vt:lpwstr>
      </vt:variant>
      <vt:variant>
        <vt:i4>1048633</vt:i4>
      </vt:variant>
      <vt:variant>
        <vt:i4>47</vt:i4>
      </vt:variant>
      <vt:variant>
        <vt:i4>0</vt:i4>
      </vt:variant>
      <vt:variant>
        <vt:i4>5</vt:i4>
      </vt:variant>
      <vt:variant>
        <vt:lpwstr/>
      </vt:variant>
      <vt:variant>
        <vt:lpwstr>_Toc322598184</vt:lpwstr>
      </vt:variant>
      <vt:variant>
        <vt:i4>1048633</vt:i4>
      </vt:variant>
      <vt:variant>
        <vt:i4>41</vt:i4>
      </vt:variant>
      <vt:variant>
        <vt:i4>0</vt:i4>
      </vt:variant>
      <vt:variant>
        <vt:i4>5</vt:i4>
      </vt:variant>
      <vt:variant>
        <vt:lpwstr/>
      </vt:variant>
      <vt:variant>
        <vt:lpwstr>_Toc322598183</vt:lpwstr>
      </vt:variant>
      <vt:variant>
        <vt:i4>1048633</vt:i4>
      </vt:variant>
      <vt:variant>
        <vt:i4>35</vt:i4>
      </vt:variant>
      <vt:variant>
        <vt:i4>0</vt:i4>
      </vt:variant>
      <vt:variant>
        <vt:i4>5</vt:i4>
      </vt:variant>
      <vt:variant>
        <vt:lpwstr/>
      </vt:variant>
      <vt:variant>
        <vt:lpwstr>_Toc322598182</vt:lpwstr>
      </vt:variant>
      <vt:variant>
        <vt:i4>1048633</vt:i4>
      </vt:variant>
      <vt:variant>
        <vt:i4>29</vt:i4>
      </vt:variant>
      <vt:variant>
        <vt:i4>0</vt:i4>
      </vt:variant>
      <vt:variant>
        <vt:i4>5</vt:i4>
      </vt:variant>
      <vt:variant>
        <vt:lpwstr/>
      </vt:variant>
      <vt:variant>
        <vt:lpwstr>_Toc322598181</vt:lpwstr>
      </vt:variant>
      <vt:variant>
        <vt:i4>1048633</vt:i4>
      </vt:variant>
      <vt:variant>
        <vt:i4>23</vt:i4>
      </vt:variant>
      <vt:variant>
        <vt:i4>0</vt:i4>
      </vt:variant>
      <vt:variant>
        <vt:i4>5</vt:i4>
      </vt:variant>
      <vt:variant>
        <vt:lpwstr/>
      </vt:variant>
      <vt:variant>
        <vt:lpwstr>_Toc322598180</vt:lpwstr>
      </vt:variant>
      <vt:variant>
        <vt:i4>2031673</vt:i4>
      </vt:variant>
      <vt:variant>
        <vt:i4>17</vt:i4>
      </vt:variant>
      <vt:variant>
        <vt:i4>0</vt:i4>
      </vt:variant>
      <vt:variant>
        <vt:i4>5</vt:i4>
      </vt:variant>
      <vt:variant>
        <vt:lpwstr/>
      </vt:variant>
      <vt:variant>
        <vt:lpwstr>_Toc322598179</vt:lpwstr>
      </vt:variant>
      <vt:variant>
        <vt:i4>2031673</vt:i4>
      </vt:variant>
      <vt:variant>
        <vt:i4>11</vt:i4>
      </vt:variant>
      <vt:variant>
        <vt:i4>0</vt:i4>
      </vt:variant>
      <vt:variant>
        <vt:i4>5</vt:i4>
      </vt:variant>
      <vt:variant>
        <vt:lpwstr/>
      </vt:variant>
      <vt:variant>
        <vt:lpwstr>_Toc322598178</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CGTS.0002 2012 Message Implentation Guide</dc:title>
  <dc:creator>uanme</dc:creator>
  <dc:description/>
  <cp:lastModifiedBy>uanme</cp:lastModifiedBy>
  <cp:revision>2</cp:revision>
  <cp:lastPrinted>2012-03-18T22:56:00Z</cp:lastPrinted>
  <dcterms:created xsi:type="dcterms:W3CDTF">2014-12-03T02:42:00Z</dcterms:created>
  <dcterms:modified xsi:type="dcterms:W3CDTF">2014-12-03T02:42:00Z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678261306</vt:i4>
  </property>
  <property fmtid="{D5CDD505-2E9C-101B-9397-08002B2CF9AE}" pid="3" name="_NewReviewCycle">
    <vt:lpwstr/>
  </property>
  <property fmtid="{D5CDD505-2E9C-101B-9397-08002B2CF9AE}" pid="4" name="_EmailSubject">
    <vt:lpwstr>Resend of files</vt:lpwstr>
  </property>
  <property fmtid="{D5CDD505-2E9C-101B-9397-08002B2CF9AE}" pid="5" name="_AuthorEmail">
    <vt:lpwstr>Michael.Leditschke@TREASURY.GOV.AU</vt:lpwstr>
  </property>
  <property fmtid="{D5CDD505-2E9C-101B-9397-08002B2CF9AE}" pid="6" name="_AuthorEmailDisplayName">
    <vt:lpwstr>Leditschke, Michael</vt:lpwstr>
  </property>
  <property fmtid="{D5CDD505-2E9C-101B-9397-08002B2CF9AE}" pid="7" name="_PreviousAdHocReviewCycleID">
    <vt:i4>-224154610</vt:i4>
  </property>
  <property fmtid="{D5CDD505-2E9C-101B-9397-08002B2CF9AE}" pid="8" name="_ReviewingToolsShownOnce">
    <vt:lpwstr/>
  </property>
  <property fmtid="{D5CDD505-2E9C-101B-9397-08002B2CF9AE}" pid="9" name="ContentTypeId">
    <vt:lpwstr>0x0101009567C64BD2626147A6CDB32DF403B2B2</vt:lpwstr>
  </property>
  <property fmtid="{D5CDD505-2E9C-101B-9397-08002B2CF9AE}" pid="10" name="URL">
    <vt:lpwstr/>
  </property>
  <property fmtid="{D5CDD505-2E9C-101B-9397-08002B2CF9AE}" pid="11" name="ContentType">
    <vt:lpwstr>Document</vt:lpwstr>
  </property>
</Properties>
</file>