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EA5F2D" w:rsidRPr="00542C3D" w:rsidTr="000E5315">
        <w:trPr>
          <w:trHeight w:hRule="exact" w:val="1798"/>
        </w:trPr>
        <w:tc>
          <w:tcPr>
            <w:tcW w:w="9639" w:type="dxa"/>
            <w:gridSpan w:val="4"/>
            <w:vAlign w:val="bottom"/>
          </w:tcPr>
          <w:p w:rsidR="00EA5F2D" w:rsidRPr="00542C3D" w:rsidRDefault="00EA5F2D" w:rsidP="00EA5F2D">
            <w:pPr>
              <w:spacing w:before="60" w:after="60"/>
              <w:jc w:val="center"/>
              <w:rPr>
                <w:rFonts w:cs="Arial"/>
                <w:noProof/>
              </w:rPr>
            </w:pPr>
            <w:r w:rsidRPr="000C6567">
              <w:rPr>
                <w:rFonts w:cs="Arial"/>
                <w:noProof/>
              </w:rPr>
              <w:pict>
                <v:shape id="Picture 74" o:spid="_x0000_s1044"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1" o:title="black_header_in_1cm"/>
                  <w10:wrap anchorx="page" anchory="page"/>
                  <w10:anchorlock/>
                </v:shape>
              </w:pict>
            </w:r>
            <w:r w:rsidRPr="00542C3D">
              <w:rPr>
                <w:rFonts w:cs="Arial"/>
              </w:rPr>
              <w:t xml:space="preserve">   </w:t>
            </w:r>
          </w:p>
        </w:tc>
      </w:tr>
      <w:tr w:rsidR="00EA5F2D" w:rsidRPr="00542C3D" w:rsidTr="000E5315">
        <w:tc>
          <w:tcPr>
            <w:tcW w:w="6801" w:type="dxa"/>
            <w:gridSpan w:val="2"/>
            <w:vAlign w:val="bottom"/>
          </w:tcPr>
          <w:p w:rsidR="00EA5F2D" w:rsidRPr="001B2A2A" w:rsidRDefault="00EA5F2D" w:rsidP="00EA5F2D">
            <w:pPr>
              <w:spacing w:before="60" w:after="20"/>
              <w:jc w:val="center"/>
              <w:rPr>
                <w:rFonts w:cs="Arial"/>
                <w:b/>
                <w:color w:val="4F81BD"/>
              </w:rPr>
            </w:pPr>
          </w:p>
        </w:tc>
        <w:tc>
          <w:tcPr>
            <w:tcW w:w="1069" w:type="dxa"/>
            <w:tcMar>
              <w:right w:w="0" w:type="dxa"/>
            </w:tcMar>
            <w:vAlign w:val="bottom"/>
          </w:tcPr>
          <w:p w:rsidR="00EA5F2D" w:rsidRPr="00542C3D" w:rsidRDefault="00EA5F2D" w:rsidP="00EA5F2D">
            <w:pPr>
              <w:pStyle w:val="FileRefRow"/>
              <w:spacing w:before="60" w:after="60"/>
              <w:jc w:val="right"/>
              <w:rPr>
                <w:rFonts w:cs="Arial"/>
              </w:rPr>
            </w:pPr>
          </w:p>
        </w:tc>
        <w:tc>
          <w:tcPr>
            <w:tcW w:w="1769" w:type="dxa"/>
            <w:tcMar>
              <w:left w:w="0" w:type="dxa"/>
              <w:right w:w="170" w:type="dxa"/>
            </w:tcMar>
            <w:vAlign w:val="bottom"/>
          </w:tcPr>
          <w:p w:rsidR="00EA5F2D" w:rsidRPr="00542C3D" w:rsidRDefault="00EA5F2D" w:rsidP="00EA5F2D">
            <w:pPr>
              <w:pStyle w:val="FileRefRow"/>
              <w:spacing w:before="60" w:after="60"/>
              <w:jc w:val="right"/>
              <w:rPr>
                <w:rFonts w:cs="Arial"/>
              </w:rPr>
            </w:pPr>
          </w:p>
        </w:tc>
      </w:tr>
      <w:tr w:rsidR="00EA5F2D" w:rsidRPr="00542C3D" w:rsidTr="00C7073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center"/>
          </w:tcPr>
          <w:p w:rsidR="00EA5F2D" w:rsidRPr="00542C3D" w:rsidRDefault="00EA5F2D" w:rsidP="00EA5F2D">
            <w:pPr>
              <w:pStyle w:val="ReportTitle"/>
              <w:spacing w:before="60"/>
              <w:ind w:left="440"/>
              <w:rPr>
                <w:rFonts w:cs="Arial"/>
              </w:rPr>
            </w:pPr>
            <w:r w:rsidRPr="00542C3D">
              <w:rPr>
                <w:rFonts w:cs="Arial"/>
              </w:rPr>
              <w:t>Standard</w:t>
            </w:r>
            <w:r w:rsidR="001309C5">
              <w:rPr>
                <w:rFonts w:cs="Arial"/>
              </w:rPr>
              <w:br/>
            </w:r>
            <w:r w:rsidRPr="00542C3D">
              <w:rPr>
                <w:rFonts w:cs="Arial"/>
              </w:rPr>
              <w:t>Business</w:t>
            </w:r>
            <w:r w:rsidR="001309C5">
              <w:rPr>
                <w:rFonts w:cs="Arial"/>
              </w:rPr>
              <w:br/>
            </w:r>
            <w:r w:rsidRPr="00542C3D">
              <w:rPr>
                <w:rFonts w:cs="Arial"/>
              </w:rPr>
              <w:t>Reporting</w:t>
            </w:r>
          </w:p>
          <w:p w:rsidR="00EA5F2D" w:rsidRPr="00542C3D" w:rsidRDefault="00EA5F2D" w:rsidP="00EA5F2D">
            <w:pPr>
              <w:pStyle w:val="ReportTitle"/>
              <w:spacing w:before="60"/>
              <w:ind w:left="440"/>
              <w:rPr>
                <w:rFonts w:cs="Arial"/>
                <w:sz w:val="50"/>
                <w:szCs w:val="50"/>
              </w:rPr>
            </w:pPr>
            <w:r w:rsidRPr="00A81BA4">
              <w:rPr>
                <w:rFonts w:cs="Arial"/>
                <w:i/>
                <w:sz w:val="50"/>
                <w:szCs w:val="50"/>
              </w:rPr>
              <w:t>Interposed Entity Election or Revocation</w:t>
            </w:r>
            <w:r w:rsidRPr="00A81BA4">
              <w:rPr>
                <w:rFonts w:cs="Arial"/>
                <w:sz w:val="50"/>
                <w:szCs w:val="50"/>
              </w:rPr>
              <w:br/>
            </w:r>
            <w:r w:rsidRPr="00542C3D">
              <w:rPr>
                <w:rFonts w:cs="Arial"/>
                <w:sz w:val="50"/>
                <w:szCs w:val="50"/>
              </w:rPr>
              <w:t>Message Implementation Guide</w:t>
            </w:r>
            <w:bookmarkStart w:id="0" w:name="_GoBack"/>
            <w:bookmarkEnd w:id="0"/>
          </w:p>
          <w:p w:rsidR="00EA5F2D" w:rsidRPr="00542C3D" w:rsidRDefault="00EA5F2D" w:rsidP="00EA5F2D">
            <w:pPr>
              <w:pStyle w:val="-subtitle"/>
              <w:tabs>
                <w:tab w:val="left" w:pos="2696"/>
              </w:tabs>
              <w:spacing w:before="240"/>
              <w:ind w:left="425"/>
              <w:rPr>
                <w:rFonts w:ascii="Arial" w:hAnsi="Arial" w:cs="Arial"/>
                <w:sz w:val="28"/>
                <w:szCs w:val="28"/>
              </w:rPr>
            </w:pPr>
            <w:r w:rsidRPr="00542C3D">
              <w:rPr>
                <w:rFonts w:ascii="Arial" w:hAnsi="Arial" w:cs="Arial"/>
                <w:sz w:val="28"/>
                <w:szCs w:val="28"/>
              </w:rPr>
              <w:t>Program name:</w:t>
            </w:r>
            <w:r w:rsidRPr="00542C3D">
              <w:rPr>
                <w:rFonts w:ascii="Arial" w:hAnsi="Arial" w:cs="Arial"/>
                <w:sz w:val="28"/>
                <w:szCs w:val="28"/>
              </w:rPr>
              <w:tab/>
            </w:r>
            <w:r w:rsidRPr="00A437FA">
              <w:rPr>
                <w:rFonts w:ascii="Arial" w:hAnsi="Arial" w:cs="Arial"/>
                <w:sz w:val="28"/>
                <w:szCs w:val="28"/>
              </w:rPr>
              <w:t>Standard Business Reporting</w:t>
            </w:r>
          </w:p>
          <w:p w:rsidR="00EA5F2D" w:rsidRPr="00185AF4" w:rsidRDefault="00EA5F2D" w:rsidP="00EA5F2D">
            <w:pPr>
              <w:pStyle w:val="-subtitle"/>
              <w:spacing w:before="240"/>
              <w:ind w:left="425"/>
              <w:rPr>
                <w:rFonts w:ascii="Arial" w:hAnsi="Arial" w:cs="Arial"/>
                <w:i/>
                <w:sz w:val="28"/>
                <w:szCs w:val="28"/>
              </w:rPr>
            </w:pPr>
            <w:r w:rsidRPr="00542C3D">
              <w:rPr>
                <w:rFonts w:ascii="Arial" w:hAnsi="Arial" w:cs="Arial"/>
                <w:sz w:val="28"/>
                <w:szCs w:val="28"/>
              </w:rPr>
              <w:t xml:space="preserve">Date: </w:t>
            </w:r>
            <w:r w:rsidR="00D61457">
              <w:rPr>
                <w:rFonts w:ascii="Arial" w:hAnsi="Arial" w:cs="Arial"/>
                <w:sz w:val="28"/>
                <w:szCs w:val="28"/>
              </w:rPr>
              <w:t>05</w:t>
            </w:r>
            <w:r w:rsidR="001D7D44">
              <w:rPr>
                <w:rFonts w:ascii="Arial" w:hAnsi="Arial" w:cs="Arial"/>
                <w:sz w:val="28"/>
                <w:szCs w:val="28"/>
              </w:rPr>
              <w:t xml:space="preserve"> </w:t>
            </w:r>
            <w:r w:rsidR="00D61457">
              <w:rPr>
                <w:rFonts w:ascii="Arial" w:hAnsi="Arial" w:cs="Arial"/>
                <w:sz w:val="28"/>
                <w:szCs w:val="28"/>
              </w:rPr>
              <w:t>August</w:t>
            </w:r>
            <w:r w:rsidR="00D61457" w:rsidRPr="00A437FA">
              <w:rPr>
                <w:rFonts w:ascii="Arial" w:hAnsi="Arial" w:cs="Arial"/>
                <w:sz w:val="28"/>
                <w:szCs w:val="28"/>
              </w:rPr>
              <w:t xml:space="preserve"> </w:t>
            </w:r>
            <w:r w:rsidR="001B3E9F" w:rsidRPr="00A437FA">
              <w:rPr>
                <w:rFonts w:ascii="Arial" w:hAnsi="Arial" w:cs="Arial"/>
                <w:sz w:val="28"/>
                <w:szCs w:val="28"/>
              </w:rPr>
              <w:t>201</w:t>
            </w:r>
            <w:r w:rsidR="00D61457">
              <w:rPr>
                <w:rFonts w:ascii="Arial" w:hAnsi="Arial" w:cs="Arial"/>
                <w:sz w:val="28"/>
                <w:szCs w:val="28"/>
              </w:rPr>
              <w:t>3</w:t>
            </w:r>
          </w:p>
          <w:p w:rsidR="00EA5F2D" w:rsidRPr="00E6063E" w:rsidRDefault="00825D47" w:rsidP="00EA5F2D">
            <w:pPr>
              <w:pStyle w:val="-subtitle"/>
              <w:spacing w:before="240"/>
              <w:ind w:left="425"/>
              <w:rPr>
                <w:rFonts w:ascii="Arial" w:hAnsi="Arial" w:cs="Arial"/>
                <w:sz w:val="28"/>
                <w:szCs w:val="28"/>
              </w:rPr>
            </w:pPr>
            <w:r>
              <w:rPr>
                <w:rFonts w:ascii="Arial" w:hAnsi="Arial" w:cs="Arial"/>
                <w:sz w:val="28"/>
                <w:szCs w:val="28"/>
              </w:rPr>
              <w:t>FOR PRODUCTION USE</w:t>
            </w:r>
            <w:r w:rsidR="00E6063E">
              <w:rPr>
                <w:rFonts w:ascii="Arial" w:hAnsi="Arial" w:cs="Arial"/>
                <w:sz w:val="28"/>
                <w:szCs w:val="28"/>
              </w:rPr>
              <w:t xml:space="preserve"> - </w:t>
            </w:r>
            <w:r w:rsidR="00E6063E" w:rsidRPr="00E6063E">
              <w:rPr>
                <w:rFonts w:ascii="Arial" w:hAnsi="Arial" w:cs="Arial"/>
                <w:sz w:val="28"/>
                <w:szCs w:val="28"/>
              </w:rPr>
              <w:t>suitable for use</w:t>
            </w:r>
          </w:p>
          <w:p w:rsidR="00EA5F2D" w:rsidRPr="00542C3D" w:rsidRDefault="00EA5F2D" w:rsidP="00EA5F2D">
            <w:pPr>
              <w:pStyle w:val="ReportDescription"/>
              <w:spacing w:before="60" w:after="60"/>
              <w:rPr>
                <w:rFonts w:cs="Arial"/>
              </w:rPr>
            </w:pPr>
          </w:p>
        </w:tc>
      </w:tr>
      <w:tr w:rsidR="00EA5F2D"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EA5F2D" w:rsidRPr="00542C3D" w:rsidRDefault="00EA5F2D" w:rsidP="00EA5F2D">
            <w:pPr>
              <w:pBdr>
                <w:bottom w:val="single" w:sz="4" w:space="0" w:color="auto"/>
              </w:pBdr>
              <w:rPr>
                <w:rFonts w:cs="Arial"/>
              </w:rPr>
            </w:pPr>
          </w:p>
        </w:tc>
      </w:tr>
      <w:tr w:rsidR="00EA5F2D"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EA5F2D" w:rsidRDefault="00EA5F2D" w:rsidP="00DB607B">
            <w:pPr>
              <w:numPr>
                <w:ilvl w:val="0"/>
                <w:numId w:val="45"/>
              </w:numPr>
              <w:spacing w:before="60" w:after="60"/>
              <w:rPr>
                <w:rFonts w:cs="Arial"/>
                <w:b/>
              </w:rPr>
            </w:pPr>
            <w:r>
              <w:rPr>
                <w:rFonts w:cs="Arial"/>
              </w:rPr>
              <w:t xml:space="preserve">This document and its attachments are </w:t>
            </w:r>
            <w:r>
              <w:rPr>
                <w:rFonts w:cs="Arial"/>
                <w:b/>
              </w:rPr>
              <w:fldChar w:fldCharType="begin">
                <w:ffData>
                  <w:name w:val=""/>
                  <w:enabled/>
                  <w:calcOnExit w:val="0"/>
                  <w:textInput>
                    <w:default w:val="Unclassified"/>
                  </w:textInput>
                </w:ffData>
              </w:fldChar>
            </w:r>
            <w:r>
              <w:rPr>
                <w:rFonts w:cs="Arial"/>
                <w:b/>
              </w:rPr>
              <w:instrText xml:space="preserve"> FORMTEXT </w:instrText>
            </w:r>
            <w:r>
              <w:rPr>
                <w:rFonts w:cs="Arial"/>
                <w:b/>
              </w:rPr>
            </w:r>
            <w:r>
              <w:rPr>
                <w:rFonts w:cs="Arial"/>
                <w:b/>
              </w:rPr>
              <w:fldChar w:fldCharType="separate"/>
            </w:r>
            <w:r>
              <w:rPr>
                <w:rFonts w:cs="Arial"/>
                <w:b/>
                <w:noProof/>
              </w:rPr>
              <w:t>Unclassified</w:t>
            </w:r>
            <w:r>
              <w:rPr>
                <w:rFonts w:cs="Arial"/>
                <w:b/>
              </w:rPr>
              <w:fldChar w:fldCharType="end"/>
            </w:r>
          </w:p>
          <w:p w:rsidR="00EA5F2D" w:rsidRDefault="00EA5F2D" w:rsidP="00DB607B">
            <w:pPr>
              <w:numPr>
                <w:ilvl w:val="0"/>
                <w:numId w:val="45"/>
              </w:numPr>
              <w:spacing w:before="60" w:after="60"/>
              <w:rPr>
                <w:rFonts w:cs="Arial"/>
              </w:rPr>
            </w:pPr>
          </w:p>
          <w:p w:rsidR="00EA5F2D" w:rsidRDefault="00EA5F2D" w:rsidP="00EA5F2D">
            <w:pPr>
              <w:spacing w:before="60" w:after="60"/>
            </w:pPr>
          </w:p>
        </w:tc>
        <w:tc>
          <w:tcPr>
            <w:tcW w:w="2979" w:type="dxa"/>
            <w:gridSpan w:val="3"/>
            <w:vAlign w:val="bottom"/>
          </w:tcPr>
          <w:p w:rsidR="00EA5F2D" w:rsidRDefault="00EA5F2D" w:rsidP="00EA5F2D">
            <w:pPr>
              <w:spacing w:before="60" w:after="60"/>
            </w:pPr>
            <w:r>
              <w:pict>
                <v:shape id="_x0000_i1025" type="#_x0000_t75" style="width:13.8pt;height:13.8pt">
                  <v:imagedata r:id="rId12" o:title="direction_pms"/>
                </v:shape>
              </w:pict>
            </w:r>
          </w:p>
        </w:tc>
      </w:tr>
      <w:tr w:rsidR="00EA5F2D"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EA5F2D" w:rsidRDefault="00EA5F2D" w:rsidP="00EA5F2D">
            <w:pPr>
              <w:pStyle w:val="Maintext"/>
              <w:spacing w:before="60" w:after="60"/>
              <w:rPr>
                <w:rStyle w:val="Classification"/>
                <w:caps w:val="0"/>
              </w:rPr>
            </w:pPr>
          </w:p>
        </w:tc>
        <w:tc>
          <w:tcPr>
            <w:tcW w:w="2979" w:type="dxa"/>
            <w:gridSpan w:val="3"/>
          </w:tcPr>
          <w:p w:rsidR="00EA5F2D" w:rsidRDefault="00EA5F2D" w:rsidP="00EA5F2D">
            <w:pPr>
              <w:spacing w:before="60" w:after="60"/>
            </w:pPr>
            <w:r w:rsidRPr="00747A1D">
              <w:rPr>
                <w:sz w:val="18"/>
                <w:szCs w:val="18"/>
              </w:rPr>
              <w:t xml:space="preserve">For further information or questions, contact the SBR Service Desk at </w:t>
            </w:r>
            <w:hyperlink r:id="rId13" w:history="1">
              <w:r w:rsidR="00D24199" w:rsidRPr="00DF05B7">
                <w:rPr>
                  <w:rStyle w:val="Hyperlink"/>
                  <w:noProof w:val="0"/>
                  <w:sz w:val="18"/>
                  <w:szCs w:val="18"/>
                </w:rPr>
                <w:t>SBRServiceDesk@sbr.gov.au</w:t>
              </w:r>
            </w:hyperlink>
            <w:r w:rsidRPr="00747A1D">
              <w:rPr>
                <w:sz w:val="18"/>
                <w:szCs w:val="18"/>
              </w:rPr>
              <w:t xml:space="preserve"> or call 1300 488 231. International callers may use +61-2-6216 5577</w:t>
            </w:r>
          </w:p>
        </w:tc>
      </w:tr>
    </w:tbl>
    <w:p w:rsidR="00EA5F2D" w:rsidRDefault="00EA5F2D" w:rsidP="00EA5F2D">
      <w:pPr>
        <w:pStyle w:val="HEADAA"/>
        <w:sectPr w:rsidR="00EA5F2D" w:rsidSect="00371F60">
          <w:headerReference w:type="even" r:id="rId14"/>
          <w:headerReference w:type="first" r:id="rId15"/>
          <w:pgSz w:w="11906" w:h="16838" w:code="9"/>
          <w:pgMar w:top="1205" w:right="1134" w:bottom="1814" w:left="1134" w:header="425" w:footer="680" w:gutter="0"/>
          <w:pgNumType w:fmt="lowerRoman"/>
          <w:cols w:space="708"/>
          <w:formProt w:val="0"/>
          <w:docGrid w:linePitch="360"/>
        </w:sectPr>
      </w:pPr>
    </w:p>
    <w:p w:rsidR="00EA5F2D" w:rsidRDefault="00EA5F2D" w:rsidP="00EA5F2D">
      <w:pPr>
        <w:pStyle w:val="HEADAA"/>
      </w:pPr>
      <w:r>
        <w:lastRenderedPageBreak/>
        <w:t>VERSION CONTROL</w:t>
      </w:r>
    </w:p>
    <w:tbl>
      <w:tblPr>
        <w:tblW w:w="9678" w:type="dxa"/>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212"/>
        <w:gridCol w:w="1530"/>
        <w:gridCol w:w="6936"/>
      </w:tblGrid>
      <w:tr w:rsidR="00EA5F2D" w:rsidRPr="00142B3B" w:rsidTr="00961AEC">
        <w:tc>
          <w:tcPr>
            <w:tcW w:w="1460" w:type="dxa"/>
          </w:tcPr>
          <w:p w:rsidR="00EA5F2D" w:rsidRPr="00A81BA4" w:rsidRDefault="00EA5F2D" w:rsidP="00EA5F2D">
            <w:pPr>
              <w:pStyle w:val="VersionHead"/>
              <w:spacing w:before="120" w:after="120"/>
              <w:rPr>
                <w:sz w:val="20"/>
                <w:szCs w:val="20"/>
              </w:rPr>
            </w:pPr>
            <w:bookmarkStart w:id="1" w:name="_Hlk230516160"/>
            <w:r w:rsidRPr="00A81BA4">
              <w:rPr>
                <w:sz w:val="20"/>
                <w:szCs w:val="20"/>
              </w:rPr>
              <w:t>Version</w:t>
            </w:r>
          </w:p>
        </w:tc>
        <w:tc>
          <w:tcPr>
            <w:tcW w:w="1732" w:type="dxa"/>
          </w:tcPr>
          <w:p w:rsidR="00EA5F2D" w:rsidRPr="00A81BA4" w:rsidRDefault="00EA5F2D" w:rsidP="00EA5F2D">
            <w:pPr>
              <w:pStyle w:val="VersionHead"/>
              <w:spacing w:before="120" w:after="120"/>
              <w:rPr>
                <w:sz w:val="20"/>
                <w:szCs w:val="20"/>
              </w:rPr>
            </w:pPr>
            <w:r w:rsidRPr="00A81BA4">
              <w:rPr>
                <w:sz w:val="20"/>
                <w:szCs w:val="20"/>
              </w:rPr>
              <w:t>Release date</w:t>
            </w:r>
          </w:p>
        </w:tc>
        <w:tc>
          <w:tcPr>
            <w:tcW w:w="6486" w:type="dxa"/>
          </w:tcPr>
          <w:p w:rsidR="00EA5F2D" w:rsidRPr="00A81BA4" w:rsidRDefault="00EA5F2D" w:rsidP="00EA5F2D">
            <w:pPr>
              <w:pStyle w:val="VersionHead"/>
              <w:spacing w:before="120" w:after="120"/>
              <w:rPr>
                <w:sz w:val="20"/>
                <w:szCs w:val="20"/>
              </w:rPr>
            </w:pPr>
            <w:r w:rsidRPr="00A81BA4">
              <w:rPr>
                <w:sz w:val="20"/>
                <w:szCs w:val="20"/>
              </w:rPr>
              <w:t>Description of changes</w:t>
            </w:r>
          </w:p>
        </w:tc>
      </w:tr>
      <w:tr w:rsidR="00714921" w:rsidRPr="000F7906" w:rsidTr="00961AEC">
        <w:tc>
          <w:tcPr>
            <w:tcW w:w="1460" w:type="dxa"/>
          </w:tcPr>
          <w:p w:rsidR="00714921" w:rsidRPr="00A81BA4" w:rsidRDefault="00714921" w:rsidP="00EA5F2D">
            <w:pPr>
              <w:pStyle w:val="Version2"/>
              <w:spacing w:before="120" w:after="120"/>
              <w:rPr>
                <w:sz w:val="20"/>
                <w:szCs w:val="20"/>
              </w:rPr>
            </w:pPr>
            <w:r>
              <w:rPr>
                <w:sz w:val="20"/>
                <w:szCs w:val="20"/>
              </w:rPr>
              <w:t>1.</w:t>
            </w:r>
            <w:r w:rsidR="00E73C41">
              <w:rPr>
                <w:sz w:val="20"/>
                <w:szCs w:val="20"/>
              </w:rPr>
              <w:t>0</w:t>
            </w:r>
          </w:p>
        </w:tc>
        <w:tc>
          <w:tcPr>
            <w:tcW w:w="1732" w:type="dxa"/>
          </w:tcPr>
          <w:p w:rsidR="00714921" w:rsidRDefault="001D7D44" w:rsidP="00EA5F2D">
            <w:pPr>
              <w:pStyle w:val="Version2"/>
              <w:spacing w:before="120" w:after="120"/>
              <w:rPr>
                <w:sz w:val="20"/>
                <w:szCs w:val="20"/>
              </w:rPr>
            </w:pPr>
            <w:r>
              <w:rPr>
                <w:sz w:val="20"/>
                <w:szCs w:val="20"/>
              </w:rPr>
              <w:t>2</w:t>
            </w:r>
            <w:r w:rsidR="00825D47">
              <w:rPr>
                <w:sz w:val="20"/>
                <w:szCs w:val="20"/>
              </w:rPr>
              <w:t>8</w:t>
            </w:r>
            <w:r>
              <w:rPr>
                <w:sz w:val="20"/>
                <w:szCs w:val="20"/>
              </w:rPr>
              <w:t>/0</w:t>
            </w:r>
            <w:r w:rsidR="00825D47">
              <w:rPr>
                <w:sz w:val="20"/>
                <w:szCs w:val="20"/>
              </w:rPr>
              <w:t>4</w:t>
            </w:r>
            <w:r w:rsidR="00714921">
              <w:rPr>
                <w:sz w:val="20"/>
                <w:szCs w:val="20"/>
              </w:rPr>
              <w:t>/2011</w:t>
            </w:r>
          </w:p>
        </w:tc>
        <w:tc>
          <w:tcPr>
            <w:tcW w:w="6486" w:type="dxa"/>
          </w:tcPr>
          <w:p w:rsidR="00F63189" w:rsidRDefault="00E73C41" w:rsidP="007506C4">
            <w:pPr>
              <w:pStyle w:val="Version2"/>
              <w:numPr>
                <w:ilvl w:val="0"/>
                <w:numId w:val="38"/>
              </w:numPr>
              <w:spacing w:before="120" w:after="120"/>
              <w:rPr>
                <w:sz w:val="20"/>
                <w:szCs w:val="20"/>
              </w:rPr>
            </w:pPr>
            <w:r>
              <w:rPr>
                <w:sz w:val="20"/>
                <w:szCs w:val="20"/>
              </w:rPr>
              <w:t>M</w:t>
            </w:r>
            <w:r w:rsidR="00714921">
              <w:rPr>
                <w:sz w:val="20"/>
                <w:szCs w:val="20"/>
              </w:rPr>
              <w:t>ultiple declarations from Trustees and Partners</w:t>
            </w:r>
            <w:r w:rsidR="007506C4">
              <w:rPr>
                <w:sz w:val="20"/>
                <w:szCs w:val="20"/>
              </w:rPr>
              <w:t xml:space="preserve">: </w:t>
            </w:r>
            <w:r w:rsidR="00F63189">
              <w:rPr>
                <w:sz w:val="20"/>
                <w:szCs w:val="20"/>
              </w:rPr>
              <w:t xml:space="preserve">Included </w:t>
            </w:r>
            <w:r w:rsidR="009E5A1C">
              <w:rPr>
                <w:sz w:val="20"/>
                <w:szCs w:val="20"/>
              </w:rPr>
              <w:t xml:space="preserve">a new tuple </w:t>
            </w:r>
            <w:r w:rsidR="006E1430">
              <w:rPr>
                <w:sz w:val="20"/>
                <w:szCs w:val="20"/>
              </w:rPr>
              <w:t>RP:</w:t>
            </w:r>
            <w:r w:rsidR="009E5A1C" w:rsidRPr="00714921">
              <w:rPr>
                <w:sz w:val="20"/>
                <w:szCs w:val="20"/>
              </w:rPr>
              <w:t>iee.0002.lodge.req.xx.xx:DeclarationOfTrusteeOrPartner</w:t>
            </w:r>
            <w:r w:rsidR="009E5A1C">
              <w:rPr>
                <w:sz w:val="20"/>
                <w:szCs w:val="20"/>
              </w:rPr>
              <w:t xml:space="preserve"> </w:t>
            </w:r>
            <w:r w:rsidR="006E1430">
              <w:rPr>
                <w:sz w:val="20"/>
                <w:szCs w:val="20"/>
              </w:rPr>
              <w:t xml:space="preserve"> (MIG Seq RP-23) </w:t>
            </w:r>
            <w:r w:rsidR="009E5A1C">
              <w:rPr>
                <w:sz w:val="20"/>
                <w:szCs w:val="20"/>
              </w:rPr>
              <w:t xml:space="preserve">containing tuples </w:t>
            </w:r>
            <w:r w:rsidR="009E5A1C" w:rsidRPr="00714921">
              <w:rPr>
                <w:sz w:val="20"/>
                <w:szCs w:val="20"/>
              </w:rPr>
              <w:t>prsnstrcnm3.xx.xx:PersonNameDetails</w:t>
            </w:r>
            <w:r w:rsidR="009E5A1C">
              <w:rPr>
                <w:sz w:val="20"/>
                <w:szCs w:val="20"/>
              </w:rPr>
              <w:t xml:space="preserve">, </w:t>
            </w:r>
            <w:r w:rsidR="009E5A1C" w:rsidRPr="00714921">
              <w:rPr>
                <w:sz w:val="20"/>
                <w:szCs w:val="20"/>
              </w:rPr>
              <w:t>orgname2.xx.xx:OrganisationNameDetails</w:t>
            </w:r>
            <w:r w:rsidR="009E5A1C">
              <w:rPr>
                <w:sz w:val="20"/>
                <w:szCs w:val="20"/>
              </w:rPr>
              <w:t xml:space="preserve">, and </w:t>
            </w:r>
            <w:r w:rsidR="009E5A1C" w:rsidRPr="00714921">
              <w:rPr>
                <w:sz w:val="20"/>
                <w:szCs w:val="20"/>
              </w:rPr>
              <w:t>declaration2.xx.xx:Declaration</w:t>
            </w:r>
          </w:p>
          <w:p w:rsidR="007506C4" w:rsidRDefault="00E73C41" w:rsidP="007506C4">
            <w:pPr>
              <w:pStyle w:val="Version2"/>
              <w:numPr>
                <w:ilvl w:val="0"/>
                <w:numId w:val="38"/>
              </w:numPr>
              <w:spacing w:before="120" w:after="120"/>
              <w:rPr>
                <w:sz w:val="20"/>
                <w:szCs w:val="20"/>
              </w:rPr>
            </w:pPr>
            <w:r>
              <w:rPr>
                <w:sz w:val="20"/>
                <w:szCs w:val="20"/>
              </w:rPr>
              <w:t>A</w:t>
            </w:r>
            <w:r w:rsidR="007506C4">
              <w:rPr>
                <w:sz w:val="20"/>
                <w:szCs w:val="20"/>
              </w:rPr>
              <w:t xml:space="preserve">dded contact phone number details </w:t>
            </w:r>
            <w:r w:rsidR="006E1430">
              <w:rPr>
                <w:sz w:val="20"/>
                <w:szCs w:val="20"/>
              </w:rPr>
              <w:t xml:space="preserve">(MIG Seq INT-4) </w:t>
            </w:r>
            <w:r w:rsidR="007506C4">
              <w:rPr>
                <w:sz w:val="20"/>
                <w:szCs w:val="20"/>
              </w:rPr>
              <w:t>for a tax agent</w:t>
            </w:r>
            <w:r w:rsidR="006E1430">
              <w:rPr>
                <w:sz w:val="20"/>
                <w:szCs w:val="20"/>
              </w:rPr>
              <w:t xml:space="preserve"> – INT:</w:t>
            </w:r>
            <w:r w:rsidR="006E1430" w:rsidRPr="004E42FD">
              <w:rPr>
                <w:sz w:val="20"/>
                <w:szCs w:val="20"/>
              </w:rPr>
              <w:t>electroniccontacttelephone1.xx.xx:ElectronicContactTelephone</w:t>
            </w:r>
          </w:p>
        </w:tc>
      </w:tr>
      <w:tr w:rsidR="00DB607B" w:rsidRPr="000F7906" w:rsidTr="00961AEC">
        <w:tc>
          <w:tcPr>
            <w:tcW w:w="1460" w:type="dxa"/>
          </w:tcPr>
          <w:p w:rsidR="00DB607B" w:rsidRDefault="00DB607B" w:rsidP="00EA5F2D">
            <w:pPr>
              <w:pStyle w:val="Version2"/>
              <w:spacing w:before="120" w:after="120"/>
              <w:rPr>
                <w:sz w:val="20"/>
                <w:szCs w:val="20"/>
              </w:rPr>
            </w:pPr>
            <w:r>
              <w:rPr>
                <w:sz w:val="20"/>
                <w:szCs w:val="20"/>
              </w:rPr>
              <w:t>1.1</w:t>
            </w:r>
          </w:p>
        </w:tc>
        <w:tc>
          <w:tcPr>
            <w:tcW w:w="1732" w:type="dxa"/>
          </w:tcPr>
          <w:p w:rsidR="00DB607B" w:rsidRDefault="00DB607B" w:rsidP="00EA5F2D">
            <w:pPr>
              <w:pStyle w:val="Version2"/>
              <w:spacing w:before="120" w:after="120"/>
              <w:rPr>
                <w:sz w:val="20"/>
                <w:szCs w:val="20"/>
              </w:rPr>
            </w:pPr>
            <w:r>
              <w:rPr>
                <w:sz w:val="20"/>
                <w:szCs w:val="20"/>
              </w:rPr>
              <w:t>2</w:t>
            </w:r>
            <w:r w:rsidR="009125E6">
              <w:rPr>
                <w:sz w:val="20"/>
                <w:szCs w:val="20"/>
              </w:rPr>
              <w:t>4</w:t>
            </w:r>
            <w:r>
              <w:rPr>
                <w:sz w:val="20"/>
                <w:szCs w:val="20"/>
              </w:rPr>
              <w:t>/06/2011</w:t>
            </w:r>
          </w:p>
        </w:tc>
        <w:tc>
          <w:tcPr>
            <w:tcW w:w="6486" w:type="dxa"/>
          </w:tcPr>
          <w:p w:rsidR="003A25C7" w:rsidRPr="003A25C7" w:rsidRDefault="003A25C7" w:rsidP="003A25C7">
            <w:pPr>
              <w:pStyle w:val="Head3"/>
              <w:numPr>
                <w:ilvl w:val="0"/>
                <w:numId w:val="0"/>
              </w:numPr>
              <w:rPr>
                <w:b w:val="0"/>
                <w:sz w:val="20"/>
                <w:szCs w:val="20"/>
              </w:rPr>
            </w:pPr>
            <w:bookmarkStart w:id="2" w:name="_Toc363202015"/>
            <w:r>
              <w:rPr>
                <w:b w:val="0"/>
                <w:sz w:val="20"/>
                <w:szCs w:val="20"/>
              </w:rPr>
              <w:t xml:space="preserve">Section 2.1.1- </w:t>
            </w:r>
            <w:r w:rsidRPr="003A25C7">
              <w:rPr>
                <w:b w:val="0"/>
                <w:sz w:val="20"/>
                <w:szCs w:val="20"/>
              </w:rPr>
              <w:t>Lodgement with a parent return</w:t>
            </w:r>
            <w:bookmarkEnd w:id="2"/>
          </w:p>
          <w:p w:rsidR="003A25C7" w:rsidRDefault="003A25C7" w:rsidP="003A25C7">
            <w:pPr>
              <w:pStyle w:val="Head4"/>
              <w:numPr>
                <w:ilvl w:val="0"/>
                <w:numId w:val="49"/>
              </w:numPr>
              <w:rPr>
                <w:b w:val="0"/>
                <w:sz w:val="20"/>
                <w:szCs w:val="20"/>
              </w:rPr>
            </w:pPr>
            <w:r>
              <w:rPr>
                <w:b w:val="0"/>
                <w:sz w:val="20"/>
                <w:szCs w:val="20"/>
              </w:rPr>
              <w:t>Updated the maximum number of IEE schedules that can be lodged with a parent return to 50.</w:t>
            </w:r>
          </w:p>
          <w:p w:rsidR="00D50CAF" w:rsidRPr="00D50CAF" w:rsidRDefault="00D50CAF" w:rsidP="00D50CAF">
            <w:pPr>
              <w:pStyle w:val="Head4"/>
              <w:numPr>
                <w:ilvl w:val="0"/>
                <w:numId w:val="0"/>
              </w:numPr>
              <w:ind w:left="36"/>
              <w:rPr>
                <w:b w:val="0"/>
                <w:sz w:val="20"/>
                <w:szCs w:val="20"/>
              </w:rPr>
            </w:pPr>
            <w:r w:rsidRPr="00D50CAF">
              <w:rPr>
                <w:b w:val="0"/>
                <w:sz w:val="20"/>
                <w:szCs w:val="20"/>
              </w:rPr>
              <w:t>Section 5.5.1.15</w:t>
            </w:r>
            <w:r w:rsidR="009125E6">
              <w:rPr>
                <w:b w:val="0"/>
                <w:sz w:val="20"/>
                <w:szCs w:val="20"/>
              </w:rPr>
              <w:t xml:space="preserve"> -</w:t>
            </w:r>
            <w:r w:rsidRPr="00D50CAF">
              <w:rPr>
                <w:b w:val="0"/>
                <w:sz w:val="20"/>
                <w:szCs w:val="20"/>
              </w:rPr>
              <w:t xml:space="preserve"> IEE.LODGE Request Message Content Table</w:t>
            </w:r>
          </w:p>
          <w:p w:rsidR="00DB607B" w:rsidRDefault="00D50CAF" w:rsidP="00D50CAF">
            <w:pPr>
              <w:pStyle w:val="Version2"/>
              <w:numPr>
                <w:ilvl w:val="0"/>
                <w:numId w:val="38"/>
              </w:numPr>
              <w:spacing w:before="120" w:after="120"/>
              <w:rPr>
                <w:sz w:val="20"/>
                <w:szCs w:val="20"/>
              </w:rPr>
            </w:pPr>
            <w:r>
              <w:rPr>
                <w:sz w:val="20"/>
                <w:szCs w:val="20"/>
              </w:rPr>
              <w:t>VR.ATO.IEE.410266 rule logic updated</w:t>
            </w:r>
            <w:r w:rsidR="005C784F">
              <w:rPr>
                <w:sz w:val="20"/>
                <w:szCs w:val="20"/>
              </w:rPr>
              <w:t xml:space="preserve"> </w:t>
            </w:r>
            <w:r>
              <w:rPr>
                <w:sz w:val="20"/>
                <w:szCs w:val="20"/>
              </w:rPr>
              <w:t>(sequence number 3.1, 23.3.1, and 25.1)</w:t>
            </w:r>
          </w:p>
          <w:p w:rsidR="00D50CAF" w:rsidRDefault="00BC32D3" w:rsidP="00D50CAF">
            <w:pPr>
              <w:pStyle w:val="Version2"/>
              <w:numPr>
                <w:ilvl w:val="0"/>
                <w:numId w:val="38"/>
              </w:numPr>
              <w:spacing w:before="120" w:after="120"/>
              <w:rPr>
                <w:sz w:val="20"/>
                <w:szCs w:val="20"/>
              </w:rPr>
            </w:pPr>
            <w:r>
              <w:rPr>
                <w:sz w:val="20"/>
                <w:szCs w:val="20"/>
              </w:rPr>
              <w:t>Removed rule VR.ATO.IEE.410249 as it is not applicable to IEE10 (sequence number 6.3)</w:t>
            </w:r>
          </w:p>
          <w:p w:rsidR="00BC32D3" w:rsidRDefault="00BC32D3" w:rsidP="00D50CAF">
            <w:pPr>
              <w:pStyle w:val="Version2"/>
              <w:numPr>
                <w:ilvl w:val="0"/>
                <w:numId w:val="38"/>
              </w:numPr>
              <w:spacing w:before="120" w:after="120"/>
              <w:rPr>
                <w:sz w:val="20"/>
                <w:szCs w:val="20"/>
              </w:rPr>
            </w:pPr>
            <w:r>
              <w:rPr>
                <w:sz w:val="20"/>
                <w:szCs w:val="20"/>
              </w:rPr>
              <w:t>Corrected XBRL Fact from “</w:t>
            </w:r>
            <w:r w:rsidRPr="00BC32D3">
              <w:rPr>
                <w:sz w:val="20"/>
                <w:szCs w:val="20"/>
              </w:rPr>
              <w:t>pyde.xx.xx:OrganisationNameDetails.OrganisationalNameType.Code</w:t>
            </w:r>
            <w:r>
              <w:rPr>
                <w:sz w:val="20"/>
                <w:szCs w:val="20"/>
              </w:rPr>
              <w:t>” to “</w:t>
            </w:r>
            <w:r w:rsidRPr="00BC32D3">
              <w:rPr>
                <w:sz w:val="20"/>
                <w:szCs w:val="20"/>
              </w:rPr>
              <w:t>pyde.xx.xx:OrganisationNameDetails.Currency.Code</w:t>
            </w:r>
            <w:r>
              <w:rPr>
                <w:sz w:val="20"/>
                <w:szCs w:val="20"/>
              </w:rPr>
              <w:t xml:space="preserve">” </w:t>
            </w:r>
            <w:r w:rsidR="005C784F">
              <w:rPr>
                <w:sz w:val="20"/>
                <w:szCs w:val="20"/>
              </w:rPr>
              <w:t>(sequence number 21.5.2)</w:t>
            </w:r>
          </w:p>
          <w:p w:rsidR="005C784F" w:rsidRDefault="005C784F" w:rsidP="00D50CAF">
            <w:pPr>
              <w:pStyle w:val="Version2"/>
              <w:numPr>
                <w:ilvl w:val="0"/>
                <w:numId w:val="38"/>
              </w:numPr>
              <w:spacing w:before="120" w:after="120"/>
              <w:rPr>
                <w:sz w:val="20"/>
                <w:szCs w:val="20"/>
              </w:rPr>
            </w:pPr>
            <w:r>
              <w:rPr>
                <w:sz w:val="20"/>
                <w:szCs w:val="20"/>
              </w:rPr>
              <w:t>Removed “</w:t>
            </w:r>
            <w:r w:rsidRPr="005C784F">
              <w:rPr>
                <w:sz w:val="20"/>
                <w:szCs w:val="20"/>
              </w:rPr>
              <w:t>IEE standard organisation rules</w:t>
            </w:r>
            <w:r>
              <w:rPr>
                <w:sz w:val="20"/>
                <w:szCs w:val="20"/>
              </w:rPr>
              <w:t xml:space="preserve">” reference and </w:t>
            </w:r>
            <w:r w:rsidRPr="005C784F">
              <w:rPr>
                <w:sz w:val="20"/>
                <w:szCs w:val="20"/>
              </w:rPr>
              <w:t>Ruleset:orgname2</w:t>
            </w:r>
            <w:r>
              <w:rPr>
                <w:sz w:val="20"/>
                <w:szCs w:val="20"/>
              </w:rPr>
              <w:t xml:space="preserve"> for “</w:t>
            </w:r>
            <w:r w:rsidRPr="00BC32D3">
              <w:rPr>
                <w:sz w:val="20"/>
                <w:szCs w:val="20"/>
              </w:rPr>
              <w:t>pyde.xx.xx:OrganisationNameDetails.Currency.Code</w:t>
            </w:r>
            <w:r>
              <w:rPr>
                <w:sz w:val="20"/>
                <w:szCs w:val="20"/>
              </w:rPr>
              <w:t>” (sequence number 21.5.2)</w:t>
            </w:r>
          </w:p>
          <w:p w:rsidR="005C784F" w:rsidRDefault="005C784F" w:rsidP="005C784F">
            <w:pPr>
              <w:pStyle w:val="Version2"/>
              <w:numPr>
                <w:ilvl w:val="0"/>
                <w:numId w:val="38"/>
              </w:numPr>
              <w:spacing w:before="120" w:after="120"/>
              <w:rPr>
                <w:sz w:val="20"/>
                <w:szCs w:val="20"/>
              </w:rPr>
            </w:pPr>
            <w:r>
              <w:rPr>
                <w:sz w:val="20"/>
                <w:szCs w:val="20"/>
              </w:rPr>
              <w:t>Removed rule VR.ATO.IEE.410268 as it is not applicable to IEE147 (sequence number 25.1)</w:t>
            </w:r>
          </w:p>
          <w:p w:rsidR="005C784F" w:rsidRDefault="005C784F" w:rsidP="005C784F">
            <w:pPr>
              <w:pStyle w:val="Version2"/>
              <w:numPr>
                <w:ilvl w:val="0"/>
                <w:numId w:val="38"/>
              </w:numPr>
              <w:spacing w:before="120" w:after="120"/>
              <w:rPr>
                <w:sz w:val="20"/>
                <w:szCs w:val="20"/>
              </w:rPr>
            </w:pPr>
            <w:r>
              <w:rPr>
                <w:sz w:val="20"/>
                <w:szCs w:val="20"/>
              </w:rPr>
              <w:t>Removed rule VR.ATO.IEE.410252 as it is not applicable to IEE192 (sequence number 25.2)</w:t>
            </w:r>
          </w:p>
          <w:p w:rsidR="005C784F" w:rsidRDefault="005C784F" w:rsidP="00D50CAF">
            <w:pPr>
              <w:pStyle w:val="Version2"/>
              <w:numPr>
                <w:ilvl w:val="0"/>
                <w:numId w:val="38"/>
              </w:numPr>
              <w:spacing w:before="120" w:after="120"/>
              <w:rPr>
                <w:sz w:val="20"/>
                <w:szCs w:val="20"/>
              </w:rPr>
            </w:pPr>
            <w:r>
              <w:rPr>
                <w:sz w:val="20"/>
                <w:szCs w:val="20"/>
              </w:rPr>
              <w:t>Added new rule VR.ATO.IEE.410264 for IEE192 (sequence number 25.2)</w:t>
            </w:r>
          </w:p>
          <w:p w:rsidR="005C784F" w:rsidRPr="009125E6" w:rsidRDefault="005C784F" w:rsidP="005C784F">
            <w:pPr>
              <w:pStyle w:val="Version2"/>
              <w:spacing w:before="120" w:after="120"/>
              <w:rPr>
                <w:sz w:val="20"/>
                <w:szCs w:val="20"/>
              </w:rPr>
            </w:pPr>
            <w:r w:rsidRPr="009125E6">
              <w:rPr>
                <w:sz w:val="20"/>
                <w:szCs w:val="20"/>
              </w:rPr>
              <w:t>Append</w:t>
            </w:r>
            <w:r w:rsidR="009125E6" w:rsidRPr="009125E6">
              <w:rPr>
                <w:sz w:val="20"/>
                <w:szCs w:val="20"/>
              </w:rPr>
              <w:t xml:space="preserve">ix </w:t>
            </w:r>
            <w:r w:rsidR="009125E6">
              <w:rPr>
                <w:sz w:val="20"/>
                <w:szCs w:val="20"/>
              </w:rPr>
              <w:t xml:space="preserve">C - </w:t>
            </w:r>
            <w:r w:rsidR="009125E6" w:rsidRPr="009125E6">
              <w:rPr>
                <w:sz w:val="20"/>
                <w:szCs w:val="20"/>
              </w:rPr>
              <w:t>Validation rules alias definitions</w:t>
            </w:r>
          </w:p>
          <w:p w:rsidR="009125E6" w:rsidRDefault="009125E6" w:rsidP="009125E6">
            <w:pPr>
              <w:pStyle w:val="Version2"/>
              <w:numPr>
                <w:ilvl w:val="0"/>
                <w:numId w:val="47"/>
              </w:numPr>
              <w:spacing w:before="120" w:after="120"/>
              <w:rPr>
                <w:sz w:val="20"/>
                <w:szCs w:val="20"/>
              </w:rPr>
            </w:pPr>
            <w:r>
              <w:rPr>
                <w:sz w:val="20"/>
                <w:szCs w:val="20"/>
              </w:rPr>
              <w:t>Alias definitions updated for IEE88,IEE146, IEE186 and IEE203</w:t>
            </w:r>
          </w:p>
          <w:p w:rsidR="009125E6" w:rsidRDefault="009125E6" w:rsidP="009125E6">
            <w:pPr>
              <w:pStyle w:val="Version2"/>
              <w:numPr>
                <w:ilvl w:val="0"/>
                <w:numId w:val="47"/>
              </w:numPr>
              <w:spacing w:before="120" w:after="120"/>
              <w:rPr>
                <w:sz w:val="20"/>
                <w:szCs w:val="20"/>
              </w:rPr>
            </w:pPr>
            <w:r>
              <w:rPr>
                <w:sz w:val="20"/>
                <w:szCs w:val="20"/>
              </w:rPr>
              <w:t>New alias definition added for IEE192</w:t>
            </w:r>
          </w:p>
        </w:tc>
      </w:tr>
      <w:tr w:rsidR="00961AEC" w:rsidRPr="000F7906" w:rsidTr="00961AEC">
        <w:tc>
          <w:tcPr>
            <w:tcW w:w="1460" w:type="dxa"/>
            <w:tcBorders>
              <w:top w:val="single" w:sz="6" w:space="0" w:color="auto"/>
              <w:left w:val="single" w:sz="4" w:space="0" w:color="auto"/>
              <w:bottom w:val="single" w:sz="4" w:space="0" w:color="auto"/>
              <w:right w:val="single" w:sz="6" w:space="0" w:color="auto"/>
            </w:tcBorders>
          </w:tcPr>
          <w:p w:rsidR="00961AEC" w:rsidRPr="00A81BA4" w:rsidRDefault="00961AEC" w:rsidP="00C627F6">
            <w:pPr>
              <w:pStyle w:val="Version2"/>
              <w:spacing w:before="120" w:after="120"/>
              <w:rPr>
                <w:sz w:val="20"/>
                <w:szCs w:val="20"/>
              </w:rPr>
            </w:pPr>
            <w:r>
              <w:rPr>
                <w:sz w:val="20"/>
                <w:szCs w:val="20"/>
              </w:rPr>
              <w:t>1.2</w:t>
            </w:r>
          </w:p>
        </w:tc>
        <w:tc>
          <w:tcPr>
            <w:tcW w:w="1732" w:type="dxa"/>
            <w:tcBorders>
              <w:top w:val="single" w:sz="6" w:space="0" w:color="auto"/>
              <w:left w:val="single" w:sz="6" w:space="0" w:color="auto"/>
              <w:bottom w:val="single" w:sz="4" w:space="0" w:color="auto"/>
              <w:right w:val="single" w:sz="6" w:space="0" w:color="auto"/>
            </w:tcBorders>
          </w:tcPr>
          <w:p w:rsidR="00961AEC" w:rsidRDefault="00961AEC" w:rsidP="00C627F6">
            <w:pPr>
              <w:pStyle w:val="Version2"/>
              <w:spacing w:before="120" w:after="120"/>
              <w:rPr>
                <w:sz w:val="20"/>
                <w:szCs w:val="20"/>
              </w:rPr>
            </w:pPr>
            <w:r>
              <w:rPr>
                <w:sz w:val="20"/>
                <w:szCs w:val="20"/>
              </w:rPr>
              <w:t>05/08/2013</w:t>
            </w:r>
          </w:p>
        </w:tc>
        <w:tc>
          <w:tcPr>
            <w:tcW w:w="6486" w:type="dxa"/>
            <w:tcBorders>
              <w:top w:val="single" w:sz="6" w:space="0" w:color="auto"/>
              <w:left w:val="single" w:sz="6" w:space="0" w:color="auto"/>
              <w:bottom w:val="single" w:sz="4" w:space="0" w:color="auto"/>
              <w:right w:val="single" w:sz="4" w:space="0" w:color="auto"/>
            </w:tcBorders>
          </w:tcPr>
          <w:p w:rsidR="00961AEC" w:rsidRPr="00D61457" w:rsidRDefault="00D61457" w:rsidP="00961AEC">
            <w:pPr>
              <w:pStyle w:val="Version2"/>
              <w:spacing w:before="120" w:after="120"/>
              <w:rPr>
                <w:sz w:val="20"/>
                <w:szCs w:val="20"/>
              </w:rPr>
            </w:pPr>
            <w:r>
              <w:rPr>
                <w:sz w:val="20"/>
                <w:szCs w:val="20"/>
              </w:rPr>
              <w:t xml:space="preserve">Section </w:t>
            </w:r>
            <w:r w:rsidRPr="00D61457">
              <w:rPr>
                <w:sz w:val="20"/>
                <w:szCs w:val="20"/>
              </w:rPr>
              <w:t>5.5.1.5</w:t>
            </w:r>
            <w:r>
              <w:rPr>
                <w:sz w:val="20"/>
                <w:szCs w:val="20"/>
              </w:rPr>
              <w:t xml:space="preserve"> - </w:t>
            </w:r>
            <w:r w:rsidRPr="00D61457">
              <w:rPr>
                <w:sz w:val="20"/>
                <w:szCs w:val="20"/>
              </w:rPr>
              <w:t>IEE.LODGE Request Message Content Table</w:t>
            </w:r>
          </w:p>
          <w:p w:rsidR="00961AEC" w:rsidRDefault="00D61457" w:rsidP="00961AEC">
            <w:pPr>
              <w:pStyle w:val="Version2"/>
              <w:numPr>
                <w:ilvl w:val="0"/>
                <w:numId w:val="47"/>
              </w:numPr>
              <w:spacing w:before="120" w:after="120"/>
              <w:rPr>
                <w:sz w:val="20"/>
                <w:szCs w:val="20"/>
              </w:rPr>
            </w:pPr>
            <w:r>
              <w:rPr>
                <w:sz w:val="20"/>
                <w:szCs w:val="20"/>
              </w:rPr>
              <w:t xml:space="preserve">SWS1073 Remove mandatory requirement of </w:t>
            </w:r>
            <w:r w:rsidRPr="00D61457">
              <w:rPr>
                <w:sz w:val="20"/>
                <w:szCs w:val="20"/>
              </w:rPr>
              <w:t>organisation tuple</w:t>
            </w:r>
            <w:r w:rsidR="00A112DA">
              <w:rPr>
                <w:sz w:val="20"/>
                <w:szCs w:val="20"/>
              </w:rPr>
              <w:t xml:space="preserve"> within TrusteeOrPartner tuple</w:t>
            </w:r>
          </w:p>
        </w:tc>
      </w:tr>
    </w:tbl>
    <w:p w:rsidR="00A437FA" w:rsidRDefault="00A437FA"/>
    <w:p w:rsidR="009125E6" w:rsidRDefault="009125E6"/>
    <w:p w:rsidR="009125E6" w:rsidRDefault="009125E6"/>
    <w:p w:rsidR="009125E6" w:rsidRDefault="009125E6"/>
    <w:p w:rsidR="009125E6" w:rsidRDefault="009125E6"/>
    <w:p w:rsidR="009125E6" w:rsidRDefault="009125E6"/>
    <w:bookmarkEnd w:id="1"/>
    <w:tbl>
      <w:tblPr>
        <w:tblW w:w="9669" w:type="dxa"/>
        <w:tblInd w:w="-72" w:type="dxa"/>
        <w:tblLook w:val="0000" w:firstRow="0" w:lastRow="0" w:firstColumn="0" w:lastColumn="0" w:noHBand="0" w:noVBand="0"/>
      </w:tblPr>
      <w:tblGrid>
        <w:gridCol w:w="3060"/>
        <w:gridCol w:w="3502"/>
        <w:gridCol w:w="3107"/>
      </w:tblGrid>
      <w:tr w:rsidR="00EA5F2D" w:rsidRPr="0050037B" w:rsidTr="00A47E47">
        <w:tc>
          <w:tcPr>
            <w:tcW w:w="3060" w:type="dxa"/>
            <w:tcBorders>
              <w:top w:val="nil"/>
              <w:left w:val="nil"/>
              <w:bottom w:val="nil"/>
              <w:right w:val="nil"/>
            </w:tcBorders>
          </w:tcPr>
          <w:p w:rsidR="00EA5F2D" w:rsidRDefault="00EA5F2D" w:rsidP="00EA5F2D">
            <w:pPr>
              <w:pStyle w:val="VersionHeadA"/>
              <w:ind w:right="-844"/>
            </w:pPr>
          </w:p>
          <w:p w:rsidR="00EA5F2D" w:rsidRDefault="00EA5F2D" w:rsidP="00EA5F2D">
            <w:pPr>
              <w:pStyle w:val="VersionHeadA"/>
              <w:ind w:right="-844"/>
            </w:pPr>
            <w:r w:rsidRPr="0050037B">
              <w:t>ENDORSEM</w:t>
            </w:r>
            <w:r>
              <w:t>E</w:t>
            </w:r>
            <w:r w:rsidRPr="0050037B">
              <w:t>NT</w:t>
            </w:r>
          </w:p>
          <w:p w:rsidR="00EA5F2D" w:rsidRPr="0050037B" w:rsidRDefault="00EA5F2D" w:rsidP="00EA5F2D">
            <w:pPr>
              <w:pStyle w:val="VersionHead"/>
            </w:pPr>
            <w:r w:rsidRPr="0050037B">
              <w:t>APPROVAL</w:t>
            </w:r>
          </w:p>
        </w:tc>
        <w:tc>
          <w:tcPr>
            <w:tcW w:w="3502" w:type="dxa"/>
            <w:tcBorders>
              <w:top w:val="nil"/>
              <w:left w:val="nil"/>
              <w:bottom w:val="nil"/>
              <w:right w:val="nil"/>
            </w:tcBorders>
          </w:tcPr>
          <w:p w:rsidR="00EA5F2D" w:rsidRPr="0050037B" w:rsidRDefault="00EA5F2D" w:rsidP="00EA5F2D">
            <w:pPr>
              <w:spacing w:before="240"/>
            </w:pPr>
          </w:p>
        </w:tc>
        <w:tc>
          <w:tcPr>
            <w:tcW w:w="3107" w:type="dxa"/>
            <w:tcBorders>
              <w:top w:val="nil"/>
              <w:left w:val="nil"/>
              <w:bottom w:val="nil"/>
              <w:right w:val="nil"/>
            </w:tcBorders>
          </w:tcPr>
          <w:p w:rsidR="00EA5F2D" w:rsidRPr="0050037B" w:rsidRDefault="00EA5F2D" w:rsidP="00EA5F2D">
            <w:pPr>
              <w:pStyle w:val="Version2"/>
            </w:pPr>
          </w:p>
        </w:tc>
      </w:tr>
      <w:tr w:rsidR="00EA5F2D" w:rsidRPr="0050037B" w:rsidTr="00A47E47">
        <w:tc>
          <w:tcPr>
            <w:tcW w:w="3060" w:type="dxa"/>
            <w:tcBorders>
              <w:top w:val="nil"/>
              <w:left w:val="nil"/>
              <w:bottom w:val="nil"/>
              <w:right w:val="nil"/>
            </w:tcBorders>
          </w:tcPr>
          <w:p w:rsidR="00EA5F2D" w:rsidRPr="0050037B" w:rsidRDefault="00EA5F2D" w:rsidP="00EA5F2D">
            <w:pPr>
              <w:pStyle w:val="Version2"/>
            </w:pPr>
          </w:p>
        </w:tc>
        <w:tc>
          <w:tcPr>
            <w:tcW w:w="6609" w:type="dxa"/>
            <w:gridSpan w:val="2"/>
            <w:tcBorders>
              <w:top w:val="nil"/>
              <w:left w:val="nil"/>
              <w:bottom w:val="nil"/>
              <w:right w:val="nil"/>
            </w:tcBorders>
          </w:tcPr>
          <w:p w:rsidR="00EA5F2D" w:rsidRDefault="00EA5F2D" w:rsidP="00EA5F2D">
            <w:pPr>
              <w:pStyle w:val="Version2"/>
            </w:pPr>
            <w:r>
              <w:t>Solutions Integration</w:t>
            </w:r>
          </w:p>
          <w:p w:rsidR="00EA5F2D" w:rsidRDefault="00EA5F2D" w:rsidP="00EA5F2D">
            <w:pPr>
              <w:pStyle w:val="Version2"/>
            </w:pPr>
            <w:r w:rsidRPr="0050037B">
              <w:t>Standard Business Reporting</w:t>
            </w:r>
          </w:p>
          <w:p w:rsidR="00E6063E" w:rsidRPr="0050037B" w:rsidRDefault="00E6063E" w:rsidP="00EA5F2D">
            <w:pPr>
              <w:pStyle w:val="Version2"/>
            </w:pPr>
          </w:p>
        </w:tc>
      </w:tr>
      <w:tr w:rsidR="00D24199" w:rsidRPr="0050037B" w:rsidTr="00A47E47">
        <w:tc>
          <w:tcPr>
            <w:tcW w:w="3060" w:type="dxa"/>
            <w:tcBorders>
              <w:top w:val="nil"/>
              <w:left w:val="nil"/>
              <w:bottom w:val="nil"/>
              <w:right w:val="nil"/>
            </w:tcBorders>
          </w:tcPr>
          <w:p w:rsidR="00D24199" w:rsidRDefault="00D24199" w:rsidP="00EA5F2D">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609" w:type="dxa"/>
            <w:gridSpan w:val="2"/>
            <w:tcBorders>
              <w:top w:val="nil"/>
              <w:left w:val="nil"/>
              <w:bottom w:val="nil"/>
              <w:right w:val="nil"/>
            </w:tcBorders>
          </w:tcPr>
          <w:p w:rsidR="00D24199" w:rsidRPr="00B60D6F" w:rsidRDefault="00D24199" w:rsidP="00D56965">
            <w:pPr>
              <w:pStyle w:val="Version2"/>
            </w:pPr>
            <w:r w:rsidRPr="00B60D6F">
              <w:t>Project Manager</w:t>
            </w:r>
          </w:p>
          <w:p w:rsidR="00D24199" w:rsidRPr="00B60D6F" w:rsidRDefault="00D24199" w:rsidP="00D56965">
            <w:pPr>
              <w:pStyle w:val="Version2"/>
            </w:pPr>
            <w:r w:rsidRPr="00B60D6F">
              <w:t>Strategic Web Services</w:t>
            </w:r>
          </w:p>
          <w:p w:rsidR="00D24199" w:rsidRDefault="00D24199" w:rsidP="00EA5F2D">
            <w:pPr>
              <w:pStyle w:val="Version2"/>
            </w:pPr>
            <w:r w:rsidRPr="00B60D6F">
              <w:t>Australian Taxation Office</w:t>
            </w:r>
          </w:p>
        </w:tc>
      </w:tr>
    </w:tbl>
    <w:p w:rsidR="00EA5F2D" w:rsidRDefault="00EA5F2D" w:rsidP="00EA5F2D">
      <w:pPr>
        <w:pStyle w:val="VersionHeadA"/>
      </w:pPr>
    </w:p>
    <w:p w:rsidR="00EA5F2D" w:rsidRDefault="00EA5F2D" w:rsidP="00EA5F2D">
      <w:pPr>
        <w:pStyle w:val="VersionHeadA"/>
      </w:pPr>
    </w:p>
    <w:p w:rsidR="00EA5F2D" w:rsidRPr="00A952A8" w:rsidRDefault="00EA5F2D" w:rsidP="00EA5F2D">
      <w:pPr>
        <w:pStyle w:val="VersionHeadA"/>
      </w:pPr>
      <w:r w:rsidRPr="00A952A8">
        <w:t>Copyright</w:t>
      </w:r>
    </w:p>
    <w:p w:rsidR="00EA5F2D" w:rsidRPr="00A34892" w:rsidRDefault="00E6063E" w:rsidP="00034FBE">
      <w:pPr>
        <w:rPr>
          <w:szCs w:val="22"/>
        </w:rPr>
      </w:pPr>
      <w:r>
        <w:t xml:space="preserve">© Commonwealth of </w:t>
      </w:r>
      <w:smartTag w:uri="urn:schemas-microsoft-com:office:smarttags" w:element="place">
        <w:smartTag w:uri="urn:schemas-microsoft-com:office:smarttags" w:element="country-region">
          <w:r>
            <w:t>Australia</w:t>
          </w:r>
        </w:smartTag>
      </w:smartTag>
      <w:r>
        <w:t xml:space="preserve"> </w:t>
      </w:r>
      <w:r w:rsidRPr="006E615B">
        <w:fldChar w:fldCharType="begin"/>
      </w:r>
      <w:r>
        <w:instrText xml:space="preserve"> DOCPROPERTY </w:instrText>
      </w:r>
      <w:r w:rsidRPr="006E615B">
        <w:instrText>docReleaseDate  \@ "yyyy"</w:instrText>
      </w:r>
      <w:r w:rsidRPr="006E615B">
        <w:fldChar w:fldCharType="separate"/>
      </w:r>
      <w:r>
        <w:t>2013</w:t>
      </w:r>
      <w:r w:rsidRPr="006E615B">
        <w:fldChar w:fldCharType="end"/>
      </w:r>
      <w:r w:rsidDel="006E615B">
        <w:t xml:space="preserve"> </w:t>
      </w:r>
      <w:r>
        <w:t>(see exceptions below).</w:t>
      </w:r>
      <w:r>
        <w:rPr>
          <w:u w:val="single"/>
        </w:rPr>
        <w:t xml:space="preserve"> </w:t>
      </w:r>
      <w:r>
        <w:br/>
        <w:t xml:space="preserve">This work is copyright.  Use of this Information and Material is subject to the terms and conditions in the "SBR Disclaimer and Conditions of Use" which is available at </w:t>
      </w:r>
      <w:hyperlink r:id="rId16" w:history="1">
        <w:r>
          <w:rPr>
            <w:rStyle w:val="Hyperlink"/>
            <w:sz w:val="20"/>
            <w:szCs w:val="20"/>
          </w:rPr>
          <w:t>http://www.sbr.gov.au</w:t>
        </w:r>
      </w:hyperlink>
      <w: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rPr>
        <w:t> </w:t>
      </w:r>
      <w:r>
        <w:t xml:space="preserve"> </w:t>
      </w:r>
      <w:r>
        <w:b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p>
    <w:p w:rsidR="00EA5F2D" w:rsidRPr="00C4208E" w:rsidRDefault="00EA5F2D" w:rsidP="00EA5F2D">
      <w:pPr>
        <w:pStyle w:val="StyleMaintext"/>
      </w:pPr>
      <w:r>
        <w:br w:type="page"/>
      </w:r>
      <w:r w:rsidRPr="00C4208E">
        <w:lastRenderedPageBreak/>
        <w:t>TABLE OF CONTENTS</w:t>
      </w:r>
    </w:p>
    <w:p w:rsidR="00A82675" w:rsidRDefault="00EA5F2D">
      <w:pPr>
        <w:pStyle w:val="TOC3"/>
        <w:rPr>
          <w:rFonts w:ascii="Times New Roman" w:hAnsi="Times New Roman" w:cs="Times New Roman"/>
          <w:sz w:val="24"/>
          <w:szCs w:val="24"/>
        </w:rPr>
      </w:pPr>
      <w:r>
        <w:rPr>
          <w:b/>
        </w:rPr>
        <w:fldChar w:fldCharType="begin"/>
      </w:r>
      <w:r>
        <w:rPr>
          <w:b/>
        </w:rPr>
        <w:instrText xml:space="preserve"> TOC \o "2-3" \h \z \t "Heading 1,1,Head 1,1,Clause Level 1,1,Heading 1 Numbered,1" </w:instrText>
      </w:r>
      <w:r>
        <w:rPr>
          <w:b/>
        </w:rPr>
        <w:fldChar w:fldCharType="separate"/>
      </w:r>
      <w:hyperlink w:anchor="_Toc363202015" w:history="1">
        <w:r w:rsidR="00A82675" w:rsidRPr="00816942">
          <w:rPr>
            <w:rStyle w:val="Hyperlink"/>
          </w:rPr>
          <w:t>Section 2.1.1- Lodgement with a parent return</w:t>
        </w:r>
        <w:r w:rsidR="00A82675">
          <w:rPr>
            <w:webHidden/>
          </w:rPr>
          <w:tab/>
        </w:r>
        <w:r w:rsidR="00A82675">
          <w:rPr>
            <w:webHidden/>
          </w:rPr>
          <w:fldChar w:fldCharType="begin"/>
        </w:r>
        <w:r w:rsidR="00A82675">
          <w:rPr>
            <w:webHidden/>
          </w:rPr>
          <w:instrText xml:space="preserve"> PAGEREF _Toc363202015 \h </w:instrText>
        </w:r>
        <w:r w:rsidR="00A82675">
          <w:rPr>
            <w:webHidden/>
          </w:rPr>
          <w:fldChar w:fldCharType="separate"/>
        </w:r>
        <w:r w:rsidR="00A82675">
          <w:rPr>
            <w:webHidden/>
          </w:rPr>
          <w:t>2</w:t>
        </w:r>
        <w:r w:rsidR="00A82675">
          <w:rPr>
            <w:webHidden/>
          </w:rPr>
          <w:fldChar w:fldCharType="end"/>
        </w:r>
      </w:hyperlink>
    </w:p>
    <w:p w:rsidR="00A82675" w:rsidRDefault="00A82675">
      <w:pPr>
        <w:pStyle w:val="TOC1"/>
        <w:tabs>
          <w:tab w:val="left" w:pos="440"/>
        </w:tabs>
        <w:rPr>
          <w:rFonts w:ascii="Times New Roman" w:hAnsi="Times New Roman" w:cs="Times New Roman"/>
          <w:noProof/>
          <w:sz w:val="24"/>
          <w:szCs w:val="24"/>
        </w:rPr>
      </w:pPr>
      <w:hyperlink w:anchor="_Toc363202016" w:history="1">
        <w:r w:rsidRPr="00816942">
          <w:rPr>
            <w:rStyle w:val="Hyperlink"/>
          </w:rPr>
          <w:t>1</w:t>
        </w:r>
        <w:r>
          <w:rPr>
            <w:rFonts w:ascii="Times New Roman" w:hAnsi="Times New Roman" w:cs="Times New Roman"/>
            <w:noProof/>
            <w:sz w:val="24"/>
            <w:szCs w:val="24"/>
          </w:rPr>
          <w:tab/>
        </w:r>
        <w:r w:rsidRPr="00816942">
          <w:rPr>
            <w:rStyle w:val="Hyperlink"/>
          </w:rPr>
          <w:t>Introduction</w:t>
        </w:r>
        <w:r>
          <w:rPr>
            <w:noProof/>
            <w:webHidden/>
          </w:rPr>
          <w:tab/>
        </w:r>
        <w:r>
          <w:rPr>
            <w:noProof/>
            <w:webHidden/>
          </w:rPr>
          <w:fldChar w:fldCharType="begin"/>
        </w:r>
        <w:r>
          <w:rPr>
            <w:noProof/>
            <w:webHidden/>
          </w:rPr>
          <w:instrText xml:space="preserve"> PAGEREF _Toc363202016 \h </w:instrText>
        </w:r>
        <w:r>
          <w:rPr>
            <w:noProof/>
          </w:rPr>
        </w:r>
        <w:r>
          <w:rPr>
            <w:noProof/>
            <w:webHidden/>
          </w:rPr>
          <w:fldChar w:fldCharType="separate"/>
        </w:r>
        <w:r>
          <w:rPr>
            <w:noProof/>
            <w:webHidden/>
          </w:rPr>
          <w:t>6</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17" w:history="1">
        <w:r w:rsidRPr="00816942">
          <w:rPr>
            <w:rStyle w:val="Hyperlink"/>
          </w:rPr>
          <w:t>1.1</w:t>
        </w:r>
        <w:r>
          <w:rPr>
            <w:rFonts w:ascii="Times New Roman" w:hAnsi="Times New Roman" w:cs="Times New Roman"/>
            <w:noProof/>
            <w:sz w:val="24"/>
            <w:szCs w:val="24"/>
          </w:rPr>
          <w:tab/>
        </w:r>
        <w:r w:rsidRPr="00816942">
          <w:rPr>
            <w:rStyle w:val="Hyperlink"/>
          </w:rPr>
          <w:t>PURPOSE</w:t>
        </w:r>
        <w:r>
          <w:rPr>
            <w:noProof/>
            <w:webHidden/>
          </w:rPr>
          <w:tab/>
        </w:r>
        <w:r>
          <w:rPr>
            <w:noProof/>
            <w:webHidden/>
          </w:rPr>
          <w:fldChar w:fldCharType="begin"/>
        </w:r>
        <w:r>
          <w:rPr>
            <w:noProof/>
            <w:webHidden/>
          </w:rPr>
          <w:instrText xml:space="preserve"> PAGEREF _Toc363202017 \h </w:instrText>
        </w:r>
        <w:r>
          <w:rPr>
            <w:noProof/>
          </w:rPr>
        </w:r>
        <w:r>
          <w:rPr>
            <w:noProof/>
            <w:webHidden/>
          </w:rPr>
          <w:fldChar w:fldCharType="separate"/>
        </w:r>
        <w:r>
          <w:rPr>
            <w:noProof/>
            <w:webHidden/>
          </w:rPr>
          <w:t>6</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18" w:history="1">
        <w:r w:rsidRPr="00816942">
          <w:rPr>
            <w:rStyle w:val="Hyperlink"/>
          </w:rPr>
          <w:t>1.2</w:t>
        </w:r>
        <w:r>
          <w:rPr>
            <w:rFonts w:ascii="Times New Roman" w:hAnsi="Times New Roman" w:cs="Times New Roman"/>
            <w:noProof/>
            <w:sz w:val="24"/>
            <w:szCs w:val="24"/>
          </w:rPr>
          <w:tab/>
        </w:r>
        <w:r w:rsidRPr="00816942">
          <w:rPr>
            <w:rStyle w:val="Hyperlink"/>
          </w:rPr>
          <w:t>AUDIENCE AND SCOPE</w:t>
        </w:r>
        <w:r>
          <w:rPr>
            <w:noProof/>
            <w:webHidden/>
          </w:rPr>
          <w:tab/>
        </w:r>
        <w:r>
          <w:rPr>
            <w:noProof/>
            <w:webHidden/>
          </w:rPr>
          <w:fldChar w:fldCharType="begin"/>
        </w:r>
        <w:r>
          <w:rPr>
            <w:noProof/>
            <w:webHidden/>
          </w:rPr>
          <w:instrText xml:space="preserve"> PAGEREF _Toc363202018 \h </w:instrText>
        </w:r>
        <w:r>
          <w:rPr>
            <w:noProof/>
          </w:rPr>
        </w:r>
        <w:r>
          <w:rPr>
            <w:noProof/>
            <w:webHidden/>
          </w:rPr>
          <w:fldChar w:fldCharType="separate"/>
        </w:r>
        <w:r>
          <w:rPr>
            <w:noProof/>
            <w:webHidden/>
          </w:rPr>
          <w:t>6</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19" w:history="1">
        <w:r w:rsidRPr="00816942">
          <w:rPr>
            <w:rStyle w:val="Hyperlink"/>
          </w:rPr>
          <w:t>1.3</w:t>
        </w:r>
        <w:r>
          <w:rPr>
            <w:rFonts w:ascii="Times New Roman" w:hAnsi="Times New Roman" w:cs="Times New Roman"/>
            <w:noProof/>
            <w:sz w:val="24"/>
            <w:szCs w:val="24"/>
          </w:rPr>
          <w:tab/>
        </w:r>
        <w:r w:rsidRPr="00816942">
          <w:rPr>
            <w:rStyle w:val="Hyperlink"/>
          </w:rPr>
          <w:t>REFERENCES</w:t>
        </w:r>
        <w:r>
          <w:rPr>
            <w:noProof/>
            <w:webHidden/>
          </w:rPr>
          <w:tab/>
        </w:r>
        <w:r>
          <w:rPr>
            <w:noProof/>
            <w:webHidden/>
          </w:rPr>
          <w:fldChar w:fldCharType="begin"/>
        </w:r>
        <w:r>
          <w:rPr>
            <w:noProof/>
            <w:webHidden/>
          </w:rPr>
          <w:instrText xml:space="preserve"> PAGEREF _Toc363202019 \h </w:instrText>
        </w:r>
        <w:r>
          <w:rPr>
            <w:noProof/>
          </w:rPr>
        </w:r>
        <w:r>
          <w:rPr>
            <w:noProof/>
            <w:webHidden/>
          </w:rPr>
          <w:fldChar w:fldCharType="separate"/>
        </w:r>
        <w:r>
          <w:rPr>
            <w:noProof/>
            <w:webHidden/>
          </w:rPr>
          <w:t>6</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20" w:history="1">
        <w:r w:rsidRPr="00816942">
          <w:rPr>
            <w:rStyle w:val="Hyperlink"/>
          </w:rPr>
          <w:t>1.4</w:t>
        </w:r>
        <w:r>
          <w:rPr>
            <w:rFonts w:ascii="Times New Roman" w:hAnsi="Times New Roman" w:cs="Times New Roman"/>
            <w:noProof/>
            <w:sz w:val="24"/>
            <w:szCs w:val="24"/>
          </w:rPr>
          <w:tab/>
        </w:r>
        <w:r w:rsidRPr="00816942">
          <w:rPr>
            <w:rStyle w:val="Hyperlink"/>
          </w:rPr>
          <w:t>CHANGE MANAGEMENT</w:t>
        </w:r>
        <w:r>
          <w:rPr>
            <w:noProof/>
            <w:webHidden/>
          </w:rPr>
          <w:tab/>
        </w:r>
        <w:r>
          <w:rPr>
            <w:noProof/>
            <w:webHidden/>
          </w:rPr>
          <w:fldChar w:fldCharType="begin"/>
        </w:r>
        <w:r>
          <w:rPr>
            <w:noProof/>
            <w:webHidden/>
          </w:rPr>
          <w:instrText xml:space="preserve"> PAGEREF _Toc363202020 \h </w:instrText>
        </w:r>
        <w:r>
          <w:rPr>
            <w:noProof/>
          </w:rPr>
        </w:r>
        <w:r>
          <w:rPr>
            <w:noProof/>
            <w:webHidden/>
          </w:rPr>
          <w:fldChar w:fldCharType="separate"/>
        </w:r>
        <w:r>
          <w:rPr>
            <w:noProof/>
            <w:webHidden/>
          </w:rPr>
          <w:t>7</w:t>
        </w:r>
        <w:r>
          <w:rPr>
            <w:noProof/>
            <w:webHidden/>
          </w:rPr>
          <w:fldChar w:fldCharType="end"/>
        </w:r>
      </w:hyperlink>
    </w:p>
    <w:p w:rsidR="00A82675" w:rsidRDefault="00A82675">
      <w:pPr>
        <w:pStyle w:val="TOC1"/>
        <w:tabs>
          <w:tab w:val="left" w:pos="440"/>
        </w:tabs>
        <w:rPr>
          <w:rFonts w:ascii="Times New Roman" w:hAnsi="Times New Roman" w:cs="Times New Roman"/>
          <w:noProof/>
          <w:sz w:val="24"/>
          <w:szCs w:val="24"/>
        </w:rPr>
      </w:pPr>
      <w:hyperlink w:anchor="_Toc363202021" w:history="1">
        <w:r w:rsidRPr="00816942">
          <w:rPr>
            <w:rStyle w:val="Hyperlink"/>
          </w:rPr>
          <w:t>2</w:t>
        </w:r>
        <w:r>
          <w:rPr>
            <w:rFonts w:ascii="Times New Roman" w:hAnsi="Times New Roman" w:cs="Times New Roman"/>
            <w:noProof/>
            <w:sz w:val="24"/>
            <w:szCs w:val="24"/>
          </w:rPr>
          <w:tab/>
        </w:r>
        <w:r w:rsidRPr="00816942">
          <w:rPr>
            <w:rStyle w:val="Hyperlink"/>
          </w:rPr>
          <w:t>General Instructions</w:t>
        </w:r>
        <w:r>
          <w:rPr>
            <w:noProof/>
            <w:webHidden/>
          </w:rPr>
          <w:tab/>
        </w:r>
        <w:r>
          <w:rPr>
            <w:noProof/>
            <w:webHidden/>
          </w:rPr>
          <w:fldChar w:fldCharType="begin"/>
        </w:r>
        <w:r>
          <w:rPr>
            <w:noProof/>
            <w:webHidden/>
          </w:rPr>
          <w:instrText xml:space="preserve"> PAGEREF _Toc363202021 \h </w:instrText>
        </w:r>
        <w:r>
          <w:rPr>
            <w:noProof/>
          </w:rPr>
        </w:r>
        <w:r>
          <w:rPr>
            <w:noProof/>
            <w:webHidden/>
          </w:rPr>
          <w:fldChar w:fldCharType="separate"/>
        </w:r>
        <w:r>
          <w:rPr>
            <w:noProof/>
            <w:webHidden/>
          </w:rPr>
          <w:t>8</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22" w:history="1">
        <w:r w:rsidRPr="00816942">
          <w:rPr>
            <w:rStyle w:val="Hyperlink"/>
          </w:rPr>
          <w:t>2.1</w:t>
        </w:r>
        <w:r>
          <w:rPr>
            <w:rFonts w:ascii="Times New Roman" w:hAnsi="Times New Roman" w:cs="Times New Roman"/>
            <w:noProof/>
            <w:sz w:val="24"/>
            <w:szCs w:val="24"/>
          </w:rPr>
          <w:tab/>
        </w:r>
        <w:r w:rsidRPr="00816942">
          <w:rPr>
            <w:rStyle w:val="Hyperlink"/>
          </w:rPr>
          <w:t>INCOME TAX SUITE OVERVIEW</w:t>
        </w:r>
        <w:r>
          <w:rPr>
            <w:noProof/>
            <w:webHidden/>
          </w:rPr>
          <w:tab/>
        </w:r>
        <w:r>
          <w:rPr>
            <w:noProof/>
            <w:webHidden/>
          </w:rPr>
          <w:fldChar w:fldCharType="begin"/>
        </w:r>
        <w:r>
          <w:rPr>
            <w:noProof/>
            <w:webHidden/>
          </w:rPr>
          <w:instrText xml:space="preserve"> PAGEREF _Toc363202022 \h </w:instrText>
        </w:r>
        <w:r>
          <w:rPr>
            <w:noProof/>
          </w:rPr>
        </w:r>
        <w:r>
          <w:rPr>
            <w:noProof/>
            <w:webHidden/>
          </w:rPr>
          <w:fldChar w:fldCharType="separate"/>
        </w:r>
        <w:r>
          <w:rPr>
            <w:noProof/>
            <w:webHidden/>
          </w:rPr>
          <w:t>8</w:t>
        </w:r>
        <w:r>
          <w:rPr>
            <w:noProof/>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23" w:history="1">
        <w:r w:rsidRPr="00816942">
          <w:rPr>
            <w:rStyle w:val="Hyperlink"/>
          </w:rPr>
          <w:t>2.1.1</w:t>
        </w:r>
        <w:r>
          <w:rPr>
            <w:rFonts w:ascii="Times New Roman" w:hAnsi="Times New Roman" w:cs="Times New Roman"/>
            <w:sz w:val="24"/>
            <w:szCs w:val="24"/>
          </w:rPr>
          <w:tab/>
        </w:r>
        <w:r w:rsidRPr="00816942">
          <w:rPr>
            <w:rStyle w:val="Hyperlink"/>
          </w:rPr>
          <w:t>Lodgement with a parent return</w:t>
        </w:r>
        <w:r>
          <w:rPr>
            <w:webHidden/>
          </w:rPr>
          <w:tab/>
        </w:r>
        <w:r>
          <w:rPr>
            <w:webHidden/>
          </w:rPr>
          <w:fldChar w:fldCharType="begin"/>
        </w:r>
        <w:r>
          <w:rPr>
            <w:webHidden/>
          </w:rPr>
          <w:instrText xml:space="preserve"> PAGEREF _Toc363202023 \h </w:instrText>
        </w:r>
        <w:r>
          <w:rPr>
            <w:webHidden/>
          </w:rPr>
          <w:fldChar w:fldCharType="separate"/>
        </w:r>
        <w:r>
          <w:rPr>
            <w:webHidden/>
          </w:rPr>
          <w:t>8</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24" w:history="1">
        <w:r w:rsidRPr="00816942">
          <w:rPr>
            <w:rStyle w:val="Hyperlink"/>
          </w:rPr>
          <w:t>2.1.2</w:t>
        </w:r>
        <w:r>
          <w:rPr>
            <w:rFonts w:ascii="Times New Roman" w:hAnsi="Times New Roman" w:cs="Times New Roman"/>
            <w:sz w:val="24"/>
            <w:szCs w:val="24"/>
          </w:rPr>
          <w:tab/>
        </w:r>
        <w:r w:rsidRPr="00816942">
          <w:rPr>
            <w:rStyle w:val="Hyperlink"/>
          </w:rPr>
          <w:t>Message Structure</w:t>
        </w:r>
        <w:r>
          <w:rPr>
            <w:webHidden/>
          </w:rPr>
          <w:tab/>
        </w:r>
        <w:r>
          <w:rPr>
            <w:webHidden/>
          </w:rPr>
          <w:fldChar w:fldCharType="begin"/>
        </w:r>
        <w:r>
          <w:rPr>
            <w:webHidden/>
          </w:rPr>
          <w:instrText xml:space="preserve"> PAGEREF _Toc363202024 \h </w:instrText>
        </w:r>
        <w:r>
          <w:rPr>
            <w:webHidden/>
          </w:rPr>
          <w:fldChar w:fldCharType="separate"/>
        </w:r>
        <w:r>
          <w:rPr>
            <w:webHidden/>
          </w:rPr>
          <w:t>8</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25" w:history="1">
        <w:r w:rsidRPr="00816942">
          <w:rPr>
            <w:rStyle w:val="Hyperlink"/>
          </w:rPr>
          <w:t>2.1.3</w:t>
        </w:r>
        <w:r>
          <w:rPr>
            <w:rFonts w:ascii="Times New Roman" w:hAnsi="Times New Roman" w:cs="Times New Roman"/>
            <w:sz w:val="24"/>
            <w:szCs w:val="24"/>
          </w:rPr>
          <w:tab/>
        </w:r>
        <w:r w:rsidRPr="00816942">
          <w:rPr>
            <w:rStyle w:val="Hyperlink"/>
          </w:rPr>
          <w:t>Taxonomy and MIG structure</w:t>
        </w:r>
        <w:r>
          <w:rPr>
            <w:webHidden/>
          </w:rPr>
          <w:tab/>
        </w:r>
        <w:r>
          <w:rPr>
            <w:webHidden/>
          </w:rPr>
          <w:fldChar w:fldCharType="begin"/>
        </w:r>
        <w:r>
          <w:rPr>
            <w:webHidden/>
          </w:rPr>
          <w:instrText xml:space="preserve"> PAGEREF _Toc363202025 \h </w:instrText>
        </w:r>
        <w:r>
          <w:rPr>
            <w:webHidden/>
          </w:rPr>
          <w:fldChar w:fldCharType="separate"/>
        </w:r>
        <w:r>
          <w:rPr>
            <w:webHidden/>
          </w:rPr>
          <w:t>8</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26" w:history="1">
        <w:r w:rsidRPr="00816942">
          <w:rPr>
            <w:rStyle w:val="Hyperlink"/>
          </w:rPr>
          <w:t>2.1.4</w:t>
        </w:r>
        <w:r>
          <w:rPr>
            <w:rFonts w:ascii="Times New Roman" w:hAnsi="Times New Roman" w:cs="Times New Roman"/>
            <w:sz w:val="24"/>
            <w:szCs w:val="24"/>
          </w:rPr>
          <w:tab/>
        </w:r>
        <w:r w:rsidRPr="00816942">
          <w:rPr>
            <w:rStyle w:val="Hyperlink"/>
          </w:rPr>
          <w:t>Schema Use</w:t>
        </w:r>
        <w:r>
          <w:rPr>
            <w:webHidden/>
          </w:rPr>
          <w:tab/>
        </w:r>
        <w:r>
          <w:rPr>
            <w:webHidden/>
          </w:rPr>
          <w:fldChar w:fldCharType="begin"/>
        </w:r>
        <w:r>
          <w:rPr>
            <w:webHidden/>
          </w:rPr>
          <w:instrText xml:space="preserve"> PAGEREF _Toc363202026 \h </w:instrText>
        </w:r>
        <w:r>
          <w:rPr>
            <w:webHidden/>
          </w:rPr>
          <w:fldChar w:fldCharType="separate"/>
        </w:r>
        <w:r>
          <w:rPr>
            <w:webHidden/>
          </w:rPr>
          <w:t>8</w:t>
        </w:r>
        <w:r>
          <w:rPr>
            <w:webHidden/>
          </w:rPr>
          <w:fldChar w:fldCharType="end"/>
        </w:r>
      </w:hyperlink>
    </w:p>
    <w:p w:rsidR="00A82675" w:rsidRDefault="00A82675">
      <w:pPr>
        <w:pStyle w:val="TOC2"/>
        <w:rPr>
          <w:rFonts w:ascii="Times New Roman" w:hAnsi="Times New Roman" w:cs="Times New Roman"/>
          <w:noProof/>
          <w:sz w:val="24"/>
          <w:szCs w:val="24"/>
        </w:rPr>
      </w:pPr>
      <w:hyperlink w:anchor="_Toc363202027" w:history="1">
        <w:r w:rsidRPr="00816942">
          <w:rPr>
            <w:rStyle w:val="Hyperlink"/>
          </w:rPr>
          <w:t>2.2</w:t>
        </w:r>
        <w:r>
          <w:rPr>
            <w:rFonts w:ascii="Times New Roman" w:hAnsi="Times New Roman" w:cs="Times New Roman"/>
            <w:noProof/>
            <w:sz w:val="24"/>
            <w:szCs w:val="24"/>
          </w:rPr>
          <w:tab/>
        </w:r>
        <w:r w:rsidRPr="00816942">
          <w:rPr>
            <w:rStyle w:val="Hyperlink"/>
          </w:rPr>
          <w:t>AUTHORISATION OF INTERMEDIARIES</w:t>
        </w:r>
        <w:r>
          <w:rPr>
            <w:noProof/>
            <w:webHidden/>
          </w:rPr>
          <w:tab/>
        </w:r>
        <w:r>
          <w:rPr>
            <w:noProof/>
            <w:webHidden/>
          </w:rPr>
          <w:fldChar w:fldCharType="begin"/>
        </w:r>
        <w:r>
          <w:rPr>
            <w:noProof/>
            <w:webHidden/>
          </w:rPr>
          <w:instrText xml:space="preserve"> PAGEREF _Toc363202027 \h </w:instrText>
        </w:r>
        <w:r>
          <w:rPr>
            <w:noProof/>
          </w:rPr>
        </w:r>
        <w:r>
          <w:rPr>
            <w:noProof/>
            <w:webHidden/>
          </w:rPr>
          <w:fldChar w:fldCharType="separate"/>
        </w:r>
        <w:r>
          <w:rPr>
            <w:noProof/>
            <w:webHidden/>
          </w:rPr>
          <w:t>9</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28" w:history="1">
        <w:r w:rsidRPr="00816942">
          <w:rPr>
            <w:rStyle w:val="Hyperlink"/>
          </w:rPr>
          <w:t>2.3</w:t>
        </w:r>
        <w:r>
          <w:rPr>
            <w:rFonts w:ascii="Times New Roman" w:hAnsi="Times New Roman" w:cs="Times New Roman"/>
            <w:noProof/>
            <w:sz w:val="24"/>
            <w:szCs w:val="24"/>
          </w:rPr>
          <w:tab/>
        </w:r>
        <w:r w:rsidRPr="00816942">
          <w:rPr>
            <w:rStyle w:val="Hyperlink"/>
          </w:rPr>
          <w:t>MONETARY AMOUNT</w:t>
        </w:r>
        <w:r>
          <w:rPr>
            <w:noProof/>
            <w:webHidden/>
          </w:rPr>
          <w:tab/>
        </w:r>
        <w:r>
          <w:rPr>
            <w:noProof/>
            <w:webHidden/>
          </w:rPr>
          <w:fldChar w:fldCharType="begin"/>
        </w:r>
        <w:r>
          <w:rPr>
            <w:noProof/>
            <w:webHidden/>
          </w:rPr>
          <w:instrText xml:space="preserve"> PAGEREF _Toc363202028 \h </w:instrText>
        </w:r>
        <w:r>
          <w:rPr>
            <w:noProof/>
          </w:rPr>
        </w:r>
        <w:r>
          <w:rPr>
            <w:noProof/>
            <w:webHidden/>
          </w:rPr>
          <w:fldChar w:fldCharType="separate"/>
        </w:r>
        <w:r>
          <w:rPr>
            <w:noProof/>
            <w:webHidden/>
          </w:rPr>
          <w:t>9</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29" w:history="1">
        <w:r w:rsidRPr="00816942">
          <w:rPr>
            <w:rStyle w:val="Hyperlink"/>
          </w:rPr>
          <w:t>2.4</w:t>
        </w:r>
        <w:r>
          <w:rPr>
            <w:rFonts w:ascii="Times New Roman" w:hAnsi="Times New Roman" w:cs="Times New Roman"/>
            <w:noProof/>
            <w:sz w:val="24"/>
            <w:szCs w:val="24"/>
          </w:rPr>
          <w:tab/>
        </w:r>
        <w:r w:rsidRPr="00816942">
          <w:rPr>
            <w:rStyle w:val="Hyperlink"/>
          </w:rPr>
          <w:t>DECLARATIONS</w:t>
        </w:r>
        <w:r>
          <w:rPr>
            <w:noProof/>
            <w:webHidden/>
          </w:rPr>
          <w:tab/>
        </w:r>
        <w:r>
          <w:rPr>
            <w:noProof/>
            <w:webHidden/>
          </w:rPr>
          <w:fldChar w:fldCharType="begin"/>
        </w:r>
        <w:r>
          <w:rPr>
            <w:noProof/>
            <w:webHidden/>
          </w:rPr>
          <w:instrText xml:space="preserve"> PAGEREF _Toc363202029 \h </w:instrText>
        </w:r>
        <w:r>
          <w:rPr>
            <w:noProof/>
          </w:rPr>
        </w:r>
        <w:r>
          <w:rPr>
            <w:noProof/>
            <w:webHidden/>
          </w:rPr>
          <w:fldChar w:fldCharType="separate"/>
        </w:r>
        <w:r>
          <w:rPr>
            <w:noProof/>
            <w:webHidden/>
          </w:rPr>
          <w:t>9</w:t>
        </w:r>
        <w:r>
          <w:rPr>
            <w:noProof/>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30" w:history="1">
        <w:r w:rsidRPr="00816942">
          <w:rPr>
            <w:rStyle w:val="Hyperlink"/>
            <w:lang w:val="en-US" w:eastAsia="en-US"/>
          </w:rPr>
          <w:t>2.4.1</w:t>
        </w:r>
        <w:r>
          <w:rPr>
            <w:rFonts w:ascii="Times New Roman" w:hAnsi="Times New Roman" w:cs="Times New Roman"/>
            <w:sz w:val="24"/>
            <w:szCs w:val="24"/>
          </w:rPr>
          <w:tab/>
        </w:r>
        <w:r w:rsidRPr="00816942">
          <w:rPr>
            <w:rStyle w:val="Hyperlink"/>
            <w:lang w:val="en-US" w:eastAsia="en-US"/>
          </w:rPr>
          <w:t>Interposed Entity Election or Revocation (IEE) declaration</w:t>
        </w:r>
        <w:r>
          <w:rPr>
            <w:webHidden/>
          </w:rPr>
          <w:tab/>
        </w:r>
        <w:r>
          <w:rPr>
            <w:webHidden/>
          </w:rPr>
          <w:fldChar w:fldCharType="begin"/>
        </w:r>
        <w:r>
          <w:rPr>
            <w:webHidden/>
          </w:rPr>
          <w:instrText xml:space="preserve"> PAGEREF _Toc363202030 \h </w:instrText>
        </w:r>
        <w:r>
          <w:rPr>
            <w:webHidden/>
          </w:rPr>
          <w:fldChar w:fldCharType="separate"/>
        </w:r>
        <w:r>
          <w:rPr>
            <w:webHidden/>
          </w:rPr>
          <w:t>12</w:t>
        </w:r>
        <w:r>
          <w:rPr>
            <w:webHidden/>
          </w:rPr>
          <w:fldChar w:fldCharType="end"/>
        </w:r>
      </w:hyperlink>
    </w:p>
    <w:p w:rsidR="00A82675" w:rsidRDefault="00A82675">
      <w:pPr>
        <w:pStyle w:val="TOC2"/>
        <w:rPr>
          <w:rFonts w:ascii="Times New Roman" w:hAnsi="Times New Roman" w:cs="Times New Roman"/>
          <w:noProof/>
          <w:sz w:val="24"/>
          <w:szCs w:val="24"/>
        </w:rPr>
      </w:pPr>
      <w:hyperlink w:anchor="_Toc363202031" w:history="1">
        <w:r w:rsidRPr="00816942">
          <w:rPr>
            <w:rStyle w:val="Hyperlink"/>
            <w:lang w:val="en-US" w:eastAsia="en-US"/>
          </w:rPr>
          <w:t>2.5</w:t>
        </w:r>
        <w:r>
          <w:rPr>
            <w:rFonts w:ascii="Times New Roman" w:hAnsi="Times New Roman" w:cs="Times New Roman"/>
            <w:noProof/>
            <w:sz w:val="24"/>
            <w:szCs w:val="24"/>
          </w:rPr>
          <w:tab/>
        </w:r>
        <w:r w:rsidRPr="00816942">
          <w:rPr>
            <w:rStyle w:val="Hyperlink"/>
            <w:lang w:val="en-US" w:eastAsia="en-US"/>
          </w:rPr>
          <w:t>SBDH VARIATIONS</w:t>
        </w:r>
        <w:r>
          <w:rPr>
            <w:noProof/>
            <w:webHidden/>
          </w:rPr>
          <w:tab/>
        </w:r>
        <w:r>
          <w:rPr>
            <w:noProof/>
            <w:webHidden/>
          </w:rPr>
          <w:fldChar w:fldCharType="begin"/>
        </w:r>
        <w:r>
          <w:rPr>
            <w:noProof/>
            <w:webHidden/>
          </w:rPr>
          <w:instrText xml:space="preserve"> PAGEREF _Toc363202031 \h </w:instrText>
        </w:r>
        <w:r>
          <w:rPr>
            <w:noProof/>
          </w:rPr>
        </w:r>
        <w:r>
          <w:rPr>
            <w:noProof/>
            <w:webHidden/>
          </w:rPr>
          <w:fldChar w:fldCharType="separate"/>
        </w:r>
        <w:r>
          <w:rPr>
            <w:noProof/>
            <w:webHidden/>
          </w:rPr>
          <w:t>13</w:t>
        </w:r>
        <w:r>
          <w:rPr>
            <w:noProof/>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32" w:history="1">
        <w:r w:rsidRPr="00816942">
          <w:rPr>
            <w:rStyle w:val="Hyperlink"/>
            <w:lang w:val="en-US" w:eastAsia="en-US"/>
          </w:rPr>
          <w:t>2.5.1</w:t>
        </w:r>
        <w:r>
          <w:rPr>
            <w:rFonts w:ascii="Times New Roman" w:hAnsi="Times New Roman" w:cs="Times New Roman"/>
            <w:sz w:val="24"/>
            <w:szCs w:val="24"/>
          </w:rPr>
          <w:tab/>
        </w:r>
        <w:r w:rsidRPr="00816942">
          <w:rPr>
            <w:rStyle w:val="Hyperlink"/>
            <w:lang w:val="en-US" w:eastAsia="en-US"/>
          </w:rPr>
          <w:t>Business Documents</w:t>
        </w:r>
        <w:r>
          <w:rPr>
            <w:webHidden/>
          </w:rPr>
          <w:tab/>
        </w:r>
        <w:r>
          <w:rPr>
            <w:webHidden/>
          </w:rPr>
          <w:fldChar w:fldCharType="begin"/>
        </w:r>
        <w:r>
          <w:rPr>
            <w:webHidden/>
          </w:rPr>
          <w:instrText xml:space="preserve"> PAGEREF _Toc363202032 \h </w:instrText>
        </w:r>
        <w:r>
          <w:rPr>
            <w:webHidden/>
          </w:rPr>
          <w:fldChar w:fldCharType="separate"/>
        </w:r>
        <w:r>
          <w:rPr>
            <w:webHidden/>
          </w:rPr>
          <w:t>13</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33" w:history="1">
        <w:r w:rsidRPr="00816942">
          <w:rPr>
            <w:rStyle w:val="Hyperlink"/>
            <w:lang w:val="en-US" w:eastAsia="en-US"/>
          </w:rPr>
          <w:t>2.5.2</w:t>
        </w:r>
        <w:r>
          <w:rPr>
            <w:rFonts w:ascii="Times New Roman" w:hAnsi="Times New Roman" w:cs="Times New Roman"/>
            <w:sz w:val="24"/>
            <w:szCs w:val="24"/>
          </w:rPr>
          <w:tab/>
        </w:r>
        <w:r w:rsidRPr="00816942">
          <w:rPr>
            <w:rStyle w:val="Hyperlink"/>
            <w:lang w:val="en-US" w:eastAsia="en-US"/>
          </w:rPr>
          <w:t>Attachments</w:t>
        </w:r>
        <w:r>
          <w:rPr>
            <w:webHidden/>
          </w:rPr>
          <w:tab/>
        </w:r>
        <w:r>
          <w:rPr>
            <w:webHidden/>
          </w:rPr>
          <w:fldChar w:fldCharType="begin"/>
        </w:r>
        <w:r>
          <w:rPr>
            <w:webHidden/>
          </w:rPr>
          <w:instrText xml:space="preserve"> PAGEREF _Toc363202033 \h </w:instrText>
        </w:r>
        <w:r>
          <w:rPr>
            <w:webHidden/>
          </w:rPr>
          <w:fldChar w:fldCharType="separate"/>
        </w:r>
        <w:r>
          <w:rPr>
            <w:webHidden/>
          </w:rPr>
          <w:t>13</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34" w:history="1">
        <w:r w:rsidRPr="00816942">
          <w:rPr>
            <w:rStyle w:val="Hyperlink"/>
            <w:lang w:val="en-US" w:eastAsia="en-US"/>
          </w:rPr>
          <w:t>2.5.3</w:t>
        </w:r>
        <w:r>
          <w:rPr>
            <w:rFonts w:ascii="Times New Roman" w:hAnsi="Times New Roman" w:cs="Times New Roman"/>
            <w:sz w:val="24"/>
            <w:szCs w:val="24"/>
          </w:rPr>
          <w:tab/>
        </w:r>
        <w:r w:rsidRPr="00816942">
          <w:rPr>
            <w:rStyle w:val="Hyperlink"/>
            <w:lang w:val="en-US" w:eastAsia="en-US"/>
          </w:rPr>
          <w:t>Document identifiers</w:t>
        </w:r>
        <w:r>
          <w:rPr>
            <w:webHidden/>
          </w:rPr>
          <w:tab/>
        </w:r>
        <w:r>
          <w:rPr>
            <w:webHidden/>
          </w:rPr>
          <w:fldChar w:fldCharType="begin"/>
        </w:r>
        <w:r>
          <w:rPr>
            <w:webHidden/>
          </w:rPr>
          <w:instrText xml:space="preserve"> PAGEREF _Toc363202034 \h </w:instrText>
        </w:r>
        <w:r>
          <w:rPr>
            <w:webHidden/>
          </w:rPr>
          <w:fldChar w:fldCharType="separate"/>
        </w:r>
        <w:r>
          <w:rPr>
            <w:webHidden/>
          </w:rPr>
          <w:t>13</w:t>
        </w:r>
        <w:r>
          <w:rPr>
            <w:webHidden/>
          </w:rPr>
          <w:fldChar w:fldCharType="end"/>
        </w:r>
      </w:hyperlink>
    </w:p>
    <w:p w:rsidR="00A82675" w:rsidRDefault="00A82675">
      <w:pPr>
        <w:pStyle w:val="TOC2"/>
        <w:rPr>
          <w:rFonts w:ascii="Times New Roman" w:hAnsi="Times New Roman" w:cs="Times New Roman"/>
          <w:noProof/>
          <w:sz w:val="24"/>
          <w:szCs w:val="24"/>
        </w:rPr>
      </w:pPr>
      <w:hyperlink w:anchor="_Toc363202035" w:history="1">
        <w:r w:rsidRPr="00816942">
          <w:rPr>
            <w:rStyle w:val="Hyperlink"/>
            <w:lang w:val="en-US" w:eastAsia="en-US"/>
          </w:rPr>
          <w:t>2.6</w:t>
        </w:r>
        <w:r>
          <w:rPr>
            <w:rFonts w:ascii="Times New Roman" w:hAnsi="Times New Roman" w:cs="Times New Roman"/>
            <w:noProof/>
            <w:sz w:val="24"/>
            <w:szCs w:val="24"/>
          </w:rPr>
          <w:tab/>
        </w:r>
        <w:r w:rsidRPr="00816942">
          <w:rPr>
            <w:rStyle w:val="Hyperlink"/>
            <w:lang w:val="en-US" w:eastAsia="en-US"/>
          </w:rPr>
          <w:t>RESPONSE MESSAGES</w:t>
        </w:r>
        <w:r>
          <w:rPr>
            <w:noProof/>
            <w:webHidden/>
          </w:rPr>
          <w:tab/>
        </w:r>
        <w:r>
          <w:rPr>
            <w:noProof/>
            <w:webHidden/>
          </w:rPr>
          <w:fldChar w:fldCharType="begin"/>
        </w:r>
        <w:r>
          <w:rPr>
            <w:noProof/>
            <w:webHidden/>
          </w:rPr>
          <w:instrText xml:space="preserve"> PAGEREF _Toc363202035 \h </w:instrText>
        </w:r>
        <w:r>
          <w:rPr>
            <w:noProof/>
          </w:rPr>
        </w:r>
        <w:r>
          <w:rPr>
            <w:noProof/>
            <w:webHidden/>
          </w:rPr>
          <w:fldChar w:fldCharType="separate"/>
        </w:r>
        <w:r>
          <w:rPr>
            <w:noProof/>
            <w:webHidden/>
          </w:rPr>
          <w:t>14</w:t>
        </w:r>
        <w:r>
          <w:rPr>
            <w:noProof/>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36" w:history="1">
        <w:r w:rsidRPr="00816942">
          <w:rPr>
            <w:rStyle w:val="Hyperlink"/>
            <w:lang w:val="en-US" w:eastAsia="en-US"/>
          </w:rPr>
          <w:t>2.6.1</w:t>
        </w:r>
        <w:r>
          <w:rPr>
            <w:rFonts w:ascii="Times New Roman" w:hAnsi="Times New Roman" w:cs="Times New Roman"/>
            <w:sz w:val="24"/>
            <w:szCs w:val="24"/>
          </w:rPr>
          <w:tab/>
        </w:r>
        <w:r w:rsidRPr="00816942">
          <w:rPr>
            <w:rStyle w:val="Hyperlink"/>
            <w:lang w:val="en-US" w:eastAsia="en-US"/>
          </w:rPr>
          <w:t>Messages Described in the MIG</w:t>
        </w:r>
        <w:r>
          <w:rPr>
            <w:webHidden/>
          </w:rPr>
          <w:tab/>
        </w:r>
        <w:r>
          <w:rPr>
            <w:webHidden/>
          </w:rPr>
          <w:fldChar w:fldCharType="begin"/>
        </w:r>
        <w:r>
          <w:rPr>
            <w:webHidden/>
          </w:rPr>
          <w:instrText xml:space="preserve"> PAGEREF _Toc363202036 \h </w:instrText>
        </w:r>
        <w:r>
          <w:rPr>
            <w:webHidden/>
          </w:rPr>
          <w:fldChar w:fldCharType="separate"/>
        </w:r>
        <w:r>
          <w:rPr>
            <w:webHidden/>
          </w:rPr>
          <w:t>14</w:t>
        </w:r>
        <w:r>
          <w:rPr>
            <w:webHidden/>
          </w:rPr>
          <w:fldChar w:fldCharType="end"/>
        </w:r>
      </w:hyperlink>
    </w:p>
    <w:p w:rsidR="00A82675" w:rsidRDefault="00A82675">
      <w:pPr>
        <w:pStyle w:val="TOC2"/>
        <w:rPr>
          <w:rFonts w:ascii="Times New Roman" w:hAnsi="Times New Roman" w:cs="Times New Roman"/>
          <w:noProof/>
          <w:sz w:val="24"/>
          <w:szCs w:val="24"/>
        </w:rPr>
      </w:pPr>
      <w:hyperlink w:anchor="_Toc363202037" w:history="1">
        <w:r w:rsidRPr="00816942">
          <w:rPr>
            <w:rStyle w:val="Hyperlink"/>
            <w:lang w:val="en-US" w:eastAsia="en-US"/>
          </w:rPr>
          <w:t>2.7</w:t>
        </w:r>
        <w:r>
          <w:rPr>
            <w:rFonts w:ascii="Times New Roman" w:hAnsi="Times New Roman" w:cs="Times New Roman"/>
            <w:noProof/>
            <w:sz w:val="24"/>
            <w:szCs w:val="24"/>
          </w:rPr>
          <w:tab/>
        </w:r>
        <w:r w:rsidRPr="00816942">
          <w:rPr>
            <w:rStyle w:val="Hyperlink"/>
            <w:lang w:val="en-US" w:eastAsia="en-US"/>
          </w:rPr>
          <w:t>VALIDATION PHASING</w:t>
        </w:r>
        <w:r>
          <w:rPr>
            <w:noProof/>
            <w:webHidden/>
          </w:rPr>
          <w:tab/>
        </w:r>
        <w:r>
          <w:rPr>
            <w:noProof/>
            <w:webHidden/>
          </w:rPr>
          <w:fldChar w:fldCharType="begin"/>
        </w:r>
        <w:r>
          <w:rPr>
            <w:noProof/>
            <w:webHidden/>
          </w:rPr>
          <w:instrText xml:space="preserve"> PAGEREF _Toc363202037 \h </w:instrText>
        </w:r>
        <w:r>
          <w:rPr>
            <w:noProof/>
          </w:rPr>
        </w:r>
        <w:r>
          <w:rPr>
            <w:noProof/>
            <w:webHidden/>
          </w:rPr>
          <w:fldChar w:fldCharType="separate"/>
        </w:r>
        <w:r>
          <w:rPr>
            <w:noProof/>
            <w:webHidden/>
          </w:rPr>
          <w:t>14</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38" w:history="1">
        <w:r w:rsidRPr="00816942">
          <w:rPr>
            <w:rStyle w:val="Hyperlink"/>
            <w:lang w:val="en-US" w:eastAsia="en-US"/>
          </w:rPr>
          <w:t>2.8</w:t>
        </w:r>
        <w:r>
          <w:rPr>
            <w:rFonts w:ascii="Times New Roman" w:hAnsi="Times New Roman" w:cs="Times New Roman"/>
            <w:noProof/>
            <w:sz w:val="24"/>
            <w:szCs w:val="24"/>
          </w:rPr>
          <w:tab/>
        </w:r>
        <w:r w:rsidRPr="00816942">
          <w:rPr>
            <w:rStyle w:val="Hyperlink"/>
            <w:lang w:val="en-US" w:eastAsia="en-US"/>
          </w:rPr>
          <w:t>RULE EXPRESSION</w:t>
        </w:r>
        <w:r>
          <w:rPr>
            <w:noProof/>
            <w:webHidden/>
          </w:rPr>
          <w:tab/>
        </w:r>
        <w:r>
          <w:rPr>
            <w:noProof/>
            <w:webHidden/>
          </w:rPr>
          <w:fldChar w:fldCharType="begin"/>
        </w:r>
        <w:r>
          <w:rPr>
            <w:noProof/>
            <w:webHidden/>
          </w:rPr>
          <w:instrText xml:space="preserve"> PAGEREF _Toc363202038 \h </w:instrText>
        </w:r>
        <w:r>
          <w:rPr>
            <w:noProof/>
          </w:rPr>
        </w:r>
        <w:r>
          <w:rPr>
            <w:noProof/>
            <w:webHidden/>
          </w:rPr>
          <w:fldChar w:fldCharType="separate"/>
        </w:r>
        <w:r>
          <w:rPr>
            <w:noProof/>
            <w:webHidden/>
          </w:rPr>
          <w:t>14</w:t>
        </w:r>
        <w:r>
          <w:rPr>
            <w:noProof/>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39" w:history="1">
        <w:r w:rsidRPr="00816942">
          <w:rPr>
            <w:rStyle w:val="Hyperlink"/>
            <w:lang w:val="en-US" w:eastAsia="en-US"/>
          </w:rPr>
          <w:t>2.8.1</w:t>
        </w:r>
        <w:r>
          <w:rPr>
            <w:rFonts w:ascii="Times New Roman" w:hAnsi="Times New Roman" w:cs="Times New Roman"/>
            <w:sz w:val="24"/>
            <w:szCs w:val="24"/>
          </w:rPr>
          <w:tab/>
        </w:r>
        <w:r w:rsidRPr="00816942">
          <w:rPr>
            <w:rStyle w:val="Hyperlink"/>
            <w:lang w:val="en-US" w:eastAsia="en-US"/>
          </w:rPr>
          <w:t>Context MIG Labels</w:t>
        </w:r>
        <w:r>
          <w:rPr>
            <w:webHidden/>
          </w:rPr>
          <w:tab/>
        </w:r>
        <w:r>
          <w:rPr>
            <w:webHidden/>
          </w:rPr>
          <w:fldChar w:fldCharType="begin"/>
        </w:r>
        <w:r>
          <w:rPr>
            <w:webHidden/>
          </w:rPr>
          <w:instrText xml:space="preserve"> PAGEREF _Toc363202039 \h </w:instrText>
        </w:r>
        <w:r>
          <w:rPr>
            <w:webHidden/>
          </w:rPr>
          <w:fldChar w:fldCharType="separate"/>
        </w:r>
        <w:r>
          <w:rPr>
            <w:webHidden/>
          </w:rPr>
          <w:t>14</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40" w:history="1">
        <w:r w:rsidRPr="00816942">
          <w:rPr>
            <w:rStyle w:val="Hyperlink"/>
            <w:lang w:val="en-US" w:eastAsia="en-US"/>
          </w:rPr>
          <w:t>2.8.2</w:t>
        </w:r>
        <w:r>
          <w:rPr>
            <w:rFonts w:ascii="Times New Roman" w:hAnsi="Times New Roman" w:cs="Times New Roman"/>
            <w:sz w:val="24"/>
            <w:szCs w:val="24"/>
          </w:rPr>
          <w:tab/>
        </w:r>
        <w:r w:rsidRPr="00816942">
          <w:rPr>
            <w:rStyle w:val="Hyperlink"/>
            <w:lang w:val="en-US" w:eastAsia="en-US"/>
          </w:rPr>
          <w:t>Form Prefix Labels</w:t>
        </w:r>
        <w:r>
          <w:rPr>
            <w:webHidden/>
          </w:rPr>
          <w:tab/>
        </w:r>
        <w:r>
          <w:rPr>
            <w:webHidden/>
          </w:rPr>
          <w:fldChar w:fldCharType="begin"/>
        </w:r>
        <w:r>
          <w:rPr>
            <w:webHidden/>
          </w:rPr>
          <w:instrText xml:space="preserve"> PAGEREF _Toc363202040 \h </w:instrText>
        </w:r>
        <w:r>
          <w:rPr>
            <w:webHidden/>
          </w:rPr>
          <w:fldChar w:fldCharType="separate"/>
        </w:r>
        <w:r>
          <w:rPr>
            <w:webHidden/>
          </w:rPr>
          <w:t>14</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41" w:history="1">
        <w:r w:rsidRPr="00816942">
          <w:rPr>
            <w:rStyle w:val="Hyperlink"/>
            <w:lang w:val="en-US" w:eastAsia="en-US"/>
          </w:rPr>
          <w:t>2.8.3</w:t>
        </w:r>
        <w:r>
          <w:rPr>
            <w:rFonts w:ascii="Times New Roman" w:hAnsi="Times New Roman" w:cs="Times New Roman"/>
            <w:sz w:val="24"/>
            <w:szCs w:val="24"/>
          </w:rPr>
          <w:tab/>
        </w:r>
        <w:r w:rsidRPr="00816942">
          <w:rPr>
            <w:rStyle w:val="Hyperlink"/>
            <w:lang w:val="en-US" w:eastAsia="en-US"/>
          </w:rPr>
          <w:t>No Form or Context Prefix</w:t>
        </w:r>
        <w:r>
          <w:rPr>
            <w:webHidden/>
          </w:rPr>
          <w:tab/>
        </w:r>
        <w:r>
          <w:rPr>
            <w:webHidden/>
          </w:rPr>
          <w:fldChar w:fldCharType="begin"/>
        </w:r>
        <w:r>
          <w:rPr>
            <w:webHidden/>
          </w:rPr>
          <w:instrText xml:space="preserve"> PAGEREF _Toc363202041 \h </w:instrText>
        </w:r>
        <w:r>
          <w:rPr>
            <w:webHidden/>
          </w:rPr>
          <w:fldChar w:fldCharType="separate"/>
        </w:r>
        <w:r>
          <w:rPr>
            <w:webHidden/>
          </w:rPr>
          <w:t>15</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42" w:history="1">
        <w:r w:rsidRPr="00816942">
          <w:rPr>
            <w:rStyle w:val="Hyperlink"/>
            <w:lang w:val="en-US" w:eastAsia="en-US"/>
          </w:rPr>
          <w:t>2.8.4</w:t>
        </w:r>
        <w:r>
          <w:rPr>
            <w:rFonts w:ascii="Times New Roman" w:hAnsi="Times New Roman" w:cs="Times New Roman"/>
            <w:sz w:val="24"/>
            <w:szCs w:val="24"/>
          </w:rPr>
          <w:tab/>
        </w:r>
        <w:r w:rsidRPr="00816942">
          <w:rPr>
            <w:rStyle w:val="Hyperlink"/>
            <w:lang w:val="en-US" w:eastAsia="en-US"/>
          </w:rPr>
          <w:t>Use of xx.xx in fact names</w:t>
        </w:r>
        <w:r>
          <w:rPr>
            <w:webHidden/>
          </w:rPr>
          <w:tab/>
        </w:r>
        <w:r>
          <w:rPr>
            <w:webHidden/>
          </w:rPr>
          <w:fldChar w:fldCharType="begin"/>
        </w:r>
        <w:r>
          <w:rPr>
            <w:webHidden/>
          </w:rPr>
          <w:instrText xml:space="preserve"> PAGEREF _Toc363202042 \h </w:instrText>
        </w:r>
        <w:r>
          <w:rPr>
            <w:webHidden/>
          </w:rPr>
          <w:fldChar w:fldCharType="separate"/>
        </w:r>
        <w:r>
          <w:rPr>
            <w:webHidden/>
          </w:rPr>
          <w:t>15</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43" w:history="1">
        <w:r w:rsidRPr="00816942">
          <w:rPr>
            <w:rStyle w:val="Hyperlink"/>
            <w:lang w:val="en-US" w:eastAsia="en-US"/>
          </w:rPr>
          <w:t>2.8.5</w:t>
        </w:r>
        <w:r>
          <w:rPr>
            <w:rFonts w:ascii="Times New Roman" w:hAnsi="Times New Roman" w:cs="Times New Roman"/>
            <w:sz w:val="24"/>
            <w:szCs w:val="24"/>
          </w:rPr>
          <w:tab/>
        </w:r>
        <w:r w:rsidRPr="00816942">
          <w:rPr>
            <w:rStyle w:val="Hyperlink"/>
            <w:lang w:val="en-US" w:eastAsia="en-US"/>
          </w:rPr>
          <w:t>Use of Aliases</w:t>
        </w:r>
        <w:r>
          <w:rPr>
            <w:webHidden/>
          </w:rPr>
          <w:tab/>
        </w:r>
        <w:r>
          <w:rPr>
            <w:webHidden/>
          </w:rPr>
          <w:fldChar w:fldCharType="begin"/>
        </w:r>
        <w:r>
          <w:rPr>
            <w:webHidden/>
          </w:rPr>
          <w:instrText xml:space="preserve"> PAGEREF _Toc363202043 \h </w:instrText>
        </w:r>
        <w:r>
          <w:rPr>
            <w:webHidden/>
          </w:rPr>
          <w:fldChar w:fldCharType="separate"/>
        </w:r>
        <w:r>
          <w:rPr>
            <w:webHidden/>
          </w:rPr>
          <w:t>15</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44" w:history="1">
        <w:r w:rsidRPr="00816942">
          <w:rPr>
            <w:rStyle w:val="Hyperlink"/>
            <w:lang w:val="en-US" w:eastAsia="en-US"/>
          </w:rPr>
          <w:t>2.8.6</w:t>
        </w:r>
        <w:r>
          <w:rPr>
            <w:rFonts w:ascii="Times New Roman" w:hAnsi="Times New Roman" w:cs="Times New Roman"/>
            <w:sz w:val="24"/>
            <w:szCs w:val="24"/>
          </w:rPr>
          <w:tab/>
        </w:r>
        <w:r w:rsidRPr="00816942">
          <w:rPr>
            <w:rStyle w:val="Hyperlink"/>
            <w:lang w:val="en-US" w:eastAsia="en-US"/>
          </w:rPr>
          <w:t>Interpretation of NULL in calculations and comparisons</w:t>
        </w:r>
        <w:r>
          <w:rPr>
            <w:webHidden/>
          </w:rPr>
          <w:tab/>
        </w:r>
        <w:r>
          <w:rPr>
            <w:webHidden/>
          </w:rPr>
          <w:fldChar w:fldCharType="begin"/>
        </w:r>
        <w:r>
          <w:rPr>
            <w:webHidden/>
          </w:rPr>
          <w:instrText xml:space="preserve"> PAGEREF _Toc363202044 \h </w:instrText>
        </w:r>
        <w:r>
          <w:rPr>
            <w:webHidden/>
          </w:rPr>
          <w:fldChar w:fldCharType="separate"/>
        </w:r>
        <w:r>
          <w:rPr>
            <w:webHidden/>
          </w:rPr>
          <w:t>15</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45" w:history="1">
        <w:r w:rsidRPr="00816942">
          <w:rPr>
            <w:rStyle w:val="Hyperlink"/>
            <w:lang w:val="en-US" w:eastAsia="en-US"/>
          </w:rPr>
          <w:t>2.8.7</w:t>
        </w:r>
        <w:r>
          <w:rPr>
            <w:rFonts w:ascii="Times New Roman" w:hAnsi="Times New Roman" w:cs="Times New Roman"/>
            <w:sz w:val="24"/>
            <w:szCs w:val="24"/>
          </w:rPr>
          <w:tab/>
        </w:r>
        <w:r w:rsidRPr="00816942">
          <w:rPr>
            <w:rStyle w:val="Hyperlink"/>
            <w:lang w:val="en-US" w:eastAsia="en-US"/>
          </w:rPr>
          <w:t>Case Sensitivity</w:t>
        </w:r>
        <w:r>
          <w:rPr>
            <w:webHidden/>
          </w:rPr>
          <w:tab/>
        </w:r>
        <w:r>
          <w:rPr>
            <w:webHidden/>
          </w:rPr>
          <w:fldChar w:fldCharType="begin"/>
        </w:r>
        <w:r>
          <w:rPr>
            <w:webHidden/>
          </w:rPr>
          <w:instrText xml:space="preserve"> PAGEREF _Toc363202045 \h </w:instrText>
        </w:r>
        <w:r>
          <w:rPr>
            <w:webHidden/>
          </w:rPr>
          <w:fldChar w:fldCharType="separate"/>
        </w:r>
        <w:r>
          <w:rPr>
            <w:webHidden/>
          </w:rPr>
          <w:t>15</w:t>
        </w:r>
        <w:r>
          <w:rPr>
            <w:webHidden/>
          </w:rPr>
          <w:fldChar w:fldCharType="end"/>
        </w:r>
      </w:hyperlink>
    </w:p>
    <w:p w:rsidR="00A82675" w:rsidRDefault="00A82675">
      <w:pPr>
        <w:pStyle w:val="TOC2"/>
        <w:rPr>
          <w:rFonts w:ascii="Times New Roman" w:hAnsi="Times New Roman" w:cs="Times New Roman"/>
          <w:noProof/>
          <w:sz w:val="24"/>
          <w:szCs w:val="24"/>
        </w:rPr>
      </w:pPr>
      <w:hyperlink w:anchor="_Toc363202046" w:history="1">
        <w:r w:rsidRPr="00816942">
          <w:rPr>
            <w:rStyle w:val="Hyperlink"/>
            <w:lang w:val="en-US" w:eastAsia="en-US"/>
          </w:rPr>
          <w:t>2.9</w:t>
        </w:r>
        <w:r>
          <w:rPr>
            <w:rFonts w:ascii="Times New Roman" w:hAnsi="Times New Roman" w:cs="Times New Roman"/>
            <w:noProof/>
            <w:sz w:val="24"/>
            <w:szCs w:val="24"/>
          </w:rPr>
          <w:tab/>
        </w:r>
        <w:r w:rsidRPr="00816942">
          <w:rPr>
            <w:rStyle w:val="Hyperlink"/>
            <w:lang w:val="en-US" w:eastAsia="en-US"/>
          </w:rPr>
          <w:t>TUPLES AND CONTEXT</w:t>
        </w:r>
        <w:r>
          <w:rPr>
            <w:noProof/>
            <w:webHidden/>
          </w:rPr>
          <w:tab/>
        </w:r>
        <w:r>
          <w:rPr>
            <w:noProof/>
            <w:webHidden/>
          </w:rPr>
          <w:fldChar w:fldCharType="begin"/>
        </w:r>
        <w:r>
          <w:rPr>
            <w:noProof/>
            <w:webHidden/>
          </w:rPr>
          <w:instrText xml:space="preserve"> PAGEREF _Toc363202046 \h </w:instrText>
        </w:r>
        <w:r>
          <w:rPr>
            <w:noProof/>
          </w:rPr>
        </w:r>
        <w:r>
          <w:rPr>
            <w:noProof/>
            <w:webHidden/>
          </w:rPr>
          <w:fldChar w:fldCharType="separate"/>
        </w:r>
        <w:r>
          <w:rPr>
            <w:noProof/>
            <w:webHidden/>
          </w:rPr>
          <w:t>15</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47" w:history="1">
        <w:r w:rsidRPr="00816942">
          <w:rPr>
            <w:rStyle w:val="Hyperlink"/>
            <w:lang w:val="en-US" w:eastAsia="en-US"/>
          </w:rPr>
          <w:t>2.10</w:t>
        </w:r>
        <w:r>
          <w:rPr>
            <w:rFonts w:ascii="Times New Roman" w:hAnsi="Times New Roman" w:cs="Times New Roman"/>
            <w:noProof/>
            <w:sz w:val="24"/>
            <w:szCs w:val="24"/>
          </w:rPr>
          <w:tab/>
        </w:r>
        <w:r w:rsidRPr="00816942">
          <w:rPr>
            <w:rStyle w:val="Hyperlink"/>
            <w:lang w:val="en-US" w:eastAsia="en-US"/>
          </w:rPr>
          <w:t>FORMAT RULES</w:t>
        </w:r>
        <w:r>
          <w:rPr>
            <w:noProof/>
            <w:webHidden/>
          </w:rPr>
          <w:tab/>
        </w:r>
        <w:r>
          <w:rPr>
            <w:noProof/>
            <w:webHidden/>
          </w:rPr>
          <w:fldChar w:fldCharType="begin"/>
        </w:r>
        <w:r>
          <w:rPr>
            <w:noProof/>
            <w:webHidden/>
          </w:rPr>
          <w:instrText xml:space="preserve"> PAGEREF _Toc363202047 \h </w:instrText>
        </w:r>
        <w:r>
          <w:rPr>
            <w:noProof/>
          </w:rPr>
        </w:r>
        <w:r>
          <w:rPr>
            <w:noProof/>
            <w:webHidden/>
          </w:rPr>
          <w:fldChar w:fldCharType="separate"/>
        </w:r>
        <w:r>
          <w:rPr>
            <w:noProof/>
            <w:webHidden/>
          </w:rPr>
          <w:t>15</w:t>
        </w:r>
        <w:r>
          <w:rPr>
            <w:noProof/>
            <w:webHidden/>
          </w:rPr>
          <w:fldChar w:fldCharType="end"/>
        </w:r>
      </w:hyperlink>
    </w:p>
    <w:p w:rsidR="00A82675" w:rsidRDefault="00A82675">
      <w:pPr>
        <w:pStyle w:val="TOC1"/>
        <w:tabs>
          <w:tab w:val="left" w:pos="440"/>
        </w:tabs>
        <w:rPr>
          <w:rFonts w:ascii="Times New Roman" w:hAnsi="Times New Roman" w:cs="Times New Roman"/>
          <w:noProof/>
          <w:sz w:val="24"/>
          <w:szCs w:val="24"/>
        </w:rPr>
      </w:pPr>
      <w:hyperlink w:anchor="_Toc363202048" w:history="1">
        <w:r w:rsidRPr="00816942">
          <w:rPr>
            <w:rStyle w:val="Hyperlink"/>
          </w:rPr>
          <w:t>3</w:t>
        </w:r>
        <w:r>
          <w:rPr>
            <w:rFonts w:ascii="Times New Roman" w:hAnsi="Times New Roman" w:cs="Times New Roman"/>
            <w:noProof/>
            <w:sz w:val="24"/>
            <w:szCs w:val="24"/>
          </w:rPr>
          <w:tab/>
        </w:r>
        <w:r w:rsidRPr="00816942">
          <w:rPr>
            <w:rStyle w:val="Hyperlink"/>
          </w:rPr>
          <w:t>Business overview</w:t>
        </w:r>
        <w:r>
          <w:rPr>
            <w:noProof/>
            <w:webHidden/>
          </w:rPr>
          <w:tab/>
        </w:r>
        <w:r>
          <w:rPr>
            <w:noProof/>
            <w:webHidden/>
          </w:rPr>
          <w:fldChar w:fldCharType="begin"/>
        </w:r>
        <w:r>
          <w:rPr>
            <w:noProof/>
            <w:webHidden/>
          </w:rPr>
          <w:instrText xml:space="preserve"> PAGEREF _Toc363202048 \h </w:instrText>
        </w:r>
        <w:r>
          <w:rPr>
            <w:noProof/>
          </w:rPr>
        </w:r>
        <w:r>
          <w:rPr>
            <w:noProof/>
            <w:webHidden/>
          </w:rPr>
          <w:fldChar w:fldCharType="separate"/>
        </w:r>
        <w:r>
          <w:rPr>
            <w:noProof/>
            <w:webHidden/>
          </w:rPr>
          <w:t>17</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49" w:history="1">
        <w:r w:rsidRPr="00816942">
          <w:rPr>
            <w:rStyle w:val="Hyperlink"/>
          </w:rPr>
          <w:t>3.1</w:t>
        </w:r>
        <w:r>
          <w:rPr>
            <w:rFonts w:ascii="Times New Roman" w:hAnsi="Times New Roman" w:cs="Times New Roman"/>
            <w:noProof/>
            <w:sz w:val="24"/>
            <w:szCs w:val="24"/>
          </w:rPr>
          <w:tab/>
        </w:r>
        <w:r w:rsidRPr="00816942">
          <w:rPr>
            <w:rStyle w:val="Hyperlink"/>
          </w:rPr>
          <w:t>BUSINESS CONTEXT MODEL</w:t>
        </w:r>
        <w:r>
          <w:rPr>
            <w:noProof/>
            <w:webHidden/>
          </w:rPr>
          <w:tab/>
        </w:r>
        <w:r>
          <w:rPr>
            <w:noProof/>
            <w:webHidden/>
          </w:rPr>
          <w:fldChar w:fldCharType="begin"/>
        </w:r>
        <w:r>
          <w:rPr>
            <w:noProof/>
            <w:webHidden/>
          </w:rPr>
          <w:instrText xml:space="preserve"> PAGEREF _Toc363202049 \h </w:instrText>
        </w:r>
        <w:r>
          <w:rPr>
            <w:noProof/>
          </w:rPr>
        </w:r>
        <w:r>
          <w:rPr>
            <w:noProof/>
            <w:webHidden/>
          </w:rPr>
          <w:fldChar w:fldCharType="separate"/>
        </w:r>
        <w:r>
          <w:rPr>
            <w:noProof/>
            <w:webHidden/>
          </w:rPr>
          <w:t>17</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50" w:history="1">
        <w:r w:rsidRPr="00816942">
          <w:rPr>
            <w:rStyle w:val="Hyperlink"/>
          </w:rPr>
          <w:t>3.2</w:t>
        </w:r>
        <w:r>
          <w:rPr>
            <w:rFonts w:ascii="Times New Roman" w:hAnsi="Times New Roman" w:cs="Times New Roman"/>
            <w:noProof/>
            <w:sz w:val="24"/>
            <w:szCs w:val="24"/>
          </w:rPr>
          <w:tab/>
        </w:r>
        <w:r w:rsidRPr="00816942">
          <w:rPr>
            <w:rStyle w:val="Hyperlink"/>
          </w:rPr>
          <w:t>FINANCIAL YEAR AND SUBSTITUTED ACCOUNTING PERIODS</w:t>
        </w:r>
        <w:r>
          <w:rPr>
            <w:noProof/>
            <w:webHidden/>
          </w:rPr>
          <w:tab/>
        </w:r>
        <w:r>
          <w:rPr>
            <w:noProof/>
            <w:webHidden/>
          </w:rPr>
          <w:fldChar w:fldCharType="begin"/>
        </w:r>
        <w:r>
          <w:rPr>
            <w:noProof/>
            <w:webHidden/>
          </w:rPr>
          <w:instrText xml:space="preserve"> PAGEREF _Toc363202050 \h </w:instrText>
        </w:r>
        <w:r>
          <w:rPr>
            <w:noProof/>
          </w:rPr>
        </w:r>
        <w:r>
          <w:rPr>
            <w:noProof/>
            <w:webHidden/>
          </w:rPr>
          <w:fldChar w:fldCharType="separate"/>
        </w:r>
        <w:r>
          <w:rPr>
            <w:noProof/>
            <w:webHidden/>
          </w:rPr>
          <w:t>19</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51" w:history="1">
        <w:r w:rsidRPr="00816942">
          <w:rPr>
            <w:rStyle w:val="Hyperlink"/>
          </w:rPr>
          <w:t>3.3</w:t>
        </w:r>
        <w:r>
          <w:rPr>
            <w:rFonts w:ascii="Times New Roman" w:hAnsi="Times New Roman" w:cs="Times New Roman"/>
            <w:noProof/>
            <w:sz w:val="24"/>
            <w:szCs w:val="24"/>
          </w:rPr>
          <w:tab/>
        </w:r>
        <w:r w:rsidRPr="00816942">
          <w:rPr>
            <w:rStyle w:val="Hyperlink"/>
          </w:rPr>
          <w:t>BUSINESS APPLICABILITY PERIOD</w:t>
        </w:r>
        <w:r>
          <w:rPr>
            <w:noProof/>
            <w:webHidden/>
          </w:rPr>
          <w:tab/>
        </w:r>
        <w:r>
          <w:rPr>
            <w:noProof/>
            <w:webHidden/>
          </w:rPr>
          <w:fldChar w:fldCharType="begin"/>
        </w:r>
        <w:r>
          <w:rPr>
            <w:noProof/>
            <w:webHidden/>
          </w:rPr>
          <w:instrText xml:space="preserve"> PAGEREF _Toc363202051 \h </w:instrText>
        </w:r>
        <w:r>
          <w:rPr>
            <w:noProof/>
          </w:rPr>
        </w:r>
        <w:r>
          <w:rPr>
            <w:noProof/>
            <w:webHidden/>
          </w:rPr>
          <w:fldChar w:fldCharType="separate"/>
        </w:r>
        <w:r>
          <w:rPr>
            <w:noProof/>
            <w:webHidden/>
          </w:rPr>
          <w:t>19</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52" w:history="1">
        <w:r w:rsidRPr="00816942">
          <w:rPr>
            <w:rStyle w:val="Hyperlink"/>
          </w:rPr>
          <w:t>3.4</w:t>
        </w:r>
        <w:r>
          <w:rPr>
            <w:rFonts w:ascii="Times New Roman" w:hAnsi="Times New Roman" w:cs="Times New Roman"/>
            <w:noProof/>
            <w:sz w:val="24"/>
            <w:szCs w:val="24"/>
          </w:rPr>
          <w:tab/>
        </w:r>
        <w:r w:rsidRPr="00816942">
          <w:rPr>
            <w:rStyle w:val="Hyperlink"/>
          </w:rPr>
          <w:t>Report version</w:t>
        </w:r>
        <w:r>
          <w:rPr>
            <w:noProof/>
            <w:webHidden/>
          </w:rPr>
          <w:tab/>
        </w:r>
        <w:r>
          <w:rPr>
            <w:noProof/>
            <w:webHidden/>
          </w:rPr>
          <w:fldChar w:fldCharType="begin"/>
        </w:r>
        <w:r>
          <w:rPr>
            <w:noProof/>
            <w:webHidden/>
          </w:rPr>
          <w:instrText xml:space="preserve"> PAGEREF _Toc363202052 \h </w:instrText>
        </w:r>
        <w:r>
          <w:rPr>
            <w:noProof/>
          </w:rPr>
        </w:r>
        <w:r>
          <w:rPr>
            <w:noProof/>
            <w:webHidden/>
          </w:rPr>
          <w:fldChar w:fldCharType="separate"/>
        </w:r>
        <w:r>
          <w:rPr>
            <w:noProof/>
            <w:webHidden/>
          </w:rPr>
          <w:t>20</w:t>
        </w:r>
        <w:r>
          <w:rPr>
            <w:noProof/>
            <w:webHidden/>
          </w:rPr>
          <w:fldChar w:fldCharType="end"/>
        </w:r>
      </w:hyperlink>
    </w:p>
    <w:p w:rsidR="00A82675" w:rsidRDefault="00A82675">
      <w:pPr>
        <w:pStyle w:val="TOC1"/>
        <w:tabs>
          <w:tab w:val="left" w:pos="440"/>
        </w:tabs>
        <w:rPr>
          <w:rFonts w:ascii="Times New Roman" w:hAnsi="Times New Roman" w:cs="Times New Roman"/>
          <w:noProof/>
          <w:sz w:val="24"/>
          <w:szCs w:val="24"/>
        </w:rPr>
      </w:pPr>
      <w:hyperlink w:anchor="_Toc363202053" w:history="1">
        <w:r w:rsidRPr="00816942">
          <w:rPr>
            <w:rStyle w:val="Hyperlink"/>
          </w:rPr>
          <w:t>4</w:t>
        </w:r>
        <w:r>
          <w:rPr>
            <w:rFonts w:ascii="Times New Roman" w:hAnsi="Times New Roman" w:cs="Times New Roman"/>
            <w:noProof/>
            <w:sz w:val="24"/>
            <w:szCs w:val="24"/>
          </w:rPr>
          <w:tab/>
        </w:r>
        <w:r w:rsidRPr="00816942">
          <w:rPr>
            <w:rStyle w:val="Hyperlink"/>
          </w:rPr>
          <w:t>XBRL context specification</w:t>
        </w:r>
        <w:r>
          <w:rPr>
            <w:noProof/>
            <w:webHidden/>
          </w:rPr>
          <w:tab/>
        </w:r>
        <w:r>
          <w:rPr>
            <w:noProof/>
            <w:webHidden/>
          </w:rPr>
          <w:fldChar w:fldCharType="begin"/>
        </w:r>
        <w:r>
          <w:rPr>
            <w:noProof/>
            <w:webHidden/>
          </w:rPr>
          <w:instrText xml:space="preserve"> PAGEREF _Toc363202053 \h </w:instrText>
        </w:r>
        <w:r>
          <w:rPr>
            <w:noProof/>
          </w:rPr>
        </w:r>
        <w:r>
          <w:rPr>
            <w:noProof/>
            <w:webHidden/>
          </w:rPr>
          <w:fldChar w:fldCharType="separate"/>
        </w:r>
        <w:r>
          <w:rPr>
            <w:noProof/>
            <w:webHidden/>
          </w:rPr>
          <w:t>21</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54" w:history="1">
        <w:r w:rsidRPr="00816942">
          <w:rPr>
            <w:rStyle w:val="Hyperlink"/>
          </w:rPr>
          <w:t>4.1</w:t>
        </w:r>
        <w:r>
          <w:rPr>
            <w:rFonts w:ascii="Times New Roman" w:hAnsi="Times New Roman" w:cs="Times New Roman"/>
            <w:noProof/>
            <w:sz w:val="24"/>
            <w:szCs w:val="24"/>
          </w:rPr>
          <w:tab/>
        </w:r>
        <w:r w:rsidRPr="00816942">
          <w:rPr>
            <w:rStyle w:val="Hyperlink"/>
          </w:rPr>
          <w:t>CONTEXT SPECIFICATION – DIMENSION 1: ReportPartyTypeDimension</w:t>
        </w:r>
        <w:r>
          <w:rPr>
            <w:noProof/>
            <w:webHidden/>
          </w:rPr>
          <w:tab/>
        </w:r>
        <w:r>
          <w:rPr>
            <w:noProof/>
            <w:webHidden/>
          </w:rPr>
          <w:fldChar w:fldCharType="begin"/>
        </w:r>
        <w:r>
          <w:rPr>
            <w:noProof/>
            <w:webHidden/>
          </w:rPr>
          <w:instrText xml:space="preserve"> PAGEREF _Toc363202054 \h </w:instrText>
        </w:r>
        <w:r>
          <w:rPr>
            <w:noProof/>
          </w:rPr>
        </w:r>
        <w:r>
          <w:rPr>
            <w:noProof/>
            <w:webHidden/>
          </w:rPr>
          <w:fldChar w:fldCharType="separate"/>
        </w:r>
        <w:r>
          <w:rPr>
            <w:noProof/>
            <w:webHidden/>
          </w:rPr>
          <w:t>21</w:t>
        </w:r>
        <w:r>
          <w:rPr>
            <w:noProof/>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55" w:history="1">
        <w:r w:rsidRPr="00816942">
          <w:rPr>
            <w:rStyle w:val="Hyperlink"/>
          </w:rPr>
          <w:t>4.1.1</w:t>
        </w:r>
        <w:r>
          <w:rPr>
            <w:rFonts w:ascii="Times New Roman" w:hAnsi="Times New Roman" w:cs="Times New Roman"/>
            <w:sz w:val="24"/>
            <w:szCs w:val="24"/>
          </w:rPr>
          <w:tab/>
        </w:r>
        <w:r w:rsidRPr="00816942">
          <w:rPr>
            <w:rStyle w:val="Hyperlink"/>
          </w:rPr>
          <w:t>Context instances</w:t>
        </w:r>
        <w:r>
          <w:rPr>
            <w:webHidden/>
          </w:rPr>
          <w:tab/>
        </w:r>
        <w:r>
          <w:rPr>
            <w:webHidden/>
          </w:rPr>
          <w:fldChar w:fldCharType="begin"/>
        </w:r>
        <w:r>
          <w:rPr>
            <w:webHidden/>
          </w:rPr>
          <w:instrText xml:space="preserve"> PAGEREF _Toc363202055 \h </w:instrText>
        </w:r>
        <w:r>
          <w:rPr>
            <w:webHidden/>
          </w:rPr>
          <w:fldChar w:fldCharType="separate"/>
        </w:r>
        <w:r>
          <w:rPr>
            <w:webHidden/>
          </w:rPr>
          <w:t>22</w:t>
        </w:r>
        <w:r>
          <w:rPr>
            <w:webHidden/>
          </w:rPr>
          <w:fldChar w:fldCharType="end"/>
        </w:r>
      </w:hyperlink>
    </w:p>
    <w:p w:rsidR="00A82675" w:rsidRDefault="00A82675">
      <w:pPr>
        <w:pStyle w:val="TOC1"/>
        <w:tabs>
          <w:tab w:val="left" w:pos="440"/>
        </w:tabs>
        <w:rPr>
          <w:rFonts w:ascii="Times New Roman" w:hAnsi="Times New Roman" w:cs="Times New Roman"/>
          <w:noProof/>
          <w:sz w:val="24"/>
          <w:szCs w:val="24"/>
        </w:rPr>
      </w:pPr>
      <w:hyperlink w:anchor="_Toc363202056" w:history="1">
        <w:r w:rsidRPr="00816942">
          <w:rPr>
            <w:rStyle w:val="Hyperlink"/>
          </w:rPr>
          <w:t>5</w:t>
        </w:r>
        <w:r>
          <w:rPr>
            <w:rFonts w:ascii="Times New Roman" w:hAnsi="Times New Roman" w:cs="Times New Roman"/>
            <w:noProof/>
            <w:sz w:val="24"/>
            <w:szCs w:val="24"/>
          </w:rPr>
          <w:tab/>
        </w:r>
        <w:r w:rsidRPr="00816942">
          <w:rPr>
            <w:rStyle w:val="Hyperlink"/>
          </w:rPr>
          <w:t>Interaction model</w:t>
        </w:r>
        <w:r>
          <w:rPr>
            <w:noProof/>
            <w:webHidden/>
          </w:rPr>
          <w:tab/>
        </w:r>
        <w:r>
          <w:rPr>
            <w:noProof/>
            <w:webHidden/>
          </w:rPr>
          <w:fldChar w:fldCharType="begin"/>
        </w:r>
        <w:r>
          <w:rPr>
            <w:noProof/>
            <w:webHidden/>
          </w:rPr>
          <w:instrText xml:space="preserve"> PAGEREF _Toc363202056 \h </w:instrText>
        </w:r>
        <w:r>
          <w:rPr>
            <w:noProof/>
          </w:rPr>
        </w:r>
        <w:r>
          <w:rPr>
            <w:noProof/>
            <w:webHidden/>
          </w:rPr>
          <w:fldChar w:fldCharType="separate"/>
        </w:r>
        <w:r>
          <w:rPr>
            <w:noProof/>
            <w:webHidden/>
          </w:rPr>
          <w:t>24</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57" w:history="1">
        <w:r w:rsidRPr="00816942">
          <w:rPr>
            <w:rStyle w:val="Hyperlink"/>
          </w:rPr>
          <w:t>5.1</w:t>
        </w:r>
        <w:r>
          <w:rPr>
            <w:rFonts w:ascii="Times New Roman" w:hAnsi="Times New Roman" w:cs="Times New Roman"/>
            <w:noProof/>
            <w:sz w:val="24"/>
            <w:szCs w:val="24"/>
          </w:rPr>
          <w:tab/>
        </w:r>
        <w:r w:rsidRPr="00816942">
          <w:rPr>
            <w:rStyle w:val="Hyperlink"/>
          </w:rPr>
          <w:t>PREREQUISITES</w:t>
        </w:r>
        <w:r>
          <w:rPr>
            <w:noProof/>
            <w:webHidden/>
          </w:rPr>
          <w:tab/>
        </w:r>
        <w:r>
          <w:rPr>
            <w:noProof/>
            <w:webHidden/>
          </w:rPr>
          <w:fldChar w:fldCharType="begin"/>
        </w:r>
        <w:r>
          <w:rPr>
            <w:noProof/>
            <w:webHidden/>
          </w:rPr>
          <w:instrText xml:space="preserve"> PAGEREF _Toc363202057 \h </w:instrText>
        </w:r>
        <w:r>
          <w:rPr>
            <w:noProof/>
          </w:rPr>
        </w:r>
        <w:r>
          <w:rPr>
            <w:noProof/>
            <w:webHidden/>
          </w:rPr>
          <w:fldChar w:fldCharType="separate"/>
        </w:r>
        <w:r>
          <w:rPr>
            <w:noProof/>
            <w:webHidden/>
          </w:rPr>
          <w:t>24</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58" w:history="1">
        <w:r w:rsidRPr="00816942">
          <w:rPr>
            <w:rStyle w:val="Hyperlink"/>
          </w:rPr>
          <w:t>5.2</w:t>
        </w:r>
        <w:r>
          <w:rPr>
            <w:rFonts w:ascii="Times New Roman" w:hAnsi="Times New Roman" w:cs="Times New Roman"/>
            <w:noProof/>
            <w:sz w:val="24"/>
            <w:szCs w:val="24"/>
          </w:rPr>
          <w:tab/>
        </w:r>
        <w:r w:rsidRPr="00816942">
          <w:rPr>
            <w:rStyle w:val="Hyperlink"/>
          </w:rPr>
          <w:t>SERVICE SUMMARY</w:t>
        </w:r>
        <w:r>
          <w:rPr>
            <w:noProof/>
            <w:webHidden/>
          </w:rPr>
          <w:tab/>
        </w:r>
        <w:r>
          <w:rPr>
            <w:noProof/>
            <w:webHidden/>
          </w:rPr>
          <w:fldChar w:fldCharType="begin"/>
        </w:r>
        <w:r>
          <w:rPr>
            <w:noProof/>
            <w:webHidden/>
          </w:rPr>
          <w:instrText xml:space="preserve"> PAGEREF _Toc363202058 \h </w:instrText>
        </w:r>
        <w:r>
          <w:rPr>
            <w:noProof/>
          </w:rPr>
        </w:r>
        <w:r>
          <w:rPr>
            <w:noProof/>
            <w:webHidden/>
          </w:rPr>
          <w:fldChar w:fldCharType="separate"/>
        </w:r>
        <w:r>
          <w:rPr>
            <w:noProof/>
            <w:webHidden/>
          </w:rPr>
          <w:t>25</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59" w:history="1">
        <w:r w:rsidRPr="00816942">
          <w:rPr>
            <w:rStyle w:val="Hyperlink"/>
          </w:rPr>
          <w:t>5.3</w:t>
        </w:r>
        <w:r>
          <w:rPr>
            <w:rFonts w:ascii="Times New Roman" w:hAnsi="Times New Roman" w:cs="Times New Roman"/>
            <w:noProof/>
            <w:sz w:val="24"/>
            <w:szCs w:val="24"/>
          </w:rPr>
          <w:tab/>
        </w:r>
        <w:r w:rsidRPr="00816942">
          <w:rPr>
            <w:rStyle w:val="Hyperlink"/>
          </w:rPr>
          <w:t>IEE FORM BUSINESS DOCUMENT INSTANCE LIMITATION</w:t>
        </w:r>
        <w:r>
          <w:rPr>
            <w:noProof/>
            <w:webHidden/>
          </w:rPr>
          <w:tab/>
        </w:r>
        <w:r>
          <w:rPr>
            <w:noProof/>
            <w:webHidden/>
          </w:rPr>
          <w:fldChar w:fldCharType="begin"/>
        </w:r>
        <w:r>
          <w:rPr>
            <w:noProof/>
            <w:webHidden/>
          </w:rPr>
          <w:instrText xml:space="preserve"> PAGEREF _Toc363202059 \h </w:instrText>
        </w:r>
        <w:r>
          <w:rPr>
            <w:noProof/>
          </w:rPr>
        </w:r>
        <w:r>
          <w:rPr>
            <w:noProof/>
            <w:webHidden/>
          </w:rPr>
          <w:fldChar w:fldCharType="separate"/>
        </w:r>
        <w:r>
          <w:rPr>
            <w:noProof/>
            <w:webHidden/>
          </w:rPr>
          <w:t>25</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60" w:history="1">
        <w:r w:rsidRPr="00816942">
          <w:rPr>
            <w:rStyle w:val="Hyperlink"/>
          </w:rPr>
          <w:t>5.4</w:t>
        </w:r>
        <w:r>
          <w:rPr>
            <w:rFonts w:ascii="Times New Roman" w:hAnsi="Times New Roman" w:cs="Times New Roman"/>
            <w:noProof/>
            <w:sz w:val="24"/>
            <w:szCs w:val="24"/>
          </w:rPr>
          <w:tab/>
        </w:r>
        <w:r w:rsidRPr="00816942">
          <w:rPr>
            <w:rStyle w:val="Hyperlink"/>
          </w:rPr>
          <w:t>IEE.PRELODGE SPECIFICATIONS</w:t>
        </w:r>
        <w:r>
          <w:rPr>
            <w:noProof/>
            <w:webHidden/>
          </w:rPr>
          <w:tab/>
        </w:r>
        <w:r>
          <w:rPr>
            <w:noProof/>
            <w:webHidden/>
          </w:rPr>
          <w:fldChar w:fldCharType="begin"/>
        </w:r>
        <w:r>
          <w:rPr>
            <w:noProof/>
            <w:webHidden/>
          </w:rPr>
          <w:instrText xml:space="preserve"> PAGEREF _Toc363202060 \h </w:instrText>
        </w:r>
        <w:r>
          <w:rPr>
            <w:noProof/>
          </w:rPr>
        </w:r>
        <w:r>
          <w:rPr>
            <w:noProof/>
            <w:webHidden/>
          </w:rPr>
          <w:fldChar w:fldCharType="separate"/>
        </w:r>
        <w:r>
          <w:rPr>
            <w:noProof/>
            <w:webHidden/>
          </w:rPr>
          <w:t>26</w:t>
        </w:r>
        <w:r>
          <w:rPr>
            <w:noProof/>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61" w:history="1">
        <w:r w:rsidRPr="00816942">
          <w:rPr>
            <w:rStyle w:val="Hyperlink"/>
          </w:rPr>
          <w:t>5.4.1</w:t>
        </w:r>
        <w:r>
          <w:rPr>
            <w:rFonts w:ascii="Times New Roman" w:hAnsi="Times New Roman" w:cs="Times New Roman"/>
            <w:sz w:val="24"/>
            <w:szCs w:val="24"/>
          </w:rPr>
          <w:tab/>
        </w:r>
        <w:r w:rsidRPr="00816942">
          <w:rPr>
            <w:rStyle w:val="Hyperlink"/>
          </w:rPr>
          <w:t>IEE.PRELODGE Request - Message</w:t>
        </w:r>
        <w:r>
          <w:rPr>
            <w:webHidden/>
          </w:rPr>
          <w:tab/>
        </w:r>
        <w:r>
          <w:rPr>
            <w:webHidden/>
          </w:rPr>
          <w:fldChar w:fldCharType="begin"/>
        </w:r>
        <w:r>
          <w:rPr>
            <w:webHidden/>
          </w:rPr>
          <w:instrText xml:space="preserve"> PAGEREF _Toc363202061 \h </w:instrText>
        </w:r>
        <w:r>
          <w:rPr>
            <w:webHidden/>
          </w:rPr>
          <w:fldChar w:fldCharType="separate"/>
        </w:r>
        <w:r>
          <w:rPr>
            <w:webHidden/>
          </w:rPr>
          <w:t>26</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62" w:history="1">
        <w:r w:rsidRPr="00816942">
          <w:rPr>
            <w:rStyle w:val="Hyperlink"/>
          </w:rPr>
          <w:t>5.4.2</w:t>
        </w:r>
        <w:r>
          <w:rPr>
            <w:rFonts w:ascii="Times New Roman" w:hAnsi="Times New Roman" w:cs="Times New Roman"/>
            <w:sz w:val="24"/>
            <w:szCs w:val="24"/>
          </w:rPr>
          <w:tab/>
        </w:r>
        <w:r w:rsidRPr="00816942">
          <w:rPr>
            <w:rStyle w:val="Hyperlink"/>
          </w:rPr>
          <w:t>IEE.PRELODGE Response - Message</w:t>
        </w:r>
        <w:r>
          <w:rPr>
            <w:webHidden/>
          </w:rPr>
          <w:tab/>
        </w:r>
        <w:r>
          <w:rPr>
            <w:webHidden/>
          </w:rPr>
          <w:fldChar w:fldCharType="begin"/>
        </w:r>
        <w:r>
          <w:rPr>
            <w:webHidden/>
          </w:rPr>
          <w:instrText xml:space="preserve"> PAGEREF _Toc363202062 \h </w:instrText>
        </w:r>
        <w:r>
          <w:rPr>
            <w:webHidden/>
          </w:rPr>
          <w:fldChar w:fldCharType="separate"/>
        </w:r>
        <w:r>
          <w:rPr>
            <w:webHidden/>
          </w:rPr>
          <w:t>27</w:t>
        </w:r>
        <w:r>
          <w:rPr>
            <w:webHidden/>
          </w:rPr>
          <w:fldChar w:fldCharType="end"/>
        </w:r>
      </w:hyperlink>
    </w:p>
    <w:p w:rsidR="00A82675" w:rsidRDefault="00A82675">
      <w:pPr>
        <w:pStyle w:val="TOC2"/>
        <w:rPr>
          <w:rFonts w:ascii="Times New Roman" w:hAnsi="Times New Roman" w:cs="Times New Roman"/>
          <w:noProof/>
          <w:sz w:val="24"/>
          <w:szCs w:val="24"/>
        </w:rPr>
      </w:pPr>
      <w:hyperlink w:anchor="_Toc363202063" w:history="1">
        <w:r w:rsidRPr="00816942">
          <w:rPr>
            <w:rStyle w:val="Hyperlink"/>
            <w:lang w:val="en-US" w:eastAsia="en-US"/>
          </w:rPr>
          <w:t>5.5</w:t>
        </w:r>
        <w:r>
          <w:rPr>
            <w:rFonts w:ascii="Times New Roman" w:hAnsi="Times New Roman" w:cs="Times New Roman"/>
            <w:noProof/>
            <w:sz w:val="24"/>
            <w:szCs w:val="24"/>
          </w:rPr>
          <w:tab/>
        </w:r>
        <w:r w:rsidRPr="00816942">
          <w:rPr>
            <w:rStyle w:val="Hyperlink"/>
          </w:rPr>
          <w:t>IEE.LODGE S</w:t>
        </w:r>
        <w:r w:rsidRPr="00816942">
          <w:rPr>
            <w:rStyle w:val="Hyperlink"/>
            <w:lang w:val="en-US" w:eastAsia="en-US"/>
          </w:rPr>
          <w:t>PECIFICATIONS</w:t>
        </w:r>
        <w:r>
          <w:rPr>
            <w:noProof/>
            <w:webHidden/>
          </w:rPr>
          <w:tab/>
        </w:r>
        <w:r>
          <w:rPr>
            <w:noProof/>
            <w:webHidden/>
          </w:rPr>
          <w:fldChar w:fldCharType="begin"/>
        </w:r>
        <w:r>
          <w:rPr>
            <w:noProof/>
            <w:webHidden/>
          </w:rPr>
          <w:instrText xml:space="preserve"> PAGEREF _Toc363202063 \h </w:instrText>
        </w:r>
        <w:r>
          <w:rPr>
            <w:noProof/>
          </w:rPr>
        </w:r>
        <w:r>
          <w:rPr>
            <w:noProof/>
            <w:webHidden/>
          </w:rPr>
          <w:fldChar w:fldCharType="separate"/>
        </w:r>
        <w:r>
          <w:rPr>
            <w:noProof/>
            <w:webHidden/>
          </w:rPr>
          <w:t>27</w:t>
        </w:r>
        <w:r>
          <w:rPr>
            <w:noProof/>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64" w:history="1">
        <w:r w:rsidRPr="00816942">
          <w:rPr>
            <w:rStyle w:val="Hyperlink"/>
          </w:rPr>
          <w:t>5.5.1</w:t>
        </w:r>
        <w:r>
          <w:rPr>
            <w:rFonts w:ascii="Times New Roman" w:hAnsi="Times New Roman" w:cs="Times New Roman"/>
            <w:sz w:val="24"/>
            <w:szCs w:val="24"/>
          </w:rPr>
          <w:tab/>
        </w:r>
        <w:r w:rsidRPr="00816942">
          <w:rPr>
            <w:rStyle w:val="Hyperlink"/>
          </w:rPr>
          <w:t>IEE.LODGE Request - Message</w:t>
        </w:r>
        <w:r>
          <w:rPr>
            <w:webHidden/>
          </w:rPr>
          <w:tab/>
        </w:r>
        <w:r>
          <w:rPr>
            <w:webHidden/>
          </w:rPr>
          <w:fldChar w:fldCharType="begin"/>
        </w:r>
        <w:r>
          <w:rPr>
            <w:webHidden/>
          </w:rPr>
          <w:instrText xml:space="preserve"> PAGEREF _Toc363202064 \h </w:instrText>
        </w:r>
        <w:r>
          <w:rPr>
            <w:webHidden/>
          </w:rPr>
          <w:fldChar w:fldCharType="separate"/>
        </w:r>
        <w:r>
          <w:rPr>
            <w:webHidden/>
          </w:rPr>
          <w:t>28</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65" w:history="1">
        <w:r w:rsidRPr="00816942">
          <w:rPr>
            <w:rStyle w:val="Hyperlink"/>
          </w:rPr>
          <w:t>5.5.2</w:t>
        </w:r>
        <w:r>
          <w:rPr>
            <w:rFonts w:ascii="Times New Roman" w:hAnsi="Times New Roman" w:cs="Times New Roman"/>
            <w:sz w:val="24"/>
            <w:szCs w:val="24"/>
          </w:rPr>
          <w:tab/>
        </w:r>
        <w:r w:rsidRPr="00816942">
          <w:rPr>
            <w:rStyle w:val="Hyperlink"/>
          </w:rPr>
          <w:t>IEE.LODGE Response - Message</w:t>
        </w:r>
        <w:r>
          <w:rPr>
            <w:webHidden/>
          </w:rPr>
          <w:tab/>
        </w:r>
        <w:r>
          <w:rPr>
            <w:webHidden/>
          </w:rPr>
          <w:fldChar w:fldCharType="begin"/>
        </w:r>
        <w:r>
          <w:rPr>
            <w:webHidden/>
          </w:rPr>
          <w:instrText xml:space="preserve"> PAGEREF _Toc363202065 \h </w:instrText>
        </w:r>
        <w:r>
          <w:rPr>
            <w:webHidden/>
          </w:rPr>
          <w:fldChar w:fldCharType="separate"/>
        </w:r>
        <w:r>
          <w:rPr>
            <w:webHidden/>
          </w:rPr>
          <w:t>60</w:t>
        </w:r>
        <w:r>
          <w:rPr>
            <w:webHidden/>
          </w:rPr>
          <w:fldChar w:fldCharType="end"/>
        </w:r>
      </w:hyperlink>
    </w:p>
    <w:p w:rsidR="00A82675" w:rsidRDefault="00A82675">
      <w:pPr>
        <w:pStyle w:val="TOC1"/>
        <w:rPr>
          <w:rFonts w:ascii="Times New Roman" w:hAnsi="Times New Roman" w:cs="Times New Roman"/>
          <w:noProof/>
          <w:sz w:val="24"/>
          <w:szCs w:val="24"/>
        </w:rPr>
      </w:pPr>
      <w:hyperlink w:anchor="_Toc363202066" w:history="1">
        <w:r w:rsidRPr="00816942">
          <w:rPr>
            <w:rStyle w:val="Hyperlink"/>
            <w:lang w:val="en-US"/>
          </w:rPr>
          <w:t>Appendix A – The message content table explained</w:t>
        </w:r>
        <w:r>
          <w:rPr>
            <w:noProof/>
            <w:webHidden/>
          </w:rPr>
          <w:tab/>
        </w:r>
        <w:r>
          <w:rPr>
            <w:noProof/>
            <w:webHidden/>
          </w:rPr>
          <w:fldChar w:fldCharType="begin"/>
        </w:r>
        <w:r>
          <w:rPr>
            <w:noProof/>
            <w:webHidden/>
          </w:rPr>
          <w:instrText xml:space="preserve"> PAGEREF _Toc363202066 \h </w:instrText>
        </w:r>
        <w:r>
          <w:rPr>
            <w:noProof/>
          </w:rPr>
        </w:r>
        <w:r>
          <w:rPr>
            <w:noProof/>
            <w:webHidden/>
          </w:rPr>
          <w:fldChar w:fldCharType="separate"/>
        </w:r>
        <w:r>
          <w:rPr>
            <w:noProof/>
            <w:webHidden/>
          </w:rPr>
          <w:t>61</w:t>
        </w:r>
        <w:r>
          <w:rPr>
            <w:noProof/>
            <w:webHidden/>
          </w:rPr>
          <w:fldChar w:fldCharType="end"/>
        </w:r>
      </w:hyperlink>
    </w:p>
    <w:p w:rsidR="00A82675" w:rsidRDefault="00A82675">
      <w:pPr>
        <w:pStyle w:val="TOC1"/>
        <w:rPr>
          <w:rFonts w:ascii="Times New Roman" w:hAnsi="Times New Roman" w:cs="Times New Roman"/>
          <w:noProof/>
          <w:sz w:val="24"/>
          <w:szCs w:val="24"/>
        </w:rPr>
      </w:pPr>
      <w:hyperlink w:anchor="_Toc363202067" w:history="1">
        <w:r w:rsidRPr="00816942">
          <w:rPr>
            <w:rStyle w:val="Hyperlink"/>
            <w:lang w:val="en-US"/>
          </w:rPr>
          <w:t>Appendix B – Tax Office Structured English</w:t>
        </w:r>
        <w:r>
          <w:rPr>
            <w:noProof/>
            <w:webHidden/>
          </w:rPr>
          <w:tab/>
        </w:r>
        <w:r>
          <w:rPr>
            <w:noProof/>
            <w:webHidden/>
          </w:rPr>
          <w:fldChar w:fldCharType="begin"/>
        </w:r>
        <w:r>
          <w:rPr>
            <w:noProof/>
            <w:webHidden/>
          </w:rPr>
          <w:instrText xml:space="preserve"> PAGEREF _Toc363202067 \h </w:instrText>
        </w:r>
        <w:r>
          <w:rPr>
            <w:noProof/>
          </w:rPr>
        </w:r>
        <w:r>
          <w:rPr>
            <w:noProof/>
            <w:webHidden/>
          </w:rPr>
          <w:fldChar w:fldCharType="separate"/>
        </w:r>
        <w:r>
          <w:rPr>
            <w:noProof/>
            <w:webHidden/>
          </w:rPr>
          <w:t>64</w:t>
        </w:r>
        <w:r>
          <w:rPr>
            <w:noProof/>
            <w:webHidden/>
          </w:rPr>
          <w:fldChar w:fldCharType="end"/>
        </w:r>
      </w:hyperlink>
    </w:p>
    <w:p w:rsidR="00A82675" w:rsidRDefault="00A82675">
      <w:pPr>
        <w:pStyle w:val="TOC1"/>
        <w:rPr>
          <w:rFonts w:ascii="Times New Roman" w:hAnsi="Times New Roman" w:cs="Times New Roman"/>
          <w:noProof/>
          <w:sz w:val="24"/>
          <w:szCs w:val="24"/>
        </w:rPr>
      </w:pPr>
      <w:hyperlink w:anchor="_Toc363202068" w:history="1">
        <w:r w:rsidRPr="00816942">
          <w:rPr>
            <w:rStyle w:val="Hyperlink"/>
            <w:lang w:val="en-US"/>
          </w:rPr>
          <w:t xml:space="preserve">Appendix C – </w:t>
        </w:r>
        <w:r w:rsidRPr="00816942">
          <w:rPr>
            <w:rStyle w:val="Hyperlink"/>
            <w:lang w:val="en-US" w:eastAsia="en-US"/>
          </w:rPr>
          <w:t>Validation rules alias definitions</w:t>
        </w:r>
        <w:r>
          <w:rPr>
            <w:noProof/>
            <w:webHidden/>
          </w:rPr>
          <w:tab/>
        </w:r>
        <w:r>
          <w:rPr>
            <w:noProof/>
            <w:webHidden/>
          </w:rPr>
          <w:fldChar w:fldCharType="begin"/>
        </w:r>
        <w:r>
          <w:rPr>
            <w:noProof/>
            <w:webHidden/>
          </w:rPr>
          <w:instrText xml:space="preserve"> PAGEREF _Toc363202068 \h </w:instrText>
        </w:r>
        <w:r>
          <w:rPr>
            <w:noProof/>
          </w:rPr>
        </w:r>
        <w:r>
          <w:rPr>
            <w:noProof/>
            <w:webHidden/>
          </w:rPr>
          <w:fldChar w:fldCharType="separate"/>
        </w:r>
        <w:r>
          <w:rPr>
            <w:noProof/>
            <w:webHidden/>
          </w:rPr>
          <w:t>69</w:t>
        </w:r>
        <w:r>
          <w:rPr>
            <w:noProof/>
            <w:webHidden/>
          </w:rPr>
          <w:fldChar w:fldCharType="end"/>
        </w:r>
      </w:hyperlink>
    </w:p>
    <w:p w:rsidR="00A82675" w:rsidRDefault="00A82675">
      <w:pPr>
        <w:pStyle w:val="TOC1"/>
        <w:rPr>
          <w:rFonts w:ascii="Times New Roman" w:hAnsi="Times New Roman" w:cs="Times New Roman"/>
          <w:noProof/>
          <w:sz w:val="24"/>
          <w:szCs w:val="24"/>
        </w:rPr>
      </w:pPr>
      <w:hyperlink w:anchor="_Toc363202069" w:history="1">
        <w:r w:rsidRPr="00816942">
          <w:rPr>
            <w:rStyle w:val="Hyperlink"/>
            <w:lang w:val="en-US"/>
          </w:rPr>
          <w:t>Appendix D – Differences between the IEE standalone form and the IEE schedule</w:t>
        </w:r>
        <w:r>
          <w:rPr>
            <w:noProof/>
            <w:webHidden/>
          </w:rPr>
          <w:tab/>
        </w:r>
        <w:r>
          <w:rPr>
            <w:noProof/>
            <w:webHidden/>
          </w:rPr>
          <w:fldChar w:fldCharType="begin"/>
        </w:r>
        <w:r>
          <w:rPr>
            <w:noProof/>
            <w:webHidden/>
          </w:rPr>
          <w:instrText xml:space="preserve"> PAGEREF _Toc363202069 \h </w:instrText>
        </w:r>
        <w:r>
          <w:rPr>
            <w:noProof/>
          </w:rPr>
        </w:r>
        <w:r>
          <w:rPr>
            <w:noProof/>
            <w:webHidden/>
          </w:rPr>
          <w:fldChar w:fldCharType="separate"/>
        </w:r>
        <w:r>
          <w:rPr>
            <w:noProof/>
            <w:webHidden/>
          </w:rPr>
          <w:t>73</w:t>
        </w:r>
        <w:r>
          <w:rPr>
            <w:noProof/>
            <w:webHidden/>
          </w:rPr>
          <w:fldChar w:fldCharType="end"/>
        </w:r>
      </w:hyperlink>
    </w:p>
    <w:p w:rsidR="00A82675" w:rsidRDefault="00A82675">
      <w:pPr>
        <w:pStyle w:val="TOC1"/>
        <w:rPr>
          <w:rFonts w:ascii="Times New Roman" w:hAnsi="Times New Roman" w:cs="Times New Roman"/>
          <w:noProof/>
          <w:sz w:val="24"/>
          <w:szCs w:val="24"/>
        </w:rPr>
      </w:pPr>
      <w:hyperlink w:anchor="_Toc363202070" w:history="1">
        <w:r w:rsidRPr="00816942">
          <w:rPr>
            <w:rStyle w:val="Hyperlink"/>
            <w:lang w:val="en-US"/>
          </w:rPr>
          <w:t>Appendix E – Common Validation Rules</w:t>
        </w:r>
        <w:r>
          <w:rPr>
            <w:noProof/>
            <w:webHidden/>
          </w:rPr>
          <w:tab/>
        </w:r>
        <w:r>
          <w:rPr>
            <w:noProof/>
            <w:webHidden/>
          </w:rPr>
          <w:fldChar w:fldCharType="begin"/>
        </w:r>
        <w:r>
          <w:rPr>
            <w:noProof/>
            <w:webHidden/>
          </w:rPr>
          <w:instrText xml:space="preserve"> PAGEREF _Toc363202070 \h </w:instrText>
        </w:r>
        <w:r>
          <w:rPr>
            <w:noProof/>
          </w:rPr>
        </w:r>
        <w:r>
          <w:rPr>
            <w:noProof/>
            <w:webHidden/>
          </w:rPr>
          <w:fldChar w:fldCharType="separate"/>
        </w:r>
        <w:r>
          <w:rPr>
            <w:noProof/>
            <w:webHidden/>
          </w:rPr>
          <w:t>74</w:t>
        </w:r>
        <w:r>
          <w:rPr>
            <w:noProof/>
            <w:webHidden/>
          </w:rPr>
          <w:fldChar w:fldCharType="end"/>
        </w:r>
      </w:hyperlink>
    </w:p>
    <w:p w:rsidR="00A82675" w:rsidRDefault="00A82675">
      <w:pPr>
        <w:pStyle w:val="TOC1"/>
        <w:rPr>
          <w:rFonts w:ascii="Times New Roman" w:hAnsi="Times New Roman" w:cs="Times New Roman"/>
          <w:noProof/>
          <w:sz w:val="24"/>
          <w:szCs w:val="24"/>
        </w:rPr>
      </w:pPr>
      <w:hyperlink w:anchor="_Toc363202071" w:history="1">
        <w:r w:rsidRPr="00816942">
          <w:rPr>
            <w:rStyle w:val="Hyperlink"/>
            <w:lang w:val="en-US"/>
          </w:rPr>
          <w:t>Appendix F – Domain Definitions</w:t>
        </w:r>
        <w:r>
          <w:rPr>
            <w:noProof/>
            <w:webHidden/>
          </w:rPr>
          <w:tab/>
        </w:r>
        <w:r>
          <w:rPr>
            <w:noProof/>
            <w:webHidden/>
          </w:rPr>
          <w:fldChar w:fldCharType="begin"/>
        </w:r>
        <w:r>
          <w:rPr>
            <w:noProof/>
            <w:webHidden/>
          </w:rPr>
          <w:instrText xml:space="preserve"> PAGEREF _Toc363202071 \h </w:instrText>
        </w:r>
        <w:r>
          <w:rPr>
            <w:noProof/>
          </w:rPr>
        </w:r>
        <w:r>
          <w:rPr>
            <w:noProof/>
            <w:webHidden/>
          </w:rPr>
          <w:fldChar w:fldCharType="separate"/>
        </w:r>
        <w:r>
          <w:rPr>
            <w:noProof/>
            <w:webHidden/>
          </w:rPr>
          <w:t>81</w:t>
        </w:r>
        <w:r>
          <w:rPr>
            <w:noProof/>
            <w:webHidden/>
          </w:rPr>
          <w:fldChar w:fldCharType="end"/>
        </w:r>
      </w:hyperlink>
    </w:p>
    <w:p w:rsidR="00EA5F2D" w:rsidRPr="003A3C32" w:rsidRDefault="00EA5F2D" w:rsidP="003A3C32">
      <w:pPr>
        <w:spacing w:after="120"/>
        <w:rPr>
          <w:rFonts w:cs="Arial"/>
          <w:sz w:val="36"/>
          <w:szCs w:val="36"/>
        </w:rPr>
      </w:pPr>
      <w:r>
        <w:fldChar w:fldCharType="end"/>
      </w:r>
    </w:p>
    <w:p w:rsidR="003A3C32" w:rsidRDefault="003A3C32" w:rsidP="00EA5F2D">
      <w:pPr>
        <w:spacing w:after="120"/>
        <w:rPr>
          <w:rFonts w:cs="Arial"/>
          <w:sz w:val="36"/>
          <w:szCs w:val="36"/>
        </w:rPr>
      </w:pPr>
      <w:r w:rsidRPr="009B06E0">
        <w:rPr>
          <w:rFonts w:cs="Arial"/>
          <w:sz w:val="36"/>
          <w:szCs w:val="36"/>
        </w:rPr>
        <w:t>Terminology</w:t>
      </w:r>
    </w:p>
    <w:p w:rsidR="00EA5F2D" w:rsidRPr="00A51743" w:rsidRDefault="00EA5F2D" w:rsidP="00EA5F2D">
      <w:pPr>
        <w:spacing w:after="120"/>
      </w:pPr>
      <w:r w:rsidRPr="00542C3D">
        <w:rPr>
          <w:rFonts w:cs="Arial"/>
          <w:szCs w:val="22"/>
        </w:rPr>
        <w:t xml:space="preserve">For definition of the terminology and acronyms used within this document please refer </w:t>
      </w:r>
      <w:r>
        <w:rPr>
          <w:rFonts w:cs="Arial"/>
          <w:szCs w:val="22"/>
        </w:rPr>
        <w:t xml:space="preserve">to the </w:t>
      </w:r>
      <w:r w:rsidRPr="00542C3D">
        <w:rPr>
          <w:rFonts w:cs="Arial"/>
          <w:szCs w:val="22"/>
        </w:rPr>
        <w:t xml:space="preserve">glossary on the SBR website – Click </w:t>
      </w:r>
      <w:r>
        <w:t xml:space="preserve">here </w:t>
      </w:r>
      <w:hyperlink r:id="rId17" w:history="1">
        <w:r w:rsidR="00E6063E">
          <w:rPr>
            <w:rFonts w:cs="Arial"/>
            <w:b/>
            <w:bCs/>
            <w:color w:val="0000FF"/>
            <w:szCs w:val="22"/>
            <w:u w:val="single"/>
          </w:rPr>
          <w:t>http://www.sbr.gov.au/software-developers/developer-tools/glossary</w:t>
        </w:r>
      </w:hyperlink>
      <w:r w:rsidR="00E6063E">
        <w:rPr>
          <w:rFonts w:cs="Arial"/>
          <w:b/>
          <w:bCs/>
          <w:szCs w:val="22"/>
        </w:rPr>
        <w:t xml:space="preserve"> </w:t>
      </w:r>
      <w:r w:rsidRPr="00542C3D">
        <w:rPr>
          <w:rFonts w:cs="Arial"/>
          <w:szCs w:val="22"/>
        </w:rPr>
        <w:t>to go to th</w:t>
      </w:r>
      <w:r>
        <w:rPr>
          <w:rFonts w:cs="Arial"/>
          <w:szCs w:val="22"/>
        </w:rPr>
        <w:t>e</w:t>
      </w:r>
      <w:r w:rsidRPr="00542C3D">
        <w:rPr>
          <w:rFonts w:cs="Arial"/>
          <w:szCs w:val="22"/>
        </w:rPr>
        <w:t xml:space="preserve"> glossary. </w:t>
      </w:r>
    </w:p>
    <w:p w:rsidR="00EA5F2D" w:rsidRPr="00542C3D" w:rsidRDefault="00EA5F2D" w:rsidP="00EA5F2D">
      <w:pPr>
        <w:spacing w:after="120"/>
        <w:rPr>
          <w:rFonts w:cs="Arial"/>
          <w:szCs w:val="22"/>
        </w:rPr>
      </w:pPr>
      <w:r>
        <w:rPr>
          <w:color w:val="000000"/>
          <w:szCs w:val="22"/>
        </w:rPr>
        <w:t xml:space="preserve">The key words “MUST”, “MUST NOT”, “REQUIRED”, “SHALL”, “SHALL NOT”, “SHOULD”, “SHOULD NOT”, “RECOMMENDED”, “MAY”, and “OPTIONAL” in this document are to be interpreted as described in RFC 2119 </w:t>
      </w:r>
      <w:r>
        <w:rPr>
          <w:b/>
          <w:bCs/>
          <w:color w:val="000000"/>
          <w:szCs w:val="22"/>
          <w:u w:val="single"/>
        </w:rPr>
        <w:t>http://www.ietf.org/rfc/rfc2119.txt</w:t>
      </w:r>
      <w:r>
        <w:rPr>
          <w:color w:val="000000"/>
          <w:szCs w:val="22"/>
        </w:rPr>
        <w:t>. The use of the word “Mandatory” is to be read as “MUST”.</w:t>
      </w:r>
    </w:p>
    <w:p w:rsidR="00EA5F2D" w:rsidRDefault="00EA5F2D" w:rsidP="00EA5F2D">
      <w:pPr>
        <w:pStyle w:val="StyleMaintext"/>
        <w:sectPr w:rsidR="00EA5F2D" w:rsidSect="007C64AB">
          <w:headerReference w:type="default" r:id="rId18"/>
          <w:footerReference w:type="default" r:id="rId19"/>
          <w:type w:val="continuous"/>
          <w:pgSz w:w="11906" w:h="16838" w:code="9"/>
          <w:pgMar w:top="1204" w:right="1134" w:bottom="1418" w:left="1134" w:header="425" w:footer="362" w:gutter="0"/>
          <w:cols w:space="708"/>
          <w:formProt w:val="0"/>
          <w:docGrid w:linePitch="360"/>
        </w:sectPr>
      </w:pPr>
    </w:p>
    <w:p w:rsidR="00EA5F2D" w:rsidRPr="00542C3D" w:rsidRDefault="00EA5F2D" w:rsidP="00EA5F2D">
      <w:pPr>
        <w:pStyle w:val="Head1"/>
      </w:pPr>
      <w:bookmarkStart w:id="3" w:name="_Toc257210849"/>
      <w:bookmarkStart w:id="4" w:name="_Toc255456200"/>
      <w:bookmarkStart w:id="5" w:name="_Toc363202016"/>
      <w:r w:rsidRPr="00542C3D">
        <w:lastRenderedPageBreak/>
        <w:t>Introduction</w:t>
      </w:r>
      <w:bookmarkEnd w:id="3"/>
      <w:bookmarkEnd w:id="4"/>
      <w:bookmarkEnd w:id="5"/>
    </w:p>
    <w:p w:rsidR="00EA5F2D" w:rsidRPr="00542C3D" w:rsidRDefault="00EA5F2D" w:rsidP="00EA5F2D">
      <w:pPr>
        <w:pStyle w:val="Head2"/>
      </w:pPr>
      <w:bookmarkStart w:id="6" w:name="_Toc203783465"/>
      <w:bookmarkStart w:id="7" w:name="_Toc257210850"/>
      <w:bookmarkStart w:id="8" w:name="_Toc255456201"/>
      <w:bookmarkStart w:id="9" w:name="_Toc363202017"/>
      <w:r w:rsidRPr="00542C3D">
        <w:t>P</w:t>
      </w:r>
      <w:r w:rsidR="003A3C32">
        <w:t>URPOSE</w:t>
      </w:r>
      <w:bookmarkEnd w:id="6"/>
      <w:bookmarkEnd w:id="7"/>
      <w:bookmarkEnd w:id="8"/>
      <w:bookmarkEnd w:id="9"/>
    </w:p>
    <w:p w:rsidR="00EA5F2D" w:rsidRDefault="00EA5F2D" w:rsidP="00EA5F2D">
      <w:pPr>
        <w:pStyle w:val="ListContinue2"/>
      </w:pPr>
      <w:r w:rsidRPr="00542C3D">
        <w:t xml:space="preserve">The purpose of this document is to support </w:t>
      </w:r>
      <w:r>
        <w:t xml:space="preserve">the </w:t>
      </w:r>
      <w:r w:rsidRPr="00542C3D">
        <w:t xml:space="preserve">software </w:t>
      </w:r>
      <w:r>
        <w:t>developer</w:t>
      </w:r>
      <w:r w:rsidRPr="00542C3D">
        <w:t xml:space="preserve"> i</w:t>
      </w:r>
      <w:r>
        <w:t xml:space="preserve">n the implementation of the SBR Interposed Entity Election or Revocation (IEE) </w:t>
      </w:r>
      <w:r w:rsidRPr="00542C3D">
        <w:t>reporting service</w:t>
      </w:r>
      <w:r>
        <w:t xml:space="preserve"> and reporting taxonomy for </w:t>
      </w:r>
      <w:r w:rsidRPr="00AF6CDF">
        <w:t xml:space="preserve">the </w:t>
      </w:r>
      <w:r w:rsidRPr="00B4052C">
        <w:t xml:space="preserve">Australian Taxation Office (ATO). </w:t>
      </w:r>
    </w:p>
    <w:p w:rsidR="00EA5F2D" w:rsidRDefault="00EA5F2D" w:rsidP="00EA5F2D">
      <w:pPr>
        <w:pStyle w:val="ListContinue2"/>
      </w:pPr>
      <w:bookmarkStart w:id="10" w:name="_Toc226473065"/>
      <w:bookmarkStart w:id="11" w:name="_Toc231632936"/>
      <w:bookmarkStart w:id="12" w:name="_Toc231632938"/>
      <w:bookmarkEnd w:id="11"/>
      <w:bookmarkEnd w:id="12"/>
      <w:r>
        <w:t xml:space="preserve">The IEE may be lodged as a standalone form or it may be lodged as a schedule with any of the </w:t>
      </w:r>
      <w:r w:rsidRPr="00407771">
        <w:t>following ITR</w:t>
      </w:r>
      <w:r>
        <w:t xml:space="preserve"> form</w:t>
      </w:r>
      <w:r w:rsidRPr="00407771">
        <w:t>s:</w:t>
      </w:r>
    </w:p>
    <w:p w:rsidR="00EA5F2D" w:rsidRDefault="00EA5F2D" w:rsidP="00EA5F2D">
      <w:pPr>
        <w:pStyle w:val="ListContinue2"/>
        <w:numPr>
          <w:ilvl w:val="0"/>
          <w:numId w:val="34"/>
        </w:numPr>
      </w:pPr>
      <w:r w:rsidRPr="00357878">
        <w:t>Company Return (CTR)</w:t>
      </w:r>
    </w:p>
    <w:p w:rsidR="00EA5F2D" w:rsidRDefault="00EA5F2D" w:rsidP="00EA5F2D">
      <w:pPr>
        <w:pStyle w:val="ListContinue2"/>
        <w:numPr>
          <w:ilvl w:val="0"/>
          <w:numId w:val="34"/>
        </w:numPr>
      </w:pPr>
      <w:r>
        <w:t>Partnership Return (PTR)</w:t>
      </w:r>
    </w:p>
    <w:p w:rsidR="00EA5F2D" w:rsidRDefault="00EA5F2D" w:rsidP="00EA5F2D">
      <w:pPr>
        <w:pStyle w:val="ListContinue2"/>
        <w:numPr>
          <w:ilvl w:val="0"/>
          <w:numId w:val="34"/>
        </w:numPr>
      </w:pPr>
      <w:r>
        <w:t>Trust Return (TRT); or</w:t>
      </w:r>
    </w:p>
    <w:p w:rsidR="00EA5F2D" w:rsidRDefault="00EA5F2D" w:rsidP="00EA5F2D">
      <w:pPr>
        <w:pStyle w:val="ListContinue2"/>
        <w:numPr>
          <w:ilvl w:val="0"/>
          <w:numId w:val="34"/>
        </w:numPr>
      </w:pPr>
      <w:r>
        <w:t>SMSF Annual Return (SMSFAR)</w:t>
      </w:r>
    </w:p>
    <w:p w:rsidR="00EA5F2D" w:rsidRDefault="00EA5F2D" w:rsidP="00EA5F2D">
      <w:pPr>
        <w:pStyle w:val="ListContinue2"/>
      </w:pPr>
      <w:r>
        <w:t>Where an IEE accompanies an ITR form, refer to that ‘parent’ MIG for details of the relevant service.</w:t>
      </w:r>
    </w:p>
    <w:p w:rsidR="00EA5F2D" w:rsidRPr="00B4052C" w:rsidRDefault="00EA5F2D" w:rsidP="00EA5F2D">
      <w:pPr>
        <w:pStyle w:val="ListContinue2"/>
      </w:pPr>
      <w:r>
        <w:t>The current version of the IEE only supports Company entities. Support for other entities will follow in future releases.</w:t>
      </w:r>
    </w:p>
    <w:p w:rsidR="00EA5F2D" w:rsidRPr="00542C3D" w:rsidRDefault="00EA5F2D" w:rsidP="00EA5F2D">
      <w:pPr>
        <w:pStyle w:val="Head2"/>
      </w:pPr>
      <w:bookmarkStart w:id="13" w:name="_Toc257210851"/>
      <w:bookmarkStart w:id="14" w:name="_Toc255456202"/>
      <w:bookmarkStart w:id="15" w:name="_Toc363202018"/>
      <w:r w:rsidRPr="00542C3D">
        <w:t>A</w:t>
      </w:r>
      <w:r w:rsidR="003A3C32">
        <w:t>UDIENCE AND SCOPE</w:t>
      </w:r>
      <w:bookmarkEnd w:id="13"/>
      <w:bookmarkEnd w:id="14"/>
      <w:bookmarkEnd w:id="15"/>
    </w:p>
    <w:p w:rsidR="00EA5F2D" w:rsidRPr="00542C3D" w:rsidRDefault="00EA5F2D" w:rsidP="00EA5F2D">
      <w:pPr>
        <w:pStyle w:val="ListContinue2"/>
      </w:pPr>
      <w:r w:rsidRPr="00542C3D">
        <w:t xml:space="preserve">This document contains </w:t>
      </w:r>
      <w:r>
        <w:t xml:space="preserve">the </w:t>
      </w:r>
      <w:r w:rsidRPr="00542C3D">
        <w:t xml:space="preserve">necessary information </w:t>
      </w:r>
      <w:r>
        <w:t xml:space="preserve">required </w:t>
      </w:r>
      <w:r w:rsidRPr="00542C3D">
        <w:t xml:space="preserve">to </w:t>
      </w:r>
      <w:r w:rsidRPr="00AF6CDF">
        <w:t xml:space="preserve">support the </w:t>
      </w:r>
      <w:smartTag w:uri="urn:schemas-microsoft-com:office:smarttags" w:element="PersonName">
        <w:smartTag w:uri="urn:schemas:contacts" w:element="GivenName">
          <w:r>
            <w:t>ATO</w:t>
          </w:r>
        </w:smartTag>
        <w:r>
          <w:t xml:space="preserve"> </w:t>
        </w:r>
        <w:smartTag w:uri="urn:schemas:contacts" w:element="Sn">
          <w:r>
            <w:t>IEE</w:t>
          </w:r>
        </w:smartTag>
      </w:smartTag>
      <w:r>
        <w:rPr>
          <w:color w:val="4F81BD"/>
        </w:rPr>
        <w:t xml:space="preserve"> </w:t>
      </w:r>
      <w:r w:rsidRPr="00542C3D">
        <w:t xml:space="preserve">implementation. </w:t>
      </w:r>
    </w:p>
    <w:p w:rsidR="00EA5F2D" w:rsidRDefault="00EA5F2D" w:rsidP="00EA5F2D">
      <w:pPr>
        <w:pStyle w:val="Head2"/>
      </w:pPr>
      <w:bookmarkStart w:id="16" w:name="_Toc257210852"/>
      <w:bookmarkStart w:id="17" w:name="_Toc255456203"/>
      <w:bookmarkStart w:id="18" w:name="_Toc363202019"/>
      <w:r w:rsidRPr="00542C3D">
        <w:t>R</w:t>
      </w:r>
      <w:r w:rsidR="003A3C32">
        <w:t>EFERENCES</w:t>
      </w:r>
      <w:bookmarkEnd w:id="10"/>
      <w:bookmarkEnd w:id="16"/>
      <w:bookmarkEnd w:id="17"/>
      <w:bookmarkEnd w:id="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EA5F2D" w:rsidRPr="00BE74DA" w:rsidTr="00480829">
        <w:tc>
          <w:tcPr>
            <w:tcW w:w="573" w:type="dxa"/>
            <w:shd w:val="clear" w:color="auto" w:fill="C6D9F1"/>
          </w:tcPr>
          <w:p w:rsidR="00EA5F2D" w:rsidRPr="00480829" w:rsidRDefault="00EA5F2D" w:rsidP="00EA5F2D">
            <w:pPr>
              <w:pStyle w:val="Maintext"/>
              <w:spacing w:beforeLines="60" w:before="144" w:afterLines="60" w:after="144"/>
              <w:rPr>
                <w:rFonts w:cs="Arial"/>
                <w:b/>
                <w:sz w:val="16"/>
                <w:szCs w:val="16"/>
                <w:lang w:eastAsia="en-US"/>
              </w:rPr>
            </w:pPr>
            <w:r w:rsidRPr="00480829">
              <w:rPr>
                <w:rFonts w:cs="Arial"/>
                <w:b/>
                <w:sz w:val="16"/>
                <w:szCs w:val="16"/>
                <w:lang w:eastAsia="en-US"/>
              </w:rPr>
              <w:t>Ref</w:t>
            </w:r>
          </w:p>
        </w:tc>
        <w:tc>
          <w:tcPr>
            <w:tcW w:w="4071" w:type="dxa"/>
            <w:shd w:val="clear" w:color="auto" w:fill="C6D9F1"/>
          </w:tcPr>
          <w:p w:rsidR="00EA5F2D" w:rsidRPr="00480829" w:rsidRDefault="00EA5F2D" w:rsidP="00EA5F2D">
            <w:pPr>
              <w:pStyle w:val="Maintext"/>
              <w:spacing w:beforeLines="60" w:before="144" w:afterLines="60" w:after="144"/>
              <w:rPr>
                <w:rFonts w:cs="Arial"/>
                <w:b/>
                <w:sz w:val="16"/>
                <w:szCs w:val="16"/>
                <w:lang w:eastAsia="en-US"/>
              </w:rPr>
            </w:pPr>
            <w:r w:rsidRPr="00480829">
              <w:rPr>
                <w:rFonts w:cs="Arial"/>
                <w:b/>
                <w:sz w:val="16"/>
                <w:szCs w:val="16"/>
                <w:lang w:eastAsia="en-US"/>
              </w:rPr>
              <w:t>Document Link</w:t>
            </w:r>
          </w:p>
        </w:tc>
        <w:tc>
          <w:tcPr>
            <w:tcW w:w="4898" w:type="dxa"/>
            <w:shd w:val="clear" w:color="auto" w:fill="C6D9F1"/>
          </w:tcPr>
          <w:p w:rsidR="00EA5F2D" w:rsidRPr="00480829" w:rsidRDefault="00EA5F2D" w:rsidP="00EA5F2D">
            <w:pPr>
              <w:pStyle w:val="Maintext"/>
              <w:spacing w:beforeLines="60" w:before="144" w:afterLines="60" w:after="144"/>
              <w:rPr>
                <w:rFonts w:cs="Arial"/>
                <w:b/>
                <w:sz w:val="16"/>
                <w:szCs w:val="16"/>
                <w:lang w:eastAsia="en-US"/>
              </w:rPr>
            </w:pPr>
            <w:r w:rsidRPr="00480829">
              <w:rPr>
                <w:rFonts w:cs="Arial"/>
                <w:b/>
                <w:sz w:val="16"/>
                <w:szCs w:val="16"/>
                <w:lang w:eastAsia="en-US"/>
              </w:rPr>
              <w:t>Document description</w:t>
            </w:r>
          </w:p>
        </w:tc>
      </w:tr>
      <w:tr w:rsidR="00EA5F2D" w:rsidRPr="00BE74DA" w:rsidTr="002D7ADD">
        <w:tc>
          <w:tcPr>
            <w:tcW w:w="573" w:type="dxa"/>
          </w:tcPr>
          <w:p w:rsidR="00EA5F2D" w:rsidRPr="00F57AC6" w:rsidRDefault="00EA5F2D" w:rsidP="00EA5F2D">
            <w:pPr>
              <w:pStyle w:val="OutlineNumbered1"/>
              <w:numPr>
                <w:ilvl w:val="0"/>
                <w:numId w:val="5"/>
              </w:numPr>
              <w:tabs>
                <w:tab w:val="num" w:pos="520"/>
              </w:tabs>
              <w:ind w:left="520" w:hanging="520"/>
              <w:rPr>
                <w:sz w:val="16"/>
                <w:lang w:val="en-GB"/>
              </w:rPr>
            </w:pPr>
          </w:p>
        </w:tc>
        <w:tc>
          <w:tcPr>
            <w:tcW w:w="4071" w:type="dxa"/>
          </w:tcPr>
          <w:p w:rsidR="00EA5F2D" w:rsidRDefault="00EA5F2D" w:rsidP="00EA5F2D">
            <w:pPr>
              <w:spacing w:before="120"/>
              <w:rPr>
                <w:color w:val="000000"/>
                <w:lang w:val="en-GB"/>
              </w:rPr>
            </w:pPr>
            <w:r w:rsidRPr="002A3108">
              <w:rPr>
                <w:color w:val="000000"/>
                <w:lang w:val="en-GB"/>
              </w:rPr>
              <w:t>Th</w:t>
            </w:r>
            <w:r>
              <w:rPr>
                <w:color w:val="000000"/>
                <w:lang w:val="en-GB"/>
              </w:rPr>
              <w:t>e</w:t>
            </w:r>
            <w:r w:rsidRPr="002A3108">
              <w:rPr>
                <w:color w:val="000000"/>
                <w:lang w:val="en-GB"/>
              </w:rPr>
              <w:t xml:space="preserve"> </w:t>
            </w:r>
            <w:r>
              <w:rPr>
                <w:color w:val="000000"/>
                <w:lang w:val="en-GB"/>
              </w:rPr>
              <w:t xml:space="preserve">SBR Web Service Implementation Guide </w:t>
            </w:r>
            <w:r w:rsidRPr="002A3108">
              <w:rPr>
                <w:color w:val="000000"/>
                <w:lang w:val="en-GB"/>
              </w:rPr>
              <w:t xml:space="preserve">document can be downloaded </w:t>
            </w:r>
            <w:r>
              <w:rPr>
                <w:color w:val="000000"/>
                <w:lang w:val="en-GB"/>
              </w:rPr>
              <w:t>at</w:t>
            </w:r>
          </w:p>
          <w:p w:rsidR="00EA5F2D" w:rsidRPr="00F57AC6" w:rsidRDefault="00E6063E" w:rsidP="00EA5F2D">
            <w:pPr>
              <w:pStyle w:val="Maintext"/>
              <w:spacing w:before="120" w:afterLines="60" w:after="144"/>
              <w:rPr>
                <w:rFonts w:cs="Arial"/>
                <w:color w:val="000000"/>
                <w:sz w:val="16"/>
                <w:szCs w:val="20"/>
                <w:lang w:val="en-GB"/>
              </w:rPr>
            </w:pPr>
            <w:hyperlink r:id="rId20" w:history="1">
              <w:r>
                <w:rPr>
                  <w:rFonts w:cs="Arial"/>
                  <w:b/>
                  <w:bCs/>
                  <w:color w:val="0000FF"/>
                  <w:sz w:val="18"/>
                  <w:szCs w:val="18"/>
                  <w:u w:val="single"/>
                </w:rPr>
                <w:t>http://www.sbr.gov.au/software-developers/developer-tools/web-services</w:t>
              </w:r>
            </w:hyperlink>
          </w:p>
        </w:tc>
        <w:tc>
          <w:tcPr>
            <w:tcW w:w="4898" w:type="dxa"/>
          </w:tcPr>
          <w:p w:rsidR="00EA5F2D" w:rsidRPr="005E16F6" w:rsidRDefault="00EA5F2D" w:rsidP="00EA5F2D">
            <w:pPr>
              <w:pStyle w:val="Maintext"/>
              <w:spacing w:beforeLines="60" w:before="144" w:afterLines="60" w:after="144"/>
              <w:rPr>
                <w:szCs w:val="20"/>
                <w:lang w:val="en-GB"/>
              </w:rPr>
            </w:pPr>
            <w:r w:rsidRPr="005E16F6">
              <w:rPr>
                <w:szCs w:val="20"/>
                <w:lang w:val="en-GB"/>
              </w:rPr>
              <w:t xml:space="preserve">Technical interface data </w:t>
            </w:r>
            <w:r w:rsidRPr="005E16F6">
              <w:rPr>
                <w:color w:val="000000"/>
                <w:szCs w:val="20"/>
                <w:lang w:val="en-GB"/>
              </w:rPr>
              <w:t>that</w:t>
            </w:r>
            <w:r w:rsidRPr="005E16F6">
              <w:rPr>
                <w:szCs w:val="20"/>
                <w:lang w:val="en-GB"/>
              </w:rPr>
              <w:t xml:space="preserve"> is common to all business processes and messages that use the SBR channel: </w:t>
            </w:r>
          </w:p>
          <w:p w:rsidR="00EA5F2D" w:rsidRPr="005E16F6" w:rsidRDefault="00EA5F2D" w:rsidP="00EA5F2D">
            <w:pPr>
              <w:numPr>
                <w:ilvl w:val="0"/>
                <w:numId w:val="16"/>
              </w:numPr>
              <w:rPr>
                <w:szCs w:val="20"/>
                <w:lang w:val="en-GB"/>
              </w:rPr>
            </w:pPr>
            <w:r w:rsidRPr="005E16F6">
              <w:rPr>
                <w:szCs w:val="20"/>
                <w:lang w:val="en-GB"/>
              </w:rPr>
              <w:t>Web service protocol specifications</w:t>
            </w:r>
          </w:p>
          <w:p w:rsidR="00EA5F2D" w:rsidRPr="005E16F6" w:rsidRDefault="00EA5F2D" w:rsidP="00EA5F2D">
            <w:pPr>
              <w:numPr>
                <w:ilvl w:val="0"/>
                <w:numId w:val="16"/>
              </w:numPr>
              <w:rPr>
                <w:szCs w:val="20"/>
                <w:lang w:val="en-GB"/>
              </w:rPr>
            </w:pPr>
            <w:r w:rsidRPr="005E16F6">
              <w:rPr>
                <w:szCs w:val="20"/>
                <w:lang w:val="en-GB"/>
              </w:rPr>
              <w:t>Standard message header structure</w:t>
            </w:r>
          </w:p>
          <w:p w:rsidR="00EA5F2D" w:rsidRPr="005E16F6" w:rsidRDefault="00EA5F2D" w:rsidP="00EA5F2D">
            <w:pPr>
              <w:numPr>
                <w:ilvl w:val="0"/>
                <w:numId w:val="16"/>
              </w:numPr>
              <w:rPr>
                <w:szCs w:val="20"/>
                <w:lang w:val="en-GB"/>
              </w:rPr>
            </w:pPr>
            <w:r w:rsidRPr="005E16F6">
              <w:rPr>
                <w:szCs w:val="20"/>
                <w:lang w:val="en-GB"/>
              </w:rPr>
              <w:t>Standard error codes</w:t>
            </w:r>
          </w:p>
          <w:p w:rsidR="00EA5F2D" w:rsidRPr="005E16F6" w:rsidRDefault="00EA5F2D" w:rsidP="00EA5F2D">
            <w:pPr>
              <w:numPr>
                <w:ilvl w:val="0"/>
                <w:numId w:val="16"/>
              </w:numPr>
              <w:rPr>
                <w:szCs w:val="20"/>
                <w:lang w:val="en-GB"/>
              </w:rPr>
            </w:pPr>
            <w:r w:rsidRPr="005E16F6">
              <w:rPr>
                <w:szCs w:val="20"/>
                <w:lang w:val="en-GB"/>
              </w:rPr>
              <w:t>Authentication protocol and trust broker</w:t>
            </w:r>
          </w:p>
          <w:p w:rsidR="00EA5F2D" w:rsidRPr="00BE74DA" w:rsidRDefault="00EA5F2D" w:rsidP="00EA5F2D">
            <w:pPr>
              <w:pStyle w:val="OutlineNumbered1"/>
              <w:rPr>
                <w:sz w:val="20"/>
                <w:lang w:val="en-GB"/>
              </w:rPr>
            </w:pPr>
          </w:p>
        </w:tc>
      </w:tr>
      <w:tr w:rsidR="00EA5F2D" w:rsidRPr="00BE74DA" w:rsidTr="002D7ADD">
        <w:tc>
          <w:tcPr>
            <w:tcW w:w="573" w:type="dxa"/>
          </w:tcPr>
          <w:p w:rsidR="00EA5F2D" w:rsidRPr="00F57AC6" w:rsidRDefault="00EA5F2D" w:rsidP="00EA5F2D">
            <w:pPr>
              <w:pStyle w:val="OutlineNumbered1"/>
              <w:numPr>
                <w:ilvl w:val="0"/>
                <w:numId w:val="5"/>
              </w:numPr>
              <w:tabs>
                <w:tab w:val="num" w:pos="520"/>
              </w:tabs>
              <w:ind w:left="520" w:hanging="520"/>
              <w:rPr>
                <w:sz w:val="16"/>
                <w:lang w:val="en-GB"/>
              </w:rPr>
            </w:pPr>
          </w:p>
        </w:tc>
        <w:tc>
          <w:tcPr>
            <w:tcW w:w="4071" w:type="dxa"/>
          </w:tcPr>
          <w:p w:rsidR="00EA5F2D" w:rsidRDefault="00EA5F2D" w:rsidP="00EA5F2D">
            <w:pPr>
              <w:pStyle w:val="Maintext"/>
              <w:spacing w:before="120" w:afterLines="60" w:after="144"/>
              <w:rPr>
                <w:rFonts w:cs="Arial"/>
                <w:color w:val="0000FF"/>
                <w:szCs w:val="22"/>
              </w:rPr>
            </w:pPr>
            <w:r w:rsidRPr="002A3108">
              <w:rPr>
                <w:color w:val="000000"/>
                <w:lang w:val="en-GB"/>
              </w:rPr>
              <w:t>Th</w:t>
            </w:r>
            <w:r>
              <w:rPr>
                <w:color w:val="000000"/>
                <w:lang w:val="en-GB"/>
              </w:rPr>
              <w:t>e</w:t>
            </w:r>
            <w:r w:rsidRPr="002A3108">
              <w:rPr>
                <w:color w:val="000000"/>
                <w:lang w:val="en-GB"/>
              </w:rPr>
              <w:t xml:space="preserve"> </w:t>
            </w:r>
            <w:r>
              <w:rPr>
                <w:color w:val="000000"/>
                <w:lang w:val="en-GB"/>
              </w:rPr>
              <w:t xml:space="preserve">SBR Taxonomy Architecture </w:t>
            </w:r>
            <w:r w:rsidRPr="002A3108">
              <w:rPr>
                <w:color w:val="000000"/>
                <w:lang w:val="en-GB"/>
              </w:rPr>
              <w:t xml:space="preserve">document can be downloaded </w:t>
            </w:r>
            <w:r w:rsidRPr="00420910">
              <w:rPr>
                <w:color w:val="000000"/>
                <w:lang w:val="en-GB"/>
              </w:rPr>
              <w:t>at</w:t>
            </w:r>
            <w:r>
              <w:rPr>
                <w:rFonts w:cs="Arial"/>
                <w:color w:val="0000FF"/>
                <w:szCs w:val="22"/>
              </w:rPr>
              <w:t xml:space="preserve"> </w:t>
            </w:r>
          </w:p>
          <w:p w:rsidR="00EA5F2D" w:rsidRPr="00BE74DA" w:rsidRDefault="00E6063E" w:rsidP="00034FBE">
            <w:pPr>
              <w:rPr>
                <w:rFonts w:cs="Arial"/>
                <w:color w:val="000000"/>
                <w:sz w:val="20"/>
                <w:szCs w:val="20"/>
                <w:lang w:val="en-GB"/>
              </w:rPr>
            </w:pPr>
            <w:hyperlink r:id="rId21" w:history="1">
              <w:r>
                <w:rPr>
                  <w:rFonts w:cs="Arial"/>
                  <w:b/>
                  <w:bCs/>
                  <w:color w:val="0000FF"/>
                  <w:sz w:val="18"/>
                  <w:szCs w:val="18"/>
                  <w:u w:val="single"/>
                </w:rPr>
                <w:t>http://www.sbr.gov.au/software-developers/developer-tools/re-usable-components</w:t>
              </w:r>
            </w:hyperlink>
          </w:p>
        </w:tc>
        <w:tc>
          <w:tcPr>
            <w:tcW w:w="4898" w:type="dxa"/>
          </w:tcPr>
          <w:p w:rsidR="00EA5F2D" w:rsidRPr="00BE74DA" w:rsidRDefault="00EA5F2D" w:rsidP="00EA5F2D">
            <w:pPr>
              <w:pStyle w:val="Maintext"/>
              <w:spacing w:beforeLines="60" w:before="144" w:afterLines="60" w:after="144"/>
              <w:rPr>
                <w:rFonts w:cs="Arial"/>
                <w:sz w:val="20"/>
                <w:szCs w:val="20"/>
                <w:lang w:val="en-GB"/>
              </w:rPr>
            </w:pPr>
            <w:r w:rsidRPr="005E16F6">
              <w:rPr>
                <w:rFonts w:cs="Arial"/>
                <w:szCs w:val="20"/>
                <w:lang w:val="en-GB"/>
              </w:rPr>
              <w:t xml:space="preserve">Reference document that describes the structure of the SBR </w:t>
            </w:r>
            <w:r w:rsidRPr="005E16F6">
              <w:rPr>
                <w:color w:val="000000"/>
                <w:szCs w:val="20"/>
                <w:lang w:val="en-GB"/>
              </w:rPr>
              <w:t>taxonomy</w:t>
            </w:r>
            <w:r w:rsidRPr="005E16F6">
              <w:rPr>
                <w:rFonts w:cs="Arial"/>
                <w:szCs w:val="20"/>
                <w:lang w:val="en-GB"/>
              </w:rPr>
              <w:t>, its naming conventions, release management and change control, and how each business interaction fits within the architecture.</w:t>
            </w:r>
          </w:p>
        </w:tc>
      </w:tr>
      <w:tr w:rsidR="00EA5F2D" w:rsidRPr="005E16F6" w:rsidTr="002D7ADD">
        <w:tc>
          <w:tcPr>
            <w:tcW w:w="573" w:type="dxa"/>
          </w:tcPr>
          <w:p w:rsidR="00EA5F2D" w:rsidRPr="00F57AC6" w:rsidRDefault="00EA5F2D" w:rsidP="00EA5F2D">
            <w:pPr>
              <w:pStyle w:val="OutlineNumbered1"/>
              <w:numPr>
                <w:ilvl w:val="0"/>
                <w:numId w:val="5"/>
              </w:numPr>
              <w:tabs>
                <w:tab w:val="num" w:pos="520"/>
              </w:tabs>
              <w:ind w:left="520" w:hanging="520"/>
              <w:rPr>
                <w:sz w:val="16"/>
                <w:lang w:val="en-GB"/>
              </w:rPr>
            </w:pPr>
          </w:p>
        </w:tc>
        <w:tc>
          <w:tcPr>
            <w:tcW w:w="4071" w:type="dxa"/>
          </w:tcPr>
          <w:p w:rsidR="00EA5F2D" w:rsidRDefault="00EA5F2D" w:rsidP="00EA5F2D">
            <w:pPr>
              <w:spacing w:before="120"/>
              <w:rPr>
                <w:color w:val="000000"/>
                <w:lang w:val="en-GB"/>
              </w:rPr>
            </w:pPr>
            <w:r w:rsidRPr="002A3108">
              <w:rPr>
                <w:color w:val="000000"/>
                <w:lang w:val="en-GB"/>
              </w:rPr>
              <w:t>Th</w:t>
            </w:r>
            <w:r>
              <w:rPr>
                <w:color w:val="000000"/>
                <w:lang w:val="en-GB"/>
              </w:rPr>
              <w:t xml:space="preserve">e Software Developer Kit </w:t>
            </w:r>
            <w:r w:rsidRPr="002A3108">
              <w:rPr>
                <w:color w:val="000000"/>
                <w:lang w:val="en-GB"/>
              </w:rPr>
              <w:t>document</w:t>
            </w:r>
            <w:r>
              <w:rPr>
                <w:color w:val="000000"/>
                <w:lang w:val="en-GB"/>
              </w:rPr>
              <w:t>ation</w:t>
            </w:r>
            <w:r w:rsidRPr="002A3108">
              <w:rPr>
                <w:color w:val="000000"/>
                <w:lang w:val="en-GB"/>
              </w:rPr>
              <w:t xml:space="preserve"> can be </w:t>
            </w:r>
            <w:r>
              <w:rPr>
                <w:color w:val="000000"/>
                <w:lang w:val="en-GB"/>
              </w:rPr>
              <w:t>accessed</w:t>
            </w:r>
            <w:r w:rsidRPr="002A3108">
              <w:rPr>
                <w:color w:val="000000"/>
                <w:lang w:val="en-GB"/>
              </w:rPr>
              <w:t xml:space="preserve"> </w:t>
            </w:r>
            <w:r>
              <w:rPr>
                <w:color w:val="000000"/>
                <w:lang w:val="en-GB"/>
              </w:rPr>
              <w:t>at</w:t>
            </w:r>
          </w:p>
          <w:p w:rsidR="00EA5F2D" w:rsidRPr="00BE74DA" w:rsidRDefault="00E6063E" w:rsidP="00EA5F2D">
            <w:pPr>
              <w:pStyle w:val="Maintext"/>
              <w:spacing w:before="120" w:afterLines="60" w:after="144"/>
              <w:rPr>
                <w:rFonts w:cs="Arial"/>
                <w:color w:val="000000"/>
                <w:sz w:val="20"/>
                <w:szCs w:val="20"/>
                <w:lang w:val="en-GB"/>
              </w:rPr>
            </w:pPr>
            <w:hyperlink r:id="rId22" w:history="1">
              <w:r>
                <w:rPr>
                  <w:rFonts w:cs="Arial"/>
                  <w:b/>
                  <w:bCs/>
                  <w:color w:val="0000FF"/>
                  <w:sz w:val="18"/>
                  <w:szCs w:val="18"/>
                  <w:u w:val="single"/>
                </w:rPr>
                <w:t>http://www.sbr.gov.au/software-developers/enabling-sbr-in-my-application/productivity-tools</w:t>
              </w:r>
            </w:hyperlink>
          </w:p>
        </w:tc>
        <w:tc>
          <w:tcPr>
            <w:tcW w:w="4898" w:type="dxa"/>
          </w:tcPr>
          <w:p w:rsidR="00EA5F2D" w:rsidRPr="005E16F6" w:rsidRDefault="00EA5F2D" w:rsidP="00EA5F2D">
            <w:pPr>
              <w:pStyle w:val="Maintext"/>
              <w:spacing w:beforeLines="60" w:before="144" w:afterLines="60" w:after="144"/>
              <w:rPr>
                <w:rFonts w:cs="Arial"/>
                <w:szCs w:val="20"/>
                <w:lang w:val="en-GB"/>
              </w:rPr>
            </w:pPr>
            <w:r w:rsidRPr="005E16F6">
              <w:rPr>
                <w:szCs w:val="20"/>
                <w:lang w:val="en-GB"/>
              </w:rPr>
              <w:t xml:space="preserve">Reference information for the software developer using the SBR software </w:t>
            </w:r>
            <w:r w:rsidRPr="005E16F6">
              <w:rPr>
                <w:color w:val="000000"/>
                <w:szCs w:val="20"/>
                <w:lang w:val="en-GB"/>
              </w:rPr>
              <w:t>developer</w:t>
            </w:r>
            <w:r w:rsidRPr="005E16F6">
              <w:rPr>
                <w:szCs w:val="20"/>
                <w:lang w:val="en-GB"/>
              </w:rPr>
              <w:t xml:space="preserve"> kit</w:t>
            </w:r>
            <w:r>
              <w:rPr>
                <w:szCs w:val="20"/>
                <w:lang w:val="en-GB"/>
              </w:rPr>
              <w:t>.</w:t>
            </w:r>
          </w:p>
        </w:tc>
      </w:tr>
    </w:tbl>
    <w:p w:rsidR="00EA5F2D" w:rsidRDefault="00EA5F2D" w:rsidP="00EA5F2D">
      <w:pPr>
        <w:pStyle w:val="Head2"/>
      </w:pPr>
      <w:bookmarkStart w:id="19" w:name="_Toc229564440"/>
      <w:bookmarkStart w:id="20" w:name="_Toc229389103"/>
      <w:bookmarkStart w:id="21" w:name="_Toc229476103"/>
      <w:bookmarkStart w:id="22" w:name="_Toc229476159"/>
      <w:bookmarkStart w:id="23" w:name="_Toc229476306"/>
      <w:bookmarkStart w:id="24" w:name="_Toc229476371"/>
      <w:bookmarkStart w:id="25" w:name="_Toc229484276"/>
      <w:bookmarkStart w:id="26" w:name="_Toc229484841"/>
      <w:bookmarkStart w:id="27" w:name="_Toc229486442"/>
      <w:bookmarkStart w:id="28" w:name="_Toc229564442"/>
      <w:bookmarkStart w:id="29" w:name="_Toc229389104"/>
      <w:bookmarkStart w:id="30" w:name="_Toc229476104"/>
      <w:bookmarkStart w:id="31" w:name="_Toc229476160"/>
      <w:bookmarkStart w:id="32" w:name="_Toc229476307"/>
      <w:bookmarkStart w:id="33" w:name="_Toc229476372"/>
      <w:bookmarkStart w:id="34" w:name="_Toc229484277"/>
      <w:bookmarkStart w:id="35" w:name="_Toc229484842"/>
      <w:bookmarkStart w:id="36" w:name="_Toc229486443"/>
      <w:bookmarkStart w:id="37" w:name="_Toc229564443"/>
      <w:bookmarkStart w:id="38" w:name="_Toc229389105"/>
      <w:bookmarkStart w:id="39" w:name="_Toc229476105"/>
      <w:bookmarkStart w:id="40" w:name="_Toc229476161"/>
      <w:bookmarkStart w:id="41" w:name="_Toc229476308"/>
      <w:bookmarkStart w:id="42" w:name="_Toc229476373"/>
      <w:bookmarkStart w:id="43" w:name="_Toc229484278"/>
      <w:bookmarkStart w:id="44" w:name="_Toc229484843"/>
      <w:bookmarkStart w:id="45" w:name="_Toc229486444"/>
      <w:bookmarkStart w:id="46" w:name="_Toc229564444"/>
      <w:bookmarkStart w:id="47" w:name="_Toc229389106"/>
      <w:bookmarkStart w:id="48" w:name="_Toc229476106"/>
      <w:bookmarkStart w:id="49" w:name="_Toc229476162"/>
      <w:bookmarkStart w:id="50" w:name="_Toc229476309"/>
      <w:bookmarkStart w:id="51" w:name="_Toc229476374"/>
      <w:bookmarkStart w:id="52" w:name="_Toc229484279"/>
      <w:bookmarkStart w:id="53" w:name="_Toc229484844"/>
      <w:bookmarkStart w:id="54" w:name="_Toc229486445"/>
      <w:bookmarkStart w:id="55" w:name="_Toc229564445"/>
      <w:bookmarkStart w:id="56" w:name="_Toc229389107"/>
      <w:bookmarkStart w:id="57" w:name="_Toc229476107"/>
      <w:bookmarkStart w:id="58" w:name="_Toc229476163"/>
      <w:bookmarkStart w:id="59" w:name="_Toc229476310"/>
      <w:bookmarkStart w:id="60" w:name="_Toc229476375"/>
      <w:bookmarkStart w:id="61" w:name="_Toc229484280"/>
      <w:bookmarkStart w:id="62" w:name="_Toc229484845"/>
      <w:bookmarkStart w:id="63" w:name="_Toc229486446"/>
      <w:bookmarkStart w:id="64" w:name="_Toc229564446"/>
      <w:bookmarkStart w:id="65" w:name="_Toc229389108"/>
      <w:bookmarkStart w:id="66" w:name="_Toc229476108"/>
      <w:bookmarkStart w:id="67" w:name="_Toc229476164"/>
      <w:bookmarkStart w:id="68" w:name="_Toc229476311"/>
      <w:bookmarkStart w:id="69" w:name="_Toc229476376"/>
      <w:bookmarkStart w:id="70" w:name="_Toc229484281"/>
      <w:bookmarkStart w:id="71" w:name="_Toc229484846"/>
      <w:bookmarkStart w:id="72" w:name="_Toc229486447"/>
      <w:bookmarkStart w:id="73" w:name="_Toc229564447"/>
      <w:bookmarkStart w:id="74" w:name="_Toc229389110"/>
      <w:bookmarkStart w:id="75" w:name="_Toc229476110"/>
      <w:bookmarkStart w:id="76" w:name="_Toc229476166"/>
      <w:bookmarkStart w:id="77" w:name="_Toc229476313"/>
      <w:bookmarkStart w:id="78" w:name="_Toc229476378"/>
      <w:bookmarkStart w:id="79" w:name="_Toc229484283"/>
      <w:bookmarkStart w:id="80" w:name="_Toc229484848"/>
      <w:bookmarkStart w:id="81" w:name="_Toc229486449"/>
      <w:bookmarkStart w:id="82" w:name="_Toc229564449"/>
      <w:bookmarkStart w:id="83" w:name="_Toc229389112"/>
      <w:bookmarkStart w:id="84" w:name="_Toc229476112"/>
      <w:bookmarkStart w:id="85" w:name="_Toc229476168"/>
      <w:bookmarkStart w:id="86" w:name="_Toc229476315"/>
      <w:bookmarkStart w:id="87" w:name="_Toc229476380"/>
      <w:bookmarkStart w:id="88" w:name="_Toc229484285"/>
      <w:bookmarkStart w:id="89" w:name="_Toc229484850"/>
      <w:bookmarkStart w:id="90" w:name="_Toc229486451"/>
      <w:bookmarkStart w:id="91" w:name="_Toc229564451"/>
      <w:bookmarkStart w:id="92" w:name="_Toc229389113"/>
      <w:bookmarkStart w:id="93" w:name="_Toc229476113"/>
      <w:bookmarkStart w:id="94" w:name="_Toc229476169"/>
      <w:bookmarkStart w:id="95" w:name="_Toc229476316"/>
      <w:bookmarkStart w:id="96" w:name="_Toc229476381"/>
      <w:bookmarkStart w:id="97" w:name="_Toc229484286"/>
      <w:bookmarkStart w:id="98" w:name="_Toc229484851"/>
      <w:bookmarkStart w:id="99" w:name="_Toc229486452"/>
      <w:bookmarkStart w:id="100" w:name="_Toc229564452"/>
      <w:bookmarkStart w:id="101" w:name="_Toc229389114"/>
      <w:bookmarkStart w:id="102" w:name="_Toc229476114"/>
      <w:bookmarkStart w:id="103" w:name="_Toc229476170"/>
      <w:bookmarkStart w:id="104" w:name="_Toc229476317"/>
      <w:bookmarkStart w:id="105" w:name="_Toc229476382"/>
      <w:bookmarkStart w:id="106" w:name="_Toc229484287"/>
      <w:bookmarkStart w:id="107" w:name="_Toc229484852"/>
      <w:bookmarkStart w:id="108" w:name="_Toc229486453"/>
      <w:bookmarkStart w:id="109" w:name="_Toc229564453"/>
      <w:bookmarkStart w:id="110" w:name="_Toc229389115"/>
      <w:bookmarkStart w:id="111" w:name="_Toc229476115"/>
      <w:bookmarkStart w:id="112" w:name="_Toc229476171"/>
      <w:bookmarkStart w:id="113" w:name="_Toc229476318"/>
      <w:bookmarkStart w:id="114" w:name="_Toc229476383"/>
      <w:bookmarkStart w:id="115" w:name="_Toc229484288"/>
      <w:bookmarkStart w:id="116" w:name="_Toc229484853"/>
      <w:bookmarkStart w:id="117" w:name="_Toc229486454"/>
      <w:bookmarkStart w:id="118" w:name="_Toc229564454"/>
      <w:bookmarkStart w:id="119" w:name="STARTINGNUMBER"/>
      <w:bookmarkStart w:id="120" w:name="_Toc241431180"/>
      <w:bookmarkStart w:id="121" w:name="_Toc243821484"/>
      <w:bookmarkStart w:id="122" w:name="_Toc257210853"/>
      <w:bookmarkStart w:id="123" w:name="_Toc255456204"/>
      <w:bookmarkStart w:id="124" w:name="_Toc363202020"/>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lastRenderedPageBreak/>
        <w:t>C</w:t>
      </w:r>
      <w:r w:rsidR="003A3C32">
        <w:t>HANGE MANAGEMENT</w:t>
      </w:r>
      <w:bookmarkEnd w:id="120"/>
      <w:bookmarkEnd w:id="121"/>
      <w:bookmarkEnd w:id="122"/>
      <w:bookmarkEnd w:id="123"/>
      <w:bookmarkEnd w:id="124"/>
    </w:p>
    <w:p w:rsidR="00EA5F2D" w:rsidRDefault="00EA5F2D" w:rsidP="00EA5F2D">
      <w:pPr>
        <w:pStyle w:val="ListContinue2"/>
      </w:pPr>
      <w:r>
        <w:t>If a material change is required to the ATO IEE Message Implementation Guide (MIG) the document will be re-released.  The Taxonomy Approval Committee must approve any change.</w:t>
      </w:r>
      <w:bookmarkStart w:id="125" w:name="_Toc226473071"/>
      <w:bookmarkStart w:id="126" w:name="_Toc228954258"/>
      <w:bookmarkStart w:id="127" w:name="_Toc228954263"/>
    </w:p>
    <w:p w:rsidR="00EA5F2D" w:rsidRDefault="00EA5F2D" w:rsidP="00EA5F2D">
      <w:pPr>
        <w:pStyle w:val="Head1"/>
      </w:pPr>
      <w:bookmarkStart w:id="128" w:name="_Toc257210854"/>
      <w:bookmarkStart w:id="129" w:name="_Toc255456205"/>
      <w:bookmarkStart w:id="130" w:name="_Toc363202021"/>
      <w:r>
        <w:lastRenderedPageBreak/>
        <w:t>General Instructions</w:t>
      </w:r>
      <w:bookmarkEnd w:id="128"/>
      <w:bookmarkEnd w:id="129"/>
      <w:bookmarkEnd w:id="130"/>
      <w:r>
        <w:t xml:space="preserve"> </w:t>
      </w:r>
    </w:p>
    <w:p w:rsidR="00EA5F2D" w:rsidRDefault="00EA5F2D" w:rsidP="00EA5F2D">
      <w:pPr>
        <w:pStyle w:val="Maintext"/>
      </w:pPr>
      <w:r>
        <w:t>This section provides instructions that are relevant across all collaborations and messages specified within this MIG.</w:t>
      </w:r>
    </w:p>
    <w:p w:rsidR="00EA5F2D" w:rsidRDefault="00EA5F2D" w:rsidP="00EA5F2D">
      <w:pPr>
        <w:pStyle w:val="Head2"/>
      </w:pPr>
      <w:bookmarkStart w:id="131" w:name="_Toc255210491"/>
      <w:bookmarkStart w:id="132" w:name="_Toc257210855"/>
      <w:bookmarkStart w:id="133" w:name="_Toc255456206"/>
      <w:bookmarkStart w:id="134" w:name="_Toc363202022"/>
      <w:r>
        <w:t>I</w:t>
      </w:r>
      <w:r w:rsidR="003A3C32">
        <w:t>NCOME TAX SUITE OVERVIEW</w:t>
      </w:r>
      <w:bookmarkEnd w:id="131"/>
      <w:bookmarkEnd w:id="132"/>
      <w:bookmarkEnd w:id="133"/>
      <w:bookmarkEnd w:id="134"/>
    </w:p>
    <w:p w:rsidR="00D147DD" w:rsidRDefault="00D147DD" w:rsidP="00D147DD">
      <w:pPr>
        <w:pStyle w:val="Head3"/>
      </w:pPr>
      <w:bookmarkStart w:id="135" w:name="_Toc363202023"/>
      <w:r>
        <w:t>L</w:t>
      </w:r>
      <w:r w:rsidR="00203B14">
        <w:t>odgement with a parent return</w:t>
      </w:r>
      <w:bookmarkEnd w:id="135"/>
    </w:p>
    <w:p w:rsidR="00EA5F2D" w:rsidRDefault="00EA5F2D" w:rsidP="00EA5F2D">
      <w:pPr>
        <w:pStyle w:val="Maintext"/>
      </w:pPr>
      <w:r>
        <w:t>The IEE is part of the ATO SBR Income Tax Suite. This suite of reporting taxonomies combine to allow a taxpayer (Reporting Party) to lodge an ITR.</w:t>
      </w:r>
    </w:p>
    <w:p w:rsidR="00EA5F2D" w:rsidRDefault="00EA5F2D" w:rsidP="00EA5F2D">
      <w:pPr>
        <w:pStyle w:val="Maintext"/>
      </w:pPr>
    </w:p>
    <w:p w:rsidR="00EA5F2D" w:rsidRDefault="00EA5F2D" w:rsidP="00EA5F2D">
      <w:pPr>
        <w:pStyle w:val="Maintext"/>
      </w:pPr>
      <w:r>
        <w:t xml:space="preserve">When lodging an Income Tax Return a Reporting Party must populate a return document (e.g. CTR) and, dependent on their business activities, may need to lodge one or more schedules (e.g. Capital Gains Tax Schedule) with the return. </w:t>
      </w:r>
    </w:p>
    <w:p w:rsidR="00EA5F2D" w:rsidRDefault="00EA5F2D" w:rsidP="00EA5F2D">
      <w:pPr>
        <w:pStyle w:val="Maintext"/>
      </w:pPr>
    </w:p>
    <w:p w:rsidR="00EA5F2D" w:rsidRDefault="00EA5F2D" w:rsidP="00EA5F2D">
      <w:pPr>
        <w:pStyle w:val="Maintext"/>
      </w:pPr>
      <w:r>
        <w:t>Alternatively, some schedules may be lodged as a standalone via specific services for lodgment outside of an Income Tax Return.</w:t>
      </w:r>
    </w:p>
    <w:p w:rsidR="00D147DD" w:rsidRDefault="00D147DD" w:rsidP="00EA5F2D">
      <w:pPr>
        <w:pStyle w:val="Maintext"/>
      </w:pPr>
    </w:p>
    <w:p w:rsidR="00D147DD" w:rsidRDefault="00D147DD" w:rsidP="00D147DD">
      <w:pPr>
        <w:pStyle w:val="Maintext"/>
        <w:rPr>
          <w:rFonts w:cs="Arial"/>
        </w:rPr>
      </w:pPr>
      <w:r w:rsidRPr="005333F6">
        <w:rPr>
          <w:rFonts w:cs="Arial"/>
        </w:rPr>
        <w:t xml:space="preserve">The table below shows which Income Tax Returns an </w:t>
      </w:r>
      <w:r>
        <w:rPr>
          <w:rFonts w:cs="Arial"/>
        </w:rPr>
        <w:t>IEE</w:t>
      </w:r>
      <w:r w:rsidRPr="005333F6">
        <w:rPr>
          <w:rFonts w:cs="Arial"/>
        </w:rPr>
        <w:t xml:space="preserve"> m</w:t>
      </w:r>
      <w:r>
        <w:rPr>
          <w:rFonts w:cs="Arial"/>
        </w:rPr>
        <w:t xml:space="preserve">ay </w:t>
      </w:r>
      <w:r w:rsidRPr="005333F6">
        <w:rPr>
          <w:rFonts w:cs="Arial"/>
        </w:rPr>
        <w:t>be submitted with, however the circumstances in which the schedule is to be provided are detailed in the validation rules.</w:t>
      </w:r>
    </w:p>
    <w:p w:rsidR="00D147DD" w:rsidRPr="005333F6" w:rsidRDefault="00D147DD" w:rsidP="00D147DD">
      <w:pPr>
        <w:pStyle w:val="Maintext"/>
        <w:rPr>
          <w:rFonts w:cs="Arial"/>
        </w:rPr>
      </w:pPr>
    </w:p>
    <w:tbl>
      <w:tblPr>
        <w:tblW w:w="847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7"/>
        <w:gridCol w:w="1362"/>
        <w:gridCol w:w="1362"/>
        <w:gridCol w:w="1331"/>
        <w:gridCol w:w="1331"/>
      </w:tblGrid>
      <w:tr w:rsidR="00D147DD" w:rsidRPr="0007549A" w:rsidTr="00687138">
        <w:tblPrEx>
          <w:tblCellMar>
            <w:top w:w="0" w:type="dxa"/>
            <w:bottom w:w="0" w:type="dxa"/>
          </w:tblCellMar>
        </w:tblPrEx>
        <w:trPr>
          <w:trHeight w:val="963"/>
        </w:trPr>
        <w:tc>
          <w:tcPr>
            <w:tcW w:w="3087" w:type="dxa"/>
            <w:tcBorders>
              <w:top w:val="single" w:sz="4" w:space="0" w:color="auto"/>
              <w:bottom w:val="single" w:sz="4" w:space="0" w:color="auto"/>
              <w:right w:val="single" w:sz="4" w:space="0" w:color="auto"/>
            </w:tcBorders>
            <w:vAlign w:val="center"/>
          </w:tcPr>
          <w:p w:rsidR="00D147DD" w:rsidRPr="0007549A" w:rsidRDefault="00D147DD" w:rsidP="00687138">
            <w:pPr>
              <w:keepLines/>
              <w:autoSpaceDE w:val="0"/>
              <w:autoSpaceDN w:val="0"/>
              <w:adjustRightInd w:val="0"/>
              <w:spacing w:before="240"/>
              <w:rPr>
                <w:rFonts w:eastAsia="MS Mincho" w:cs="Arial"/>
                <w:sz w:val="18"/>
                <w:szCs w:val="18"/>
                <w:lang w:eastAsia="ja-JP"/>
              </w:rPr>
            </w:pPr>
            <w:r w:rsidRPr="0007549A">
              <w:rPr>
                <w:rFonts w:eastAsia="MS Mincho" w:cs="Arial"/>
                <w:sz w:val="18"/>
                <w:szCs w:val="18"/>
                <w:lang w:eastAsia="ja-JP"/>
              </w:rPr>
              <w:t>Schedule</w:t>
            </w:r>
          </w:p>
        </w:tc>
        <w:tc>
          <w:tcPr>
            <w:tcW w:w="1362" w:type="dxa"/>
            <w:tcBorders>
              <w:top w:val="single" w:sz="4" w:space="0" w:color="auto"/>
              <w:bottom w:val="single" w:sz="4" w:space="0" w:color="auto"/>
            </w:tcBorders>
            <w:vAlign w:val="center"/>
          </w:tcPr>
          <w:p w:rsidR="00D147DD" w:rsidRPr="0007549A" w:rsidRDefault="00D147DD" w:rsidP="00687138">
            <w:pPr>
              <w:keepLines/>
              <w:autoSpaceDE w:val="0"/>
              <w:autoSpaceDN w:val="0"/>
              <w:adjustRightInd w:val="0"/>
              <w:spacing w:before="240"/>
              <w:jc w:val="center"/>
              <w:rPr>
                <w:rFonts w:eastAsia="MS Mincho" w:cs="Arial"/>
                <w:b/>
                <w:bCs/>
                <w:sz w:val="18"/>
                <w:szCs w:val="18"/>
                <w:lang w:eastAsia="ja-JP"/>
              </w:rPr>
            </w:pPr>
            <w:r>
              <w:rPr>
                <w:rFonts w:eastAsia="MS Mincho" w:cs="Arial"/>
                <w:sz w:val="18"/>
                <w:szCs w:val="18"/>
                <w:lang w:eastAsia="ja-JP"/>
              </w:rPr>
              <w:t>Company</w:t>
            </w:r>
            <w:r w:rsidRPr="0007549A">
              <w:rPr>
                <w:rFonts w:eastAsia="MS Mincho" w:cs="Arial"/>
                <w:sz w:val="18"/>
                <w:szCs w:val="18"/>
                <w:lang w:eastAsia="ja-JP"/>
              </w:rPr>
              <w:t xml:space="preserve"> Return </w:t>
            </w:r>
            <w:r>
              <w:rPr>
                <w:rFonts w:eastAsia="MS Mincho" w:cs="Arial"/>
                <w:sz w:val="18"/>
                <w:szCs w:val="18"/>
                <w:lang w:eastAsia="ja-JP"/>
              </w:rPr>
              <w:br/>
            </w:r>
            <w:r w:rsidRPr="0007549A">
              <w:rPr>
                <w:rFonts w:eastAsia="MS Mincho" w:cs="Arial"/>
                <w:sz w:val="18"/>
                <w:szCs w:val="18"/>
                <w:lang w:eastAsia="ja-JP"/>
              </w:rPr>
              <w:t>(</w:t>
            </w:r>
            <w:r>
              <w:rPr>
                <w:rFonts w:eastAsia="MS Mincho" w:cs="Arial"/>
                <w:sz w:val="18"/>
                <w:szCs w:val="18"/>
                <w:lang w:eastAsia="ja-JP"/>
              </w:rPr>
              <w:t>C</w:t>
            </w:r>
            <w:r w:rsidRPr="0007549A">
              <w:rPr>
                <w:rFonts w:eastAsia="MS Mincho" w:cs="Arial"/>
                <w:sz w:val="18"/>
                <w:szCs w:val="18"/>
                <w:lang w:eastAsia="ja-JP"/>
              </w:rPr>
              <w:t>TR)</w:t>
            </w:r>
          </w:p>
        </w:tc>
        <w:tc>
          <w:tcPr>
            <w:tcW w:w="1362" w:type="dxa"/>
            <w:tcBorders>
              <w:top w:val="single" w:sz="4" w:space="0" w:color="auto"/>
              <w:left w:val="single" w:sz="4" w:space="0" w:color="auto"/>
              <w:bottom w:val="single" w:sz="4" w:space="0" w:color="auto"/>
              <w:right w:val="single" w:sz="4" w:space="0" w:color="auto"/>
            </w:tcBorders>
            <w:vAlign w:val="center"/>
          </w:tcPr>
          <w:p w:rsidR="00D147DD" w:rsidRPr="0007549A" w:rsidRDefault="00D147DD" w:rsidP="00687138">
            <w:pPr>
              <w:keepLines/>
              <w:autoSpaceDE w:val="0"/>
              <w:autoSpaceDN w:val="0"/>
              <w:adjustRightInd w:val="0"/>
              <w:spacing w:before="240"/>
              <w:jc w:val="center"/>
              <w:rPr>
                <w:rFonts w:eastAsia="MS Mincho" w:cs="Arial"/>
                <w:b/>
                <w:bCs/>
                <w:sz w:val="18"/>
                <w:szCs w:val="18"/>
                <w:lang w:eastAsia="ja-JP"/>
              </w:rPr>
            </w:pPr>
            <w:r w:rsidRPr="0007549A">
              <w:rPr>
                <w:rFonts w:eastAsia="MS Mincho" w:cs="Arial"/>
                <w:sz w:val="18"/>
                <w:szCs w:val="18"/>
                <w:lang w:eastAsia="ja-JP"/>
              </w:rPr>
              <w:t xml:space="preserve">Partnership Return </w:t>
            </w:r>
            <w:r>
              <w:rPr>
                <w:rFonts w:eastAsia="MS Mincho" w:cs="Arial"/>
                <w:sz w:val="18"/>
                <w:szCs w:val="18"/>
                <w:lang w:eastAsia="ja-JP"/>
              </w:rPr>
              <w:br/>
            </w:r>
            <w:r w:rsidRPr="0007549A">
              <w:rPr>
                <w:rFonts w:eastAsia="MS Mincho" w:cs="Arial"/>
                <w:sz w:val="18"/>
                <w:szCs w:val="18"/>
                <w:lang w:eastAsia="ja-JP"/>
              </w:rPr>
              <w:t>(PTR)</w:t>
            </w:r>
          </w:p>
        </w:tc>
        <w:tc>
          <w:tcPr>
            <w:tcW w:w="1331" w:type="dxa"/>
            <w:tcBorders>
              <w:top w:val="single" w:sz="4" w:space="0" w:color="auto"/>
              <w:left w:val="single" w:sz="4" w:space="0" w:color="auto"/>
              <w:bottom w:val="single" w:sz="4" w:space="0" w:color="auto"/>
              <w:right w:val="single" w:sz="4" w:space="0" w:color="auto"/>
            </w:tcBorders>
            <w:vAlign w:val="center"/>
          </w:tcPr>
          <w:p w:rsidR="00D147DD" w:rsidRPr="0007549A" w:rsidRDefault="00D147DD" w:rsidP="00687138">
            <w:pPr>
              <w:keepLines/>
              <w:autoSpaceDE w:val="0"/>
              <w:autoSpaceDN w:val="0"/>
              <w:adjustRightInd w:val="0"/>
              <w:spacing w:before="240"/>
              <w:jc w:val="center"/>
              <w:rPr>
                <w:rFonts w:eastAsia="MS Mincho" w:cs="Arial"/>
                <w:b/>
                <w:bCs/>
                <w:sz w:val="18"/>
                <w:szCs w:val="18"/>
                <w:lang w:eastAsia="ja-JP"/>
              </w:rPr>
            </w:pPr>
            <w:r w:rsidRPr="0007549A">
              <w:rPr>
                <w:rFonts w:eastAsia="MS Mincho" w:cs="Arial"/>
                <w:sz w:val="18"/>
                <w:szCs w:val="18"/>
                <w:lang w:eastAsia="ja-JP"/>
              </w:rPr>
              <w:t>Trust Return (TRT)</w:t>
            </w:r>
          </w:p>
        </w:tc>
        <w:tc>
          <w:tcPr>
            <w:tcW w:w="1331" w:type="dxa"/>
            <w:tcBorders>
              <w:top w:val="single" w:sz="4" w:space="0" w:color="auto"/>
              <w:left w:val="single" w:sz="4" w:space="0" w:color="auto"/>
              <w:bottom w:val="single" w:sz="4" w:space="0" w:color="auto"/>
              <w:right w:val="single" w:sz="4" w:space="0" w:color="auto"/>
            </w:tcBorders>
            <w:vAlign w:val="center"/>
          </w:tcPr>
          <w:p w:rsidR="00D147DD" w:rsidRPr="0007549A" w:rsidRDefault="00D147DD" w:rsidP="00687138">
            <w:pPr>
              <w:keepLines/>
              <w:autoSpaceDE w:val="0"/>
              <w:autoSpaceDN w:val="0"/>
              <w:adjustRightInd w:val="0"/>
              <w:spacing w:before="240"/>
              <w:jc w:val="center"/>
              <w:rPr>
                <w:rFonts w:eastAsia="MS Mincho" w:cs="Arial"/>
                <w:b/>
                <w:bCs/>
                <w:sz w:val="18"/>
                <w:szCs w:val="18"/>
                <w:lang w:eastAsia="ja-JP"/>
              </w:rPr>
            </w:pPr>
            <w:r>
              <w:rPr>
                <w:rFonts w:eastAsia="MS Mincho" w:cs="Arial"/>
                <w:sz w:val="18"/>
                <w:szCs w:val="18"/>
                <w:lang w:eastAsia="ja-JP"/>
              </w:rPr>
              <w:t xml:space="preserve">SMSF Annual </w:t>
            </w:r>
            <w:r w:rsidRPr="0007549A">
              <w:rPr>
                <w:rFonts w:eastAsia="MS Mincho" w:cs="Arial"/>
                <w:sz w:val="18"/>
                <w:szCs w:val="18"/>
                <w:lang w:eastAsia="ja-JP"/>
              </w:rPr>
              <w:t>Return (</w:t>
            </w:r>
            <w:r>
              <w:rPr>
                <w:rFonts w:eastAsia="MS Mincho" w:cs="Arial"/>
                <w:sz w:val="18"/>
                <w:szCs w:val="18"/>
                <w:lang w:eastAsia="ja-JP"/>
              </w:rPr>
              <w:t>SMSFAR</w:t>
            </w:r>
            <w:r w:rsidRPr="0007549A">
              <w:rPr>
                <w:rFonts w:eastAsia="MS Mincho" w:cs="Arial"/>
                <w:sz w:val="18"/>
                <w:szCs w:val="18"/>
                <w:lang w:eastAsia="ja-JP"/>
              </w:rPr>
              <w:t>)</w:t>
            </w:r>
          </w:p>
        </w:tc>
      </w:tr>
      <w:tr w:rsidR="00D147DD" w:rsidRPr="0007549A" w:rsidTr="00687138">
        <w:tblPrEx>
          <w:tblCellMar>
            <w:top w:w="0" w:type="dxa"/>
            <w:bottom w:w="0" w:type="dxa"/>
          </w:tblCellMar>
        </w:tblPrEx>
        <w:trPr>
          <w:trHeight w:val="687"/>
        </w:trPr>
        <w:tc>
          <w:tcPr>
            <w:tcW w:w="3087" w:type="dxa"/>
            <w:tcBorders>
              <w:top w:val="single" w:sz="4" w:space="0" w:color="auto"/>
              <w:bottom w:val="single" w:sz="4" w:space="0" w:color="auto"/>
              <w:right w:val="single" w:sz="4" w:space="0" w:color="auto"/>
            </w:tcBorders>
            <w:vAlign w:val="center"/>
          </w:tcPr>
          <w:p w:rsidR="00D147DD" w:rsidRPr="0007549A" w:rsidRDefault="00D147DD" w:rsidP="00687138">
            <w:pPr>
              <w:keepLines/>
              <w:autoSpaceDE w:val="0"/>
              <w:autoSpaceDN w:val="0"/>
              <w:adjustRightInd w:val="0"/>
              <w:spacing w:before="120" w:after="120"/>
              <w:rPr>
                <w:rFonts w:eastAsia="MS Mincho" w:cs="Arial"/>
                <w:sz w:val="18"/>
                <w:szCs w:val="18"/>
                <w:lang w:eastAsia="ja-JP"/>
              </w:rPr>
            </w:pPr>
            <w:r>
              <w:rPr>
                <w:rFonts w:eastAsia="MS Mincho" w:cs="Arial"/>
                <w:sz w:val="18"/>
                <w:szCs w:val="18"/>
                <w:lang w:eastAsia="ja-JP"/>
              </w:rPr>
              <w:t>Interposed Entity Election (IEE)</w:t>
            </w:r>
          </w:p>
        </w:tc>
        <w:tc>
          <w:tcPr>
            <w:tcW w:w="1362" w:type="dxa"/>
            <w:tcBorders>
              <w:top w:val="single" w:sz="4" w:space="0" w:color="auto"/>
              <w:bottom w:val="single" w:sz="4" w:space="0" w:color="auto"/>
            </w:tcBorders>
            <w:vAlign w:val="center"/>
          </w:tcPr>
          <w:p w:rsidR="00D147DD" w:rsidRPr="0007549A" w:rsidRDefault="00D147DD" w:rsidP="00687138">
            <w:pPr>
              <w:keepLines/>
              <w:autoSpaceDE w:val="0"/>
              <w:autoSpaceDN w:val="0"/>
              <w:adjustRightInd w:val="0"/>
              <w:spacing w:before="120" w:after="120"/>
              <w:jc w:val="center"/>
              <w:rPr>
                <w:rFonts w:eastAsia="MS Mincho" w:cs="Arial"/>
                <w:sz w:val="18"/>
                <w:szCs w:val="18"/>
                <w:lang w:eastAsia="ja-JP"/>
              </w:rPr>
            </w:pPr>
            <w:r>
              <w:rPr>
                <w:rFonts w:eastAsia="MS Mincho" w:cs="Arial"/>
                <w:sz w:val="18"/>
                <w:szCs w:val="18"/>
                <w:lang w:eastAsia="ja-JP"/>
              </w:rPr>
              <w:t>0..</w:t>
            </w:r>
            <w:r w:rsidR="005466E6">
              <w:rPr>
                <w:rFonts w:eastAsia="MS Mincho" w:cs="Arial"/>
                <w:sz w:val="18"/>
                <w:szCs w:val="18"/>
                <w:lang w:eastAsia="ja-JP"/>
              </w:rPr>
              <w:t>50</w:t>
            </w:r>
          </w:p>
        </w:tc>
        <w:tc>
          <w:tcPr>
            <w:tcW w:w="1362" w:type="dxa"/>
            <w:tcBorders>
              <w:top w:val="single" w:sz="4" w:space="0" w:color="auto"/>
              <w:left w:val="single" w:sz="4" w:space="0" w:color="auto"/>
              <w:bottom w:val="single" w:sz="4" w:space="0" w:color="auto"/>
              <w:right w:val="single" w:sz="4" w:space="0" w:color="auto"/>
            </w:tcBorders>
            <w:vAlign w:val="center"/>
          </w:tcPr>
          <w:p w:rsidR="00D147DD" w:rsidRPr="0007549A" w:rsidRDefault="00D147DD" w:rsidP="00687138">
            <w:pPr>
              <w:keepLines/>
              <w:autoSpaceDE w:val="0"/>
              <w:autoSpaceDN w:val="0"/>
              <w:adjustRightInd w:val="0"/>
              <w:spacing w:before="120" w:after="120"/>
              <w:jc w:val="center"/>
              <w:rPr>
                <w:rFonts w:eastAsia="MS Mincho" w:cs="Arial"/>
                <w:sz w:val="18"/>
                <w:szCs w:val="18"/>
                <w:lang w:eastAsia="ja-JP"/>
              </w:rPr>
            </w:pPr>
            <w:r>
              <w:rPr>
                <w:rFonts w:eastAsia="MS Mincho" w:cs="Arial"/>
                <w:sz w:val="18"/>
                <w:szCs w:val="18"/>
                <w:lang w:eastAsia="ja-JP"/>
              </w:rPr>
              <w:t>0..</w:t>
            </w:r>
            <w:r w:rsidR="005466E6">
              <w:rPr>
                <w:rFonts w:eastAsia="MS Mincho" w:cs="Arial"/>
                <w:sz w:val="18"/>
                <w:szCs w:val="18"/>
                <w:lang w:eastAsia="ja-JP"/>
              </w:rPr>
              <w:t>50</w:t>
            </w:r>
          </w:p>
        </w:tc>
        <w:tc>
          <w:tcPr>
            <w:tcW w:w="1331" w:type="dxa"/>
            <w:tcBorders>
              <w:top w:val="single" w:sz="4" w:space="0" w:color="auto"/>
              <w:left w:val="single" w:sz="4" w:space="0" w:color="auto"/>
              <w:bottom w:val="single" w:sz="4" w:space="0" w:color="auto"/>
              <w:right w:val="single" w:sz="4" w:space="0" w:color="auto"/>
            </w:tcBorders>
            <w:vAlign w:val="center"/>
          </w:tcPr>
          <w:p w:rsidR="00D147DD" w:rsidRPr="0007549A" w:rsidRDefault="00D147DD" w:rsidP="00687138">
            <w:pPr>
              <w:keepLines/>
              <w:autoSpaceDE w:val="0"/>
              <w:autoSpaceDN w:val="0"/>
              <w:adjustRightInd w:val="0"/>
              <w:spacing w:before="120" w:after="120"/>
              <w:jc w:val="center"/>
              <w:rPr>
                <w:rFonts w:eastAsia="MS Mincho" w:cs="Arial"/>
                <w:sz w:val="18"/>
                <w:szCs w:val="18"/>
                <w:lang w:eastAsia="ja-JP"/>
              </w:rPr>
            </w:pPr>
            <w:r w:rsidRPr="0007549A">
              <w:rPr>
                <w:rFonts w:eastAsia="MS Mincho" w:cs="Arial"/>
                <w:sz w:val="18"/>
                <w:szCs w:val="18"/>
                <w:lang w:eastAsia="ja-JP"/>
              </w:rPr>
              <w:t>0..</w:t>
            </w:r>
            <w:r w:rsidR="005466E6">
              <w:rPr>
                <w:rFonts w:eastAsia="MS Mincho" w:cs="Arial"/>
                <w:sz w:val="18"/>
                <w:szCs w:val="18"/>
                <w:lang w:eastAsia="ja-JP"/>
              </w:rPr>
              <w:t>50</w:t>
            </w:r>
          </w:p>
        </w:tc>
        <w:tc>
          <w:tcPr>
            <w:tcW w:w="1331" w:type="dxa"/>
            <w:tcBorders>
              <w:top w:val="single" w:sz="4" w:space="0" w:color="auto"/>
              <w:left w:val="single" w:sz="4" w:space="0" w:color="auto"/>
              <w:bottom w:val="single" w:sz="4" w:space="0" w:color="auto"/>
              <w:right w:val="single" w:sz="4" w:space="0" w:color="auto"/>
            </w:tcBorders>
            <w:vAlign w:val="center"/>
          </w:tcPr>
          <w:p w:rsidR="00D147DD" w:rsidRPr="0007549A" w:rsidRDefault="00D147DD" w:rsidP="00687138">
            <w:pPr>
              <w:keepLines/>
              <w:autoSpaceDE w:val="0"/>
              <w:autoSpaceDN w:val="0"/>
              <w:adjustRightInd w:val="0"/>
              <w:spacing w:before="120" w:after="120"/>
              <w:jc w:val="center"/>
              <w:rPr>
                <w:rFonts w:eastAsia="MS Mincho" w:cs="Arial"/>
                <w:sz w:val="18"/>
                <w:szCs w:val="18"/>
                <w:lang w:eastAsia="ja-JP"/>
              </w:rPr>
            </w:pPr>
            <w:r>
              <w:rPr>
                <w:rFonts w:eastAsia="MS Mincho" w:cs="Arial"/>
                <w:sz w:val="18"/>
                <w:szCs w:val="18"/>
                <w:lang w:eastAsia="ja-JP"/>
              </w:rPr>
              <w:t>0..</w:t>
            </w:r>
            <w:r w:rsidR="005466E6">
              <w:rPr>
                <w:rFonts w:eastAsia="MS Mincho" w:cs="Arial"/>
                <w:sz w:val="18"/>
                <w:szCs w:val="18"/>
                <w:lang w:eastAsia="ja-JP"/>
              </w:rPr>
              <w:t>50</w:t>
            </w:r>
          </w:p>
        </w:tc>
      </w:tr>
    </w:tbl>
    <w:p w:rsidR="00D147DD" w:rsidRDefault="00D147DD" w:rsidP="00EA5F2D">
      <w:pPr>
        <w:pStyle w:val="Maintext"/>
      </w:pPr>
    </w:p>
    <w:p w:rsidR="00EA5F2D" w:rsidRDefault="00EA5F2D" w:rsidP="00EA5F2D">
      <w:pPr>
        <w:pStyle w:val="Head3"/>
      </w:pPr>
      <w:bookmarkStart w:id="136" w:name="_Toc254953693"/>
      <w:bookmarkStart w:id="137" w:name="_Toc255210143"/>
      <w:bookmarkStart w:id="138" w:name="_Toc257210856"/>
      <w:bookmarkStart w:id="139" w:name="_Toc255456207"/>
      <w:bookmarkStart w:id="140" w:name="_Toc363202024"/>
      <w:r>
        <w:t>M</w:t>
      </w:r>
      <w:r w:rsidR="00203B14">
        <w:t>essage Structure</w:t>
      </w:r>
      <w:bookmarkEnd w:id="136"/>
      <w:bookmarkEnd w:id="137"/>
      <w:bookmarkEnd w:id="138"/>
      <w:bookmarkEnd w:id="139"/>
      <w:bookmarkEnd w:id="140"/>
    </w:p>
    <w:p w:rsidR="00EA5F2D" w:rsidRDefault="00EA5F2D" w:rsidP="00EA5F2D">
      <w:pPr>
        <w:pStyle w:val="Maintext"/>
      </w:pPr>
      <w:r>
        <w:t>Where an Income Tax Return is lodged with an associated schedule, they will be all included in one SBR message.  The return and each schedule will be separate Business Documents (XBRL instances) within the Standard Business Document Body structure as defined in the WIG.</w:t>
      </w:r>
    </w:p>
    <w:p w:rsidR="00EA5F2D" w:rsidRDefault="00EA5F2D" w:rsidP="00EA5F2D">
      <w:pPr>
        <w:pStyle w:val="Head3"/>
      </w:pPr>
      <w:bookmarkStart w:id="141" w:name="_Toc254953694"/>
      <w:bookmarkStart w:id="142" w:name="_Toc255210144"/>
      <w:bookmarkStart w:id="143" w:name="_Toc257210857"/>
      <w:bookmarkStart w:id="144" w:name="_Toc255456208"/>
      <w:bookmarkStart w:id="145" w:name="_Toc363202025"/>
      <w:r>
        <w:t>T</w:t>
      </w:r>
      <w:r w:rsidR="00203B14">
        <w:t>axonomy and MIG structure</w:t>
      </w:r>
      <w:bookmarkEnd w:id="141"/>
      <w:bookmarkEnd w:id="142"/>
      <w:bookmarkEnd w:id="143"/>
      <w:bookmarkEnd w:id="144"/>
      <w:bookmarkEnd w:id="145"/>
    </w:p>
    <w:p w:rsidR="00EA5F2D" w:rsidRDefault="00EA5F2D" w:rsidP="00EA5F2D">
      <w:pPr>
        <w:pStyle w:val="Maintext"/>
      </w:pPr>
      <w:r>
        <w:t>Within the Income Tax suite each return and schedule will have its own reporting taxonomy and MIG.  To enable lodgment of an Income Tax Return a software developer will need to consider these taxonomies and MIGs together.</w:t>
      </w:r>
    </w:p>
    <w:p w:rsidR="00EA5F2D" w:rsidRDefault="00EA5F2D" w:rsidP="00EA5F2D">
      <w:pPr>
        <w:pStyle w:val="Maintext"/>
      </w:pPr>
    </w:p>
    <w:p w:rsidR="00EA5F2D" w:rsidRDefault="00EA5F2D" w:rsidP="00EA5F2D">
      <w:pPr>
        <w:pStyle w:val="Maintext"/>
      </w:pPr>
      <w:r>
        <w:t>Where a schedule can only be lodged in conjunction with a return, the details in the MIG for that schedule will only cover information relating to the schema for that schedule.  The MIG for the return will contain the details of the interaction and the overall message.</w:t>
      </w:r>
    </w:p>
    <w:p w:rsidR="00EA5F2D" w:rsidRDefault="00EA5F2D" w:rsidP="00EA5F2D">
      <w:pPr>
        <w:pStyle w:val="Head3"/>
      </w:pPr>
      <w:bookmarkStart w:id="146" w:name="_Toc254953695"/>
      <w:bookmarkStart w:id="147" w:name="_Toc255210145"/>
      <w:bookmarkStart w:id="148" w:name="_Toc257210858"/>
      <w:bookmarkStart w:id="149" w:name="_Toc255456209"/>
      <w:bookmarkStart w:id="150" w:name="_Toc363202026"/>
      <w:r>
        <w:t>S</w:t>
      </w:r>
      <w:r w:rsidR="00203B14">
        <w:t>chema Use</w:t>
      </w:r>
      <w:bookmarkEnd w:id="146"/>
      <w:bookmarkEnd w:id="147"/>
      <w:bookmarkEnd w:id="148"/>
      <w:bookmarkEnd w:id="149"/>
      <w:bookmarkEnd w:id="150"/>
    </w:p>
    <w:p w:rsidR="00EA5F2D" w:rsidRPr="000744A1" w:rsidRDefault="00EA5F2D" w:rsidP="00EA5F2D">
      <w:pPr>
        <w:pStyle w:val="Maintext"/>
        <w:spacing w:before="120" w:after="120"/>
        <w:rPr>
          <w:rFonts w:cs="Arial"/>
        </w:rPr>
      </w:pPr>
      <w:r>
        <w:t>Please note that the lodge schema for this report will be used for both the pre-lodge and lodge interactions.</w:t>
      </w:r>
    </w:p>
    <w:p w:rsidR="00203B14" w:rsidRPr="00BC06EF" w:rsidRDefault="00203B14" w:rsidP="00203B14">
      <w:pPr>
        <w:pStyle w:val="Head2"/>
      </w:pPr>
      <w:bookmarkStart w:id="151" w:name="_Toc238611032"/>
      <w:bookmarkStart w:id="152" w:name="_Toc257210859"/>
      <w:bookmarkStart w:id="153" w:name="_Toc255456210"/>
      <w:bookmarkStart w:id="154" w:name="_Toc286751890"/>
      <w:bookmarkStart w:id="155" w:name="_Toc287956413"/>
      <w:bookmarkStart w:id="156" w:name="_Toc363202027"/>
      <w:r>
        <w:lastRenderedPageBreak/>
        <w:t>AUTHORISATION OF INTERMEDIARIES</w:t>
      </w:r>
      <w:bookmarkEnd w:id="156"/>
    </w:p>
    <w:p w:rsidR="00203B14" w:rsidRPr="004D5DB0" w:rsidRDefault="00203B14" w:rsidP="00203B14">
      <w:pPr>
        <w:pStyle w:val="Maintext"/>
        <w:spacing w:before="120" w:after="120"/>
        <w:rPr>
          <w:rFonts w:cs="Arial"/>
        </w:rPr>
      </w:pPr>
      <w:r w:rsidRPr="004D5DB0">
        <w:rPr>
          <w:rFonts w:cs="Arial"/>
        </w:rPr>
        <w:t xml:space="preserve">For all </w:t>
      </w:r>
      <w:r>
        <w:rPr>
          <w:rFonts w:cs="Arial"/>
        </w:rPr>
        <w:t xml:space="preserve">IEE </w:t>
      </w:r>
      <w:r w:rsidRPr="004D5DB0">
        <w:rPr>
          <w:rFonts w:cs="Arial"/>
        </w:rPr>
        <w:t>request messages</w:t>
      </w:r>
      <w:r>
        <w:rPr>
          <w:rFonts w:cs="Arial"/>
        </w:rPr>
        <w:t>, which are sent in as a stand-alone form</w:t>
      </w:r>
      <w:r w:rsidRPr="004D5DB0">
        <w:rPr>
          <w:rFonts w:cs="Arial"/>
        </w:rPr>
        <w:t xml:space="preserve">, the </w:t>
      </w:r>
      <w:r>
        <w:rPr>
          <w:rFonts w:cs="Arial"/>
        </w:rPr>
        <w:t>ATO</w:t>
      </w:r>
      <w:r w:rsidRPr="004D5DB0">
        <w:rPr>
          <w:rFonts w:cs="Arial"/>
        </w:rPr>
        <w:t xml:space="preserve"> will check against its records that the sender is authorised to perform the requested action for the reporting party (taxpayer).</w:t>
      </w:r>
    </w:p>
    <w:p w:rsidR="00203B14" w:rsidRPr="004D5DB0" w:rsidRDefault="00203B14" w:rsidP="00203B14">
      <w:pPr>
        <w:pStyle w:val="Maintext"/>
        <w:spacing w:before="120" w:after="120"/>
        <w:rPr>
          <w:rFonts w:cs="Arial"/>
        </w:rPr>
      </w:pPr>
      <w:r w:rsidRPr="004D5DB0">
        <w:rPr>
          <w:rFonts w:cs="Arial"/>
        </w:rPr>
        <w:t xml:space="preserve">The checking will compare the identity and permissions associated with the </w:t>
      </w:r>
      <w:r>
        <w:rPr>
          <w:rFonts w:cs="Arial"/>
        </w:rPr>
        <w:t>AUSkey</w:t>
      </w:r>
      <w:r w:rsidRPr="004D5DB0">
        <w:rPr>
          <w:rFonts w:cs="Arial"/>
        </w:rPr>
        <w:t xml:space="preserve"> </w:t>
      </w:r>
      <w:r>
        <w:rPr>
          <w:rFonts w:cs="Arial"/>
        </w:rPr>
        <w:t xml:space="preserve">against </w:t>
      </w:r>
      <w:r w:rsidRPr="004D5DB0">
        <w:rPr>
          <w:rFonts w:cs="Arial"/>
        </w:rPr>
        <w:t>the identity provided in the business document for the reporting party.  If the sender is acting in their role as an agent, then the Tax Agent Number must also be provided otherwise authorisation will fail.</w:t>
      </w:r>
    </w:p>
    <w:p w:rsidR="00203B14" w:rsidRDefault="00203B14" w:rsidP="00203B14">
      <w:pPr>
        <w:pStyle w:val="Maintext"/>
        <w:spacing w:before="120" w:after="120"/>
        <w:rPr>
          <w:rFonts w:cs="Arial"/>
        </w:rPr>
      </w:pPr>
      <w:r w:rsidRPr="004D5DB0">
        <w:rPr>
          <w:rFonts w:cs="Arial"/>
        </w:rPr>
        <w:t>If authorisation fails, then a response message communicating this in the S</w:t>
      </w:r>
      <w:r>
        <w:rPr>
          <w:rFonts w:cs="Arial"/>
        </w:rPr>
        <w:t xml:space="preserve">tandard </w:t>
      </w:r>
      <w:r w:rsidRPr="004D5DB0">
        <w:rPr>
          <w:rFonts w:cs="Arial"/>
        </w:rPr>
        <w:t>B</w:t>
      </w:r>
      <w:r>
        <w:rPr>
          <w:rFonts w:cs="Arial"/>
        </w:rPr>
        <w:t xml:space="preserve">usiness </w:t>
      </w:r>
      <w:r w:rsidRPr="004D5DB0">
        <w:rPr>
          <w:rFonts w:cs="Arial"/>
        </w:rPr>
        <w:t>D</w:t>
      </w:r>
      <w:r>
        <w:rPr>
          <w:rFonts w:cs="Arial"/>
        </w:rPr>
        <w:t xml:space="preserve">ocument </w:t>
      </w:r>
      <w:r w:rsidRPr="004D5DB0">
        <w:rPr>
          <w:rFonts w:cs="Arial"/>
        </w:rPr>
        <w:t>H</w:t>
      </w:r>
      <w:r>
        <w:rPr>
          <w:rFonts w:cs="Arial"/>
        </w:rPr>
        <w:t>eader</w:t>
      </w:r>
      <w:r w:rsidRPr="004D5DB0">
        <w:rPr>
          <w:rFonts w:cs="Arial"/>
        </w:rPr>
        <w:t xml:space="preserve"> Message Event section will be returned with SBR Error Code: CMN.ATO.GEN.200000.</w:t>
      </w:r>
    </w:p>
    <w:p w:rsidR="00D147DD" w:rsidRPr="009B06E0" w:rsidRDefault="00D147DD" w:rsidP="00D147DD">
      <w:pPr>
        <w:pStyle w:val="Head2"/>
      </w:pPr>
      <w:bookmarkStart w:id="157" w:name="_Toc363202028"/>
      <w:r>
        <w:t>M</w:t>
      </w:r>
      <w:bookmarkEnd w:id="154"/>
      <w:bookmarkEnd w:id="155"/>
      <w:r w:rsidR="00203B14">
        <w:t>ONETARY AMOUNT</w:t>
      </w:r>
      <w:bookmarkEnd w:id="157"/>
    </w:p>
    <w:p w:rsidR="00D147DD" w:rsidRPr="009B06E0" w:rsidRDefault="00D147DD" w:rsidP="00D147DD">
      <w:pPr>
        <w:pStyle w:val="Maintext"/>
      </w:pPr>
      <w:r w:rsidRPr="009B06E0">
        <w:t>All data elements of type xbrli:MonetaryItemType supplied within messages associate to this report are required to be in Australian dollars. In adherence with the XBRL standard this is achieved by using the following unit declaration:</w:t>
      </w:r>
    </w:p>
    <w:p w:rsidR="00D147DD" w:rsidRPr="009B06E0" w:rsidRDefault="00D147DD" w:rsidP="00D147DD">
      <w:pPr>
        <w:pStyle w:val="Maintext"/>
        <w:ind w:left="578"/>
      </w:pPr>
    </w:p>
    <w:p w:rsidR="00D147DD" w:rsidRPr="009B06E0" w:rsidRDefault="00D147DD" w:rsidP="00D147DD">
      <w:pPr>
        <w:autoSpaceDE w:val="0"/>
        <w:autoSpaceDN w:val="0"/>
        <w:rPr>
          <w:rFonts w:cs="Arial"/>
          <w:color w:val="000000"/>
          <w:sz w:val="20"/>
          <w:szCs w:val="20"/>
          <w:highlight w:val="white"/>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FF0000"/>
          <w:sz w:val="20"/>
          <w:szCs w:val="20"/>
          <w:highlight w:val="white"/>
        </w:rPr>
        <w:t xml:space="preserve"> id</w:t>
      </w:r>
      <w:r w:rsidRPr="009B06E0">
        <w:rPr>
          <w:rFonts w:cs="Arial"/>
          <w:color w:val="0000FF"/>
          <w:sz w:val="20"/>
          <w:szCs w:val="20"/>
          <w:highlight w:val="white"/>
        </w:rPr>
        <w:t>="</w:t>
      </w:r>
      <w:r w:rsidRPr="009B06E0">
        <w:rPr>
          <w:rFonts w:cs="Arial"/>
          <w:color w:val="000000"/>
          <w:sz w:val="20"/>
          <w:szCs w:val="20"/>
          <w:highlight w:val="white"/>
        </w:rPr>
        <w:t>u1</w:t>
      </w:r>
      <w:r w:rsidRPr="009B06E0">
        <w:rPr>
          <w:rFonts w:cs="Arial"/>
          <w:color w:val="0000FF"/>
          <w:sz w:val="20"/>
          <w:szCs w:val="20"/>
          <w:highlight w:val="white"/>
        </w:rPr>
        <w:t>"&gt;</w:t>
      </w:r>
    </w:p>
    <w:p w:rsidR="00D147DD" w:rsidRPr="009B06E0" w:rsidRDefault="00D147DD" w:rsidP="00D147DD">
      <w:pPr>
        <w:autoSpaceDE w:val="0"/>
        <w:autoSpaceDN w:val="0"/>
        <w:rPr>
          <w:rFonts w:cs="Arial"/>
          <w:color w:val="000000"/>
          <w:sz w:val="20"/>
          <w:szCs w:val="20"/>
          <w:highlight w:val="white"/>
        </w:rPr>
      </w:pPr>
      <w:r w:rsidRPr="009B06E0">
        <w:rPr>
          <w:rFonts w:cs="Arial"/>
          <w:color w:val="000000"/>
          <w:sz w:val="20"/>
          <w:szCs w:val="20"/>
          <w:highlight w:val="white"/>
        </w:rPr>
        <w:t xml:space="preserve">    </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r w:rsidRPr="009B06E0">
        <w:rPr>
          <w:rFonts w:cs="Arial"/>
          <w:color w:val="000000"/>
          <w:sz w:val="20"/>
          <w:szCs w:val="20"/>
          <w:highlight w:val="white"/>
        </w:rPr>
        <w:t>iso4217:AUD</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p>
    <w:p w:rsidR="00D147DD" w:rsidRPr="009B06E0" w:rsidRDefault="00D147DD" w:rsidP="00D147DD">
      <w:pPr>
        <w:rPr>
          <w:rFonts w:cs="Arial"/>
          <w:color w:val="0000FF"/>
          <w:sz w:val="20"/>
          <w:szCs w:val="20"/>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0000FF"/>
          <w:sz w:val="20"/>
          <w:szCs w:val="20"/>
          <w:highlight w:val="white"/>
        </w:rPr>
        <w:t>&gt;</w:t>
      </w:r>
    </w:p>
    <w:p w:rsidR="00D147DD" w:rsidRPr="009B06E0" w:rsidRDefault="00D147DD" w:rsidP="00D147DD">
      <w:pPr>
        <w:pStyle w:val="Maintext"/>
        <w:ind w:left="578"/>
      </w:pPr>
    </w:p>
    <w:p w:rsidR="00D147DD" w:rsidRPr="009B06E0" w:rsidRDefault="00D147DD" w:rsidP="00991FFC">
      <w:pPr>
        <w:pStyle w:val="Maintext"/>
      </w:pPr>
      <w:r w:rsidRPr="009B06E0">
        <w:t>XBRL processors will validate that the measure adheres to the ISO standard but the agency will ensure that this is set to Australian Dollars.</w:t>
      </w:r>
    </w:p>
    <w:p w:rsidR="00EA5F2D" w:rsidRPr="00542C3D" w:rsidRDefault="00EA5F2D" w:rsidP="00EA5F2D">
      <w:pPr>
        <w:pStyle w:val="Head2"/>
      </w:pPr>
      <w:bookmarkStart w:id="158" w:name="_Toc238611033"/>
      <w:bookmarkStart w:id="159" w:name="_Toc257210860"/>
      <w:bookmarkStart w:id="160" w:name="_Toc255456211"/>
      <w:bookmarkStart w:id="161" w:name="_Toc363202029"/>
      <w:bookmarkEnd w:id="151"/>
      <w:bookmarkEnd w:id="152"/>
      <w:bookmarkEnd w:id="153"/>
      <w:r>
        <w:t>D</w:t>
      </w:r>
      <w:r w:rsidR="00203B14">
        <w:t>ECLARATIONS</w:t>
      </w:r>
      <w:bookmarkEnd w:id="158"/>
      <w:bookmarkEnd w:id="159"/>
      <w:bookmarkEnd w:id="160"/>
      <w:bookmarkEnd w:id="161"/>
    </w:p>
    <w:p w:rsidR="00EA5F2D" w:rsidRDefault="00EA5F2D" w:rsidP="00EA5F2D">
      <w:pPr>
        <w:pStyle w:val="Maintext"/>
        <w:spacing w:beforeLines="60" w:before="144" w:afterLines="60" w:after="144"/>
        <w:rPr>
          <w:rFonts w:cs="Arial"/>
        </w:rPr>
      </w:pPr>
      <w:r>
        <w:rPr>
          <w:rFonts w:cs="Arial"/>
        </w:rPr>
        <w:t>Where the IEE is sent in as a stand-alone form, it requires a declaration from the reporting party (taxpayer) indicating that the information contained is true and correct.  It may also be lodged by an agent making a different declaration.</w:t>
      </w:r>
    </w:p>
    <w:p w:rsidR="00EA5F2D" w:rsidRDefault="00EA5F2D" w:rsidP="00EA5F2D">
      <w:pPr>
        <w:pStyle w:val="Maintext"/>
        <w:spacing w:beforeLines="60" w:before="144" w:afterLines="60" w:after="144"/>
        <w:rPr>
          <w:rFonts w:cs="Arial"/>
        </w:rPr>
      </w:pPr>
      <w:r>
        <w:rPr>
          <w:rFonts w:cs="Arial"/>
        </w:rPr>
        <w:t>To make a declaration, the sender needs to be cognisant of two things:</w:t>
      </w:r>
    </w:p>
    <w:p w:rsidR="00EA5F2D" w:rsidRPr="00C4208E" w:rsidRDefault="00EA5F2D" w:rsidP="00EA5F2D">
      <w:pPr>
        <w:pStyle w:val="Maintext"/>
        <w:numPr>
          <w:ilvl w:val="0"/>
          <w:numId w:val="20"/>
        </w:numPr>
        <w:spacing w:beforeLines="60" w:before="144" w:afterLines="60" w:after="144"/>
        <w:rPr>
          <w:rFonts w:cs="Arial"/>
          <w:i/>
        </w:rPr>
      </w:pPr>
      <w:r w:rsidRPr="00C4208E">
        <w:rPr>
          <w:rFonts w:cs="Arial"/>
        </w:rPr>
        <w:t>The statement they are making, and</w:t>
      </w:r>
    </w:p>
    <w:p w:rsidR="00EA5F2D" w:rsidRPr="00C4208E" w:rsidRDefault="00EA5F2D" w:rsidP="00EA5F2D">
      <w:pPr>
        <w:pStyle w:val="Maintext"/>
        <w:numPr>
          <w:ilvl w:val="0"/>
          <w:numId w:val="20"/>
        </w:numPr>
        <w:spacing w:beforeLines="60" w:before="144" w:afterLines="60" w:after="144"/>
        <w:rPr>
          <w:rFonts w:cs="Arial"/>
          <w:i/>
        </w:rPr>
      </w:pPr>
      <w:r w:rsidRPr="00C4208E">
        <w:rPr>
          <w:rFonts w:cs="Arial"/>
        </w:rPr>
        <w:t>That it becomes a declaration by them ‘signing’ it.</w:t>
      </w:r>
    </w:p>
    <w:p w:rsidR="00EA5F2D" w:rsidRDefault="00EA5F2D" w:rsidP="00EA5F2D">
      <w:pPr>
        <w:pStyle w:val="Maintext"/>
        <w:spacing w:beforeLines="60" w:before="144" w:afterLines="60" w:after="144"/>
        <w:rPr>
          <w:rFonts w:cs="Arial"/>
        </w:rPr>
      </w:pPr>
      <w:r w:rsidRPr="00CA1CC1">
        <w:rPr>
          <w:rFonts w:cs="Arial"/>
        </w:rPr>
        <w:t>As a result</w:t>
      </w:r>
      <w:r>
        <w:rPr>
          <w:rFonts w:cs="Arial"/>
        </w:rPr>
        <w:t>, in every case that a declaration is required to accompany a transaction, the sender must have displayed to them:</w:t>
      </w:r>
    </w:p>
    <w:p w:rsidR="00EA5F2D" w:rsidRDefault="00EA5F2D" w:rsidP="00EA5F2D">
      <w:pPr>
        <w:pStyle w:val="Maintext"/>
        <w:numPr>
          <w:ilvl w:val="0"/>
          <w:numId w:val="21"/>
        </w:numPr>
        <w:spacing w:beforeLines="60" w:before="144" w:afterLines="60" w:after="144"/>
        <w:rPr>
          <w:rFonts w:cs="Arial"/>
        </w:rPr>
      </w:pPr>
      <w:r>
        <w:rPr>
          <w:rFonts w:cs="Arial"/>
        </w:rPr>
        <w:t>Specific statement(s) describing what they are about to declare, and</w:t>
      </w:r>
    </w:p>
    <w:p w:rsidR="00EA5F2D" w:rsidRDefault="00EA5F2D" w:rsidP="00EA5F2D">
      <w:pPr>
        <w:pStyle w:val="Maintext"/>
        <w:numPr>
          <w:ilvl w:val="0"/>
          <w:numId w:val="21"/>
        </w:numPr>
        <w:spacing w:beforeLines="60" w:before="144" w:afterLines="60" w:after="144"/>
        <w:rPr>
          <w:rFonts w:cs="Arial"/>
        </w:rPr>
      </w:pPr>
      <w:r>
        <w:rPr>
          <w:rFonts w:cs="Arial"/>
        </w:rPr>
        <w:t>An acknowledgement that the declaration is being made by signing the statement(s) in a particular way.</w:t>
      </w:r>
    </w:p>
    <w:p w:rsidR="00EA5F2D" w:rsidRDefault="00EA5F2D" w:rsidP="00EA5F2D">
      <w:pPr>
        <w:pStyle w:val="Maintext"/>
        <w:spacing w:beforeLines="60" w:before="144" w:afterLines="60" w:after="144"/>
        <w:rPr>
          <w:rFonts w:cs="Arial"/>
        </w:rPr>
      </w:pPr>
      <w:r>
        <w:rPr>
          <w:rFonts w:cs="Arial"/>
        </w:rPr>
        <w:t>The sender signs by actively confirming what constitutes their ‘signature’ using a tick-box, submit button, or similar mechanism. Their signature must be some information sent with the transaction that enables the sender to be uniquely identified within the business.</w:t>
      </w:r>
    </w:p>
    <w:p w:rsidR="00EA5F2D" w:rsidRDefault="00EA5F2D" w:rsidP="00EA5F2D">
      <w:pPr>
        <w:pStyle w:val="Maintext"/>
        <w:spacing w:beforeLines="60" w:before="144" w:afterLines="60" w:after="144"/>
        <w:rPr>
          <w:rFonts w:cs="Arial"/>
        </w:rPr>
      </w:pPr>
      <w:r>
        <w:rPr>
          <w:rFonts w:cs="Arial"/>
        </w:rPr>
        <w:t>How this declaration is made and handled via SBR varies depending on who sends the form and what type of AUSkey they use to do so.  The instructions for each case are described in the tables below.</w:t>
      </w:r>
    </w:p>
    <w:p w:rsidR="00EA5F2D" w:rsidRPr="0088558B" w:rsidRDefault="00EA5F2D" w:rsidP="00EA5F2D">
      <w:pPr>
        <w:pStyle w:val="Maintext"/>
        <w:spacing w:beforeLines="60" w:before="144" w:afterLines="60" w:after="144"/>
        <w:rPr>
          <w:rFonts w:cs="Arial"/>
        </w:rPr>
      </w:pPr>
      <w:r w:rsidRPr="0088558B">
        <w:rPr>
          <w:rFonts w:cs="Arial"/>
        </w:rPr>
        <w:t>The I</w:t>
      </w:r>
      <w:r>
        <w:rPr>
          <w:rFonts w:cs="Arial"/>
        </w:rPr>
        <w:t>EE</w:t>
      </w:r>
      <w:r w:rsidRPr="0088558B">
        <w:rPr>
          <w:rFonts w:cs="Arial"/>
        </w:rPr>
        <w:t xml:space="preserve"> only requires a declaration to be made if it is sent as a stand-alone form. It does not require a </w:t>
      </w:r>
      <w:r>
        <w:rPr>
          <w:rFonts w:cs="Arial"/>
        </w:rPr>
        <w:t xml:space="preserve">separate </w:t>
      </w:r>
      <w:r w:rsidRPr="0088558B">
        <w:rPr>
          <w:rFonts w:cs="Arial"/>
        </w:rPr>
        <w:t>declaration to be made if it is sent in accompanying an ITR form</w:t>
      </w:r>
      <w:r>
        <w:rPr>
          <w:rFonts w:cs="Arial"/>
        </w:rPr>
        <w:t>.</w:t>
      </w:r>
      <w:r w:rsidRPr="0088558B">
        <w:rPr>
          <w:rFonts w:cs="Arial"/>
        </w:rPr>
        <w:t xml:space="preserve"> In this </w:t>
      </w:r>
      <w:r>
        <w:rPr>
          <w:rFonts w:cs="Arial"/>
        </w:rPr>
        <w:t xml:space="preserve">latter </w:t>
      </w:r>
      <w:r w:rsidRPr="0088558B">
        <w:rPr>
          <w:rFonts w:cs="Arial"/>
        </w:rPr>
        <w:t>case the declaration is made as described in the ‘parent’ form MIG.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40"/>
      </w:tblGrid>
      <w:tr w:rsidR="00EA5F2D" w:rsidRPr="000F401C" w:rsidTr="000F401C">
        <w:tc>
          <w:tcPr>
            <w:tcW w:w="9319" w:type="dxa"/>
            <w:gridSpan w:val="2"/>
            <w:shd w:val="clear" w:color="auto" w:fill="auto"/>
          </w:tcPr>
          <w:p w:rsidR="00EA5F2D" w:rsidRPr="000F401C" w:rsidRDefault="00EA5F2D" w:rsidP="000F401C">
            <w:pPr>
              <w:pStyle w:val="Maintext"/>
              <w:keepNext/>
              <w:spacing w:beforeLines="60" w:before="144" w:afterLines="60" w:after="144"/>
              <w:rPr>
                <w:rFonts w:cs="Arial"/>
                <w:sz w:val="20"/>
                <w:szCs w:val="20"/>
              </w:rPr>
            </w:pPr>
            <w:r w:rsidRPr="000F401C">
              <w:rPr>
                <w:rFonts w:cs="Arial"/>
                <w:szCs w:val="20"/>
                <w:u w:val="single"/>
              </w:rPr>
              <w:lastRenderedPageBreak/>
              <w:t>Case 1</w:t>
            </w:r>
            <w:r w:rsidRPr="000F401C">
              <w:rPr>
                <w:rFonts w:cs="Arial"/>
                <w:szCs w:val="20"/>
              </w:rPr>
              <w:t xml:space="preserve">: A </w:t>
            </w:r>
            <w:r w:rsidRPr="000F401C">
              <w:rPr>
                <w:rFonts w:cs="Arial"/>
                <w:b/>
                <w:szCs w:val="20"/>
              </w:rPr>
              <w:t>reporting party</w:t>
            </w:r>
            <w:r w:rsidRPr="000F401C">
              <w:rPr>
                <w:rFonts w:cs="Arial"/>
                <w:szCs w:val="20"/>
              </w:rPr>
              <w:t xml:space="preserve"> (ie. taxpayer), or an intermediary who is </w:t>
            </w:r>
            <w:r w:rsidRPr="000F401C">
              <w:rPr>
                <w:rFonts w:cs="Arial"/>
                <w:szCs w:val="20"/>
                <w:u w:val="single"/>
              </w:rPr>
              <w:t>not</w:t>
            </w:r>
            <w:r w:rsidRPr="000F401C">
              <w:rPr>
                <w:rFonts w:cs="Arial"/>
                <w:szCs w:val="20"/>
              </w:rPr>
              <w:t xml:space="preserve"> an agent, is lodging using an AUSkey assigned to an </w:t>
            </w:r>
            <w:r w:rsidRPr="000F401C">
              <w:rPr>
                <w:rFonts w:cs="Arial"/>
                <w:b/>
                <w:szCs w:val="20"/>
              </w:rPr>
              <w:t>individual</w:t>
            </w:r>
            <w:r w:rsidRPr="000F401C">
              <w:rPr>
                <w:rFonts w:cs="Arial"/>
                <w:szCs w:val="20"/>
              </w:rPr>
              <w:t>.</w:t>
            </w:r>
          </w:p>
        </w:tc>
      </w:tr>
      <w:tr w:rsidR="000F401C" w:rsidRPr="000F401C" w:rsidTr="000F401C">
        <w:tc>
          <w:tcPr>
            <w:tcW w:w="2479" w:type="dxa"/>
            <w:shd w:val="clear" w:color="auto" w:fill="auto"/>
          </w:tcPr>
          <w:p w:rsidR="00EA5F2D" w:rsidRPr="000F401C" w:rsidRDefault="00EA5F2D" w:rsidP="000F401C">
            <w:pPr>
              <w:pStyle w:val="Maintext"/>
              <w:spacing w:beforeLines="60" w:before="144" w:afterLines="60" w:after="144"/>
              <w:rPr>
                <w:rFonts w:cs="Arial"/>
                <w:sz w:val="16"/>
                <w:szCs w:val="20"/>
              </w:rPr>
            </w:pPr>
            <w:r w:rsidRPr="000F401C">
              <w:rPr>
                <w:rFonts w:cs="Arial"/>
                <w:szCs w:val="20"/>
              </w:rPr>
              <w:t>Declaration statement</w:t>
            </w:r>
          </w:p>
        </w:tc>
        <w:tc>
          <w:tcPr>
            <w:tcW w:w="6840" w:type="dxa"/>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rPr>
              <w:t>The statement that the sender is declaring shall be:</w:t>
            </w:r>
          </w:p>
          <w:p w:rsidR="00EA5F2D" w:rsidRPr="000F401C" w:rsidRDefault="00EA5F2D" w:rsidP="000F401C">
            <w:pPr>
              <w:pStyle w:val="Maintext"/>
              <w:spacing w:beforeLines="60" w:before="144" w:afterLines="60" w:after="144"/>
              <w:rPr>
                <w:rFonts w:cs="Arial"/>
                <w:sz w:val="20"/>
                <w:szCs w:val="20"/>
              </w:rPr>
            </w:pPr>
            <w:r w:rsidRPr="000F401C">
              <w:rPr>
                <w:rFonts w:cs="Arial"/>
                <w:szCs w:val="20"/>
              </w:rPr>
              <w:t>“</w:t>
            </w:r>
            <w:r w:rsidRPr="000F401C">
              <w:rPr>
                <w:rFonts w:cs="Arial"/>
                <w:i/>
                <w:szCs w:val="20"/>
              </w:rPr>
              <w:t>I declare that the information transmitted in this Interposed Entity Election or Revocation Form is true and correct and that I am authorised to make this declaration. The form requirements have been met</w:t>
            </w:r>
            <w:r w:rsidRPr="000F401C">
              <w:rPr>
                <w:rFonts w:cs="Arial"/>
                <w:szCs w:val="20"/>
              </w:rPr>
              <w:t>.”</w:t>
            </w:r>
          </w:p>
        </w:tc>
      </w:tr>
      <w:tr w:rsidR="000F401C" w:rsidRPr="000F401C" w:rsidTr="000F401C">
        <w:tc>
          <w:tcPr>
            <w:tcW w:w="2479" w:type="dxa"/>
            <w:shd w:val="clear" w:color="auto" w:fill="auto"/>
          </w:tcPr>
          <w:p w:rsidR="00EA5F2D" w:rsidRPr="000F401C" w:rsidRDefault="00EA5F2D" w:rsidP="000F401C">
            <w:pPr>
              <w:pStyle w:val="Maintext"/>
              <w:spacing w:beforeLines="60" w:before="144" w:afterLines="60" w:after="144"/>
              <w:rPr>
                <w:rFonts w:cs="Arial"/>
                <w:sz w:val="16"/>
                <w:szCs w:val="20"/>
              </w:rPr>
            </w:pPr>
            <w:r w:rsidRPr="000F401C">
              <w:rPr>
                <w:rFonts w:cs="Arial"/>
                <w:szCs w:val="20"/>
              </w:rPr>
              <w:t>Signing statement</w:t>
            </w:r>
          </w:p>
        </w:tc>
        <w:tc>
          <w:tcPr>
            <w:tcW w:w="6840" w:type="dxa"/>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rPr>
              <w:t>The text describing the way that they are ‘making’ the declaration by ‘signing’ it in a particular way shall include reference to signing with the AUSkey.</w:t>
            </w:r>
          </w:p>
          <w:p w:rsidR="00EA5F2D" w:rsidRPr="000F401C" w:rsidRDefault="00EA5F2D" w:rsidP="000F401C">
            <w:pPr>
              <w:pStyle w:val="Maintext"/>
              <w:spacing w:beforeLines="60" w:before="144" w:afterLines="60" w:after="144"/>
              <w:rPr>
                <w:rFonts w:cs="Arial"/>
                <w:szCs w:val="20"/>
              </w:rPr>
            </w:pPr>
            <w:r w:rsidRPr="000F401C">
              <w:rPr>
                <w:rFonts w:cs="Arial"/>
                <w:szCs w:val="20"/>
              </w:rPr>
              <w:t>For example: “</w:t>
            </w:r>
            <w:r w:rsidRPr="000F401C">
              <w:rPr>
                <w:rFonts w:cs="Arial"/>
                <w:i/>
                <w:szCs w:val="20"/>
              </w:rPr>
              <w:t>Tick this box to sign this declaration with the AUSkey you used to log in</w:t>
            </w:r>
            <w:r w:rsidRPr="000F401C">
              <w:rPr>
                <w:rFonts w:cs="Arial"/>
                <w:szCs w:val="20"/>
              </w:rPr>
              <w:t>.”</w:t>
            </w:r>
          </w:p>
          <w:p w:rsidR="00EA5F2D" w:rsidRPr="000F401C" w:rsidRDefault="00EA5F2D" w:rsidP="000F401C">
            <w:pPr>
              <w:pStyle w:val="Maintext"/>
              <w:spacing w:beforeLines="60" w:before="144" w:afterLines="60" w:after="144"/>
              <w:rPr>
                <w:rFonts w:cs="Arial"/>
                <w:szCs w:val="20"/>
              </w:rPr>
            </w:pPr>
            <w:r w:rsidRPr="000F401C">
              <w:rPr>
                <w:rFonts w:cs="Arial"/>
                <w:szCs w:val="20"/>
              </w:rPr>
              <w:t>A statement “Tick this box to sign this declaration” would not be acceptable as it does not state the identity the sender is using to make the declaration.</w:t>
            </w:r>
          </w:p>
        </w:tc>
      </w:tr>
    </w:tbl>
    <w:p w:rsidR="00EA5F2D" w:rsidRPr="005E16F6" w:rsidRDefault="00EA5F2D" w:rsidP="00EA5F2D">
      <w:pPr>
        <w:rPr>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EA5F2D" w:rsidRPr="000F401C" w:rsidTr="000F401C">
        <w:tc>
          <w:tcPr>
            <w:tcW w:w="9288" w:type="dxa"/>
            <w:gridSpan w:val="2"/>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u w:val="single"/>
              </w:rPr>
              <w:t>Case 2</w:t>
            </w:r>
            <w:r w:rsidRPr="000F401C">
              <w:rPr>
                <w:rFonts w:cs="Arial"/>
                <w:szCs w:val="20"/>
              </w:rPr>
              <w:t xml:space="preserve">: A </w:t>
            </w:r>
            <w:r w:rsidRPr="000F401C">
              <w:rPr>
                <w:rFonts w:cs="Arial"/>
                <w:b/>
                <w:szCs w:val="20"/>
              </w:rPr>
              <w:t>reporting party</w:t>
            </w:r>
            <w:r w:rsidRPr="000F401C">
              <w:rPr>
                <w:rFonts w:cs="Arial"/>
                <w:szCs w:val="20"/>
              </w:rPr>
              <w:t xml:space="preserve"> (ie. taxpayer), or an intermediary who is </w:t>
            </w:r>
            <w:r w:rsidRPr="000F401C">
              <w:rPr>
                <w:rFonts w:cs="Arial"/>
                <w:szCs w:val="20"/>
                <w:u w:val="single"/>
              </w:rPr>
              <w:t>not</w:t>
            </w:r>
            <w:r w:rsidRPr="000F401C">
              <w:rPr>
                <w:rFonts w:cs="Arial"/>
                <w:szCs w:val="20"/>
              </w:rPr>
              <w:t xml:space="preserve"> an agent, is lodging via SBR using an AUSkey assigned to a </w:t>
            </w:r>
            <w:r w:rsidRPr="000F401C">
              <w:rPr>
                <w:rFonts w:cs="Arial"/>
                <w:b/>
                <w:szCs w:val="20"/>
              </w:rPr>
              <w:t>device</w:t>
            </w:r>
            <w:r w:rsidRPr="000F401C">
              <w:rPr>
                <w:rFonts w:cs="Arial"/>
                <w:szCs w:val="20"/>
              </w:rPr>
              <w:t>.</w:t>
            </w:r>
          </w:p>
        </w:tc>
      </w:tr>
      <w:tr w:rsidR="000F401C" w:rsidRPr="000F401C" w:rsidTr="000F401C">
        <w:tc>
          <w:tcPr>
            <w:tcW w:w="2479" w:type="dxa"/>
            <w:shd w:val="clear" w:color="auto" w:fill="auto"/>
          </w:tcPr>
          <w:p w:rsidR="00EA5F2D" w:rsidRPr="000F401C" w:rsidRDefault="00EA5F2D" w:rsidP="000F401C">
            <w:pPr>
              <w:pStyle w:val="Maintext"/>
              <w:spacing w:beforeLines="60" w:before="144" w:afterLines="60" w:after="144"/>
              <w:rPr>
                <w:rFonts w:cs="Arial"/>
                <w:sz w:val="16"/>
                <w:szCs w:val="20"/>
              </w:rPr>
            </w:pPr>
            <w:r w:rsidRPr="000F401C">
              <w:rPr>
                <w:rFonts w:cs="Arial"/>
                <w:szCs w:val="20"/>
              </w:rPr>
              <w:t>Declaration statement</w:t>
            </w:r>
          </w:p>
        </w:tc>
        <w:tc>
          <w:tcPr>
            <w:tcW w:w="6809" w:type="dxa"/>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rPr>
              <w:t>The statement that the sender is declaring shall be:</w:t>
            </w:r>
          </w:p>
          <w:p w:rsidR="00EA5F2D" w:rsidRPr="000F401C" w:rsidRDefault="00EA5F2D" w:rsidP="000F401C">
            <w:pPr>
              <w:pStyle w:val="Maintext"/>
              <w:spacing w:beforeLines="60" w:before="144" w:afterLines="60" w:after="144"/>
              <w:rPr>
                <w:rFonts w:cs="Arial"/>
                <w:sz w:val="20"/>
                <w:szCs w:val="20"/>
              </w:rPr>
            </w:pPr>
            <w:r w:rsidRPr="000F401C">
              <w:rPr>
                <w:rFonts w:cs="Arial"/>
                <w:szCs w:val="20"/>
              </w:rPr>
              <w:t>“</w:t>
            </w:r>
            <w:r w:rsidRPr="000F401C">
              <w:rPr>
                <w:rFonts w:cs="Arial"/>
                <w:i/>
                <w:szCs w:val="20"/>
              </w:rPr>
              <w:t>I declare that the information transmitted in this Interposed Entity Election or Revocation is true and correct and that I am authorised to make this declaration.</w:t>
            </w:r>
            <w:r w:rsidRPr="000F401C">
              <w:rPr>
                <w:rFonts w:cs="Arial"/>
                <w:szCs w:val="20"/>
              </w:rPr>
              <w:t>”</w:t>
            </w:r>
          </w:p>
        </w:tc>
      </w:tr>
      <w:tr w:rsidR="000F401C" w:rsidRPr="000F401C" w:rsidTr="000F401C">
        <w:tc>
          <w:tcPr>
            <w:tcW w:w="2479" w:type="dxa"/>
            <w:shd w:val="clear" w:color="auto" w:fill="auto"/>
          </w:tcPr>
          <w:p w:rsidR="00EA5F2D" w:rsidRPr="000F401C" w:rsidRDefault="00EA5F2D" w:rsidP="000F401C">
            <w:pPr>
              <w:pStyle w:val="Maintext"/>
              <w:spacing w:beforeLines="60" w:before="144" w:afterLines="60" w:after="144"/>
              <w:rPr>
                <w:rFonts w:cs="Arial"/>
                <w:sz w:val="16"/>
                <w:szCs w:val="20"/>
              </w:rPr>
            </w:pPr>
            <w:r w:rsidRPr="000F401C">
              <w:rPr>
                <w:rFonts w:cs="Arial"/>
                <w:szCs w:val="20"/>
              </w:rPr>
              <w:t>Signing statement</w:t>
            </w:r>
          </w:p>
        </w:tc>
        <w:tc>
          <w:tcPr>
            <w:tcW w:w="6809" w:type="dxa"/>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rPr>
              <w:t>The text describing the way that they are ‘making’ the declaration by ‘signing’ it in a particular way shall include reference to signing with the AUSkey for the device and the field giving the unique user identifier.</w:t>
            </w:r>
          </w:p>
          <w:p w:rsidR="00EA5F2D" w:rsidRPr="000F401C" w:rsidRDefault="00EA5F2D" w:rsidP="000F401C">
            <w:pPr>
              <w:pStyle w:val="Maintext"/>
              <w:spacing w:beforeLines="60" w:before="144" w:afterLines="60" w:after="144"/>
              <w:rPr>
                <w:rFonts w:cs="Arial"/>
                <w:szCs w:val="20"/>
              </w:rPr>
            </w:pPr>
            <w:r w:rsidRPr="000F401C">
              <w:rPr>
                <w:rFonts w:cs="Arial"/>
                <w:szCs w:val="20"/>
              </w:rPr>
              <w:t>For example: “</w:t>
            </w:r>
            <w:r w:rsidRPr="000F401C">
              <w:rPr>
                <w:rFonts w:cs="Arial"/>
                <w:i/>
                <w:szCs w:val="20"/>
              </w:rPr>
              <w:t>Tick this box to sign this declaration with the AUSkey you used to log in and your full name inserted above</w:t>
            </w:r>
            <w:r w:rsidRPr="000F401C">
              <w:rPr>
                <w:rFonts w:cs="Arial"/>
                <w:szCs w:val="20"/>
              </w:rPr>
              <w:t>.”</w:t>
            </w:r>
          </w:p>
          <w:p w:rsidR="00EA5F2D" w:rsidRPr="000F401C" w:rsidRDefault="00EA5F2D" w:rsidP="000F401C">
            <w:pPr>
              <w:pStyle w:val="Maintext"/>
              <w:spacing w:beforeLines="60" w:before="144" w:afterLines="60" w:after="144"/>
              <w:rPr>
                <w:rFonts w:cs="Arial"/>
                <w:szCs w:val="20"/>
              </w:rPr>
            </w:pPr>
            <w:r w:rsidRPr="000F401C">
              <w:rPr>
                <w:rFonts w:cs="Arial"/>
                <w:szCs w:val="20"/>
              </w:rPr>
              <w:t xml:space="preserve">A statement “Tick this box to sign this declaration” would not be acceptable as it does not state the identity the sender is using to make the declaration. </w:t>
            </w:r>
          </w:p>
          <w:p w:rsidR="00EA5F2D" w:rsidRPr="000F401C" w:rsidRDefault="00EA5F2D" w:rsidP="000F401C">
            <w:pPr>
              <w:pStyle w:val="Maintext"/>
              <w:spacing w:beforeLines="60" w:before="144" w:afterLines="60" w:after="144"/>
              <w:rPr>
                <w:rFonts w:cs="Arial"/>
                <w:szCs w:val="20"/>
              </w:rPr>
            </w:pPr>
            <w:r w:rsidRPr="000F401C">
              <w:rPr>
                <w:rFonts w:cs="Arial"/>
                <w:szCs w:val="20"/>
              </w:rPr>
              <w:t>The user identifier must allow the AUSkey owner or an external auditor to uniquely identify the individual who made the declaration.</w:t>
            </w:r>
          </w:p>
          <w:p w:rsidR="00EA5F2D" w:rsidRPr="000F401C" w:rsidRDefault="00EA5F2D" w:rsidP="000F401C">
            <w:pPr>
              <w:pStyle w:val="Maintext"/>
              <w:spacing w:beforeLines="60" w:before="144" w:afterLines="60" w:after="144"/>
              <w:rPr>
                <w:rFonts w:cs="Arial"/>
                <w:szCs w:val="20"/>
              </w:rPr>
            </w:pPr>
            <w:r w:rsidRPr="000F401C">
              <w:rPr>
                <w:rFonts w:cs="Arial"/>
                <w:szCs w:val="20"/>
              </w:rPr>
              <w:t>The identifier used can be specified by the AUSkey owner providing it allows identification as mentioned above. Examples of suitable identifiers include a user login, a full name, or an email address.</w:t>
            </w:r>
          </w:p>
        </w:tc>
      </w:tr>
    </w:tbl>
    <w:p w:rsidR="00EA5F2D" w:rsidRPr="005E16F6" w:rsidRDefault="00EA5F2D" w:rsidP="00EA5F2D">
      <w:pPr>
        <w:rPr>
          <w:rFonts w:cs="Arial"/>
          <w:i/>
          <w:color w:val="4F81BD"/>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EA5F2D" w:rsidRPr="000F401C" w:rsidTr="000F401C">
        <w:tc>
          <w:tcPr>
            <w:tcW w:w="9288" w:type="dxa"/>
            <w:gridSpan w:val="2"/>
            <w:shd w:val="clear" w:color="auto" w:fill="auto"/>
          </w:tcPr>
          <w:p w:rsidR="00EA5F2D" w:rsidRPr="000F401C" w:rsidRDefault="00EA5F2D" w:rsidP="000F401C">
            <w:pPr>
              <w:pStyle w:val="Maintext"/>
              <w:spacing w:beforeLines="60" w:before="144" w:afterLines="60" w:after="144"/>
              <w:rPr>
                <w:rFonts w:cs="Arial"/>
                <w:sz w:val="20"/>
                <w:szCs w:val="20"/>
              </w:rPr>
            </w:pPr>
            <w:r w:rsidRPr="000F401C">
              <w:rPr>
                <w:rFonts w:cs="Arial"/>
                <w:szCs w:val="20"/>
                <w:u w:val="single"/>
              </w:rPr>
              <w:t>Case 3</w:t>
            </w:r>
            <w:r w:rsidRPr="000F401C">
              <w:rPr>
                <w:rFonts w:cs="Arial"/>
                <w:szCs w:val="20"/>
              </w:rPr>
              <w:t xml:space="preserve">: An </w:t>
            </w:r>
            <w:r w:rsidRPr="000F401C">
              <w:rPr>
                <w:rFonts w:cs="Arial"/>
                <w:b/>
                <w:szCs w:val="20"/>
              </w:rPr>
              <w:t xml:space="preserve">intermediary </w:t>
            </w:r>
            <w:r w:rsidRPr="000F401C">
              <w:rPr>
                <w:rFonts w:cs="Arial"/>
                <w:szCs w:val="20"/>
              </w:rPr>
              <w:t xml:space="preserve">who </w:t>
            </w:r>
            <w:r w:rsidRPr="000F401C">
              <w:rPr>
                <w:rFonts w:cs="Arial"/>
                <w:szCs w:val="20"/>
                <w:u w:val="single"/>
              </w:rPr>
              <w:t>is</w:t>
            </w:r>
            <w:r w:rsidRPr="000F401C">
              <w:rPr>
                <w:rFonts w:cs="Arial"/>
                <w:szCs w:val="20"/>
              </w:rPr>
              <w:t xml:space="preserve"> an agent (ie. Tax agent or BAS service provider) is lodging via SBR using an AUSkey assigned to an </w:t>
            </w:r>
            <w:r w:rsidRPr="000F401C">
              <w:rPr>
                <w:rFonts w:cs="Arial"/>
                <w:b/>
                <w:szCs w:val="20"/>
              </w:rPr>
              <w:t>individual</w:t>
            </w:r>
            <w:r w:rsidRPr="000F401C">
              <w:rPr>
                <w:rFonts w:cs="Arial"/>
                <w:szCs w:val="20"/>
              </w:rPr>
              <w:t>.</w:t>
            </w:r>
          </w:p>
        </w:tc>
      </w:tr>
      <w:tr w:rsidR="000F401C" w:rsidRPr="000F401C" w:rsidTr="000F401C">
        <w:tc>
          <w:tcPr>
            <w:tcW w:w="2479" w:type="dxa"/>
            <w:shd w:val="clear" w:color="auto" w:fill="auto"/>
          </w:tcPr>
          <w:p w:rsidR="00EA5F2D" w:rsidRPr="000F401C" w:rsidRDefault="00EA5F2D" w:rsidP="000F401C">
            <w:pPr>
              <w:pStyle w:val="Maintext"/>
              <w:spacing w:beforeLines="60" w:before="144" w:afterLines="60" w:after="144"/>
              <w:rPr>
                <w:rFonts w:cs="Arial"/>
                <w:sz w:val="16"/>
                <w:szCs w:val="20"/>
              </w:rPr>
            </w:pPr>
            <w:r w:rsidRPr="000F401C">
              <w:rPr>
                <w:rFonts w:cs="Arial"/>
                <w:szCs w:val="20"/>
              </w:rPr>
              <w:t>Declaration statement</w:t>
            </w:r>
          </w:p>
        </w:tc>
        <w:tc>
          <w:tcPr>
            <w:tcW w:w="6809" w:type="dxa"/>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rPr>
              <w:t>The statement that the sender is declaring shall be:</w:t>
            </w:r>
          </w:p>
          <w:p w:rsidR="00EA5F2D" w:rsidRPr="000F401C" w:rsidRDefault="00EA5F2D" w:rsidP="000F401C">
            <w:pPr>
              <w:pStyle w:val="Maintext"/>
              <w:spacing w:beforeLines="60" w:before="144" w:afterLines="60" w:after="144"/>
              <w:rPr>
                <w:rFonts w:cs="Arial"/>
                <w:i/>
                <w:szCs w:val="20"/>
              </w:rPr>
            </w:pPr>
            <w:r w:rsidRPr="000F401C">
              <w:rPr>
                <w:rFonts w:cs="Arial"/>
                <w:szCs w:val="20"/>
              </w:rPr>
              <w:t>“</w:t>
            </w:r>
            <w:r w:rsidRPr="000F401C">
              <w:rPr>
                <w:rFonts w:cs="Arial"/>
                <w:i/>
                <w:szCs w:val="20"/>
              </w:rPr>
              <w:t>I declare that:</w:t>
            </w:r>
          </w:p>
          <w:p w:rsidR="00EA5F2D" w:rsidRPr="000F401C" w:rsidRDefault="00EA5F2D" w:rsidP="000F401C">
            <w:pPr>
              <w:pStyle w:val="Maintext"/>
              <w:numPr>
                <w:ilvl w:val="0"/>
                <w:numId w:val="22"/>
              </w:numPr>
              <w:spacing w:beforeLines="60" w:before="144" w:afterLines="60" w:after="144"/>
              <w:rPr>
                <w:rFonts w:cs="Arial"/>
                <w:szCs w:val="20"/>
              </w:rPr>
            </w:pPr>
            <w:r w:rsidRPr="000F401C">
              <w:rPr>
                <w:rFonts w:cs="Arial"/>
                <w:i/>
                <w:szCs w:val="20"/>
              </w:rPr>
              <w:lastRenderedPageBreak/>
              <w:t>I have prepared this Interposed Entity Election or Revocation in accordance with the information supplied by the entity;</w:t>
            </w:r>
          </w:p>
          <w:p w:rsidR="00EA5F2D" w:rsidRPr="000F401C" w:rsidRDefault="00EA5F2D" w:rsidP="000F401C">
            <w:pPr>
              <w:pStyle w:val="Maintext"/>
              <w:numPr>
                <w:ilvl w:val="0"/>
                <w:numId w:val="22"/>
              </w:numPr>
              <w:spacing w:beforeLines="60" w:before="144" w:afterLines="60" w:after="144"/>
              <w:rPr>
                <w:rFonts w:cs="Arial"/>
                <w:szCs w:val="20"/>
              </w:rPr>
            </w:pPr>
            <w:r w:rsidRPr="000F401C">
              <w:rPr>
                <w:rFonts w:cs="Arial"/>
                <w:i/>
                <w:szCs w:val="20"/>
              </w:rPr>
              <w:t>I have received a declaration made by the entity that the information provided to me for the preparation of this form is true and correct; and</w:t>
            </w:r>
          </w:p>
          <w:p w:rsidR="00EA5F2D" w:rsidRPr="000F401C" w:rsidRDefault="00EA5F2D" w:rsidP="000F401C">
            <w:pPr>
              <w:pStyle w:val="Maintext"/>
              <w:numPr>
                <w:ilvl w:val="0"/>
                <w:numId w:val="22"/>
              </w:numPr>
              <w:spacing w:beforeLines="60" w:before="144" w:afterLines="60" w:after="144"/>
              <w:rPr>
                <w:rFonts w:cs="Arial"/>
                <w:sz w:val="20"/>
                <w:szCs w:val="20"/>
              </w:rPr>
            </w:pPr>
            <w:r w:rsidRPr="000F401C">
              <w:rPr>
                <w:rFonts w:cs="Arial"/>
                <w:i/>
                <w:szCs w:val="20"/>
              </w:rPr>
              <w:t>I am authorised by the entity to give information in this form to the Commissioner.”</w:t>
            </w:r>
          </w:p>
        </w:tc>
      </w:tr>
      <w:tr w:rsidR="000F401C" w:rsidRPr="000F401C" w:rsidTr="000F401C">
        <w:tc>
          <w:tcPr>
            <w:tcW w:w="2479" w:type="dxa"/>
            <w:shd w:val="clear" w:color="auto" w:fill="auto"/>
          </w:tcPr>
          <w:p w:rsidR="00EA5F2D" w:rsidRPr="000F401C" w:rsidRDefault="00EA5F2D" w:rsidP="000F401C">
            <w:pPr>
              <w:pStyle w:val="Maintext"/>
              <w:spacing w:beforeLines="60" w:before="144" w:afterLines="60" w:after="144"/>
              <w:rPr>
                <w:rFonts w:cs="Arial"/>
                <w:sz w:val="16"/>
                <w:szCs w:val="20"/>
              </w:rPr>
            </w:pPr>
            <w:r w:rsidRPr="000F401C">
              <w:rPr>
                <w:rFonts w:cs="Arial"/>
                <w:szCs w:val="20"/>
              </w:rPr>
              <w:t>Signing statement</w:t>
            </w:r>
          </w:p>
        </w:tc>
        <w:tc>
          <w:tcPr>
            <w:tcW w:w="6809" w:type="dxa"/>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rPr>
              <w:t>The text describing the way that they are ‘making’ the declaration by ‘signing’ it in a particular way shall include reference to signing with the AUSkey.</w:t>
            </w:r>
          </w:p>
          <w:p w:rsidR="00EA5F2D" w:rsidRPr="000F401C" w:rsidRDefault="00EA5F2D" w:rsidP="000F401C">
            <w:pPr>
              <w:pStyle w:val="Maintext"/>
              <w:spacing w:beforeLines="60" w:before="144" w:afterLines="60" w:after="144"/>
              <w:rPr>
                <w:rFonts w:cs="Arial"/>
                <w:szCs w:val="20"/>
              </w:rPr>
            </w:pPr>
            <w:r w:rsidRPr="000F401C">
              <w:rPr>
                <w:rFonts w:cs="Arial"/>
                <w:szCs w:val="20"/>
              </w:rPr>
              <w:t>For example: “</w:t>
            </w:r>
            <w:r w:rsidRPr="000F401C">
              <w:rPr>
                <w:rFonts w:cs="Arial"/>
                <w:i/>
                <w:szCs w:val="20"/>
              </w:rPr>
              <w:t>Tick this box to sign this declaration with the AUSkey you used to log in.”</w:t>
            </w:r>
          </w:p>
          <w:p w:rsidR="00EA5F2D" w:rsidRPr="000F401C" w:rsidRDefault="00EA5F2D" w:rsidP="000F401C">
            <w:pPr>
              <w:pStyle w:val="Maintext"/>
              <w:spacing w:beforeLines="60" w:before="144" w:afterLines="60" w:after="144"/>
              <w:rPr>
                <w:rFonts w:cs="Arial"/>
                <w:szCs w:val="20"/>
              </w:rPr>
            </w:pPr>
            <w:r w:rsidRPr="000F401C">
              <w:rPr>
                <w:rFonts w:cs="Arial"/>
                <w:szCs w:val="20"/>
              </w:rPr>
              <w:t>A statement “Tick this box to sign this declaration” would not be acceptable as it does not state the identity the sender is using to make the declaration.</w:t>
            </w:r>
          </w:p>
        </w:tc>
      </w:tr>
    </w:tbl>
    <w:p w:rsidR="00EA5F2D" w:rsidRPr="005E16F6" w:rsidRDefault="00EA5F2D" w:rsidP="00EA5F2D">
      <w:pPr>
        <w:rPr>
          <w:rFonts w:cs="Arial"/>
          <w:i/>
          <w:color w:val="4F81BD"/>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EA5F2D" w:rsidRPr="000F401C" w:rsidTr="000F401C">
        <w:tc>
          <w:tcPr>
            <w:tcW w:w="9288" w:type="dxa"/>
            <w:gridSpan w:val="2"/>
            <w:shd w:val="clear" w:color="auto" w:fill="auto"/>
          </w:tcPr>
          <w:p w:rsidR="00EA5F2D" w:rsidRPr="000F401C" w:rsidRDefault="00EA5F2D" w:rsidP="000F401C">
            <w:pPr>
              <w:pStyle w:val="Maintext"/>
              <w:spacing w:beforeLines="60" w:before="144" w:afterLines="60" w:after="144"/>
              <w:rPr>
                <w:rFonts w:cs="Arial"/>
                <w:sz w:val="20"/>
                <w:szCs w:val="20"/>
              </w:rPr>
            </w:pPr>
            <w:r w:rsidRPr="000F401C">
              <w:rPr>
                <w:rFonts w:cs="Arial"/>
                <w:szCs w:val="20"/>
                <w:u w:val="single"/>
              </w:rPr>
              <w:t>Case 4</w:t>
            </w:r>
            <w:r w:rsidRPr="000F401C">
              <w:rPr>
                <w:rFonts w:cs="Arial"/>
                <w:szCs w:val="20"/>
              </w:rPr>
              <w:t xml:space="preserve">: An </w:t>
            </w:r>
            <w:r w:rsidRPr="000F401C">
              <w:rPr>
                <w:rFonts w:cs="Arial"/>
                <w:b/>
                <w:szCs w:val="20"/>
              </w:rPr>
              <w:t xml:space="preserve">intermediary </w:t>
            </w:r>
            <w:r w:rsidRPr="000F401C">
              <w:rPr>
                <w:rFonts w:cs="Arial"/>
                <w:szCs w:val="20"/>
              </w:rPr>
              <w:t xml:space="preserve">who </w:t>
            </w:r>
            <w:r w:rsidRPr="000F401C">
              <w:rPr>
                <w:rFonts w:cs="Arial"/>
                <w:szCs w:val="20"/>
                <w:u w:val="single"/>
              </w:rPr>
              <w:t>is</w:t>
            </w:r>
            <w:r w:rsidRPr="000F401C">
              <w:rPr>
                <w:rFonts w:cs="Arial"/>
                <w:szCs w:val="20"/>
              </w:rPr>
              <w:t xml:space="preserve"> an agent (ie. Tax agent or BAS service provider) is lodging via SBR using an AUSkey assigned to a </w:t>
            </w:r>
            <w:r w:rsidRPr="000F401C">
              <w:rPr>
                <w:rFonts w:cs="Arial"/>
                <w:b/>
                <w:szCs w:val="20"/>
              </w:rPr>
              <w:t>device</w:t>
            </w:r>
            <w:r w:rsidRPr="000F401C">
              <w:rPr>
                <w:rFonts w:cs="Arial"/>
                <w:szCs w:val="20"/>
              </w:rPr>
              <w:t>.</w:t>
            </w:r>
          </w:p>
        </w:tc>
      </w:tr>
      <w:tr w:rsidR="000F401C" w:rsidRPr="000F401C" w:rsidTr="000F401C">
        <w:tc>
          <w:tcPr>
            <w:tcW w:w="2479" w:type="dxa"/>
            <w:shd w:val="clear" w:color="auto" w:fill="auto"/>
          </w:tcPr>
          <w:p w:rsidR="00EA5F2D" w:rsidRPr="000F401C" w:rsidRDefault="00EA5F2D" w:rsidP="000F401C">
            <w:pPr>
              <w:pStyle w:val="Maintext"/>
              <w:spacing w:beforeLines="60" w:before="144" w:afterLines="60" w:after="144"/>
              <w:rPr>
                <w:rFonts w:cs="Arial"/>
                <w:sz w:val="16"/>
                <w:szCs w:val="20"/>
              </w:rPr>
            </w:pPr>
            <w:r w:rsidRPr="000F401C">
              <w:rPr>
                <w:rFonts w:cs="Arial"/>
                <w:szCs w:val="20"/>
              </w:rPr>
              <w:t>Declaration statement</w:t>
            </w:r>
          </w:p>
        </w:tc>
        <w:tc>
          <w:tcPr>
            <w:tcW w:w="6809" w:type="dxa"/>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rPr>
              <w:t>The statement that the sender is declaring shall be:</w:t>
            </w:r>
          </w:p>
          <w:p w:rsidR="00EA5F2D" w:rsidRPr="000F401C" w:rsidRDefault="00EA5F2D" w:rsidP="000F401C">
            <w:pPr>
              <w:pStyle w:val="Maintext"/>
              <w:spacing w:beforeLines="60" w:before="144" w:afterLines="60" w:after="144"/>
              <w:rPr>
                <w:rFonts w:cs="Arial"/>
                <w:i/>
                <w:szCs w:val="20"/>
              </w:rPr>
            </w:pPr>
            <w:r w:rsidRPr="000F401C">
              <w:rPr>
                <w:rFonts w:cs="Arial"/>
                <w:szCs w:val="20"/>
              </w:rPr>
              <w:t>“</w:t>
            </w:r>
            <w:r w:rsidRPr="000F401C">
              <w:rPr>
                <w:rFonts w:cs="Arial"/>
                <w:i/>
                <w:szCs w:val="20"/>
              </w:rPr>
              <w:t>I declare that:</w:t>
            </w:r>
          </w:p>
          <w:p w:rsidR="00EA5F2D" w:rsidRPr="000F401C" w:rsidRDefault="00EA5F2D" w:rsidP="000F401C">
            <w:pPr>
              <w:pStyle w:val="Maintext"/>
              <w:numPr>
                <w:ilvl w:val="0"/>
                <w:numId w:val="22"/>
              </w:numPr>
              <w:spacing w:beforeLines="60" w:before="144" w:afterLines="60" w:after="144"/>
              <w:rPr>
                <w:rFonts w:cs="Arial"/>
                <w:szCs w:val="20"/>
              </w:rPr>
            </w:pPr>
            <w:r w:rsidRPr="000F401C">
              <w:rPr>
                <w:rFonts w:cs="Arial"/>
                <w:i/>
                <w:szCs w:val="20"/>
              </w:rPr>
              <w:t>I have prepared this Interposed Entity Election or Revocation in accordance with the information supplied by the entity;</w:t>
            </w:r>
          </w:p>
          <w:p w:rsidR="00EA5F2D" w:rsidRPr="000F401C" w:rsidRDefault="00EA5F2D" w:rsidP="000F401C">
            <w:pPr>
              <w:pStyle w:val="Maintext"/>
              <w:numPr>
                <w:ilvl w:val="0"/>
                <w:numId w:val="22"/>
              </w:numPr>
              <w:spacing w:beforeLines="60" w:before="144" w:afterLines="60" w:after="144"/>
              <w:rPr>
                <w:rFonts w:cs="Arial"/>
                <w:szCs w:val="20"/>
              </w:rPr>
            </w:pPr>
            <w:r w:rsidRPr="000F401C">
              <w:rPr>
                <w:rFonts w:cs="Arial"/>
                <w:i/>
                <w:szCs w:val="20"/>
              </w:rPr>
              <w:t>I have received a declaration made by the entity that the information provided to me for the preparation of this form is true and correct; and</w:t>
            </w:r>
          </w:p>
          <w:p w:rsidR="00EA5F2D" w:rsidRPr="000F401C" w:rsidRDefault="00EA5F2D" w:rsidP="000F401C">
            <w:pPr>
              <w:pStyle w:val="Maintext"/>
              <w:numPr>
                <w:ilvl w:val="0"/>
                <w:numId w:val="22"/>
              </w:numPr>
              <w:spacing w:beforeLines="60" w:before="144" w:afterLines="60" w:after="144"/>
              <w:rPr>
                <w:rFonts w:cs="Arial"/>
                <w:sz w:val="20"/>
                <w:szCs w:val="20"/>
              </w:rPr>
            </w:pPr>
            <w:r w:rsidRPr="000F401C">
              <w:rPr>
                <w:rFonts w:cs="Arial"/>
                <w:i/>
                <w:szCs w:val="20"/>
              </w:rPr>
              <w:t>I am authorised by the entity to give information in this form to the Commissioner.”</w:t>
            </w:r>
          </w:p>
        </w:tc>
      </w:tr>
      <w:tr w:rsidR="000F401C" w:rsidRPr="000F401C" w:rsidTr="000F401C">
        <w:tc>
          <w:tcPr>
            <w:tcW w:w="2479" w:type="dxa"/>
            <w:shd w:val="clear" w:color="auto" w:fill="auto"/>
          </w:tcPr>
          <w:p w:rsidR="00EA5F2D" w:rsidRPr="000F401C" w:rsidRDefault="00EA5F2D" w:rsidP="000F401C">
            <w:pPr>
              <w:pStyle w:val="Maintext"/>
              <w:spacing w:beforeLines="60" w:before="144" w:afterLines="60" w:after="144"/>
              <w:rPr>
                <w:rFonts w:cs="Arial"/>
                <w:sz w:val="16"/>
                <w:szCs w:val="20"/>
              </w:rPr>
            </w:pPr>
            <w:r w:rsidRPr="000F401C">
              <w:rPr>
                <w:rFonts w:cs="Arial"/>
                <w:szCs w:val="20"/>
              </w:rPr>
              <w:t>Signing statement</w:t>
            </w:r>
          </w:p>
        </w:tc>
        <w:tc>
          <w:tcPr>
            <w:tcW w:w="6809" w:type="dxa"/>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rPr>
              <w:t xml:space="preserve">The text describing the way that they are ‘making’ the declaration by ‘signing’ it in a particular way shall include reference to signing with the AUSkey for the device </w:t>
            </w:r>
            <w:r w:rsidRPr="000F401C">
              <w:rPr>
                <w:rFonts w:cs="Arial"/>
                <w:i/>
                <w:szCs w:val="20"/>
              </w:rPr>
              <w:t>and</w:t>
            </w:r>
            <w:r w:rsidRPr="000F401C">
              <w:rPr>
                <w:rFonts w:cs="Arial"/>
                <w:szCs w:val="20"/>
              </w:rPr>
              <w:t xml:space="preserve"> the field giving a unique user identifier.</w:t>
            </w:r>
          </w:p>
          <w:p w:rsidR="00EA5F2D" w:rsidRPr="000F401C" w:rsidRDefault="00EA5F2D" w:rsidP="000F401C">
            <w:pPr>
              <w:pStyle w:val="Maintext"/>
              <w:spacing w:beforeLines="60" w:before="144" w:afterLines="60" w:after="144"/>
              <w:rPr>
                <w:rFonts w:cs="Arial"/>
                <w:szCs w:val="20"/>
              </w:rPr>
            </w:pPr>
            <w:r w:rsidRPr="000F401C">
              <w:rPr>
                <w:rFonts w:cs="Arial"/>
                <w:szCs w:val="20"/>
              </w:rPr>
              <w:t>For example: “</w:t>
            </w:r>
            <w:r w:rsidRPr="000F401C">
              <w:rPr>
                <w:rFonts w:cs="Arial"/>
                <w:i/>
                <w:szCs w:val="20"/>
              </w:rPr>
              <w:t>Tick this box to sign this declaration with the AUSkey used by this software and your full name inserted above.””</w:t>
            </w:r>
          </w:p>
          <w:p w:rsidR="00EA5F2D" w:rsidRPr="000F401C" w:rsidRDefault="00EA5F2D" w:rsidP="000F401C">
            <w:pPr>
              <w:pStyle w:val="Maintext"/>
              <w:spacing w:beforeLines="60" w:before="144" w:afterLines="60" w:after="144"/>
              <w:rPr>
                <w:rFonts w:cs="Arial"/>
                <w:szCs w:val="20"/>
              </w:rPr>
            </w:pPr>
            <w:r w:rsidRPr="000F401C">
              <w:rPr>
                <w:rFonts w:cs="Arial"/>
                <w:szCs w:val="20"/>
              </w:rPr>
              <w:t>A statement “Tick this box to sign this declaration” would not be acceptable as it does not state the identity the sender is using to make the declaration.</w:t>
            </w:r>
          </w:p>
          <w:p w:rsidR="00EA5F2D" w:rsidRPr="000F401C" w:rsidRDefault="00EA5F2D" w:rsidP="000F401C">
            <w:pPr>
              <w:pStyle w:val="Maintext"/>
              <w:spacing w:beforeLines="60" w:before="144" w:afterLines="60" w:after="144"/>
              <w:rPr>
                <w:rFonts w:cs="Arial"/>
                <w:szCs w:val="20"/>
              </w:rPr>
            </w:pPr>
            <w:r w:rsidRPr="000F401C">
              <w:rPr>
                <w:rFonts w:cs="Arial"/>
                <w:szCs w:val="20"/>
              </w:rPr>
              <w:t>The user identifier must allow the AUSkey owner or an external auditor to uniquely identify the individual who made the declaration.</w:t>
            </w:r>
          </w:p>
          <w:p w:rsidR="00EA5F2D" w:rsidRPr="000F401C" w:rsidRDefault="00EA5F2D" w:rsidP="000F401C">
            <w:pPr>
              <w:pStyle w:val="Maintext"/>
              <w:spacing w:beforeLines="60" w:before="144" w:afterLines="60" w:after="144"/>
              <w:rPr>
                <w:rFonts w:cs="Arial"/>
                <w:szCs w:val="20"/>
              </w:rPr>
            </w:pPr>
            <w:r w:rsidRPr="000F401C">
              <w:rPr>
                <w:rFonts w:cs="Arial"/>
                <w:szCs w:val="20"/>
              </w:rPr>
              <w:t>The identifier used can be specified by the AUSkey owner providing it allows identification as mentioned above. Examples of suitable identifiers include a user login, a full name, or an email address.</w:t>
            </w:r>
          </w:p>
        </w:tc>
      </w:tr>
    </w:tbl>
    <w:p w:rsidR="00825D47" w:rsidRPr="00825D47" w:rsidRDefault="00825D47" w:rsidP="00825D47">
      <w:pPr>
        <w:pStyle w:val="Head3"/>
        <w:rPr>
          <w:lang w:val="en-US" w:eastAsia="en-US"/>
        </w:rPr>
      </w:pPr>
      <w:bookmarkStart w:id="162" w:name="_Toc238611034"/>
      <w:bookmarkStart w:id="163" w:name="_Toc257210861"/>
      <w:bookmarkStart w:id="164" w:name="_Toc255456212"/>
      <w:bookmarkStart w:id="165" w:name="_Toc363202030"/>
      <w:r w:rsidRPr="00825D47">
        <w:rPr>
          <w:lang w:val="en-US" w:eastAsia="en-US"/>
        </w:rPr>
        <w:t xml:space="preserve">Interposed Entity Election </w:t>
      </w:r>
      <w:r>
        <w:rPr>
          <w:lang w:val="en-US" w:eastAsia="en-US"/>
        </w:rPr>
        <w:t>or Revocation (IEE) declaration</w:t>
      </w:r>
      <w:bookmarkEnd w:id="165"/>
    </w:p>
    <w:p w:rsidR="00825D47" w:rsidRDefault="00825D47" w:rsidP="00825D47">
      <w:pPr>
        <w:jc w:val="both"/>
        <w:rPr>
          <w:b/>
        </w:rPr>
      </w:pPr>
    </w:p>
    <w:p w:rsidR="00825D47" w:rsidRDefault="00825D47" w:rsidP="00825D47">
      <w:pPr>
        <w:jc w:val="both"/>
      </w:pPr>
      <w:r w:rsidRPr="007B7548">
        <w:t xml:space="preserve">IEE can be submitted </w:t>
      </w:r>
      <w:r>
        <w:t xml:space="preserve">as a schedule with a parent form (Company, Trust, Partnership and Self Managed Superannuation Fund) or on its own as a standalone form. </w:t>
      </w:r>
    </w:p>
    <w:p w:rsidR="00825D47" w:rsidRDefault="00825D47" w:rsidP="00825D47">
      <w:pPr>
        <w:jc w:val="both"/>
      </w:pPr>
    </w:p>
    <w:p w:rsidR="00825D47" w:rsidRDefault="00825D47" w:rsidP="00F713BB">
      <w:pPr>
        <w:pStyle w:val="Head4"/>
      </w:pPr>
      <w:r w:rsidRPr="007B7548">
        <w:t>Declaration for IEE schedule:</w:t>
      </w:r>
    </w:p>
    <w:p w:rsidR="00825D47" w:rsidRDefault="00825D47" w:rsidP="00825D47">
      <w:pPr>
        <w:jc w:val="both"/>
        <w:rPr>
          <w:b/>
        </w:rPr>
      </w:pPr>
    </w:p>
    <w:p w:rsidR="00825D47" w:rsidRDefault="00825D47" w:rsidP="00825D47">
      <w:pPr>
        <w:jc w:val="both"/>
      </w:pPr>
      <w:r>
        <w:t xml:space="preserve">IEE as a schedule </w:t>
      </w:r>
      <w:r w:rsidR="00A65FE4">
        <w:t xml:space="preserve">must </w:t>
      </w:r>
      <w:r>
        <w:t xml:space="preserve">have one of these declarations irrespective of the sender. </w:t>
      </w:r>
    </w:p>
    <w:p w:rsidR="00825D47" w:rsidRDefault="00825D47" w:rsidP="00825D47">
      <w:pPr>
        <w:jc w:val="both"/>
      </w:pPr>
    </w:p>
    <w:p w:rsidR="00825D47" w:rsidRDefault="00825D47" w:rsidP="00825D47">
      <w:pPr>
        <w:jc w:val="both"/>
      </w:pPr>
      <w:r w:rsidRPr="007B7548">
        <w:t xml:space="preserve">If </w:t>
      </w:r>
      <w:r>
        <w:t>an IEE schedule is submitted with a Company Tax Return (CTR) then the declaration is made by the company’s public officer. The Reporting Party declaration must be completed.</w:t>
      </w:r>
    </w:p>
    <w:p w:rsidR="00825D47" w:rsidRDefault="00825D47" w:rsidP="00825D47">
      <w:pPr>
        <w:jc w:val="both"/>
      </w:pPr>
    </w:p>
    <w:p w:rsidR="00825D47" w:rsidRDefault="00825D47" w:rsidP="00825D47">
      <w:pPr>
        <w:jc w:val="both"/>
      </w:pPr>
      <w:r>
        <w:t>If an IEE schedule is submitted with a Trust Return (TRT) or Partnership Return (PTR) or Self Managed Superannuation Fund Annual Return (SMSFAR) then the declaration is made by the trustee or partner. The “Declaration of Trustee or Partner” tuple (includes person name details, organisation name details and declaration) must be completed.</w:t>
      </w:r>
    </w:p>
    <w:p w:rsidR="00825D47" w:rsidRDefault="00825D47" w:rsidP="00825D47">
      <w:pPr>
        <w:jc w:val="both"/>
      </w:pPr>
    </w:p>
    <w:p w:rsidR="00825D47" w:rsidRDefault="00825D47" w:rsidP="00825D47">
      <w:pPr>
        <w:jc w:val="both"/>
      </w:pPr>
      <w:r w:rsidRPr="00D1112D">
        <w:rPr>
          <w:b/>
        </w:rPr>
        <w:t>Please note</w:t>
      </w:r>
      <w:r>
        <w:t xml:space="preserve"> that there can be up to 10 Trustees/Partners (Trustee or Partner tuple) and must have same number of trustee/partner declarations. At least one trustee/partner declaration must be completed as “TrueAndCorrect”.</w:t>
      </w:r>
    </w:p>
    <w:p w:rsidR="00825D47" w:rsidRDefault="00825D47" w:rsidP="00825D47">
      <w:pPr>
        <w:jc w:val="both"/>
      </w:pPr>
    </w:p>
    <w:p w:rsidR="00825D47" w:rsidRDefault="00825D47" w:rsidP="00825D47">
      <w:pPr>
        <w:jc w:val="both"/>
      </w:pPr>
      <w:r>
        <w:t xml:space="preserve">If the parent return (CTR, TRT, PTR, and SMSFAR) is submitted by an Intermediary, then Intermediary declaration must not be completed for IEE schedule. </w:t>
      </w:r>
    </w:p>
    <w:p w:rsidR="00825D47" w:rsidRDefault="00825D47" w:rsidP="00825D47">
      <w:pPr>
        <w:jc w:val="both"/>
      </w:pPr>
    </w:p>
    <w:p w:rsidR="00825D47" w:rsidRPr="008C17D2" w:rsidRDefault="00825D47" w:rsidP="00825D47">
      <w:pPr>
        <w:jc w:val="both"/>
        <w:rPr>
          <w:b/>
        </w:rPr>
      </w:pPr>
      <w:r w:rsidRPr="008C17D2">
        <w:rPr>
          <w:b/>
        </w:rPr>
        <w:t>Parent Return:</w:t>
      </w:r>
    </w:p>
    <w:p w:rsidR="00825D47" w:rsidRDefault="00825D47" w:rsidP="00825D47">
      <w:pPr>
        <w:jc w:val="both"/>
      </w:pPr>
    </w:p>
    <w:p w:rsidR="00825D47" w:rsidRDefault="00825D47" w:rsidP="00825D47">
      <w:pPr>
        <w:jc w:val="both"/>
      </w:pPr>
      <w:r w:rsidRPr="00156AF6">
        <w:rPr>
          <w:b/>
        </w:rPr>
        <w:t>CTR</w:t>
      </w:r>
      <w:r>
        <w:t xml:space="preserve"> – Company’s public officer – Reporting Party (RP)</w:t>
      </w:r>
      <w:r w:rsidRPr="00F053D8">
        <w:t xml:space="preserve"> Declaration</w:t>
      </w:r>
    </w:p>
    <w:p w:rsidR="00825D47" w:rsidRDefault="00825D47" w:rsidP="00825D47">
      <w:r w:rsidRPr="00156AF6">
        <w:rPr>
          <w:b/>
        </w:rPr>
        <w:t>TRT/PTR/SMSFAR</w:t>
      </w:r>
      <w:r>
        <w:t xml:space="preserve"> – Trustee or Partner –DeclarationOfTrusteeOrPartner</w:t>
      </w:r>
    </w:p>
    <w:p w:rsidR="00825D47" w:rsidRDefault="00825D47" w:rsidP="00825D47">
      <w:r w:rsidRPr="00156AF6">
        <w:rPr>
          <w:b/>
        </w:rPr>
        <w:t>Intermediary (Sender)</w:t>
      </w:r>
      <w:r>
        <w:rPr>
          <w:b/>
        </w:rPr>
        <w:t xml:space="preserve"> for Parent Return</w:t>
      </w:r>
      <w:r>
        <w:t xml:space="preserve"> – No Intermediary (INT) Declaration for IEE schedule</w:t>
      </w:r>
    </w:p>
    <w:p w:rsidR="00825D47" w:rsidRDefault="00825D47" w:rsidP="00825D47"/>
    <w:p w:rsidR="00825D47" w:rsidRPr="00825D47" w:rsidRDefault="00825D47" w:rsidP="00F713BB">
      <w:pPr>
        <w:pStyle w:val="Head4"/>
      </w:pPr>
      <w:r w:rsidRPr="00825D47">
        <w:t>Declaration for IEE standalone:</w:t>
      </w:r>
    </w:p>
    <w:p w:rsidR="00825D47" w:rsidRDefault="00825D47" w:rsidP="00825D47">
      <w:pPr>
        <w:rPr>
          <w:b/>
        </w:rPr>
      </w:pPr>
    </w:p>
    <w:p w:rsidR="00825D47" w:rsidRDefault="00825D47" w:rsidP="00825D47">
      <w:r w:rsidRPr="00D1112D">
        <w:t xml:space="preserve">IEE standalone form </w:t>
      </w:r>
      <w:r w:rsidR="00A65FE4">
        <w:t xml:space="preserve">must </w:t>
      </w:r>
      <w:r w:rsidRPr="00D1112D">
        <w:t xml:space="preserve">have one </w:t>
      </w:r>
      <w:r>
        <w:t>of these declarations depending on the sender.</w:t>
      </w:r>
    </w:p>
    <w:p w:rsidR="00825D47" w:rsidRDefault="00825D47" w:rsidP="00825D47"/>
    <w:p w:rsidR="00825D47" w:rsidRPr="00EF3EDD" w:rsidRDefault="00825D47" w:rsidP="00825D47">
      <w:pPr>
        <w:rPr>
          <w:b/>
        </w:rPr>
      </w:pPr>
      <w:r w:rsidRPr="00EF3EDD">
        <w:rPr>
          <w:b/>
        </w:rPr>
        <w:t xml:space="preserve">IEE form submitted by </w:t>
      </w:r>
      <w:r>
        <w:rPr>
          <w:b/>
        </w:rPr>
        <w:t>S</w:t>
      </w:r>
      <w:r w:rsidRPr="00EF3EDD">
        <w:rPr>
          <w:b/>
        </w:rPr>
        <w:t xml:space="preserve">elf </w:t>
      </w:r>
      <w:r>
        <w:rPr>
          <w:b/>
        </w:rPr>
        <w:t>L</w:t>
      </w:r>
      <w:r w:rsidRPr="00EF3EDD">
        <w:rPr>
          <w:b/>
        </w:rPr>
        <w:t>odger:</w:t>
      </w:r>
    </w:p>
    <w:p w:rsidR="00825D47" w:rsidRPr="00D1112D" w:rsidRDefault="00825D47" w:rsidP="00825D47"/>
    <w:p w:rsidR="00825D47" w:rsidRDefault="00825D47" w:rsidP="00825D47">
      <w:pPr>
        <w:jc w:val="both"/>
      </w:pPr>
      <w:r>
        <w:t xml:space="preserve">If the IEE form is submitted by a self lodger (only Reporting Party context) then declaration must be completed based on the </w:t>
      </w:r>
      <w:r w:rsidRPr="00CE6C38">
        <w:t>Interposed entity election - Entity code</w:t>
      </w:r>
      <w:r>
        <w:t>.</w:t>
      </w:r>
    </w:p>
    <w:p w:rsidR="00825D47" w:rsidRDefault="00825D47" w:rsidP="00825D47">
      <w:pPr>
        <w:jc w:val="both"/>
      </w:pPr>
    </w:p>
    <w:p w:rsidR="00825D47" w:rsidRDefault="00825D47" w:rsidP="00825D47">
      <w:pPr>
        <w:jc w:val="both"/>
      </w:pPr>
      <w:r>
        <w:t>If the entity code =’051’– Company, then the company’s public officer (Reporting Party) declaration must be completed.</w:t>
      </w:r>
    </w:p>
    <w:p w:rsidR="00825D47" w:rsidRDefault="00825D47" w:rsidP="00825D47">
      <w:pPr>
        <w:jc w:val="both"/>
      </w:pPr>
    </w:p>
    <w:p w:rsidR="00825D47" w:rsidRDefault="00825D47" w:rsidP="00825D47">
      <w:pPr>
        <w:jc w:val="both"/>
      </w:pPr>
      <w:r>
        <w:t>If the entity code =’161’- Partnership, or ’212’- Trust, or ’217’ – Self Managed Superannuation Fund, then the Declaration of Trustee or Partner tuple (includes person name details, organisation name details and declaration) must be completed. As mentioned earlier that there must be equal number of trustee/partner declaration to the trustee or partner tuple with one declaration completed as “TrueAndCorrect”.</w:t>
      </w:r>
    </w:p>
    <w:p w:rsidR="00825D47" w:rsidRDefault="00825D47" w:rsidP="00825D47">
      <w:pPr>
        <w:jc w:val="both"/>
      </w:pPr>
    </w:p>
    <w:p w:rsidR="00825D47" w:rsidRDefault="00825D47" w:rsidP="00825D47">
      <w:pPr>
        <w:jc w:val="both"/>
      </w:pPr>
    </w:p>
    <w:p w:rsidR="00825D47" w:rsidRDefault="00825D47" w:rsidP="00825D47">
      <w:pPr>
        <w:rPr>
          <w:b/>
        </w:rPr>
      </w:pPr>
      <w:r w:rsidRPr="00EF3EDD">
        <w:rPr>
          <w:b/>
        </w:rPr>
        <w:t>I</w:t>
      </w:r>
      <w:r>
        <w:rPr>
          <w:b/>
        </w:rPr>
        <w:t>EE form submitted by Intermediary (Business Cross entity &amp; Tax Agent)</w:t>
      </w:r>
      <w:r w:rsidRPr="00EF3EDD">
        <w:rPr>
          <w:b/>
        </w:rPr>
        <w:t>:</w:t>
      </w:r>
    </w:p>
    <w:p w:rsidR="00825D47" w:rsidRDefault="00825D47" w:rsidP="00825D47">
      <w:pPr>
        <w:rPr>
          <w:b/>
        </w:rPr>
      </w:pPr>
    </w:p>
    <w:p w:rsidR="00825D47" w:rsidRDefault="00825D47" w:rsidP="00825D47">
      <w:r>
        <w:lastRenderedPageBreak/>
        <w:t xml:space="preserve">If the IEE form is submitted by an Intermediary (Reporting Party and Intermediary context) then only Intermediary (sender) declaration must be completed irrespective of the </w:t>
      </w:r>
      <w:r w:rsidRPr="00CE6C38">
        <w:t>Interposed entity election - Entity code</w:t>
      </w:r>
      <w:r>
        <w:t xml:space="preserve">. </w:t>
      </w:r>
    </w:p>
    <w:p w:rsidR="00825D47" w:rsidRDefault="00825D47" w:rsidP="00825D47"/>
    <w:p w:rsidR="00825D47" w:rsidRDefault="00825D47" w:rsidP="00825D47">
      <w:r>
        <w:t>If the entity code =’051’– Company or ’161’- Partnership, or ’212’- Trust, or ’217’ – Self Managed Super Fund, only Intermediary declaration must be completed.</w:t>
      </w:r>
    </w:p>
    <w:p w:rsidR="00825D47" w:rsidRDefault="00825D47" w:rsidP="00825D47"/>
    <w:p w:rsidR="00825D47" w:rsidRDefault="00825D47" w:rsidP="00825D47"/>
    <w:p w:rsidR="00825D47" w:rsidRDefault="00825D47" w:rsidP="00825D47">
      <w:pPr>
        <w:rPr>
          <w:b/>
        </w:rPr>
      </w:pPr>
      <w:r w:rsidRPr="00913871">
        <w:rPr>
          <w:b/>
        </w:rPr>
        <w:t>Sender: Reporting Party</w:t>
      </w:r>
      <w:r>
        <w:rPr>
          <w:b/>
        </w:rPr>
        <w:t xml:space="preserve"> (RP)</w:t>
      </w:r>
    </w:p>
    <w:p w:rsidR="00825D47" w:rsidRDefault="00825D47" w:rsidP="00825D47">
      <w:pPr>
        <w:rPr>
          <w:b/>
        </w:rPr>
      </w:pPr>
    </w:p>
    <w:p w:rsidR="00825D47" w:rsidRDefault="00825D47" w:rsidP="00825D47">
      <w:r>
        <w:rPr>
          <w:b/>
        </w:rPr>
        <w:t xml:space="preserve">Entity type – Company (051) - </w:t>
      </w:r>
      <w:r>
        <w:t xml:space="preserve">Company’s public officer – Reporting Party </w:t>
      </w:r>
      <w:r w:rsidRPr="00F053D8">
        <w:t>Declaration</w:t>
      </w:r>
    </w:p>
    <w:p w:rsidR="00825D47" w:rsidRDefault="00825D47" w:rsidP="00825D47">
      <w:r w:rsidRPr="00913871">
        <w:rPr>
          <w:b/>
        </w:rPr>
        <w:t>Entity type</w:t>
      </w:r>
      <w:r>
        <w:rPr>
          <w:b/>
        </w:rPr>
        <w:t xml:space="preserve"> </w:t>
      </w:r>
      <w:r w:rsidRPr="00913871">
        <w:rPr>
          <w:b/>
        </w:rPr>
        <w:t>– Partnership (161)</w:t>
      </w:r>
      <w:r>
        <w:t xml:space="preserve"> – Trustee or Partner – DeclarationOfTrusteeOrPartner</w:t>
      </w:r>
    </w:p>
    <w:p w:rsidR="00825D47" w:rsidRDefault="00825D47" w:rsidP="00825D47">
      <w:r w:rsidRPr="00913871">
        <w:rPr>
          <w:b/>
        </w:rPr>
        <w:t>Entity type</w:t>
      </w:r>
      <w:r>
        <w:rPr>
          <w:b/>
        </w:rPr>
        <w:t xml:space="preserve"> </w:t>
      </w:r>
      <w:r w:rsidRPr="00913871">
        <w:rPr>
          <w:b/>
        </w:rPr>
        <w:t xml:space="preserve">– </w:t>
      </w:r>
      <w:r>
        <w:rPr>
          <w:b/>
        </w:rPr>
        <w:t>Trust</w:t>
      </w:r>
      <w:r w:rsidRPr="00913871">
        <w:rPr>
          <w:b/>
        </w:rPr>
        <w:t xml:space="preserve"> (</w:t>
      </w:r>
      <w:r>
        <w:rPr>
          <w:b/>
        </w:rPr>
        <w:t>212</w:t>
      </w:r>
      <w:r w:rsidRPr="00913871">
        <w:rPr>
          <w:b/>
        </w:rPr>
        <w:t>)</w:t>
      </w:r>
      <w:r>
        <w:rPr>
          <w:b/>
        </w:rPr>
        <w:t xml:space="preserve"> </w:t>
      </w:r>
      <w:r>
        <w:t>– Trustee or Partner – DeclarationOfTrusteeOrPartner</w:t>
      </w:r>
    </w:p>
    <w:p w:rsidR="00825D47" w:rsidRDefault="00825D47" w:rsidP="00825D47">
      <w:r w:rsidRPr="00913871">
        <w:rPr>
          <w:b/>
        </w:rPr>
        <w:t>Entity type</w:t>
      </w:r>
      <w:r>
        <w:rPr>
          <w:b/>
        </w:rPr>
        <w:t xml:space="preserve"> </w:t>
      </w:r>
      <w:r w:rsidRPr="00913871">
        <w:rPr>
          <w:b/>
        </w:rPr>
        <w:t xml:space="preserve">– </w:t>
      </w:r>
      <w:r>
        <w:rPr>
          <w:b/>
        </w:rPr>
        <w:t>Self Managed Superannuation Fund</w:t>
      </w:r>
      <w:r w:rsidRPr="00913871">
        <w:rPr>
          <w:b/>
        </w:rPr>
        <w:t xml:space="preserve"> (</w:t>
      </w:r>
      <w:r>
        <w:rPr>
          <w:b/>
        </w:rPr>
        <w:t>217</w:t>
      </w:r>
      <w:r w:rsidRPr="00913871">
        <w:rPr>
          <w:b/>
        </w:rPr>
        <w:t>)</w:t>
      </w:r>
      <w:r>
        <w:rPr>
          <w:b/>
        </w:rPr>
        <w:t xml:space="preserve"> </w:t>
      </w:r>
      <w:r>
        <w:t>– Trustee or Partner – DeclarationOfTrusteeOrPartner</w:t>
      </w:r>
    </w:p>
    <w:p w:rsidR="00825D47" w:rsidRDefault="00825D47" w:rsidP="00825D47"/>
    <w:p w:rsidR="00825D47" w:rsidRDefault="00825D47" w:rsidP="00825D47"/>
    <w:p w:rsidR="00825D47" w:rsidRPr="00913871" w:rsidRDefault="00825D47" w:rsidP="00825D47">
      <w:pPr>
        <w:rPr>
          <w:b/>
        </w:rPr>
      </w:pPr>
      <w:r w:rsidRPr="00913871">
        <w:rPr>
          <w:b/>
        </w:rPr>
        <w:t>Sender: Intermediary</w:t>
      </w:r>
      <w:r>
        <w:rPr>
          <w:b/>
        </w:rPr>
        <w:t xml:space="preserve"> (INT)</w:t>
      </w:r>
    </w:p>
    <w:p w:rsidR="00825D47" w:rsidRPr="00913871" w:rsidRDefault="00825D47" w:rsidP="00825D47">
      <w:pPr>
        <w:rPr>
          <w:b/>
        </w:rPr>
      </w:pPr>
    </w:p>
    <w:p w:rsidR="00825D47" w:rsidRDefault="00825D47" w:rsidP="00825D47">
      <w:pPr>
        <w:rPr>
          <w:b/>
        </w:rPr>
      </w:pPr>
      <w:r>
        <w:rPr>
          <w:b/>
        </w:rPr>
        <w:t xml:space="preserve">Entity type – Company (051) – </w:t>
      </w:r>
      <w:r w:rsidRPr="00913871">
        <w:t>Intermediary (sender) declaration</w:t>
      </w:r>
    </w:p>
    <w:p w:rsidR="00825D47" w:rsidRDefault="00825D47" w:rsidP="00825D47">
      <w:pPr>
        <w:rPr>
          <w:b/>
        </w:rPr>
      </w:pPr>
      <w:r w:rsidRPr="00913871">
        <w:rPr>
          <w:b/>
        </w:rPr>
        <w:t>Entity type</w:t>
      </w:r>
      <w:r>
        <w:rPr>
          <w:b/>
        </w:rPr>
        <w:t xml:space="preserve"> </w:t>
      </w:r>
      <w:r w:rsidRPr="00913871">
        <w:rPr>
          <w:b/>
        </w:rPr>
        <w:t>– Partnership (161)</w:t>
      </w:r>
      <w:r>
        <w:t xml:space="preserve"> – </w:t>
      </w:r>
      <w:r w:rsidRPr="00913871">
        <w:t>Intermediary (sender) declaration</w:t>
      </w:r>
      <w:r w:rsidRPr="00913871">
        <w:rPr>
          <w:b/>
        </w:rPr>
        <w:t xml:space="preserve"> </w:t>
      </w:r>
    </w:p>
    <w:p w:rsidR="00825D47" w:rsidRDefault="00825D47" w:rsidP="00825D47">
      <w:r w:rsidRPr="00913871">
        <w:rPr>
          <w:b/>
        </w:rPr>
        <w:t>Entity type</w:t>
      </w:r>
      <w:r>
        <w:rPr>
          <w:b/>
        </w:rPr>
        <w:t xml:space="preserve"> </w:t>
      </w:r>
      <w:r w:rsidRPr="00913871">
        <w:rPr>
          <w:b/>
        </w:rPr>
        <w:t xml:space="preserve">– </w:t>
      </w:r>
      <w:r>
        <w:rPr>
          <w:b/>
        </w:rPr>
        <w:t>Trust</w:t>
      </w:r>
      <w:r w:rsidRPr="00913871">
        <w:rPr>
          <w:b/>
        </w:rPr>
        <w:t xml:space="preserve"> (</w:t>
      </w:r>
      <w:r>
        <w:rPr>
          <w:b/>
        </w:rPr>
        <w:t>212</w:t>
      </w:r>
      <w:r w:rsidRPr="00913871">
        <w:rPr>
          <w:b/>
        </w:rPr>
        <w:t>)</w:t>
      </w:r>
      <w:r>
        <w:rPr>
          <w:b/>
        </w:rPr>
        <w:t xml:space="preserve"> </w:t>
      </w:r>
      <w:r>
        <w:t xml:space="preserve">– </w:t>
      </w:r>
      <w:r w:rsidRPr="00913871">
        <w:t>Intermediary (sender) declaration</w:t>
      </w:r>
    </w:p>
    <w:p w:rsidR="00825D47" w:rsidRPr="00913871" w:rsidRDefault="00825D47" w:rsidP="00825D47">
      <w:pPr>
        <w:rPr>
          <w:b/>
        </w:rPr>
      </w:pPr>
      <w:r w:rsidRPr="00913871">
        <w:rPr>
          <w:b/>
        </w:rPr>
        <w:t>Entity type</w:t>
      </w:r>
      <w:r>
        <w:rPr>
          <w:b/>
        </w:rPr>
        <w:t xml:space="preserve"> </w:t>
      </w:r>
      <w:r w:rsidRPr="00913871">
        <w:rPr>
          <w:b/>
        </w:rPr>
        <w:t xml:space="preserve">– </w:t>
      </w:r>
      <w:r>
        <w:rPr>
          <w:b/>
        </w:rPr>
        <w:t>Self Managed Superannuation Fund</w:t>
      </w:r>
      <w:r w:rsidRPr="00913871">
        <w:rPr>
          <w:b/>
        </w:rPr>
        <w:t xml:space="preserve"> (</w:t>
      </w:r>
      <w:r>
        <w:rPr>
          <w:b/>
        </w:rPr>
        <w:t>217</w:t>
      </w:r>
      <w:r w:rsidRPr="00913871">
        <w:rPr>
          <w:b/>
        </w:rPr>
        <w:t>)</w:t>
      </w:r>
      <w:r>
        <w:rPr>
          <w:b/>
        </w:rPr>
        <w:t xml:space="preserve"> </w:t>
      </w:r>
      <w:r>
        <w:t xml:space="preserve">– </w:t>
      </w:r>
      <w:r w:rsidRPr="00913871">
        <w:t>Intermediary (sender) declaration</w:t>
      </w:r>
      <w:r>
        <w:t>.</w:t>
      </w:r>
    </w:p>
    <w:p w:rsidR="00EA5F2D" w:rsidRDefault="00EA5F2D" w:rsidP="00EA5F2D">
      <w:pPr>
        <w:pStyle w:val="Head2"/>
        <w:rPr>
          <w:lang w:val="en-US" w:eastAsia="en-US"/>
        </w:rPr>
      </w:pPr>
      <w:bookmarkStart w:id="166" w:name="_Toc363202031"/>
      <w:r>
        <w:rPr>
          <w:lang w:val="en-US" w:eastAsia="en-US"/>
        </w:rPr>
        <w:t>S</w:t>
      </w:r>
      <w:r w:rsidR="00D147DD">
        <w:rPr>
          <w:lang w:val="en-US" w:eastAsia="en-US"/>
        </w:rPr>
        <w:t>BDH</w:t>
      </w:r>
      <w:r>
        <w:rPr>
          <w:lang w:val="en-US" w:eastAsia="en-US"/>
        </w:rPr>
        <w:t xml:space="preserve"> </w:t>
      </w:r>
      <w:r w:rsidR="00203B14">
        <w:rPr>
          <w:lang w:val="en-US" w:eastAsia="en-US"/>
        </w:rPr>
        <w:t>VARIATIONS</w:t>
      </w:r>
      <w:bookmarkEnd w:id="162"/>
      <w:bookmarkEnd w:id="163"/>
      <w:bookmarkEnd w:id="164"/>
      <w:bookmarkEnd w:id="166"/>
    </w:p>
    <w:p w:rsidR="00EA5F2D" w:rsidRDefault="00EA5F2D" w:rsidP="00EA5F2D">
      <w:pPr>
        <w:pStyle w:val="Maintext"/>
        <w:rPr>
          <w:lang w:val="en-US" w:eastAsia="en-US"/>
        </w:rPr>
      </w:pPr>
      <w:r>
        <w:rPr>
          <w:rFonts w:cs="Arial"/>
        </w:rPr>
        <w:t xml:space="preserve">The </w:t>
      </w:r>
      <w:r w:rsidR="00FA6C5F" w:rsidRPr="00FA6C5F">
        <w:rPr>
          <w:rFonts w:cs="Arial"/>
        </w:rPr>
        <w:t>Web Services Implementation Guide</w:t>
      </w:r>
      <w:r w:rsidR="00FA6C5F">
        <w:rPr>
          <w:rFonts w:cs="Arial"/>
        </w:rPr>
        <w:t xml:space="preserve"> (</w:t>
      </w:r>
      <w:r>
        <w:rPr>
          <w:rFonts w:cs="Arial"/>
        </w:rPr>
        <w:t>WIG</w:t>
      </w:r>
      <w:r w:rsidR="00FA6C5F">
        <w:rPr>
          <w:rFonts w:cs="Arial"/>
        </w:rPr>
        <w:t>)</w:t>
      </w:r>
      <w:r>
        <w:rPr>
          <w:rFonts w:cs="Arial"/>
        </w:rPr>
        <w:t xml:space="preserve"> describes the </w:t>
      </w:r>
      <w:r w:rsidR="00FA6C5F" w:rsidRPr="00FA6C5F">
        <w:rPr>
          <w:rFonts w:cs="Arial"/>
        </w:rPr>
        <w:t>Standard Business Document Header</w:t>
      </w:r>
      <w:r w:rsidR="00FA6C5F">
        <w:rPr>
          <w:rFonts w:cs="Arial"/>
        </w:rPr>
        <w:t xml:space="preserve"> (</w:t>
      </w:r>
      <w:r>
        <w:rPr>
          <w:rFonts w:cs="Arial"/>
        </w:rPr>
        <w:t>SBDH</w:t>
      </w:r>
      <w:r w:rsidR="00FA6C5F">
        <w:rPr>
          <w:rFonts w:cs="Arial"/>
        </w:rPr>
        <w:t>)</w:t>
      </w:r>
      <w:r>
        <w:rPr>
          <w:rFonts w:cs="Arial"/>
        </w:rPr>
        <w:t xml:space="preserve"> content in detail.  Described in this section are only variations from what is defined in the WIG.  Where the Interposed Entity Election or Revocation is sent in accompanying one of the ITR forms, refer to that ‘parent’ MIG for details on SBDH variations.</w:t>
      </w:r>
    </w:p>
    <w:p w:rsidR="00EA5F2D" w:rsidRDefault="00EA5F2D" w:rsidP="00EA5F2D">
      <w:pPr>
        <w:pStyle w:val="Head3"/>
        <w:rPr>
          <w:lang w:val="en-US" w:eastAsia="en-US"/>
        </w:rPr>
      </w:pPr>
      <w:bookmarkStart w:id="167" w:name="_Toc238611035"/>
      <w:bookmarkStart w:id="168" w:name="_Toc257210862"/>
      <w:bookmarkStart w:id="169" w:name="_Toc255456213"/>
      <w:bookmarkStart w:id="170" w:name="_Toc363202032"/>
      <w:r>
        <w:rPr>
          <w:lang w:val="en-US" w:eastAsia="en-US"/>
        </w:rPr>
        <w:t>Business Documents</w:t>
      </w:r>
      <w:bookmarkEnd w:id="167"/>
      <w:bookmarkEnd w:id="168"/>
      <w:bookmarkEnd w:id="169"/>
      <w:bookmarkEnd w:id="170"/>
    </w:p>
    <w:p w:rsidR="00EA5F2D" w:rsidRPr="00CD6A96" w:rsidRDefault="00EA5F2D" w:rsidP="00EA5F2D">
      <w:pPr>
        <w:pStyle w:val="Maintext"/>
        <w:rPr>
          <w:rFonts w:cs="Arial"/>
        </w:rPr>
      </w:pPr>
      <w:r w:rsidRPr="00CD6A96">
        <w:rPr>
          <w:rFonts w:cs="Arial"/>
        </w:rPr>
        <w:t xml:space="preserve">Only one business document in the SBDB per message will be accepted for </w:t>
      </w:r>
      <w:r>
        <w:rPr>
          <w:rFonts w:cs="Arial"/>
        </w:rPr>
        <w:t xml:space="preserve">IEE </w:t>
      </w:r>
      <w:r w:rsidRPr="00CD6A96">
        <w:rPr>
          <w:rFonts w:cs="Arial"/>
        </w:rPr>
        <w:t>messages</w:t>
      </w:r>
      <w:r>
        <w:rPr>
          <w:rFonts w:cs="Arial"/>
        </w:rPr>
        <w:t xml:space="preserve"> where the form is sent in as a stand-alone form.  Where the IEE is sent in as a schedule accompanying an ITR form, more than one IEE may be sent - refer to MIGs describing the parent returns for details</w:t>
      </w:r>
      <w:r w:rsidRPr="00CD6A96">
        <w:rPr>
          <w:rFonts w:cs="Arial"/>
        </w:rPr>
        <w:t>.</w:t>
      </w:r>
    </w:p>
    <w:p w:rsidR="00EA5F2D" w:rsidRDefault="00EA5F2D" w:rsidP="00EA5F2D">
      <w:pPr>
        <w:pStyle w:val="Head3"/>
        <w:rPr>
          <w:lang w:val="en-US" w:eastAsia="en-US"/>
        </w:rPr>
      </w:pPr>
      <w:bookmarkStart w:id="171" w:name="_Toc238611036"/>
      <w:bookmarkStart w:id="172" w:name="_Toc257210863"/>
      <w:bookmarkStart w:id="173" w:name="_Toc255456214"/>
      <w:bookmarkStart w:id="174" w:name="_Toc363202033"/>
      <w:r>
        <w:rPr>
          <w:lang w:val="en-US" w:eastAsia="en-US"/>
        </w:rPr>
        <w:t>Attachments</w:t>
      </w:r>
      <w:bookmarkEnd w:id="171"/>
      <w:bookmarkEnd w:id="172"/>
      <w:bookmarkEnd w:id="173"/>
      <w:bookmarkEnd w:id="174"/>
    </w:p>
    <w:p w:rsidR="00EA5F2D" w:rsidRPr="00CD6A96" w:rsidRDefault="00EA5F2D" w:rsidP="00EA5F2D">
      <w:pPr>
        <w:pStyle w:val="Maintext"/>
        <w:rPr>
          <w:rFonts w:cs="Arial"/>
        </w:rPr>
      </w:pPr>
      <w:r w:rsidRPr="00CD6A96">
        <w:rPr>
          <w:rFonts w:cs="Arial"/>
        </w:rPr>
        <w:t xml:space="preserve">No attachments will be accepted or provided for </w:t>
      </w:r>
      <w:r>
        <w:rPr>
          <w:rFonts w:cs="Arial"/>
        </w:rPr>
        <w:t xml:space="preserve">IEE </w:t>
      </w:r>
      <w:r w:rsidRPr="00CD6A96">
        <w:rPr>
          <w:rFonts w:cs="Arial"/>
        </w:rPr>
        <w:t>interactions</w:t>
      </w:r>
      <w:r>
        <w:rPr>
          <w:rFonts w:cs="Arial"/>
        </w:rPr>
        <w:t xml:space="preserve"> where the form is sent in as a stand-alone form</w:t>
      </w:r>
      <w:r w:rsidRPr="00CD6A96">
        <w:rPr>
          <w:rFonts w:cs="Arial"/>
        </w:rPr>
        <w:t>.</w:t>
      </w:r>
      <w:r>
        <w:rPr>
          <w:rFonts w:cs="Arial"/>
        </w:rPr>
        <w:t xml:space="preserve">  Where it is sent in accompanying an ITR form, refer to MIGs describing the parent returns for details</w:t>
      </w:r>
      <w:r w:rsidRPr="00CD6A96">
        <w:rPr>
          <w:rFonts w:cs="Arial"/>
        </w:rPr>
        <w:t>.</w:t>
      </w:r>
    </w:p>
    <w:p w:rsidR="00EA5F2D" w:rsidRDefault="00EA5F2D" w:rsidP="00EA5F2D">
      <w:pPr>
        <w:pStyle w:val="Head3"/>
        <w:rPr>
          <w:lang w:val="en-US" w:eastAsia="en-US"/>
        </w:rPr>
      </w:pPr>
      <w:bookmarkStart w:id="175" w:name="_Toc238611037"/>
      <w:bookmarkStart w:id="176" w:name="_Toc257210864"/>
      <w:bookmarkStart w:id="177" w:name="_Toc255456215"/>
      <w:bookmarkStart w:id="178" w:name="_Toc363202034"/>
      <w:r>
        <w:rPr>
          <w:lang w:val="en-US" w:eastAsia="en-US"/>
        </w:rPr>
        <w:t>Document identifiers</w:t>
      </w:r>
      <w:bookmarkEnd w:id="175"/>
      <w:bookmarkEnd w:id="176"/>
      <w:bookmarkEnd w:id="177"/>
      <w:bookmarkEnd w:id="178"/>
    </w:p>
    <w:p w:rsidR="00EA5F2D" w:rsidRPr="00CD6A96" w:rsidRDefault="00EA5F2D" w:rsidP="00EA5F2D">
      <w:pPr>
        <w:pStyle w:val="Maintext"/>
        <w:rPr>
          <w:rFonts w:cs="Arial"/>
        </w:rPr>
      </w:pPr>
      <w:r w:rsidRPr="00CD6A96">
        <w:rPr>
          <w:rFonts w:cs="Arial"/>
        </w:rPr>
        <w:t xml:space="preserve">The sbdm:BusinessDocument.GovernmentGeneratedIdentifier.Text field will not be used for </w:t>
      </w:r>
      <w:r>
        <w:rPr>
          <w:rFonts w:cs="Arial"/>
        </w:rPr>
        <w:t xml:space="preserve">IEE </w:t>
      </w:r>
      <w:r w:rsidRPr="00300791">
        <w:rPr>
          <w:rFonts w:cs="Arial"/>
        </w:rPr>
        <w:t>interactions</w:t>
      </w:r>
      <w:r>
        <w:rPr>
          <w:rFonts w:cs="Arial"/>
        </w:rPr>
        <w:t xml:space="preserve"> where it is sent in as a stand-alone form. Where it is sent in as a schedule accompanying an ITR form, refer to MIGs describing the parent returns for details</w:t>
      </w:r>
      <w:r w:rsidRPr="00CD6A96">
        <w:rPr>
          <w:rFonts w:cs="Arial"/>
        </w:rPr>
        <w:t>.</w:t>
      </w:r>
    </w:p>
    <w:p w:rsidR="00EA5F2D" w:rsidRDefault="00203B14" w:rsidP="00EA5F2D">
      <w:pPr>
        <w:pStyle w:val="Head2"/>
        <w:rPr>
          <w:lang w:val="en-US" w:eastAsia="en-US"/>
        </w:rPr>
      </w:pPr>
      <w:bookmarkStart w:id="179" w:name="_Toc238611039"/>
      <w:bookmarkStart w:id="180" w:name="_Toc257210865"/>
      <w:bookmarkStart w:id="181" w:name="_Toc255456216"/>
      <w:bookmarkStart w:id="182" w:name="_Toc363202035"/>
      <w:r>
        <w:rPr>
          <w:lang w:val="en-US" w:eastAsia="en-US"/>
        </w:rPr>
        <w:lastRenderedPageBreak/>
        <w:t>RESPONSE MESSAGES</w:t>
      </w:r>
      <w:bookmarkEnd w:id="179"/>
      <w:bookmarkEnd w:id="180"/>
      <w:bookmarkEnd w:id="181"/>
      <w:bookmarkEnd w:id="182"/>
    </w:p>
    <w:p w:rsidR="00EA5F2D" w:rsidRDefault="00EA5F2D" w:rsidP="00EA5F2D">
      <w:pPr>
        <w:pStyle w:val="Head3"/>
        <w:rPr>
          <w:lang w:val="en-US" w:eastAsia="en-US"/>
        </w:rPr>
      </w:pPr>
      <w:bookmarkStart w:id="183" w:name="_Toc238611040"/>
      <w:bookmarkStart w:id="184" w:name="_Toc244063326"/>
      <w:bookmarkStart w:id="185" w:name="_Toc257210866"/>
      <w:bookmarkStart w:id="186" w:name="_Toc255456217"/>
      <w:bookmarkStart w:id="187" w:name="_Toc363202036"/>
      <w:r>
        <w:rPr>
          <w:lang w:val="en-US" w:eastAsia="en-US"/>
        </w:rPr>
        <w:t xml:space="preserve">Messages </w:t>
      </w:r>
      <w:r w:rsidR="00203B14">
        <w:rPr>
          <w:lang w:val="en-US" w:eastAsia="en-US"/>
        </w:rPr>
        <w:t>D</w:t>
      </w:r>
      <w:r>
        <w:rPr>
          <w:lang w:val="en-US" w:eastAsia="en-US"/>
        </w:rPr>
        <w:t>escribed in the MIG</w:t>
      </w:r>
      <w:bookmarkEnd w:id="183"/>
      <w:bookmarkEnd w:id="184"/>
      <w:bookmarkEnd w:id="185"/>
      <w:bookmarkEnd w:id="186"/>
      <w:bookmarkEnd w:id="187"/>
    </w:p>
    <w:p w:rsidR="00EA5F2D" w:rsidRDefault="00EA5F2D" w:rsidP="00EA5F2D">
      <w:pPr>
        <w:pStyle w:val="Maintext"/>
        <w:rPr>
          <w:lang w:val="en-US" w:eastAsia="en-US"/>
        </w:rPr>
      </w:pPr>
      <w:r>
        <w:rPr>
          <w:lang w:val="en-US" w:eastAsia="en-US"/>
        </w:rPr>
        <w:t>Where business rules associated with data elements could be reasonably implemented by a Software Developer they have been described in the business content tables below along with an associated response message code.  A description of response message coding can be found in Appendix A of this document.</w:t>
      </w:r>
    </w:p>
    <w:p w:rsidR="00EA5F2D" w:rsidRDefault="00EA5F2D" w:rsidP="00EA5F2D">
      <w:pPr>
        <w:pStyle w:val="Maintext"/>
        <w:rPr>
          <w:lang w:val="en-US" w:eastAsia="en-US"/>
        </w:rPr>
      </w:pPr>
    </w:p>
    <w:p w:rsidR="00EA5F2D" w:rsidRPr="00197BDD" w:rsidRDefault="00EA5F2D" w:rsidP="00EA5F2D">
      <w:pPr>
        <w:pStyle w:val="Maintext"/>
        <w:rPr>
          <w:lang w:val="en-US" w:eastAsia="en-US"/>
        </w:rPr>
      </w:pPr>
      <w:r>
        <w:rPr>
          <w:lang w:val="en-US" w:eastAsia="en-US"/>
        </w:rPr>
        <w:t xml:space="preserve">If there is mention of a label or a section in the error message, it is referring to the label or section as displayed on the paper form (PDF versions are </w:t>
      </w:r>
      <w:r>
        <w:rPr>
          <w:rFonts w:cs="Arial"/>
        </w:rPr>
        <w:t xml:space="preserve">available at </w:t>
      </w:r>
      <w:hyperlink r:id="rId23" w:history="1">
        <w:r>
          <w:rPr>
            <w:rStyle w:val="Hyperlink"/>
            <w:b w:val="0"/>
          </w:rPr>
          <w:t>www.ato.gov.au</w:t>
        </w:r>
      </w:hyperlink>
      <w:r>
        <w:rPr>
          <w:rFonts w:cs="Arial"/>
        </w:rPr>
        <w:t>)</w:t>
      </w:r>
      <w:r>
        <w:rPr>
          <w:lang w:val="en-US" w:eastAsia="en-US"/>
        </w:rPr>
        <w:t>.</w:t>
      </w:r>
    </w:p>
    <w:p w:rsidR="00EA5F2D" w:rsidRDefault="00EA5F2D" w:rsidP="00EA5F2D">
      <w:pPr>
        <w:pStyle w:val="Head2"/>
        <w:rPr>
          <w:lang w:val="en-US" w:eastAsia="en-US"/>
        </w:rPr>
      </w:pPr>
      <w:bookmarkStart w:id="188" w:name="_Toc238611043"/>
      <w:bookmarkStart w:id="189" w:name="_Toc255210154"/>
      <w:bookmarkStart w:id="190" w:name="_Toc257210867"/>
      <w:bookmarkStart w:id="191" w:name="_Toc255456218"/>
      <w:bookmarkStart w:id="192" w:name="_Toc363202037"/>
      <w:r>
        <w:rPr>
          <w:lang w:val="en-US" w:eastAsia="en-US"/>
        </w:rPr>
        <w:t>V</w:t>
      </w:r>
      <w:r w:rsidR="00203B14">
        <w:rPr>
          <w:lang w:val="en-US" w:eastAsia="en-US"/>
        </w:rPr>
        <w:t>ALIDATION PHASING</w:t>
      </w:r>
      <w:bookmarkEnd w:id="189"/>
      <w:bookmarkEnd w:id="190"/>
      <w:bookmarkEnd w:id="191"/>
      <w:bookmarkEnd w:id="192"/>
    </w:p>
    <w:p w:rsidR="00EA5F2D" w:rsidRDefault="00EA5F2D" w:rsidP="00EA5F2D">
      <w:pPr>
        <w:pStyle w:val="Maintext"/>
        <w:rPr>
          <w:lang w:val="en-US" w:eastAsia="en-US"/>
        </w:rPr>
      </w:pPr>
      <w:r>
        <w:rPr>
          <w:lang w:val="en-US" w:eastAsia="en-US"/>
        </w:rPr>
        <w:t>The validation rules described in this document will be applied to the Business Document in phases.  Validation will not progress to the next phase until the current phase is completely passed.  This is implemented so as to avoid multiple unecessary messages being returned.  As an example, if an IEE business document was not provided this would be an error.  If a phased validation approach were not used, then potentially an error for each missing of the mandatory fields could be returned as well.</w:t>
      </w:r>
    </w:p>
    <w:p w:rsidR="00EA5F2D" w:rsidRDefault="00EA5F2D" w:rsidP="00EA5F2D">
      <w:pPr>
        <w:pStyle w:val="Maintext"/>
        <w:rPr>
          <w:lang w:val="en-US" w:eastAsia="en-US"/>
        </w:rPr>
      </w:pPr>
    </w:p>
    <w:p w:rsidR="00EA5F2D" w:rsidRDefault="00EA5F2D" w:rsidP="00EA5F2D">
      <w:pPr>
        <w:pStyle w:val="Maintext"/>
        <w:rPr>
          <w:lang w:val="en-US" w:eastAsia="en-US"/>
        </w:rPr>
      </w:pPr>
      <w:r>
        <w:rPr>
          <w:lang w:val="en-US" w:eastAsia="en-US"/>
        </w:rPr>
        <w:t>The phases implemented in the Income Tax suite will be as follows:</w:t>
      </w:r>
    </w:p>
    <w:p w:rsidR="00EA5F2D" w:rsidRDefault="00EA5F2D" w:rsidP="00EA5F2D">
      <w:pPr>
        <w:pStyle w:val="Maintext"/>
        <w:numPr>
          <w:ilvl w:val="0"/>
          <w:numId w:val="35"/>
        </w:numPr>
        <w:spacing w:before="120" w:after="120"/>
        <w:ind w:left="714" w:hanging="357"/>
        <w:rPr>
          <w:lang w:val="en-US" w:eastAsia="en-US"/>
        </w:rPr>
      </w:pPr>
      <w:r>
        <w:rPr>
          <w:lang w:val="en-US" w:eastAsia="en-US"/>
        </w:rPr>
        <w:t>SBDH checks</w:t>
      </w:r>
    </w:p>
    <w:p w:rsidR="00EA5F2D" w:rsidRDefault="00EA5F2D" w:rsidP="00EA5F2D">
      <w:pPr>
        <w:pStyle w:val="Maintext"/>
        <w:numPr>
          <w:ilvl w:val="0"/>
          <w:numId w:val="35"/>
        </w:numPr>
        <w:spacing w:before="120" w:after="120"/>
        <w:ind w:left="714" w:hanging="357"/>
        <w:rPr>
          <w:lang w:val="en-US" w:eastAsia="en-US"/>
        </w:rPr>
      </w:pPr>
      <w:r>
        <w:rPr>
          <w:lang w:val="en-US" w:eastAsia="en-US"/>
        </w:rPr>
        <w:t>XBRL contexts, Formats, Data types, lengths and enumerations</w:t>
      </w:r>
    </w:p>
    <w:p w:rsidR="00EA5F2D" w:rsidRDefault="00EA5F2D" w:rsidP="00EA5F2D">
      <w:pPr>
        <w:pStyle w:val="Maintext"/>
        <w:numPr>
          <w:ilvl w:val="0"/>
          <w:numId w:val="35"/>
        </w:numPr>
        <w:spacing w:before="120" w:after="120"/>
        <w:ind w:left="714" w:hanging="357"/>
        <w:rPr>
          <w:lang w:val="en-US" w:eastAsia="en-US"/>
        </w:rPr>
      </w:pPr>
      <w:r>
        <w:rPr>
          <w:lang w:val="en-US" w:eastAsia="en-US"/>
        </w:rPr>
        <w:t>Presence of mandatory fields</w:t>
      </w:r>
    </w:p>
    <w:p w:rsidR="00EA5F2D" w:rsidRDefault="00EA5F2D" w:rsidP="00EA5F2D">
      <w:pPr>
        <w:pStyle w:val="Maintext"/>
        <w:numPr>
          <w:ilvl w:val="0"/>
          <w:numId w:val="35"/>
        </w:numPr>
        <w:spacing w:before="120" w:after="120"/>
        <w:ind w:left="714" w:hanging="357"/>
        <w:rPr>
          <w:lang w:val="en-US" w:eastAsia="en-US"/>
        </w:rPr>
      </w:pPr>
      <w:r>
        <w:rPr>
          <w:lang w:val="en-US" w:eastAsia="en-US"/>
        </w:rPr>
        <w:t>Cross field rules, calculations, comparisons</w:t>
      </w:r>
    </w:p>
    <w:p w:rsidR="00EA5F2D" w:rsidRPr="007B7031" w:rsidRDefault="00EA5F2D" w:rsidP="00EA5F2D">
      <w:pPr>
        <w:pStyle w:val="Maintext"/>
        <w:numPr>
          <w:ilvl w:val="0"/>
          <w:numId w:val="35"/>
        </w:numPr>
        <w:spacing w:before="120" w:after="120"/>
        <w:ind w:left="714" w:hanging="357"/>
        <w:rPr>
          <w:lang w:val="en-US" w:eastAsia="en-US"/>
        </w:rPr>
      </w:pPr>
      <w:r>
        <w:rPr>
          <w:lang w:val="en-US" w:eastAsia="en-US"/>
        </w:rPr>
        <w:t>Cross form (cross Business Document) rules</w:t>
      </w:r>
    </w:p>
    <w:p w:rsidR="00EA5F2D" w:rsidRDefault="00EA5F2D" w:rsidP="00EA5F2D">
      <w:pPr>
        <w:pStyle w:val="Head2"/>
        <w:rPr>
          <w:lang w:val="en-US" w:eastAsia="en-US"/>
        </w:rPr>
      </w:pPr>
      <w:bookmarkStart w:id="193" w:name="_Toc255210155"/>
      <w:bookmarkStart w:id="194" w:name="_Toc257210868"/>
      <w:bookmarkStart w:id="195" w:name="_Toc255456219"/>
      <w:bookmarkStart w:id="196" w:name="_Toc363202038"/>
      <w:r>
        <w:rPr>
          <w:lang w:val="en-US" w:eastAsia="en-US"/>
        </w:rPr>
        <w:t>R</w:t>
      </w:r>
      <w:r w:rsidR="00203B14">
        <w:rPr>
          <w:lang w:val="en-US" w:eastAsia="en-US"/>
        </w:rPr>
        <w:t>ULE EXPRESSION</w:t>
      </w:r>
      <w:bookmarkEnd w:id="193"/>
      <w:bookmarkEnd w:id="194"/>
      <w:bookmarkEnd w:id="195"/>
      <w:bookmarkEnd w:id="196"/>
    </w:p>
    <w:p w:rsidR="00EA5F2D" w:rsidRPr="00E65BD2" w:rsidRDefault="00EA5F2D" w:rsidP="00EA5F2D">
      <w:pPr>
        <w:pStyle w:val="Maintext"/>
        <w:rPr>
          <w:lang w:val="en-US" w:eastAsia="en-US"/>
        </w:rPr>
      </w:pPr>
      <w:r w:rsidRPr="00E65BD2">
        <w:rPr>
          <w:rFonts w:cs="Arial"/>
        </w:rPr>
        <w:t>Many of the rules in the tables below are written in Tax Office Structured English. This is a type of pseudo code and has been used to ensure clarity in rule expression. For explanations of terms used in Tax Office Structured English see Appendix B.</w:t>
      </w:r>
    </w:p>
    <w:p w:rsidR="00203B14" w:rsidRDefault="00203B14" w:rsidP="00203B14">
      <w:pPr>
        <w:pStyle w:val="Head3"/>
        <w:rPr>
          <w:lang w:val="en-US" w:eastAsia="en-US"/>
        </w:rPr>
      </w:pPr>
      <w:bookmarkStart w:id="197" w:name="_Toc255210156"/>
      <w:bookmarkStart w:id="198" w:name="_Toc257210869"/>
      <w:bookmarkStart w:id="199" w:name="_Toc255456220"/>
      <w:bookmarkStart w:id="200" w:name="_Toc363202039"/>
      <w:r>
        <w:rPr>
          <w:lang w:val="en-US" w:eastAsia="en-US"/>
        </w:rPr>
        <w:t>Context MIG Labels</w:t>
      </w:r>
      <w:bookmarkEnd w:id="200"/>
    </w:p>
    <w:p w:rsidR="00203B14" w:rsidRDefault="00203B14" w:rsidP="00203B14">
      <w:pPr>
        <w:pStyle w:val="Maintext"/>
        <w:rPr>
          <w:rFonts w:cs="Arial"/>
        </w:rPr>
      </w:pPr>
      <w:r w:rsidRPr="00133C8B">
        <w:rPr>
          <w:rFonts w:cs="Arial"/>
        </w:rPr>
        <w:t>Context Instance labels will be given to each possible instance of a</w:t>
      </w:r>
      <w:r>
        <w:rPr>
          <w:rFonts w:cs="Arial"/>
        </w:rPr>
        <w:t>n</w:t>
      </w:r>
      <w:r w:rsidRPr="00133C8B">
        <w:rPr>
          <w:rFonts w:cs="Arial"/>
        </w:rPr>
        <w:t xml:space="preserve"> </w:t>
      </w:r>
      <w:r>
        <w:rPr>
          <w:rFonts w:cs="Arial"/>
        </w:rPr>
        <w:t xml:space="preserve">XBRL </w:t>
      </w:r>
      <w:r w:rsidRPr="00133C8B">
        <w:rPr>
          <w:rFonts w:cs="Arial"/>
        </w:rPr>
        <w:t xml:space="preserve">context and will be used within the MIG to describe the context and link a fact to a context.  For example, a fact may appear in a business rule with a prefix </w:t>
      </w:r>
      <w:r>
        <w:rPr>
          <w:rFonts w:cs="Arial"/>
        </w:rPr>
        <w:t>CTR:</w:t>
      </w:r>
      <w:r w:rsidRPr="001348D1">
        <w:rPr>
          <w:rFonts w:cs="Arial"/>
        </w:rPr>
        <w:t xml:space="preserve">RP.TOFA:bafpr1.xx.xx:Income.FinancialArrangementsUnrealisedGains.Amount </w:t>
      </w:r>
    </w:p>
    <w:p w:rsidR="00203B14" w:rsidRDefault="00203B14" w:rsidP="00203B14">
      <w:pPr>
        <w:pStyle w:val="Maintext"/>
        <w:rPr>
          <w:rFonts w:cs="Arial"/>
        </w:rPr>
      </w:pPr>
      <w:r w:rsidRPr="001348D1">
        <w:rPr>
          <w:rFonts w:cs="Arial"/>
        </w:rPr>
        <w:t>This indicates this fact is being reported in the context where the dimension ReportPartyType is set to “ReportingParty” and the dimension FinancialArrangementType</w:t>
      </w:r>
      <w:r w:rsidRPr="001348D1" w:rsidDel="00BB616E">
        <w:rPr>
          <w:rFonts w:cs="Arial"/>
        </w:rPr>
        <w:t xml:space="preserve"> </w:t>
      </w:r>
      <w:r w:rsidRPr="001348D1">
        <w:rPr>
          <w:rFonts w:cs="Arial"/>
        </w:rPr>
        <w:t>is set to “TOFA”.</w:t>
      </w:r>
    </w:p>
    <w:p w:rsidR="00EA5F2D" w:rsidRDefault="00EA5F2D" w:rsidP="00EA5F2D">
      <w:pPr>
        <w:pStyle w:val="Head3"/>
        <w:rPr>
          <w:lang w:val="en-US" w:eastAsia="en-US"/>
        </w:rPr>
      </w:pPr>
      <w:bookmarkStart w:id="201" w:name="_Toc363202040"/>
      <w:r>
        <w:rPr>
          <w:lang w:val="en-US" w:eastAsia="en-US"/>
        </w:rPr>
        <w:t>Form Prefix Labels</w:t>
      </w:r>
      <w:bookmarkEnd w:id="197"/>
      <w:bookmarkEnd w:id="198"/>
      <w:bookmarkEnd w:id="199"/>
      <w:bookmarkEnd w:id="201"/>
    </w:p>
    <w:p w:rsidR="00EA5F2D" w:rsidRDefault="00EA5F2D" w:rsidP="00EA5F2D">
      <w:pPr>
        <w:pStyle w:val="Maintext"/>
        <w:rPr>
          <w:lang w:val="en-US" w:eastAsia="en-US"/>
        </w:rPr>
      </w:pPr>
      <w:r>
        <w:rPr>
          <w:lang w:val="en-US" w:eastAsia="en-US"/>
        </w:rPr>
        <w:t>Due to multiple business documents existing in the one ITR message (ie. The ITR and any of the listed schedules), cross-form rules must be applied.  To ensure it is clear which business document an XBRL fact is from, a form pre-fix is included in any fact description.</w:t>
      </w:r>
    </w:p>
    <w:p w:rsidR="00EA5F2D" w:rsidRDefault="00EA5F2D" w:rsidP="00EA5F2D">
      <w:pPr>
        <w:pStyle w:val="Maintext"/>
        <w:rPr>
          <w:rFonts w:cs="Arial"/>
          <w:szCs w:val="22"/>
        </w:rPr>
      </w:pPr>
      <w:r>
        <w:rPr>
          <w:lang w:val="en-US" w:eastAsia="en-US"/>
        </w:rPr>
        <w:t>For example</w:t>
      </w:r>
      <w:r w:rsidRPr="00A3208F">
        <w:rPr>
          <w:szCs w:val="22"/>
          <w:lang w:val="en-US" w:eastAsia="en-US"/>
        </w:rPr>
        <w:t xml:space="preserve">: </w:t>
      </w:r>
      <w:r>
        <w:rPr>
          <w:szCs w:val="22"/>
          <w:lang w:val="en-US" w:eastAsia="en-US"/>
        </w:rPr>
        <w:t>IEE</w:t>
      </w:r>
      <w:r w:rsidRPr="00A3208F">
        <w:rPr>
          <w:szCs w:val="22"/>
          <w:lang w:val="en-US" w:eastAsia="en-US"/>
        </w:rPr>
        <w:t>:RP:</w:t>
      </w:r>
      <w:r w:rsidRPr="00A3208F">
        <w:rPr>
          <w:rFonts w:cs="Arial"/>
          <w:szCs w:val="22"/>
        </w:rPr>
        <w:t>pyid.xx.xx:Identifiers.AustralianBusinessNumber.Identifier</w:t>
      </w:r>
      <w:r>
        <w:rPr>
          <w:rFonts w:cs="Arial"/>
          <w:sz w:val="20"/>
          <w:szCs w:val="20"/>
        </w:rPr>
        <w:t xml:space="preserve"> </w:t>
      </w:r>
      <w:r w:rsidRPr="00107706">
        <w:rPr>
          <w:rFonts w:cs="Arial"/>
          <w:szCs w:val="22"/>
        </w:rPr>
        <w:t xml:space="preserve">means this field is in the </w:t>
      </w:r>
      <w:r>
        <w:rPr>
          <w:rFonts w:cs="Arial"/>
          <w:szCs w:val="22"/>
        </w:rPr>
        <w:t>IEE form.</w:t>
      </w:r>
    </w:p>
    <w:p w:rsidR="00EA5F2D" w:rsidRDefault="00EA5F2D" w:rsidP="00EA5F2D">
      <w:pPr>
        <w:pStyle w:val="Maintext"/>
        <w:rPr>
          <w:rFonts w:cs="Arial"/>
          <w:szCs w:val="22"/>
        </w:rPr>
      </w:pPr>
    </w:p>
    <w:p w:rsidR="00EA5F2D" w:rsidRPr="00107706" w:rsidRDefault="00EA5F2D" w:rsidP="00EA5F2D">
      <w:pPr>
        <w:pStyle w:val="Maintext"/>
        <w:rPr>
          <w:szCs w:val="22"/>
          <w:lang w:val="en-US" w:eastAsia="en-US"/>
        </w:rPr>
      </w:pPr>
      <w:r>
        <w:rPr>
          <w:rFonts w:cs="Arial"/>
          <w:szCs w:val="22"/>
        </w:rPr>
        <w:lastRenderedPageBreak/>
        <w:t>Where the IEE is lodged with an ITR return, the ITR return will be referenced as the “PARENT RETURN”.</w:t>
      </w:r>
    </w:p>
    <w:p w:rsidR="00EA5F2D" w:rsidRDefault="00EA5F2D" w:rsidP="00EA5F2D">
      <w:pPr>
        <w:pStyle w:val="Head3"/>
        <w:rPr>
          <w:lang w:val="en-US" w:eastAsia="en-US"/>
        </w:rPr>
      </w:pPr>
      <w:bookmarkStart w:id="202" w:name="_Toc255210158"/>
      <w:bookmarkStart w:id="203" w:name="_Toc257210871"/>
      <w:bookmarkStart w:id="204" w:name="_Toc255456222"/>
      <w:bookmarkStart w:id="205" w:name="_Toc363202041"/>
      <w:r>
        <w:rPr>
          <w:lang w:val="en-US" w:eastAsia="en-US"/>
        </w:rPr>
        <w:t>No Form or Context Prefix</w:t>
      </w:r>
      <w:bookmarkEnd w:id="202"/>
      <w:bookmarkEnd w:id="203"/>
      <w:bookmarkEnd w:id="204"/>
      <w:bookmarkEnd w:id="205"/>
      <w:r>
        <w:rPr>
          <w:lang w:val="en-US" w:eastAsia="en-US"/>
        </w:rPr>
        <w:t xml:space="preserve"> </w:t>
      </w:r>
    </w:p>
    <w:p w:rsidR="00EA5F2D" w:rsidRPr="008A33D1" w:rsidRDefault="00EA5F2D" w:rsidP="00EA5F2D">
      <w:pPr>
        <w:pStyle w:val="Maintext"/>
        <w:rPr>
          <w:rFonts w:cs="Arial"/>
          <w:lang w:val="en-US"/>
        </w:rPr>
      </w:pPr>
      <w:r>
        <w:rPr>
          <w:rFonts w:cs="Arial"/>
          <w:lang w:val="en-US"/>
        </w:rPr>
        <w:t xml:space="preserve">Where no form or context prefix (as described above) is applied to a fact within a rule, it is because the rule is reused on multiple forms or it should be applied regardless of context within the form. </w:t>
      </w:r>
    </w:p>
    <w:p w:rsidR="00EA5F2D" w:rsidRDefault="00EA5F2D" w:rsidP="00EA5F2D">
      <w:pPr>
        <w:pStyle w:val="Head3"/>
        <w:rPr>
          <w:lang w:val="en-US" w:eastAsia="en-US"/>
        </w:rPr>
      </w:pPr>
      <w:bookmarkStart w:id="206" w:name="_Toc254962473"/>
      <w:bookmarkStart w:id="207" w:name="_Toc255144638"/>
      <w:bookmarkStart w:id="208" w:name="_Toc255210159"/>
      <w:bookmarkStart w:id="209" w:name="_Toc257210872"/>
      <w:bookmarkStart w:id="210" w:name="_Toc255456223"/>
      <w:bookmarkStart w:id="211" w:name="_Toc363202042"/>
      <w:bookmarkEnd w:id="206"/>
      <w:bookmarkEnd w:id="207"/>
      <w:r>
        <w:rPr>
          <w:lang w:val="en-US" w:eastAsia="en-US"/>
        </w:rPr>
        <w:t>Use of xx.xx in fact names</w:t>
      </w:r>
      <w:bookmarkEnd w:id="208"/>
      <w:bookmarkEnd w:id="209"/>
      <w:bookmarkEnd w:id="210"/>
      <w:bookmarkEnd w:id="211"/>
    </w:p>
    <w:p w:rsidR="00EA5F2D" w:rsidRDefault="00EA5F2D" w:rsidP="00EA5F2D">
      <w:pPr>
        <w:pStyle w:val="Maintext"/>
        <w:rPr>
          <w:rFonts w:cs="Arial"/>
          <w:color w:val="3366FF"/>
        </w:rPr>
      </w:pPr>
      <w:r>
        <w:rPr>
          <w:rFonts w:cs="Arial"/>
        </w:rPr>
        <w:t xml:space="preserve">In the actual Business Document, an XBRL fact will have a namespace prefix including the version of the element, for example </w:t>
      </w:r>
      <w:r w:rsidRPr="001348D1">
        <w:rPr>
          <w:rFonts w:cs="Arial"/>
        </w:rPr>
        <w:t>bafpr.02.00:Income.FinancialArrangementsUnrealisedGains.Amount</w:t>
      </w:r>
    </w:p>
    <w:p w:rsidR="00EA5F2D" w:rsidRPr="00FA2334" w:rsidRDefault="00EA5F2D" w:rsidP="00EA5F2D">
      <w:pPr>
        <w:pStyle w:val="Maintext"/>
        <w:rPr>
          <w:lang w:val="en-US" w:eastAsia="en-US"/>
        </w:rPr>
      </w:pPr>
      <w:r w:rsidRPr="00FA2334">
        <w:rPr>
          <w:rFonts w:cs="Arial"/>
        </w:rPr>
        <w:t>For the purposes of the MIG</w:t>
      </w:r>
      <w:r>
        <w:rPr>
          <w:rFonts w:cs="Arial"/>
        </w:rPr>
        <w:t>,</w:t>
      </w:r>
      <w:r w:rsidRPr="00FA2334">
        <w:rPr>
          <w:rFonts w:cs="Arial"/>
        </w:rPr>
        <w:t xml:space="preserve"> th</w:t>
      </w:r>
      <w:r>
        <w:rPr>
          <w:rFonts w:cs="Arial"/>
        </w:rPr>
        <w:t>e</w:t>
      </w:r>
      <w:r w:rsidRPr="00FA2334">
        <w:rPr>
          <w:rFonts w:cs="Arial"/>
        </w:rPr>
        <w:t xml:space="preserve"> version contained within the prefix has been replaced with xx.xx.  The correct version can be derived from the Discoverable Taxonomy Set. </w:t>
      </w:r>
    </w:p>
    <w:p w:rsidR="00EA5F2D" w:rsidRDefault="00EA5F2D" w:rsidP="00EA5F2D">
      <w:pPr>
        <w:pStyle w:val="Head3"/>
        <w:rPr>
          <w:lang w:val="en-US" w:eastAsia="en-US"/>
        </w:rPr>
      </w:pPr>
      <w:bookmarkStart w:id="212" w:name="_Toc254468994"/>
      <w:bookmarkStart w:id="213" w:name="_Toc254469570"/>
      <w:bookmarkStart w:id="214" w:name="_Toc254524704"/>
      <w:bookmarkStart w:id="215" w:name="_Toc254540549"/>
      <w:bookmarkStart w:id="216" w:name="_Toc255210160"/>
      <w:bookmarkStart w:id="217" w:name="_Toc257210873"/>
      <w:bookmarkStart w:id="218" w:name="_Toc255456224"/>
      <w:bookmarkStart w:id="219" w:name="_Toc363202043"/>
      <w:bookmarkEnd w:id="212"/>
      <w:bookmarkEnd w:id="213"/>
      <w:bookmarkEnd w:id="214"/>
      <w:bookmarkEnd w:id="215"/>
      <w:r>
        <w:rPr>
          <w:lang w:val="en-US" w:eastAsia="en-US"/>
        </w:rPr>
        <w:t>Use of Aliases</w:t>
      </w:r>
      <w:bookmarkEnd w:id="216"/>
      <w:bookmarkEnd w:id="217"/>
      <w:bookmarkEnd w:id="218"/>
      <w:bookmarkEnd w:id="219"/>
    </w:p>
    <w:p w:rsidR="00EA5F2D" w:rsidRPr="00A57231" w:rsidRDefault="00EA5F2D" w:rsidP="00EA5F2D">
      <w:pPr>
        <w:pStyle w:val="Maintext"/>
        <w:rPr>
          <w:lang w:val="en-US" w:eastAsia="en-US"/>
        </w:rPr>
      </w:pPr>
      <w:r>
        <w:rPr>
          <w:lang w:val="en-US" w:eastAsia="en-US"/>
        </w:rPr>
        <w:t>In order to make the validation rules more readable aliases have been used in some rules.  An alias is enclosed in square brackets eg: [IEE123].  A full list of aliases used in this MIG and their XBRL definition is enclosed in Appendix C.</w:t>
      </w:r>
    </w:p>
    <w:p w:rsidR="00EA5F2D" w:rsidRDefault="00EA5F2D" w:rsidP="00EA5F2D">
      <w:pPr>
        <w:pStyle w:val="Head3"/>
        <w:rPr>
          <w:lang w:val="en-US" w:eastAsia="en-US"/>
        </w:rPr>
      </w:pPr>
      <w:bookmarkStart w:id="220" w:name="_Toc255210161"/>
      <w:bookmarkStart w:id="221" w:name="_Toc257210874"/>
      <w:bookmarkStart w:id="222" w:name="_Toc255456225"/>
      <w:bookmarkStart w:id="223" w:name="_Toc363202044"/>
      <w:r>
        <w:rPr>
          <w:lang w:val="en-US" w:eastAsia="en-US"/>
        </w:rPr>
        <w:t>Interpretation of NULL in calculations and comparisons</w:t>
      </w:r>
      <w:bookmarkEnd w:id="220"/>
      <w:bookmarkEnd w:id="221"/>
      <w:bookmarkEnd w:id="222"/>
      <w:bookmarkEnd w:id="223"/>
    </w:p>
    <w:p w:rsidR="00EA5F2D" w:rsidRPr="003A1506" w:rsidRDefault="00EA5F2D" w:rsidP="00EA5F2D">
      <w:pPr>
        <w:pStyle w:val="Maintext"/>
        <w:rPr>
          <w:lang w:val="en-US" w:eastAsia="en-US"/>
        </w:rPr>
      </w:pPr>
      <w:r>
        <w:rPr>
          <w:lang w:val="en-US" w:eastAsia="en-US"/>
        </w:rPr>
        <w:t>Where a rule involves a calculation or a comparison with a number, we will consider NULL (xsi:nil=true) or absent XBRL facts as zero for the purposes of the calculation or comparison.</w:t>
      </w:r>
    </w:p>
    <w:p w:rsidR="00EA5F2D" w:rsidRDefault="00EA5F2D" w:rsidP="00EA5F2D">
      <w:pPr>
        <w:pStyle w:val="Head3"/>
        <w:rPr>
          <w:lang w:val="en-US" w:eastAsia="en-US"/>
        </w:rPr>
      </w:pPr>
      <w:bookmarkStart w:id="224" w:name="_Toc255210163"/>
      <w:bookmarkStart w:id="225" w:name="_Toc257210875"/>
      <w:bookmarkStart w:id="226" w:name="_Toc255456226"/>
      <w:bookmarkStart w:id="227" w:name="_Toc363202045"/>
      <w:r>
        <w:rPr>
          <w:lang w:val="en-US" w:eastAsia="en-US"/>
        </w:rPr>
        <w:t>Case Sensitivity</w:t>
      </w:r>
      <w:bookmarkEnd w:id="224"/>
      <w:bookmarkEnd w:id="225"/>
      <w:bookmarkEnd w:id="226"/>
      <w:bookmarkEnd w:id="227"/>
    </w:p>
    <w:p w:rsidR="00D147DD" w:rsidRDefault="00EA5F2D" w:rsidP="00D147DD">
      <w:pPr>
        <w:pStyle w:val="Maintext"/>
        <w:rPr>
          <w:lang w:val="en-US" w:eastAsia="en-US"/>
        </w:rPr>
      </w:pPr>
      <w:r>
        <w:rPr>
          <w:lang w:val="en-US" w:eastAsia="en-US"/>
        </w:rPr>
        <w:t>Many rules contain a comparison with a string value enclosed in inverted commas e.g. “</w:t>
      </w:r>
      <w:smartTag w:uri="urn:schemas-microsoft-com:office:smarttags" w:element="place">
        <w:smartTag w:uri="urn:schemas-microsoft-com:office:smarttags" w:element="country-region">
          <w:r>
            <w:rPr>
              <w:lang w:val="en-US" w:eastAsia="en-US"/>
            </w:rPr>
            <w:t>Australia</w:t>
          </w:r>
        </w:smartTag>
      </w:smartTag>
      <w:r>
        <w:rPr>
          <w:lang w:val="en-US" w:eastAsia="en-US"/>
        </w:rPr>
        <w:t xml:space="preserve">”.  The case used in these comparisons reflects the most common usage, however any comparisons are case </w:t>
      </w:r>
      <w:r>
        <w:rPr>
          <w:b/>
          <w:lang w:val="en-US" w:eastAsia="en-US"/>
        </w:rPr>
        <w:t>in</w:t>
      </w:r>
      <w:r>
        <w:rPr>
          <w:lang w:val="en-US" w:eastAsia="en-US"/>
        </w:rPr>
        <w:t>sensitive.  That means that the test: IF &lt;a&gt; = “</w:t>
      </w:r>
      <w:smartTag w:uri="urn:schemas-microsoft-com:office:smarttags" w:element="country-region">
        <w:r>
          <w:rPr>
            <w:lang w:val="en-US" w:eastAsia="en-US"/>
          </w:rPr>
          <w:t>Australia</w:t>
        </w:r>
      </w:smartTag>
      <w:r>
        <w:rPr>
          <w:lang w:val="en-US" w:eastAsia="en-US"/>
        </w:rPr>
        <w:t>” would be true if &lt;a&gt; were “</w:t>
      </w:r>
      <w:smartTag w:uri="urn:schemas-microsoft-com:office:smarttags" w:element="country-region">
        <w:r>
          <w:rPr>
            <w:lang w:val="en-US" w:eastAsia="en-US"/>
          </w:rPr>
          <w:t>australia</w:t>
        </w:r>
      </w:smartTag>
      <w:r>
        <w:rPr>
          <w:lang w:val="en-US" w:eastAsia="en-US"/>
        </w:rPr>
        <w:t>”, “</w:t>
      </w:r>
      <w:smartTag w:uri="urn:schemas-microsoft-com:office:smarttags" w:element="country-region">
        <w:r>
          <w:rPr>
            <w:lang w:val="en-US" w:eastAsia="en-US"/>
          </w:rPr>
          <w:t>AUSTRALIA</w:t>
        </w:r>
      </w:smartTag>
      <w:r>
        <w:rPr>
          <w:lang w:val="en-US" w:eastAsia="en-US"/>
        </w:rPr>
        <w:t>”, “</w:t>
      </w:r>
      <w:smartTag w:uri="urn:schemas-microsoft-com:office:smarttags" w:element="country-region">
        <w:r>
          <w:rPr>
            <w:lang w:val="en-US" w:eastAsia="en-US"/>
          </w:rPr>
          <w:t>Australia</w:t>
        </w:r>
      </w:smartTag>
      <w:r>
        <w:rPr>
          <w:lang w:val="en-US" w:eastAsia="en-US"/>
        </w:rPr>
        <w:t>” or “</w:t>
      </w:r>
      <w:smartTag w:uri="urn:schemas-microsoft-com:office:smarttags" w:element="place">
        <w:smartTag w:uri="urn:schemas-microsoft-com:office:smarttags" w:element="country-region">
          <w:r>
            <w:rPr>
              <w:lang w:val="en-US" w:eastAsia="en-US"/>
            </w:rPr>
            <w:t>AuStRaLiA</w:t>
          </w:r>
        </w:smartTag>
      </w:smartTag>
      <w:r>
        <w:rPr>
          <w:lang w:val="en-US" w:eastAsia="en-US"/>
        </w:rPr>
        <w:t>”.</w:t>
      </w:r>
      <w:bookmarkStart w:id="228" w:name="_Toc255214942"/>
      <w:bookmarkStart w:id="229" w:name="_Toc255217008"/>
      <w:bookmarkStart w:id="230" w:name="_Toc255224316"/>
      <w:bookmarkStart w:id="231" w:name="_Toc238611046"/>
      <w:bookmarkStart w:id="232" w:name="_Toc255214948"/>
      <w:bookmarkStart w:id="233" w:name="_Toc255217014"/>
      <w:bookmarkStart w:id="234" w:name="_Toc255224322"/>
      <w:bookmarkStart w:id="235" w:name="_Toc255214949"/>
      <w:bookmarkStart w:id="236" w:name="_Toc255217015"/>
      <w:bookmarkStart w:id="237" w:name="_Toc255224323"/>
      <w:bookmarkStart w:id="238" w:name="_Toc255214951"/>
      <w:bookmarkStart w:id="239" w:name="_Toc255217017"/>
      <w:bookmarkStart w:id="240" w:name="_Toc255224325"/>
      <w:bookmarkStart w:id="241" w:name="_Toc257210876"/>
      <w:bookmarkStart w:id="242" w:name="_Toc255456227"/>
      <w:bookmarkEnd w:id="188"/>
      <w:bookmarkEnd w:id="228"/>
      <w:bookmarkEnd w:id="229"/>
      <w:bookmarkEnd w:id="230"/>
      <w:bookmarkEnd w:id="232"/>
      <w:bookmarkEnd w:id="233"/>
      <w:bookmarkEnd w:id="234"/>
      <w:bookmarkEnd w:id="235"/>
      <w:bookmarkEnd w:id="236"/>
      <w:bookmarkEnd w:id="237"/>
      <w:bookmarkEnd w:id="238"/>
      <w:bookmarkEnd w:id="239"/>
      <w:bookmarkEnd w:id="240"/>
    </w:p>
    <w:p w:rsidR="00D147DD" w:rsidRDefault="00D147DD" w:rsidP="00D147DD">
      <w:pPr>
        <w:pStyle w:val="Maintext"/>
        <w:rPr>
          <w:lang w:val="en-US" w:eastAsia="en-US"/>
        </w:rPr>
      </w:pPr>
    </w:p>
    <w:p w:rsidR="00EA5F2D" w:rsidRDefault="00EA5F2D" w:rsidP="00EA5F2D">
      <w:pPr>
        <w:pStyle w:val="Head2"/>
        <w:rPr>
          <w:lang w:val="en-US" w:eastAsia="en-US"/>
        </w:rPr>
      </w:pPr>
      <w:bookmarkStart w:id="243" w:name="_Toc255384893"/>
      <w:bookmarkStart w:id="244" w:name="_Toc255384953"/>
      <w:bookmarkStart w:id="245" w:name="_Toc255385106"/>
      <w:bookmarkStart w:id="246" w:name="_Toc255385178"/>
      <w:bookmarkStart w:id="247" w:name="_Toc255385323"/>
      <w:bookmarkStart w:id="248" w:name="_Toc255393180"/>
      <w:bookmarkStart w:id="249" w:name="_Toc255393291"/>
      <w:bookmarkStart w:id="250" w:name="_Toc255393443"/>
      <w:bookmarkStart w:id="251" w:name="_Toc255393500"/>
      <w:bookmarkStart w:id="252" w:name="_Toc255393558"/>
      <w:bookmarkStart w:id="253" w:name="_Toc255393617"/>
      <w:bookmarkStart w:id="254" w:name="_Toc255393675"/>
      <w:bookmarkStart w:id="255" w:name="_Toc255393844"/>
      <w:bookmarkStart w:id="256" w:name="_Toc255393900"/>
      <w:bookmarkStart w:id="257" w:name="_Toc255394096"/>
      <w:bookmarkStart w:id="258" w:name="_Toc255394468"/>
      <w:bookmarkStart w:id="259" w:name="_Toc255404337"/>
      <w:bookmarkStart w:id="260" w:name="_Toc255404395"/>
      <w:bookmarkStart w:id="261" w:name="_Toc255456228"/>
      <w:bookmarkStart w:id="262" w:name="_Toc255210165"/>
      <w:bookmarkStart w:id="263" w:name="_Toc257210877"/>
      <w:bookmarkStart w:id="264" w:name="_Toc255456229"/>
      <w:bookmarkStart w:id="265" w:name="_Toc363202046"/>
      <w:bookmarkEnd w:id="23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rPr>
          <w:lang w:val="en-US" w:eastAsia="en-US"/>
        </w:rPr>
        <w:t>T</w:t>
      </w:r>
      <w:r w:rsidR="00203B14">
        <w:rPr>
          <w:lang w:val="en-US" w:eastAsia="en-US"/>
        </w:rPr>
        <w:t>UPLES AND CONTEXT</w:t>
      </w:r>
      <w:bookmarkEnd w:id="262"/>
      <w:bookmarkEnd w:id="263"/>
      <w:bookmarkEnd w:id="264"/>
      <w:bookmarkEnd w:id="265"/>
    </w:p>
    <w:p w:rsidR="00EA5F2D" w:rsidRPr="00133C8B" w:rsidRDefault="00EA5F2D" w:rsidP="00EA5F2D">
      <w:pPr>
        <w:pStyle w:val="Maintext"/>
        <w:rPr>
          <w:rFonts w:cs="Arial"/>
        </w:rPr>
      </w:pPr>
      <w:r w:rsidRPr="00133C8B">
        <w:rPr>
          <w:rFonts w:cs="Arial"/>
        </w:rPr>
        <w:t xml:space="preserve">All facts reported </w:t>
      </w:r>
      <w:r>
        <w:rPr>
          <w:rFonts w:cs="Arial"/>
        </w:rPr>
        <w:t>with</w:t>
      </w:r>
      <w:r w:rsidRPr="00133C8B">
        <w:rPr>
          <w:rFonts w:cs="Arial"/>
        </w:rPr>
        <w:t>in a tuple instance (including nested tuples) must use the same context.</w:t>
      </w:r>
    </w:p>
    <w:p w:rsidR="00203B14" w:rsidRDefault="00203B14" w:rsidP="00203B14">
      <w:pPr>
        <w:pStyle w:val="Head2"/>
        <w:rPr>
          <w:lang w:val="en-US" w:eastAsia="en-US"/>
        </w:rPr>
      </w:pPr>
      <w:bookmarkStart w:id="266" w:name="_Toc363202047"/>
      <w:r>
        <w:rPr>
          <w:lang w:val="en-US" w:eastAsia="en-US"/>
        </w:rPr>
        <w:t>FORMAT RULES</w:t>
      </w:r>
      <w:bookmarkEnd w:id="266"/>
    </w:p>
    <w:p w:rsidR="00203B14" w:rsidRDefault="00203B14" w:rsidP="00203B14">
      <w:pPr>
        <w:pStyle w:val="Maintext"/>
        <w:spacing w:before="120" w:after="120"/>
        <w:rPr>
          <w:rFonts w:cs="Arial"/>
        </w:rPr>
      </w:pPr>
      <w:r w:rsidRPr="00133C8B">
        <w:rPr>
          <w:rFonts w:cs="Arial"/>
        </w:rPr>
        <w:t>There are format rules that will be applied to facts provided in request documents.  Given that they are heavily reused and very simple, they have been included here rather than provided in the message tables below for each fact.</w:t>
      </w:r>
    </w:p>
    <w:tbl>
      <w:tblPr>
        <w:tblW w:w="5000" w:type="pct"/>
        <w:tblLook w:val="0000" w:firstRow="0" w:lastRow="0" w:firstColumn="0" w:lastColumn="0" w:noHBand="0" w:noVBand="0"/>
      </w:tblPr>
      <w:tblGrid>
        <w:gridCol w:w="3403"/>
        <w:gridCol w:w="2308"/>
        <w:gridCol w:w="1985"/>
        <w:gridCol w:w="2158"/>
        <w:tblGridChange w:id="267">
          <w:tblGrid>
            <w:gridCol w:w="3403"/>
            <w:gridCol w:w="2308"/>
            <w:gridCol w:w="1985"/>
            <w:gridCol w:w="2158"/>
          </w:tblGrid>
        </w:tblGridChange>
      </w:tblGrid>
      <w:tr w:rsidR="00294C81" w:rsidRPr="002D087F"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D087F" w:rsidRDefault="00294C81" w:rsidP="00294C81">
            <w:pPr>
              <w:pStyle w:val="Maintext"/>
              <w:spacing w:before="120" w:after="120"/>
              <w:rPr>
                <w:rFonts w:cs="Arial"/>
                <w:b/>
                <w:sz w:val="16"/>
                <w:szCs w:val="16"/>
                <w:lang w:eastAsia="en-US"/>
              </w:rPr>
            </w:pPr>
            <w:r w:rsidRPr="002D087F">
              <w:rPr>
                <w:rFonts w:cs="Arial"/>
                <w:b/>
                <w:sz w:val="16"/>
                <w:szCs w:val="16"/>
                <w:lang w:eastAsia="en-US"/>
              </w:rPr>
              <w:t>XBRL data type</w:t>
            </w:r>
          </w:p>
        </w:tc>
        <w:tc>
          <w:tcPr>
            <w:tcW w:w="1171" w:type="pct"/>
            <w:tcBorders>
              <w:top w:val="single" w:sz="8" w:space="0" w:color="auto"/>
              <w:left w:val="nil"/>
              <w:bottom w:val="single" w:sz="8" w:space="0" w:color="auto"/>
              <w:right w:val="single" w:sz="8" w:space="0" w:color="auto"/>
            </w:tcBorders>
            <w:shd w:val="clear" w:color="auto" w:fill="C6D9F1"/>
          </w:tcPr>
          <w:p w:rsidR="00294C81" w:rsidRPr="002D087F" w:rsidRDefault="00294C81" w:rsidP="00294C81">
            <w:pPr>
              <w:pStyle w:val="Maintext"/>
              <w:spacing w:before="120" w:after="120"/>
              <w:rPr>
                <w:rFonts w:cs="Arial"/>
                <w:b/>
                <w:sz w:val="16"/>
                <w:szCs w:val="16"/>
                <w:lang w:eastAsia="en-US"/>
              </w:rPr>
            </w:pPr>
            <w:r w:rsidRPr="002D087F">
              <w:rPr>
                <w:rFonts w:cs="Arial"/>
                <w:b/>
                <w:sz w:val="16"/>
                <w:szCs w:val="16"/>
                <w:lang w:eastAsia="en-US"/>
              </w:rPr>
              <w:t xml:space="preserve">Rules </w:t>
            </w:r>
          </w:p>
        </w:tc>
        <w:tc>
          <w:tcPr>
            <w:tcW w:w="1007" w:type="pct"/>
            <w:tcBorders>
              <w:top w:val="single" w:sz="8" w:space="0" w:color="auto"/>
              <w:left w:val="nil"/>
              <w:bottom w:val="single" w:sz="8" w:space="0" w:color="auto"/>
              <w:right w:val="single" w:sz="8" w:space="0" w:color="auto"/>
            </w:tcBorders>
            <w:shd w:val="clear" w:color="auto" w:fill="C6D9F1"/>
          </w:tcPr>
          <w:p w:rsidR="00294C81" w:rsidRPr="002D087F" w:rsidRDefault="00294C81" w:rsidP="00294C81">
            <w:pPr>
              <w:pStyle w:val="Maintext"/>
              <w:spacing w:before="120" w:after="120"/>
              <w:rPr>
                <w:rFonts w:cs="Arial"/>
                <w:b/>
                <w:sz w:val="16"/>
                <w:szCs w:val="16"/>
                <w:lang w:eastAsia="en-US"/>
              </w:rPr>
            </w:pPr>
            <w:r w:rsidRPr="002D087F">
              <w:rPr>
                <w:rFonts w:cs="Arial"/>
                <w:b/>
                <w:sz w:val="16"/>
                <w:szCs w:val="16"/>
                <w:lang w:eastAsia="en-US"/>
              </w:rPr>
              <w:t>Rule Imp.</w:t>
            </w:r>
          </w:p>
        </w:tc>
        <w:tc>
          <w:tcPr>
            <w:tcW w:w="1095" w:type="pct"/>
            <w:tcBorders>
              <w:top w:val="single" w:sz="8" w:space="0" w:color="auto"/>
              <w:left w:val="nil"/>
              <w:bottom w:val="single" w:sz="8" w:space="0" w:color="auto"/>
              <w:right w:val="single" w:sz="8" w:space="0" w:color="auto"/>
            </w:tcBorders>
            <w:shd w:val="clear" w:color="auto" w:fill="C6D9F1"/>
          </w:tcPr>
          <w:p w:rsidR="00294C81" w:rsidRPr="002D087F" w:rsidRDefault="00294C81" w:rsidP="00294C81">
            <w:pPr>
              <w:pStyle w:val="Maintext"/>
              <w:spacing w:before="120" w:after="120"/>
              <w:rPr>
                <w:rFonts w:cs="Arial"/>
                <w:b/>
                <w:sz w:val="16"/>
                <w:szCs w:val="16"/>
                <w:lang w:eastAsia="en-US"/>
              </w:rPr>
            </w:pPr>
            <w:r w:rsidRPr="002D087F">
              <w:rPr>
                <w:rFonts w:cs="Arial"/>
                <w:b/>
                <w:sz w:val="16"/>
                <w:szCs w:val="16"/>
                <w:lang w:eastAsia="en-US"/>
              </w:rPr>
              <w:t>SBR Msg Code</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Any</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Data supplied longer than maximum field length</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See Schematron Rules against each individual field</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CMN.ATO.GEN.001011</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xbrli:dateItemType</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Date invalid or format incorrect</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VR.ATO.GEN.001008</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CMN.ATO.GEN.001008</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lastRenderedPageBreak/>
              <w:t>xbrli:monetaryItemType</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Monetary format incorrect</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VR.ATO.GEN.001009</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CMN.ATO.GEN.001009</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xbrli:booleanItemType</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Boolean format incorrect</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VR.ATO.GEN.001010</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CMN.ATO.GEN.001010</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ID</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ID format incorrect</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VR.ATO.GEN.001012</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CMN.ATO.GEN.001012</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xbrli:positiveIntegerItemType</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Positive integer format incorrect</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VR.ATO.GEN.001013</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CMN.ATO.GEN.001013</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xbrli:nonNegativeIntegerItemType</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Non negative integer format incorrect</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VR.ATO.GEN.001014</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CMN.ATO.GEN.001014</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xbrli:pureItemType</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Pure format incorrect</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VR.ATO.GEN.001015</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CMN.ATO.GEN.001015</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Any</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Data supplied does not match the  xsd:pattern value</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VR.ATO.GEN.001017</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CMN.ATO.GEN.001017</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xbrli:decimalItemType</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Decimal format incorrect</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VR.ATO.GEN.001018</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CMN.ATO.GEN.001018</w:t>
            </w:r>
          </w:p>
        </w:tc>
      </w:tr>
    </w:tbl>
    <w:p w:rsidR="00203B14" w:rsidRDefault="00203B14" w:rsidP="00EA5F2D">
      <w:pPr>
        <w:pStyle w:val="Maintext"/>
        <w:spacing w:before="120" w:after="120"/>
        <w:rPr>
          <w:rFonts w:cs="Arial"/>
        </w:rPr>
      </w:pPr>
    </w:p>
    <w:p w:rsidR="00EA5F2D" w:rsidRDefault="00EA5F2D" w:rsidP="00EA5F2D">
      <w:pPr>
        <w:pStyle w:val="Head1"/>
      </w:pPr>
      <w:bookmarkStart w:id="268" w:name="_Toc257210878"/>
      <w:bookmarkStart w:id="269" w:name="_Toc255456230"/>
      <w:bookmarkStart w:id="270" w:name="_Toc363202048"/>
      <w:r>
        <w:lastRenderedPageBreak/>
        <w:t>Business o</w:t>
      </w:r>
      <w:r>
        <w:t>verview</w:t>
      </w:r>
      <w:bookmarkEnd w:id="268"/>
      <w:bookmarkEnd w:id="269"/>
      <w:bookmarkEnd w:id="270"/>
    </w:p>
    <w:p w:rsidR="00EA5F2D" w:rsidRPr="00A628FD" w:rsidRDefault="00EA5F2D" w:rsidP="00EA5F2D">
      <w:pPr>
        <w:pStyle w:val="Head2"/>
      </w:pPr>
      <w:bookmarkStart w:id="271" w:name="_Toc248028893"/>
      <w:bookmarkStart w:id="272" w:name="_Toc257210879"/>
      <w:bookmarkStart w:id="273" w:name="_Toc255456231"/>
      <w:bookmarkStart w:id="274" w:name="_Toc363202049"/>
      <w:r w:rsidRPr="00A628FD">
        <w:t>B</w:t>
      </w:r>
      <w:r w:rsidR="00921CFC">
        <w:t>USINESS CONTEXT MODEL</w:t>
      </w:r>
      <w:bookmarkEnd w:id="271"/>
      <w:bookmarkEnd w:id="272"/>
      <w:bookmarkEnd w:id="273"/>
      <w:bookmarkEnd w:id="274"/>
    </w:p>
    <w:p w:rsidR="00EA5F2D" w:rsidRPr="00542C3D" w:rsidRDefault="00EA5F2D" w:rsidP="00EA5F2D">
      <w:pPr>
        <w:spacing w:before="120" w:after="120"/>
        <w:rPr>
          <w:rFonts w:cs="Arial"/>
        </w:rPr>
      </w:pPr>
      <w:r w:rsidRPr="00542C3D">
        <w:rPr>
          <w:rFonts w:cs="Arial"/>
        </w:rPr>
        <w:t xml:space="preserve">This section provides a high level context for </w:t>
      </w:r>
      <w:r>
        <w:rPr>
          <w:rFonts w:cs="Arial"/>
        </w:rPr>
        <w:t xml:space="preserve">Income Tax Return </w:t>
      </w:r>
      <w:r w:rsidRPr="00542C3D">
        <w:rPr>
          <w:rFonts w:cs="Arial"/>
        </w:rPr>
        <w:t>interactions</w:t>
      </w:r>
      <w:r>
        <w:rPr>
          <w:rFonts w:cs="Arial"/>
        </w:rPr>
        <w:t xml:space="preserve"> – including IEE - between a business, or an intermediary, </w:t>
      </w:r>
      <w:r w:rsidRPr="00542C3D">
        <w:rPr>
          <w:rFonts w:cs="Arial"/>
        </w:rPr>
        <w:t xml:space="preserve">and </w:t>
      </w:r>
      <w:r>
        <w:rPr>
          <w:rFonts w:cs="Arial"/>
        </w:rPr>
        <w:t xml:space="preserve">the ATO </w:t>
      </w:r>
      <w:r w:rsidRPr="00542C3D">
        <w:rPr>
          <w:rFonts w:cs="Arial"/>
        </w:rPr>
        <w:t>for the purpose of meeting a</w:t>
      </w:r>
      <w:r>
        <w:rPr>
          <w:rFonts w:cs="Arial"/>
        </w:rPr>
        <w:t xml:space="preserve">n Income Tax </w:t>
      </w:r>
      <w:r w:rsidRPr="00542C3D">
        <w:rPr>
          <w:rFonts w:cs="Arial"/>
        </w:rPr>
        <w:t xml:space="preserve">obligation. The interactions are broadly divided into </w:t>
      </w:r>
      <w:r>
        <w:rPr>
          <w:rFonts w:cs="Arial"/>
        </w:rPr>
        <w:t>five phases</w:t>
      </w:r>
      <w:r w:rsidRPr="00542C3D">
        <w:rPr>
          <w:rFonts w:cs="Arial"/>
        </w:rPr>
        <w:t>:</w:t>
      </w:r>
    </w:p>
    <w:p w:rsidR="00EA5F2D" w:rsidRPr="00542C3D" w:rsidRDefault="00EA5F2D" w:rsidP="00EA5F2D">
      <w:pPr>
        <w:numPr>
          <w:ilvl w:val="0"/>
          <w:numId w:val="26"/>
        </w:numPr>
        <w:spacing w:before="120" w:after="120"/>
        <w:rPr>
          <w:rFonts w:cs="Arial"/>
        </w:rPr>
      </w:pPr>
      <w:r>
        <w:rPr>
          <w:rFonts w:cs="Arial"/>
          <w:i/>
          <w:u w:val="single"/>
        </w:rPr>
        <w:t>Register and maintain</w:t>
      </w:r>
      <w:r>
        <w:rPr>
          <w:rFonts w:cs="Arial"/>
        </w:rPr>
        <w:t>.</w:t>
      </w:r>
      <w:r w:rsidRPr="00542C3D">
        <w:rPr>
          <w:rFonts w:cs="Arial"/>
        </w:rPr>
        <w:t xml:space="preserve"> Obtaining a</w:t>
      </w:r>
      <w:r>
        <w:rPr>
          <w:rFonts w:cs="Arial"/>
        </w:rPr>
        <w:t>n AUSkey</w:t>
      </w:r>
      <w:r w:rsidRPr="00542C3D">
        <w:rPr>
          <w:rFonts w:cs="Arial"/>
        </w:rPr>
        <w:t xml:space="preserve"> from the Australian Business Register </w:t>
      </w:r>
      <w:r>
        <w:rPr>
          <w:rFonts w:cs="Arial"/>
        </w:rPr>
        <w:t xml:space="preserve">(ABR) to </w:t>
      </w:r>
      <w:r>
        <w:rPr>
          <w:rFonts w:cs="Arial"/>
        </w:rPr>
        <w:t xml:space="preserve">be used to authenticate interactions.  Intermediaries also need to register with the ATO and create an intermediary relationship with any taxpayers they will lodge for via SBR.  </w:t>
      </w:r>
      <w:r w:rsidRPr="00542C3D">
        <w:rPr>
          <w:rFonts w:cs="Arial"/>
        </w:rPr>
        <w:t xml:space="preserve">These interactions are </w:t>
      </w:r>
      <w:r>
        <w:rPr>
          <w:rFonts w:cs="Arial"/>
        </w:rPr>
        <w:t xml:space="preserve">out of scope for SBR web services implementation at this time.  They are not described in this document however </w:t>
      </w:r>
      <w:r w:rsidRPr="00542C3D">
        <w:rPr>
          <w:rFonts w:cs="Arial"/>
        </w:rPr>
        <w:t>have been included for context</w:t>
      </w:r>
      <w:r>
        <w:rPr>
          <w:rFonts w:cs="Arial"/>
        </w:rPr>
        <w:t>.</w:t>
      </w:r>
    </w:p>
    <w:p w:rsidR="00EA5F2D" w:rsidRPr="00542C3D" w:rsidRDefault="00EA5F2D" w:rsidP="00EA5F2D">
      <w:pPr>
        <w:numPr>
          <w:ilvl w:val="0"/>
          <w:numId w:val="26"/>
        </w:numPr>
        <w:spacing w:before="120" w:after="120"/>
        <w:rPr>
          <w:rFonts w:cs="Arial"/>
        </w:rPr>
      </w:pPr>
      <w:r>
        <w:rPr>
          <w:rFonts w:cs="Arial"/>
          <w:i/>
          <w:u w:val="single"/>
        </w:rPr>
        <w:t>Notify obligations</w:t>
      </w:r>
      <w:r w:rsidRPr="00542C3D">
        <w:rPr>
          <w:rFonts w:cs="Arial"/>
          <w:i/>
          <w:u w:val="single"/>
        </w:rPr>
        <w:t>.</w:t>
      </w:r>
      <w:r w:rsidRPr="00542C3D">
        <w:rPr>
          <w:rFonts w:cs="Arial"/>
        </w:rPr>
        <w:t xml:space="preserve">  </w:t>
      </w:r>
      <w:r>
        <w:rPr>
          <w:rFonts w:cs="Arial"/>
        </w:rPr>
        <w:t>The ATO notifies a business of an impending obligation. This interaction is</w:t>
      </w:r>
      <w:r w:rsidRPr="00542C3D">
        <w:rPr>
          <w:rFonts w:cs="Arial"/>
        </w:rPr>
        <w:t xml:space="preserve"> </w:t>
      </w:r>
      <w:r>
        <w:rPr>
          <w:rFonts w:cs="Arial"/>
        </w:rPr>
        <w:t xml:space="preserve">out of scope for SBR implementation.  It is not described in this document however </w:t>
      </w:r>
      <w:r w:rsidRPr="00542C3D">
        <w:rPr>
          <w:rFonts w:cs="Arial"/>
        </w:rPr>
        <w:t>ha</w:t>
      </w:r>
      <w:r>
        <w:rPr>
          <w:rFonts w:cs="Arial"/>
        </w:rPr>
        <w:t>s</w:t>
      </w:r>
      <w:r w:rsidRPr="00542C3D">
        <w:rPr>
          <w:rFonts w:cs="Arial"/>
        </w:rPr>
        <w:t xml:space="preserve"> been included for context</w:t>
      </w:r>
      <w:r>
        <w:rPr>
          <w:rFonts w:cs="Arial"/>
        </w:rPr>
        <w:t>.</w:t>
      </w:r>
    </w:p>
    <w:p w:rsidR="00EA5F2D" w:rsidRDefault="00EA5F2D" w:rsidP="00EA5F2D">
      <w:pPr>
        <w:numPr>
          <w:ilvl w:val="0"/>
          <w:numId w:val="26"/>
        </w:numPr>
        <w:spacing w:before="120" w:after="120"/>
        <w:rPr>
          <w:rFonts w:cs="Arial"/>
        </w:rPr>
      </w:pPr>
      <w:r>
        <w:rPr>
          <w:rFonts w:cs="Arial"/>
          <w:i/>
          <w:u w:val="single"/>
        </w:rPr>
        <w:t xml:space="preserve">Prepare and lodge </w:t>
      </w:r>
      <w:r w:rsidRPr="00542C3D">
        <w:rPr>
          <w:rFonts w:cs="Arial"/>
          <w:i/>
          <w:u w:val="single"/>
        </w:rPr>
        <w:t>interactions</w:t>
      </w:r>
      <w:r w:rsidRPr="00542C3D">
        <w:rPr>
          <w:rFonts w:cs="Arial"/>
        </w:rPr>
        <w:t xml:space="preserve">.  </w:t>
      </w:r>
      <w:r>
        <w:rPr>
          <w:rFonts w:cs="Arial"/>
        </w:rPr>
        <w:t xml:space="preserve">The ATO provides, via SBR, services to validate (prelodge) an Income Tax Return – which may include an Interposed Entity Election or Revocation form - before lodging, and the lodgment of the form. </w:t>
      </w:r>
      <w:r w:rsidRPr="00542C3D">
        <w:rPr>
          <w:rFonts w:cs="Arial"/>
        </w:rPr>
        <w:t xml:space="preserve">These interactions are </w:t>
      </w:r>
      <w:r>
        <w:rPr>
          <w:rFonts w:cs="Arial"/>
        </w:rPr>
        <w:t xml:space="preserve">in scope for SBR implementation and are </w:t>
      </w:r>
      <w:r w:rsidRPr="00542C3D">
        <w:rPr>
          <w:rFonts w:cs="Arial"/>
        </w:rPr>
        <w:t>described in detail in this document.</w:t>
      </w:r>
    </w:p>
    <w:p w:rsidR="00EA5F2D" w:rsidRPr="00542C3D" w:rsidRDefault="00EA5F2D" w:rsidP="00EA5F2D">
      <w:pPr>
        <w:numPr>
          <w:ilvl w:val="0"/>
          <w:numId w:val="26"/>
        </w:numPr>
        <w:spacing w:before="120" w:after="120"/>
        <w:rPr>
          <w:rFonts w:cs="Arial"/>
        </w:rPr>
      </w:pPr>
      <w:r w:rsidRPr="00871352">
        <w:rPr>
          <w:rFonts w:cs="Arial"/>
          <w:i/>
          <w:u w:val="single"/>
        </w:rPr>
        <w:t xml:space="preserve">Post </w:t>
      </w:r>
      <w:r>
        <w:rPr>
          <w:rFonts w:cs="Arial"/>
          <w:i/>
          <w:u w:val="single"/>
        </w:rPr>
        <w:t>l</w:t>
      </w:r>
      <w:r w:rsidRPr="00871352">
        <w:rPr>
          <w:rFonts w:cs="Arial"/>
          <w:i/>
          <w:u w:val="single"/>
        </w:rPr>
        <w:t xml:space="preserve">odgment </w:t>
      </w:r>
      <w:r>
        <w:rPr>
          <w:rFonts w:cs="Arial"/>
          <w:i/>
          <w:u w:val="single"/>
        </w:rPr>
        <w:t>p</w:t>
      </w:r>
      <w:r w:rsidRPr="00871352">
        <w:rPr>
          <w:rFonts w:cs="Arial"/>
          <w:i/>
          <w:u w:val="single"/>
        </w:rPr>
        <w:t>hase</w:t>
      </w:r>
      <w:r>
        <w:rPr>
          <w:rFonts w:cs="Arial"/>
        </w:rPr>
        <w:t>. The ATO notifies the business/intermediary of the result of the income tax assessment.  The business or intermediary may also enquire as to the progress of an income tax assessment.  This interaction is</w:t>
      </w:r>
      <w:r w:rsidRPr="00542C3D">
        <w:rPr>
          <w:rFonts w:cs="Arial"/>
        </w:rPr>
        <w:t xml:space="preserve"> </w:t>
      </w:r>
      <w:r>
        <w:rPr>
          <w:rFonts w:cs="Arial"/>
        </w:rPr>
        <w:t xml:space="preserve">out of scope for SBR implementation.  It is not described in this document however </w:t>
      </w:r>
      <w:r w:rsidRPr="00542C3D">
        <w:rPr>
          <w:rFonts w:cs="Arial"/>
        </w:rPr>
        <w:t>ha</w:t>
      </w:r>
      <w:r>
        <w:rPr>
          <w:rFonts w:cs="Arial"/>
        </w:rPr>
        <w:t>s</w:t>
      </w:r>
      <w:r w:rsidRPr="00542C3D">
        <w:rPr>
          <w:rFonts w:cs="Arial"/>
        </w:rPr>
        <w:t xml:space="preserve"> been included for context</w:t>
      </w:r>
      <w:r>
        <w:rPr>
          <w:rFonts w:cs="Arial"/>
        </w:rPr>
        <w:t>.</w:t>
      </w:r>
    </w:p>
    <w:p w:rsidR="00EA5F2D" w:rsidRPr="00542C3D" w:rsidRDefault="00EA5F2D" w:rsidP="00EA5F2D">
      <w:pPr>
        <w:numPr>
          <w:ilvl w:val="0"/>
          <w:numId w:val="26"/>
        </w:numPr>
        <w:spacing w:before="120" w:after="120"/>
        <w:rPr>
          <w:rFonts w:cs="Arial"/>
        </w:rPr>
      </w:pPr>
      <w:r w:rsidRPr="00542C3D">
        <w:rPr>
          <w:rFonts w:cs="Arial"/>
          <w:i/>
          <w:u w:val="single"/>
        </w:rPr>
        <w:t>Payment interactions</w:t>
      </w:r>
      <w:r w:rsidRPr="00542C3D">
        <w:rPr>
          <w:rFonts w:cs="Arial"/>
        </w:rPr>
        <w:t xml:space="preserve">.  Businesses make payments </w:t>
      </w:r>
      <w:r>
        <w:rPr>
          <w:rFonts w:cs="Arial"/>
        </w:rPr>
        <w:t>or receive refunds determined by their Income Tax assessment.  The payments are made t</w:t>
      </w:r>
      <w:r w:rsidRPr="00542C3D">
        <w:rPr>
          <w:rFonts w:cs="Arial"/>
        </w:rPr>
        <w:t xml:space="preserve">hrough various mechanisms. These payment services are </w:t>
      </w:r>
      <w:r>
        <w:rPr>
          <w:rFonts w:cs="Arial"/>
        </w:rPr>
        <w:t xml:space="preserve">out of scope for SBR implementation and </w:t>
      </w:r>
      <w:r w:rsidRPr="00542C3D">
        <w:rPr>
          <w:rFonts w:cs="Arial"/>
        </w:rPr>
        <w:t xml:space="preserve">are not described in detail in this document </w:t>
      </w:r>
      <w:r>
        <w:rPr>
          <w:rFonts w:cs="Arial"/>
        </w:rPr>
        <w:t xml:space="preserve">however </w:t>
      </w:r>
      <w:r w:rsidRPr="00542C3D">
        <w:rPr>
          <w:rFonts w:cs="Arial"/>
        </w:rPr>
        <w:t xml:space="preserve">have been included for context. </w:t>
      </w:r>
    </w:p>
    <w:p w:rsidR="00EA5F2D" w:rsidRDefault="00EA5F2D" w:rsidP="00EA5F2D">
      <w:pPr>
        <w:spacing w:before="120" w:after="120"/>
        <w:rPr>
          <w:rFonts w:cs="Arial"/>
        </w:rPr>
      </w:pPr>
      <w:r>
        <w:rPr>
          <w:rFonts w:cs="Arial"/>
        </w:rPr>
        <w:t xml:space="preserve">Each of the phases described above could be performed by a number of different channels such as paper, Business portal, Tax agent portal, ELS and Web services. In the context of Interposed Entity Election or Revocation interactions for this document, it is the third phase (Prepare and </w:t>
      </w:r>
      <w:smartTag w:uri="urn:schemas:contacts" w:element="Sn">
        <w:r>
          <w:rPr>
            <w:rFonts w:cs="Arial"/>
          </w:rPr>
          <w:t>Lodge</w:t>
        </w:r>
      </w:smartTag>
      <w:r>
        <w:rPr>
          <w:rFonts w:cs="Arial"/>
        </w:rPr>
        <w:t xml:space="preserve">) which is being enabled via the SBR channel. The remaining phases are out of scope of this document since they are performed by other existing ATO channels or the ABR. </w:t>
      </w:r>
    </w:p>
    <w:p w:rsidR="00EA5F2D" w:rsidRDefault="00EA5F2D" w:rsidP="00EA5F2D">
      <w:pPr>
        <w:spacing w:before="120" w:after="120"/>
        <w:rPr>
          <w:rFonts w:cs="Arial"/>
        </w:rPr>
      </w:pPr>
      <w:r>
        <w:rPr>
          <w:rFonts w:cs="Arial"/>
        </w:rPr>
        <w:t xml:space="preserve">Details of legislative requirements and other background on Income Tax returns are available at </w:t>
      </w:r>
      <w:hyperlink r:id="rId24" w:history="1">
        <w:r w:rsidRPr="00D9211D">
          <w:rPr>
            <w:rStyle w:val="Hyperlink"/>
          </w:rPr>
          <w:t>www.ato.gov.au</w:t>
        </w:r>
      </w:hyperlink>
      <w:r>
        <w:rPr>
          <w:rFonts w:cs="Arial"/>
        </w:rPr>
        <w:t>.</w:t>
      </w:r>
    </w:p>
    <w:p w:rsidR="00EA5F2D" w:rsidRPr="00214C99" w:rsidRDefault="00EA5F2D" w:rsidP="00EA5F2D">
      <w:pPr>
        <w:rPr>
          <w:highlight w:val="yellow"/>
        </w:rPr>
      </w:pPr>
    </w:p>
    <w:p w:rsidR="00EA5F2D" w:rsidRPr="00214C99" w:rsidRDefault="00EA5F2D" w:rsidP="00EA5F2D">
      <w:pPr>
        <w:keepNext/>
        <w:rPr>
          <w:highlight w:val="yellow"/>
        </w:rPr>
      </w:pPr>
      <w:r>
        <w:object w:dxaOrig="11963" w:dyaOrig="14507">
          <v:shape id="_x0000_i1026" type="#_x0000_t75" style="width:445.8pt;height:618.6pt" o:ole="" o:bordertopcolor="this" o:borderleftcolor="this" o:borderbottomcolor="this" o:borderrightcolor="this">
            <v:imagedata r:id="rId25" o:title=""/>
            <w10:bordertop type="single" width="4"/>
            <w10:borderleft type="single" width="4"/>
            <w10:borderbottom type="single" width="4"/>
            <w10:borderright type="single" width="4"/>
          </v:shape>
          <o:OLEObject Type="Embed" ProgID="Visio.Drawing.11" ShapeID="_x0000_i1026" DrawAspect="Content" ObjectID="_1479039108" r:id="rId26"/>
        </w:object>
      </w:r>
    </w:p>
    <w:p w:rsidR="00EA5F2D" w:rsidRPr="005E16F6" w:rsidRDefault="00EA5F2D" w:rsidP="00EA5F2D">
      <w:pPr>
        <w:pStyle w:val="Caption"/>
        <w:rPr>
          <w:b w:val="0"/>
          <w:sz w:val="22"/>
        </w:rPr>
      </w:pPr>
      <w:bookmarkStart w:id="275" w:name="_Toc253412747"/>
      <w:r w:rsidRPr="005E16F6">
        <w:rPr>
          <w:sz w:val="22"/>
        </w:rPr>
        <w:t xml:space="preserve">Figure </w:t>
      </w:r>
      <w:r w:rsidRPr="005E16F6">
        <w:rPr>
          <w:sz w:val="22"/>
        </w:rPr>
        <w:fldChar w:fldCharType="begin"/>
      </w:r>
      <w:r w:rsidRPr="005E16F6">
        <w:rPr>
          <w:sz w:val="22"/>
        </w:rPr>
        <w:instrText xml:space="preserve"> SEQ Figure \* ARABIC </w:instrText>
      </w:r>
      <w:r w:rsidRPr="005E16F6">
        <w:rPr>
          <w:sz w:val="22"/>
        </w:rPr>
        <w:fldChar w:fldCharType="separate"/>
      </w:r>
      <w:r w:rsidR="00B72C9F">
        <w:rPr>
          <w:noProof/>
          <w:sz w:val="22"/>
        </w:rPr>
        <w:t>1</w:t>
      </w:r>
      <w:r w:rsidRPr="005E16F6">
        <w:rPr>
          <w:sz w:val="22"/>
        </w:rPr>
        <w:fldChar w:fldCharType="end"/>
      </w:r>
      <w:r w:rsidRPr="005E16F6">
        <w:rPr>
          <w:sz w:val="22"/>
        </w:rPr>
        <w:t xml:space="preserve">: </w:t>
      </w:r>
      <w:r w:rsidRPr="005E16F6">
        <w:rPr>
          <w:b w:val="0"/>
          <w:sz w:val="22"/>
        </w:rPr>
        <w:t>Describes the high level business context of an Income Tax Return interaction.</w:t>
      </w:r>
      <w:bookmarkEnd w:id="275"/>
    </w:p>
    <w:p w:rsidR="00EA5F2D" w:rsidRDefault="00EA5F2D" w:rsidP="00EA5F2D">
      <w:pPr>
        <w:rPr>
          <w:highlight w:val="yellow"/>
        </w:rPr>
      </w:pPr>
    </w:p>
    <w:p w:rsidR="00EA5F2D" w:rsidRPr="00BF50A7" w:rsidRDefault="00EA5F2D" w:rsidP="00EA5F2D">
      <w:pPr>
        <w:rPr>
          <w:highlight w:val="yellow"/>
        </w:rPr>
      </w:pPr>
      <w:r>
        <w:rPr>
          <w:rFonts w:cs="Arial"/>
          <w:color w:val="000000"/>
          <w:szCs w:val="22"/>
        </w:rPr>
        <w:br w:type="page"/>
      </w:r>
      <w:r>
        <w:rPr>
          <w:rFonts w:cs="Arial"/>
          <w:color w:val="000000"/>
          <w:szCs w:val="22"/>
        </w:rPr>
        <w:lastRenderedPageBreak/>
        <w:t>The following table lists each of the interactions shown above and describes the responsibilities for each in relation to implementation in SBR.</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57" w:type="dxa"/>
          <w:bottom w:w="57" w:type="dxa"/>
        </w:tblCellMar>
        <w:tblLook w:val="0000" w:firstRow="0" w:lastRow="0" w:firstColumn="0" w:lastColumn="0" w:noHBand="0" w:noVBand="0"/>
      </w:tblPr>
      <w:tblGrid>
        <w:gridCol w:w="2185"/>
        <w:gridCol w:w="7561"/>
      </w:tblGrid>
      <w:tr w:rsidR="00EA5F2D" w:rsidRPr="00EA39DA" w:rsidTr="00480829">
        <w:trPr>
          <w:cantSplit/>
          <w:tblHeader/>
        </w:trPr>
        <w:tc>
          <w:tcPr>
            <w:tcW w:w="0" w:type="auto"/>
            <w:tcBorders>
              <w:top w:val="single" w:sz="4" w:space="0" w:color="auto"/>
              <w:left w:val="single" w:sz="4" w:space="0" w:color="auto"/>
              <w:bottom w:val="single" w:sz="4" w:space="0" w:color="auto"/>
              <w:right w:val="single" w:sz="4" w:space="0" w:color="auto"/>
            </w:tcBorders>
            <w:shd w:val="clear" w:color="auto" w:fill="C6D9F1"/>
          </w:tcPr>
          <w:p w:rsidR="00EA5F2D" w:rsidRPr="00480829" w:rsidRDefault="00EA5F2D" w:rsidP="00EA5F2D">
            <w:pPr>
              <w:pStyle w:val="Maintext"/>
              <w:spacing w:beforeLines="60" w:before="144" w:afterLines="60" w:after="144"/>
              <w:rPr>
                <w:rFonts w:cs="Arial"/>
                <w:b/>
                <w:sz w:val="16"/>
                <w:szCs w:val="16"/>
                <w:lang w:eastAsia="en-US"/>
              </w:rPr>
            </w:pPr>
            <w:bookmarkStart w:id="276" w:name="_Toc226429315"/>
            <w:bookmarkStart w:id="277" w:name="_Ref230079071"/>
            <w:r w:rsidRPr="00480829">
              <w:rPr>
                <w:rFonts w:cs="Arial"/>
                <w:b/>
                <w:sz w:val="16"/>
                <w:szCs w:val="16"/>
                <w:lang w:eastAsia="en-US"/>
              </w:rPr>
              <w:t>Interaction</w:t>
            </w:r>
            <w:bookmarkEnd w:id="276"/>
            <w:bookmarkEnd w:id="277"/>
          </w:p>
        </w:tc>
        <w:tc>
          <w:tcPr>
            <w:tcW w:w="0" w:type="auto"/>
            <w:tcBorders>
              <w:top w:val="single" w:sz="4" w:space="0" w:color="auto"/>
              <w:left w:val="single" w:sz="4" w:space="0" w:color="auto"/>
              <w:bottom w:val="single" w:sz="4" w:space="0" w:color="auto"/>
              <w:right w:val="single" w:sz="4" w:space="0" w:color="auto"/>
            </w:tcBorders>
            <w:shd w:val="clear" w:color="auto" w:fill="C6D9F1"/>
          </w:tcPr>
          <w:p w:rsidR="00EA5F2D" w:rsidRPr="00480829" w:rsidRDefault="00EA5F2D" w:rsidP="00EA5F2D">
            <w:pPr>
              <w:pStyle w:val="Maintext"/>
              <w:spacing w:beforeLines="60" w:before="144" w:afterLines="60" w:after="144"/>
              <w:rPr>
                <w:rFonts w:cs="Arial"/>
                <w:b/>
                <w:sz w:val="16"/>
                <w:szCs w:val="16"/>
                <w:lang w:eastAsia="en-US"/>
              </w:rPr>
            </w:pPr>
            <w:bookmarkStart w:id="278" w:name="_Toc226429316"/>
            <w:r w:rsidRPr="00480829">
              <w:rPr>
                <w:rFonts w:cs="Arial"/>
                <w:b/>
                <w:sz w:val="16"/>
                <w:szCs w:val="16"/>
                <w:lang w:eastAsia="en-US"/>
              </w:rPr>
              <w:t>Responsibility</w:t>
            </w:r>
            <w:bookmarkEnd w:id="278"/>
          </w:p>
        </w:tc>
      </w:tr>
      <w:tr w:rsidR="00EA5F2D" w:rsidRPr="00E619F2" w:rsidTr="00EA39DA">
        <w:trPr>
          <w:cantSplit/>
        </w:trPr>
        <w:tc>
          <w:tcPr>
            <w:tcW w:w="0" w:type="auto"/>
            <w:tcBorders>
              <w:top w:val="single" w:sz="4" w:space="0" w:color="auto"/>
            </w:tcBorders>
          </w:tcPr>
          <w:p w:rsidR="00EA5F2D" w:rsidRPr="008F34DC" w:rsidRDefault="00EA5F2D" w:rsidP="00EA5F2D">
            <w:pPr>
              <w:keepNext/>
              <w:spacing w:before="120"/>
              <w:rPr>
                <w:rFonts w:cs="Arial"/>
                <w:b/>
                <w:sz w:val="18"/>
                <w:szCs w:val="18"/>
              </w:rPr>
            </w:pPr>
            <w:r w:rsidRPr="008F34DC">
              <w:rPr>
                <w:rFonts w:cs="Arial"/>
                <w:b/>
                <w:sz w:val="18"/>
                <w:szCs w:val="18"/>
              </w:rPr>
              <w:t>1. Register and maintain</w:t>
            </w:r>
          </w:p>
          <w:p w:rsidR="00EA5F2D" w:rsidRPr="008F34DC" w:rsidRDefault="00EA5F2D" w:rsidP="00EA5F2D">
            <w:pPr>
              <w:keepNext/>
              <w:spacing w:before="120"/>
              <w:rPr>
                <w:rFonts w:cs="Arial"/>
                <w:b/>
                <w:sz w:val="18"/>
                <w:szCs w:val="18"/>
              </w:rPr>
            </w:pPr>
            <w:r w:rsidRPr="008F34DC">
              <w:rPr>
                <w:rFonts w:cs="Arial"/>
                <w:b/>
                <w:sz w:val="18"/>
                <w:szCs w:val="18"/>
              </w:rPr>
              <w:t xml:space="preserve"> </w:t>
            </w:r>
          </w:p>
        </w:tc>
        <w:tc>
          <w:tcPr>
            <w:tcW w:w="0" w:type="auto"/>
            <w:tcBorders>
              <w:top w:val="single" w:sz="4" w:space="0" w:color="auto"/>
            </w:tcBorders>
          </w:tcPr>
          <w:p w:rsidR="00EA5F2D" w:rsidRPr="008F34DC" w:rsidRDefault="00EA5F2D" w:rsidP="00EA5F2D">
            <w:pPr>
              <w:keepNext/>
              <w:spacing w:before="120"/>
              <w:rPr>
                <w:rFonts w:cs="Arial"/>
                <w:sz w:val="18"/>
                <w:szCs w:val="18"/>
              </w:rPr>
            </w:pPr>
            <w:r w:rsidRPr="008F34DC">
              <w:rPr>
                <w:rFonts w:cs="Arial"/>
                <w:sz w:val="18"/>
                <w:szCs w:val="18"/>
              </w:rPr>
              <w:t>The sender registers their identity (ABN/TFN) with the ABR</w:t>
            </w:r>
            <w:r>
              <w:rPr>
                <w:rFonts w:cs="Arial"/>
                <w:sz w:val="18"/>
                <w:szCs w:val="18"/>
              </w:rPr>
              <w:t xml:space="preserve"> and the ATO</w:t>
            </w:r>
            <w:r w:rsidRPr="008F34DC">
              <w:rPr>
                <w:rFonts w:cs="Arial"/>
                <w:sz w:val="18"/>
                <w:szCs w:val="18"/>
              </w:rPr>
              <w:t>. Registration will include:</w:t>
            </w:r>
          </w:p>
          <w:p w:rsidR="00EA5F2D" w:rsidRPr="008F34DC" w:rsidRDefault="00EA5F2D" w:rsidP="00EA5F2D">
            <w:pPr>
              <w:keepNext/>
              <w:keepLines/>
              <w:numPr>
                <w:ilvl w:val="0"/>
                <w:numId w:val="27"/>
              </w:numPr>
              <w:tabs>
                <w:tab w:val="clear" w:pos="1080"/>
                <w:tab w:val="num" w:pos="342"/>
              </w:tabs>
              <w:spacing w:before="120"/>
              <w:ind w:left="342" w:hanging="330"/>
              <w:rPr>
                <w:rFonts w:cs="Arial"/>
                <w:sz w:val="18"/>
                <w:szCs w:val="18"/>
              </w:rPr>
            </w:pPr>
            <w:r w:rsidRPr="008F34DC">
              <w:rPr>
                <w:rFonts w:cs="Arial"/>
                <w:sz w:val="18"/>
                <w:szCs w:val="18"/>
              </w:rPr>
              <w:t>Australian Business Number</w:t>
            </w:r>
          </w:p>
          <w:p w:rsidR="00EA5F2D" w:rsidRPr="008F34DC" w:rsidRDefault="00EA5F2D" w:rsidP="00EA5F2D">
            <w:pPr>
              <w:keepNext/>
              <w:keepLines/>
              <w:numPr>
                <w:ilvl w:val="0"/>
                <w:numId w:val="27"/>
              </w:numPr>
              <w:tabs>
                <w:tab w:val="clear" w:pos="1080"/>
                <w:tab w:val="num" w:pos="342"/>
              </w:tabs>
              <w:spacing w:before="120"/>
              <w:ind w:left="342" w:hanging="330"/>
              <w:rPr>
                <w:rFonts w:cs="Arial"/>
                <w:sz w:val="18"/>
                <w:szCs w:val="18"/>
              </w:rPr>
            </w:pPr>
            <w:r w:rsidRPr="008F34DC">
              <w:rPr>
                <w:rFonts w:cs="Arial"/>
                <w:sz w:val="18"/>
                <w:szCs w:val="18"/>
              </w:rPr>
              <w:t>Address details</w:t>
            </w:r>
          </w:p>
          <w:p w:rsidR="00EA5F2D" w:rsidRPr="008F34DC" w:rsidRDefault="00EA5F2D" w:rsidP="00EA5F2D">
            <w:pPr>
              <w:keepNext/>
              <w:keepLines/>
              <w:numPr>
                <w:ilvl w:val="0"/>
                <w:numId w:val="27"/>
              </w:numPr>
              <w:tabs>
                <w:tab w:val="clear" w:pos="1080"/>
                <w:tab w:val="num" w:pos="342"/>
              </w:tabs>
              <w:spacing w:before="120"/>
              <w:ind w:left="342" w:hanging="330"/>
              <w:rPr>
                <w:rFonts w:cs="Arial"/>
                <w:sz w:val="18"/>
                <w:szCs w:val="18"/>
              </w:rPr>
            </w:pPr>
            <w:r w:rsidRPr="008F34DC">
              <w:rPr>
                <w:rFonts w:cs="Arial"/>
                <w:sz w:val="18"/>
                <w:szCs w:val="18"/>
              </w:rPr>
              <w:t>Responsible person and authorisation for any intermediary</w:t>
            </w:r>
          </w:p>
          <w:p w:rsidR="00EA5F2D" w:rsidRPr="008F34DC" w:rsidRDefault="00EA5F2D" w:rsidP="00EA5F2D">
            <w:pPr>
              <w:keepNext/>
              <w:keepLines/>
              <w:numPr>
                <w:ilvl w:val="0"/>
                <w:numId w:val="27"/>
              </w:numPr>
              <w:tabs>
                <w:tab w:val="clear" w:pos="1080"/>
                <w:tab w:val="num" w:pos="342"/>
              </w:tabs>
              <w:spacing w:before="120"/>
              <w:ind w:left="342" w:hanging="330"/>
              <w:rPr>
                <w:rFonts w:cs="Arial"/>
                <w:sz w:val="18"/>
                <w:szCs w:val="18"/>
              </w:rPr>
            </w:pPr>
            <w:r>
              <w:rPr>
                <w:rFonts w:cs="Arial"/>
                <w:sz w:val="18"/>
                <w:szCs w:val="18"/>
              </w:rPr>
              <w:t>AUSkey</w:t>
            </w:r>
            <w:r w:rsidRPr="008F34DC">
              <w:rPr>
                <w:rFonts w:cs="Arial"/>
                <w:sz w:val="18"/>
                <w:szCs w:val="18"/>
              </w:rPr>
              <w:t xml:space="preserve"> </w:t>
            </w:r>
          </w:p>
          <w:p w:rsidR="00EA5F2D" w:rsidRPr="008F34DC" w:rsidRDefault="00EA5F2D" w:rsidP="00EA5F2D">
            <w:pPr>
              <w:keepNext/>
              <w:spacing w:before="120"/>
              <w:rPr>
                <w:rFonts w:cs="Arial"/>
                <w:sz w:val="18"/>
                <w:szCs w:val="18"/>
              </w:rPr>
            </w:pPr>
            <w:r w:rsidRPr="008F34DC">
              <w:rPr>
                <w:rFonts w:cs="Arial"/>
                <w:sz w:val="18"/>
                <w:szCs w:val="18"/>
              </w:rPr>
              <w:t xml:space="preserve">The sender sets up their preferences for dealing with the </w:t>
            </w:r>
            <w:r>
              <w:rPr>
                <w:rFonts w:cs="Arial"/>
                <w:sz w:val="18"/>
                <w:szCs w:val="18"/>
              </w:rPr>
              <w:t>ATO</w:t>
            </w:r>
            <w:r w:rsidRPr="008F34DC">
              <w:rPr>
                <w:rFonts w:cs="Arial"/>
                <w:sz w:val="18"/>
                <w:szCs w:val="18"/>
              </w:rPr>
              <w:t xml:space="preserve"> such as method of submission and bank details.</w:t>
            </w:r>
          </w:p>
          <w:p w:rsidR="00EA5F2D" w:rsidRPr="008F34DC" w:rsidRDefault="00EA5F2D" w:rsidP="00EA5F2D">
            <w:pPr>
              <w:keepNext/>
              <w:spacing w:before="120"/>
              <w:rPr>
                <w:rFonts w:cs="Arial"/>
                <w:sz w:val="18"/>
                <w:szCs w:val="18"/>
              </w:rPr>
            </w:pPr>
            <w:r w:rsidRPr="008F34DC">
              <w:rPr>
                <w:rFonts w:cs="Arial"/>
                <w:sz w:val="18"/>
                <w:szCs w:val="18"/>
              </w:rPr>
              <w:t xml:space="preserve">Any changes to tax obligations or updates to their details are done by contacting the </w:t>
            </w:r>
            <w:r>
              <w:rPr>
                <w:rFonts w:cs="Arial"/>
                <w:sz w:val="18"/>
                <w:szCs w:val="18"/>
              </w:rPr>
              <w:t>ATO</w:t>
            </w:r>
            <w:r w:rsidRPr="008F34DC">
              <w:rPr>
                <w:rFonts w:cs="Arial"/>
                <w:sz w:val="18"/>
                <w:szCs w:val="18"/>
              </w:rPr>
              <w:t xml:space="preserve"> or the ABR.</w:t>
            </w:r>
          </w:p>
        </w:tc>
      </w:tr>
      <w:tr w:rsidR="00EA5F2D" w:rsidRPr="00E619F2" w:rsidTr="00EA39DA">
        <w:trPr>
          <w:cantSplit/>
        </w:trPr>
        <w:tc>
          <w:tcPr>
            <w:tcW w:w="0" w:type="auto"/>
          </w:tcPr>
          <w:p w:rsidR="00EA5F2D" w:rsidRPr="008F34DC" w:rsidRDefault="00EA5F2D" w:rsidP="00EA5F2D">
            <w:pPr>
              <w:spacing w:before="120"/>
              <w:rPr>
                <w:rFonts w:cs="Arial"/>
                <w:b/>
                <w:sz w:val="18"/>
                <w:szCs w:val="18"/>
              </w:rPr>
            </w:pPr>
            <w:r w:rsidRPr="008F34DC">
              <w:rPr>
                <w:rFonts w:cs="Arial"/>
                <w:b/>
                <w:sz w:val="18"/>
                <w:szCs w:val="18"/>
              </w:rPr>
              <w:t>2. Notify obligations</w:t>
            </w:r>
          </w:p>
        </w:tc>
        <w:tc>
          <w:tcPr>
            <w:tcW w:w="0" w:type="auto"/>
          </w:tcPr>
          <w:p w:rsidR="00EA5F2D" w:rsidRPr="008F34DC" w:rsidRDefault="00EA5F2D" w:rsidP="00EA5F2D">
            <w:pPr>
              <w:rPr>
                <w:sz w:val="18"/>
                <w:szCs w:val="18"/>
                <w:lang w:val="en-GB"/>
              </w:rPr>
            </w:pPr>
            <w:r w:rsidRPr="00007BA8">
              <w:rPr>
                <w:sz w:val="18"/>
                <w:szCs w:val="18"/>
                <w:lang w:val="en-GB"/>
              </w:rPr>
              <w:t xml:space="preserve">The </w:t>
            </w:r>
            <w:r>
              <w:rPr>
                <w:sz w:val="18"/>
                <w:szCs w:val="18"/>
                <w:lang w:val="en-GB"/>
              </w:rPr>
              <w:t>ATO</w:t>
            </w:r>
            <w:r w:rsidRPr="00007BA8">
              <w:rPr>
                <w:sz w:val="18"/>
                <w:szCs w:val="18"/>
                <w:lang w:val="en-GB"/>
              </w:rPr>
              <w:t xml:space="preserve"> will send out letters advising business when they need to lodge their ITR and any associated schedules.</w:t>
            </w:r>
          </w:p>
          <w:p w:rsidR="00EA5F2D" w:rsidRPr="008F34DC" w:rsidRDefault="00EA5F2D" w:rsidP="00EA5F2D">
            <w:pPr>
              <w:spacing w:before="120"/>
              <w:rPr>
                <w:rFonts w:cs="Arial"/>
                <w:sz w:val="18"/>
                <w:szCs w:val="18"/>
              </w:rPr>
            </w:pPr>
            <w:r w:rsidRPr="008F34DC">
              <w:rPr>
                <w:sz w:val="18"/>
                <w:szCs w:val="18"/>
                <w:lang w:val="en-GB"/>
              </w:rPr>
              <w:t xml:space="preserve">Business may be able to arrange a deferral of time to lodge by writing to the </w:t>
            </w:r>
            <w:r>
              <w:rPr>
                <w:sz w:val="18"/>
                <w:szCs w:val="18"/>
                <w:lang w:val="en-GB"/>
              </w:rPr>
              <w:t>ATO</w:t>
            </w:r>
            <w:r w:rsidRPr="008F34DC">
              <w:rPr>
                <w:sz w:val="18"/>
                <w:szCs w:val="18"/>
                <w:lang w:val="en-GB"/>
              </w:rPr>
              <w:t xml:space="preserve"> before the due date.</w:t>
            </w:r>
          </w:p>
        </w:tc>
      </w:tr>
      <w:tr w:rsidR="00EA5F2D" w:rsidRPr="00E619F2" w:rsidTr="00EA39DA">
        <w:trPr>
          <w:cantSplit/>
        </w:trPr>
        <w:tc>
          <w:tcPr>
            <w:tcW w:w="0" w:type="auto"/>
          </w:tcPr>
          <w:p w:rsidR="00EA5F2D" w:rsidRPr="008F34DC" w:rsidRDefault="00EA5F2D" w:rsidP="00EA5F2D">
            <w:pPr>
              <w:spacing w:before="120"/>
              <w:rPr>
                <w:rFonts w:cs="Arial"/>
                <w:b/>
                <w:sz w:val="18"/>
                <w:szCs w:val="18"/>
              </w:rPr>
            </w:pPr>
            <w:r w:rsidRPr="008F34DC">
              <w:rPr>
                <w:rFonts w:cs="Arial"/>
                <w:b/>
                <w:sz w:val="18"/>
                <w:szCs w:val="18"/>
              </w:rPr>
              <w:t>3. Prepare and lodge interactions</w:t>
            </w:r>
          </w:p>
        </w:tc>
        <w:tc>
          <w:tcPr>
            <w:tcW w:w="0" w:type="auto"/>
          </w:tcPr>
          <w:p w:rsidR="00EA5F2D" w:rsidRPr="008F34DC" w:rsidRDefault="00EA5F2D" w:rsidP="00EA5F2D">
            <w:pPr>
              <w:keepLines/>
              <w:numPr>
                <w:ilvl w:val="0"/>
                <w:numId w:val="28"/>
              </w:numPr>
              <w:tabs>
                <w:tab w:val="clear" w:pos="732"/>
                <w:tab w:val="num" w:pos="342"/>
              </w:tabs>
              <w:spacing w:before="120"/>
              <w:ind w:left="342" w:hanging="330"/>
              <w:rPr>
                <w:rFonts w:cs="Arial"/>
                <w:sz w:val="18"/>
                <w:szCs w:val="18"/>
              </w:rPr>
            </w:pPr>
            <w:r w:rsidRPr="008F34DC">
              <w:rPr>
                <w:rFonts w:cs="Arial"/>
                <w:sz w:val="18"/>
                <w:szCs w:val="18"/>
              </w:rPr>
              <w:t>The sender may conduct a pre-lodgment validation check on the form</w:t>
            </w:r>
            <w:r>
              <w:rPr>
                <w:rFonts w:cs="Arial"/>
                <w:sz w:val="18"/>
                <w:szCs w:val="18"/>
              </w:rPr>
              <w:t xml:space="preserve"> via SBR</w:t>
            </w:r>
            <w:r w:rsidRPr="008F34DC">
              <w:rPr>
                <w:rFonts w:cs="Arial"/>
                <w:sz w:val="18"/>
                <w:szCs w:val="18"/>
              </w:rPr>
              <w:t>.</w:t>
            </w:r>
          </w:p>
          <w:p w:rsidR="00EA5F2D" w:rsidRPr="008F34DC" w:rsidRDefault="00EA5F2D" w:rsidP="00EA5F2D">
            <w:pPr>
              <w:keepLines/>
              <w:numPr>
                <w:ilvl w:val="0"/>
                <w:numId w:val="28"/>
              </w:numPr>
              <w:tabs>
                <w:tab w:val="clear" w:pos="732"/>
                <w:tab w:val="num" w:pos="342"/>
              </w:tabs>
              <w:spacing w:before="120"/>
              <w:ind w:left="342" w:hanging="330"/>
              <w:rPr>
                <w:rFonts w:cs="Arial"/>
                <w:sz w:val="18"/>
                <w:szCs w:val="18"/>
              </w:rPr>
            </w:pPr>
            <w:r w:rsidRPr="008F34DC">
              <w:rPr>
                <w:rFonts w:cs="Arial"/>
                <w:sz w:val="18"/>
                <w:szCs w:val="18"/>
              </w:rPr>
              <w:t>The sender lodges the Income Tax return</w:t>
            </w:r>
            <w:r>
              <w:rPr>
                <w:rFonts w:cs="Arial"/>
                <w:sz w:val="18"/>
                <w:szCs w:val="18"/>
              </w:rPr>
              <w:t xml:space="preserve"> and/or schedules</w:t>
            </w:r>
            <w:r w:rsidRPr="008F34DC">
              <w:rPr>
                <w:rFonts w:cs="Arial"/>
                <w:sz w:val="18"/>
                <w:szCs w:val="18"/>
              </w:rPr>
              <w:t xml:space="preserve">. </w:t>
            </w:r>
          </w:p>
          <w:p w:rsidR="00EA5F2D" w:rsidRPr="008F34DC" w:rsidRDefault="00EA5F2D" w:rsidP="00EA5F2D">
            <w:pPr>
              <w:spacing w:before="120"/>
              <w:rPr>
                <w:rFonts w:cs="Arial"/>
                <w:color w:val="3366FF"/>
                <w:sz w:val="18"/>
                <w:szCs w:val="18"/>
              </w:rPr>
            </w:pPr>
            <w:r w:rsidRPr="008F34DC">
              <w:rPr>
                <w:rFonts w:cs="Arial"/>
                <w:sz w:val="18"/>
                <w:szCs w:val="18"/>
              </w:rPr>
              <w:t xml:space="preserve">The </w:t>
            </w:r>
            <w:r>
              <w:rPr>
                <w:rFonts w:cs="Arial"/>
                <w:sz w:val="18"/>
                <w:szCs w:val="18"/>
              </w:rPr>
              <w:t>ATO</w:t>
            </w:r>
            <w:r w:rsidRPr="008F34DC">
              <w:rPr>
                <w:rFonts w:cs="Arial"/>
                <w:sz w:val="18"/>
                <w:szCs w:val="18"/>
              </w:rPr>
              <w:t xml:space="preserve"> validates the lodgment, and returns the results in a </w:t>
            </w:r>
            <w:r>
              <w:rPr>
                <w:rFonts w:cs="Arial"/>
                <w:sz w:val="18"/>
                <w:szCs w:val="18"/>
              </w:rPr>
              <w:t>message</w:t>
            </w:r>
            <w:r w:rsidRPr="008F34DC">
              <w:rPr>
                <w:rFonts w:cs="Arial"/>
                <w:sz w:val="18"/>
                <w:szCs w:val="18"/>
              </w:rPr>
              <w:t xml:space="preserve"> back to the sender.</w:t>
            </w:r>
          </w:p>
        </w:tc>
      </w:tr>
      <w:tr w:rsidR="00EA5F2D" w:rsidRPr="00E619F2" w:rsidTr="00EA39DA">
        <w:trPr>
          <w:cantSplit/>
        </w:trPr>
        <w:tc>
          <w:tcPr>
            <w:tcW w:w="0" w:type="auto"/>
          </w:tcPr>
          <w:p w:rsidR="00EA5F2D" w:rsidRPr="008F34DC" w:rsidRDefault="00EA5F2D" w:rsidP="00EA5F2D">
            <w:pPr>
              <w:spacing w:before="120"/>
              <w:rPr>
                <w:rFonts w:cs="Arial"/>
                <w:b/>
                <w:sz w:val="18"/>
                <w:szCs w:val="18"/>
              </w:rPr>
            </w:pPr>
            <w:r w:rsidRPr="008F34DC">
              <w:rPr>
                <w:rFonts w:cs="Arial"/>
                <w:b/>
                <w:sz w:val="18"/>
                <w:szCs w:val="18"/>
              </w:rPr>
              <w:t>4. Post Lodgment Phase</w:t>
            </w:r>
          </w:p>
        </w:tc>
        <w:tc>
          <w:tcPr>
            <w:tcW w:w="0" w:type="auto"/>
          </w:tcPr>
          <w:p w:rsidR="00EA5F2D" w:rsidRDefault="00EA5F2D" w:rsidP="00EA5F2D">
            <w:pPr>
              <w:spacing w:before="120"/>
              <w:ind w:left="12"/>
              <w:rPr>
                <w:sz w:val="18"/>
                <w:szCs w:val="18"/>
                <w:lang w:val="en-GB"/>
              </w:rPr>
            </w:pPr>
            <w:r>
              <w:rPr>
                <w:sz w:val="18"/>
                <w:szCs w:val="18"/>
                <w:lang w:val="en-GB"/>
              </w:rPr>
              <w:t>The Tax office will process the IEE lodgment with the Income Tax return.</w:t>
            </w:r>
          </w:p>
          <w:p w:rsidR="00EA5F2D" w:rsidRPr="008F34DC" w:rsidRDefault="00EA5F2D" w:rsidP="00EA5F2D">
            <w:pPr>
              <w:spacing w:before="120"/>
              <w:ind w:left="12"/>
              <w:rPr>
                <w:sz w:val="18"/>
                <w:szCs w:val="18"/>
                <w:lang w:val="en-GB"/>
              </w:rPr>
            </w:pPr>
            <w:r w:rsidRPr="008F34DC">
              <w:rPr>
                <w:sz w:val="18"/>
                <w:szCs w:val="18"/>
                <w:lang w:val="en-GB"/>
              </w:rPr>
              <w:t xml:space="preserve">The </w:t>
            </w:r>
            <w:r>
              <w:rPr>
                <w:sz w:val="18"/>
                <w:szCs w:val="18"/>
                <w:lang w:val="en-GB"/>
              </w:rPr>
              <w:t>ATO</w:t>
            </w:r>
            <w:r w:rsidRPr="008F34DC">
              <w:rPr>
                <w:sz w:val="18"/>
                <w:szCs w:val="18"/>
                <w:lang w:val="en-GB"/>
              </w:rPr>
              <w:t xml:space="preserve"> will issue Notice of Assessment/ Notice of Assessment (Amended) to business depending on the business type and if there is a payment or refund. </w:t>
            </w:r>
          </w:p>
          <w:p w:rsidR="00EA5F2D" w:rsidRPr="008F34DC" w:rsidRDefault="00EA5F2D" w:rsidP="00EA5F2D">
            <w:pPr>
              <w:spacing w:before="120"/>
              <w:ind w:left="12"/>
              <w:rPr>
                <w:rFonts w:cs="Arial"/>
                <w:sz w:val="18"/>
                <w:szCs w:val="18"/>
              </w:rPr>
            </w:pPr>
            <w:r w:rsidRPr="008F34DC">
              <w:rPr>
                <w:sz w:val="18"/>
                <w:szCs w:val="18"/>
                <w:lang w:val="en-GB"/>
              </w:rPr>
              <w:t xml:space="preserve">The business/intermediary may wish to contact the </w:t>
            </w:r>
            <w:r>
              <w:rPr>
                <w:sz w:val="18"/>
                <w:szCs w:val="18"/>
                <w:lang w:val="en-GB"/>
              </w:rPr>
              <w:t>ATO</w:t>
            </w:r>
            <w:r w:rsidRPr="008F34DC">
              <w:rPr>
                <w:sz w:val="18"/>
                <w:szCs w:val="18"/>
                <w:lang w:val="en-GB"/>
              </w:rPr>
              <w:t xml:space="preserve"> to enquire the status of their ITR lodgment.</w:t>
            </w:r>
          </w:p>
        </w:tc>
      </w:tr>
      <w:tr w:rsidR="00EA5F2D" w:rsidRPr="00E619F2" w:rsidTr="00EA39DA">
        <w:trPr>
          <w:cantSplit/>
        </w:trPr>
        <w:tc>
          <w:tcPr>
            <w:tcW w:w="0" w:type="auto"/>
          </w:tcPr>
          <w:p w:rsidR="00EA5F2D" w:rsidRPr="008F34DC" w:rsidRDefault="00EA5F2D" w:rsidP="00EA5F2D">
            <w:pPr>
              <w:spacing w:before="120"/>
              <w:rPr>
                <w:rFonts w:cs="Arial"/>
                <w:b/>
                <w:sz w:val="18"/>
                <w:szCs w:val="18"/>
              </w:rPr>
            </w:pPr>
            <w:r w:rsidRPr="008F34DC">
              <w:rPr>
                <w:rFonts w:cs="Arial"/>
                <w:b/>
                <w:sz w:val="18"/>
                <w:szCs w:val="18"/>
              </w:rPr>
              <w:t>5. Payment interactions</w:t>
            </w:r>
          </w:p>
        </w:tc>
        <w:tc>
          <w:tcPr>
            <w:tcW w:w="0" w:type="auto"/>
          </w:tcPr>
          <w:p w:rsidR="00EA5F2D" w:rsidRPr="008F34DC" w:rsidRDefault="00EA5F2D" w:rsidP="00EA5F2D">
            <w:pPr>
              <w:rPr>
                <w:sz w:val="18"/>
                <w:szCs w:val="18"/>
                <w:lang w:val="en-GB"/>
              </w:rPr>
            </w:pPr>
            <w:r w:rsidRPr="008F34DC">
              <w:rPr>
                <w:sz w:val="18"/>
                <w:szCs w:val="18"/>
                <w:lang w:val="en-GB"/>
              </w:rPr>
              <w:t>Sender is required to pay the tax payable amount to the ATO by the payment due date unless other arrangements are made.</w:t>
            </w:r>
          </w:p>
          <w:p w:rsidR="00EA5F2D" w:rsidRPr="008F34DC" w:rsidRDefault="00EA5F2D" w:rsidP="00EA5F2D">
            <w:pPr>
              <w:spacing w:before="120"/>
              <w:rPr>
                <w:rFonts w:cs="Arial"/>
                <w:sz w:val="18"/>
                <w:szCs w:val="18"/>
              </w:rPr>
            </w:pPr>
            <w:r w:rsidRPr="008F34DC">
              <w:rPr>
                <w:sz w:val="18"/>
                <w:szCs w:val="18"/>
                <w:lang w:val="en-GB"/>
              </w:rPr>
              <w:t>If the lodgment results in a refund, business/intermediary will receive a refund cheque via a NOA / NOAA.</w:t>
            </w:r>
          </w:p>
        </w:tc>
      </w:tr>
    </w:tbl>
    <w:p w:rsidR="00EA5F2D" w:rsidRDefault="00EA5F2D" w:rsidP="00EA5F2D">
      <w:pPr>
        <w:pStyle w:val="Head2"/>
      </w:pPr>
      <w:bookmarkStart w:id="279" w:name="_Toc255210168"/>
      <w:bookmarkStart w:id="280" w:name="_Toc257210880"/>
      <w:bookmarkStart w:id="281" w:name="_Toc255456232"/>
      <w:bookmarkStart w:id="282" w:name="_Toc363202050"/>
      <w:r>
        <w:t>F</w:t>
      </w:r>
      <w:r w:rsidR="00921CFC">
        <w:t>INANCIAL YEAR AND SUBSTITUTED ACCOUNTING PERIODS</w:t>
      </w:r>
      <w:bookmarkEnd w:id="279"/>
      <w:bookmarkEnd w:id="280"/>
      <w:bookmarkEnd w:id="281"/>
      <w:bookmarkEnd w:id="282"/>
    </w:p>
    <w:p w:rsidR="00EA5F2D" w:rsidRDefault="00EA5F2D" w:rsidP="00EA5F2D">
      <w:pPr>
        <w:pStyle w:val="Maintext"/>
      </w:pPr>
      <w:r>
        <w:t>Most Reporting Parties will report Income Tax over the standard Australian financial year (1</w:t>
      </w:r>
      <w:r w:rsidRPr="00413FAD">
        <w:rPr>
          <w:vertAlign w:val="superscript"/>
        </w:rPr>
        <w:t>st</w:t>
      </w:r>
      <w:r>
        <w:t xml:space="preserve"> July to 30</w:t>
      </w:r>
      <w:r w:rsidRPr="00413FAD">
        <w:rPr>
          <w:vertAlign w:val="superscript"/>
        </w:rPr>
        <w:t>th</w:t>
      </w:r>
      <w:r>
        <w:t xml:space="preserve"> June).  Some Reporting Parties will have a specific arrangement with the Tax Office to report Income Tax over a differenct financial year period called a Substituted Accounting Period (SAP).  If the Reporting Party operates on a SAP, wherever a duration is specified for the report (for example in the RP context instance), </w:t>
      </w:r>
      <w:r w:rsidRPr="00380106">
        <w:t xml:space="preserve">the </w:t>
      </w:r>
      <w:r w:rsidRPr="00380106">
        <w:rPr>
          <w:b/>
        </w:rPr>
        <w:t>SAP</w:t>
      </w:r>
      <w:r w:rsidRPr="00380106">
        <w:t xml:space="preserve"> start and end dates must be supplied. </w:t>
      </w:r>
    </w:p>
    <w:p w:rsidR="00EA5F2D" w:rsidRDefault="00D24199" w:rsidP="00EA5F2D">
      <w:pPr>
        <w:pStyle w:val="Head2"/>
      </w:pPr>
      <w:bookmarkStart w:id="283" w:name="_Toc257210881"/>
      <w:bookmarkStart w:id="284" w:name="_Toc255456233"/>
      <w:bookmarkStart w:id="285" w:name="_Toc363202051"/>
      <w:r>
        <w:t>B</w:t>
      </w:r>
      <w:r w:rsidR="00921CFC">
        <w:t>USINESS APPLICABILITY PERIOD</w:t>
      </w:r>
      <w:bookmarkEnd w:id="283"/>
      <w:bookmarkEnd w:id="284"/>
      <w:bookmarkEnd w:id="285"/>
      <w:r w:rsidR="00AF150C">
        <w:t xml:space="preserve"> </w:t>
      </w:r>
    </w:p>
    <w:p w:rsidR="00FA6C5F" w:rsidRPr="006A040E" w:rsidRDefault="00FA6C5F" w:rsidP="00FA6C5F">
      <w:pPr>
        <w:pStyle w:val="Maintext"/>
      </w:pPr>
      <w:r w:rsidRPr="006A040E">
        <w:t xml:space="preserve">The business applicability period for </w:t>
      </w:r>
      <w:r>
        <w:rPr>
          <w:rFonts w:cs="Arial"/>
        </w:rPr>
        <w:fldChar w:fldCharType="begin"/>
      </w:r>
      <w:r>
        <w:rPr>
          <w:rFonts w:cs="Arial"/>
        </w:rPr>
        <w:instrText xml:space="preserve"> DOCPROPERTY  docCollaboration  \* MERGEFORMAT </w:instrText>
      </w:r>
      <w:r>
        <w:rPr>
          <w:rFonts w:cs="Arial"/>
        </w:rPr>
        <w:fldChar w:fldCharType="separate"/>
      </w:r>
      <w:r>
        <w:rPr>
          <w:rFonts w:cs="Arial"/>
        </w:rPr>
        <w:t>iee.0002</w:t>
      </w:r>
      <w:r>
        <w:rPr>
          <w:rFonts w:cs="Arial"/>
        </w:rPr>
        <w:fldChar w:fldCharType="end"/>
      </w:r>
      <w:r w:rsidRPr="006A040E">
        <w:t xml:space="preserve"> is </w:t>
      </w:r>
      <w:r>
        <w:t xml:space="preserve">the 2011, 2012 and </w:t>
      </w:r>
      <w:r>
        <w:fldChar w:fldCharType="begin"/>
      </w:r>
      <w:r>
        <w:instrText xml:space="preserve"> DOCPROPERTY  docFormVersion  \* MERGEFORMAT </w:instrText>
      </w:r>
      <w:r>
        <w:fldChar w:fldCharType="separate"/>
      </w:r>
      <w:r>
        <w:t>2013</w:t>
      </w:r>
      <w:r>
        <w:fldChar w:fldCharType="end"/>
      </w:r>
      <w:r>
        <w:t xml:space="preserve"> </w:t>
      </w:r>
      <w:r w:rsidRPr="006A040E">
        <w:t xml:space="preserve">financial year. </w:t>
      </w:r>
    </w:p>
    <w:p w:rsidR="00FA6C5F" w:rsidRPr="006A040E" w:rsidRDefault="00FA6C5F" w:rsidP="00FA6C5F">
      <w:pPr>
        <w:pStyle w:val="Maintext"/>
      </w:pPr>
    </w:p>
    <w:p w:rsidR="00EA5F2D" w:rsidRPr="00AB5416" w:rsidRDefault="00FA6C5F" w:rsidP="00034FBE">
      <w:pPr>
        <w:pStyle w:val="Maintext"/>
        <w:rPr>
          <w:szCs w:val="22"/>
        </w:rPr>
      </w:pPr>
      <w:r w:rsidRPr="006A040E">
        <w:t>In SBR, there may not be a new schema released each business applicability period as with the paper form version. An expiry date will not be specified as the reporting taxonomy will continue to be valid for that income year in the future. Within an income year’s reporting taxonomy, if a schema is versioned (a new one is released in production) the previous schema will be supported for an appropriate transition period.</w:t>
      </w:r>
    </w:p>
    <w:p w:rsidR="00EA5F2D" w:rsidRDefault="00EA5F2D" w:rsidP="00EA5F2D">
      <w:pPr>
        <w:pStyle w:val="Maintext"/>
        <w:spacing w:before="120" w:after="120"/>
        <w:rPr>
          <w:rFonts w:cs="Arial"/>
          <w:i/>
        </w:rPr>
      </w:pPr>
    </w:p>
    <w:p w:rsidR="00FA6C5F" w:rsidRDefault="00FA6C5F" w:rsidP="00FA6C5F">
      <w:pPr>
        <w:pStyle w:val="Head2"/>
      </w:pPr>
      <w:bookmarkStart w:id="286" w:name="_Toc363202052"/>
      <w:r>
        <w:t>Report version</w:t>
      </w:r>
      <w:bookmarkEnd w:id="286"/>
    </w:p>
    <w:p w:rsidR="00FA6C5F" w:rsidRPr="00FA6C5F" w:rsidRDefault="00FA6C5F" w:rsidP="00034FBE">
      <w:pPr>
        <w:pStyle w:val="Maintext"/>
      </w:pPr>
      <w:r w:rsidRPr="006A040E">
        <w:t xml:space="preserve">The SBR report version for </w:t>
      </w:r>
      <w:r w:rsidRPr="00730188">
        <w:fldChar w:fldCharType="begin"/>
      </w:r>
      <w:r w:rsidRPr="00730188">
        <w:instrText xml:space="preserve"> DOCPROPERTY  docFormCode  \* MERGEFORMAT </w:instrText>
      </w:r>
      <w:r w:rsidRPr="00730188">
        <w:fldChar w:fldCharType="separate"/>
      </w:r>
      <w:r>
        <w:t>IDS</w:t>
      </w:r>
      <w:r w:rsidRPr="00730188">
        <w:fldChar w:fldCharType="end"/>
      </w:r>
      <w:r w:rsidRPr="00730188">
        <w:t xml:space="preserve"> </w:t>
      </w:r>
      <w:r>
        <w:fldChar w:fldCharType="begin"/>
      </w:r>
      <w:r>
        <w:instrText xml:space="preserve"> DOCPROPERTY  docFormVersion  \* MERGEFORMAT </w:instrText>
      </w:r>
      <w:r>
        <w:fldChar w:fldCharType="separate"/>
      </w:r>
      <w:r>
        <w:t>2013</w:t>
      </w:r>
      <w:r>
        <w:fldChar w:fldCharType="end"/>
      </w:r>
      <w:r>
        <w:t xml:space="preserve"> </w:t>
      </w:r>
      <w:r w:rsidRPr="00750A14">
        <w:t>is</w:t>
      </w:r>
      <w:r w:rsidRPr="00730188">
        <w:t xml:space="preserve"> </w:t>
      </w:r>
      <w:r w:rsidRPr="00D737AC">
        <w:rPr>
          <w:b/>
          <w:szCs w:val="22"/>
        </w:rPr>
        <w:fldChar w:fldCharType="begin"/>
      </w:r>
      <w:r w:rsidRPr="00D737AC">
        <w:rPr>
          <w:b/>
          <w:szCs w:val="22"/>
        </w:rPr>
        <w:instrText xml:space="preserve"> DOCPROPERTY  docCollaboration \* Lower </w:instrText>
      </w:r>
      <w:r w:rsidRPr="00D737AC">
        <w:rPr>
          <w:b/>
          <w:szCs w:val="22"/>
        </w:rPr>
        <w:fldChar w:fldCharType="separate"/>
      </w:r>
      <w:r>
        <w:rPr>
          <w:b/>
          <w:szCs w:val="22"/>
        </w:rPr>
        <w:t>iee.0002</w:t>
      </w:r>
      <w:r w:rsidRPr="00D737AC">
        <w:rPr>
          <w:b/>
          <w:szCs w:val="22"/>
        </w:rPr>
        <w:fldChar w:fldCharType="end"/>
      </w:r>
      <w:r w:rsidRPr="00D737AC">
        <w:rPr>
          <w:b/>
          <w:szCs w:val="22"/>
        </w:rPr>
        <w:t>.</w:t>
      </w:r>
      <w:r w:rsidRPr="006A040E">
        <w:rPr>
          <w:rStyle w:val="Strong"/>
        </w:rPr>
        <w:t>02.00</w:t>
      </w:r>
    </w:p>
    <w:p w:rsidR="00FA6C5F" w:rsidRPr="00AB5416" w:rsidRDefault="00FA6C5F" w:rsidP="00EA5F2D">
      <w:pPr>
        <w:pStyle w:val="Maintext"/>
        <w:spacing w:before="120" w:after="120"/>
        <w:rPr>
          <w:rFonts w:cs="Arial"/>
          <w:i/>
        </w:rPr>
        <w:sectPr w:rsidR="00FA6C5F" w:rsidRPr="00AB5416" w:rsidSect="007C64AB">
          <w:pgSz w:w="11906" w:h="16838" w:code="9"/>
          <w:pgMar w:top="1204" w:right="1134" w:bottom="1418" w:left="1134" w:header="425" w:footer="362" w:gutter="0"/>
          <w:cols w:space="708"/>
          <w:formProt w:val="0"/>
          <w:docGrid w:linePitch="360"/>
        </w:sectPr>
      </w:pPr>
    </w:p>
    <w:p w:rsidR="00EA5F2D" w:rsidRDefault="00EA5F2D" w:rsidP="00EA5F2D">
      <w:pPr>
        <w:pStyle w:val="Head1"/>
      </w:pPr>
      <w:bookmarkStart w:id="287" w:name="_Toc257210882"/>
      <w:bookmarkStart w:id="288" w:name="_Toc255456234"/>
      <w:bookmarkStart w:id="289" w:name="_Toc363202053"/>
      <w:r w:rsidRPr="00542C3D">
        <w:t xml:space="preserve">XBRL </w:t>
      </w:r>
      <w:r>
        <w:t>c</w:t>
      </w:r>
      <w:r w:rsidRPr="00542C3D">
        <w:t>ontext</w:t>
      </w:r>
      <w:r>
        <w:t xml:space="preserve"> specification</w:t>
      </w:r>
      <w:bookmarkEnd w:id="287"/>
      <w:bookmarkEnd w:id="288"/>
      <w:bookmarkEnd w:id="289"/>
    </w:p>
    <w:p w:rsidR="00EA5F2D" w:rsidRDefault="00EA5F2D" w:rsidP="00EA5F2D">
      <w:pPr>
        <w:pStyle w:val="Maintext"/>
      </w:pPr>
      <w:r>
        <w:t>The following sections define the context specification that will be used within this MIG. The context types are allocated to the individual data elements within the message specifications below.</w:t>
      </w:r>
    </w:p>
    <w:p w:rsidR="00EA5F2D" w:rsidRPr="007036DC" w:rsidRDefault="00EA5F2D" w:rsidP="00EA5F2D">
      <w:pPr>
        <w:pStyle w:val="Head2"/>
      </w:pPr>
      <w:bookmarkStart w:id="290" w:name="_Toc247360007"/>
      <w:bookmarkStart w:id="291" w:name="_Toc257210883"/>
      <w:bookmarkStart w:id="292" w:name="_Toc255456235"/>
      <w:bookmarkStart w:id="293" w:name="_Toc363202054"/>
      <w:r w:rsidRPr="007036DC">
        <w:t>C</w:t>
      </w:r>
      <w:r w:rsidR="00ED4488">
        <w:t xml:space="preserve">ONTEXT SPECIFICATION – DIMENSION 1: </w:t>
      </w:r>
      <w:r w:rsidRPr="007036DC">
        <w:t>ReportPartyT</w:t>
      </w:r>
      <w:r w:rsidRPr="007036DC">
        <w:t>ype</w:t>
      </w:r>
      <w:bookmarkEnd w:id="290"/>
      <w:r>
        <w:t>Dimension</w:t>
      </w:r>
      <w:bookmarkEnd w:id="291"/>
      <w:bookmarkEnd w:id="292"/>
      <w:bookmarkEnd w:id="293"/>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08"/>
        <w:gridCol w:w="1428"/>
        <w:gridCol w:w="6739"/>
        <w:gridCol w:w="2165"/>
        <w:gridCol w:w="2546"/>
      </w:tblGrid>
      <w:tr w:rsidR="00EA5F2D" w:rsidRPr="00486799" w:rsidTr="007036DC">
        <w:trPr>
          <w:tblHeader/>
        </w:trPr>
        <w:tc>
          <w:tcPr>
            <w:tcW w:w="645" w:type="pct"/>
            <w:tcBorders>
              <w:top w:val="single" w:sz="4" w:space="0" w:color="auto"/>
              <w:bottom w:val="single" w:sz="4" w:space="0" w:color="auto"/>
              <w:right w:val="single" w:sz="4" w:space="0" w:color="auto"/>
            </w:tcBorders>
            <w:shd w:val="clear" w:color="auto" w:fill="C6D9F1"/>
            <w:vAlign w:val="center"/>
          </w:tcPr>
          <w:p w:rsidR="00EA5F2D" w:rsidRPr="00486799" w:rsidRDefault="00EA5F2D" w:rsidP="00EA5F2D">
            <w:pPr>
              <w:pStyle w:val="Maintext"/>
              <w:spacing w:beforeLines="60" w:before="144" w:afterLines="60" w:after="144"/>
              <w:rPr>
                <w:rFonts w:cs="Arial"/>
                <w:b/>
                <w:sz w:val="16"/>
                <w:szCs w:val="16"/>
                <w:lang w:val="fr-FR" w:eastAsia="en-US"/>
              </w:rPr>
            </w:pPr>
            <w:r w:rsidRPr="00F57AC6">
              <w:rPr>
                <w:rFonts w:cs="Arial"/>
                <w:b/>
                <w:sz w:val="16"/>
                <w:szCs w:val="16"/>
                <w:lang w:val="fr-FR" w:eastAsia="en-US"/>
              </w:rPr>
              <w:t>XBRL Instance Context Data Concept</w:t>
            </w:r>
          </w:p>
        </w:tc>
        <w:tc>
          <w:tcPr>
            <w:tcW w:w="483"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pStyle w:val="Maintext"/>
              <w:spacing w:beforeLines="60" w:before="144" w:afterLines="60" w:after="144"/>
              <w:rPr>
                <w:rFonts w:cs="Arial"/>
                <w:b/>
                <w:sz w:val="16"/>
                <w:szCs w:val="16"/>
                <w:lang w:eastAsia="en-US"/>
              </w:rPr>
            </w:pPr>
            <w:r w:rsidRPr="00F57AC6">
              <w:rPr>
                <w:rFonts w:cs="Arial"/>
                <w:b/>
                <w:sz w:val="16"/>
                <w:szCs w:val="16"/>
                <w:lang w:eastAsia="en-US"/>
              </w:rPr>
              <w:t>Requirement</w:t>
            </w:r>
          </w:p>
        </w:tc>
        <w:tc>
          <w:tcPr>
            <w:tcW w:w="2279"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pStyle w:val="Maintext"/>
              <w:spacing w:beforeLines="60" w:before="144" w:afterLines="60" w:after="144"/>
              <w:rPr>
                <w:rFonts w:cs="Arial"/>
                <w:b/>
                <w:sz w:val="16"/>
                <w:szCs w:val="16"/>
                <w:lang w:eastAsia="en-US"/>
              </w:rPr>
            </w:pPr>
            <w:r w:rsidRPr="00F57AC6">
              <w:rPr>
                <w:rFonts w:cs="Arial"/>
                <w:b/>
                <w:sz w:val="16"/>
                <w:szCs w:val="16"/>
                <w:lang w:eastAsia="en-US"/>
              </w:rPr>
              <w:t>Instructions/Rules</w:t>
            </w:r>
          </w:p>
        </w:tc>
        <w:tc>
          <w:tcPr>
            <w:tcW w:w="732"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pStyle w:val="Maintext"/>
              <w:spacing w:beforeLines="60" w:before="144" w:afterLines="60" w:after="144"/>
              <w:rPr>
                <w:rFonts w:cs="Arial"/>
                <w:b/>
                <w:sz w:val="16"/>
                <w:szCs w:val="16"/>
                <w:lang w:eastAsia="en-US"/>
              </w:rPr>
            </w:pPr>
            <w:r w:rsidRPr="00F57AC6">
              <w:rPr>
                <w:rFonts w:cs="Arial"/>
                <w:b/>
                <w:sz w:val="16"/>
                <w:szCs w:val="16"/>
                <w:lang w:eastAsia="en-US"/>
              </w:rPr>
              <w:t>Rule Implementation</w:t>
            </w:r>
          </w:p>
        </w:tc>
        <w:tc>
          <w:tcPr>
            <w:tcW w:w="861" w:type="pct"/>
            <w:tcBorders>
              <w:top w:val="single" w:sz="4" w:space="0" w:color="auto"/>
              <w:left w:val="single" w:sz="4" w:space="0" w:color="auto"/>
              <w:bottom w:val="single" w:sz="4" w:space="0" w:color="auto"/>
            </w:tcBorders>
            <w:shd w:val="clear" w:color="auto" w:fill="C6D9F1"/>
            <w:vAlign w:val="center"/>
          </w:tcPr>
          <w:p w:rsidR="00EA5F2D" w:rsidRPr="00486799" w:rsidRDefault="00EA5F2D" w:rsidP="00EA5F2D">
            <w:pPr>
              <w:pStyle w:val="Maintext"/>
              <w:spacing w:beforeLines="60" w:before="144" w:afterLines="60" w:after="144"/>
              <w:rPr>
                <w:rFonts w:cs="Arial"/>
                <w:b/>
                <w:sz w:val="16"/>
                <w:szCs w:val="16"/>
                <w:lang w:eastAsia="en-US"/>
              </w:rPr>
            </w:pPr>
            <w:r w:rsidRPr="00F57AC6">
              <w:rPr>
                <w:rFonts w:cs="Arial"/>
                <w:b/>
                <w:sz w:val="16"/>
                <w:szCs w:val="16"/>
                <w:lang w:eastAsia="en-US"/>
              </w:rPr>
              <w:t>SBR Message Code</w:t>
            </w:r>
          </w:p>
        </w:tc>
      </w:tr>
      <w:tr w:rsidR="00EA5F2D" w:rsidRPr="00486799" w:rsidTr="00A46FB4">
        <w:tc>
          <w:tcPr>
            <w:tcW w:w="645" w:type="pct"/>
            <w:tcBorders>
              <w:top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Context Identifier</w:t>
            </w:r>
          </w:p>
        </w:tc>
        <w:tc>
          <w:tcPr>
            <w:tcW w:w="483" w:type="pct"/>
            <w:tcBorders>
              <w:top w:val="single" w:sz="4" w:space="0" w:color="auto"/>
              <w:left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Mandatory</w:t>
            </w:r>
          </w:p>
        </w:tc>
        <w:tc>
          <w:tcPr>
            <w:tcW w:w="2279" w:type="pct"/>
            <w:tcBorders>
              <w:top w:val="single" w:sz="4" w:space="0" w:color="auto"/>
              <w:left w:val="single" w:sz="4" w:space="0" w:color="auto"/>
              <w:bottom w:val="single" w:sz="4" w:space="0" w:color="auto"/>
              <w:right w:val="single" w:sz="4" w:space="0" w:color="auto"/>
            </w:tcBorders>
          </w:tcPr>
          <w:p w:rsidR="00EA5F2D" w:rsidRPr="00F57AC6"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This is a unique identifier used to link the data element to a defined XBRL context. SBR is recommending a four character id starting with ‘C’ and a three digit sequential number for each context eg: C001</w:t>
            </w:r>
          </w:p>
          <w:p w:rsidR="00EA5F2D" w:rsidRPr="00486799" w:rsidRDefault="00EA5F2D" w:rsidP="00EA5F2D">
            <w:pPr>
              <w:pStyle w:val="Maintext"/>
              <w:spacing w:beforeLines="60" w:before="144"/>
              <w:rPr>
                <w:rFonts w:cs="Arial"/>
                <w:sz w:val="16"/>
                <w:szCs w:val="16"/>
                <w:lang w:eastAsia="en-US"/>
              </w:rPr>
            </w:pPr>
            <w:r w:rsidRPr="00F57AC6">
              <w:rPr>
                <w:rFonts w:cs="Arial"/>
                <w:sz w:val="16"/>
                <w:szCs w:val="16"/>
                <w:lang w:eastAsia="en-US"/>
              </w:rPr>
              <w:t>1. IF context id = NULLORBLANK</w:t>
            </w:r>
            <w:r w:rsidRPr="00F57AC6">
              <w:rPr>
                <w:rFonts w:cs="Arial"/>
                <w:sz w:val="16"/>
                <w:szCs w:val="16"/>
                <w:lang w:eastAsia="en-US"/>
              </w:rPr>
              <w:br/>
              <w:t xml:space="preserve">     RETURN VALIDATION MESSAGE</w:t>
            </w:r>
            <w:r w:rsidRPr="00F57AC6">
              <w:rPr>
                <w:rFonts w:cs="Arial"/>
                <w:sz w:val="16"/>
                <w:szCs w:val="16"/>
                <w:lang w:eastAsia="en-US"/>
              </w:rPr>
              <w:br/>
              <w:t>ENDIF</w:t>
            </w:r>
          </w:p>
        </w:tc>
        <w:tc>
          <w:tcPr>
            <w:tcW w:w="732" w:type="pct"/>
            <w:tcBorders>
              <w:top w:val="single" w:sz="4" w:space="0" w:color="auto"/>
              <w:left w:val="single" w:sz="4" w:space="0" w:color="auto"/>
              <w:bottom w:val="single" w:sz="4" w:space="0" w:color="auto"/>
              <w:right w:val="single" w:sz="4" w:space="0" w:color="auto"/>
            </w:tcBorders>
          </w:tcPr>
          <w:p w:rsidR="00EA5F2D" w:rsidRPr="00C7073B" w:rsidRDefault="00EA5F2D" w:rsidP="00EA5F2D">
            <w:pPr>
              <w:pStyle w:val="Maintext"/>
              <w:spacing w:beforeLines="60" w:before="144" w:afterLines="60" w:after="144"/>
              <w:rPr>
                <w:rFonts w:cs="Arial"/>
                <w:sz w:val="16"/>
                <w:szCs w:val="16"/>
                <w:lang w:val="sv-SE" w:eastAsia="en-US"/>
              </w:rPr>
            </w:pPr>
            <w:r w:rsidRPr="00C7073B">
              <w:rPr>
                <w:rFonts w:cs="Arial"/>
                <w:sz w:val="16"/>
                <w:szCs w:val="16"/>
                <w:lang w:val="sv-SE" w:eastAsia="en-US"/>
              </w:rPr>
              <w:t>1. Schematron ID = VR.ATO.GEN.000240</w:t>
            </w:r>
          </w:p>
        </w:tc>
        <w:tc>
          <w:tcPr>
            <w:tcW w:w="861" w:type="pct"/>
            <w:tcBorders>
              <w:top w:val="single" w:sz="4" w:space="0" w:color="auto"/>
              <w:left w:val="single" w:sz="4" w:space="0" w:color="auto"/>
              <w:bottom w:val="single" w:sz="4" w:space="0" w:color="auto"/>
            </w:tcBorders>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1. CMN.ATO.GEN.200007</w:t>
            </w:r>
          </w:p>
        </w:tc>
      </w:tr>
      <w:tr w:rsidR="00EA5F2D" w:rsidRPr="00486799" w:rsidTr="00A46FB4">
        <w:tc>
          <w:tcPr>
            <w:tcW w:w="645" w:type="pct"/>
            <w:tcBorders>
              <w:top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Entity Identifier</w:t>
            </w:r>
          </w:p>
        </w:tc>
        <w:tc>
          <w:tcPr>
            <w:tcW w:w="483" w:type="pct"/>
            <w:tcBorders>
              <w:top w:val="single" w:sz="4" w:space="0" w:color="auto"/>
              <w:left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Mandatory</w:t>
            </w:r>
          </w:p>
        </w:tc>
        <w:tc>
          <w:tcPr>
            <w:tcW w:w="2279" w:type="pct"/>
            <w:tcBorders>
              <w:top w:val="single" w:sz="4" w:space="0" w:color="auto"/>
              <w:left w:val="single" w:sz="4" w:space="0" w:color="auto"/>
              <w:bottom w:val="single" w:sz="4" w:space="0" w:color="auto"/>
              <w:right w:val="single" w:sz="4" w:space="0" w:color="auto"/>
            </w:tcBorders>
          </w:tcPr>
          <w:p w:rsidR="00EA5F2D" w:rsidRPr="00486799" w:rsidRDefault="00EA5F2D" w:rsidP="00EA5F2D">
            <w:pPr>
              <w:spacing w:before="120" w:after="120"/>
              <w:rPr>
                <w:rFonts w:cs="Arial"/>
                <w:sz w:val="16"/>
                <w:szCs w:val="16"/>
                <w:lang w:bidi="pa-IN"/>
              </w:rPr>
            </w:pPr>
            <w:r w:rsidRPr="00F57AC6">
              <w:rPr>
                <w:rFonts w:cs="Arial"/>
                <w:sz w:val="16"/>
                <w:szCs w:val="16"/>
                <w:lang w:bidi="pa-IN"/>
              </w:rPr>
              <w:t>This field must be set to the ABN or TFN of the entity that the part of the business document instance relates to.</w:t>
            </w:r>
          </w:p>
        </w:tc>
        <w:tc>
          <w:tcPr>
            <w:tcW w:w="732" w:type="pct"/>
            <w:tcBorders>
              <w:top w:val="single" w:sz="4" w:space="0" w:color="auto"/>
              <w:left w:val="single" w:sz="4" w:space="0" w:color="auto"/>
              <w:bottom w:val="single" w:sz="4" w:space="0" w:color="auto"/>
              <w:right w:val="single" w:sz="4" w:space="0" w:color="auto"/>
            </w:tcBorders>
          </w:tcPr>
          <w:p w:rsidR="00EA5F2D" w:rsidRPr="00486799" w:rsidRDefault="00EA5F2D" w:rsidP="00EA5F2D">
            <w:pPr>
              <w:pStyle w:val="Maintext"/>
              <w:spacing w:beforeLines="60" w:before="144" w:afterLines="60" w:after="144"/>
              <w:rPr>
                <w:rFonts w:cs="Arial"/>
                <w:sz w:val="16"/>
                <w:szCs w:val="16"/>
                <w:lang w:eastAsia="en-US"/>
              </w:rPr>
            </w:pPr>
          </w:p>
        </w:tc>
        <w:tc>
          <w:tcPr>
            <w:tcW w:w="861" w:type="pct"/>
            <w:tcBorders>
              <w:top w:val="single" w:sz="4" w:space="0" w:color="auto"/>
              <w:left w:val="single" w:sz="4" w:space="0" w:color="auto"/>
              <w:bottom w:val="single" w:sz="4" w:space="0" w:color="auto"/>
            </w:tcBorders>
          </w:tcPr>
          <w:p w:rsidR="00EA5F2D" w:rsidRPr="00486799" w:rsidRDefault="00EA5F2D" w:rsidP="00EA5F2D">
            <w:pPr>
              <w:pStyle w:val="Maintext"/>
              <w:spacing w:beforeLines="60" w:before="144" w:afterLines="60" w:after="144"/>
              <w:rPr>
                <w:rFonts w:cs="Arial"/>
                <w:sz w:val="16"/>
                <w:szCs w:val="16"/>
                <w:lang w:eastAsia="en-US"/>
              </w:rPr>
            </w:pPr>
          </w:p>
        </w:tc>
      </w:tr>
      <w:tr w:rsidR="00EA5F2D" w:rsidRPr="00486799" w:rsidTr="00A46FB4">
        <w:tc>
          <w:tcPr>
            <w:tcW w:w="645" w:type="pct"/>
            <w:tcBorders>
              <w:top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661717">
              <w:rPr>
                <w:rFonts w:cs="Arial"/>
                <w:sz w:val="16"/>
                <w:szCs w:val="16"/>
                <w:lang w:bidi="pa-IN"/>
              </w:rPr>
              <w:t>Entity Identifier Scheme</w:t>
            </w:r>
          </w:p>
        </w:tc>
        <w:tc>
          <w:tcPr>
            <w:tcW w:w="483" w:type="pct"/>
            <w:tcBorders>
              <w:top w:val="single" w:sz="4" w:space="0" w:color="auto"/>
              <w:left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661717">
              <w:rPr>
                <w:rFonts w:cs="Arial"/>
                <w:sz w:val="16"/>
                <w:szCs w:val="16"/>
                <w:lang w:bidi="pa-IN"/>
              </w:rPr>
              <w:t>Mandatory</w:t>
            </w:r>
          </w:p>
        </w:tc>
        <w:tc>
          <w:tcPr>
            <w:tcW w:w="2279" w:type="pct"/>
            <w:tcBorders>
              <w:top w:val="single" w:sz="4" w:space="0" w:color="auto"/>
              <w:left w:val="single" w:sz="4" w:space="0" w:color="auto"/>
              <w:bottom w:val="single" w:sz="4" w:space="0" w:color="auto"/>
              <w:right w:val="single" w:sz="4" w:space="0" w:color="auto"/>
            </w:tcBorders>
          </w:tcPr>
          <w:p w:rsidR="00EA5F2D" w:rsidRPr="00486799" w:rsidRDefault="00EA5F2D" w:rsidP="00EA5F2D">
            <w:pPr>
              <w:rPr>
                <w:rFonts w:cs="Arial"/>
                <w:noProof/>
                <w:sz w:val="16"/>
                <w:szCs w:val="16"/>
                <w:lang w:bidi="pa-IN"/>
              </w:rPr>
            </w:pPr>
            <w:r w:rsidRPr="00AC5FD0">
              <w:rPr>
                <w:rFonts w:cs="Arial"/>
                <w:sz w:val="16"/>
                <w:szCs w:val="16"/>
                <w:lang w:bidi="pa-IN"/>
              </w:rPr>
              <w:t xml:space="preserve">This field must be set to </w:t>
            </w:r>
            <w:r w:rsidRPr="00AC5FD0">
              <w:rPr>
                <w:rFonts w:cs="Arial"/>
                <w:b/>
                <w:sz w:val="16"/>
                <w:szCs w:val="16"/>
                <w:lang w:bidi="pa-IN"/>
              </w:rPr>
              <w:t xml:space="preserve">http://www.ato.gov.au/abn </w:t>
            </w:r>
            <w:r w:rsidRPr="00AC5FD0">
              <w:rPr>
                <w:rFonts w:cs="Arial"/>
                <w:sz w:val="16"/>
                <w:szCs w:val="16"/>
                <w:lang w:bidi="pa-IN"/>
              </w:rPr>
              <w:t xml:space="preserve">or </w:t>
            </w:r>
            <w:r w:rsidRPr="00AC5FD0">
              <w:rPr>
                <w:rFonts w:cs="Arial"/>
                <w:b/>
                <w:sz w:val="16"/>
                <w:szCs w:val="16"/>
                <w:lang w:bidi="pa-IN"/>
              </w:rPr>
              <w:t>http://www.ato.gov.au/tfn</w:t>
            </w:r>
            <w:r w:rsidRPr="00AC5FD0">
              <w:rPr>
                <w:rFonts w:cs="Arial"/>
                <w:sz w:val="16"/>
                <w:szCs w:val="16"/>
                <w:lang w:bidi="pa-IN"/>
              </w:rPr>
              <w:t>.  TFN must be used for the reporting party and ABN must be used for the Intermediary.</w:t>
            </w:r>
          </w:p>
        </w:tc>
        <w:tc>
          <w:tcPr>
            <w:tcW w:w="732" w:type="pct"/>
            <w:tcBorders>
              <w:top w:val="single" w:sz="4" w:space="0" w:color="auto"/>
              <w:left w:val="single" w:sz="4" w:space="0" w:color="auto"/>
              <w:bottom w:val="single" w:sz="4" w:space="0" w:color="auto"/>
              <w:right w:val="single" w:sz="4" w:space="0" w:color="auto"/>
            </w:tcBorders>
            <w:shd w:val="clear" w:color="auto" w:fill="auto"/>
          </w:tcPr>
          <w:p w:rsidR="00EA5F2D" w:rsidRPr="00C7073B" w:rsidRDefault="00EA5F2D" w:rsidP="00EA5F2D">
            <w:pPr>
              <w:pStyle w:val="Maintext"/>
              <w:spacing w:beforeLines="60" w:before="144" w:afterLines="60" w:after="144"/>
              <w:rPr>
                <w:rFonts w:cs="Arial"/>
                <w:sz w:val="16"/>
                <w:szCs w:val="16"/>
                <w:lang w:val="sv-SE" w:eastAsia="en-US"/>
              </w:rPr>
            </w:pPr>
            <w:r>
              <w:rPr>
                <w:rFonts w:cs="Arial"/>
                <w:sz w:val="16"/>
                <w:szCs w:val="16"/>
                <w:lang w:bidi="pa-IN"/>
              </w:rPr>
              <w:t>See below</w:t>
            </w:r>
          </w:p>
        </w:tc>
        <w:tc>
          <w:tcPr>
            <w:tcW w:w="861" w:type="pct"/>
            <w:tcBorders>
              <w:top w:val="single" w:sz="4" w:space="0" w:color="auto"/>
              <w:left w:val="single" w:sz="4" w:space="0" w:color="auto"/>
              <w:bottom w:val="single" w:sz="4" w:space="0" w:color="auto"/>
            </w:tcBorders>
            <w:shd w:val="clear" w:color="auto" w:fill="auto"/>
          </w:tcPr>
          <w:p w:rsidR="00EA5F2D" w:rsidRPr="00486799" w:rsidRDefault="00EA5F2D" w:rsidP="00EA5F2D">
            <w:pPr>
              <w:pStyle w:val="Maintext"/>
              <w:spacing w:beforeLines="60" w:before="144" w:afterLines="60" w:after="144"/>
              <w:rPr>
                <w:rFonts w:cs="Arial"/>
                <w:sz w:val="16"/>
                <w:szCs w:val="16"/>
                <w:lang w:eastAsia="en-US"/>
              </w:rPr>
            </w:pPr>
            <w:r>
              <w:rPr>
                <w:rFonts w:cs="Arial"/>
                <w:sz w:val="16"/>
                <w:szCs w:val="16"/>
                <w:lang w:bidi="pa-IN"/>
              </w:rPr>
              <w:t>See below</w:t>
            </w:r>
          </w:p>
        </w:tc>
      </w:tr>
      <w:tr w:rsidR="00EA5F2D" w:rsidRPr="00EA1B53" w:rsidTr="00A46FB4">
        <w:tc>
          <w:tcPr>
            <w:tcW w:w="645" w:type="pct"/>
            <w:tcBorders>
              <w:top w:val="single" w:sz="4" w:space="0" w:color="auto"/>
              <w:bottom w:val="single" w:sz="4" w:space="0" w:color="auto"/>
              <w:right w:val="single" w:sz="4" w:space="0" w:color="auto"/>
            </w:tcBorders>
            <w:shd w:val="clear" w:color="auto" w:fill="auto"/>
            <w:noWrap/>
          </w:tcPr>
          <w:p w:rsidR="00EA5F2D" w:rsidRPr="00486799" w:rsidRDefault="00EA5F2D" w:rsidP="00EA5F2D">
            <w:pPr>
              <w:pStyle w:val="Maintext"/>
              <w:spacing w:beforeLines="60" w:before="144" w:afterLines="60" w:after="144"/>
              <w:rPr>
                <w:rFonts w:cs="Arial"/>
                <w:sz w:val="16"/>
                <w:szCs w:val="16"/>
                <w:lang w:eastAsia="en-US"/>
              </w:rPr>
            </w:pPr>
            <w:r w:rsidRPr="00661717">
              <w:rPr>
                <w:rFonts w:cs="Arial"/>
                <w:sz w:val="16"/>
                <w:szCs w:val="16"/>
                <w:lang w:bidi="pa-IN"/>
              </w:rPr>
              <w:t>Entity Segment</w:t>
            </w:r>
          </w:p>
        </w:tc>
        <w:tc>
          <w:tcPr>
            <w:tcW w:w="483" w:type="pct"/>
            <w:tcBorders>
              <w:top w:val="single" w:sz="4" w:space="0" w:color="auto"/>
              <w:left w:val="single" w:sz="4" w:space="0" w:color="auto"/>
              <w:bottom w:val="single" w:sz="4" w:space="0" w:color="auto"/>
              <w:right w:val="single" w:sz="4" w:space="0" w:color="auto"/>
            </w:tcBorders>
            <w:shd w:val="clear" w:color="auto" w:fill="auto"/>
            <w:noWrap/>
          </w:tcPr>
          <w:p w:rsidR="00EA5F2D" w:rsidRPr="00486799" w:rsidRDefault="00EA5F2D" w:rsidP="00EA5F2D">
            <w:pPr>
              <w:pStyle w:val="Maintext"/>
              <w:spacing w:beforeLines="60" w:before="144" w:afterLines="60" w:after="144"/>
              <w:rPr>
                <w:rFonts w:cs="Arial"/>
                <w:sz w:val="16"/>
                <w:szCs w:val="16"/>
                <w:lang w:eastAsia="en-US"/>
              </w:rPr>
            </w:pPr>
            <w:r w:rsidRPr="00661717">
              <w:rPr>
                <w:rFonts w:cs="Arial"/>
                <w:sz w:val="16"/>
                <w:szCs w:val="16"/>
                <w:lang w:bidi="pa-IN"/>
              </w:rPr>
              <w:t>Mandatory</w:t>
            </w:r>
          </w:p>
        </w:tc>
        <w:tc>
          <w:tcPr>
            <w:tcW w:w="2279" w:type="pct"/>
            <w:tcBorders>
              <w:top w:val="single" w:sz="4" w:space="0" w:color="auto"/>
              <w:left w:val="single" w:sz="4" w:space="0" w:color="auto"/>
              <w:bottom w:val="single" w:sz="4" w:space="0" w:color="auto"/>
              <w:right w:val="single" w:sz="4" w:space="0" w:color="auto"/>
            </w:tcBorders>
            <w:shd w:val="clear" w:color="auto" w:fill="auto"/>
          </w:tcPr>
          <w:p w:rsidR="00EA5F2D" w:rsidRPr="00A3208F" w:rsidRDefault="00EA5F2D" w:rsidP="00EA5F2D">
            <w:pPr>
              <w:autoSpaceDE w:val="0"/>
              <w:autoSpaceDN w:val="0"/>
              <w:adjustRightInd w:val="0"/>
              <w:spacing w:before="60" w:after="60"/>
              <w:ind w:left="-32"/>
              <w:rPr>
                <w:rFonts w:cs="Arial"/>
                <w:sz w:val="16"/>
                <w:szCs w:val="16"/>
                <w:lang w:eastAsia="en-US"/>
              </w:rPr>
            </w:pPr>
            <w:r w:rsidRPr="00661717">
              <w:rPr>
                <w:rFonts w:cs="Arial"/>
                <w:sz w:val="16"/>
                <w:szCs w:val="16"/>
                <w:lang w:eastAsia="en-US"/>
              </w:rPr>
              <w:t xml:space="preserve">Explicit </w:t>
            </w:r>
            <w:r w:rsidRPr="00A3208F">
              <w:rPr>
                <w:rFonts w:cs="Arial"/>
                <w:sz w:val="16"/>
                <w:szCs w:val="16"/>
                <w:lang w:eastAsia="en-US"/>
              </w:rPr>
              <w:t>member dimension ReportPartyType set to ReportingParty or Intermediary</w:t>
            </w:r>
          </w:p>
          <w:p w:rsidR="00EA5F2D" w:rsidRDefault="00EA5F2D" w:rsidP="007910AB">
            <w:pPr>
              <w:numPr>
                <w:ilvl w:val="0"/>
                <w:numId w:val="37"/>
              </w:numPr>
              <w:autoSpaceDE w:val="0"/>
              <w:autoSpaceDN w:val="0"/>
              <w:adjustRightInd w:val="0"/>
              <w:spacing w:before="60"/>
              <w:ind w:left="357" w:hanging="357"/>
              <w:rPr>
                <w:rFonts w:cs="Arial"/>
                <w:sz w:val="16"/>
                <w:szCs w:val="16"/>
                <w:lang w:bidi="pa-IN"/>
              </w:rPr>
            </w:pPr>
            <w:r w:rsidRPr="00032D38">
              <w:rPr>
                <w:rFonts w:cs="Arial"/>
                <w:sz w:val="16"/>
                <w:szCs w:val="16"/>
                <w:lang w:eastAsia="en-US"/>
              </w:rPr>
              <w:t>IF (RprtPyType.xx.xx:ReportPartyTypeDimension &lt;&gt; "RprtPyType.</w:t>
            </w:r>
            <w:r>
              <w:rPr>
                <w:rFonts w:cs="Arial"/>
                <w:sz w:val="16"/>
                <w:szCs w:val="16"/>
                <w:lang w:eastAsia="en-US"/>
              </w:rPr>
              <w:t>02.03</w:t>
            </w:r>
            <w:r w:rsidRPr="00032D38">
              <w:rPr>
                <w:rFonts w:cs="Arial"/>
                <w:sz w:val="16"/>
                <w:szCs w:val="16"/>
                <w:lang w:eastAsia="en-US"/>
              </w:rPr>
              <w:t>:Intermediary") AND (RprtPyType.xx.xx:ReportPartyTypeDimension &lt;&gt; "RprtPyType.</w:t>
            </w:r>
            <w:r>
              <w:rPr>
                <w:rFonts w:cs="Arial"/>
                <w:sz w:val="16"/>
                <w:szCs w:val="16"/>
                <w:lang w:eastAsia="en-US"/>
              </w:rPr>
              <w:t>02.03</w:t>
            </w:r>
            <w:r w:rsidRPr="00032D38">
              <w:rPr>
                <w:rFonts w:cs="Arial"/>
                <w:sz w:val="16"/>
                <w:szCs w:val="16"/>
                <w:lang w:eastAsia="en-US"/>
              </w:rPr>
              <w:t>:ReportingParty")</w:t>
            </w:r>
          </w:p>
          <w:p w:rsidR="00EA5F2D" w:rsidRDefault="00921CFC" w:rsidP="00921CFC">
            <w:pPr>
              <w:autoSpaceDE w:val="0"/>
              <w:autoSpaceDN w:val="0"/>
              <w:adjustRightInd w:val="0"/>
              <w:spacing w:before="60"/>
              <w:rPr>
                <w:rFonts w:cs="Arial"/>
                <w:sz w:val="16"/>
                <w:szCs w:val="16"/>
                <w:lang w:bidi="pa-IN"/>
              </w:rPr>
            </w:pPr>
            <w:r>
              <w:rPr>
                <w:rFonts w:cs="Arial"/>
                <w:sz w:val="16"/>
                <w:szCs w:val="16"/>
                <w:lang w:eastAsia="en-US"/>
              </w:rPr>
              <w:t xml:space="preserve">          </w:t>
            </w:r>
            <w:r w:rsidR="00EA5F2D" w:rsidRPr="00032D38">
              <w:rPr>
                <w:rFonts w:cs="Arial"/>
                <w:sz w:val="16"/>
                <w:szCs w:val="16"/>
                <w:lang w:eastAsia="en-US"/>
              </w:rPr>
              <w:t>RETURN VALIDATION MESSAGE</w:t>
            </w:r>
          </w:p>
          <w:p w:rsidR="00EA5F2D" w:rsidRPr="00A3208F" w:rsidRDefault="00EA5F2D" w:rsidP="00F8452B">
            <w:pPr>
              <w:autoSpaceDE w:val="0"/>
              <w:autoSpaceDN w:val="0"/>
              <w:adjustRightInd w:val="0"/>
              <w:spacing w:after="60"/>
              <w:ind w:left="357"/>
              <w:rPr>
                <w:rFonts w:cs="Arial"/>
                <w:sz w:val="16"/>
                <w:szCs w:val="16"/>
                <w:lang w:bidi="pa-IN"/>
              </w:rPr>
            </w:pPr>
            <w:r w:rsidRPr="00032D38">
              <w:rPr>
                <w:rFonts w:cs="Arial"/>
                <w:sz w:val="16"/>
                <w:szCs w:val="16"/>
                <w:lang w:eastAsia="en-US"/>
              </w:rPr>
              <w:t>ENDIF</w:t>
            </w:r>
          </w:p>
          <w:p w:rsidR="00EA5F2D" w:rsidRPr="00DA31CA" w:rsidRDefault="00ED4488" w:rsidP="00EA5F2D">
            <w:pPr>
              <w:tabs>
                <w:tab w:val="left" w:pos="359"/>
              </w:tabs>
              <w:autoSpaceDE w:val="0"/>
              <w:autoSpaceDN w:val="0"/>
              <w:adjustRightInd w:val="0"/>
              <w:spacing w:before="60" w:after="60"/>
              <w:ind w:left="359" w:hanging="359"/>
              <w:rPr>
                <w:rFonts w:cs="Arial"/>
                <w:sz w:val="16"/>
                <w:szCs w:val="16"/>
                <w:lang w:eastAsia="en-US"/>
              </w:rPr>
            </w:pPr>
            <w:r>
              <w:rPr>
                <w:rFonts w:cs="Arial"/>
                <w:sz w:val="16"/>
                <w:szCs w:val="16"/>
                <w:lang w:eastAsia="en-US"/>
              </w:rPr>
              <w:t>2</w:t>
            </w:r>
            <w:r w:rsidR="00EA5F2D">
              <w:rPr>
                <w:rFonts w:cs="Arial"/>
                <w:sz w:val="16"/>
                <w:szCs w:val="16"/>
                <w:lang w:eastAsia="en-US"/>
              </w:rPr>
              <w:t>.</w:t>
            </w:r>
            <w:r w:rsidR="00EA5F2D">
              <w:rPr>
                <w:rFonts w:cs="Arial"/>
                <w:sz w:val="16"/>
                <w:szCs w:val="16"/>
                <w:lang w:eastAsia="en-US"/>
              </w:rPr>
              <w:tab/>
            </w:r>
            <w:r w:rsidR="00EA5F2D" w:rsidRPr="00DA31CA">
              <w:rPr>
                <w:rFonts w:cs="Arial"/>
                <w:sz w:val="16"/>
                <w:szCs w:val="16"/>
                <w:lang w:eastAsia="en-US"/>
              </w:rPr>
              <w:t>IF (Identifier Scheme &lt;&gt; "http://www.ato.gov.au/abn") AND (Identifier Scheme &lt;&gt; "http://www.ato.gov.au/tfn")</w:t>
            </w:r>
          </w:p>
          <w:p w:rsidR="00EA5F2D" w:rsidRPr="00DA31CA" w:rsidRDefault="00EA5F2D" w:rsidP="00EA5F2D">
            <w:pPr>
              <w:tabs>
                <w:tab w:val="left" w:pos="359"/>
              </w:tabs>
              <w:autoSpaceDE w:val="0"/>
              <w:autoSpaceDN w:val="0"/>
              <w:adjustRightInd w:val="0"/>
              <w:spacing w:before="60" w:after="60"/>
              <w:ind w:left="359" w:firstLine="85"/>
              <w:rPr>
                <w:rFonts w:cs="Arial"/>
                <w:sz w:val="16"/>
                <w:szCs w:val="16"/>
                <w:lang w:eastAsia="en-US"/>
              </w:rPr>
            </w:pPr>
            <w:r w:rsidRPr="00DA31CA">
              <w:rPr>
                <w:rFonts w:cs="Arial"/>
                <w:sz w:val="16"/>
                <w:szCs w:val="16"/>
                <w:lang w:eastAsia="en-US"/>
              </w:rPr>
              <w:t>RETURN VALIDATION MESSAGE</w:t>
            </w:r>
          </w:p>
          <w:p w:rsidR="00EA5F2D" w:rsidRPr="00DA31CA" w:rsidRDefault="00EA5F2D" w:rsidP="00EA5F2D">
            <w:pPr>
              <w:tabs>
                <w:tab w:val="left" w:pos="359"/>
              </w:tabs>
              <w:autoSpaceDE w:val="0"/>
              <w:autoSpaceDN w:val="0"/>
              <w:adjustRightInd w:val="0"/>
              <w:spacing w:before="60" w:after="60"/>
              <w:ind w:left="359" w:firstLine="85"/>
              <w:rPr>
                <w:rFonts w:cs="Arial"/>
                <w:sz w:val="16"/>
                <w:szCs w:val="16"/>
                <w:lang w:eastAsia="en-US"/>
              </w:rPr>
            </w:pPr>
            <w:r w:rsidRPr="00DA31CA">
              <w:rPr>
                <w:rFonts w:cs="Arial"/>
                <w:sz w:val="16"/>
                <w:szCs w:val="16"/>
                <w:lang w:eastAsia="en-US"/>
              </w:rPr>
              <w:t>ENDIF</w:t>
            </w:r>
          </w:p>
          <w:p w:rsidR="00EA5F2D" w:rsidRPr="00486799" w:rsidRDefault="00EA5F2D" w:rsidP="00EA5F2D">
            <w:pPr>
              <w:autoSpaceDE w:val="0"/>
              <w:autoSpaceDN w:val="0"/>
              <w:adjustRightInd w:val="0"/>
              <w:ind w:left="-34"/>
              <w:rPr>
                <w:rFonts w:cs="Arial"/>
                <w:sz w:val="16"/>
                <w:szCs w:val="16"/>
                <w:lang w:bidi="pa-IN"/>
              </w:rPr>
            </w:pPr>
          </w:p>
        </w:tc>
        <w:tc>
          <w:tcPr>
            <w:tcW w:w="732" w:type="pct"/>
            <w:tcBorders>
              <w:top w:val="single" w:sz="4" w:space="0" w:color="auto"/>
              <w:left w:val="single" w:sz="4" w:space="0" w:color="auto"/>
              <w:bottom w:val="single" w:sz="4" w:space="0" w:color="auto"/>
              <w:right w:val="single" w:sz="4" w:space="0" w:color="auto"/>
            </w:tcBorders>
            <w:shd w:val="clear" w:color="auto" w:fill="auto"/>
          </w:tcPr>
          <w:p w:rsidR="00EA5F2D" w:rsidRPr="00F33CDF" w:rsidRDefault="00EA5F2D" w:rsidP="00EA5F2D">
            <w:pPr>
              <w:autoSpaceDE w:val="0"/>
              <w:autoSpaceDN w:val="0"/>
              <w:adjustRightInd w:val="0"/>
              <w:spacing w:before="60" w:after="60"/>
              <w:rPr>
                <w:rFonts w:cs="Arial"/>
                <w:color w:val="000000"/>
                <w:sz w:val="16"/>
                <w:szCs w:val="16"/>
                <w:lang w:val="sv-SE"/>
              </w:rPr>
            </w:pPr>
            <w:r w:rsidRPr="00F33CDF">
              <w:rPr>
                <w:rFonts w:cs="Arial"/>
                <w:sz w:val="16"/>
                <w:szCs w:val="16"/>
                <w:lang w:val="sv-SE" w:eastAsia="en-US"/>
              </w:rPr>
              <w:t xml:space="preserve">1. Schematron ID = </w:t>
            </w:r>
            <w:r w:rsidRPr="00F33CDF">
              <w:rPr>
                <w:rFonts w:cs="Arial"/>
                <w:color w:val="000000"/>
                <w:sz w:val="16"/>
                <w:szCs w:val="16"/>
                <w:lang w:val="sv-SE"/>
              </w:rPr>
              <w:t>VR.ATO.GEN.410196</w:t>
            </w:r>
          </w:p>
          <w:p w:rsidR="00EA5F2D" w:rsidRPr="00C7073B" w:rsidRDefault="00ED4488" w:rsidP="00EA5F2D">
            <w:pPr>
              <w:pStyle w:val="Maintext"/>
              <w:spacing w:beforeLines="60" w:before="144" w:afterLines="60" w:after="144"/>
              <w:rPr>
                <w:rFonts w:cs="Arial"/>
                <w:sz w:val="16"/>
                <w:szCs w:val="16"/>
                <w:lang w:val="sv-SE" w:eastAsia="en-US"/>
              </w:rPr>
            </w:pPr>
            <w:r>
              <w:rPr>
                <w:rFonts w:cs="Arial"/>
                <w:color w:val="000000"/>
                <w:sz w:val="16"/>
                <w:szCs w:val="16"/>
                <w:lang w:val="sv-SE"/>
              </w:rPr>
              <w:t>2</w:t>
            </w:r>
            <w:r w:rsidR="00EA5F2D">
              <w:rPr>
                <w:rFonts w:cs="Arial"/>
                <w:color w:val="000000"/>
                <w:sz w:val="16"/>
                <w:szCs w:val="16"/>
                <w:lang w:val="sv-SE"/>
              </w:rPr>
              <w:t xml:space="preserve">. </w:t>
            </w:r>
            <w:r w:rsidR="00EA5F2D" w:rsidRPr="00F33CDF">
              <w:rPr>
                <w:rFonts w:cs="Arial"/>
                <w:sz w:val="16"/>
                <w:szCs w:val="16"/>
                <w:lang w:val="sv-SE" w:eastAsia="en-US"/>
              </w:rPr>
              <w:t xml:space="preserve">Schematron ID = </w:t>
            </w:r>
            <w:r w:rsidR="00EA5F2D" w:rsidRPr="00F33CDF">
              <w:rPr>
                <w:rFonts w:cs="Arial"/>
                <w:color w:val="000000"/>
                <w:sz w:val="16"/>
                <w:szCs w:val="16"/>
                <w:lang w:val="sv-SE"/>
              </w:rPr>
              <w:t>VR.ATO.GEN.000</w:t>
            </w:r>
            <w:r w:rsidR="00EA5F2D">
              <w:rPr>
                <w:rFonts w:cs="Arial"/>
                <w:color w:val="000000"/>
                <w:sz w:val="16"/>
                <w:szCs w:val="16"/>
                <w:lang w:val="sv-SE"/>
              </w:rPr>
              <w:t>239</w:t>
            </w:r>
          </w:p>
        </w:tc>
        <w:tc>
          <w:tcPr>
            <w:tcW w:w="861" w:type="pct"/>
            <w:tcBorders>
              <w:top w:val="single" w:sz="4" w:space="0" w:color="auto"/>
              <w:left w:val="single" w:sz="4" w:space="0" w:color="auto"/>
              <w:bottom w:val="single" w:sz="4" w:space="0" w:color="auto"/>
            </w:tcBorders>
            <w:shd w:val="clear" w:color="auto" w:fill="auto"/>
          </w:tcPr>
          <w:p w:rsidR="00EA5F2D" w:rsidRPr="00F8452B" w:rsidRDefault="00EA5F2D" w:rsidP="00EA5F2D">
            <w:pPr>
              <w:keepNext/>
              <w:keepLines/>
              <w:spacing w:before="60" w:after="60"/>
              <w:rPr>
                <w:rFonts w:cs="Arial"/>
                <w:color w:val="000000"/>
                <w:sz w:val="16"/>
                <w:szCs w:val="16"/>
                <w:lang w:val="sv-SE"/>
              </w:rPr>
            </w:pPr>
            <w:r w:rsidRPr="00F8452B">
              <w:rPr>
                <w:rFonts w:cs="Arial"/>
                <w:sz w:val="16"/>
                <w:szCs w:val="16"/>
                <w:lang w:val="sv-SE" w:eastAsia="en-US"/>
              </w:rPr>
              <w:t xml:space="preserve">1. </w:t>
            </w:r>
            <w:r w:rsidRPr="00F8452B">
              <w:rPr>
                <w:rFonts w:cs="Arial"/>
                <w:color w:val="000000"/>
                <w:sz w:val="16"/>
                <w:szCs w:val="16"/>
                <w:lang w:val="sv-SE"/>
              </w:rPr>
              <w:t>CMN.ATO.GEN.200007</w:t>
            </w:r>
          </w:p>
          <w:p w:rsidR="00EA5F2D" w:rsidRPr="00EA1B53" w:rsidRDefault="00ED4488" w:rsidP="00EA5F2D">
            <w:pPr>
              <w:pStyle w:val="Maintext"/>
              <w:spacing w:beforeLines="60" w:before="144" w:afterLines="60" w:after="144"/>
              <w:rPr>
                <w:rFonts w:cs="Arial"/>
                <w:sz w:val="16"/>
                <w:szCs w:val="16"/>
                <w:lang w:val="sv-SE" w:eastAsia="en-US"/>
              </w:rPr>
            </w:pPr>
            <w:r>
              <w:rPr>
                <w:rFonts w:cs="Arial"/>
                <w:color w:val="000000"/>
                <w:sz w:val="16"/>
                <w:szCs w:val="16"/>
                <w:lang w:val="sv-SE"/>
              </w:rPr>
              <w:t>2</w:t>
            </w:r>
            <w:r w:rsidR="00EA5F2D" w:rsidRPr="00EA1B53">
              <w:rPr>
                <w:rFonts w:cs="Arial"/>
                <w:color w:val="000000"/>
                <w:sz w:val="16"/>
                <w:szCs w:val="16"/>
                <w:lang w:val="sv-SE"/>
              </w:rPr>
              <w:t>. CMN.ATO.GEN.200007</w:t>
            </w:r>
          </w:p>
        </w:tc>
      </w:tr>
      <w:tr w:rsidR="00EA5F2D" w:rsidRPr="00F33CDF" w:rsidTr="00A46FB4">
        <w:tc>
          <w:tcPr>
            <w:tcW w:w="645" w:type="pct"/>
            <w:tcBorders>
              <w:top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Period Start Date</w:t>
            </w:r>
          </w:p>
        </w:tc>
        <w:tc>
          <w:tcPr>
            <w:tcW w:w="483" w:type="pct"/>
            <w:tcBorders>
              <w:top w:val="single" w:sz="4" w:space="0" w:color="auto"/>
              <w:left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Mandatory</w:t>
            </w:r>
          </w:p>
        </w:tc>
        <w:tc>
          <w:tcPr>
            <w:tcW w:w="2279" w:type="pct"/>
            <w:tcBorders>
              <w:top w:val="single" w:sz="4" w:space="0" w:color="auto"/>
              <w:left w:val="single" w:sz="4" w:space="0" w:color="auto"/>
              <w:bottom w:val="single" w:sz="4" w:space="0" w:color="auto"/>
              <w:right w:val="single" w:sz="4" w:space="0" w:color="auto"/>
            </w:tcBorders>
          </w:tcPr>
          <w:p w:rsidR="00EA5F2D" w:rsidRPr="00661717" w:rsidRDefault="00EA5F2D" w:rsidP="00EA5F2D">
            <w:pPr>
              <w:spacing w:before="60" w:after="60"/>
              <w:rPr>
                <w:rFonts w:cs="Arial"/>
                <w:color w:val="000000"/>
                <w:sz w:val="16"/>
                <w:szCs w:val="16"/>
              </w:rPr>
            </w:pPr>
            <w:r>
              <w:rPr>
                <w:rFonts w:cs="Arial"/>
                <w:sz w:val="16"/>
                <w:szCs w:val="16"/>
                <w:lang w:bidi="pa-IN"/>
              </w:rPr>
              <w:t>The start date must describe the start of the period that the return applies to.  If the company operates on a standard financial year, this date would be set to 20</w:t>
            </w:r>
            <w:r w:rsidR="008A1A2C">
              <w:rPr>
                <w:rFonts w:cs="Arial"/>
                <w:sz w:val="16"/>
                <w:szCs w:val="16"/>
                <w:lang w:bidi="pa-IN"/>
              </w:rPr>
              <w:t>10</w:t>
            </w:r>
            <w:r>
              <w:rPr>
                <w:rFonts w:cs="Arial"/>
                <w:sz w:val="16"/>
                <w:szCs w:val="16"/>
                <w:lang w:bidi="pa-IN"/>
              </w:rPr>
              <w:t>-07-01 for a 201</w:t>
            </w:r>
            <w:r w:rsidR="008A1A2C">
              <w:rPr>
                <w:rFonts w:cs="Arial"/>
                <w:sz w:val="16"/>
                <w:szCs w:val="16"/>
                <w:lang w:bidi="pa-IN"/>
              </w:rPr>
              <w:t>1</w:t>
            </w:r>
            <w:r>
              <w:rPr>
                <w:rFonts w:cs="Arial"/>
                <w:sz w:val="16"/>
                <w:szCs w:val="16"/>
                <w:lang w:bidi="pa-IN"/>
              </w:rPr>
              <w:t xml:space="preserve"> tax return.  If the company operates on a Substitute Accounting Period (SAP), this date must be set to the start of the SAP.</w:t>
            </w:r>
          </w:p>
          <w:p w:rsidR="00EA5F2D" w:rsidRPr="00F57AC6"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1. IF (period.startDate =</w:t>
            </w:r>
            <w:r w:rsidR="00A55B20" w:rsidRPr="00F57AC6">
              <w:rPr>
                <w:rFonts w:cs="Arial"/>
                <w:sz w:val="16"/>
                <w:szCs w:val="16"/>
                <w:lang w:eastAsia="en-US"/>
              </w:rPr>
              <w:t xml:space="preserve"> NULLORBLANK </w:t>
            </w:r>
            <w:r w:rsidRPr="00F57AC6">
              <w:rPr>
                <w:rFonts w:cs="Arial"/>
                <w:sz w:val="16"/>
                <w:szCs w:val="16"/>
                <w:lang w:eastAsia="en-US"/>
              </w:rPr>
              <w:t>WHERE CONTEXT(ALL))</w:t>
            </w:r>
            <w:r w:rsidRPr="00F57AC6">
              <w:rPr>
                <w:rFonts w:cs="Arial"/>
                <w:sz w:val="16"/>
                <w:szCs w:val="16"/>
                <w:lang w:eastAsia="en-US"/>
              </w:rPr>
              <w:br/>
              <w:t xml:space="preserve">     RETURN VALIDATION MESSAGE</w:t>
            </w:r>
            <w:r w:rsidRPr="00F57AC6">
              <w:rPr>
                <w:rFonts w:cs="Arial"/>
                <w:sz w:val="16"/>
                <w:szCs w:val="16"/>
                <w:lang w:eastAsia="en-US"/>
              </w:rPr>
              <w:br/>
              <w:t>ENDIF</w:t>
            </w:r>
          </w:p>
          <w:p w:rsidR="00EA5F2D" w:rsidRPr="00486799" w:rsidRDefault="00EA5F2D" w:rsidP="00EA5F2D">
            <w:pPr>
              <w:pStyle w:val="Maintext"/>
              <w:spacing w:beforeLines="60" w:before="144"/>
              <w:rPr>
                <w:rFonts w:cs="Arial"/>
                <w:sz w:val="16"/>
                <w:szCs w:val="16"/>
                <w:lang w:eastAsia="en-US"/>
              </w:rPr>
            </w:pPr>
            <w:r w:rsidRPr="00F57AC6">
              <w:rPr>
                <w:rFonts w:cs="Arial"/>
                <w:sz w:val="16"/>
                <w:szCs w:val="16"/>
                <w:lang w:eastAsia="en-US"/>
              </w:rPr>
              <w:t>2.</w:t>
            </w:r>
            <w:r w:rsidRPr="00F57AC6">
              <w:rPr>
                <w:rFonts w:cs="Arial"/>
                <w:color w:val="000000"/>
                <w:sz w:val="16"/>
                <w:szCs w:val="16"/>
              </w:rPr>
              <w:t xml:space="preserve"> IF (period.startDate &gt;= period.endDate WHERE CONTEXT(ALL))</w:t>
            </w:r>
            <w:r w:rsidRPr="00F57AC6">
              <w:rPr>
                <w:rFonts w:cs="Arial"/>
                <w:color w:val="000000"/>
                <w:sz w:val="16"/>
                <w:szCs w:val="16"/>
              </w:rPr>
              <w:br/>
              <w:t xml:space="preserve">     RETURN VALIDATION MESSAGE</w:t>
            </w:r>
            <w:r w:rsidRPr="00F57AC6">
              <w:rPr>
                <w:rFonts w:cs="Arial"/>
                <w:color w:val="000000"/>
                <w:sz w:val="16"/>
                <w:szCs w:val="16"/>
              </w:rPr>
              <w:br/>
              <w:t>END IF</w:t>
            </w:r>
          </w:p>
        </w:tc>
        <w:tc>
          <w:tcPr>
            <w:tcW w:w="732" w:type="pct"/>
            <w:tcBorders>
              <w:top w:val="single" w:sz="4" w:space="0" w:color="auto"/>
              <w:left w:val="single" w:sz="4" w:space="0" w:color="auto"/>
              <w:bottom w:val="single" w:sz="4" w:space="0" w:color="auto"/>
              <w:right w:val="single" w:sz="4" w:space="0" w:color="auto"/>
            </w:tcBorders>
          </w:tcPr>
          <w:p w:rsidR="00EA5F2D" w:rsidRPr="00F33CDF" w:rsidRDefault="00EA5F2D" w:rsidP="00EA5F2D">
            <w:pPr>
              <w:pStyle w:val="Maintext"/>
              <w:spacing w:beforeLines="60" w:before="144" w:afterLines="60" w:after="144"/>
              <w:rPr>
                <w:rFonts w:cs="Arial"/>
                <w:sz w:val="16"/>
                <w:szCs w:val="16"/>
                <w:lang w:val="sv-SE" w:eastAsia="en-US"/>
              </w:rPr>
            </w:pPr>
            <w:r w:rsidRPr="00F33CDF">
              <w:rPr>
                <w:rFonts w:cs="Arial"/>
                <w:sz w:val="16"/>
                <w:szCs w:val="16"/>
                <w:lang w:val="sv-SE" w:eastAsia="en-US"/>
              </w:rPr>
              <w:t>1. Schematron ID = VR.ATO.GEN.000199</w:t>
            </w:r>
          </w:p>
          <w:p w:rsidR="00EA5F2D" w:rsidRPr="00F33CDF" w:rsidRDefault="00EA5F2D" w:rsidP="00EA5F2D">
            <w:pPr>
              <w:pStyle w:val="Maintext"/>
              <w:spacing w:beforeLines="60" w:before="144" w:afterLines="60" w:after="144"/>
              <w:rPr>
                <w:rFonts w:cs="Arial"/>
                <w:sz w:val="16"/>
                <w:szCs w:val="16"/>
                <w:lang w:val="sv-SE" w:eastAsia="en-US"/>
              </w:rPr>
            </w:pPr>
            <w:r w:rsidRPr="00F33CDF">
              <w:rPr>
                <w:rFonts w:cs="Arial"/>
                <w:sz w:val="16"/>
                <w:szCs w:val="16"/>
                <w:lang w:val="sv-SE" w:eastAsia="en-US"/>
              </w:rPr>
              <w:t>2. Schematron ID = VR.ATO.GEN.000201</w:t>
            </w:r>
          </w:p>
        </w:tc>
        <w:tc>
          <w:tcPr>
            <w:tcW w:w="861" w:type="pct"/>
            <w:tcBorders>
              <w:top w:val="single" w:sz="4" w:space="0" w:color="auto"/>
              <w:left w:val="single" w:sz="4" w:space="0" w:color="auto"/>
              <w:bottom w:val="single" w:sz="4" w:space="0" w:color="auto"/>
            </w:tcBorders>
          </w:tcPr>
          <w:p w:rsidR="00EA5F2D" w:rsidRPr="00F33CDF" w:rsidRDefault="00EA5F2D" w:rsidP="00EA5F2D">
            <w:pPr>
              <w:pStyle w:val="Maintext"/>
              <w:spacing w:beforeLines="60" w:before="144" w:afterLines="60" w:after="144"/>
              <w:rPr>
                <w:rFonts w:cs="Arial"/>
                <w:sz w:val="16"/>
                <w:szCs w:val="16"/>
                <w:lang w:val="sv-SE" w:eastAsia="en-US"/>
              </w:rPr>
            </w:pPr>
            <w:r w:rsidRPr="00F33CDF">
              <w:rPr>
                <w:rFonts w:cs="Arial"/>
                <w:sz w:val="16"/>
                <w:szCs w:val="16"/>
                <w:lang w:val="sv-SE" w:eastAsia="en-US"/>
              </w:rPr>
              <w:t>1. CMN.ATO.GEN.001001</w:t>
            </w:r>
          </w:p>
          <w:p w:rsidR="00EA5F2D" w:rsidRPr="00F33CDF" w:rsidRDefault="00EA5F2D" w:rsidP="00EA5F2D">
            <w:pPr>
              <w:pStyle w:val="Maintext"/>
              <w:spacing w:beforeLines="60" w:before="144" w:afterLines="60" w:after="144"/>
              <w:rPr>
                <w:rFonts w:cs="Arial"/>
                <w:sz w:val="16"/>
                <w:szCs w:val="16"/>
                <w:lang w:val="sv-SE" w:eastAsia="en-US"/>
              </w:rPr>
            </w:pPr>
            <w:r w:rsidRPr="00F33CDF">
              <w:rPr>
                <w:rFonts w:cs="Arial"/>
                <w:sz w:val="16"/>
                <w:szCs w:val="16"/>
                <w:lang w:val="sv-SE" w:eastAsia="en-US"/>
              </w:rPr>
              <w:t>2. CMN.ATO.GEN.200009</w:t>
            </w:r>
          </w:p>
        </w:tc>
      </w:tr>
      <w:tr w:rsidR="00EA5F2D" w:rsidRPr="00486799" w:rsidTr="00A46FB4">
        <w:tc>
          <w:tcPr>
            <w:tcW w:w="645" w:type="pct"/>
            <w:tcBorders>
              <w:top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Period End Date</w:t>
            </w:r>
          </w:p>
        </w:tc>
        <w:tc>
          <w:tcPr>
            <w:tcW w:w="483" w:type="pct"/>
            <w:tcBorders>
              <w:top w:val="single" w:sz="4" w:space="0" w:color="auto"/>
              <w:left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Mandatory</w:t>
            </w:r>
          </w:p>
        </w:tc>
        <w:tc>
          <w:tcPr>
            <w:tcW w:w="2279" w:type="pct"/>
            <w:tcBorders>
              <w:top w:val="single" w:sz="4" w:space="0" w:color="auto"/>
              <w:left w:val="single" w:sz="4" w:space="0" w:color="auto"/>
              <w:bottom w:val="single" w:sz="4" w:space="0" w:color="auto"/>
              <w:right w:val="single" w:sz="4" w:space="0" w:color="auto"/>
            </w:tcBorders>
          </w:tcPr>
          <w:p w:rsidR="00EA5F2D" w:rsidRPr="00661717" w:rsidRDefault="00EA5F2D" w:rsidP="00EA5F2D">
            <w:pPr>
              <w:spacing w:before="60" w:after="60"/>
              <w:rPr>
                <w:rFonts w:cs="Arial"/>
                <w:color w:val="000000"/>
                <w:sz w:val="16"/>
                <w:szCs w:val="16"/>
              </w:rPr>
            </w:pPr>
            <w:r>
              <w:rPr>
                <w:rFonts w:cs="Arial"/>
                <w:sz w:val="16"/>
                <w:szCs w:val="16"/>
                <w:lang w:bidi="pa-IN"/>
              </w:rPr>
              <w:t>The end date must describe the end of the period that the return applies to.  If the company operates on a standard financial year, this date must be set to 20</w:t>
            </w:r>
            <w:r w:rsidR="008A1A2C">
              <w:rPr>
                <w:rFonts w:cs="Arial"/>
                <w:sz w:val="16"/>
                <w:szCs w:val="16"/>
                <w:lang w:bidi="pa-IN"/>
              </w:rPr>
              <w:t>11</w:t>
            </w:r>
            <w:r>
              <w:rPr>
                <w:rFonts w:cs="Arial"/>
                <w:sz w:val="16"/>
                <w:szCs w:val="16"/>
                <w:lang w:bidi="pa-IN"/>
              </w:rPr>
              <w:t>-06-30 for a 201</w:t>
            </w:r>
            <w:r w:rsidR="008A1A2C">
              <w:rPr>
                <w:rFonts w:cs="Arial"/>
                <w:sz w:val="16"/>
                <w:szCs w:val="16"/>
                <w:lang w:bidi="pa-IN"/>
              </w:rPr>
              <w:t>1</w:t>
            </w:r>
            <w:r>
              <w:rPr>
                <w:rFonts w:cs="Arial"/>
                <w:sz w:val="16"/>
                <w:szCs w:val="16"/>
                <w:lang w:bidi="pa-IN"/>
              </w:rPr>
              <w:t xml:space="preserve"> tax return.  If the company operates on a Substitute Accounting Period (SAP), this date must be set to the end of the SAP.</w:t>
            </w:r>
          </w:p>
          <w:p w:rsidR="00EA5F2D" w:rsidRPr="00486799" w:rsidRDefault="00EA5F2D" w:rsidP="00EA5F2D">
            <w:pPr>
              <w:pStyle w:val="Maintext"/>
              <w:spacing w:beforeLines="60" w:before="144"/>
              <w:rPr>
                <w:rFonts w:cs="Arial"/>
                <w:sz w:val="16"/>
                <w:szCs w:val="16"/>
                <w:lang w:eastAsia="en-US"/>
              </w:rPr>
            </w:pPr>
            <w:r w:rsidRPr="00F57AC6">
              <w:rPr>
                <w:rFonts w:cs="Arial"/>
                <w:sz w:val="16"/>
                <w:szCs w:val="16"/>
                <w:lang w:eastAsia="en-US"/>
              </w:rPr>
              <w:t>1. IF (period.endDate = NULLORBLANK WHERE CONTEXT(ALL))</w:t>
            </w:r>
            <w:r w:rsidRPr="00F57AC6">
              <w:rPr>
                <w:rFonts w:cs="Arial"/>
                <w:sz w:val="16"/>
                <w:szCs w:val="16"/>
                <w:lang w:eastAsia="en-US"/>
              </w:rPr>
              <w:br/>
              <w:t xml:space="preserve">     RETURN VALIDATION MESSAGE</w:t>
            </w:r>
            <w:r w:rsidRPr="00F57AC6">
              <w:rPr>
                <w:rFonts w:cs="Arial"/>
                <w:sz w:val="16"/>
                <w:szCs w:val="16"/>
                <w:lang w:eastAsia="en-US"/>
              </w:rPr>
              <w:br/>
              <w:t>ENDIF</w:t>
            </w:r>
          </w:p>
        </w:tc>
        <w:tc>
          <w:tcPr>
            <w:tcW w:w="732" w:type="pct"/>
            <w:tcBorders>
              <w:top w:val="single" w:sz="4" w:space="0" w:color="auto"/>
              <w:left w:val="single" w:sz="4" w:space="0" w:color="auto"/>
              <w:bottom w:val="single" w:sz="4" w:space="0" w:color="auto"/>
              <w:right w:val="single" w:sz="4" w:space="0" w:color="auto"/>
            </w:tcBorders>
          </w:tcPr>
          <w:p w:rsidR="00EA5F2D" w:rsidRPr="00C7073B" w:rsidRDefault="00EA5F2D" w:rsidP="00EA5F2D">
            <w:pPr>
              <w:pStyle w:val="Maintext"/>
              <w:spacing w:beforeLines="60" w:before="144" w:afterLines="60" w:after="144"/>
              <w:rPr>
                <w:rFonts w:cs="Arial"/>
                <w:sz w:val="16"/>
                <w:szCs w:val="16"/>
                <w:lang w:val="sv-SE" w:eastAsia="en-US"/>
              </w:rPr>
            </w:pPr>
            <w:r w:rsidRPr="00C7073B">
              <w:rPr>
                <w:rFonts w:cs="Arial"/>
                <w:sz w:val="16"/>
                <w:szCs w:val="16"/>
                <w:lang w:val="sv-SE" w:eastAsia="en-US"/>
              </w:rPr>
              <w:t>1. Schematron ID = VR.ATO.GEN.000237</w:t>
            </w:r>
          </w:p>
        </w:tc>
        <w:tc>
          <w:tcPr>
            <w:tcW w:w="861" w:type="pct"/>
            <w:tcBorders>
              <w:top w:val="single" w:sz="4" w:space="0" w:color="auto"/>
              <w:left w:val="single" w:sz="4" w:space="0" w:color="auto"/>
              <w:bottom w:val="single" w:sz="4" w:space="0" w:color="auto"/>
            </w:tcBorders>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1.CMN.ATO.GEN.001001</w:t>
            </w:r>
          </w:p>
        </w:tc>
      </w:tr>
    </w:tbl>
    <w:p w:rsidR="00EA5F2D" w:rsidRPr="005E16F6" w:rsidRDefault="00EA5F2D" w:rsidP="00EA5F2D">
      <w:pPr>
        <w:pStyle w:val="Head3"/>
      </w:pPr>
      <w:bookmarkStart w:id="294" w:name="_Toc257210884"/>
      <w:bookmarkStart w:id="295" w:name="_Toc255456236"/>
      <w:bookmarkStart w:id="296" w:name="_Toc363202055"/>
      <w:r>
        <w:t>Context instances</w:t>
      </w:r>
      <w:bookmarkEnd w:id="294"/>
      <w:bookmarkEnd w:id="295"/>
      <w:bookmarkEnd w:id="296"/>
    </w:p>
    <w:tbl>
      <w:tblPr>
        <w:tblW w:w="5000" w:type="pct"/>
        <w:tblLook w:val="0000" w:firstRow="0" w:lastRow="0" w:firstColumn="0" w:lastColumn="0" w:noHBand="0" w:noVBand="0"/>
      </w:tblPr>
      <w:tblGrid>
        <w:gridCol w:w="1016"/>
        <w:gridCol w:w="2724"/>
        <w:gridCol w:w="2483"/>
        <w:gridCol w:w="4668"/>
        <w:gridCol w:w="1859"/>
        <w:gridCol w:w="2036"/>
      </w:tblGrid>
      <w:tr w:rsidR="00EA5F2D" w:rsidRPr="00486799" w:rsidTr="007036DC">
        <w:trPr>
          <w:trHeight w:val="385"/>
          <w:tblHeader/>
        </w:trPr>
        <w:tc>
          <w:tcPr>
            <w:tcW w:w="401"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Context instance MIG label</w:t>
            </w:r>
          </w:p>
        </w:tc>
        <w:tc>
          <w:tcPr>
            <w:tcW w:w="633"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Dimensions with contrained values</w:t>
            </w:r>
          </w:p>
        </w:tc>
        <w:tc>
          <w:tcPr>
            <w:tcW w:w="897"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Hypercube Name(s)</w:t>
            </w:r>
          </w:p>
        </w:tc>
        <w:tc>
          <w:tcPr>
            <w:tcW w:w="1636"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Instructions / Rules</w:t>
            </w:r>
          </w:p>
        </w:tc>
        <w:tc>
          <w:tcPr>
            <w:tcW w:w="686"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Rule Implementation</w:t>
            </w:r>
          </w:p>
        </w:tc>
        <w:tc>
          <w:tcPr>
            <w:tcW w:w="746"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SBR Message Code</w:t>
            </w:r>
          </w:p>
        </w:tc>
      </w:tr>
      <w:tr w:rsidR="00EA5F2D" w:rsidRPr="00CC53DF" w:rsidTr="00444DA2">
        <w:tc>
          <w:tcPr>
            <w:tcW w:w="401" w:type="pct"/>
            <w:tcBorders>
              <w:top w:val="single" w:sz="4" w:space="0" w:color="auto"/>
              <w:left w:val="single" w:sz="6" w:space="0" w:color="auto"/>
              <w:bottom w:val="single" w:sz="6" w:space="0" w:color="auto"/>
              <w:right w:val="single" w:sz="6" w:space="0" w:color="auto"/>
            </w:tcBorders>
            <w:shd w:val="clear" w:color="auto" w:fill="auto"/>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RP</w:t>
            </w:r>
          </w:p>
        </w:tc>
        <w:tc>
          <w:tcPr>
            <w:tcW w:w="633" w:type="pct"/>
            <w:tcBorders>
              <w:top w:val="single" w:sz="4" w:space="0" w:color="auto"/>
              <w:left w:val="single" w:sz="6" w:space="0" w:color="auto"/>
              <w:bottom w:val="single" w:sz="6" w:space="0" w:color="auto"/>
              <w:right w:val="single" w:sz="6" w:space="0" w:color="auto"/>
            </w:tcBorders>
            <w:shd w:val="clear" w:color="auto" w:fill="auto"/>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w:t>
            </w:r>
            <w:r>
              <w:rPr>
                <w:rFonts w:cs="Arial"/>
                <w:sz w:val="16"/>
                <w:szCs w:val="20"/>
              </w:rPr>
              <w:t>RprtPyType.02.03</w:t>
            </w:r>
            <w:r w:rsidRPr="00F57AC6">
              <w:rPr>
                <w:rFonts w:cs="Arial"/>
                <w:sz w:val="16"/>
                <w:szCs w:val="16"/>
                <w:lang w:eastAsia="en-US"/>
              </w:rPr>
              <w:t>:ReportingParty”</w:t>
            </w:r>
          </w:p>
        </w:tc>
        <w:tc>
          <w:tcPr>
            <w:tcW w:w="897" w:type="pct"/>
            <w:tcBorders>
              <w:top w:val="single" w:sz="4" w:space="0" w:color="auto"/>
              <w:left w:val="single" w:sz="6" w:space="0" w:color="auto"/>
              <w:bottom w:val="single" w:sz="4" w:space="0" w:color="auto"/>
              <w:right w:val="single" w:sz="6" w:space="0" w:color="auto"/>
            </w:tcBorders>
          </w:tcPr>
          <w:p w:rsidR="00EA5F2D" w:rsidRPr="00F57AC6" w:rsidRDefault="00EA5F2D" w:rsidP="00EA5F2D">
            <w:pPr>
              <w:keepNext/>
              <w:keepLines/>
              <w:spacing w:before="120" w:after="120"/>
              <w:rPr>
                <w:rFonts w:cs="Arial"/>
                <w:sz w:val="16"/>
                <w:szCs w:val="16"/>
                <w:lang w:bidi="pa-IN"/>
              </w:rPr>
            </w:pPr>
            <w:r w:rsidRPr="00F57AC6">
              <w:rPr>
                <w:rFonts w:cs="Arial"/>
                <w:sz w:val="16"/>
                <w:szCs w:val="16"/>
                <w:lang w:bidi="pa-IN"/>
              </w:rPr>
              <w:t>ReportingParty</w:t>
            </w:r>
          </w:p>
          <w:p w:rsidR="00EA5F2D" w:rsidRPr="00486799" w:rsidRDefault="00EA5F2D" w:rsidP="00EA5F2D">
            <w:pPr>
              <w:keepNext/>
              <w:keepLines/>
              <w:spacing w:before="120" w:after="120"/>
              <w:rPr>
                <w:rFonts w:cs="Arial"/>
                <w:sz w:val="16"/>
                <w:szCs w:val="16"/>
                <w:lang w:bidi="pa-IN"/>
              </w:rPr>
            </w:pPr>
            <w:r w:rsidRPr="00F57AC6">
              <w:rPr>
                <w:rFonts w:cs="Arial"/>
                <w:sz w:val="16"/>
                <w:szCs w:val="16"/>
                <w:lang w:bidi="pa-IN"/>
              </w:rPr>
              <w:t>ReportingPartyOrIntermediary</w:t>
            </w:r>
          </w:p>
        </w:tc>
        <w:tc>
          <w:tcPr>
            <w:tcW w:w="1636" w:type="pct"/>
            <w:tcBorders>
              <w:top w:val="single" w:sz="4" w:space="0" w:color="auto"/>
              <w:left w:val="single" w:sz="6" w:space="0" w:color="auto"/>
              <w:bottom w:val="single" w:sz="4" w:space="0" w:color="auto"/>
              <w:right w:val="single" w:sz="4" w:space="0" w:color="auto"/>
            </w:tcBorders>
            <w:shd w:val="clear" w:color="auto" w:fill="auto"/>
          </w:tcPr>
          <w:p w:rsidR="00EA5F2D" w:rsidRPr="00F57AC6" w:rsidRDefault="00EA5F2D" w:rsidP="00EA5F2D">
            <w:pPr>
              <w:spacing w:before="120" w:after="120"/>
              <w:rPr>
                <w:rFonts w:cs="Arial"/>
                <w:color w:val="000000"/>
                <w:sz w:val="16"/>
                <w:szCs w:val="16"/>
              </w:rPr>
            </w:pPr>
            <w:r w:rsidRPr="00F57AC6">
              <w:rPr>
                <w:rFonts w:cs="Arial"/>
                <w:sz w:val="16"/>
                <w:szCs w:val="16"/>
                <w:lang w:bidi="pa-IN"/>
              </w:rPr>
              <w:t xml:space="preserve">1. </w:t>
            </w:r>
            <w:r w:rsidRPr="00F57AC6">
              <w:rPr>
                <w:rFonts w:cs="Arial"/>
                <w:color w:val="000000"/>
                <w:sz w:val="16"/>
                <w:szCs w:val="16"/>
              </w:rPr>
              <w:t>IF (RP:entity.identifier.TFN = NULLORBLANK)</w:t>
            </w:r>
            <w:r w:rsidRPr="00F57AC6">
              <w:rPr>
                <w:rFonts w:cs="Arial"/>
                <w:color w:val="000000"/>
                <w:sz w:val="16"/>
                <w:szCs w:val="16"/>
              </w:rPr>
              <w:br/>
              <w:t xml:space="preserve">      RETURN VALIDATION MESSAGE</w:t>
            </w:r>
            <w:r w:rsidRPr="00F57AC6">
              <w:rPr>
                <w:rFonts w:cs="Arial"/>
                <w:color w:val="000000"/>
                <w:sz w:val="16"/>
                <w:szCs w:val="16"/>
              </w:rPr>
              <w:br/>
              <w:t>ENDIF</w:t>
            </w:r>
          </w:p>
          <w:p w:rsidR="00EA5F2D" w:rsidRPr="00F57AC6" w:rsidRDefault="00EA5F2D" w:rsidP="00EA5F2D">
            <w:pPr>
              <w:spacing w:after="120"/>
              <w:rPr>
                <w:rFonts w:cs="Arial"/>
                <w:sz w:val="16"/>
                <w:szCs w:val="16"/>
                <w:lang w:eastAsia="en-US"/>
              </w:rPr>
            </w:pPr>
            <w:r w:rsidRPr="00F57AC6">
              <w:rPr>
                <w:rFonts w:cs="Arial"/>
                <w:sz w:val="16"/>
                <w:szCs w:val="16"/>
                <w:lang w:eastAsia="en-US"/>
              </w:rPr>
              <w:t xml:space="preserve">2. WHERE PARENT RETURN EXISTS </w:t>
            </w:r>
            <w:r w:rsidRPr="00F57AC6">
              <w:rPr>
                <w:rFonts w:cs="Arial"/>
                <w:sz w:val="16"/>
                <w:szCs w:val="16"/>
                <w:lang w:eastAsia="en-US"/>
              </w:rPr>
              <w:br/>
              <w:t>IF (</w:t>
            </w:r>
            <w:r>
              <w:rPr>
                <w:rFonts w:cs="Arial"/>
                <w:sz w:val="16"/>
                <w:szCs w:val="16"/>
                <w:lang w:eastAsia="en-US"/>
              </w:rPr>
              <w:t>IEE:</w:t>
            </w:r>
            <w:r w:rsidRPr="00F57AC6">
              <w:rPr>
                <w:rFonts w:cs="Arial"/>
                <w:sz w:val="16"/>
                <w:szCs w:val="16"/>
                <w:lang w:eastAsia="en-US"/>
              </w:rPr>
              <w:t>RP:entity.identifier.TFN &lt;&gt; NULLORBLANK) AND (</w:t>
            </w:r>
            <w:r>
              <w:rPr>
                <w:rFonts w:cs="Arial"/>
                <w:sz w:val="16"/>
                <w:szCs w:val="16"/>
                <w:lang w:eastAsia="en-US"/>
              </w:rPr>
              <w:t>IEE:</w:t>
            </w:r>
            <w:r w:rsidRPr="00F57AC6">
              <w:rPr>
                <w:rFonts w:cs="Arial"/>
                <w:sz w:val="16"/>
                <w:szCs w:val="16"/>
                <w:lang w:eastAsia="en-US"/>
              </w:rPr>
              <w:t>RP:entity.identifier.TFN &lt;&gt; PARENT RETURN:RP:entity.identifier.TFN)</w:t>
            </w:r>
            <w:r w:rsidRPr="00F57AC6">
              <w:rPr>
                <w:rFonts w:cs="Arial"/>
                <w:sz w:val="16"/>
                <w:szCs w:val="16"/>
                <w:lang w:eastAsia="en-US"/>
              </w:rPr>
              <w:br/>
              <w:t xml:space="preserve">       RETURN VALIDATION MESSAGE</w:t>
            </w:r>
            <w:r w:rsidRPr="00F57AC6">
              <w:rPr>
                <w:rFonts w:cs="Arial"/>
                <w:sz w:val="16"/>
                <w:szCs w:val="16"/>
                <w:lang w:eastAsia="en-US"/>
              </w:rPr>
              <w:br/>
              <w:t>ENDIF</w:t>
            </w:r>
          </w:p>
          <w:p w:rsidR="00A55B20" w:rsidRPr="00A55B20" w:rsidRDefault="00EA5F2D" w:rsidP="00A55B20">
            <w:pPr>
              <w:spacing w:before="120" w:after="120"/>
              <w:rPr>
                <w:rFonts w:cs="Arial"/>
                <w:sz w:val="16"/>
                <w:szCs w:val="16"/>
                <w:lang w:eastAsia="en-US"/>
              </w:rPr>
            </w:pPr>
            <w:r w:rsidRPr="00F57AC6">
              <w:rPr>
                <w:rFonts w:cs="Arial"/>
                <w:sz w:val="16"/>
                <w:szCs w:val="16"/>
                <w:lang w:eastAsia="en-US"/>
              </w:rPr>
              <w:t>3</w:t>
            </w:r>
            <w:r w:rsidR="00A55B20">
              <w:t xml:space="preserve"> </w:t>
            </w:r>
            <w:r w:rsidR="00A55B20" w:rsidRPr="00A55B20">
              <w:rPr>
                <w:rFonts w:cs="Arial"/>
                <w:sz w:val="16"/>
                <w:szCs w:val="16"/>
                <w:lang w:eastAsia="en-US"/>
              </w:rPr>
              <w:t>IF (RP:entity.identifier.TFN &lt;&gt; NULLORBLANK) AND (TFNALGORITHM (RP:entity.identifier.TFN) = FALSE)</w:t>
            </w:r>
          </w:p>
          <w:p w:rsidR="00A55B20" w:rsidRPr="00A55B20" w:rsidRDefault="00A55B20" w:rsidP="00A55B20">
            <w:pPr>
              <w:spacing w:before="120" w:after="120"/>
              <w:rPr>
                <w:rFonts w:cs="Arial"/>
                <w:sz w:val="16"/>
                <w:szCs w:val="16"/>
                <w:lang w:eastAsia="en-US"/>
              </w:rPr>
            </w:pPr>
            <w:r w:rsidRPr="00A55B20">
              <w:rPr>
                <w:rFonts w:cs="Arial"/>
                <w:sz w:val="16"/>
                <w:szCs w:val="16"/>
                <w:lang w:eastAsia="en-US"/>
              </w:rPr>
              <w:t xml:space="preserve">  RETURN VALIDATION MESSAGE</w:t>
            </w:r>
          </w:p>
          <w:p w:rsidR="00EA5F2D" w:rsidRPr="00A55B20" w:rsidRDefault="00A55B20" w:rsidP="00A55B20">
            <w:pPr>
              <w:spacing w:before="120" w:after="120"/>
              <w:rPr>
                <w:rFonts w:cs="Arial"/>
                <w:sz w:val="16"/>
                <w:szCs w:val="16"/>
                <w:lang w:eastAsia="en-US"/>
              </w:rPr>
            </w:pPr>
            <w:r w:rsidRPr="00A55B20">
              <w:rPr>
                <w:rFonts w:cs="Arial"/>
                <w:sz w:val="16"/>
                <w:szCs w:val="16"/>
                <w:lang w:eastAsia="en-US"/>
              </w:rPr>
              <w:t>ENDIF</w:t>
            </w:r>
          </w:p>
          <w:p w:rsidR="00EA5F2D" w:rsidRPr="00486799" w:rsidRDefault="00EA5F2D" w:rsidP="00EA5F2D">
            <w:pPr>
              <w:rPr>
                <w:rFonts w:cs="Arial"/>
                <w:color w:val="000000"/>
                <w:sz w:val="16"/>
                <w:szCs w:val="16"/>
              </w:rPr>
            </w:pPr>
            <w:r w:rsidRPr="00F57AC6">
              <w:rPr>
                <w:rFonts w:cs="Arial"/>
                <w:sz w:val="16"/>
                <w:szCs w:val="16"/>
                <w:lang w:eastAsia="en-US"/>
              </w:rPr>
              <w:t>4. IF COUNT(RP) &lt;&gt; 1</w:t>
            </w:r>
            <w:r w:rsidRPr="00F57AC6">
              <w:rPr>
                <w:rFonts w:cs="Arial"/>
                <w:sz w:val="16"/>
                <w:szCs w:val="16"/>
                <w:lang w:eastAsia="en-US"/>
              </w:rPr>
              <w:br/>
              <w:t xml:space="preserve">     RETURN VALIDATION MESSAGE</w:t>
            </w:r>
            <w:r w:rsidRPr="00F57AC6">
              <w:rPr>
                <w:rFonts w:cs="Arial"/>
                <w:sz w:val="16"/>
                <w:szCs w:val="16"/>
                <w:lang w:eastAsia="en-US"/>
              </w:rPr>
              <w:br/>
              <w:t>ENDIF</w:t>
            </w:r>
          </w:p>
        </w:tc>
        <w:tc>
          <w:tcPr>
            <w:tcW w:w="686" w:type="pct"/>
            <w:tcBorders>
              <w:top w:val="single" w:sz="4" w:space="0" w:color="auto"/>
              <w:left w:val="nil"/>
              <w:bottom w:val="single" w:sz="4" w:space="0" w:color="auto"/>
              <w:right w:val="single" w:sz="4" w:space="0" w:color="auto"/>
            </w:tcBorders>
            <w:shd w:val="clear" w:color="auto" w:fill="auto"/>
          </w:tcPr>
          <w:p w:rsidR="00EA5F2D" w:rsidRPr="00F33CDF" w:rsidRDefault="00EA5F2D" w:rsidP="00EA5F2D">
            <w:pPr>
              <w:spacing w:after="120"/>
              <w:rPr>
                <w:rFonts w:cs="Arial"/>
                <w:color w:val="000000"/>
                <w:sz w:val="16"/>
                <w:szCs w:val="16"/>
                <w:lang w:val="sv-SE"/>
              </w:rPr>
            </w:pPr>
            <w:r w:rsidRPr="00F33CDF">
              <w:rPr>
                <w:rFonts w:cs="Arial"/>
                <w:sz w:val="16"/>
                <w:szCs w:val="16"/>
                <w:lang w:val="sv-SE" w:bidi="pa-IN"/>
              </w:rPr>
              <w:t xml:space="preserve">1. </w:t>
            </w:r>
            <w:r w:rsidRPr="00F33CDF">
              <w:rPr>
                <w:rFonts w:cs="Arial"/>
                <w:color w:val="000000"/>
                <w:sz w:val="16"/>
                <w:szCs w:val="16"/>
                <w:lang w:val="sv-SE"/>
              </w:rPr>
              <w:t>Schematron ID = VR.ATO.GEN.410113</w:t>
            </w:r>
          </w:p>
          <w:p w:rsidR="00EA5F2D" w:rsidRPr="00F33CDF" w:rsidRDefault="00EA5F2D" w:rsidP="00EA5F2D">
            <w:pPr>
              <w:spacing w:after="120"/>
              <w:rPr>
                <w:rFonts w:cs="Arial"/>
                <w:color w:val="000000"/>
                <w:sz w:val="16"/>
                <w:szCs w:val="16"/>
                <w:lang w:val="sv-SE"/>
              </w:rPr>
            </w:pPr>
            <w:r w:rsidRPr="00F33CDF">
              <w:rPr>
                <w:rFonts w:cs="Arial"/>
                <w:color w:val="000000"/>
                <w:sz w:val="16"/>
                <w:szCs w:val="16"/>
                <w:lang w:val="sv-SE"/>
              </w:rPr>
              <w:t>2. Schematron ID = VR.ATO.GEN.410115</w:t>
            </w:r>
          </w:p>
          <w:p w:rsidR="00A55B20" w:rsidRPr="00A55B20" w:rsidRDefault="00EA5F2D" w:rsidP="00EA5F2D">
            <w:pPr>
              <w:spacing w:after="120"/>
              <w:rPr>
                <w:rFonts w:cs="Arial"/>
                <w:color w:val="000000"/>
                <w:sz w:val="16"/>
                <w:szCs w:val="16"/>
                <w:lang w:val="sv-SE"/>
              </w:rPr>
            </w:pPr>
            <w:r w:rsidRPr="00CC53DF">
              <w:rPr>
                <w:rFonts w:cs="Arial"/>
                <w:color w:val="000000"/>
                <w:sz w:val="16"/>
                <w:szCs w:val="16"/>
              </w:rPr>
              <w:t xml:space="preserve">3. </w:t>
            </w:r>
            <w:smartTag w:uri="urn:schemas-microsoft-com:office:smarttags" w:element="PersonName">
              <w:smartTag w:uri="urn:schemas:contacts" w:element="GivenName">
                <w:r w:rsidR="00A55B20" w:rsidRPr="00A55B20">
                  <w:rPr>
                    <w:rFonts w:cs="Arial"/>
                    <w:color w:val="000000"/>
                    <w:sz w:val="16"/>
                    <w:szCs w:val="16"/>
                    <w:lang w:val="sv-SE"/>
                  </w:rPr>
                  <w:t>Schematron</w:t>
                </w:r>
              </w:smartTag>
              <w:r w:rsidR="00A55B20" w:rsidRPr="00A55B20">
                <w:rPr>
                  <w:rFonts w:cs="Arial"/>
                  <w:color w:val="000000"/>
                  <w:sz w:val="16"/>
                  <w:szCs w:val="16"/>
                  <w:lang w:val="sv-SE"/>
                </w:rPr>
                <w:t xml:space="preserve"> </w:t>
              </w:r>
              <w:smartTag w:uri="urn:schemas:contacts" w:element="Sn">
                <w:r w:rsidR="00A55B20" w:rsidRPr="00A55B20">
                  <w:rPr>
                    <w:rFonts w:cs="Arial"/>
                    <w:color w:val="000000"/>
                    <w:sz w:val="16"/>
                    <w:szCs w:val="16"/>
                    <w:lang w:val="sv-SE"/>
                  </w:rPr>
                  <w:t>ID</w:t>
                </w:r>
              </w:smartTag>
            </w:smartTag>
            <w:r w:rsidR="00A55B20" w:rsidRPr="00A55B20">
              <w:rPr>
                <w:rFonts w:cs="Arial"/>
                <w:color w:val="000000"/>
                <w:sz w:val="16"/>
                <w:szCs w:val="16"/>
                <w:lang w:val="sv-SE"/>
              </w:rPr>
              <w:t>=</w:t>
            </w:r>
            <w:r w:rsidR="00A55B20">
              <w:t xml:space="preserve"> </w:t>
            </w:r>
            <w:r w:rsidR="00A55B20" w:rsidRPr="00A55B20">
              <w:rPr>
                <w:rFonts w:cs="Arial"/>
                <w:color w:val="000000"/>
                <w:sz w:val="16"/>
                <w:szCs w:val="16"/>
                <w:lang w:val="sv-SE"/>
              </w:rPr>
              <w:t>VR.ATO.GEN.428016</w:t>
            </w:r>
          </w:p>
          <w:p w:rsidR="00EA5F2D" w:rsidRPr="00CC53DF" w:rsidRDefault="00EA5F2D" w:rsidP="00EA5F2D">
            <w:pPr>
              <w:spacing w:after="120"/>
              <w:rPr>
                <w:rFonts w:cs="Arial"/>
                <w:color w:val="000000"/>
                <w:sz w:val="16"/>
                <w:szCs w:val="16"/>
              </w:rPr>
            </w:pPr>
            <w:r w:rsidRPr="00CC53DF">
              <w:rPr>
                <w:rFonts w:cs="Arial"/>
                <w:color w:val="000000"/>
                <w:sz w:val="16"/>
                <w:szCs w:val="16"/>
              </w:rPr>
              <w:t xml:space="preserve">4. </w:t>
            </w:r>
            <w:smartTag w:uri="urn:schemas-microsoft-com:office:smarttags" w:element="PersonName">
              <w:smartTag w:uri="urn:schemas:contacts" w:element="GivenName">
                <w:r w:rsidRPr="00CC53DF">
                  <w:rPr>
                    <w:rFonts w:cs="Arial"/>
                    <w:color w:val="000000"/>
                    <w:sz w:val="16"/>
                    <w:szCs w:val="16"/>
                  </w:rPr>
                  <w:t>Schematron</w:t>
                </w:r>
              </w:smartTag>
              <w:r w:rsidRPr="00CC53DF">
                <w:rPr>
                  <w:rFonts w:cs="Arial"/>
                  <w:color w:val="000000"/>
                  <w:sz w:val="16"/>
                  <w:szCs w:val="16"/>
                </w:rPr>
                <w:t xml:space="preserve"> </w:t>
              </w:r>
              <w:smartTag w:uri="urn:schemas:contacts" w:element="Sn">
                <w:r w:rsidRPr="00CC53DF">
                  <w:rPr>
                    <w:rFonts w:cs="Arial"/>
                    <w:color w:val="000000"/>
                    <w:sz w:val="16"/>
                    <w:szCs w:val="16"/>
                  </w:rPr>
                  <w:t>ID</w:t>
                </w:r>
              </w:smartTag>
            </w:smartTag>
            <w:r w:rsidRPr="00CC53DF">
              <w:rPr>
                <w:rFonts w:cs="Arial"/>
                <w:color w:val="000000"/>
                <w:sz w:val="16"/>
                <w:szCs w:val="16"/>
              </w:rPr>
              <w:t xml:space="preserve"> = VR.ATO.GEN.000208</w:t>
            </w:r>
          </w:p>
        </w:tc>
        <w:tc>
          <w:tcPr>
            <w:tcW w:w="746" w:type="pct"/>
            <w:tcBorders>
              <w:top w:val="single" w:sz="4" w:space="0" w:color="auto"/>
              <w:left w:val="nil"/>
              <w:bottom w:val="single" w:sz="4" w:space="0" w:color="auto"/>
              <w:right w:val="single" w:sz="4" w:space="0" w:color="auto"/>
            </w:tcBorders>
            <w:shd w:val="clear" w:color="auto" w:fill="auto"/>
          </w:tcPr>
          <w:p w:rsidR="00EA5F2D" w:rsidRPr="00CC53DF" w:rsidRDefault="00EA5F2D" w:rsidP="00EA5F2D">
            <w:pPr>
              <w:spacing w:after="120"/>
              <w:rPr>
                <w:rFonts w:cs="Arial"/>
                <w:color w:val="000000"/>
                <w:sz w:val="16"/>
                <w:szCs w:val="16"/>
              </w:rPr>
            </w:pPr>
            <w:r w:rsidRPr="00CC53DF">
              <w:rPr>
                <w:rFonts w:cs="Arial"/>
                <w:sz w:val="16"/>
                <w:szCs w:val="16"/>
                <w:lang w:bidi="pa-IN"/>
              </w:rPr>
              <w:t xml:space="preserve">1. </w:t>
            </w:r>
            <w:r w:rsidRPr="00CC53DF">
              <w:rPr>
                <w:rFonts w:cs="Arial"/>
                <w:color w:val="000000"/>
                <w:sz w:val="16"/>
                <w:szCs w:val="16"/>
              </w:rPr>
              <w:t>CMN.ATO.GEN.410113</w:t>
            </w:r>
          </w:p>
          <w:p w:rsidR="00EA5F2D" w:rsidRPr="00CC53DF" w:rsidRDefault="00EA5F2D" w:rsidP="00EA5F2D">
            <w:pPr>
              <w:spacing w:after="120"/>
              <w:rPr>
                <w:rFonts w:cs="Arial"/>
                <w:color w:val="000000"/>
                <w:sz w:val="16"/>
                <w:szCs w:val="16"/>
              </w:rPr>
            </w:pPr>
            <w:r w:rsidRPr="00CC53DF">
              <w:rPr>
                <w:rFonts w:cs="Arial"/>
                <w:color w:val="000000"/>
                <w:sz w:val="16"/>
                <w:szCs w:val="16"/>
              </w:rPr>
              <w:t>2. CMN.ATO.GEN.410115</w:t>
            </w:r>
          </w:p>
          <w:p w:rsidR="00EA5F2D" w:rsidRPr="00CC53DF" w:rsidRDefault="00EA5F2D" w:rsidP="00EA5F2D">
            <w:pPr>
              <w:spacing w:after="120"/>
              <w:rPr>
                <w:rFonts w:cs="Arial"/>
                <w:color w:val="000000"/>
                <w:sz w:val="16"/>
                <w:szCs w:val="16"/>
              </w:rPr>
            </w:pPr>
            <w:r w:rsidRPr="00CC53DF">
              <w:rPr>
                <w:rFonts w:cs="Arial"/>
                <w:color w:val="000000"/>
                <w:sz w:val="16"/>
                <w:szCs w:val="16"/>
              </w:rPr>
              <w:t>3. CMN.ATO.GEN.428016</w:t>
            </w:r>
          </w:p>
          <w:p w:rsidR="00EA5F2D" w:rsidRPr="00CC53DF" w:rsidRDefault="00EA5F2D" w:rsidP="00EA5F2D">
            <w:pPr>
              <w:spacing w:after="120"/>
              <w:rPr>
                <w:rFonts w:cs="Arial"/>
                <w:color w:val="000000"/>
                <w:sz w:val="16"/>
                <w:szCs w:val="16"/>
              </w:rPr>
            </w:pPr>
            <w:r w:rsidRPr="00CC53DF">
              <w:rPr>
                <w:rFonts w:cs="Arial"/>
                <w:color w:val="000000"/>
                <w:sz w:val="16"/>
                <w:szCs w:val="16"/>
              </w:rPr>
              <w:t>4. CMN.ATO.GEN.200007</w:t>
            </w:r>
          </w:p>
          <w:p w:rsidR="00EA5F2D" w:rsidRPr="00CC53DF" w:rsidRDefault="00EA5F2D" w:rsidP="00EA5F2D">
            <w:pPr>
              <w:spacing w:after="120"/>
              <w:rPr>
                <w:rFonts w:cs="Arial"/>
                <w:sz w:val="16"/>
                <w:szCs w:val="16"/>
                <w:lang w:bidi="pa-IN"/>
              </w:rPr>
            </w:pPr>
          </w:p>
        </w:tc>
      </w:tr>
      <w:tr w:rsidR="00EA5F2D" w:rsidRPr="00F33CDF" w:rsidTr="00444DA2">
        <w:tc>
          <w:tcPr>
            <w:tcW w:w="401" w:type="pct"/>
            <w:tcBorders>
              <w:top w:val="single" w:sz="6" w:space="0" w:color="auto"/>
              <w:left w:val="single" w:sz="6" w:space="0" w:color="auto"/>
              <w:bottom w:val="single" w:sz="6" w:space="0" w:color="auto"/>
              <w:right w:val="single" w:sz="6" w:space="0" w:color="auto"/>
            </w:tcBorders>
            <w:shd w:val="clear" w:color="auto" w:fill="auto"/>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INT</w:t>
            </w:r>
          </w:p>
        </w:tc>
        <w:tc>
          <w:tcPr>
            <w:tcW w:w="633" w:type="pct"/>
            <w:tcBorders>
              <w:top w:val="single" w:sz="6" w:space="0" w:color="auto"/>
              <w:left w:val="single" w:sz="6" w:space="0" w:color="auto"/>
              <w:bottom w:val="single" w:sz="6" w:space="0" w:color="auto"/>
              <w:right w:val="single" w:sz="6" w:space="0" w:color="auto"/>
            </w:tcBorders>
            <w:shd w:val="clear" w:color="auto" w:fill="auto"/>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w:t>
            </w:r>
            <w:r>
              <w:rPr>
                <w:rFonts w:cs="Arial"/>
                <w:sz w:val="16"/>
                <w:szCs w:val="20"/>
              </w:rPr>
              <w:t>RprtPyType.02.03</w:t>
            </w:r>
            <w:r w:rsidRPr="00F57AC6">
              <w:rPr>
                <w:rFonts w:cs="Arial"/>
                <w:sz w:val="16"/>
                <w:szCs w:val="16"/>
                <w:lang w:eastAsia="en-US"/>
              </w:rPr>
              <w:t>:Intermediary”</w:t>
            </w:r>
          </w:p>
        </w:tc>
        <w:tc>
          <w:tcPr>
            <w:tcW w:w="897" w:type="pct"/>
            <w:tcBorders>
              <w:top w:val="single" w:sz="4" w:space="0" w:color="auto"/>
              <w:left w:val="single" w:sz="6" w:space="0" w:color="auto"/>
              <w:bottom w:val="single" w:sz="4" w:space="0" w:color="auto"/>
              <w:right w:val="single" w:sz="6" w:space="0" w:color="auto"/>
            </w:tcBorders>
          </w:tcPr>
          <w:p w:rsidR="00EA5F2D" w:rsidRPr="00F57AC6" w:rsidRDefault="00EA5F2D" w:rsidP="00EA5F2D">
            <w:pPr>
              <w:keepNext/>
              <w:keepLines/>
              <w:spacing w:before="120" w:after="120"/>
              <w:rPr>
                <w:rFonts w:cs="Arial"/>
                <w:sz w:val="16"/>
                <w:szCs w:val="16"/>
                <w:lang w:bidi="pa-IN"/>
              </w:rPr>
            </w:pPr>
            <w:r w:rsidRPr="00F57AC6">
              <w:rPr>
                <w:rFonts w:cs="Arial"/>
                <w:sz w:val="16"/>
                <w:szCs w:val="16"/>
                <w:lang w:bidi="pa-IN"/>
              </w:rPr>
              <w:t>Intermediary</w:t>
            </w:r>
          </w:p>
          <w:p w:rsidR="00EA5F2D" w:rsidRPr="00486799" w:rsidRDefault="00EA5F2D" w:rsidP="00EA5F2D">
            <w:pPr>
              <w:spacing w:before="120" w:after="120"/>
              <w:rPr>
                <w:rFonts w:cs="Arial"/>
                <w:sz w:val="16"/>
                <w:szCs w:val="16"/>
                <w:lang w:bidi="pa-IN"/>
              </w:rPr>
            </w:pPr>
            <w:r w:rsidRPr="00F57AC6">
              <w:rPr>
                <w:rFonts w:cs="Arial"/>
                <w:sz w:val="16"/>
                <w:szCs w:val="16"/>
                <w:lang w:bidi="pa-IN"/>
              </w:rPr>
              <w:t>ReportingPartyOrIntermediary</w:t>
            </w:r>
          </w:p>
        </w:tc>
        <w:tc>
          <w:tcPr>
            <w:tcW w:w="1636" w:type="pct"/>
            <w:tcBorders>
              <w:top w:val="single" w:sz="4" w:space="0" w:color="auto"/>
              <w:left w:val="single" w:sz="6" w:space="0" w:color="auto"/>
              <w:bottom w:val="single" w:sz="4" w:space="0" w:color="auto"/>
              <w:right w:val="single" w:sz="4" w:space="0" w:color="auto"/>
            </w:tcBorders>
            <w:shd w:val="clear" w:color="auto" w:fill="auto"/>
          </w:tcPr>
          <w:p w:rsidR="00EA5F2D" w:rsidRPr="00E97A38" w:rsidRDefault="00EA5F2D" w:rsidP="00EA5F2D">
            <w:pPr>
              <w:spacing w:before="120" w:after="120"/>
              <w:rPr>
                <w:rFonts w:cs="Arial"/>
                <w:sz w:val="16"/>
                <w:szCs w:val="16"/>
                <w:lang w:eastAsia="en-US" w:bidi="pa-IN"/>
              </w:rPr>
            </w:pPr>
            <w:r>
              <w:rPr>
                <w:rFonts w:cs="Arial"/>
                <w:sz w:val="16"/>
                <w:szCs w:val="16"/>
                <w:lang w:eastAsia="en-US"/>
              </w:rPr>
              <w:t>1</w:t>
            </w:r>
            <w:r w:rsidRPr="00F57AC6">
              <w:rPr>
                <w:rFonts w:cs="Arial"/>
                <w:sz w:val="16"/>
                <w:szCs w:val="16"/>
                <w:lang w:eastAsia="en-US"/>
              </w:rPr>
              <w:t>. WHERE PARENT RETURN EXISTS</w:t>
            </w:r>
            <w:r w:rsidRPr="00F57AC6">
              <w:rPr>
                <w:rFonts w:cs="Arial"/>
                <w:sz w:val="16"/>
                <w:szCs w:val="16"/>
                <w:lang w:eastAsia="en-US"/>
              </w:rPr>
              <w:br/>
              <w:t>IF (</w:t>
            </w:r>
            <w:r>
              <w:rPr>
                <w:rFonts w:cs="Arial"/>
                <w:sz w:val="16"/>
                <w:szCs w:val="16"/>
                <w:lang w:eastAsia="en-US"/>
              </w:rPr>
              <w:t>IEE:</w:t>
            </w:r>
            <w:r w:rsidRPr="00F57AC6">
              <w:rPr>
                <w:rFonts w:cs="Arial"/>
                <w:sz w:val="16"/>
                <w:szCs w:val="16"/>
                <w:lang w:eastAsia="en-US"/>
              </w:rPr>
              <w:t>INT:entity.identifier.ABN &lt;&gt; NULLORBLANK) AND (</w:t>
            </w:r>
            <w:r>
              <w:rPr>
                <w:rFonts w:cs="Arial"/>
                <w:sz w:val="16"/>
                <w:szCs w:val="16"/>
                <w:lang w:eastAsia="en-US"/>
              </w:rPr>
              <w:t>IEE:</w:t>
            </w:r>
            <w:r w:rsidRPr="00F57AC6">
              <w:rPr>
                <w:rFonts w:cs="Arial"/>
                <w:sz w:val="16"/>
                <w:szCs w:val="16"/>
                <w:lang w:eastAsia="en-US"/>
              </w:rPr>
              <w:t>INT:entity.identifier.ABN &lt;&gt; PARENT RETURN:INT:entity.identifier.ABN)</w:t>
            </w:r>
            <w:r w:rsidRPr="00F57AC6">
              <w:rPr>
                <w:rFonts w:cs="Arial"/>
                <w:sz w:val="16"/>
                <w:szCs w:val="16"/>
                <w:lang w:eastAsia="en-US"/>
              </w:rPr>
              <w:br/>
              <w:t xml:space="preserve">      RETURN VALIDATION MESSAGE</w:t>
            </w:r>
            <w:r w:rsidRPr="00F57AC6">
              <w:rPr>
                <w:rFonts w:cs="Arial"/>
                <w:sz w:val="16"/>
                <w:szCs w:val="16"/>
                <w:lang w:eastAsia="en-US"/>
              </w:rPr>
              <w:br/>
              <w:t>ENDIF</w:t>
            </w:r>
            <w:r>
              <w:rPr>
                <w:rFonts w:cs="Arial"/>
                <w:sz w:val="16"/>
                <w:szCs w:val="16"/>
                <w:lang w:eastAsia="en-US"/>
              </w:rPr>
              <w:br/>
              <w:t>2</w:t>
            </w:r>
            <w:r w:rsidRPr="00F57AC6">
              <w:rPr>
                <w:rFonts w:cs="Arial"/>
                <w:sz w:val="16"/>
                <w:szCs w:val="16"/>
                <w:lang w:eastAsia="en-US"/>
              </w:rPr>
              <w:t xml:space="preserve">. IF </w:t>
            </w:r>
            <w:r>
              <w:rPr>
                <w:rFonts w:cs="Arial"/>
                <w:sz w:val="16"/>
                <w:szCs w:val="16"/>
                <w:lang w:eastAsia="en-US"/>
              </w:rPr>
              <w:t>(</w:t>
            </w:r>
            <w:r w:rsidRPr="00F57AC6">
              <w:rPr>
                <w:rFonts w:cs="Arial"/>
                <w:sz w:val="16"/>
                <w:szCs w:val="16"/>
                <w:lang w:eastAsia="en-US"/>
              </w:rPr>
              <w:t>entity.identifier.ABN</w:t>
            </w:r>
            <w:r w:rsidR="00547810" w:rsidRPr="00F57AC6">
              <w:rPr>
                <w:rFonts w:cs="Arial"/>
                <w:sz w:val="16"/>
                <w:szCs w:val="16"/>
                <w:lang w:eastAsia="en-US"/>
              </w:rPr>
              <w:t>) &lt;</w:t>
            </w:r>
            <w:r>
              <w:rPr>
                <w:rFonts w:cs="Arial"/>
                <w:sz w:val="16"/>
                <w:szCs w:val="16"/>
                <w:lang w:eastAsia="en-US"/>
              </w:rPr>
              <w:t>&gt; NULLORBLANK) AND (</w:t>
            </w:r>
            <w:r w:rsidRPr="00F57AC6">
              <w:rPr>
                <w:rFonts w:cs="Arial"/>
                <w:sz w:val="16"/>
                <w:szCs w:val="16"/>
                <w:lang w:eastAsia="en-US"/>
              </w:rPr>
              <w:t>ABNALGORITHM</w:t>
            </w:r>
            <w:r w:rsidR="00A55B20">
              <w:rPr>
                <w:rFonts w:cs="Arial"/>
                <w:sz w:val="16"/>
                <w:szCs w:val="16"/>
                <w:lang w:eastAsia="en-US"/>
              </w:rPr>
              <w:t xml:space="preserve"> </w:t>
            </w:r>
            <w:r w:rsidRPr="00F57AC6">
              <w:rPr>
                <w:rFonts w:cs="Arial"/>
                <w:sz w:val="16"/>
                <w:szCs w:val="16"/>
                <w:lang w:eastAsia="en-US"/>
              </w:rPr>
              <w:t>(entity.identifier.ABN)  = FALSE</w:t>
            </w:r>
            <w:r>
              <w:rPr>
                <w:rFonts w:cs="Arial"/>
                <w:sz w:val="16"/>
                <w:szCs w:val="16"/>
                <w:lang w:eastAsia="en-US"/>
              </w:rPr>
              <w:t>)</w:t>
            </w:r>
            <w:r w:rsidRPr="00F57AC6">
              <w:rPr>
                <w:rFonts w:cs="Arial"/>
                <w:sz w:val="16"/>
                <w:szCs w:val="16"/>
                <w:lang w:eastAsia="en-US"/>
              </w:rPr>
              <w:br/>
              <w:t xml:space="preserve">     RETURN VALIDATION MESSAGE</w:t>
            </w:r>
            <w:r w:rsidRPr="00F57AC6">
              <w:rPr>
                <w:rFonts w:cs="Arial"/>
                <w:sz w:val="16"/>
                <w:szCs w:val="16"/>
                <w:lang w:eastAsia="en-US"/>
              </w:rPr>
              <w:br/>
              <w:t>ENDIF</w:t>
            </w:r>
            <w:r>
              <w:rPr>
                <w:rFonts w:cs="Arial"/>
                <w:sz w:val="16"/>
                <w:szCs w:val="16"/>
                <w:lang w:eastAsia="en-US"/>
              </w:rPr>
              <w:br/>
              <w:t>3</w:t>
            </w:r>
            <w:r w:rsidRPr="00F57AC6">
              <w:rPr>
                <w:rFonts w:cs="Arial"/>
                <w:sz w:val="16"/>
                <w:szCs w:val="16"/>
                <w:lang w:eastAsia="en-US"/>
              </w:rPr>
              <w:t xml:space="preserve">. IF </w:t>
            </w:r>
            <w:r w:rsidR="00547810" w:rsidRPr="00F57AC6">
              <w:rPr>
                <w:rFonts w:cs="Arial"/>
                <w:sz w:val="16"/>
                <w:szCs w:val="16"/>
                <w:lang w:eastAsia="en-US"/>
              </w:rPr>
              <w:t>COUNT (</w:t>
            </w:r>
            <w:r w:rsidRPr="00F57AC6">
              <w:rPr>
                <w:rFonts w:cs="Arial"/>
                <w:sz w:val="16"/>
                <w:szCs w:val="16"/>
                <w:lang w:eastAsia="en-US"/>
              </w:rPr>
              <w:t>INT) &gt; 1</w:t>
            </w:r>
            <w:r w:rsidRPr="00F57AC6">
              <w:rPr>
                <w:rFonts w:cs="Arial"/>
                <w:sz w:val="16"/>
                <w:szCs w:val="16"/>
                <w:lang w:eastAsia="en-US"/>
              </w:rPr>
              <w:br/>
              <w:t xml:space="preserve">     RETURN VALIDATION MESSAGE</w:t>
            </w:r>
            <w:r w:rsidRPr="00F57AC6">
              <w:rPr>
                <w:rFonts w:cs="Arial"/>
                <w:sz w:val="16"/>
                <w:szCs w:val="16"/>
                <w:lang w:eastAsia="en-US"/>
              </w:rPr>
              <w:br/>
              <w:t>ENDIF</w:t>
            </w:r>
            <w:r>
              <w:rPr>
                <w:rFonts w:cs="Arial"/>
                <w:sz w:val="16"/>
                <w:szCs w:val="16"/>
                <w:lang w:eastAsia="en-US"/>
              </w:rPr>
              <w:br/>
              <w:t>4.</w:t>
            </w:r>
            <w:r>
              <w:t xml:space="preserve"> </w:t>
            </w:r>
            <w:r w:rsidRPr="00E97A38">
              <w:rPr>
                <w:rFonts w:cs="Arial"/>
                <w:sz w:val="16"/>
                <w:szCs w:val="16"/>
                <w:lang w:eastAsia="en-US"/>
              </w:rPr>
              <w:t>I</w:t>
            </w:r>
            <w:r w:rsidR="00A056F6" w:rsidRPr="00A056F6">
              <w:rPr>
                <w:rFonts w:cs="Arial"/>
                <w:sz w:val="16"/>
                <w:szCs w:val="16"/>
                <w:lang w:eastAsia="en-US"/>
              </w:rPr>
              <w:t>F CONTEXT(INT) &lt;&gt; NULL AND (</w:t>
            </w:r>
            <w:r w:rsidRPr="00E97A38">
              <w:rPr>
                <w:rFonts w:cs="Arial"/>
                <w:sz w:val="16"/>
                <w:szCs w:val="16"/>
                <w:lang w:eastAsia="en-US"/>
              </w:rPr>
              <w:t>(INT:Identifier Scheme &lt;&gt; “http://www.ato.gov.au/abn”) OR (INT:entity.identifier.ABN = NULLORBLANK)</w:t>
            </w:r>
            <w:r w:rsidR="00A056F6">
              <w:rPr>
                <w:rFonts w:cs="Arial"/>
                <w:sz w:val="16"/>
                <w:szCs w:val="16"/>
                <w:lang w:eastAsia="en-US"/>
              </w:rPr>
              <w:t>)</w:t>
            </w:r>
            <w:r>
              <w:rPr>
                <w:rFonts w:cs="Arial"/>
                <w:sz w:val="16"/>
                <w:szCs w:val="16"/>
                <w:lang w:eastAsia="en-US"/>
              </w:rPr>
              <w:br/>
            </w:r>
            <w:r w:rsidRPr="00E97A38">
              <w:rPr>
                <w:rFonts w:cs="Arial"/>
                <w:sz w:val="16"/>
                <w:szCs w:val="16"/>
                <w:lang w:eastAsia="en-US"/>
              </w:rPr>
              <w:t xml:space="preserve">        RETURN VALIDATION MESSAGE</w:t>
            </w:r>
            <w:r>
              <w:rPr>
                <w:rFonts w:cs="Arial"/>
                <w:sz w:val="16"/>
                <w:szCs w:val="16"/>
                <w:lang w:eastAsia="en-US"/>
              </w:rPr>
              <w:br/>
            </w:r>
            <w:r w:rsidRPr="00E97A38">
              <w:rPr>
                <w:rFonts w:cs="Arial"/>
                <w:sz w:val="16"/>
                <w:szCs w:val="16"/>
                <w:lang w:eastAsia="en-US"/>
              </w:rPr>
              <w:t>ENDIF</w:t>
            </w:r>
          </w:p>
        </w:tc>
        <w:tc>
          <w:tcPr>
            <w:tcW w:w="686" w:type="pct"/>
            <w:tcBorders>
              <w:top w:val="single" w:sz="4" w:space="0" w:color="auto"/>
              <w:left w:val="nil"/>
              <w:bottom w:val="single" w:sz="4" w:space="0" w:color="auto"/>
              <w:right w:val="single" w:sz="4" w:space="0" w:color="auto"/>
            </w:tcBorders>
            <w:shd w:val="clear" w:color="auto" w:fill="auto"/>
          </w:tcPr>
          <w:p w:rsidR="00EA5F2D" w:rsidRPr="00F33CDF" w:rsidRDefault="00EA5F2D" w:rsidP="00EA5F2D">
            <w:pPr>
              <w:spacing w:before="120" w:after="120"/>
              <w:rPr>
                <w:rFonts w:cs="Arial"/>
                <w:color w:val="000000"/>
                <w:sz w:val="16"/>
                <w:szCs w:val="16"/>
                <w:lang w:val="sv-SE"/>
              </w:rPr>
            </w:pPr>
            <w:r w:rsidRPr="00F33CDF">
              <w:rPr>
                <w:rFonts w:cs="Arial"/>
                <w:sz w:val="16"/>
                <w:szCs w:val="16"/>
                <w:lang w:val="sv-SE" w:bidi="pa-IN"/>
              </w:rPr>
              <w:t xml:space="preserve">1. </w:t>
            </w:r>
            <w:r w:rsidRPr="00F33CDF">
              <w:rPr>
                <w:rFonts w:cs="Arial"/>
                <w:color w:val="000000"/>
                <w:sz w:val="16"/>
                <w:szCs w:val="16"/>
                <w:lang w:val="sv-SE"/>
              </w:rPr>
              <w:t>Schematron ID = VR.ATO.GEN.410119</w:t>
            </w:r>
          </w:p>
          <w:p w:rsidR="00EA5F2D" w:rsidRPr="00A55B20" w:rsidRDefault="00EA5F2D" w:rsidP="00EA5F2D">
            <w:pPr>
              <w:spacing w:before="120" w:after="120"/>
              <w:rPr>
                <w:rFonts w:cs="Arial"/>
                <w:color w:val="000000"/>
                <w:sz w:val="16"/>
                <w:szCs w:val="16"/>
                <w:lang w:val="sv-SE"/>
              </w:rPr>
            </w:pPr>
            <w:r w:rsidRPr="00F33CDF">
              <w:rPr>
                <w:rFonts w:cs="Arial"/>
                <w:sz w:val="16"/>
                <w:szCs w:val="16"/>
                <w:lang w:val="sv-SE" w:bidi="pa-IN"/>
              </w:rPr>
              <w:t xml:space="preserve">2. </w:t>
            </w:r>
            <w:r w:rsidRPr="00F33CDF">
              <w:rPr>
                <w:rFonts w:cs="Arial"/>
                <w:color w:val="000000"/>
                <w:sz w:val="16"/>
                <w:szCs w:val="16"/>
                <w:lang w:val="sv-SE"/>
              </w:rPr>
              <w:t xml:space="preserve">Schematron ID = </w:t>
            </w:r>
            <w:r w:rsidR="00A55B20" w:rsidRPr="00A55B20">
              <w:rPr>
                <w:rFonts w:cs="Arial"/>
                <w:color w:val="000000"/>
                <w:sz w:val="16"/>
                <w:szCs w:val="16"/>
                <w:lang w:val="sv-SE"/>
              </w:rPr>
              <w:t>VR.ATO.GEN.430318</w:t>
            </w:r>
          </w:p>
          <w:p w:rsidR="00EA5F2D" w:rsidRPr="00F33CDF" w:rsidRDefault="00EA5F2D" w:rsidP="00EA5F2D">
            <w:pPr>
              <w:spacing w:before="120" w:after="120"/>
              <w:rPr>
                <w:rFonts w:cs="Arial"/>
                <w:color w:val="000000"/>
                <w:sz w:val="16"/>
                <w:szCs w:val="16"/>
                <w:lang w:val="sv-SE"/>
              </w:rPr>
            </w:pPr>
            <w:r w:rsidRPr="00F33CDF">
              <w:rPr>
                <w:rFonts w:cs="Arial"/>
                <w:sz w:val="16"/>
                <w:szCs w:val="16"/>
                <w:lang w:val="sv-SE" w:bidi="pa-IN"/>
              </w:rPr>
              <w:t xml:space="preserve">3. </w:t>
            </w:r>
            <w:r w:rsidRPr="00F33CDF">
              <w:rPr>
                <w:rFonts w:cs="Arial"/>
                <w:color w:val="000000"/>
                <w:sz w:val="16"/>
                <w:szCs w:val="16"/>
                <w:lang w:val="sv-SE"/>
              </w:rPr>
              <w:t>Schematron ID = VR.ATO.GEN.000226</w:t>
            </w:r>
          </w:p>
          <w:p w:rsidR="00EA5F2D" w:rsidRPr="00F33CDF" w:rsidRDefault="00EA5F2D" w:rsidP="00EA5F2D">
            <w:pPr>
              <w:spacing w:before="120" w:after="120"/>
              <w:rPr>
                <w:rFonts w:cs="Arial"/>
                <w:sz w:val="16"/>
                <w:szCs w:val="16"/>
                <w:lang w:val="sv-SE" w:bidi="pa-IN"/>
              </w:rPr>
            </w:pPr>
            <w:r w:rsidRPr="00F33CDF">
              <w:rPr>
                <w:rFonts w:cs="Arial"/>
                <w:sz w:val="16"/>
                <w:szCs w:val="16"/>
                <w:lang w:val="sv-SE" w:bidi="pa-IN"/>
              </w:rPr>
              <w:t xml:space="preserve">4. </w:t>
            </w:r>
            <w:r w:rsidRPr="00F33CDF">
              <w:rPr>
                <w:rFonts w:cs="Arial"/>
                <w:color w:val="000000"/>
                <w:sz w:val="16"/>
                <w:szCs w:val="16"/>
                <w:lang w:val="sv-SE"/>
              </w:rPr>
              <w:t>Schematron ID = VR.ATO.GEN.</w:t>
            </w:r>
            <w:r w:rsidR="00A056F6">
              <w:rPr>
                <w:rFonts w:cs="Arial"/>
                <w:color w:val="000000"/>
                <w:sz w:val="16"/>
                <w:szCs w:val="16"/>
                <w:lang w:val="sv-SE"/>
              </w:rPr>
              <w:t>41</w:t>
            </w:r>
            <w:r w:rsidRPr="00F33CDF">
              <w:rPr>
                <w:rFonts w:cs="Arial"/>
                <w:color w:val="000000"/>
                <w:sz w:val="16"/>
                <w:szCs w:val="16"/>
                <w:lang w:val="sv-SE"/>
              </w:rPr>
              <w:t>02</w:t>
            </w:r>
            <w:r w:rsidR="001C1593">
              <w:rPr>
                <w:rFonts w:cs="Arial"/>
                <w:color w:val="000000"/>
                <w:sz w:val="16"/>
                <w:szCs w:val="16"/>
                <w:lang w:val="sv-SE"/>
              </w:rPr>
              <w:t>20</w:t>
            </w:r>
          </w:p>
        </w:tc>
        <w:tc>
          <w:tcPr>
            <w:tcW w:w="746" w:type="pct"/>
            <w:tcBorders>
              <w:top w:val="single" w:sz="4" w:space="0" w:color="auto"/>
              <w:left w:val="nil"/>
              <w:bottom w:val="single" w:sz="4" w:space="0" w:color="auto"/>
              <w:right w:val="single" w:sz="4" w:space="0" w:color="auto"/>
            </w:tcBorders>
            <w:shd w:val="clear" w:color="auto" w:fill="auto"/>
          </w:tcPr>
          <w:p w:rsidR="00EA5F2D" w:rsidRPr="00F33CDF" w:rsidRDefault="00EA5F2D" w:rsidP="00EA5F2D">
            <w:pPr>
              <w:spacing w:before="120" w:after="120"/>
              <w:rPr>
                <w:rFonts w:cs="Arial"/>
                <w:color w:val="000000"/>
                <w:sz w:val="16"/>
                <w:szCs w:val="16"/>
                <w:lang w:val="sv-SE"/>
              </w:rPr>
            </w:pPr>
            <w:r w:rsidRPr="00F33CDF">
              <w:rPr>
                <w:rFonts w:cs="Arial"/>
                <w:color w:val="000000"/>
                <w:sz w:val="16"/>
                <w:szCs w:val="16"/>
                <w:lang w:val="sv-SE"/>
              </w:rPr>
              <w:t>1. CMN.ATO.GEN.410119</w:t>
            </w:r>
          </w:p>
          <w:p w:rsidR="00EA5F2D" w:rsidRPr="00A55B20" w:rsidRDefault="00EA5F2D" w:rsidP="00EA5F2D">
            <w:pPr>
              <w:spacing w:before="120" w:after="120"/>
              <w:rPr>
                <w:rFonts w:cs="Arial"/>
                <w:color w:val="000000"/>
                <w:sz w:val="16"/>
                <w:szCs w:val="16"/>
                <w:lang w:val="sv-SE"/>
              </w:rPr>
            </w:pPr>
            <w:r w:rsidRPr="00F33CDF">
              <w:rPr>
                <w:rFonts w:cs="Arial"/>
                <w:color w:val="000000"/>
                <w:sz w:val="16"/>
                <w:szCs w:val="16"/>
                <w:lang w:val="sv-SE"/>
              </w:rPr>
              <w:t xml:space="preserve">1. </w:t>
            </w:r>
            <w:r w:rsidR="00A55B20" w:rsidRPr="00A55B20">
              <w:rPr>
                <w:rFonts w:cs="Arial"/>
                <w:color w:val="000000"/>
                <w:sz w:val="16"/>
                <w:szCs w:val="16"/>
                <w:lang w:val="sv-SE"/>
              </w:rPr>
              <w:t>CMN.ATO.GEN.430318</w:t>
            </w:r>
          </w:p>
          <w:p w:rsidR="00EA5F2D" w:rsidRPr="00F33CDF" w:rsidRDefault="00EA5F2D" w:rsidP="00EA5F2D">
            <w:pPr>
              <w:spacing w:after="120"/>
              <w:rPr>
                <w:rFonts w:cs="Arial"/>
                <w:sz w:val="16"/>
                <w:szCs w:val="16"/>
                <w:lang w:val="sv-SE" w:bidi="pa-IN"/>
              </w:rPr>
            </w:pPr>
            <w:r w:rsidRPr="00F33CDF">
              <w:rPr>
                <w:rFonts w:cs="Arial"/>
                <w:sz w:val="16"/>
                <w:szCs w:val="16"/>
                <w:lang w:val="sv-SE" w:bidi="pa-IN"/>
              </w:rPr>
              <w:t>3. CMN.ATO.GEN.200007</w:t>
            </w:r>
          </w:p>
          <w:p w:rsidR="00EA5F2D" w:rsidRPr="00F33CDF" w:rsidRDefault="00EA5F2D" w:rsidP="00EA5F2D">
            <w:pPr>
              <w:spacing w:after="120"/>
              <w:rPr>
                <w:rFonts w:cs="Arial"/>
                <w:sz w:val="16"/>
                <w:szCs w:val="16"/>
                <w:lang w:val="sv-SE" w:bidi="pa-IN"/>
              </w:rPr>
            </w:pPr>
            <w:r w:rsidRPr="00F33CDF">
              <w:rPr>
                <w:rFonts w:cs="Arial"/>
                <w:sz w:val="16"/>
                <w:szCs w:val="16"/>
                <w:lang w:val="sv-SE" w:bidi="pa-IN"/>
              </w:rPr>
              <w:t>4. CMN.ATO.GEN.</w:t>
            </w:r>
            <w:r>
              <w:rPr>
                <w:rFonts w:cs="Arial"/>
                <w:sz w:val="16"/>
                <w:szCs w:val="16"/>
                <w:lang w:val="sv-SE" w:bidi="pa-IN"/>
              </w:rPr>
              <w:t>0</w:t>
            </w:r>
            <w:r w:rsidRPr="00F33CDF">
              <w:rPr>
                <w:rFonts w:cs="Arial"/>
                <w:sz w:val="16"/>
                <w:szCs w:val="16"/>
                <w:lang w:val="sv-SE" w:bidi="pa-IN"/>
              </w:rPr>
              <w:t>00004</w:t>
            </w:r>
          </w:p>
        </w:tc>
      </w:tr>
    </w:tbl>
    <w:p w:rsidR="00EA5F2D" w:rsidRPr="00F33CDF" w:rsidRDefault="00EA5F2D" w:rsidP="00EA5F2D">
      <w:pPr>
        <w:pStyle w:val="Heading1"/>
        <w:rPr>
          <w:lang w:val="sv-SE"/>
        </w:rPr>
        <w:sectPr w:rsidR="00EA5F2D" w:rsidRPr="00F33CDF" w:rsidSect="00BB0102">
          <w:headerReference w:type="default" r:id="rId27"/>
          <w:footerReference w:type="default" r:id="rId28"/>
          <w:pgSz w:w="16838" w:h="11906" w:orient="landscape" w:code="9"/>
          <w:pgMar w:top="1304" w:right="1134" w:bottom="1276" w:left="1134" w:header="425" w:footer="363" w:gutter="0"/>
          <w:cols w:space="708"/>
          <w:formProt w:val="0"/>
          <w:docGrid w:linePitch="360"/>
        </w:sectPr>
      </w:pPr>
    </w:p>
    <w:p w:rsidR="00EA5F2D" w:rsidRPr="00341827" w:rsidRDefault="00EA5F2D" w:rsidP="00EA5F2D">
      <w:pPr>
        <w:pStyle w:val="Head1"/>
      </w:pPr>
      <w:bookmarkStart w:id="297" w:name="_Toc257210885"/>
      <w:bookmarkStart w:id="298" w:name="_Toc255456237"/>
      <w:bookmarkStart w:id="299" w:name="_Toc363202056"/>
      <w:r w:rsidRPr="00341827">
        <w:t xml:space="preserve">Interaction </w:t>
      </w:r>
      <w:r>
        <w:t>m</w:t>
      </w:r>
      <w:r w:rsidRPr="00341827">
        <w:t>odel</w:t>
      </w:r>
      <w:bookmarkEnd w:id="297"/>
      <w:bookmarkEnd w:id="298"/>
      <w:bookmarkEnd w:id="299"/>
    </w:p>
    <w:p w:rsidR="00EA5F2D" w:rsidRPr="005E16F6" w:rsidRDefault="00EA5F2D" w:rsidP="00EA5F2D">
      <w:pPr>
        <w:pStyle w:val="Caption"/>
        <w:rPr>
          <w:sz w:val="22"/>
        </w:rPr>
      </w:pPr>
      <w:r w:rsidRPr="005E16F6">
        <w:rPr>
          <w:sz w:val="22"/>
        </w:rPr>
        <w:object w:dxaOrig="11964" w:dyaOrig="14508">
          <v:shape id="_x0000_i1027" type="#_x0000_t75" style="width:435.6pt;height:545.4pt" o:ole="" o:bordertopcolor="this" o:borderleftcolor="this" o:borderbottomcolor="this" o:borderrightcolor="this">
            <v:imagedata r:id="rId29" o:title=""/>
            <w10:bordertop type="single" width="4"/>
            <w10:borderleft type="single" width="4"/>
            <w10:borderbottom type="single" width="4"/>
            <w10:borderright type="single" width="4"/>
          </v:shape>
          <o:OLEObject Type="Embed" ProgID="Visio.Drawing.11" ShapeID="_x0000_i1027" DrawAspect="Content" ObjectID="_1479039109" r:id="rId30"/>
        </w:object>
      </w:r>
    </w:p>
    <w:p w:rsidR="00EA5F2D" w:rsidRPr="005E16F6" w:rsidRDefault="00EA5F2D" w:rsidP="00EA5F2D">
      <w:pPr>
        <w:pStyle w:val="Caption"/>
        <w:rPr>
          <w:rFonts w:cs="Arial"/>
          <w:sz w:val="22"/>
          <w:szCs w:val="22"/>
        </w:rPr>
      </w:pPr>
      <w:bookmarkStart w:id="300" w:name="_Toc253412748"/>
      <w:r w:rsidRPr="005E16F6">
        <w:rPr>
          <w:sz w:val="22"/>
        </w:rPr>
        <w:t xml:space="preserve">Figure </w:t>
      </w:r>
      <w:r w:rsidRPr="005E16F6">
        <w:rPr>
          <w:sz w:val="22"/>
        </w:rPr>
        <w:fldChar w:fldCharType="begin"/>
      </w:r>
      <w:r w:rsidRPr="005E16F6">
        <w:rPr>
          <w:sz w:val="22"/>
        </w:rPr>
        <w:instrText xml:space="preserve"> SEQ Figure \* ARABIC </w:instrText>
      </w:r>
      <w:r w:rsidRPr="005E16F6">
        <w:rPr>
          <w:sz w:val="22"/>
        </w:rPr>
        <w:fldChar w:fldCharType="separate"/>
      </w:r>
      <w:r w:rsidR="00B72C9F">
        <w:rPr>
          <w:noProof/>
          <w:sz w:val="22"/>
        </w:rPr>
        <w:t>2</w:t>
      </w:r>
      <w:r w:rsidRPr="005E16F6">
        <w:rPr>
          <w:sz w:val="22"/>
        </w:rPr>
        <w:fldChar w:fldCharType="end"/>
      </w:r>
      <w:r w:rsidRPr="005E16F6">
        <w:rPr>
          <w:sz w:val="22"/>
        </w:rPr>
        <w:t xml:space="preserve">: </w:t>
      </w:r>
      <w:r w:rsidRPr="005E16F6">
        <w:rPr>
          <w:b w:val="0"/>
          <w:sz w:val="22"/>
        </w:rPr>
        <w:t>SBR in</w:t>
      </w:r>
      <w:r w:rsidRPr="005E16F6">
        <w:rPr>
          <w:b w:val="0"/>
          <w:sz w:val="22"/>
        </w:rPr>
        <w:t>teraction model</w:t>
      </w:r>
      <w:r w:rsidRPr="005E16F6">
        <w:rPr>
          <w:sz w:val="22"/>
        </w:rPr>
        <w:t xml:space="preserve"> </w:t>
      </w:r>
      <w:r w:rsidRPr="005E16F6">
        <w:rPr>
          <w:b w:val="0"/>
          <w:sz w:val="22"/>
        </w:rPr>
        <w:t>for Income Tax Returns – including the I</w:t>
      </w:r>
      <w:r>
        <w:rPr>
          <w:b w:val="0"/>
          <w:sz w:val="22"/>
        </w:rPr>
        <w:t>EE</w:t>
      </w:r>
      <w:bookmarkEnd w:id="300"/>
      <w:r w:rsidRPr="005E16F6">
        <w:rPr>
          <w:b w:val="0"/>
          <w:sz w:val="22"/>
        </w:rPr>
        <w:t xml:space="preserve"> </w:t>
      </w:r>
    </w:p>
    <w:p w:rsidR="00EA5F2D" w:rsidRDefault="00EA5F2D" w:rsidP="00EA5F2D">
      <w:pPr>
        <w:pStyle w:val="Head2"/>
      </w:pPr>
      <w:bookmarkStart w:id="301" w:name="_Toc228176788"/>
      <w:bookmarkStart w:id="302" w:name="_Toc228954257"/>
      <w:bookmarkStart w:id="303" w:name="_Toc257210886"/>
      <w:bookmarkStart w:id="304" w:name="_Toc255456238"/>
      <w:bookmarkStart w:id="305" w:name="_Toc363202057"/>
      <w:r>
        <w:t>P</w:t>
      </w:r>
      <w:r w:rsidR="00732DFD">
        <w:t>REREQUISITES</w:t>
      </w:r>
      <w:bookmarkEnd w:id="301"/>
      <w:bookmarkEnd w:id="302"/>
      <w:bookmarkEnd w:id="303"/>
      <w:bookmarkEnd w:id="304"/>
      <w:bookmarkEnd w:id="305"/>
    </w:p>
    <w:p w:rsidR="00EA5F2D" w:rsidRDefault="00EA5F2D" w:rsidP="00EA5F2D">
      <w:pPr>
        <w:pStyle w:val="Maintext"/>
        <w:spacing w:before="120" w:after="120"/>
        <w:rPr>
          <w:rFonts w:cs="Arial"/>
        </w:rPr>
      </w:pPr>
      <w:r>
        <w:rPr>
          <w:rFonts w:cs="Arial"/>
        </w:rPr>
        <w:t xml:space="preserve">Prior to performing any of the </w:t>
      </w:r>
      <w:smartTag w:uri="urn:schemas-microsoft-com:office:smarttags" w:element="PersonName">
        <w:smartTag w:uri="urn:schemas:contacts" w:element="GivenName">
          <w:r w:rsidRPr="00C717CB">
            <w:rPr>
              <w:rFonts w:cs="Arial"/>
            </w:rPr>
            <w:t>SBR</w:t>
          </w:r>
        </w:smartTag>
        <w:r w:rsidRPr="00C717CB">
          <w:rPr>
            <w:rFonts w:cs="Arial"/>
          </w:rPr>
          <w:t xml:space="preserve"> </w:t>
        </w:r>
        <w:smartTag w:uri="urn:schemas:contacts" w:element="Sn">
          <w:r>
            <w:rPr>
              <w:rFonts w:cs="Arial"/>
            </w:rPr>
            <w:t>IEE</w:t>
          </w:r>
        </w:smartTag>
      </w:smartTag>
      <w:r>
        <w:rPr>
          <w:rFonts w:cs="Arial"/>
        </w:rPr>
        <w:t xml:space="preserve"> interactions described in this document, the sender must have:</w:t>
      </w:r>
    </w:p>
    <w:p w:rsidR="00EA5F2D" w:rsidRPr="008D60E7" w:rsidRDefault="00EA5F2D" w:rsidP="00EA5F2D">
      <w:pPr>
        <w:pStyle w:val="Maintext"/>
        <w:numPr>
          <w:ilvl w:val="0"/>
          <w:numId w:val="23"/>
        </w:numPr>
        <w:spacing w:before="120" w:after="120"/>
        <w:rPr>
          <w:rFonts w:cs="Arial"/>
          <w:i/>
          <w:color w:val="4F81BD"/>
        </w:rPr>
      </w:pPr>
      <w:r>
        <w:rPr>
          <w:rFonts w:cs="Arial"/>
        </w:rPr>
        <w:t>Registered as an Australian business and obtained an ABN;</w:t>
      </w:r>
    </w:p>
    <w:p w:rsidR="00EA5F2D" w:rsidRPr="005E658F" w:rsidRDefault="00EA5F2D" w:rsidP="00EA5F2D">
      <w:pPr>
        <w:pStyle w:val="Maintext"/>
        <w:numPr>
          <w:ilvl w:val="0"/>
          <w:numId w:val="23"/>
        </w:numPr>
        <w:spacing w:before="120" w:after="120"/>
        <w:rPr>
          <w:rFonts w:cs="Arial"/>
          <w:i/>
          <w:color w:val="4F81BD"/>
        </w:rPr>
      </w:pPr>
      <w:r>
        <w:rPr>
          <w:rFonts w:cs="Arial"/>
        </w:rPr>
        <w:t>Registered for business roles (for eg: ITR role) with the ABR or ATO;</w:t>
      </w:r>
    </w:p>
    <w:p w:rsidR="00EA5F2D" w:rsidRPr="005E658F" w:rsidRDefault="00EA5F2D" w:rsidP="00EA5F2D">
      <w:pPr>
        <w:pStyle w:val="Maintext"/>
        <w:numPr>
          <w:ilvl w:val="0"/>
          <w:numId w:val="23"/>
        </w:numPr>
        <w:spacing w:before="120" w:after="120"/>
      </w:pPr>
      <w:r>
        <w:rPr>
          <w:rFonts w:cs="Arial"/>
        </w:rPr>
        <w:t xml:space="preserve">Obtained an AUSkey from the ABR; and </w:t>
      </w:r>
    </w:p>
    <w:p w:rsidR="00EA5F2D" w:rsidRPr="005E658F" w:rsidRDefault="00EA5F2D" w:rsidP="00EA5F2D">
      <w:pPr>
        <w:pStyle w:val="Maintext"/>
        <w:numPr>
          <w:ilvl w:val="0"/>
          <w:numId w:val="23"/>
        </w:numPr>
        <w:spacing w:before="120" w:after="120"/>
      </w:pPr>
      <w:r w:rsidRPr="00AB5416">
        <w:rPr>
          <w:rFonts w:cs="Arial"/>
        </w:rPr>
        <w:t xml:space="preserve">Registered people with ‘User’ level SBR credentials to perform ITR tasks with the </w:t>
      </w:r>
      <w:r>
        <w:rPr>
          <w:rFonts w:cs="Arial"/>
        </w:rPr>
        <w:t>ATO or ABR. ‘Admin’ level SBR credentials will be authorised for any task for that ABN.</w:t>
      </w:r>
    </w:p>
    <w:p w:rsidR="00EA5F2D" w:rsidRDefault="00EA5F2D" w:rsidP="00EA5F2D">
      <w:pPr>
        <w:pStyle w:val="Maintext"/>
        <w:spacing w:before="120" w:after="120"/>
        <w:rPr>
          <w:rFonts w:cs="Arial"/>
        </w:rPr>
      </w:pPr>
      <w:r>
        <w:rPr>
          <w:rFonts w:cs="Arial"/>
        </w:rPr>
        <w:t>If an intermediary is lodging on behalf of a business, then the intermediary must have:</w:t>
      </w:r>
    </w:p>
    <w:p w:rsidR="00EA5F2D" w:rsidRPr="005E658F" w:rsidRDefault="00EA5F2D" w:rsidP="00EA5F2D">
      <w:pPr>
        <w:pStyle w:val="Maintext"/>
        <w:numPr>
          <w:ilvl w:val="0"/>
          <w:numId w:val="24"/>
        </w:numPr>
        <w:spacing w:before="120" w:after="120"/>
      </w:pPr>
      <w:r>
        <w:rPr>
          <w:rFonts w:cs="Arial"/>
        </w:rPr>
        <w:t>Registered as an Australian business and obtained an ABN;</w:t>
      </w:r>
    </w:p>
    <w:p w:rsidR="00EA5F2D" w:rsidRPr="005E658F" w:rsidRDefault="00EA5F2D" w:rsidP="00EA5F2D">
      <w:pPr>
        <w:pStyle w:val="Maintext"/>
        <w:numPr>
          <w:ilvl w:val="0"/>
          <w:numId w:val="24"/>
        </w:numPr>
        <w:spacing w:before="120" w:after="120"/>
      </w:pPr>
      <w:r>
        <w:rPr>
          <w:rFonts w:cs="Arial"/>
        </w:rPr>
        <w:t xml:space="preserve">Obtained an AUSkey from the ABR; and </w:t>
      </w:r>
    </w:p>
    <w:p w:rsidR="00EA5F2D" w:rsidRPr="0088558B" w:rsidRDefault="00EA5F2D" w:rsidP="00EA5F2D">
      <w:pPr>
        <w:pStyle w:val="Maintext"/>
        <w:numPr>
          <w:ilvl w:val="0"/>
          <w:numId w:val="24"/>
        </w:numPr>
        <w:spacing w:before="120" w:after="120"/>
      </w:pPr>
      <w:r>
        <w:rPr>
          <w:rFonts w:cs="Arial"/>
        </w:rPr>
        <w:t xml:space="preserve">Registered an ‘intermediary-taxpayer’ relationship </w:t>
      </w:r>
      <w:r w:rsidRPr="0088558B">
        <w:rPr>
          <w:rFonts w:cs="Arial"/>
        </w:rPr>
        <w:t xml:space="preserve">with the </w:t>
      </w:r>
      <w:r>
        <w:rPr>
          <w:rFonts w:cs="Arial"/>
        </w:rPr>
        <w:t>ATO</w:t>
      </w:r>
      <w:r w:rsidRPr="0088558B">
        <w:rPr>
          <w:rFonts w:cs="Arial"/>
        </w:rPr>
        <w:t xml:space="preserve"> for ITR lodgments, or had the taxpayer business do so.</w:t>
      </w:r>
    </w:p>
    <w:p w:rsidR="00EA5F2D" w:rsidRPr="0088558B" w:rsidRDefault="00EA5F2D" w:rsidP="00EA5F2D">
      <w:pPr>
        <w:pStyle w:val="Maintext"/>
        <w:spacing w:before="120" w:after="120"/>
        <w:rPr>
          <w:rFonts w:cs="Arial"/>
        </w:rPr>
      </w:pPr>
      <w:r w:rsidRPr="0088558B">
        <w:rPr>
          <w:rFonts w:cs="Arial"/>
        </w:rPr>
        <w:t xml:space="preserve">On submitting a request via SBR, the </w:t>
      </w:r>
      <w:r>
        <w:rPr>
          <w:rFonts w:cs="Arial"/>
        </w:rPr>
        <w:t>ATO</w:t>
      </w:r>
      <w:r w:rsidRPr="0088558B">
        <w:rPr>
          <w:rFonts w:cs="Arial"/>
        </w:rPr>
        <w:t xml:space="preserve"> will verify that the sender is authorised to perform that task for the business that is reporting the Interposed Entity Election or Revocation.</w:t>
      </w:r>
    </w:p>
    <w:p w:rsidR="00EA5F2D" w:rsidRDefault="00EA5F2D" w:rsidP="00EA5F2D">
      <w:pPr>
        <w:pStyle w:val="Maintext"/>
        <w:spacing w:before="120" w:after="120"/>
        <w:rPr>
          <w:rFonts w:cs="Arial"/>
        </w:rPr>
      </w:pPr>
      <w:r>
        <w:rPr>
          <w:rFonts w:cs="Arial"/>
        </w:rPr>
        <w:t>If lodging via an intermediary, the business may not need an ABN unless their activities (eg: GST) require them to have one.</w:t>
      </w:r>
    </w:p>
    <w:p w:rsidR="00EA5F2D" w:rsidRDefault="00EA5F2D" w:rsidP="00EA5F2D">
      <w:pPr>
        <w:pStyle w:val="Head2"/>
      </w:pPr>
      <w:bookmarkStart w:id="306" w:name="_Toc257210887"/>
      <w:bookmarkStart w:id="307" w:name="_Toc255456239"/>
      <w:bookmarkStart w:id="308" w:name="_Toc363202058"/>
      <w:r>
        <w:t>S</w:t>
      </w:r>
      <w:r w:rsidR="00732DFD">
        <w:t>ERVICE SUMMARY</w:t>
      </w:r>
      <w:bookmarkEnd w:id="306"/>
      <w:bookmarkEnd w:id="307"/>
      <w:bookmarkEnd w:id="308"/>
    </w:p>
    <w:p w:rsidR="00EA5F2D" w:rsidRDefault="00EA5F2D" w:rsidP="00EA5F2D">
      <w:r>
        <w:rPr>
          <w:rFonts w:cs="Arial"/>
        </w:rPr>
        <w:t xml:space="preserve">The IEE (NAT 2788) may be transmitted using SBR either as a stand-alone form or as an accompanying schedule to the </w:t>
      </w:r>
      <w:r w:rsidRPr="00060B2D">
        <w:t>Company Return</w:t>
      </w:r>
      <w:r>
        <w:t xml:space="preserve"> (CTR)</w:t>
      </w:r>
      <w:r w:rsidRPr="00060B2D">
        <w:t xml:space="preserve"> (NAT 0656)</w:t>
      </w:r>
      <w:r w:rsidR="00A82675" w:rsidRPr="00A82675">
        <w:t xml:space="preserve">, or </w:t>
      </w:r>
      <w:r w:rsidR="00A82675" w:rsidRPr="00034FBE">
        <w:rPr>
          <w:rFonts w:cs="Arial"/>
        </w:rPr>
        <w:t xml:space="preserve">Partnership Return </w:t>
      </w:r>
      <w:r w:rsidR="00A82675">
        <w:rPr>
          <w:rFonts w:cs="Arial"/>
        </w:rPr>
        <w:t xml:space="preserve">(PTR) </w:t>
      </w:r>
      <w:r w:rsidR="00A82675" w:rsidRPr="00034FBE">
        <w:rPr>
          <w:rFonts w:cs="Arial"/>
        </w:rPr>
        <w:t>(NAT 0659)</w:t>
      </w:r>
      <w:r w:rsidR="00A82675">
        <w:rPr>
          <w:rFonts w:cs="Arial"/>
        </w:rPr>
        <w:t xml:space="preserve">, or </w:t>
      </w:r>
      <w:r w:rsidR="00A82675" w:rsidRPr="00034FBE">
        <w:rPr>
          <w:rFonts w:cs="Arial"/>
        </w:rPr>
        <w:t xml:space="preserve">Trust Return </w:t>
      </w:r>
      <w:r w:rsidR="00A82675">
        <w:rPr>
          <w:rFonts w:cs="Arial"/>
        </w:rPr>
        <w:t xml:space="preserve">(TRT) </w:t>
      </w:r>
      <w:r w:rsidR="00A82675" w:rsidRPr="00034FBE">
        <w:rPr>
          <w:rFonts w:cs="Arial"/>
        </w:rPr>
        <w:t>(NAT 0660), or SMSF Annual Return (NAT 71226).</w:t>
      </w:r>
    </w:p>
    <w:p w:rsidR="00A82675" w:rsidRDefault="00A82675" w:rsidP="00EA5F2D">
      <w:pPr>
        <w:pStyle w:val="ListContinue"/>
        <w:ind w:left="0"/>
        <w:rPr>
          <w:rFonts w:cs="Arial"/>
        </w:rPr>
      </w:pPr>
    </w:p>
    <w:p w:rsidR="00EA5F2D" w:rsidRDefault="00EA5F2D" w:rsidP="00EA5F2D">
      <w:pPr>
        <w:pStyle w:val="ListContinue"/>
        <w:ind w:left="0"/>
      </w:pPr>
      <w:r w:rsidRPr="00833D97">
        <w:t xml:space="preserve">The </w:t>
      </w:r>
      <w:r>
        <w:t xml:space="preserve">interaction </w:t>
      </w:r>
      <w:r w:rsidRPr="0088558B">
        <w:t>model defined above represents the abstract process model for Income Tax Returns – including I</w:t>
      </w:r>
      <w:r>
        <w:t>EE</w:t>
      </w:r>
      <w:r w:rsidRPr="0088558B">
        <w:t xml:space="preserve"> as a stand-alone form or as an accompanying schedule. </w:t>
      </w:r>
      <w:bookmarkStart w:id="309" w:name="_Toc228176790"/>
      <w:bookmarkStart w:id="310" w:name="_Toc228954259"/>
      <w:r w:rsidRPr="0088558B">
        <w:t xml:space="preserve">The following defines the sequence, optionality and repeatability of the service execution. Where a service is identified as </w:t>
      </w:r>
      <w:r w:rsidRPr="0088558B">
        <w:rPr>
          <w:i/>
        </w:rPr>
        <w:t>‘Mandatory’</w:t>
      </w:r>
      <w:r w:rsidRPr="0088558B">
        <w:t xml:space="preserve"> then the software developer has to implement this service as</w:t>
      </w:r>
      <w:r>
        <w:t xml:space="preserve"> the service needs to be executed by the business in order to complete the transaction. Repeatability indicates if the service can be executed more than once – </w:t>
      </w:r>
      <w:r>
        <w:rPr>
          <w:i/>
        </w:rPr>
        <w:t>‘</w:t>
      </w:r>
      <w:r w:rsidRPr="00B42999">
        <w:rPr>
          <w:i/>
        </w:rPr>
        <w:t>Yes</w:t>
      </w:r>
      <w:r>
        <w:rPr>
          <w:i/>
        </w:rPr>
        <w:t>’</w:t>
      </w:r>
      <w:r>
        <w:t xml:space="preserve"> meaning that a service can be executed multiple times within the sequence.</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6120"/>
        <w:gridCol w:w="1440"/>
        <w:gridCol w:w="1620"/>
      </w:tblGrid>
      <w:tr w:rsidR="00EA5F2D" w:rsidRPr="005E16F6" w:rsidTr="007036DC">
        <w:trPr>
          <w:tblHeader/>
        </w:trPr>
        <w:tc>
          <w:tcPr>
            <w:tcW w:w="540" w:type="dxa"/>
            <w:shd w:val="clear" w:color="auto" w:fill="C6D9F1"/>
          </w:tcPr>
          <w:p w:rsidR="00EA5F2D" w:rsidRPr="00F57AC6" w:rsidRDefault="00EA5F2D" w:rsidP="00EA5F2D">
            <w:pPr>
              <w:pStyle w:val="OutlineNumbered1"/>
              <w:rPr>
                <w:b/>
                <w:sz w:val="16"/>
              </w:rPr>
            </w:pPr>
          </w:p>
        </w:tc>
        <w:tc>
          <w:tcPr>
            <w:tcW w:w="6120" w:type="dxa"/>
            <w:shd w:val="clear" w:color="auto" w:fill="C6D9F1"/>
          </w:tcPr>
          <w:p w:rsidR="00EA5F2D" w:rsidRPr="00F57AC6" w:rsidRDefault="00EA5F2D" w:rsidP="00EA5F2D">
            <w:pPr>
              <w:spacing w:before="120" w:after="120"/>
              <w:rPr>
                <w:rFonts w:cs="Arial"/>
                <w:b/>
                <w:sz w:val="16"/>
                <w:szCs w:val="20"/>
              </w:rPr>
            </w:pPr>
            <w:r w:rsidRPr="005E16F6">
              <w:rPr>
                <w:rFonts w:cs="Arial"/>
                <w:b/>
                <w:szCs w:val="20"/>
              </w:rPr>
              <w:t>Service name &amp; description</w:t>
            </w:r>
          </w:p>
        </w:tc>
        <w:tc>
          <w:tcPr>
            <w:tcW w:w="1440" w:type="dxa"/>
            <w:shd w:val="clear" w:color="auto" w:fill="C6D9F1"/>
          </w:tcPr>
          <w:p w:rsidR="00EA5F2D" w:rsidRPr="00F57AC6" w:rsidRDefault="00EA5F2D" w:rsidP="00EA5F2D">
            <w:pPr>
              <w:spacing w:before="120" w:after="120"/>
              <w:rPr>
                <w:rFonts w:cs="Arial"/>
                <w:b/>
                <w:sz w:val="16"/>
                <w:szCs w:val="20"/>
              </w:rPr>
            </w:pPr>
            <w:r w:rsidRPr="005E16F6">
              <w:rPr>
                <w:rFonts w:cs="Arial"/>
                <w:b/>
                <w:szCs w:val="20"/>
              </w:rPr>
              <w:t xml:space="preserve">Mandatory </w:t>
            </w:r>
          </w:p>
        </w:tc>
        <w:tc>
          <w:tcPr>
            <w:tcW w:w="1620" w:type="dxa"/>
            <w:shd w:val="clear" w:color="auto" w:fill="C6D9F1"/>
          </w:tcPr>
          <w:p w:rsidR="00EA5F2D" w:rsidRPr="00F57AC6" w:rsidRDefault="00EA5F2D" w:rsidP="00EA5F2D">
            <w:pPr>
              <w:spacing w:before="120" w:after="120"/>
              <w:rPr>
                <w:rFonts w:cs="Arial"/>
                <w:b/>
                <w:sz w:val="16"/>
                <w:szCs w:val="20"/>
              </w:rPr>
            </w:pPr>
            <w:r w:rsidRPr="005E16F6">
              <w:rPr>
                <w:rFonts w:cs="Arial"/>
                <w:b/>
                <w:szCs w:val="20"/>
              </w:rPr>
              <w:t>Repeatability</w:t>
            </w:r>
          </w:p>
        </w:tc>
      </w:tr>
      <w:tr w:rsidR="00EA5F2D" w:rsidRPr="005E16F6" w:rsidTr="00B56A81">
        <w:tc>
          <w:tcPr>
            <w:tcW w:w="540" w:type="dxa"/>
          </w:tcPr>
          <w:p w:rsidR="00EA5F2D" w:rsidRPr="00A34892" w:rsidRDefault="00EA5F2D" w:rsidP="00EA5F2D">
            <w:pPr>
              <w:spacing w:before="120" w:after="120"/>
              <w:rPr>
                <w:sz w:val="16"/>
                <w:szCs w:val="16"/>
                <w:lang w:eastAsia="en-US"/>
              </w:rPr>
            </w:pPr>
            <w:r w:rsidRPr="00F57AC6">
              <w:rPr>
                <w:sz w:val="16"/>
                <w:szCs w:val="16"/>
                <w:lang w:eastAsia="en-US"/>
              </w:rPr>
              <w:t>1</w:t>
            </w:r>
          </w:p>
        </w:tc>
        <w:tc>
          <w:tcPr>
            <w:tcW w:w="6120" w:type="dxa"/>
          </w:tcPr>
          <w:p w:rsidR="00EA5F2D" w:rsidRPr="00F57AC6" w:rsidRDefault="00EA5F2D" w:rsidP="00EA5F2D">
            <w:pPr>
              <w:spacing w:before="120" w:after="120"/>
              <w:rPr>
                <w:b/>
                <w:sz w:val="16"/>
                <w:szCs w:val="16"/>
                <w:lang w:eastAsia="en-US"/>
              </w:rPr>
            </w:pPr>
            <w:r w:rsidRPr="00F57AC6">
              <w:rPr>
                <w:b/>
                <w:sz w:val="16"/>
                <w:szCs w:val="16"/>
                <w:lang w:eastAsia="en-US"/>
              </w:rPr>
              <w:t>prelodge</w:t>
            </w:r>
          </w:p>
          <w:p w:rsidR="00EA5F2D" w:rsidRPr="00A34892" w:rsidRDefault="00EA5F2D" w:rsidP="00EA5F2D">
            <w:pPr>
              <w:spacing w:before="120" w:after="120"/>
              <w:rPr>
                <w:sz w:val="16"/>
                <w:szCs w:val="16"/>
                <w:lang w:eastAsia="en-US"/>
              </w:rPr>
            </w:pPr>
            <w:r w:rsidRPr="00F57AC6">
              <w:rPr>
                <w:sz w:val="16"/>
                <w:szCs w:val="16"/>
                <w:lang w:eastAsia="en-US"/>
              </w:rPr>
              <w:t>The purpose of this transaction is to request pre-submission validation of an Interposed Entity Election or Revocation, where it is sent in as a stand-alone form, without processing the form.</w:t>
            </w:r>
          </w:p>
        </w:tc>
        <w:tc>
          <w:tcPr>
            <w:tcW w:w="1440" w:type="dxa"/>
          </w:tcPr>
          <w:p w:rsidR="00EA5F2D" w:rsidRPr="00A34892" w:rsidRDefault="00EA5F2D" w:rsidP="00EA5F2D">
            <w:pPr>
              <w:spacing w:before="120" w:after="120"/>
              <w:rPr>
                <w:sz w:val="16"/>
                <w:szCs w:val="16"/>
                <w:lang w:eastAsia="en-US"/>
              </w:rPr>
            </w:pPr>
            <w:r w:rsidRPr="00F57AC6">
              <w:rPr>
                <w:sz w:val="16"/>
                <w:szCs w:val="16"/>
                <w:lang w:eastAsia="en-US"/>
              </w:rPr>
              <w:t>No</w:t>
            </w:r>
          </w:p>
        </w:tc>
        <w:tc>
          <w:tcPr>
            <w:tcW w:w="1620" w:type="dxa"/>
          </w:tcPr>
          <w:p w:rsidR="00EA5F2D" w:rsidRPr="00F57AC6" w:rsidRDefault="00EA5F2D" w:rsidP="00EA5F2D">
            <w:pPr>
              <w:spacing w:before="120" w:after="120"/>
              <w:rPr>
                <w:sz w:val="16"/>
                <w:szCs w:val="16"/>
                <w:lang w:eastAsia="en-US"/>
              </w:rPr>
            </w:pPr>
            <w:r w:rsidRPr="00F57AC6">
              <w:rPr>
                <w:sz w:val="16"/>
                <w:szCs w:val="16"/>
                <w:lang w:eastAsia="en-US"/>
              </w:rPr>
              <w:t>Yes</w:t>
            </w:r>
          </w:p>
        </w:tc>
      </w:tr>
      <w:tr w:rsidR="00EA5F2D" w:rsidRPr="005E16F6" w:rsidTr="00B56A81">
        <w:tc>
          <w:tcPr>
            <w:tcW w:w="540" w:type="dxa"/>
          </w:tcPr>
          <w:p w:rsidR="00EA5F2D" w:rsidRPr="00A34892" w:rsidRDefault="00EA5F2D" w:rsidP="00EA5F2D">
            <w:pPr>
              <w:spacing w:before="120" w:after="120"/>
              <w:rPr>
                <w:sz w:val="16"/>
                <w:szCs w:val="16"/>
                <w:lang w:eastAsia="en-US"/>
              </w:rPr>
            </w:pPr>
            <w:r w:rsidRPr="00F57AC6">
              <w:rPr>
                <w:sz w:val="16"/>
                <w:szCs w:val="16"/>
                <w:lang w:eastAsia="en-US"/>
              </w:rPr>
              <w:t>2</w:t>
            </w:r>
          </w:p>
        </w:tc>
        <w:tc>
          <w:tcPr>
            <w:tcW w:w="6120" w:type="dxa"/>
          </w:tcPr>
          <w:p w:rsidR="00EA5F2D" w:rsidRPr="00F57AC6" w:rsidRDefault="00EA5F2D" w:rsidP="00EA5F2D">
            <w:pPr>
              <w:spacing w:before="120" w:after="120"/>
              <w:rPr>
                <w:b/>
                <w:sz w:val="16"/>
                <w:szCs w:val="16"/>
                <w:lang w:eastAsia="en-US"/>
              </w:rPr>
            </w:pPr>
            <w:r w:rsidRPr="00F57AC6">
              <w:rPr>
                <w:b/>
                <w:sz w:val="16"/>
                <w:szCs w:val="16"/>
                <w:lang w:eastAsia="en-US"/>
              </w:rPr>
              <w:t>lodge</w:t>
            </w:r>
          </w:p>
          <w:p w:rsidR="00EA5F2D" w:rsidRPr="00A34892" w:rsidRDefault="00EA5F2D" w:rsidP="00EA5F2D">
            <w:pPr>
              <w:spacing w:before="120" w:after="120"/>
              <w:rPr>
                <w:sz w:val="16"/>
                <w:szCs w:val="16"/>
                <w:lang w:eastAsia="en-US"/>
              </w:rPr>
            </w:pPr>
            <w:r w:rsidRPr="00F57AC6">
              <w:rPr>
                <w:sz w:val="16"/>
                <w:szCs w:val="16"/>
                <w:lang w:eastAsia="en-US"/>
              </w:rPr>
              <w:t>The purpose of this transaction is to allow a client to lodge an Interposed Entity Election or Revocation, where it is sent in as a stand-alone form for processing.</w:t>
            </w:r>
          </w:p>
        </w:tc>
        <w:tc>
          <w:tcPr>
            <w:tcW w:w="1440" w:type="dxa"/>
          </w:tcPr>
          <w:p w:rsidR="00EA5F2D" w:rsidRPr="00A34892" w:rsidRDefault="00EA5F2D" w:rsidP="00EA5F2D">
            <w:pPr>
              <w:spacing w:before="120" w:after="120"/>
              <w:rPr>
                <w:sz w:val="16"/>
                <w:szCs w:val="16"/>
                <w:lang w:eastAsia="en-US"/>
              </w:rPr>
            </w:pPr>
            <w:r w:rsidRPr="00F57AC6">
              <w:rPr>
                <w:sz w:val="16"/>
                <w:szCs w:val="16"/>
                <w:lang w:eastAsia="en-US"/>
              </w:rPr>
              <w:t>Yes</w:t>
            </w:r>
          </w:p>
        </w:tc>
        <w:tc>
          <w:tcPr>
            <w:tcW w:w="1620" w:type="dxa"/>
          </w:tcPr>
          <w:p w:rsidR="00EA5F2D" w:rsidRPr="00F57AC6" w:rsidRDefault="00EA5F2D" w:rsidP="00EA5F2D">
            <w:pPr>
              <w:spacing w:before="120" w:after="120"/>
              <w:rPr>
                <w:sz w:val="16"/>
                <w:szCs w:val="16"/>
                <w:lang w:eastAsia="en-US"/>
              </w:rPr>
            </w:pPr>
            <w:r w:rsidRPr="00F57AC6">
              <w:rPr>
                <w:sz w:val="16"/>
                <w:szCs w:val="16"/>
                <w:lang w:eastAsia="en-US"/>
              </w:rPr>
              <w:t>No</w:t>
            </w:r>
          </w:p>
        </w:tc>
      </w:tr>
    </w:tbl>
    <w:p w:rsidR="00EA5F2D" w:rsidRPr="00AE2D6B" w:rsidRDefault="00EA5F2D" w:rsidP="00EA5F2D">
      <w:pPr>
        <w:pStyle w:val="Head2"/>
      </w:pPr>
      <w:bookmarkStart w:id="311" w:name="_Toc249413290"/>
      <w:bookmarkStart w:id="312" w:name="_Toc257210888"/>
      <w:bookmarkStart w:id="313" w:name="_Toc255456240"/>
      <w:bookmarkStart w:id="314" w:name="_Toc363202059"/>
      <w:bookmarkEnd w:id="309"/>
      <w:bookmarkEnd w:id="310"/>
      <w:r>
        <w:t>IEE F</w:t>
      </w:r>
      <w:r w:rsidR="00732DFD">
        <w:t>ORM BUSINESS DOCUMENT INSTANCE LIMITATION</w:t>
      </w:r>
      <w:bookmarkEnd w:id="311"/>
      <w:bookmarkEnd w:id="312"/>
      <w:bookmarkEnd w:id="313"/>
      <w:bookmarkEnd w:id="314"/>
    </w:p>
    <w:p w:rsidR="00EA5F2D" w:rsidRDefault="00EA5F2D" w:rsidP="00EA5F2D">
      <w:pPr>
        <w:pStyle w:val="Maintext"/>
      </w:pPr>
      <w:r>
        <w:t>When lodged with an ITR form, the income tax suite allows for up to 50 IEE forms to be submitted.</w:t>
      </w:r>
    </w:p>
    <w:p w:rsidR="00EA5F2D" w:rsidRDefault="00EA5F2D" w:rsidP="00EA5F2D">
      <w:pPr>
        <w:pStyle w:val="Maintext"/>
      </w:pPr>
    </w:p>
    <w:p w:rsidR="00EA5F2D" w:rsidRDefault="00EA5F2D" w:rsidP="00EA5F2D">
      <w:pPr>
        <w:pStyle w:val="Maintext"/>
      </w:pPr>
      <w:r>
        <w:t xml:space="preserve">In order for the Tax Office to provide a timely validation response to a request it is necessary to limit the number of IEE forms within an ITR lodgment.  Initially the number of IEE forms must be limited to 50.  If more than 50 IEE forms are provided, the following SBR response message code will be returned: </w:t>
      </w:r>
      <w:r w:rsidRPr="00C76319">
        <w:t>CMN.ATO.</w:t>
      </w:r>
      <w:r>
        <w:t>CTR</w:t>
      </w:r>
      <w:r w:rsidRPr="00C76319">
        <w:t>.</w:t>
      </w:r>
      <w:r w:rsidRPr="000516AC">
        <w:rPr>
          <w:rFonts w:ascii="Arial Narrow" w:hAnsi="Arial Narrow" w:cs="Arial Narrow"/>
          <w:color w:val="000000"/>
          <w:sz w:val="18"/>
          <w:szCs w:val="18"/>
        </w:rPr>
        <w:t xml:space="preserve"> </w:t>
      </w:r>
      <w:r w:rsidRPr="000516AC">
        <w:t>428011</w:t>
      </w:r>
      <w:r>
        <w:t>.</w:t>
      </w:r>
    </w:p>
    <w:p w:rsidR="00EA5F2D" w:rsidRDefault="00EA5F2D" w:rsidP="00EA5F2D">
      <w:pPr>
        <w:pStyle w:val="Maintext"/>
      </w:pPr>
    </w:p>
    <w:p w:rsidR="00EA5F2D" w:rsidRDefault="00EA5F2D" w:rsidP="00EA5F2D">
      <w:pPr>
        <w:pStyle w:val="Maintext"/>
      </w:pPr>
      <w:r>
        <w:t>When lodged as a standalone form, only one IEE form may be lodged per submission.</w:t>
      </w:r>
    </w:p>
    <w:p w:rsidR="00EA5F2D" w:rsidRDefault="00EA5F2D" w:rsidP="00EA5F2D">
      <w:bookmarkStart w:id="315" w:name="_Toc255384907"/>
      <w:bookmarkStart w:id="316" w:name="_Toc255384967"/>
      <w:bookmarkStart w:id="317" w:name="_Toc255385120"/>
      <w:bookmarkStart w:id="318" w:name="_Toc255385192"/>
      <w:bookmarkStart w:id="319" w:name="_Toc255385337"/>
      <w:bookmarkStart w:id="320" w:name="_Toc255393194"/>
      <w:bookmarkStart w:id="321" w:name="_Toc255393305"/>
      <w:bookmarkStart w:id="322" w:name="_Toc255393457"/>
      <w:bookmarkStart w:id="323" w:name="_Toc255393514"/>
      <w:bookmarkEnd w:id="315"/>
      <w:bookmarkEnd w:id="316"/>
      <w:bookmarkEnd w:id="317"/>
      <w:bookmarkEnd w:id="318"/>
      <w:bookmarkEnd w:id="319"/>
      <w:bookmarkEnd w:id="320"/>
      <w:bookmarkEnd w:id="321"/>
      <w:bookmarkEnd w:id="322"/>
      <w:bookmarkEnd w:id="323"/>
    </w:p>
    <w:p w:rsidR="00EA5F2D" w:rsidRDefault="00EA5F2D" w:rsidP="00EA5F2D">
      <w:pPr>
        <w:pStyle w:val="Head2"/>
      </w:pPr>
      <w:bookmarkStart w:id="324" w:name="_Toc255393573"/>
      <w:bookmarkEnd w:id="324"/>
      <w:r>
        <w:tab/>
      </w:r>
      <w:bookmarkStart w:id="325" w:name="_Toc257210889"/>
      <w:bookmarkStart w:id="326" w:name="_Toc255456241"/>
      <w:bookmarkStart w:id="327" w:name="_Toc363202060"/>
      <w:r>
        <w:t>IEE.PRELODGE S</w:t>
      </w:r>
      <w:r w:rsidR="00732DFD">
        <w:t>PECIFICATIONS</w:t>
      </w:r>
      <w:bookmarkEnd w:id="325"/>
      <w:bookmarkEnd w:id="326"/>
      <w:bookmarkEnd w:id="327"/>
    </w:p>
    <w:p w:rsidR="00EA5F2D" w:rsidRPr="007036DC" w:rsidRDefault="00EA5F2D" w:rsidP="00EA5F2D"/>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EA5F2D" w:rsidRPr="0088558B" w:rsidTr="007036DC">
        <w:tc>
          <w:tcPr>
            <w:tcW w:w="1870" w:type="dxa"/>
            <w:shd w:val="clear" w:color="auto" w:fill="C6D9F1"/>
          </w:tcPr>
          <w:p w:rsidR="00EA5F2D" w:rsidRPr="0088558B" w:rsidRDefault="00EA5F2D" w:rsidP="00EA5F2D">
            <w:pPr>
              <w:spacing w:before="120" w:after="120"/>
              <w:rPr>
                <w:b/>
                <w:sz w:val="16"/>
                <w:szCs w:val="16"/>
                <w:lang w:eastAsia="en-US"/>
              </w:rPr>
            </w:pPr>
            <w:r w:rsidRPr="00F57AC6">
              <w:rPr>
                <w:b/>
                <w:sz w:val="16"/>
                <w:szCs w:val="16"/>
                <w:lang w:eastAsia="en-US"/>
              </w:rPr>
              <w:t>Interaction Name</w:t>
            </w:r>
          </w:p>
        </w:tc>
        <w:tc>
          <w:tcPr>
            <w:tcW w:w="7566" w:type="dxa"/>
          </w:tcPr>
          <w:p w:rsidR="00EA5F2D" w:rsidRPr="00F57AC6" w:rsidRDefault="00EA5F2D" w:rsidP="00EA5F2D">
            <w:pPr>
              <w:spacing w:before="120" w:after="120"/>
              <w:rPr>
                <w:sz w:val="16"/>
                <w:szCs w:val="16"/>
                <w:lang w:eastAsia="en-US"/>
              </w:rPr>
            </w:pPr>
            <w:r w:rsidRPr="00F57AC6">
              <w:rPr>
                <w:sz w:val="16"/>
                <w:szCs w:val="16"/>
                <w:lang w:eastAsia="en-US"/>
              </w:rPr>
              <w:t>iee.prelodge</w:t>
            </w:r>
          </w:p>
        </w:tc>
      </w:tr>
      <w:tr w:rsidR="00EA5F2D" w:rsidRPr="0088558B" w:rsidTr="007036DC">
        <w:tc>
          <w:tcPr>
            <w:tcW w:w="1870" w:type="dxa"/>
            <w:shd w:val="clear" w:color="auto" w:fill="C6D9F1"/>
          </w:tcPr>
          <w:p w:rsidR="00EA5F2D" w:rsidRPr="0088558B" w:rsidRDefault="00EA5F2D" w:rsidP="00EA5F2D">
            <w:pPr>
              <w:spacing w:before="120" w:after="120"/>
              <w:rPr>
                <w:b/>
                <w:sz w:val="16"/>
                <w:szCs w:val="16"/>
                <w:lang w:eastAsia="en-US"/>
              </w:rPr>
            </w:pPr>
            <w:r w:rsidRPr="00F57AC6">
              <w:rPr>
                <w:b/>
                <w:sz w:val="16"/>
                <w:szCs w:val="16"/>
                <w:lang w:eastAsia="en-US"/>
              </w:rPr>
              <w:t>Description</w:t>
            </w:r>
          </w:p>
        </w:tc>
        <w:tc>
          <w:tcPr>
            <w:tcW w:w="7566" w:type="dxa"/>
          </w:tcPr>
          <w:p w:rsidR="00EA5F2D" w:rsidRPr="00F57AC6" w:rsidRDefault="00EA5F2D" w:rsidP="00EA5F2D">
            <w:pPr>
              <w:spacing w:before="120" w:after="120"/>
              <w:rPr>
                <w:sz w:val="16"/>
                <w:szCs w:val="16"/>
                <w:lang w:eastAsia="en-US"/>
              </w:rPr>
            </w:pPr>
            <w:r w:rsidRPr="00F57AC6">
              <w:rPr>
                <w:sz w:val="16"/>
                <w:szCs w:val="16"/>
                <w:lang w:eastAsia="en-US"/>
              </w:rPr>
              <w:t>The purpose of this transaction is to request pre-submission validation of an Interposed Entity Election or Revocation, where it is sent in as a stand-alone form, without processing the form.  This transaction is optional.</w:t>
            </w:r>
          </w:p>
        </w:tc>
      </w:tr>
      <w:tr w:rsidR="00EA5F2D" w:rsidRPr="0088558B" w:rsidTr="007036DC">
        <w:tc>
          <w:tcPr>
            <w:tcW w:w="1870" w:type="dxa"/>
            <w:shd w:val="clear" w:color="auto" w:fill="C6D9F1"/>
          </w:tcPr>
          <w:p w:rsidR="00EA5F2D" w:rsidRPr="0088558B" w:rsidRDefault="00EA5F2D" w:rsidP="00EA5F2D">
            <w:pPr>
              <w:spacing w:before="120" w:after="120"/>
              <w:rPr>
                <w:b/>
                <w:sz w:val="16"/>
                <w:szCs w:val="16"/>
                <w:lang w:eastAsia="en-US"/>
              </w:rPr>
            </w:pPr>
            <w:r w:rsidRPr="00F57AC6">
              <w:rPr>
                <w:b/>
                <w:sz w:val="16"/>
                <w:szCs w:val="16"/>
                <w:lang w:eastAsia="en-US"/>
              </w:rPr>
              <w:t>Stakeholders</w:t>
            </w:r>
          </w:p>
        </w:tc>
        <w:tc>
          <w:tcPr>
            <w:tcW w:w="7566" w:type="dxa"/>
          </w:tcPr>
          <w:p w:rsidR="00EA5F2D" w:rsidRPr="00F57AC6" w:rsidRDefault="00EA5F2D" w:rsidP="00EA5F2D">
            <w:pPr>
              <w:spacing w:before="120" w:after="120"/>
              <w:rPr>
                <w:sz w:val="16"/>
                <w:szCs w:val="16"/>
                <w:lang w:eastAsia="en-US"/>
              </w:rPr>
            </w:pPr>
            <w:r w:rsidRPr="00F57AC6">
              <w:rPr>
                <w:sz w:val="16"/>
                <w:szCs w:val="16"/>
                <w:lang w:eastAsia="en-US"/>
              </w:rPr>
              <w:t xml:space="preserve">Reporting party, Intermediary, </w:t>
            </w:r>
            <w:r>
              <w:rPr>
                <w:sz w:val="16"/>
                <w:szCs w:val="16"/>
                <w:lang w:eastAsia="en-US"/>
              </w:rPr>
              <w:t>ATO</w:t>
            </w:r>
          </w:p>
        </w:tc>
      </w:tr>
      <w:tr w:rsidR="00EA5F2D" w:rsidRPr="0088558B" w:rsidTr="007036DC">
        <w:tc>
          <w:tcPr>
            <w:tcW w:w="1870" w:type="dxa"/>
            <w:shd w:val="clear" w:color="auto" w:fill="C6D9F1"/>
          </w:tcPr>
          <w:p w:rsidR="00EA5F2D" w:rsidRPr="0088558B" w:rsidRDefault="00EA5F2D" w:rsidP="00EA5F2D">
            <w:pPr>
              <w:spacing w:before="120" w:after="120"/>
              <w:rPr>
                <w:b/>
                <w:sz w:val="16"/>
                <w:szCs w:val="16"/>
                <w:lang w:eastAsia="en-US"/>
              </w:rPr>
            </w:pPr>
            <w:r w:rsidRPr="00F57AC6">
              <w:rPr>
                <w:b/>
                <w:sz w:val="16"/>
                <w:szCs w:val="16"/>
                <w:lang w:eastAsia="en-US"/>
              </w:rPr>
              <w:t>Pre-conditions</w:t>
            </w:r>
          </w:p>
        </w:tc>
        <w:tc>
          <w:tcPr>
            <w:tcW w:w="7566" w:type="dxa"/>
          </w:tcPr>
          <w:p w:rsidR="00EA5F2D" w:rsidRPr="00F57AC6" w:rsidRDefault="00EA5F2D" w:rsidP="00EA5F2D">
            <w:pPr>
              <w:spacing w:before="120" w:after="120"/>
              <w:rPr>
                <w:sz w:val="16"/>
                <w:szCs w:val="16"/>
                <w:lang w:eastAsia="en-US"/>
              </w:rPr>
            </w:pPr>
            <w:r w:rsidRPr="00F57AC6">
              <w:rPr>
                <w:sz w:val="16"/>
                <w:szCs w:val="16"/>
                <w:lang w:eastAsia="en-US"/>
              </w:rPr>
              <w:t>See Pre-conditions for iee.lodge</w:t>
            </w:r>
          </w:p>
        </w:tc>
      </w:tr>
      <w:tr w:rsidR="00EA5F2D" w:rsidRPr="0088558B" w:rsidTr="007036DC">
        <w:tc>
          <w:tcPr>
            <w:tcW w:w="1870" w:type="dxa"/>
            <w:shd w:val="clear" w:color="auto" w:fill="C6D9F1"/>
          </w:tcPr>
          <w:p w:rsidR="00EA5F2D" w:rsidRPr="0088558B" w:rsidRDefault="00EA5F2D" w:rsidP="00EA5F2D">
            <w:pPr>
              <w:spacing w:before="120" w:after="120"/>
              <w:rPr>
                <w:b/>
                <w:sz w:val="16"/>
                <w:szCs w:val="16"/>
                <w:lang w:eastAsia="en-US"/>
              </w:rPr>
            </w:pPr>
            <w:r w:rsidRPr="00F57AC6">
              <w:rPr>
                <w:b/>
                <w:sz w:val="16"/>
                <w:szCs w:val="16"/>
                <w:lang w:eastAsia="en-US"/>
              </w:rPr>
              <w:t>Post-conditions</w:t>
            </w:r>
          </w:p>
        </w:tc>
        <w:tc>
          <w:tcPr>
            <w:tcW w:w="7566" w:type="dxa"/>
          </w:tcPr>
          <w:p w:rsidR="00EA5F2D" w:rsidRPr="00F57AC6" w:rsidRDefault="00EA5F2D" w:rsidP="00EA5F2D">
            <w:pPr>
              <w:spacing w:before="120" w:after="120"/>
              <w:rPr>
                <w:sz w:val="16"/>
                <w:szCs w:val="16"/>
                <w:lang w:eastAsia="en-US"/>
              </w:rPr>
            </w:pPr>
            <w:r w:rsidRPr="00F57AC6">
              <w:rPr>
                <w:sz w:val="16"/>
                <w:szCs w:val="16"/>
                <w:lang w:eastAsia="en-US"/>
              </w:rPr>
              <w:t xml:space="preserve">For a successful pre-lodgement validation, the </w:t>
            </w:r>
            <w:r>
              <w:rPr>
                <w:sz w:val="16"/>
                <w:szCs w:val="16"/>
                <w:lang w:eastAsia="en-US"/>
              </w:rPr>
              <w:t>ATO</w:t>
            </w:r>
            <w:r w:rsidRPr="00F57AC6">
              <w:rPr>
                <w:sz w:val="16"/>
                <w:szCs w:val="16"/>
                <w:lang w:eastAsia="en-US"/>
              </w:rPr>
              <w:t xml:space="preserve"> will return:</w:t>
            </w:r>
          </w:p>
          <w:p w:rsidR="00EA5F2D" w:rsidRPr="00F57AC6" w:rsidRDefault="00EA5F2D" w:rsidP="00EA5F2D">
            <w:pPr>
              <w:spacing w:before="120" w:after="120"/>
              <w:ind w:left="720" w:hanging="720"/>
              <w:rPr>
                <w:sz w:val="16"/>
                <w:szCs w:val="16"/>
                <w:lang w:eastAsia="en-US"/>
              </w:rPr>
            </w:pPr>
            <w:r w:rsidRPr="00F57AC6">
              <w:rPr>
                <w:sz w:val="16"/>
                <w:szCs w:val="16"/>
                <w:lang w:eastAsia="en-US"/>
              </w:rPr>
              <w:tab/>
              <w:t>A message event item informing successful validation.</w:t>
            </w:r>
          </w:p>
          <w:p w:rsidR="00EA5F2D" w:rsidRPr="00F57AC6" w:rsidRDefault="00EA5F2D" w:rsidP="00EA5F2D">
            <w:pPr>
              <w:spacing w:before="120" w:after="120"/>
              <w:rPr>
                <w:sz w:val="16"/>
                <w:szCs w:val="16"/>
                <w:lang w:eastAsia="en-US"/>
              </w:rPr>
            </w:pPr>
            <w:r w:rsidRPr="00F57AC6">
              <w:rPr>
                <w:sz w:val="16"/>
                <w:szCs w:val="16"/>
                <w:lang w:eastAsia="en-US"/>
              </w:rPr>
              <w:t xml:space="preserve">For an unsuccessful pre-lodgement validation the </w:t>
            </w:r>
            <w:r>
              <w:rPr>
                <w:sz w:val="16"/>
                <w:szCs w:val="16"/>
                <w:lang w:eastAsia="en-US"/>
              </w:rPr>
              <w:t>ATO</w:t>
            </w:r>
            <w:r w:rsidRPr="00F57AC6">
              <w:rPr>
                <w:sz w:val="16"/>
                <w:szCs w:val="16"/>
                <w:lang w:eastAsia="en-US"/>
              </w:rPr>
              <w:t xml:space="preserve"> will return:</w:t>
            </w:r>
          </w:p>
          <w:p w:rsidR="00EA5F2D" w:rsidRPr="00F57AC6" w:rsidRDefault="00EA5F2D" w:rsidP="00EA5F2D">
            <w:pPr>
              <w:spacing w:before="120" w:after="120"/>
              <w:rPr>
                <w:sz w:val="16"/>
                <w:szCs w:val="16"/>
                <w:lang w:eastAsia="en-US"/>
              </w:rPr>
            </w:pPr>
            <w:r w:rsidRPr="00F57AC6">
              <w:rPr>
                <w:sz w:val="16"/>
                <w:szCs w:val="16"/>
                <w:lang w:eastAsia="en-US"/>
              </w:rPr>
              <w:tab/>
              <w:t>A message event item(s) containing a list of errors.</w:t>
            </w:r>
          </w:p>
          <w:p w:rsidR="00EA5F2D" w:rsidRPr="00F57AC6" w:rsidRDefault="00EA5F2D" w:rsidP="00EA5F2D">
            <w:pPr>
              <w:spacing w:before="120" w:after="120"/>
              <w:rPr>
                <w:sz w:val="16"/>
                <w:szCs w:val="16"/>
                <w:lang w:eastAsia="en-US"/>
              </w:rPr>
            </w:pPr>
            <w:r w:rsidRPr="00F57AC6">
              <w:rPr>
                <w:sz w:val="16"/>
                <w:szCs w:val="16"/>
                <w:lang w:eastAsia="en-US"/>
              </w:rPr>
              <w:t>The Reporting party/Intermediary is then able to correct their form for re-submission.</w:t>
            </w:r>
          </w:p>
        </w:tc>
      </w:tr>
      <w:tr w:rsidR="00EA5F2D" w:rsidRPr="0088558B" w:rsidTr="007036DC">
        <w:tc>
          <w:tcPr>
            <w:tcW w:w="1870" w:type="dxa"/>
            <w:shd w:val="clear" w:color="auto" w:fill="C6D9F1"/>
          </w:tcPr>
          <w:p w:rsidR="00EA5F2D" w:rsidRPr="0088558B" w:rsidRDefault="00EA5F2D" w:rsidP="00EA5F2D">
            <w:pPr>
              <w:spacing w:before="120" w:after="120"/>
              <w:rPr>
                <w:b/>
                <w:sz w:val="16"/>
                <w:szCs w:val="16"/>
                <w:lang w:eastAsia="en-US"/>
              </w:rPr>
            </w:pPr>
            <w:r w:rsidRPr="00F57AC6">
              <w:rPr>
                <w:b/>
                <w:sz w:val="16"/>
                <w:szCs w:val="16"/>
                <w:lang w:eastAsia="en-US"/>
              </w:rPr>
              <w:t>Initiating party</w:t>
            </w:r>
          </w:p>
        </w:tc>
        <w:tc>
          <w:tcPr>
            <w:tcW w:w="7566" w:type="dxa"/>
          </w:tcPr>
          <w:p w:rsidR="00EA5F2D" w:rsidRPr="00F57AC6" w:rsidRDefault="00EA5F2D" w:rsidP="00EA5F2D">
            <w:pPr>
              <w:spacing w:before="120" w:after="120"/>
              <w:rPr>
                <w:sz w:val="16"/>
                <w:szCs w:val="16"/>
                <w:lang w:eastAsia="en-US"/>
              </w:rPr>
            </w:pPr>
            <w:r w:rsidRPr="00F57AC6">
              <w:rPr>
                <w:sz w:val="16"/>
                <w:szCs w:val="16"/>
                <w:lang w:eastAsia="en-US"/>
              </w:rPr>
              <w:t>Reporting party, Intermediary</w:t>
            </w:r>
          </w:p>
        </w:tc>
      </w:tr>
      <w:tr w:rsidR="00EA5F2D" w:rsidRPr="0088558B" w:rsidTr="007036DC">
        <w:trPr>
          <w:trHeight w:val="371"/>
        </w:trPr>
        <w:tc>
          <w:tcPr>
            <w:tcW w:w="1870" w:type="dxa"/>
            <w:tcBorders>
              <w:bottom w:val="single" w:sz="4" w:space="0" w:color="auto"/>
            </w:tcBorders>
            <w:shd w:val="clear" w:color="auto" w:fill="C6D9F1"/>
          </w:tcPr>
          <w:p w:rsidR="00EA5F2D" w:rsidRPr="0088558B" w:rsidRDefault="00EA5F2D" w:rsidP="00EA5F2D">
            <w:pPr>
              <w:spacing w:before="120" w:after="120"/>
              <w:rPr>
                <w:b/>
                <w:sz w:val="16"/>
                <w:szCs w:val="16"/>
                <w:lang w:eastAsia="en-US"/>
              </w:rPr>
            </w:pPr>
            <w:r w:rsidRPr="00F57AC6">
              <w:rPr>
                <w:b/>
                <w:sz w:val="16"/>
                <w:szCs w:val="16"/>
                <w:lang w:eastAsia="en-US"/>
              </w:rPr>
              <w:t>Channel</w:t>
            </w:r>
          </w:p>
        </w:tc>
        <w:tc>
          <w:tcPr>
            <w:tcW w:w="7566" w:type="dxa"/>
            <w:tcBorders>
              <w:bottom w:val="single" w:sz="4" w:space="0" w:color="auto"/>
            </w:tcBorders>
          </w:tcPr>
          <w:p w:rsidR="00EA5F2D" w:rsidRPr="00F57AC6" w:rsidRDefault="00EA5F2D" w:rsidP="00EA5F2D">
            <w:pPr>
              <w:spacing w:before="120" w:after="120"/>
              <w:rPr>
                <w:sz w:val="16"/>
                <w:szCs w:val="16"/>
                <w:lang w:eastAsia="en-US"/>
              </w:rPr>
            </w:pPr>
            <w:r w:rsidRPr="00F57AC6">
              <w:rPr>
                <w:sz w:val="16"/>
                <w:szCs w:val="16"/>
                <w:lang w:eastAsia="en-US"/>
              </w:rPr>
              <w:t>SBR</w:t>
            </w:r>
          </w:p>
        </w:tc>
      </w:tr>
      <w:tr w:rsidR="00EA5F2D" w:rsidRPr="0088558B" w:rsidTr="007036DC">
        <w:tc>
          <w:tcPr>
            <w:tcW w:w="1870" w:type="dxa"/>
            <w:shd w:val="clear" w:color="auto" w:fill="C6D9F1"/>
          </w:tcPr>
          <w:p w:rsidR="00EA5F2D" w:rsidRPr="0088558B" w:rsidRDefault="00EA5F2D" w:rsidP="00EA5F2D">
            <w:pPr>
              <w:spacing w:before="120" w:after="120"/>
              <w:rPr>
                <w:b/>
                <w:sz w:val="16"/>
                <w:szCs w:val="16"/>
                <w:lang w:eastAsia="en-US"/>
              </w:rPr>
            </w:pPr>
            <w:r w:rsidRPr="00F57AC6">
              <w:rPr>
                <w:b/>
                <w:sz w:val="16"/>
                <w:szCs w:val="16"/>
                <w:lang w:eastAsia="en-US"/>
              </w:rPr>
              <w:t>Core Service Map</w:t>
            </w:r>
          </w:p>
        </w:tc>
        <w:tc>
          <w:tcPr>
            <w:tcW w:w="7566" w:type="dxa"/>
          </w:tcPr>
          <w:p w:rsidR="00EA5F2D" w:rsidRPr="00F57AC6" w:rsidRDefault="00EA5F2D" w:rsidP="00EA5F2D">
            <w:pPr>
              <w:spacing w:before="120" w:after="120"/>
              <w:rPr>
                <w:sz w:val="16"/>
                <w:szCs w:val="16"/>
                <w:lang w:eastAsia="en-US"/>
              </w:rPr>
            </w:pPr>
            <w:r w:rsidRPr="00F57AC6">
              <w:rPr>
                <w:sz w:val="16"/>
                <w:szCs w:val="16"/>
                <w:lang w:eastAsia="en-US"/>
              </w:rPr>
              <w:t>Prelodge</w:t>
            </w:r>
          </w:p>
        </w:tc>
      </w:tr>
    </w:tbl>
    <w:p w:rsidR="00EA5F2D" w:rsidRPr="0088558B" w:rsidRDefault="00EA5F2D" w:rsidP="00EA5F2D">
      <w:pPr>
        <w:pStyle w:val="Head3"/>
      </w:pPr>
      <w:bookmarkStart w:id="328" w:name="_Toc228954264"/>
      <w:bookmarkStart w:id="329" w:name="_Toc257210890"/>
      <w:bookmarkStart w:id="330" w:name="_Toc255456242"/>
      <w:bookmarkStart w:id="331" w:name="_Toc363202061"/>
      <w:r w:rsidRPr="0088558B">
        <w:t xml:space="preserve">IEE.PRELODGE </w:t>
      </w:r>
      <w:r>
        <w:t>R</w:t>
      </w:r>
      <w:r w:rsidRPr="0088558B">
        <w:t xml:space="preserve">equest - </w:t>
      </w:r>
      <w:r>
        <w:t>M</w:t>
      </w:r>
      <w:r w:rsidRPr="0088558B">
        <w:t>essage</w:t>
      </w:r>
      <w:bookmarkEnd w:id="328"/>
      <w:bookmarkEnd w:id="329"/>
      <w:bookmarkEnd w:id="330"/>
      <w:bookmarkEnd w:id="331"/>
      <w:r w:rsidRPr="0088558B">
        <w:t xml:space="preserve"> </w:t>
      </w:r>
    </w:p>
    <w:p w:rsidR="00EA5F2D" w:rsidRPr="0088558B" w:rsidRDefault="00EA5F2D" w:rsidP="00F713BB">
      <w:pPr>
        <w:pStyle w:val="Head4"/>
      </w:pPr>
      <w:r w:rsidRPr="0088558B">
        <w:t>Discoverab</w:t>
      </w:r>
      <w:r w:rsidRPr="0088558B">
        <w:t xml:space="preserve">le </w:t>
      </w:r>
      <w:r>
        <w:t>T</w:t>
      </w:r>
      <w:r w:rsidRPr="0088558B">
        <w:t xml:space="preserve">axonomy </w:t>
      </w:r>
      <w:r>
        <w:t>S</w:t>
      </w:r>
      <w:r w:rsidRPr="0088558B">
        <w:t xml:space="preserve">et </w:t>
      </w:r>
      <w:r>
        <w:t>R</w:t>
      </w:r>
      <w:r w:rsidRPr="0088558B">
        <w:t>eferences</w:t>
      </w:r>
    </w:p>
    <w:p w:rsidR="00EA5F2D" w:rsidRPr="0088558B" w:rsidRDefault="00EA5F2D" w:rsidP="00EA5F2D">
      <w:pPr>
        <w:pStyle w:val="Maintext"/>
        <w:spacing w:before="120" w:after="120"/>
        <w:rPr>
          <w:rFonts w:cs="Arial"/>
        </w:rPr>
      </w:pPr>
      <w:r w:rsidRPr="0088558B">
        <w:rPr>
          <w:rFonts w:cs="Arial"/>
        </w:rPr>
        <w:t xml:space="preserve">Refer to IEE.LODGE </w:t>
      </w:r>
      <w:r>
        <w:rPr>
          <w:rFonts w:cs="Arial"/>
        </w:rPr>
        <w:t>r</w:t>
      </w:r>
      <w:r w:rsidRPr="0088558B">
        <w:rPr>
          <w:rFonts w:cs="Arial"/>
        </w:rPr>
        <w:t xml:space="preserve">equest </w:t>
      </w:r>
      <w:r>
        <w:rPr>
          <w:rFonts w:cs="Arial"/>
        </w:rPr>
        <w:t>–</w:t>
      </w:r>
      <w:r w:rsidRPr="0088558B">
        <w:rPr>
          <w:rFonts w:cs="Arial"/>
        </w:rPr>
        <w:t xml:space="preserve"> </w:t>
      </w:r>
      <w:r>
        <w:rPr>
          <w:rFonts w:cs="Arial"/>
        </w:rPr>
        <w:t>m</w:t>
      </w:r>
      <w:r w:rsidRPr="0088558B">
        <w:rPr>
          <w:rFonts w:cs="Arial"/>
        </w:rPr>
        <w:t>essage</w:t>
      </w:r>
      <w:r>
        <w:rPr>
          <w:rFonts w:cs="Arial"/>
        </w:rPr>
        <w:t>.</w:t>
      </w:r>
    </w:p>
    <w:p w:rsidR="00EA5F2D" w:rsidRPr="0088558B" w:rsidRDefault="00EA5F2D" w:rsidP="00F713BB">
      <w:pPr>
        <w:pStyle w:val="Head4"/>
      </w:pPr>
      <w:bookmarkStart w:id="332" w:name="_Toc237145184"/>
      <w:r>
        <w:t>S</w:t>
      </w:r>
      <w:r w:rsidRPr="0088558B">
        <w:t xml:space="preserve">tandard </w:t>
      </w:r>
      <w:r>
        <w:t>B</w:t>
      </w:r>
      <w:r w:rsidRPr="0088558B">
        <w:t xml:space="preserve">usiness </w:t>
      </w:r>
      <w:r>
        <w:t>D</w:t>
      </w:r>
      <w:r w:rsidRPr="0088558B">
        <w:t xml:space="preserve">ocument </w:t>
      </w:r>
      <w:r>
        <w:t>H</w:t>
      </w:r>
      <w:r w:rsidRPr="0088558B">
        <w:t xml:space="preserve">eader </w:t>
      </w:r>
      <w:r>
        <w:t>C</w:t>
      </w:r>
      <w:r w:rsidRPr="0088558B">
        <w:t>ontent</w:t>
      </w:r>
    </w:p>
    <w:bookmarkEnd w:id="332"/>
    <w:p w:rsidR="00EA5F2D" w:rsidRDefault="00EA5F2D" w:rsidP="00EA5F2D">
      <w:pPr>
        <w:pStyle w:val="Heading5"/>
        <w:keepNext/>
        <w:numPr>
          <w:ilvl w:val="0"/>
          <w:numId w:val="0"/>
        </w:numPr>
        <w:spacing w:before="120" w:after="120"/>
        <w:rPr>
          <w:rFonts w:cs="Arial"/>
          <w:b w:val="0"/>
          <w:i w:val="0"/>
          <w:sz w:val="22"/>
          <w:szCs w:val="22"/>
        </w:rPr>
      </w:pPr>
      <w:r w:rsidRPr="00341A45">
        <w:rPr>
          <w:b w:val="0"/>
          <w:i w:val="0"/>
          <w:sz w:val="22"/>
          <w:szCs w:val="22"/>
        </w:rPr>
        <w:t>The WIG</w:t>
      </w:r>
      <w:r w:rsidRPr="006C3F19">
        <w:rPr>
          <w:rFonts w:cs="Arial"/>
          <w:b w:val="0"/>
          <w:i w:val="0"/>
          <w:sz w:val="22"/>
          <w:szCs w:val="22"/>
        </w:rPr>
        <w:t xml:space="preserve"> provides </w:t>
      </w:r>
      <w:r>
        <w:rPr>
          <w:rFonts w:cs="Arial"/>
          <w:b w:val="0"/>
          <w:i w:val="0"/>
          <w:sz w:val="22"/>
          <w:szCs w:val="22"/>
        </w:rPr>
        <w:t>the specification of</w:t>
      </w:r>
      <w:r w:rsidRPr="006C3F19">
        <w:rPr>
          <w:rFonts w:cs="Arial"/>
          <w:b w:val="0"/>
          <w:i w:val="0"/>
          <w:sz w:val="22"/>
          <w:szCs w:val="22"/>
        </w:rPr>
        <w:t xml:space="preserve"> the SBDH</w:t>
      </w:r>
      <w:r>
        <w:rPr>
          <w:rFonts w:cs="Arial"/>
          <w:b w:val="0"/>
          <w:i w:val="0"/>
          <w:sz w:val="22"/>
          <w:szCs w:val="22"/>
        </w:rPr>
        <w:t xml:space="preserve">. The following table </w:t>
      </w:r>
      <w:r w:rsidRPr="006C3F19">
        <w:rPr>
          <w:rFonts w:cs="Arial"/>
          <w:b w:val="0"/>
          <w:i w:val="0"/>
          <w:sz w:val="22"/>
          <w:szCs w:val="22"/>
        </w:rPr>
        <w:t>specifie</w:t>
      </w:r>
      <w:r>
        <w:rPr>
          <w:rFonts w:cs="Arial"/>
          <w:b w:val="0"/>
          <w:i w:val="0"/>
          <w:sz w:val="22"/>
          <w:szCs w:val="22"/>
        </w:rPr>
        <w:t>s the message-specific data element values or any variations to the WIG for the IEE.</w:t>
      </w: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1"/>
        <w:gridCol w:w="4379"/>
        <w:gridCol w:w="1301"/>
        <w:gridCol w:w="1452"/>
      </w:tblGrid>
      <w:tr w:rsidR="00EA5F2D" w:rsidRPr="00444DA2" w:rsidTr="007036DC">
        <w:trPr>
          <w:cantSplit/>
          <w:trHeight w:val="519"/>
          <w:tblHeader/>
        </w:trPr>
        <w:tc>
          <w:tcPr>
            <w:tcW w:w="2191" w:type="dxa"/>
            <w:tcBorders>
              <w:bottom w:val="single" w:sz="4" w:space="0" w:color="auto"/>
            </w:tcBorders>
            <w:shd w:val="clear" w:color="auto" w:fill="C6D9F1"/>
            <w:vAlign w:val="center"/>
          </w:tcPr>
          <w:p w:rsidR="00EA5F2D" w:rsidRPr="00444DA2" w:rsidRDefault="00EA5F2D" w:rsidP="00EA5F2D">
            <w:pPr>
              <w:spacing w:before="120" w:after="120"/>
              <w:rPr>
                <w:b/>
                <w:sz w:val="16"/>
                <w:szCs w:val="16"/>
                <w:lang w:eastAsia="en-US"/>
              </w:rPr>
            </w:pPr>
            <w:r w:rsidRPr="00444DA2">
              <w:rPr>
                <w:b/>
                <w:sz w:val="16"/>
                <w:szCs w:val="16"/>
                <w:lang w:eastAsia="en-US"/>
              </w:rPr>
              <w:t>Attribute Name</w:t>
            </w:r>
          </w:p>
        </w:tc>
        <w:tc>
          <w:tcPr>
            <w:tcW w:w="4379" w:type="dxa"/>
            <w:tcBorders>
              <w:bottom w:val="single" w:sz="4" w:space="0" w:color="auto"/>
            </w:tcBorders>
            <w:shd w:val="clear" w:color="auto" w:fill="C6D9F1"/>
            <w:vAlign w:val="center"/>
          </w:tcPr>
          <w:p w:rsidR="00EA5F2D" w:rsidRPr="00444DA2" w:rsidRDefault="00EA5F2D" w:rsidP="00EA5F2D">
            <w:pPr>
              <w:spacing w:before="120" w:after="120"/>
              <w:rPr>
                <w:b/>
                <w:sz w:val="16"/>
                <w:szCs w:val="16"/>
                <w:lang w:eastAsia="en-US"/>
              </w:rPr>
            </w:pPr>
            <w:r w:rsidRPr="00444DA2">
              <w:rPr>
                <w:b/>
                <w:sz w:val="16"/>
                <w:szCs w:val="16"/>
                <w:lang w:eastAsia="en-US"/>
              </w:rPr>
              <w:t>Instructions/Rules</w:t>
            </w:r>
          </w:p>
        </w:tc>
        <w:tc>
          <w:tcPr>
            <w:tcW w:w="1301" w:type="dxa"/>
            <w:tcBorders>
              <w:bottom w:val="single" w:sz="4" w:space="0" w:color="auto"/>
            </w:tcBorders>
            <w:shd w:val="clear" w:color="auto" w:fill="C6D9F1"/>
            <w:vAlign w:val="center"/>
          </w:tcPr>
          <w:p w:rsidR="00EA5F2D" w:rsidRPr="00444DA2" w:rsidRDefault="00EA5F2D" w:rsidP="00EA5F2D">
            <w:pPr>
              <w:spacing w:before="120" w:after="120"/>
              <w:rPr>
                <w:b/>
                <w:sz w:val="16"/>
                <w:szCs w:val="16"/>
                <w:lang w:eastAsia="en-US"/>
              </w:rPr>
            </w:pPr>
            <w:r w:rsidRPr="00444DA2">
              <w:rPr>
                <w:b/>
                <w:sz w:val="16"/>
                <w:szCs w:val="16"/>
                <w:lang w:eastAsia="en-US"/>
              </w:rPr>
              <w:t>Rule Imp</w:t>
            </w:r>
          </w:p>
        </w:tc>
        <w:tc>
          <w:tcPr>
            <w:tcW w:w="1452" w:type="dxa"/>
            <w:tcBorders>
              <w:bottom w:val="single" w:sz="4" w:space="0" w:color="auto"/>
            </w:tcBorders>
            <w:shd w:val="clear" w:color="auto" w:fill="C6D9F1"/>
            <w:vAlign w:val="center"/>
          </w:tcPr>
          <w:p w:rsidR="00EA5F2D" w:rsidRPr="00444DA2" w:rsidRDefault="00EA5F2D" w:rsidP="00EA5F2D">
            <w:pPr>
              <w:spacing w:before="120" w:after="120"/>
              <w:rPr>
                <w:b/>
                <w:sz w:val="16"/>
                <w:szCs w:val="16"/>
                <w:lang w:eastAsia="en-US"/>
              </w:rPr>
            </w:pPr>
            <w:r w:rsidRPr="00444DA2">
              <w:rPr>
                <w:b/>
                <w:sz w:val="16"/>
                <w:szCs w:val="16"/>
                <w:lang w:eastAsia="en-US"/>
              </w:rPr>
              <w:t>SBR Msg Code</w:t>
            </w:r>
          </w:p>
        </w:tc>
      </w:tr>
      <w:tr w:rsidR="00EA5F2D" w:rsidRPr="00131CE0" w:rsidTr="00F57AC6">
        <w:trPr>
          <w:cantSplit/>
          <w:trHeight w:val="417"/>
        </w:trPr>
        <w:tc>
          <w:tcPr>
            <w:tcW w:w="2191" w:type="dxa"/>
            <w:shd w:val="clear" w:color="auto" w:fill="auto"/>
            <w:vAlign w:val="center"/>
          </w:tcPr>
          <w:p w:rsidR="00EA5F2D" w:rsidRPr="00C717CB" w:rsidRDefault="00EA5F2D" w:rsidP="00EA5F2D">
            <w:pPr>
              <w:spacing w:before="120" w:after="120"/>
              <w:rPr>
                <w:sz w:val="16"/>
                <w:szCs w:val="16"/>
                <w:lang w:eastAsia="en-US"/>
              </w:rPr>
            </w:pPr>
            <w:r w:rsidRPr="00C717CB">
              <w:rPr>
                <w:sz w:val="16"/>
                <w:szCs w:val="16"/>
                <w:lang w:eastAsia="en-US"/>
              </w:rPr>
              <w:t xml:space="preserve">sbdm:Message.Type.Text </w:t>
            </w:r>
          </w:p>
        </w:tc>
        <w:tc>
          <w:tcPr>
            <w:tcW w:w="4379" w:type="dxa"/>
            <w:shd w:val="clear" w:color="auto" w:fill="auto"/>
            <w:vAlign w:val="center"/>
          </w:tcPr>
          <w:p w:rsidR="00EA5F2D" w:rsidRPr="00647F9E" w:rsidRDefault="00EA5F2D" w:rsidP="00EA5F2D">
            <w:pPr>
              <w:spacing w:before="120" w:after="120"/>
              <w:rPr>
                <w:sz w:val="16"/>
                <w:szCs w:val="16"/>
                <w:lang w:eastAsia="en-US"/>
              </w:rPr>
            </w:pPr>
            <w:r>
              <w:rPr>
                <w:sz w:val="16"/>
                <w:szCs w:val="16"/>
                <w:lang w:eastAsia="en-US"/>
              </w:rPr>
              <w:t xml:space="preserve">1. </w:t>
            </w:r>
            <w:r w:rsidRPr="00647F9E">
              <w:rPr>
                <w:sz w:val="16"/>
                <w:szCs w:val="16"/>
                <w:lang w:eastAsia="en-US"/>
              </w:rPr>
              <w:t>Mandatory</w:t>
            </w:r>
            <w:r>
              <w:rPr>
                <w:sz w:val="16"/>
                <w:szCs w:val="16"/>
                <w:lang w:eastAsia="en-US"/>
              </w:rPr>
              <w:t xml:space="preserve"> - </w:t>
            </w:r>
            <w:r w:rsidRPr="00647F9E">
              <w:rPr>
                <w:sz w:val="16"/>
                <w:szCs w:val="16"/>
                <w:lang w:eastAsia="en-US"/>
              </w:rPr>
              <w:t>Value must be “</w:t>
            </w:r>
            <w:r>
              <w:rPr>
                <w:sz w:val="16"/>
                <w:szCs w:val="16"/>
                <w:lang w:eastAsia="en-US"/>
              </w:rPr>
              <w:t>iee</w:t>
            </w:r>
            <w:r w:rsidRPr="00647F9E">
              <w:rPr>
                <w:sz w:val="16"/>
                <w:szCs w:val="16"/>
                <w:lang w:eastAsia="en-US"/>
              </w:rPr>
              <w:t>.</w:t>
            </w:r>
            <w:r w:rsidR="008A1A2C">
              <w:rPr>
                <w:sz w:val="16"/>
                <w:szCs w:val="16"/>
                <w:lang w:eastAsia="en-US"/>
              </w:rPr>
              <w:t>0002</w:t>
            </w:r>
            <w:r w:rsidRPr="00647F9E">
              <w:rPr>
                <w:sz w:val="16"/>
                <w:szCs w:val="16"/>
                <w:lang w:eastAsia="en-US"/>
              </w:rPr>
              <w:t>.prelodge.request”</w:t>
            </w:r>
          </w:p>
        </w:tc>
        <w:tc>
          <w:tcPr>
            <w:tcW w:w="1301" w:type="dxa"/>
            <w:shd w:val="clear" w:color="auto" w:fill="auto"/>
            <w:vAlign w:val="center"/>
          </w:tcPr>
          <w:p w:rsidR="00EA5F2D" w:rsidRPr="00647F9E" w:rsidRDefault="00EA5F2D" w:rsidP="00EA5F2D">
            <w:pPr>
              <w:spacing w:before="120" w:after="120"/>
              <w:rPr>
                <w:sz w:val="16"/>
                <w:szCs w:val="16"/>
                <w:lang w:eastAsia="en-US"/>
              </w:rPr>
            </w:pPr>
            <w:r>
              <w:rPr>
                <w:sz w:val="16"/>
                <w:szCs w:val="16"/>
                <w:lang w:eastAsia="en-US"/>
              </w:rPr>
              <w:t>1. MIG</w:t>
            </w:r>
          </w:p>
        </w:tc>
        <w:tc>
          <w:tcPr>
            <w:tcW w:w="1452" w:type="dxa"/>
            <w:shd w:val="clear" w:color="auto" w:fill="auto"/>
            <w:vAlign w:val="center"/>
          </w:tcPr>
          <w:p w:rsidR="00EA5F2D" w:rsidRPr="00647F9E" w:rsidRDefault="00EA5F2D" w:rsidP="00EA5F2D">
            <w:pPr>
              <w:spacing w:before="120" w:after="120"/>
              <w:rPr>
                <w:sz w:val="16"/>
                <w:szCs w:val="16"/>
                <w:lang w:eastAsia="en-US"/>
              </w:rPr>
            </w:pPr>
            <w:r>
              <w:rPr>
                <w:sz w:val="16"/>
                <w:szCs w:val="16"/>
                <w:lang w:eastAsia="en-US"/>
              </w:rPr>
              <w:t>1. CMN.ATO.GEN.100002</w:t>
            </w:r>
          </w:p>
        </w:tc>
      </w:tr>
    </w:tbl>
    <w:p w:rsidR="00EA5F2D" w:rsidRPr="0088558B" w:rsidRDefault="00EA5F2D" w:rsidP="00F713BB">
      <w:pPr>
        <w:pStyle w:val="Head4"/>
      </w:pPr>
      <w:r w:rsidRPr="0088558B">
        <w:t xml:space="preserve">Standard </w:t>
      </w:r>
      <w:r>
        <w:t>B</w:t>
      </w:r>
      <w:r w:rsidRPr="0088558B">
        <w:t xml:space="preserve">usiness </w:t>
      </w:r>
      <w:r>
        <w:t>D</w:t>
      </w:r>
      <w:r w:rsidRPr="0088558B">
        <w:t>ocumen</w:t>
      </w:r>
      <w:r w:rsidRPr="0088558B">
        <w:t xml:space="preserve">t </w:t>
      </w:r>
      <w:r>
        <w:t>B</w:t>
      </w:r>
      <w:r w:rsidRPr="0088558B">
        <w:t xml:space="preserve">ody </w:t>
      </w:r>
      <w:r>
        <w:t>C</w:t>
      </w:r>
      <w:r w:rsidRPr="0088558B">
        <w:t>ontent</w:t>
      </w:r>
    </w:p>
    <w:p w:rsidR="00EA5F2D" w:rsidRPr="005E16F6" w:rsidRDefault="00EA5F2D" w:rsidP="00EA5F2D">
      <w:pPr>
        <w:pStyle w:val="Heading5"/>
        <w:rPr>
          <w:sz w:val="22"/>
        </w:rPr>
      </w:pPr>
      <w:r w:rsidRPr="005E16F6">
        <w:rPr>
          <w:sz w:val="22"/>
        </w:rPr>
        <w:t xml:space="preserve">IEE.PRELODGE </w:t>
      </w:r>
      <w:r>
        <w:rPr>
          <w:sz w:val="22"/>
        </w:rPr>
        <w:t>R</w:t>
      </w:r>
      <w:r w:rsidRPr="005E16F6">
        <w:rPr>
          <w:sz w:val="22"/>
        </w:rPr>
        <w:t xml:space="preserve">equest XBRL </w:t>
      </w:r>
      <w:r>
        <w:rPr>
          <w:sz w:val="22"/>
        </w:rPr>
        <w:t>C</w:t>
      </w:r>
      <w:r w:rsidRPr="005E16F6">
        <w:rPr>
          <w:sz w:val="22"/>
        </w:rPr>
        <w:t>ontext</w:t>
      </w:r>
    </w:p>
    <w:p w:rsidR="00EA5F2D" w:rsidRPr="005E16F6" w:rsidRDefault="00EA5F2D" w:rsidP="00EA5F2D">
      <w:pPr>
        <w:pStyle w:val="Heading5"/>
        <w:numPr>
          <w:ilvl w:val="0"/>
          <w:numId w:val="0"/>
        </w:numPr>
        <w:tabs>
          <w:tab w:val="num" w:pos="0"/>
        </w:tabs>
        <w:rPr>
          <w:rFonts w:cs="Arial"/>
          <w:b w:val="0"/>
          <w:i w:val="0"/>
          <w:sz w:val="22"/>
          <w:szCs w:val="20"/>
        </w:rPr>
      </w:pPr>
      <w:r w:rsidRPr="005E16F6">
        <w:rPr>
          <w:rFonts w:cs="Arial"/>
          <w:b w:val="0"/>
          <w:i w:val="0"/>
          <w:sz w:val="22"/>
          <w:szCs w:val="20"/>
        </w:rPr>
        <w:t>Refer to IEE.LODGE request – message.</w:t>
      </w:r>
    </w:p>
    <w:p w:rsidR="00EA5F2D" w:rsidRPr="005E16F6" w:rsidRDefault="00EA5F2D" w:rsidP="00EA5F2D">
      <w:pPr>
        <w:pStyle w:val="Heading5"/>
        <w:rPr>
          <w:sz w:val="22"/>
        </w:rPr>
      </w:pPr>
      <w:bookmarkStart w:id="333" w:name="_Toc230691303"/>
      <w:bookmarkStart w:id="334" w:name="_Toc230691401"/>
      <w:bookmarkStart w:id="335" w:name="_Toc230691497"/>
      <w:bookmarkStart w:id="336" w:name="_Toc230693445"/>
      <w:bookmarkStart w:id="337" w:name="_Toc230696621"/>
      <w:bookmarkStart w:id="338" w:name="_Toc230699919"/>
      <w:bookmarkStart w:id="339" w:name="_Toc230700260"/>
      <w:bookmarkEnd w:id="125"/>
      <w:bookmarkEnd w:id="126"/>
      <w:bookmarkEnd w:id="127"/>
      <w:bookmarkEnd w:id="333"/>
      <w:bookmarkEnd w:id="334"/>
      <w:bookmarkEnd w:id="335"/>
      <w:bookmarkEnd w:id="336"/>
      <w:bookmarkEnd w:id="337"/>
      <w:bookmarkEnd w:id="338"/>
      <w:bookmarkEnd w:id="339"/>
      <w:r w:rsidRPr="005E16F6">
        <w:rPr>
          <w:sz w:val="22"/>
        </w:rPr>
        <w:t xml:space="preserve">IEE.PRELODGE </w:t>
      </w:r>
      <w:r>
        <w:rPr>
          <w:sz w:val="22"/>
        </w:rPr>
        <w:t>R</w:t>
      </w:r>
      <w:r w:rsidRPr="005E16F6">
        <w:rPr>
          <w:sz w:val="22"/>
        </w:rPr>
        <w:t xml:space="preserve">equest </w:t>
      </w:r>
      <w:r>
        <w:rPr>
          <w:sz w:val="22"/>
        </w:rPr>
        <w:t>M</w:t>
      </w:r>
      <w:r w:rsidRPr="005E16F6">
        <w:rPr>
          <w:sz w:val="22"/>
        </w:rPr>
        <w:t xml:space="preserve">essage </w:t>
      </w:r>
      <w:r>
        <w:rPr>
          <w:sz w:val="22"/>
        </w:rPr>
        <w:t>C</w:t>
      </w:r>
      <w:r w:rsidRPr="005E16F6">
        <w:rPr>
          <w:sz w:val="22"/>
        </w:rPr>
        <w:t xml:space="preserve">ontent </w:t>
      </w:r>
      <w:r>
        <w:rPr>
          <w:sz w:val="22"/>
        </w:rPr>
        <w:t>T</w:t>
      </w:r>
      <w:r w:rsidRPr="005E16F6">
        <w:rPr>
          <w:sz w:val="22"/>
        </w:rPr>
        <w:t>able</w:t>
      </w:r>
    </w:p>
    <w:p w:rsidR="00EA5F2D" w:rsidRPr="005E16F6" w:rsidRDefault="00EA5F2D" w:rsidP="00EA5F2D">
      <w:pPr>
        <w:pStyle w:val="Heading5"/>
        <w:numPr>
          <w:ilvl w:val="0"/>
          <w:numId w:val="0"/>
        </w:numPr>
        <w:tabs>
          <w:tab w:val="num" w:pos="0"/>
        </w:tabs>
        <w:rPr>
          <w:b w:val="0"/>
          <w:i w:val="0"/>
          <w:sz w:val="22"/>
          <w:szCs w:val="20"/>
        </w:rPr>
      </w:pPr>
      <w:r w:rsidRPr="005E16F6">
        <w:rPr>
          <w:rFonts w:cs="Arial"/>
          <w:b w:val="0"/>
          <w:i w:val="0"/>
          <w:sz w:val="22"/>
          <w:szCs w:val="20"/>
        </w:rPr>
        <w:t>Refer to IEE.LODGE request – message.</w:t>
      </w:r>
      <w:r w:rsidRPr="005E16F6">
        <w:rPr>
          <w:b w:val="0"/>
          <w:i w:val="0"/>
          <w:sz w:val="22"/>
          <w:szCs w:val="20"/>
        </w:rPr>
        <w:t xml:space="preserve"> </w:t>
      </w:r>
    </w:p>
    <w:p w:rsidR="00EA5F2D" w:rsidRPr="0088558B" w:rsidRDefault="00EA5F2D" w:rsidP="00EA5F2D">
      <w:pPr>
        <w:pStyle w:val="Head3"/>
      </w:pPr>
      <w:bookmarkStart w:id="340" w:name="_Toc228954265"/>
      <w:bookmarkStart w:id="341" w:name="_Toc257210891"/>
      <w:bookmarkStart w:id="342" w:name="_Toc255456243"/>
      <w:bookmarkStart w:id="343" w:name="_Toc363202062"/>
      <w:r w:rsidRPr="0088558B">
        <w:t xml:space="preserve">IEE.PRELODGE </w:t>
      </w:r>
      <w:r>
        <w:t>R</w:t>
      </w:r>
      <w:r w:rsidRPr="0088558B">
        <w:t xml:space="preserve">esponse - </w:t>
      </w:r>
      <w:r>
        <w:t>M</w:t>
      </w:r>
      <w:r w:rsidRPr="0088558B">
        <w:t>essage</w:t>
      </w:r>
      <w:bookmarkEnd w:id="340"/>
      <w:bookmarkEnd w:id="341"/>
      <w:bookmarkEnd w:id="342"/>
      <w:bookmarkEnd w:id="343"/>
      <w:r w:rsidRPr="0088558B">
        <w:t xml:space="preserve"> </w:t>
      </w:r>
    </w:p>
    <w:p w:rsidR="00EA5F2D" w:rsidRPr="0088558B" w:rsidRDefault="00EA5F2D" w:rsidP="00F713BB">
      <w:pPr>
        <w:pStyle w:val="Head4"/>
      </w:pPr>
      <w:r w:rsidRPr="0088558B">
        <w:t xml:space="preserve">Discoverable </w:t>
      </w:r>
      <w:r>
        <w:t>T</w:t>
      </w:r>
      <w:r w:rsidRPr="0088558B">
        <w:t xml:space="preserve">axonomy </w:t>
      </w:r>
      <w:r>
        <w:t>S</w:t>
      </w:r>
      <w:r w:rsidRPr="0088558B">
        <w:t xml:space="preserve">et </w:t>
      </w:r>
      <w:r>
        <w:t>R</w:t>
      </w:r>
      <w:r w:rsidRPr="0088558B">
        <w:t>eferences</w:t>
      </w:r>
    </w:p>
    <w:p w:rsidR="00EA5F2D" w:rsidRPr="0088558B" w:rsidRDefault="00EA5F2D" w:rsidP="00EA5F2D">
      <w:pPr>
        <w:pStyle w:val="Maintext"/>
        <w:spacing w:before="120" w:after="120"/>
        <w:rPr>
          <w:rFonts w:cs="Arial"/>
        </w:rPr>
      </w:pPr>
      <w:r w:rsidRPr="0088558B">
        <w:rPr>
          <w:rFonts w:cs="Arial"/>
        </w:rPr>
        <w:t xml:space="preserve">Refer to IEE.LODGE </w:t>
      </w:r>
      <w:r>
        <w:rPr>
          <w:rFonts w:cs="Arial"/>
        </w:rPr>
        <w:t>r</w:t>
      </w:r>
      <w:r w:rsidRPr="0088558B">
        <w:rPr>
          <w:rFonts w:cs="Arial"/>
        </w:rPr>
        <w:t xml:space="preserve">esponse </w:t>
      </w:r>
      <w:r>
        <w:rPr>
          <w:rFonts w:cs="Arial"/>
        </w:rPr>
        <w:t>–</w:t>
      </w:r>
      <w:r w:rsidRPr="0088558B">
        <w:rPr>
          <w:rFonts w:cs="Arial"/>
        </w:rPr>
        <w:t xml:space="preserve"> </w:t>
      </w:r>
      <w:r>
        <w:rPr>
          <w:rFonts w:cs="Arial"/>
        </w:rPr>
        <w:t>m</w:t>
      </w:r>
      <w:r w:rsidRPr="0088558B">
        <w:rPr>
          <w:rFonts w:cs="Arial"/>
        </w:rPr>
        <w:t>essage</w:t>
      </w:r>
      <w:r>
        <w:rPr>
          <w:rFonts w:cs="Arial"/>
        </w:rPr>
        <w:t>.</w:t>
      </w:r>
    </w:p>
    <w:p w:rsidR="00EA5F2D" w:rsidRPr="0088558B" w:rsidRDefault="00EA5F2D" w:rsidP="00F713BB">
      <w:pPr>
        <w:pStyle w:val="Head4"/>
      </w:pPr>
      <w:r w:rsidRPr="0088558B">
        <w:t xml:space="preserve">Standard </w:t>
      </w:r>
      <w:r>
        <w:t>B</w:t>
      </w:r>
      <w:r w:rsidRPr="0088558B">
        <w:t xml:space="preserve">usiness </w:t>
      </w:r>
      <w:r>
        <w:t>D</w:t>
      </w:r>
      <w:r w:rsidRPr="0088558B">
        <w:t xml:space="preserve">ocument </w:t>
      </w:r>
      <w:r>
        <w:t>H</w:t>
      </w:r>
      <w:r w:rsidRPr="0088558B">
        <w:t xml:space="preserve">eader </w:t>
      </w:r>
      <w:r>
        <w:t>C</w:t>
      </w:r>
      <w:r w:rsidRPr="0088558B">
        <w:t>ontent</w:t>
      </w:r>
    </w:p>
    <w:p w:rsidR="00EA5F2D" w:rsidRPr="0088558B" w:rsidRDefault="00EA5F2D" w:rsidP="00EA5F2D">
      <w:pPr>
        <w:pStyle w:val="Heading5"/>
        <w:keepNext/>
        <w:numPr>
          <w:ilvl w:val="0"/>
          <w:numId w:val="0"/>
        </w:numPr>
        <w:spacing w:before="120" w:after="120"/>
        <w:rPr>
          <w:rFonts w:cs="Arial"/>
          <w:b w:val="0"/>
          <w:i w:val="0"/>
          <w:sz w:val="22"/>
          <w:szCs w:val="22"/>
        </w:rPr>
      </w:pPr>
      <w:r w:rsidRPr="005E16F6">
        <w:rPr>
          <w:b w:val="0"/>
          <w:i w:val="0"/>
          <w:sz w:val="22"/>
          <w:szCs w:val="22"/>
        </w:rPr>
        <w:t>The WIG</w:t>
      </w:r>
      <w:r w:rsidRPr="0088558B">
        <w:rPr>
          <w:rFonts w:cs="Arial"/>
          <w:b w:val="0"/>
          <w:i w:val="0"/>
          <w:sz w:val="22"/>
          <w:szCs w:val="22"/>
        </w:rPr>
        <w:t xml:space="preserve"> provides the specification of the SBDH. The following table specifies the message specific data element values or any variations to the WIG</w:t>
      </w:r>
      <w:r>
        <w:rPr>
          <w:rFonts w:cs="Arial"/>
          <w:b w:val="0"/>
          <w:i w:val="0"/>
          <w:sz w:val="22"/>
          <w:szCs w:val="22"/>
        </w:rPr>
        <w:t xml:space="preserve"> for the IEE</w:t>
      </w:r>
      <w:r w:rsidRPr="0088558B">
        <w:rPr>
          <w:rFonts w:cs="Arial"/>
          <w:b w:val="0"/>
          <w:i w:val="0"/>
          <w:sz w:val="22"/>
          <w:szCs w:val="22"/>
        </w:rPr>
        <w:t>.</w:t>
      </w:r>
    </w:p>
    <w:tbl>
      <w:tblPr>
        <w:tblW w:w="9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5"/>
        <w:gridCol w:w="1360"/>
        <w:gridCol w:w="4764"/>
      </w:tblGrid>
      <w:tr w:rsidR="00EA5F2D" w:rsidRPr="0088558B" w:rsidTr="007036DC">
        <w:trPr>
          <w:cantSplit/>
          <w:trHeight w:val="576"/>
          <w:tblHeader/>
        </w:trPr>
        <w:tc>
          <w:tcPr>
            <w:tcW w:w="3365" w:type="dxa"/>
            <w:tcBorders>
              <w:bottom w:val="single" w:sz="4" w:space="0" w:color="auto"/>
            </w:tcBorders>
            <w:shd w:val="clear" w:color="auto" w:fill="C6D9F1"/>
            <w:vAlign w:val="center"/>
          </w:tcPr>
          <w:p w:rsidR="00EA5F2D" w:rsidRPr="0088558B" w:rsidRDefault="00EA5F2D" w:rsidP="00EA5F2D">
            <w:pPr>
              <w:spacing w:before="144" w:after="144"/>
              <w:rPr>
                <w:rFonts w:cs="Arial"/>
                <w:b/>
                <w:sz w:val="16"/>
                <w:szCs w:val="16"/>
              </w:rPr>
            </w:pPr>
            <w:r w:rsidRPr="00F57AC6">
              <w:rPr>
                <w:rFonts w:cs="Arial"/>
                <w:b/>
                <w:sz w:val="16"/>
                <w:szCs w:val="16"/>
              </w:rPr>
              <w:t>Attribute Name</w:t>
            </w:r>
          </w:p>
        </w:tc>
        <w:tc>
          <w:tcPr>
            <w:tcW w:w="1360" w:type="dxa"/>
            <w:tcBorders>
              <w:bottom w:val="single" w:sz="4" w:space="0" w:color="auto"/>
            </w:tcBorders>
            <w:shd w:val="clear" w:color="auto" w:fill="C6D9F1"/>
            <w:vAlign w:val="center"/>
          </w:tcPr>
          <w:p w:rsidR="00EA5F2D" w:rsidRPr="0088558B" w:rsidRDefault="00EA5F2D" w:rsidP="00EA5F2D">
            <w:pPr>
              <w:spacing w:before="144" w:after="144"/>
              <w:rPr>
                <w:rFonts w:cs="Arial"/>
                <w:b/>
                <w:sz w:val="16"/>
                <w:szCs w:val="16"/>
              </w:rPr>
            </w:pPr>
            <w:r w:rsidRPr="00F57AC6">
              <w:rPr>
                <w:rFonts w:cs="Arial"/>
                <w:b/>
                <w:sz w:val="16"/>
                <w:szCs w:val="16"/>
              </w:rPr>
              <w:t>Optionality</w:t>
            </w:r>
          </w:p>
        </w:tc>
        <w:tc>
          <w:tcPr>
            <w:tcW w:w="4764" w:type="dxa"/>
            <w:tcBorders>
              <w:bottom w:val="single" w:sz="4" w:space="0" w:color="auto"/>
            </w:tcBorders>
            <w:shd w:val="clear" w:color="auto" w:fill="C6D9F1"/>
            <w:vAlign w:val="center"/>
          </w:tcPr>
          <w:p w:rsidR="00EA5F2D" w:rsidRPr="00F57AC6" w:rsidRDefault="00EA5F2D" w:rsidP="00EA5F2D">
            <w:pPr>
              <w:spacing w:before="144" w:after="144"/>
              <w:rPr>
                <w:rFonts w:cs="Arial"/>
                <w:b/>
                <w:sz w:val="16"/>
                <w:szCs w:val="16"/>
              </w:rPr>
            </w:pPr>
            <w:r w:rsidRPr="00F57AC6">
              <w:rPr>
                <w:rFonts w:cs="Arial"/>
                <w:b/>
                <w:sz w:val="16"/>
                <w:szCs w:val="16"/>
              </w:rPr>
              <w:t>Rules/Values</w:t>
            </w:r>
          </w:p>
        </w:tc>
      </w:tr>
      <w:tr w:rsidR="00EA5F2D" w:rsidRPr="0088558B" w:rsidTr="00437D10">
        <w:trPr>
          <w:cantSplit/>
          <w:trHeight w:val="418"/>
        </w:trPr>
        <w:tc>
          <w:tcPr>
            <w:tcW w:w="3365" w:type="dxa"/>
            <w:shd w:val="clear" w:color="auto" w:fill="auto"/>
            <w:vAlign w:val="center"/>
          </w:tcPr>
          <w:p w:rsidR="00EA5F2D" w:rsidRPr="0088558B" w:rsidRDefault="00EA5F2D" w:rsidP="00EA5F2D">
            <w:pPr>
              <w:spacing w:before="144" w:after="144"/>
              <w:rPr>
                <w:rFonts w:cs="Arial"/>
                <w:sz w:val="16"/>
                <w:szCs w:val="16"/>
              </w:rPr>
            </w:pPr>
            <w:r w:rsidRPr="00F57AC6">
              <w:rPr>
                <w:rFonts w:cs="Arial"/>
                <w:sz w:val="16"/>
                <w:szCs w:val="16"/>
              </w:rPr>
              <w:t xml:space="preserve">sbdm:Message.Type.Text </w:t>
            </w:r>
          </w:p>
        </w:tc>
        <w:tc>
          <w:tcPr>
            <w:tcW w:w="1360" w:type="dxa"/>
            <w:shd w:val="clear" w:color="auto" w:fill="auto"/>
            <w:vAlign w:val="center"/>
          </w:tcPr>
          <w:p w:rsidR="00EA5F2D" w:rsidRPr="0088558B" w:rsidRDefault="00EA5F2D" w:rsidP="00EA5F2D">
            <w:pPr>
              <w:spacing w:before="144" w:after="144"/>
              <w:rPr>
                <w:rFonts w:cs="Arial"/>
                <w:sz w:val="16"/>
                <w:szCs w:val="16"/>
              </w:rPr>
            </w:pPr>
            <w:r w:rsidRPr="00F57AC6">
              <w:rPr>
                <w:rFonts w:cs="Arial"/>
                <w:sz w:val="16"/>
                <w:szCs w:val="16"/>
              </w:rPr>
              <w:t>Mandatory</w:t>
            </w:r>
          </w:p>
        </w:tc>
        <w:tc>
          <w:tcPr>
            <w:tcW w:w="4764" w:type="dxa"/>
            <w:shd w:val="clear" w:color="auto" w:fill="auto"/>
            <w:vAlign w:val="center"/>
          </w:tcPr>
          <w:p w:rsidR="00EA5F2D" w:rsidRPr="00F57AC6" w:rsidRDefault="00EA5F2D" w:rsidP="00EA5F2D">
            <w:pPr>
              <w:spacing w:before="144" w:after="144"/>
              <w:rPr>
                <w:rFonts w:cs="Arial"/>
                <w:sz w:val="16"/>
                <w:szCs w:val="16"/>
              </w:rPr>
            </w:pPr>
            <w:r w:rsidRPr="00F57AC6">
              <w:rPr>
                <w:rFonts w:cs="Arial"/>
                <w:sz w:val="16"/>
                <w:szCs w:val="16"/>
              </w:rPr>
              <w:t xml:space="preserve">Value </w:t>
            </w:r>
            <w:r>
              <w:rPr>
                <w:rFonts w:cs="Arial"/>
                <w:sz w:val="16"/>
                <w:szCs w:val="16"/>
              </w:rPr>
              <w:t>will</w:t>
            </w:r>
            <w:r w:rsidRPr="00F57AC6">
              <w:rPr>
                <w:rFonts w:cs="Arial"/>
                <w:sz w:val="16"/>
                <w:szCs w:val="16"/>
              </w:rPr>
              <w:t xml:space="preserve"> be</w:t>
            </w:r>
            <w:r w:rsidRPr="00F57AC6">
              <w:rPr>
                <w:sz w:val="16"/>
                <w:szCs w:val="16"/>
              </w:rPr>
              <w:t xml:space="preserve"> “iee.</w:t>
            </w:r>
            <w:r w:rsidR="008A1A2C">
              <w:rPr>
                <w:sz w:val="16"/>
                <w:szCs w:val="16"/>
              </w:rPr>
              <w:t>0002</w:t>
            </w:r>
            <w:r w:rsidRPr="00F57AC6">
              <w:rPr>
                <w:sz w:val="16"/>
                <w:szCs w:val="16"/>
              </w:rPr>
              <w:t>.prelodge.response”</w:t>
            </w:r>
          </w:p>
        </w:tc>
      </w:tr>
    </w:tbl>
    <w:p w:rsidR="00EA5F2D" w:rsidRPr="0088558B" w:rsidRDefault="00EA5F2D" w:rsidP="00F713BB">
      <w:pPr>
        <w:pStyle w:val="Head4"/>
      </w:pPr>
      <w:r w:rsidRPr="0088558B">
        <w:t xml:space="preserve">Standard </w:t>
      </w:r>
      <w:r>
        <w:t>B</w:t>
      </w:r>
      <w:r w:rsidRPr="0088558B">
        <w:t xml:space="preserve">usiness </w:t>
      </w:r>
      <w:r>
        <w:t>D</w:t>
      </w:r>
      <w:r w:rsidRPr="0088558B">
        <w:t xml:space="preserve">ocument </w:t>
      </w:r>
      <w:r>
        <w:t>B</w:t>
      </w:r>
      <w:r w:rsidRPr="0088558B">
        <w:t xml:space="preserve">ody </w:t>
      </w:r>
      <w:r>
        <w:t>C</w:t>
      </w:r>
      <w:r w:rsidRPr="0088558B">
        <w:t>ontent</w:t>
      </w:r>
    </w:p>
    <w:p w:rsidR="00EA5F2D" w:rsidRPr="0088558B" w:rsidRDefault="00EA5F2D" w:rsidP="00EA5F2D">
      <w:pPr>
        <w:pStyle w:val="Heading5"/>
        <w:numPr>
          <w:ilvl w:val="0"/>
          <w:numId w:val="0"/>
        </w:numPr>
        <w:ind w:left="4"/>
        <w:rPr>
          <w:rFonts w:cs="Arial"/>
          <w:b w:val="0"/>
          <w:i w:val="0"/>
          <w:sz w:val="22"/>
          <w:szCs w:val="22"/>
        </w:rPr>
      </w:pPr>
      <w:r w:rsidRPr="0088558B">
        <w:rPr>
          <w:rFonts w:cs="Arial"/>
          <w:b w:val="0"/>
          <w:i w:val="0"/>
          <w:sz w:val="22"/>
          <w:szCs w:val="22"/>
        </w:rPr>
        <w:t>The following describes the facts and context required to be supplied within the XBRL instance document</w:t>
      </w:r>
      <w:r w:rsidRPr="0088558B">
        <w:rPr>
          <w:rFonts w:cs="Arial"/>
          <w:sz w:val="22"/>
          <w:szCs w:val="22"/>
        </w:rPr>
        <w:t xml:space="preserve"> </w:t>
      </w:r>
      <w:r w:rsidRPr="0088558B">
        <w:rPr>
          <w:rFonts w:cs="Arial"/>
          <w:b w:val="0"/>
          <w:i w:val="0"/>
          <w:sz w:val="22"/>
          <w:szCs w:val="22"/>
        </w:rPr>
        <w:t>populated into the SBDB element BusinessDocument.Instance.Text</w:t>
      </w:r>
    </w:p>
    <w:p w:rsidR="00EA5F2D" w:rsidRPr="005E16F6" w:rsidRDefault="00EA5F2D" w:rsidP="00EA5F2D">
      <w:pPr>
        <w:pStyle w:val="Heading5"/>
        <w:rPr>
          <w:sz w:val="22"/>
        </w:rPr>
      </w:pPr>
      <w:r w:rsidRPr="005E16F6">
        <w:rPr>
          <w:sz w:val="22"/>
        </w:rPr>
        <w:t xml:space="preserve">IEE.PRELODGE </w:t>
      </w:r>
      <w:r>
        <w:rPr>
          <w:sz w:val="22"/>
        </w:rPr>
        <w:t>R</w:t>
      </w:r>
      <w:r w:rsidRPr="005E16F6">
        <w:rPr>
          <w:sz w:val="22"/>
        </w:rPr>
        <w:t xml:space="preserve">esponse XBRL </w:t>
      </w:r>
      <w:r>
        <w:rPr>
          <w:sz w:val="22"/>
        </w:rPr>
        <w:t>C</w:t>
      </w:r>
      <w:r w:rsidRPr="005E16F6">
        <w:rPr>
          <w:sz w:val="22"/>
        </w:rPr>
        <w:t>ontext</w:t>
      </w:r>
    </w:p>
    <w:p w:rsidR="00EA5F2D" w:rsidRPr="005E16F6" w:rsidRDefault="00EA5F2D" w:rsidP="00EA5F2D">
      <w:pPr>
        <w:pStyle w:val="Maintext"/>
        <w:spacing w:before="120" w:after="120"/>
        <w:rPr>
          <w:rFonts w:cs="Arial"/>
          <w:szCs w:val="20"/>
        </w:rPr>
      </w:pPr>
      <w:r w:rsidRPr="005E16F6">
        <w:rPr>
          <w:rFonts w:cs="Arial"/>
          <w:szCs w:val="20"/>
        </w:rPr>
        <w:t>Refer to IEE.LODGE response - message</w:t>
      </w:r>
    </w:p>
    <w:p w:rsidR="00EA5F2D" w:rsidRPr="0088558B" w:rsidRDefault="00EA5F2D" w:rsidP="00EA5F2D">
      <w:pPr>
        <w:pStyle w:val="Head2"/>
        <w:rPr>
          <w:lang w:val="en-US" w:eastAsia="en-US"/>
        </w:rPr>
      </w:pPr>
      <w:bookmarkStart w:id="344" w:name="_Toc257210892"/>
      <w:bookmarkStart w:id="345" w:name="_Toc255456244"/>
      <w:bookmarkStart w:id="346" w:name="_Toc363202063"/>
      <w:r w:rsidRPr="0088558B">
        <w:t xml:space="preserve">IEE.LODGE </w:t>
      </w:r>
      <w:r>
        <w:t>S</w:t>
      </w:r>
      <w:r w:rsidR="00732DFD">
        <w:rPr>
          <w:lang w:val="en-US" w:eastAsia="en-US"/>
        </w:rPr>
        <w:t>PECIFICATIONS</w:t>
      </w:r>
      <w:bookmarkEnd w:id="344"/>
      <w:bookmarkEnd w:id="345"/>
      <w:bookmarkEnd w:id="346"/>
    </w:p>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EA5F2D" w:rsidRPr="0088558B" w:rsidTr="007036DC">
        <w:tc>
          <w:tcPr>
            <w:tcW w:w="1870" w:type="dxa"/>
            <w:shd w:val="clear" w:color="auto" w:fill="C6D9F1"/>
          </w:tcPr>
          <w:p w:rsidR="00EA5F2D" w:rsidRPr="0088558B" w:rsidRDefault="00EA5F2D" w:rsidP="00EA5F2D">
            <w:pPr>
              <w:spacing w:before="120" w:after="120"/>
              <w:rPr>
                <w:rFonts w:cs="Arial"/>
                <w:b/>
                <w:sz w:val="16"/>
                <w:szCs w:val="16"/>
              </w:rPr>
            </w:pPr>
            <w:r w:rsidRPr="00F57AC6">
              <w:rPr>
                <w:rFonts w:cs="Arial"/>
                <w:b/>
                <w:sz w:val="16"/>
                <w:szCs w:val="16"/>
              </w:rPr>
              <w:t xml:space="preserve">Interaction </w:t>
            </w:r>
            <w:r w:rsidRPr="00F57AC6">
              <w:rPr>
                <w:b/>
                <w:sz w:val="16"/>
                <w:szCs w:val="16"/>
                <w:lang w:eastAsia="en-US"/>
              </w:rPr>
              <w:t>Name</w:t>
            </w:r>
          </w:p>
        </w:tc>
        <w:tc>
          <w:tcPr>
            <w:tcW w:w="7566" w:type="dxa"/>
          </w:tcPr>
          <w:p w:rsidR="00EA5F2D" w:rsidRPr="0088558B" w:rsidRDefault="00EA5F2D" w:rsidP="00EA5F2D">
            <w:pPr>
              <w:spacing w:before="120" w:after="120"/>
              <w:rPr>
                <w:rFonts w:cs="Arial"/>
                <w:sz w:val="16"/>
                <w:szCs w:val="16"/>
              </w:rPr>
            </w:pPr>
            <w:r w:rsidRPr="00F57AC6">
              <w:rPr>
                <w:rFonts w:cs="Arial"/>
                <w:sz w:val="16"/>
                <w:szCs w:val="16"/>
              </w:rPr>
              <w:t>iee.</w:t>
            </w:r>
            <w:r w:rsidRPr="00F57AC6">
              <w:rPr>
                <w:sz w:val="16"/>
                <w:szCs w:val="16"/>
                <w:lang w:eastAsia="en-US"/>
              </w:rPr>
              <w:t>lodge</w:t>
            </w:r>
          </w:p>
        </w:tc>
      </w:tr>
      <w:tr w:rsidR="00EA5F2D" w:rsidRPr="0088558B" w:rsidTr="007036DC">
        <w:tc>
          <w:tcPr>
            <w:tcW w:w="1870" w:type="dxa"/>
            <w:shd w:val="clear" w:color="auto" w:fill="C6D9F1"/>
          </w:tcPr>
          <w:p w:rsidR="00EA5F2D" w:rsidRPr="0088558B" w:rsidRDefault="00EA5F2D" w:rsidP="00EA5F2D">
            <w:pPr>
              <w:spacing w:before="120" w:after="120"/>
              <w:rPr>
                <w:rFonts w:cs="Arial"/>
                <w:b/>
                <w:sz w:val="16"/>
                <w:szCs w:val="16"/>
              </w:rPr>
            </w:pPr>
            <w:r w:rsidRPr="00F57AC6">
              <w:rPr>
                <w:b/>
                <w:sz w:val="16"/>
                <w:szCs w:val="16"/>
                <w:lang w:eastAsia="en-US"/>
              </w:rPr>
              <w:t>Description</w:t>
            </w:r>
          </w:p>
        </w:tc>
        <w:tc>
          <w:tcPr>
            <w:tcW w:w="7566" w:type="dxa"/>
          </w:tcPr>
          <w:p w:rsidR="00EA5F2D" w:rsidRPr="0088558B" w:rsidRDefault="00EA5F2D" w:rsidP="00EA5F2D">
            <w:pPr>
              <w:spacing w:before="120" w:after="120"/>
              <w:rPr>
                <w:rFonts w:cs="Arial"/>
                <w:sz w:val="16"/>
                <w:szCs w:val="16"/>
              </w:rPr>
            </w:pPr>
            <w:r w:rsidRPr="00F57AC6">
              <w:rPr>
                <w:rFonts w:cs="Arial"/>
                <w:sz w:val="16"/>
                <w:szCs w:val="16"/>
              </w:rPr>
              <w:t xml:space="preserve">The purpose of </w:t>
            </w:r>
            <w:r w:rsidRPr="00F57AC6">
              <w:rPr>
                <w:sz w:val="16"/>
                <w:szCs w:val="16"/>
                <w:lang w:eastAsia="en-US"/>
              </w:rPr>
              <w:t>this</w:t>
            </w:r>
            <w:r w:rsidRPr="00F57AC6">
              <w:rPr>
                <w:rFonts w:cs="Arial"/>
                <w:sz w:val="16"/>
                <w:szCs w:val="16"/>
              </w:rPr>
              <w:t xml:space="preserve"> transaction is to allow a client to lodge an Interposed Entity Election or Revocation, where it is sent in as a stand-alone form, for processing.</w:t>
            </w:r>
          </w:p>
        </w:tc>
      </w:tr>
      <w:tr w:rsidR="00EA5F2D" w:rsidRPr="0088558B" w:rsidTr="007036DC">
        <w:tc>
          <w:tcPr>
            <w:tcW w:w="1870" w:type="dxa"/>
            <w:shd w:val="clear" w:color="auto" w:fill="C6D9F1"/>
          </w:tcPr>
          <w:p w:rsidR="00EA5F2D" w:rsidRPr="0088558B" w:rsidRDefault="00EA5F2D" w:rsidP="00EA5F2D">
            <w:pPr>
              <w:spacing w:before="120" w:after="120"/>
              <w:rPr>
                <w:rFonts w:cs="Arial"/>
                <w:b/>
                <w:sz w:val="16"/>
                <w:szCs w:val="16"/>
              </w:rPr>
            </w:pPr>
            <w:r w:rsidRPr="00F57AC6">
              <w:rPr>
                <w:b/>
                <w:sz w:val="16"/>
                <w:szCs w:val="16"/>
                <w:lang w:eastAsia="en-US"/>
              </w:rPr>
              <w:t>Stakeholders</w:t>
            </w:r>
          </w:p>
        </w:tc>
        <w:tc>
          <w:tcPr>
            <w:tcW w:w="7566" w:type="dxa"/>
          </w:tcPr>
          <w:p w:rsidR="00EA5F2D" w:rsidRPr="0088558B" w:rsidRDefault="00EA5F2D" w:rsidP="00EA5F2D">
            <w:pPr>
              <w:spacing w:before="120" w:after="120"/>
              <w:rPr>
                <w:rFonts w:cs="Arial"/>
                <w:sz w:val="16"/>
                <w:szCs w:val="16"/>
              </w:rPr>
            </w:pPr>
            <w:r w:rsidRPr="00F57AC6">
              <w:rPr>
                <w:rFonts w:cs="Arial"/>
                <w:sz w:val="16"/>
                <w:szCs w:val="16"/>
              </w:rPr>
              <w:t xml:space="preserve">Reporting party, Intermediary, </w:t>
            </w:r>
            <w:r>
              <w:rPr>
                <w:rFonts w:cs="Arial"/>
                <w:sz w:val="16"/>
                <w:szCs w:val="16"/>
              </w:rPr>
              <w:t>ATO</w:t>
            </w:r>
          </w:p>
        </w:tc>
      </w:tr>
      <w:tr w:rsidR="00EA5F2D" w:rsidRPr="0088558B" w:rsidTr="007036DC">
        <w:tc>
          <w:tcPr>
            <w:tcW w:w="1870" w:type="dxa"/>
            <w:shd w:val="clear" w:color="auto" w:fill="C6D9F1"/>
          </w:tcPr>
          <w:p w:rsidR="00EA5F2D" w:rsidRPr="0088558B" w:rsidRDefault="00EA5F2D" w:rsidP="00EA5F2D">
            <w:pPr>
              <w:spacing w:before="120" w:after="120"/>
              <w:rPr>
                <w:rFonts w:cs="Arial"/>
                <w:b/>
                <w:sz w:val="16"/>
                <w:szCs w:val="16"/>
              </w:rPr>
            </w:pPr>
            <w:r w:rsidRPr="00F57AC6">
              <w:rPr>
                <w:rFonts w:cs="Arial"/>
                <w:b/>
                <w:sz w:val="16"/>
                <w:szCs w:val="16"/>
              </w:rPr>
              <w:t>Pre-</w:t>
            </w:r>
            <w:r w:rsidRPr="00F57AC6">
              <w:rPr>
                <w:b/>
                <w:sz w:val="16"/>
                <w:szCs w:val="16"/>
                <w:lang w:eastAsia="en-US"/>
              </w:rPr>
              <w:t>conditions</w:t>
            </w:r>
          </w:p>
        </w:tc>
        <w:tc>
          <w:tcPr>
            <w:tcW w:w="7566" w:type="dxa"/>
          </w:tcPr>
          <w:p w:rsidR="00EA5F2D" w:rsidRPr="0088558B" w:rsidRDefault="00EA5F2D" w:rsidP="00EA5F2D">
            <w:pPr>
              <w:spacing w:before="120" w:after="120"/>
              <w:rPr>
                <w:rFonts w:cs="Arial"/>
                <w:sz w:val="16"/>
                <w:szCs w:val="16"/>
              </w:rPr>
            </w:pPr>
            <w:r w:rsidRPr="00F57AC6">
              <w:rPr>
                <w:rFonts w:cs="Arial"/>
                <w:sz w:val="16"/>
                <w:szCs w:val="16"/>
              </w:rPr>
              <w:t>As per the Pre-requisites in Section 5.1</w:t>
            </w:r>
          </w:p>
        </w:tc>
      </w:tr>
      <w:tr w:rsidR="00EA5F2D" w:rsidRPr="0088558B" w:rsidTr="007036DC">
        <w:tc>
          <w:tcPr>
            <w:tcW w:w="1870" w:type="dxa"/>
            <w:shd w:val="clear" w:color="auto" w:fill="C6D9F1"/>
          </w:tcPr>
          <w:p w:rsidR="00EA5F2D" w:rsidRPr="0088558B" w:rsidRDefault="00EA5F2D" w:rsidP="00EA5F2D">
            <w:pPr>
              <w:spacing w:before="120" w:after="120"/>
              <w:rPr>
                <w:rFonts w:cs="Arial"/>
                <w:b/>
                <w:sz w:val="16"/>
                <w:szCs w:val="16"/>
              </w:rPr>
            </w:pPr>
            <w:r w:rsidRPr="00F57AC6">
              <w:rPr>
                <w:rFonts w:cs="Arial"/>
                <w:b/>
                <w:sz w:val="16"/>
                <w:szCs w:val="16"/>
              </w:rPr>
              <w:t>Post-</w:t>
            </w:r>
            <w:r w:rsidRPr="00F57AC6">
              <w:rPr>
                <w:b/>
                <w:sz w:val="16"/>
                <w:szCs w:val="16"/>
                <w:lang w:eastAsia="en-US"/>
              </w:rPr>
              <w:t>conditions</w:t>
            </w:r>
          </w:p>
        </w:tc>
        <w:tc>
          <w:tcPr>
            <w:tcW w:w="7566" w:type="dxa"/>
          </w:tcPr>
          <w:p w:rsidR="00EA5F2D" w:rsidRPr="00F57AC6" w:rsidRDefault="00EA5F2D" w:rsidP="00EA5F2D">
            <w:pPr>
              <w:spacing w:before="120" w:after="120"/>
              <w:rPr>
                <w:rFonts w:cs="Arial"/>
                <w:sz w:val="16"/>
                <w:szCs w:val="16"/>
              </w:rPr>
            </w:pPr>
            <w:r w:rsidRPr="00F57AC6">
              <w:rPr>
                <w:rFonts w:cs="Arial"/>
                <w:sz w:val="16"/>
                <w:szCs w:val="16"/>
              </w:rPr>
              <w:t xml:space="preserve">For a successful lodgement the </w:t>
            </w:r>
            <w:r>
              <w:rPr>
                <w:rFonts w:cs="Arial"/>
                <w:sz w:val="16"/>
                <w:szCs w:val="16"/>
              </w:rPr>
              <w:t>ATO</w:t>
            </w:r>
            <w:r w:rsidRPr="00F57AC6">
              <w:rPr>
                <w:rFonts w:cs="Arial"/>
                <w:sz w:val="16"/>
                <w:szCs w:val="16"/>
              </w:rPr>
              <w:t xml:space="preserve"> will return:</w:t>
            </w:r>
          </w:p>
          <w:p w:rsidR="00EA5F2D" w:rsidRPr="00F57AC6" w:rsidRDefault="00EA5F2D" w:rsidP="00EA5F2D">
            <w:pPr>
              <w:pStyle w:val="Maintext"/>
              <w:numPr>
                <w:ilvl w:val="0"/>
                <w:numId w:val="25"/>
              </w:numPr>
              <w:spacing w:before="60" w:after="60"/>
              <w:rPr>
                <w:rFonts w:cs="Arial"/>
                <w:sz w:val="16"/>
                <w:szCs w:val="16"/>
              </w:rPr>
            </w:pPr>
            <w:r w:rsidRPr="00F57AC6">
              <w:rPr>
                <w:rFonts w:cs="Arial"/>
                <w:sz w:val="16"/>
                <w:szCs w:val="16"/>
              </w:rPr>
              <w:t>A message event item with receipt details informing successful lodgement.</w:t>
            </w:r>
          </w:p>
          <w:p w:rsidR="00EA5F2D" w:rsidRPr="00F57AC6" w:rsidRDefault="00EA5F2D" w:rsidP="00EA5F2D">
            <w:pPr>
              <w:spacing w:before="120" w:after="120"/>
              <w:rPr>
                <w:rFonts w:cs="Arial"/>
                <w:sz w:val="16"/>
                <w:szCs w:val="16"/>
              </w:rPr>
            </w:pPr>
            <w:r w:rsidRPr="00F57AC6">
              <w:rPr>
                <w:rFonts w:cs="Arial"/>
                <w:sz w:val="16"/>
                <w:szCs w:val="16"/>
              </w:rPr>
              <w:t xml:space="preserve">For an unsuccessful lodgement validation the </w:t>
            </w:r>
            <w:r>
              <w:rPr>
                <w:rFonts w:cs="Arial"/>
                <w:sz w:val="16"/>
                <w:szCs w:val="16"/>
              </w:rPr>
              <w:t>ATO</w:t>
            </w:r>
            <w:r w:rsidRPr="00F57AC6">
              <w:rPr>
                <w:rFonts w:cs="Arial"/>
                <w:sz w:val="16"/>
                <w:szCs w:val="16"/>
              </w:rPr>
              <w:t xml:space="preserve"> will return:</w:t>
            </w:r>
          </w:p>
          <w:p w:rsidR="00EA5F2D" w:rsidRPr="00F57AC6" w:rsidRDefault="00EA5F2D" w:rsidP="00EA5F2D">
            <w:pPr>
              <w:pStyle w:val="Maintext"/>
              <w:numPr>
                <w:ilvl w:val="0"/>
                <w:numId w:val="25"/>
              </w:numPr>
              <w:spacing w:before="60" w:after="60"/>
              <w:rPr>
                <w:rFonts w:cs="Arial"/>
                <w:sz w:val="16"/>
                <w:szCs w:val="16"/>
              </w:rPr>
            </w:pPr>
            <w:r w:rsidRPr="00F57AC6">
              <w:rPr>
                <w:rFonts w:cs="Arial"/>
                <w:sz w:val="16"/>
                <w:szCs w:val="16"/>
              </w:rPr>
              <w:t>A message event item(s) containing a list of errors.</w:t>
            </w:r>
          </w:p>
          <w:p w:rsidR="00EA5F2D" w:rsidRPr="0088558B" w:rsidRDefault="00EA5F2D" w:rsidP="00EA5F2D">
            <w:pPr>
              <w:spacing w:before="120" w:after="120"/>
              <w:rPr>
                <w:rFonts w:cs="Arial"/>
                <w:sz w:val="16"/>
                <w:szCs w:val="16"/>
              </w:rPr>
            </w:pPr>
            <w:r w:rsidRPr="00F57AC6">
              <w:rPr>
                <w:rFonts w:cs="Arial"/>
                <w:sz w:val="16"/>
                <w:szCs w:val="16"/>
              </w:rPr>
              <w:t>The Reporting party/Intermediary is then able to correct their Schedule for re-submission or to confirm their lodgement has been accepted for processing.</w:t>
            </w:r>
          </w:p>
        </w:tc>
      </w:tr>
      <w:tr w:rsidR="00EA5F2D" w:rsidRPr="0088558B" w:rsidTr="007036DC">
        <w:tc>
          <w:tcPr>
            <w:tcW w:w="1870" w:type="dxa"/>
            <w:shd w:val="clear" w:color="auto" w:fill="C6D9F1"/>
          </w:tcPr>
          <w:p w:rsidR="00EA5F2D" w:rsidRPr="0088558B" w:rsidRDefault="00EA5F2D" w:rsidP="00EA5F2D">
            <w:pPr>
              <w:spacing w:before="120" w:after="120"/>
              <w:rPr>
                <w:rFonts w:cs="Arial"/>
                <w:b/>
                <w:sz w:val="16"/>
                <w:szCs w:val="16"/>
              </w:rPr>
            </w:pPr>
            <w:r w:rsidRPr="00F57AC6">
              <w:rPr>
                <w:b/>
                <w:sz w:val="16"/>
                <w:szCs w:val="16"/>
                <w:lang w:eastAsia="en-US"/>
              </w:rPr>
              <w:t>Initiating</w:t>
            </w:r>
            <w:r w:rsidRPr="00F57AC6">
              <w:rPr>
                <w:rFonts w:cs="Arial"/>
                <w:b/>
                <w:sz w:val="16"/>
                <w:szCs w:val="16"/>
              </w:rPr>
              <w:t xml:space="preserve"> party</w:t>
            </w:r>
          </w:p>
        </w:tc>
        <w:tc>
          <w:tcPr>
            <w:tcW w:w="7566" w:type="dxa"/>
          </w:tcPr>
          <w:p w:rsidR="00EA5F2D" w:rsidRPr="0088558B" w:rsidRDefault="00EA5F2D" w:rsidP="00EA5F2D">
            <w:pPr>
              <w:spacing w:before="120" w:after="120"/>
              <w:rPr>
                <w:rFonts w:cs="Arial"/>
                <w:sz w:val="16"/>
                <w:szCs w:val="16"/>
              </w:rPr>
            </w:pPr>
            <w:r w:rsidRPr="00F57AC6">
              <w:rPr>
                <w:rFonts w:cs="Arial"/>
                <w:sz w:val="16"/>
                <w:szCs w:val="16"/>
              </w:rPr>
              <w:t>Reporting party, Intermediary</w:t>
            </w:r>
          </w:p>
        </w:tc>
      </w:tr>
      <w:tr w:rsidR="00EA5F2D" w:rsidRPr="0088558B" w:rsidTr="007036DC">
        <w:trPr>
          <w:trHeight w:val="371"/>
        </w:trPr>
        <w:tc>
          <w:tcPr>
            <w:tcW w:w="1870" w:type="dxa"/>
            <w:tcBorders>
              <w:bottom w:val="single" w:sz="4" w:space="0" w:color="auto"/>
            </w:tcBorders>
            <w:shd w:val="clear" w:color="auto" w:fill="C6D9F1"/>
          </w:tcPr>
          <w:p w:rsidR="00EA5F2D" w:rsidRPr="0088558B" w:rsidRDefault="00EA5F2D" w:rsidP="00EA5F2D">
            <w:pPr>
              <w:spacing w:before="120" w:after="120"/>
              <w:rPr>
                <w:rFonts w:cs="Arial"/>
                <w:b/>
                <w:sz w:val="16"/>
                <w:szCs w:val="16"/>
              </w:rPr>
            </w:pPr>
            <w:r w:rsidRPr="00F57AC6">
              <w:rPr>
                <w:b/>
                <w:sz w:val="16"/>
                <w:szCs w:val="16"/>
                <w:lang w:eastAsia="en-US"/>
              </w:rPr>
              <w:t>Channel</w:t>
            </w:r>
          </w:p>
        </w:tc>
        <w:tc>
          <w:tcPr>
            <w:tcW w:w="7566" w:type="dxa"/>
            <w:tcBorders>
              <w:bottom w:val="single" w:sz="4" w:space="0" w:color="auto"/>
            </w:tcBorders>
          </w:tcPr>
          <w:p w:rsidR="00EA5F2D" w:rsidRPr="0088558B" w:rsidRDefault="00EA5F2D" w:rsidP="00EA5F2D">
            <w:pPr>
              <w:spacing w:before="120" w:after="120"/>
              <w:rPr>
                <w:rFonts w:cs="Arial"/>
                <w:sz w:val="16"/>
                <w:szCs w:val="16"/>
              </w:rPr>
            </w:pPr>
            <w:r w:rsidRPr="00F57AC6">
              <w:rPr>
                <w:rFonts w:cs="Arial"/>
                <w:sz w:val="16"/>
                <w:szCs w:val="16"/>
              </w:rPr>
              <w:t>SBR</w:t>
            </w:r>
          </w:p>
        </w:tc>
      </w:tr>
      <w:tr w:rsidR="00EA5F2D" w:rsidRPr="00F57AC6" w:rsidTr="007036DC">
        <w:tc>
          <w:tcPr>
            <w:tcW w:w="1870" w:type="dxa"/>
            <w:shd w:val="clear" w:color="auto" w:fill="C6D9F1"/>
          </w:tcPr>
          <w:p w:rsidR="00EA5F2D" w:rsidRPr="0088558B" w:rsidRDefault="00EA5F2D" w:rsidP="00EA5F2D">
            <w:pPr>
              <w:spacing w:before="120" w:after="120"/>
              <w:rPr>
                <w:rFonts w:cs="Arial"/>
                <w:b/>
                <w:sz w:val="16"/>
                <w:szCs w:val="16"/>
              </w:rPr>
            </w:pPr>
            <w:r w:rsidRPr="00F57AC6">
              <w:rPr>
                <w:rFonts w:cs="Arial"/>
                <w:b/>
                <w:sz w:val="16"/>
                <w:szCs w:val="16"/>
              </w:rPr>
              <w:t xml:space="preserve">Core </w:t>
            </w:r>
            <w:r w:rsidRPr="00F57AC6">
              <w:rPr>
                <w:b/>
                <w:sz w:val="16"/>
                <w:szCs w:val="16"/>
                <w:lang w:eastAsia="en-US"/>
              </w:rPr>
              <w:t>Service</w:t>
            </w:r>
            <w:r w:rsidRPr="00F57AC6">
              <w:rPr>
                <w:rFonts w:cs="Arial"/>
                <w:b/>
                <w:sz w:val="16"/>
                <w:szCs w:val="16"/>
              </w:rPr>
              <w:t xml:space="preserve"> Map</w:t>
            </w:r>
          </w:p>
        </w:tc>
        <w:tc>
          <w:tcPr>
            <w:tcW w:w="7566" w:type="dxa"/>
          </w:tcPr>
          <w:p w:rsidR="00EA5F2D" w:rsidRPr="00F57AC6" w:rsidRDefault="00EA5F2D" w:rsidP="00EA5F2D">
            <w:pPr>
              <w:spacing w:before="120" w:after="120"/>
              <w:rPr>
                <w:rFonts w:cs="Arial"/>
                <w:sz w:val="16"/>
                <w:szCs w:val="16"/>
              </w:rPr>
            </w:pPr>
            <w:r w:rsidRPr="00F57AC6">
              <w:rPr>
                <w:rFonts w:cs="Arial"/>
                <w:sz w:val="16"/>
                <w:szCs w:val="16"/>
              </w:rPr>
              <w:t>Lodge</w:t>
            </w:r>
          </w:p>
        </w:tc>
      </w:tr>
    </w:tbl>
    <w:p w:rsidR="00287518" w:rsidRDefault="00287518" w:rsidP="00287518">
      <w:pPr>
        <w:pStyle w:val="Head3"/>
        <w:numPr>
          <w:ilvl w:val="0"/>
          <w:numId w:val="0"/>
        </w:numPr>
      </w:pPr>
      <w:bookmarkStart w:id="347" w:name="_Toc257210893"/>
      <w:bookmarkStart w:id="348" w:name="_Toc255456245"/>
    </w:p>
    <w:p w:rsidR="00EA5F2D" w:rsidRPr="0088558B" w:rsidRDefault="00EA5F2D" w:rsidP="00EA5F2D">
      <w:pPr>
        <w:pStyle w:val="Head3"/>
      </w:pPr>
      <w:bookmarkStart w:id="349" w:name="_Toc363202064"/>
      <w:r w:rsidRPr="0088558B">
        <w:t xml:space="preserve">IEE.LODGE </w:t>
      </w:r>
      <w:r>
        <w:t>R</w:t>
      </w:r>
      <w:r w:rsidRPr="0088558B">
        <w:t xml:space="preserve">equest - </w:t>
      </w:r>
      <w:r>
        <w:t>M</w:t>
      </w:r>
      <w:r w:rsidRPr="0088558B">
        <w:t>essage</w:t>
      </w:r>
      <w:bookmarkEnd w:id="347"/>
      <w:bookmarkEnd w:id="348"/>
      <w:bookmarkEnd w:id="349"/>
      <w:r w:rsidRPr="0088558B">
        <w:t xml:space="preserve"> </w:t>
      </w:r>
    </w:p>
    <w:p w:rsidR="00EA5F2D" w:rsidRPr="0088558B" w:rsidRDefault="00EA5F2D" w:rsidP="00F713BB">
      <w:pPr>
        <w:pStyle w:val="Head4"/>
      </w:pPr>
      <w:r w:rsidRPr="0088558B">
        <w:t xml:space="preserve">Discoverable </w:t>
      </w:r>
      <w:r>
        <w:t>T</w:t>
      </w:r>
      <w:r w:rsidRPr="0088558B">
        <w:t xml:space="preserve">axonomy </w:t>
      </w:r>
      <w:r>
        <w:t>S</w:t>
      </w:r>
      <w:r w:rsidRPr="0088558B">
        <w:t xml:space="preserve">et </w:t>
      </w:r>
      <w:r>
        <w:t>R</w:t>
      </w:r>
      <w:r w:rsidRPr="0088558B">
        <w:t>eferences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6170"/>
      </w:tblGrid>
      <w:tr w:rsidR="00EA5F2D" w:rsidRPr="00F57AC6" w:rsidTr="007036DC">
        <w:trPr>
          <w:jc w:val="center"/>
        </w:trPr>
        <w:tc>
          <w:tcPr>
            <w:tcW w:w="2210" w:type="dxa"/>
            <w:tcBorders>
              <w:bottom w:val="single" w:sz="4" w:space="0" w:color="auto"/>
            </w:tcBorders>
            <w:shd w:val="clear" w:color="auto" w:fill="C6D9F1"/>
          </w:tcPr>
          <w:p w:rsidR="00EA5F2D" w:rsidRPr="00872219" w:rsidRDefault="00EA5F2D" w:rsidP="00EA5F2D">
            <w:pPr>
              <w:pStyle w:val="Maintext"/>
              <w:spacing w:before="120" w:after="120"/>
              <w:rPr>
                <w:b/>
                <w:sz w:val="20"/>
                <w:szCs w:val="20"/>
              </w:rPr>
            </w:pPr>
            <w:r w:rsidRPr="00872219">
              <w:rPr>
                <w:b/>
                <w:sz w:val="20"/>
                <w:szCs w:val="20"/>
              </w:rPr>
              <w:t>Schema</w:t>
            </w:r>
          </w:p>
        </w:tc>
        <w:tc>
          <w:tcPr>
            <w:tcW w:w="6170" w:type="dxa"/>
          </w:tcPr>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.lodge.request.02.00.report.xsd</w:t>
            </w:r>
          </w:p>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.private.02.00.module.xsd</w:t>
            </w:r>
          </w:p>
        </w:tc>
      </w:tr>
      <w:tr w:rsidR="00EA5F2D" w:rsidRPr="0088558B" w:rsidTr="007036DC">
        <w:trPr>
          <w:jc w:val="center"/>
        </w:trPr>
        <w:tc>
          <w:tcPr>
            <w:tcW w:w="2210" w:type="dxa"/>
            <w:vMerge w:val="restart"/>
            <w:shd w:val="clear" w:color="auto" w:fill="C6D9F1"/>
          </w:tcPr>
          <w:p w:rsidR="00EA5F2D" w:rsidRPr="00872219" w:rsidRDefault="00EA5F2D" w:rsidP="00EA5F2D">
            <w:pPr>
              <w:pStyle w:val="Maintext"/>
              <w:spacing w:before="120" w:after="120"/>
              <w:rPr>
                <w:b/>
                <w:sz w:val="20"/>
                <w:szCs w:val="20"/>
              </w:rPr>
            </w:pPr>
            <w:r w:rsidRPr="00872219">
              <w:rPr>
                <w:b/>
                <w:sz w:val="20"/>
                <w:szCs w:val="20"/>
              </w:rPr>
              <w:t>Linkbases</w:t>
            </w:r>
          </w:p>
        </w:tc>
        <w:tc>
          <w:tcPr>
            <w:tcW w:w="6170" w:type="dxa"/>
          </w:tcPr>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.lodge.request.02.00.defLink.xml</w:t>
            </w:r>
          </w:p>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.private.02.00.defLink.xml</w:t>
            </w:r>
          </w:p>
        </w:tc>
      </w:tr>
      <w:tr w:rsidR="00EA5F2D" w:rsidRPr="0088558B" w:rsidTr="007036DC">
        <w:trPr>
          <w:jc w:val="center"/>
        </w:trPr>
        <w:tc>
          <w:tcPr>
            <w:tcW w:w="2210" w:type="dxa"/>
            <w:vMerge/>
            <w:shd w:val="clear" w:color="auto" w:fill="C6D9F1"/>
          </w:tcPr>
          <w:p w:rsidR="00EA5F2D" w:rsidRPr="00872219" w:rsidRDefault="00EA5F2D" w:rsidP="00EA5F2D">
            <w:pPr>
              <w:pStyle w:val="Maintext"/>
              <w:spacing w:before="120" w:after="120"/>
              <w:rPr>
                <w:b/>
                <w:sz w:val="20"/>
                <w:szCs w:val="20"/>
              </w:rPr>
            </w:pPr>
          </w:p>
        </w:tc>
        <w:tc>
          <w:tcPr>
            <w:tcW w:w="6170" w:type="dxa"/>
          </w:tcPr>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.lodge.request.02.00.labLinkInfoCls.xml</w:t>
            </w:r>
          </w:p>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.private.02.00.labLinkInfoCls.xml</w:t>
            </w:r>
          </w:p>
        </w:tc>
      </w:tr>
      <w:tr w:rsidR="00EA5F2D" w:rsidRPr="0088558B" w:rsidTr="007036DC">
        <w:trPr>
          <w:jc w:val="center"/>
        </w:trPr>
        <w:tc>
          <w:tcPr>
            <w:tcW w:w="2210" w:type="dxa"/>
            <w:vMerge/>
            <w:shd w:val="clear" w:color="auto" w:fill="C6D9F1"/>
          </w:tcPr>
          <w:p w:rsidR="00EA5F2D" w:rsidRPr="00872219" w:rsidRDefault="00EA5F2D" w:rsidP="00EA5F2D">
            <w:pPr>
              <w:pStyle w:val="Maintext"/>
              <w:spacing w:before="120" w:after="120"/>
              <w:rPr>
                <w:b/>
                <w:sz w:val="20"/>
                <w:szCs w:val="20"/>
              </w:rPr>
            </w:pPr>
          </w:p>
        </w:tc>
        <w:tc>
          <w:tcPr>
            <w:tcW w:w="6170" w:type="dxa"/>
          </w:tcPr>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.lodge.request.02.00.presLink.xml</w:t>
            </w:r>
          </w:p>
        </w:tc>
      </w:tr>
      <w:tr w:rsidR="00EA5F2D" w:rsidRPr="00F57AC6" w:rsidTr="007036DC">
        <w:trPr>
          <w:jc w:val="center"/>
        </w:trPr>
        <w:tc>
          <w:tcPr>
            <w:tcW w:w="2210" w:type="dxa"/>
            <w:vMerge/>
            <w:shd w:val="clear" w:color="auto" w:fill="C6D9F1"/>
          </w:tcPr>
          <w:p w:rsidR="00EA5F2D" w:rsidRPr="00872219" w:rsidRDefault="00EA5F2D" w:rsidP="00EA5F2D">
            <w:pPr>
              <w:pStyle w:val="Maintext"/>
              <w:spacing w:before="120" w:after="120"/>
              <w:rPr>
                <w:b/>
                <w:sz w:val="20"/>
                <w:szCs w:val="20"/>
              </w:rPr>
            </w:pPr>
          </w:p>
        </w:tc>
        <w:tc>
          <w:tcPr>
            <w:tcW w:w="6170" w:type="dxa"/>
          </w:tcPr>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.lodge.request.02.00.refLink.xml</w:t>
            </w:r>
          </w:p>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.private.02.00.refLink.xml</w:t>
            </w:r>
          </w:p>
        </w:tc>
      </w:tr>
      <w:tr w:rsidR="00EA5F2D" w:rsidRPr="00F57AC6" w:rsidTr="007036DC">
        <w:trPr>
          <w:jc w:val="center"/>
        </w:trPr>
        <w:tc>
          <w:tcPr>
            <w:tcW w:w="2210" w:type="dxa"/>
            <w:shd w:val="clear" w:color="auto" w:fill="C6D9F1"/>
          </w:tcPr>
          <w:p w:rsidR="00EA5F2D" w:rsidRPr="00872219" w:rsidRDefault="00EA5F2D" w:rsidP="00EA5F2D">
            <w:pPr>
              <w:pStyle w:val="Maintext"/>
              <w:spacing w:before="120" w:after="120"/>
              <w:rPr>
                <w:b/>
                <w:sz w:val="20"/>
                <w:szCs w:val="20"/>
              </w:rPr>
            </w:pPr>
            <w:r w:rsidRPr="00872219">
              <w:rPr>
                <w:b/>
                <w:sz w:val="20"/>
                <w:szCs w:val="20"/>
              </w:rPr>
              <w:t>Example Instance</w:t>
            </w:r>
          </w:p>
        </w:tc>
        <w:tc>
          <w:tcPr>
            <w:tcW w:w="6170" w:type="dxa"/>
          </w:tcPr>
          <w:p w:rsidR="00EA5F2D" w:rsidRPr="00872219" w:rsidRDefault="0053051F" w:rsidP="00EA5F2D">
            <w:pPr>
              <w:pStyle w:val="Maintext"/>
              <w:spacing w:before="120" w:after="120"/>
              <w:rPr>
                <w:rFonts w:cs="Arial"/>
                <w:sz w:val="20"/>
                <w:szCs w:val="20"/>
              </w:rPr>
            </w:pPr>
            <w:r>
              <w:rPr>
                <w:rFonts w:ascii="Verdana" w:hAnsi="Verdana"/>
                <w:sz w:val="17"/>
                <w:szCs w:val="17"/>
              </w:rPr>
              <w:t xml:space="preserve">Refer to </w:t>
            </w:r>
            <w:r w:rsidRPr="0051502A">
              <w:rPr>
                <w:rFonts w:ascii="Verdana" w:hAnsi="Verdana"/>
                <w:sz w:val="17"/>
                <w:szCs w:val="17"/>
              </w:rPr>
              <w:t>ATO-CTR Taxonomy Level Conformance Test Suite</w:t>
            </w:r>
            <w:r w:rsidRPr="00872219">
              <w:rPr>
                <w:rFonts w:cs="Arial"/>
                <w:sz w:val="20"/>
                <w:szCs w:val="20"/>
              </w:rPr>
              <w:t xml:space="preserve"> </w:t>
            </w:r>
          </w:p>
        </w:tc>
      </w:tr>
      <w:tr w:rsidR="00EA5F2D" w:rsidRPr="005E16F6" w:rsidTr="007036DC">
        <w:trPr>
          <w:jc w:val="center"/>
        </w:trPr>
        <w:tc>
          <w:tcPr>
            <w:tcW w:w="2210" w:type="dxa"/>
            <w:shd w:val="clear" w:color="auto" w:fill="C6D9F1"/>
          </w:tcPr>
          <w:p w:rsidR="00EA5F2D" w:rsidRPr="00872219" w:rsidRDefault="00EA5F2D" w:rsidP="00EA5F2D">
            <w:pPr>
              <w:pStyle w:val="Maintext"/>
              <w:spacing w:before="120" w:after="120"/>
              <w:rPr>
                <w:b/>
                <w:sz w:val="20"/>
                <w:szCs w:val="20"/>
              </w:rPr>
            </w:pPr>
            <w:r w:rsidRPr="00872219">
              <w:rPr>
                <w:b/>
                <w:sz w:val="20"/>
                <w:szCs w:val="20"/>
              </w:rPr>
              <w:t>Schematron</w:t>
            </w:r>
          </w:p>
        </w:tc>
        <w:tc>
          <w:tcPr>
            <w:tcW w:w="6170" w:type="dxa"/>
          </w:tcPr>
          <w:p w:rsidR="00EA5F2D" w:rsidRPr="00872219" w:rsidRDefault="00EA5F2D" w:rsidP="00EA5F2D">
            <w:pPr>
              <w:pStyle w:val="Maintext"/>
              <w:spacing w:before="120" w:after="120"/>
              <w:rPr>
                <w:rFonts w:cs="Arial"/>
                <w:sz w:val="20"/>
                <w:szCs w:val="20"/>
              </w:rPr>
            </w:pPr>
            <w:r w:rsidRPr="00872219">
              <w:rPr>
                <w:rFonts w:cs="Arial"/>
                <w:sz w:val="20"/>
                <w:szCs w:val="20"/>
              </w:rPr>
              <w:t>To be advised</w:t>
            </w:r>
          </w:p>
        </w:tc>
      </w:tr>
    </w:tbl>
    <w:p w:rsidR="00EA5F2D" w:rsidRPr="0088558B" w:rsidRDefault="00EA5F2D" w:rsidP="00F713BB">
      <w:pPr>
        <w:pStyle w:val="Head4"/>
      </w:pPr>
      <w:r w:rsidRPr="0088558B">
        <w:t xml:space="preserve">Standard </w:t>
      </w:r>
      <w:r>
        <w:t>B</w:t>
      </w:r>
      <w:r w:rsidRPr="0088558B">
        <w:t xml:space="preserve">usiness </w:t>
      </w:r>
      <w:r>
        <w:t>D</w:t>
      </w:r>
      <w:r w:rsidRPr="0088558B">
        <w:t xml:space="preserve">ocument </w:t>
      </w:r>
      <w:r>
        <w:t>H</w:t>
      </w:r>
      <w:r w:rsidRPr="0088558B">
        <w:t xml:space="preserve">eader </w:t>
      </w:r>
      <w:r>
        <w:t>C</w:t>
      </w:r>
      <w:r w:rsidRPr="0088558B">
        <w:t>ontent</w:t>
      </w:r>
    </w:p>
    <w:p w:rsidR="00EA5F2D" w:rsidRDefault="00EA5F2D" w:rsidP="00EA5F2D">
      <w:pPr>
        <w:pStyle w:val="Heading5"/>
        <w:keepNext/>
        <w:numPr>
          <w:ilvl w:val="0"/>
          <w:numId w:val="0"/>
        </w:numPr>
        <w:spacing w:before="120" w:after="120"/>
        <w:rPr>
          <w:rFonts w:cs="Arial"/>
          <w:b w:val="0"/>
          <w:i w:val="0"/>
          <w:sz w:val="22"/>
          <w:szCs w:val="22"/>
        </w:rPr>
      </w:pPr>
      <w:r w:rsidRPr="005E16F6">
        <w:rPr>
          <w:b w:val="0"/>
          <w:i w:val="0"/>
          <w:sz w:val="22"/>
          <w:szCs w:val="22"/>
        </w:rPr>
        <w:t>The WIG</w:t>
      </w:r>
      <w:r w:rsidRPr="0088558B">
        <w:rPr>
          <w:rFonts w:cs="Arial"/>
          <w:b w:val="0"/>
          <w:i w:val="0"/>
          <w:sz w:val="22"/>
          <w:szCs w:val="22"/>
        </w:rPr>
        <w:t xml:space="preserve"> provides the specification of the SBDH. The following table specifies the message specific data element values or any variations to the WIG</w:t>
      </w:r>
      <w:r>
        <w:rPr>
          <w:rFonts w:cs="Arial"/>
          <w:b w:val="0"/>
          <w:i w:val="0"/>
          <w:sz w:val="22"/>
          <w:szCs w:val="22"/>
        </w:rPr>
        <w:t xml:space="preserve"> applicable to the IEE</w:t>
      </w:r>
      <w:r w:rsidRPr="0088558B">
        <w:rPr>
          <w:rFonts w:cs="Arial"/>
          <w:b w:val="0"/>
          <w:i w:val="0"/>
          <w:sz w:val="22"/>
          <w:szCs w:val="22"/>
        </w:rPr>
        <w:t>.</w:t>
      </w:r>
      <w:r>
        <w:rPr>
          <w:rFonts w:cs="Arial"/>
          <w:b w:val="0"/>
          <w:i w:val="0"/>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0"/>
        <w:gridCol w:w="3051"/>
        <w:gridCol w:w="1399"/>
        <w:gridCol w:w="1924"/>
      </w:tblGrid>
      <w:tr w:rsidR="00EA5F2D" w:rsidRPr="00542C3D" w:rsidTr="00872219">
        <w:trPr>
          <w:cantSplit/>
          <w:tblHeader/>
        </w:trPr>
        <w:tc>
          <w:tcPr>
            <w:tcW w:w="1291" w:type="pct"/>
            <w:tcBorders>
              <w:bottom w:val="single" w:sz="4" w:space="0" w:color="auto"/>
            </w:tcBorders>
            <w:shd w:val="clear" w:color="auto" w:fill="C6D9F1"/>
            <w:vAlign w:val="center"/>
          </w:tcPr>
          <w:p w:rsidR="00EA5F2D" w:rsidRPr="006D6A3F" w:rsidRDefault="00EA5F2D" w:rsidP="00EA5F2D">
            <w:pPr>
              <w:spacing w:before="144" w:after="144"/>
              <w:rPr>
                <w:rFonts w:cs="Arial"/>
                <w:b/>
                <w:sz w:val="16"/>
                <w:szCs w:val="16"/>
              </w:rPr>
            </w:pPr>
            <w:r w:rsidRPr="00F57AC6">
              <w:rPr>
                <w:rFonts w:cs="Arial"/>
                <w:b/>
                <w:sz w:val="16"/>
                <w:szCs w:val="16"/>
              </w:rPr>
              <w:t>Attribute Name</w:t>
            </w:r>
          </w:p>
        </w:tc>
        <w:tc>
          <w:tcPr>
            <w:tcW w:w="2007" w:type="pct"/>
            <w:tcBorders>
              <w:bottom w:val="single" w:sz="4" w:space="0" w:color="auto"/>
            </w:tcBorders>
            <w:shd w:val="clear" w:color="auto" w:fill="C6D9F1"/>
            <w:vAlign w:val="center"/>
          </w:tcPr>
          <w:p w:rsidR="00EA5F2D" w:rsidRPr="006D6A3F" w:rsidRDefault="00EA5F2D" w:rsidP="00EA5F2D">
            <w:pPr>
              <w:spacing w:before="144" w:after="144"/>
              <w:rPr>
                <w:rFonts w:cs="Arial"/>
                <w:b/>
                <w:sz w:val="16"/>
                <w:szCs w:val="16"/>
              </w:rPr>
            </w:pPr>
            <w:r w:rsidRPr="00F57AC6">
              <w:rPr>
                <w:rFonts w:cs="Arial"/>
                <w:b/>
                <w:sz w:val="16"/>
                <w:szCs w:val="16"/>
              </w:rPr>
              <w:t>Instructions / Rules</w:t>
            </w:r>
          </w:p>
        </w:tc>
        <w:tc>
          <w:tcPr>
            <w:tcW w:w="832" w:type="pct"/>
            <w:tcBorders>
              <w:bottom w:val="single" w:sz="4" w:space="0" w:color="auto"/>
            </w:tcBorders>
            <w:shd w:val="clear" w:color="auto" w:fill="C6D9F1"/>
            <w:vAlign w:val="center"/>
          </w:tcPr>
          <w:p w:rsidR="00EA5F2D" w:rsidRPr="006D6A3F" w:rsidDel="00A6664A" w:rsidRDefault="00EA5F2D" w:rsidP="00EA5F2D">
            <w:pPr>
              <w:spacing w:before="144" w:afterLines="50" w:after="120"/>
              <w:rPr>
                <w:rFonts w:cs="Arial"/>
                <w:b/>
                <w:sz w:val="16"/>
                <w:szCs w:val="16"/>
              </w:rPr>
            </w:pPr>
            <w:r w:rsidRPr="00F57AC6">
              <w:rPr>
                <w:rFonts w:cs="Arial"/>
                <w:b/>
                <w:sz w:val="16"/>
                <w:szCs w:val="16"/>
              </w:rPr>
              <w:t>Rule implementation</w:t>
            </w:r>
          </w:p>
        </w:tc>
        <w:tc>
          <w:tcPr>
            <w:tcW w:w="870" w:type="pct"/>
            <w:tcBorders>
              <w:bottom w:val="single" w:sz="4" w:space="0" w:color="auto"/>
            </w:tcBorders>
            <w:shd w:val="clear" w:color="auto" w:fill="C6D9F1"/>
            <w:vAlign w:val="center"/>
          </w:tcPr>
          <w:p w:rsidR="00EA5F2D" w:rsidRPr="00F57AC6" w:rsidRDefault="00EA5F2D" w:rsidP="00EA5F2D">
            <w:pPr>
              <w:spacing w:before="144" w:afterLines="50" w:after="120"/>
              <w:rPr>
                <w:rFonts w:cs="Arial"/>
                <w:b/>
                <w:sz w:val="16"/>
                <w:szCs w:val="16"/>
              </w:rPr>
            </w:pPr>
            <w:r w:rsidRPr="00F57AC6">
              <w:rPr>
                <w:rFonts w:cs="Arial"/>
                <w:b/>
                <w:sz w:val="16"/>
                <w:szCs w:val="16"/>
                <w:lang w:bidi="pa-IN"/>
              </w:rPr>
              <w:t>SBR message code</w:t>
            </w:r>
            <w:r w:rsidRPr="00F57AC6" w:rsidDel="00A6664A">
              <w:rPr>
                <w:rFonts w:cs="Arial"/>
                <w:b/>
                <w:sz w:val="16"/>
                <w:szCs w:val="16"/>
              </w:rPr>
              <w:t xml:space="preserve"> </w:t>
            </w:r>
          </w:p>
        </w:tc>
      </w:tr>
      <w:tr w:rsidR="00EA5F2D" w:rsidRPr="00542C3D" w:rsidTr="00444DA2">
        <w:trPr>
          <w:cantSplit/>
          <w:tblHeader/>
        </w:trPr>
        <w:tc>
          <w:tcPr>
            <w:tcW w:w="1291" w:type="pct"/>
            <w:shd w:val="clear" w:color="auto" w:fill="auto"/>
            <w:vAlign w:val="center"/>
          </w:tcPr>
          <w:p w:rsidR="00EA5F2D" w:rsidRPr="0088558B" w:rsidRDefault="00EA5F2D" w:rsidP="00EA5F2D">
            <w:pPr>
              <w:spacing w:before="144" w:after="144"/>
              <w:rPr>
                <w:rFonts w:cs="Arial"/>
                <w:sz w:val="16"/>
                <w:szCs w:val="16"/>
              </w:rPr>
            </w:pPr>
            <w:r w:rsidRPr="00F57AC6">
              <w:rPr>
                <w:rFonts w:cs="Arial"/>
                <w:sz w:val="16"/>
                <w:szCs w:val="16"/>
              </w:rPr>
              <w:t xml:space="preserve">sbdm:Message.Type.Text </w:t>
            </w:r>
          </w:p>
        </w:tc>
        <w:tc>
          <w:tcPr>
            <w:tcW w:w="2007" w:type="pct"/>
            <w:shd w:val="clear" w:color="auto" w:fill="auto"/>
            <w:vAlign w:val="center"/>
          </w:tcPr>
          <w:p w:rsidR="00EA5F2D" w:rsidRPr="0088558B" w:rsidRDefault="00EA5F2D" w:rsidP="00EA5F2D">
            <w:pPr>
              <w:spacing w:before="144" w:after="144"/>
              <w:rPr>
                <w:sz w:val="16"/>
                <w:szCs w:val="16"/>
              </w:rPr>
            </w:pPr>
            <w:r w:rsidRPr="00F57AC6">
              <w:rPr>
                <w:rFonts w:cs="Arial"/>
                <w:sz w:val="16"/>
                <w:szCs w:val="16"/>
              </w:rPr>
              <w:t>Value must be</w:t>
            </w:r>
            <w:r w:rsidRPr="00F57AC6">
              <w:rPr>
                <w:sz w:val="16"/>
                <w:szCs w:val="16"/>
              </w:rPr>
              <w:t xml:space="preserve"> “iee.</w:t>
            </w:r>
            <w:r w:rsidR="008A1A2C">
              <w:rPr>
                <w:sz w:val="16"/>
                <w:szCs w:val="16"/>
              </w:rPr>
              <w:t>0002</w:t>
            </w:r>
            <w:r w:rsidRPr="00F57AC6">
              <w:rPr>
                <w:sz w:val="16"/>
                <w:szCs w:val="16"/>
              </w:rPr>
              <w:t>.lodge.request”</w:t>
            </w:r>
          </w:p>
        </w:tc>
        <w:tc>
          <w:tcPr>
            <w:tcW w:w="832" w:type="pct"/>
            <w:shd w:val="clear" w:color="auto" w:fill="auto"/>
            <w:vAlign w:val="center"/>
          </w:tcPr>
          <w:p w:rsidR="00EA5F2D" w:rsidRPr="00696795" w:rsidRDefault="00EA5F2D" w:rsidP="00EA5F2D">
            <w:pPr>
              <w:spacing w:before="144" w:afterLines="50" w:after="120"/>
              <w:rPr>
                <w:rFonts w:cs="Arial"/>
                <w:sz w:val="16"/>
                <w:szCs w:val="16"/>
              </w:rPr>
            </w:pPr>
            <w:r w:rsidRPr="00F57AC6">
              <w:rPr>
                <w:rFonts w:cs="Arial"/>
                <w:sz w:val="16"/>
                <w:szCs w:val="16"/>
              </w:rPr>
              <w:t>1. MIG</w:t>
            </w:r>
          </w:p>
        </w:tc>
        <w:tc>
          <w:tcPr>
            <w:tcW w:w="870" w:type="pct"/>
            <w:shd w:val="clear" w:color="auto" w:fill="auto"/>
            <w:vAlign w:val="center"/>
          </w:tcPr>
          <w:p w:rsidR="00EA5F2D" w:rsidRPr="00F57AC6" w:rsidRDefault="00EA5F2D" w:rsidP="00EA5F2D">
            <w:pPr>
              <w:spacing w:before="144" w:afterLines="50" w:after="120"/>
              <w:rPr>
                <w:rFonts w:cs="Arial"/>
                <w:sz w:val="16"/>
                <w:szCs w:val="16"/>
                <w:lang w:bidi="pa-IN"/>
              </w:rPr>
            </w:pPr>
            <w:r>
              <w:rPr>
                <w:sz w:val="16"/>
                <w:szCs w:val="16"/>
                <w:lang w:eastAsia="en-US"/>
              </w:rPr>
              <w:t>1. CMN.ATO.GEN.100002</w:t>
            </w:r>
          </w:p>
        </w:tc>
      </w:tr>
      <w:tr w:rsidR="00EA5F2D" w:rsidRPr="00542C3D" w:rsidTr="00444DA2">
        <w:trPr>
          <w:cantSplit/>
          <w:tblHeader/>
        </w:trPr>
        <w:tc>
          <w:tcPr>
            <w:tcW w:w="1291" w:type="pct"/>
            <w:tcBorders>
              <w:bottom w:val="single" w:sz="4" w:space="0" w:color="auto"/>
            </w:tcBorders>
            <w:shd w:val="clear" w:color="auto" w:fill="auto"/>
            <w:vAlign w:val="center"/>
          </w:tcPr>
          <w:p w:rsidR="00EA5F2D" w:rsidRPr="0088558B" w:rsidRDefault="00EA5F2D" w:rsidP="00EA5F2D">
            <w:pPr>
              <w:spacing w:before="144" w:after="144"/>
              <w:rPr>
                <w:rFonts w:cs="Arial"/>
                <w:sz w:val="16"/>
                <w:szCs w:val="16"/>
              </w:rPr>
            </w:pPr>
            <w:r w:rsidRPr="00F57AC6">
              <w:rPr>
                <w:rFonts w:cs="Arial"/>
                <w:sz w:val="16"/>
                <w:szCs w:val="16"/>
              </w:rPr>
              <w:t>sbdm:BusinessDocument.BusinessGenerated Identifier.Text</w:t>
            </w:r>
          </w:p>
        </w:tc>
        <w:tc>
          <w:tcPr>
            <w:tcW w:w="2007" w:type="pct"/>
            <w:tcBorders>
              <w:bottom w:val="single" w:sz="4" w:space="0" w:color="auto"/>
            </w:tcBorders>
            <w:shd w:val="clear" w:color="auto" w:fill="auto"/>
            <w:vAlign w:val="center"/>
          </w:tcPr>
          <w:p w:rsidR="00EA5F2D" w:rsidRPr="0088558B" w:rsidRDefault="00EA5F2D" w:rsidP="00EA5F2D">
            <w:pPr>
              <w:spacing w:before="144" w:after="144"/>
              <w:rPr>
                <w:sz w:val="16"/>
                <w:szCs w:val="16"/>
              </w:rPr>
            </w:pPr>
            <w:r w:rsidRPr="00F57AC6">
              <w:rPr>
                <w:sz w:val="16"/>
                <w:szCs w:val="16"/>
              </w:rPr>
              <w:t>Must be set to a unique identifier for the document being lodged.</w:t>
            </w:r>
          </w:p>
        </w:tc>
        <w:tc>
          <w:tcPr>
            <w:tcW w:w="832" w:type="pct"/>
            <w:tcBorders>
              <w:bottom w:val="single" w:sz="4" w:space="0" w:color="auto"/>
            </w:tcBorders>
            <w:shd w:val="clear" w:color="auto" w:fill="auto"/>
            <w:vAlign w:val="center"/>
          </w:tcPr>
          <w:p w:rsidR="00EA5F2D" w:rsidRPr="00FD14F0" w:rsidRDefault="00EA5F2D" w:rsidP="00EA5F2D">
            <w:pPr>
              <w:spacing w:before="144" w:afterLines="50" w:after="120"/>
              <w:rPr>
                <w:rFonts w:cs="Arial"/>
                <w:sz w:val="20"/>
                <w:szCs w:val="16"/>
              </w:rPr>
            </w:pPr>
            <w:r w:rsidRPr="00F57AC6">
              <w:rPr>
                <w:rFonts w:cs="Arial"/>
                <w:sz w:val="16"/>
                <w:szCs w:val="16"/>
              </w:rPr>
              <w:t>1. MIG</w:t>
            </w:r>
          </w:p>
        </w:tc>
        <w:tc>
          <w:tcPr>
            <w:tcW w:w="870" w:type="pct"/>
            <w:tcBorders>
              <w:bottom w:val="single" w:sz="4" w:space="0" w:color="auto"/>
            </w:tcBorders>
            <w:shd w:val="clear" w:color="auto" w:fill="auto"/>
            <w:vAlign w:val="center"/>
          </w:tcPr>
          <w:p w:rsidR="00EA5F2D" w:rsidRPr="00F57AC6" w:rsidRDefault="00EA5F2D" w:rsidP="00EA5F2D">
            <w:pPr>
              <w:spacing w:before="144" w:afterLines="50" w:after="120"/>
              <w:rPr>
                <w:rFonts w:cs="Arial"/>
                <w:sz w:val="16"/>
                <w:szCs w:val="16"/>
              </w:rPr>
            </w:pPr>
            <w:r w:rsidRPr="00F57AC6">
              <w:rPr>
                <w:rFonts w:cs="Arial"/>
                <w:sz w:val="16"/>
                <w:szCs w:val="16"/>
              </w:rPr>
              <w:t>N/A</w:t>
            </w:r>
          </w:p>
        </w:tc>
      </w:tr>
    </w:tbl>
    <w:p w:rsidR="00EA5F2D" w:rsidRPr="005E16F6" w:rsidRDefault="00EA5F2D" w:rsidP="00EA5F2D">
      <w:pPr>
        <w:pStyle w:val="Heading5"/>
        <w:numPr>
          <w:ilvl w:val="0"/>
          <w:numId w:val="0"/>
        </w:numPr>
        <w:rPr>
          <w:sz w:val="22"/>
        </w:rPr>
        <w:sectPr w:rsidR="00EA5F2D" w:rsidRPr="005E16F6" w:rsidSect="00BB0102">
          <w:headerReference w:type="even" r:id="rId31"/>
          <w:headerReference w:type="default" r:id="rId32"/>
          <w:footerReference w:type="default" r:id="rId33"/>
          <w:headerReference w:type="first" r:id="rId34"/>
          <w:pgSz w:w="11906" w:h="16838" w:code="9"/>
          <w:pgMar w:top="1202" w:right="1134" w:bottom="1418" w:left="1134" w:header="425" w:footer="363" w:gutter="0"/>
          <w:cols w:space="708"/>
          <w:formProt w:val="0"/>
          <w:docGrid w:linePitch="360"/>
        </w:sectPr>
      </w:pPr>
    </w:p>
    <w:p w:rsidR="00EA5F2D" w:rsidRPr="005E16F6" w:rsidRDefault="00EA5F2D" w:rsidP="00F713BB">
      <w:pPr>
        <w:pStyle w:val="Head4"/>
      </w:pPr>
      <w:bookmarkStart w:id="350" w:name="_Ref254165107"/>
      <w:r>
        <w:t>Standard Business Document Body C</w:t>
      </w:r>
      <w:r w:rsidRPr="005E16F6">
        <w:t>ontent</w:t>
      </w:r>
      <w:bookmarkEnd w:id="350"/>
    </w:p>
    <w:p w:rsidR="00EA5F2D" w:rsidRDefault="00EA5F2D" w:rsidP="00EA5F2D">
      <w:pPr>
        <w:pStyle w:val="Maintext"/>
        <w:spacing w:before="120" w:after="120"/>
        <w:rPr>
          <w:rFonts w:cs="Arial"/>
          <w:szCs w:val="20"/>
          <w:lang w:val="en-US" w:eastAsia="en-US"/>
        </w:rPr>
      </w:pPr>
      <w:r>
        <w:rPr>
          <w:rFonts w:cs="Arial"/>
          <w:szCs w:val="20"/>
          <w:lang w:val="en-US" w:eastAsia="en-US"/>
        </w:rPr>
        <w:t>The following sections describe</w:t>
      </w:r>
      <w:r w:rsidRPr="005E16F6">
        <w:rPr>
          <w:rFonts w:cs="Arial"/>
          <w:szCs w:val="20"/>
          <w:lang w:val="en-US" w:eastAsia="en-US"/>
        </w:rPr>
        <w:t xml:space="preserve"> the facts </w:t>
      </w:r>
      <w:r>
        <w:rPr>
          <w:rFonts w:cs="Arial"/>
          <w:szCs w:val="20"/>
          <w:lang w:val="en-US" w:eastAsia="en-US"/>
        </w:rPr>
        <w:t xml:space="preserve">and context </w:t>
      </w:r>
      <w:r w:rsidRPr="005E16F6">
        <w:rPr>
          <w:rFonts w:cs="Arial"/>
          <w:szCs w:val="20"/>
          <w:lang w:val="en-US" w:eastAsia="en-US"/>
        </w:rPr>
        <w:t>required i</w:t>
      </w:r>
      <w:r w:rsidRPr="005E16F6">
        <w:rPr>
          <w:rFonts w:cs="Arial"/>
          <w:szCs w:val="20"/>
          <w:lang w:val="en-US" w:eastAsia="en-US"/>
        </w:rPr>
        <w:t>n the instance document</w:t>
      </w:r>
      <w:r>
        <w:rPr>
          <w:rFonts w:cs="Arial"/>
          <w:szCs w:val="20"/>
          <w:lang w:val="en-US" w:eastAsia="en-US"/>
        </w:rPr>
        <w:t xml:space="preserve"> populated into the SBDB element BusinessDocument.Instance.Text</w:t>
      </w:r>
      <w:r w:rsidRPr="005E16F6">
        <w:rPr>
          <w:rFonts w:cs="Arial"/>
          <w:szCs w:val="20"/>
          <w:lang w:val="en-US" w:eastAsia="en-US"/>
        </w:rPr>
        <w:t xml:space="preserve">. </w:t>
      </w:r>
    </w:p>
    <w:p w:rsidR="00EA5F2D" w:rsidRDefault="00EA5F2D" w:rsidP="00F713BB">
      <w:pPr>
        <w:pStyle w:val="Head4"/>
      </w:pPr>
      <w:r>
        <w:t>IEE.LODGE Request XBRL Context Instances</w:t>
      </w:r>
    </w:p>
    <w:tbl>
      <w:tblPr>
        <w:tblW w:w="14328" w:type="dxa"/>
        <w:tblLayout w:type="fixed"/>
        <w:tblLook w:val="0000" w:firstRow="0" w:lastRow="0" w:firstColumn="0" w:lastColumn="0" w:noHBand="0" w:noVBand="0"/>
      </w:tblPr>
      <w:tblGrid>
        <w:gridCol w:w="1008"/>
        <w:gridCol w:w="2520"/>
        <w:gridCol w:w="2520"/>
        <w:gridCol w:w="3960"/>
        <w:gridCol w:w="1980"/>
        <w:gridCol w:w="2340"/>
      </w:tblGrid>
      <w:tr w:rsidR="00EA5F2D" w:rsidRPr="00486799" w:rsidTr="00872219">
        <w:trPr>
          <w:trHeight w:val="385"/>
          <w:tblHeader/>
        </w:trPr>
        <w:tc>
          <w:tcPr>
            <w:tcW w:w="1008" w:type="dxa"/>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Context spec</w:t>
            </w:r>
          </w:p>
        </w:tc>
        <w:tc>
          <w:tcPr>
            <w:tcW w:w="2520" w:type="dxa"/>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Hypercube Name(s)</w:t>
            </w:r>
          </w:p>
        </w:tc>
        <w:tc>
          <w:tcPr>
            <w:tcW w:w="2520" w:type="dxa"/>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Associated Segment DImensions</w:t>
            </w:r>
          </w:p>
        </w:tc>
        <w:tc>
          <w:tcPr>
            <w:tcW w:w="3960" w:type="dxa"/>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Instructions / Rules</w:t>
            </w:r>
          </w:p>
        </w:tc>
        <w:tc>
          <w:tcPr>
            <w:tcW w:w="1980" w:type="dxa"/>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Rule Implementation</w:t>
            </w:r>
          </w:p>
        </w:tc>
        <w:tc>
          <w:tcPr>
            <w:tcW w:w="2340" w:type="dxa"/>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SBR Message Code</w:t>
            </w:r>
          </w:p>
        </w:tc>
      </w:tr>
      <w:tr w:rsidR="00EA5F2D" w:rsidRPr="009F1ADF" w:rsidTr="009F1ADF">
        <w:tc>
          <w:tcPr>
            <w:tcW w:w="1008" w:type="dxa"/>
            <w:tcBorders>
              <w:top w:val="single" w:sz="4" w:space="0" w:color="auto"/>
              <w:left w:val="single" w:sz="6" w:space="0" w:color="auto"/>
              <w:bottom w:val="single" w:sz="6" w:space="0" w:color="auto"/>
              <w:right w:val="single" w:sz="6" w:space="0" w:color="auto"/>
            </w:tcBorders>
            <w:shd w:val="clear" w:color="auto" w:fill="auto"/>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RP</w:t>
            </w:r>
          </w:p>
        </w:tc>
        <w:tc>
          <w:tcPr>
            <w:tcW w:w="2520" w:type="dxa"/>
            <w:tcBorders>
              <w:top w:val="single" w:sz="4" w:space="0" w:color="auto"/>
              <w:left w:val="single" w:sz="6" w:space="0" w:color="auto"/>
              <w:bottom w:val="single" w:sz="6" w:space="0" w:color="auto"/>
              <w:right w:val="single" w:sz="6" w:space="0" w:color="auto"/>
            </w:tcBorders>
          </w:tcPr>
          <w:p w:rsidR="00EA5F2D" w:rsidRPr="00F57AC6" w:rsidRDefault="00EA5F2D" w:rsidP="00EA5F2D">
            <w:pPr>
              <w:keepNext/>
              <w:keepLines/>
              <w:spacing w:before="120" w:after="120"/>
              <w:rPr>
                <w:rFonts w:cs="Arial"/>
                <w:sz w:val="16"/>
                <w:szCs w:val="16"/>
                <w:lang w:bidi="pa-IN"/>
              </w:rPr>
            </w:pPr>
            <w:r w:rsidRPr="00F57AC6">
              <w:rPr>
                <w:rFonts w:cs="Arial"/>
                <w:sz w:val="16"/>
                <w:szCs w:val="16"/>
                <w:lang w:bidi="pa-IN"/>
              </w:rPr>
              <w:t>ReportingParty</w:t>
            </w:r>
          </w:p>
          <w:p w:rsidR="00EA5F2D" w:rsidRPr="00486799" w:rsidRDefault="00EA5F2D" w:rsidP="00EA5F2D">
            <w:pPr>
              <w:keepNext/>
              <w:keepLines/>
              <w:spacing w:before="120" w:after="120"/>
              <w:rPr>
                <w:rFonts w:cs="Arial"/>
                <w:sz w:val="16"/>
                <w:szCs w:val="16"/>
                <w:lang w:bidi="pa-IN"/>
              </w:rPr>
            </w:pPr>
            <w:r w:rsidRPr="00F57AC6">
              <w:rPr>
                <w:rFonts w:cs="Arial"/>
                <w:sz w:val="16"/>
                <w:szCs w:val="16"/>
                <w:lang w:bidi="pa-IN"/>
              </w:rPr>
              <w:t>ReportingPartyOrIntermediary</w:t>
            </w:r>
          </w:p>
        </w:tc>
        <w:tc>
          <w:tcPr>
            <w:tcW w:w="2520" w:type="dxa"/>
            <w:tcBorders>
              <w:top w:val="single" w:sz="4" w:space="0" w:color="auto"/>
              <w:left w:val="single" w:sz="6" w:space="0" w:color="auto"/>
              <w:bottom w:val="single" w:sz="6" w:space="0" w:color="auto"/>
              <w:right w:val="single" w:sz="6" w:space="0" w:color="auto"/>
            </w:tcBorders>
            <w:shd w:val="clear" w:color="auto" w:fill="auto"/>
          </w:tcPr>
          <w:p w:rsidR="00EA5F2D" w:rsidRPr="00486799" w:rsidRDefault="00EA5F2D" w:rsidP="00EA5F2D">
            <w:pPr>
              <w:pStyle w:val="Maintext"/>
              <w:spacing w:beforeLines="60" w:before="144" w:afterLines="60" w:after="144"/>
              <w:rPr>
                <w:rFonts w:cs="Arial"/>
                <w:sz w:val="16"/>
                <w:szCs w:val="16"/>
                <w:lang w:eastAsia="en-US"/>
              </w:rPr>
            </w:pPr>
            <w:r>
              <w:rPr>
                <w:rFonts w:cs="Arial"/>
                <w:sz w:val="16"/>
                <w:szCs w:val="20"/>
              </w:rPr>
              <w:t>RprtPyType.xx.xx</w:t>
            </w:r>
            <w:r>
              <w:rPr>
                <w:rFonts w:cs="Arial"/>
                <w:sz w:val="16"/>
                <w:szCs w:val="16"/>
                <w:lang w:eastAsia="en-US"/>
              </w:rPr>
              <w:t>:Report</w:t>
            </w:r>
            <w:r w:rsidRPr="00F57AC6">
              <w:rPr>
                <w:rFonts w:cs="Arial"/>
                <w:sz w:val="16"/>
                <w:szCs w:val="16"/>
                <w:lang w:eastAsia="en-US"/>
              </w:rPr>
              <w:t>Party</w:t>
            </w:r>
            <w:r>
              <w:rPr>
                <w:rFonts w:cs="Arial"/>
                <w:sz w:val="16"/>
                <w:szCs w:val="16"/>
                <w:lang w:eastAsia="en-US"/>
              </w:rPr>
              <w:t>TypeDimension</w:t>
            </w:r>
          </w:p>
        </w:tc>
        <w:tc>
          <w:tcPr>
            <w:tcW w:w="8280" w:type="dxa"/>
            <w:gridSpan w:val="3"/>
            <w:tcBorders>
              <w:top w:val="single" w:sz="4" w:space="0" w:color="auto"/>
              <w:left w:val="single" w:sz="6" w:space="0" w:color="auto"/>
              <w:bottom w:val="single" w:sz="4" w:space="0" w:color="auto"/>
              <w:right w:val="single" w:sz="4" w:space="0" w:color="auto"/>
            </w:tcBorders>
            <w:shd w:val="clear" w:color="auto" w:fill="auto"/>
          </w:tcPr>
          <w:p w:rsidR="00EA5F2D" w:rsidRPr="009F1ADF" w:rsidRDefault="00EA5F2D" w:rsidP="00EA5F2D">
            <w:pPr>
              <w:spacing w:after="120"/>
              <w:jc w:val="center"/>
              <w:rPr>
                <w:rFonts w:cs="Arial"/>
                <w:sz w:val="16"/>
                <w:szCs w:val="16"/>
                <w:lang w:bidi="pa-IN"/>
              </w:rPr>
            </w:pPr>
            <w:r w:rsidRPr="009F1ADF">
              <w:rPr>
                <w:rFonts w:cs="Arial"/>
                <w:sz w:val="16"/>
                <w:szCs w:val="16"/>
                <w:lang w:bidi="pa-IN"/>
              </w:rPr>
              <w:t>Refer to Section 4 XBRL CONTEXT</w:t>
            </w:r>
          </w:p>
        </w:tc>
      </w:tr>
      <w:tr w:rsidR="00EA5F2D" w:rsidRPr="009F1ADF" w:rsidTr="009F1ADF">
        <w:tc>
          <w:tcPr>
            <w:tcW w:w="1008" w:type="dxa"/>
            <w:tcBorders>
              <w:top w:val="single" w:sz="6" w:space="0" w:color="auto"/>
              <w:left w:val="single" w:sz="6" w:space="0" w:color="auto"/>
              <w:bottom w:val="single" w:sz="6" w:space="0" w:color="auto"/>
              <w:right w:val="single" w:sz="6" w:space="0" w:color="auto"/>
            </w:tcBorders>
            <w:shd w:val="clear" w:color="auto" w:fill="auto"/>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INT</w:t>
            </w:r>
          </w:p>
        </w:tc>
        <w:tc>
          <w:tcPr>
            <w:tcW w:w="2520" w:type="dxa"/>
            <w:tcBorders>
              <w:top w:val="single" w:sz="6" w:space="0" w:color="auto"/>
              <w:left w:val="single" w:sz="6" w:space="0" w:color="auto"/>
              <w:bottom w:val="single" w:sz="6" w:space="0" w:color="auto"/>
              <w:right w:val="single" w:sz="6" w:space="0" w:color="auto"/>
            </w:tcBorders>
          </w:tcPr>
          <w:p w:rsidR="00EA5F2D" w:rsidRPr="00F57AC6" w:rsidRDefault="00EA5F2D" w:rsidP="00EA5F2D">
            <w:pPr>
              <w:keepNext/>
              <w:keepLines/>
              <w:spacing w:before="120" w:after="120"/>
              <w:rPr>
                <w:rFonts w:cs="Arial"/>
                <w:sz w:val="16"/>
                <w:szCs w:val="16"/>
                <w:lang w:bidi="pa-IN"/>
              </w:rPr>
            </w:pPr>
            <w:r w:rsidRPr="00F57AC6">
              <w:rPr>
                <w:rFonts w:cs="Arial"/>
                <w:sz w:val="16"/>
                <w:szCs w:val="16"/>
                <w:lang w:bidi="pa-IN"/>
              </w:rPr>
              <w:t>Intermediary</w:t>
            </w:r>
          </w:p>
          <w:p w:rsidR="00EA5F2D" w:rsidRPr="00486799" w:rsidRDefault="00EA5F2D" w:rsidP="00EA5F2D">
            <w:pPr>
              <w:spacing w:before="120" w:after="120"/>
              <w:rPr>
                <w:rFonts w:cs="Arial"/>
                <w:sz w:val="16"/>
                <w:szCs w:val="16"/>
                <w:lang w:bidi="pa-IN"/>
              </w:rPr>
            </w:pPr>
            <w:r w:rsidRPr="00F57AC6">
              <w:rPr>
                <w:rFonts w:cs="Arial"/>
                <w:sz w:val="16"/>
                <w:szCs w:val="16"/>
                <w:lang w:bidi="pa-IN"/>
              </w:rPr>
              <w:t>ReportingPartyOrIntermediary</w:t>
            </w:r>
          </w:p>
        </w:tc>
        <w:tc>
          <w:tcPr>
            <w:tcW w:w="2520" w:type="dxa"/>
            <w:tcBorders>
              <w:top w:val="single" w:sz="6" w:space="0" w:color="auto"/>
              <w:left w:val="single" w:sz="6" w:space="0" w:color="auto"/>
              <w:bottom w:val="single" w:sz="6" w:space="0" w:color="auto"/>
              <w:right w:val="single" w:sz="6" w:space="0" w:color="auto"/>
            </w:tcBorders>
            <w:shd w:val="clear" w:color="auto" w:fill="auto"/>
          </w:tcPr>
          <w:p w:rsidR="00EA5F2D" w:rsidRPr="00486799" w:rsidRDefault="00EA5F2D" w:rsidP="00EA5F2D">
            <w:pPr>
              <w:pStyle w:val="Maintext"/>
              <w:spacing w:beforeLines="60" w:before="144" w:afterLines="60" w:after="144"/>
              <w:rPr>
                <w:rFonts w:cs="Arial"/>
                <w:sz w:val="16"/>
                <w:szCs w:val="16"/>
                <w:lang w:eastAsia="en-US"/>
              </w:rPr>
            </w:pPr>
            <w:r>
              <w:rPr>
                <w:rFonts w:cs="Arial"/>
                <w:sz w:val="16"/>
                <w:szCs w:val="20"/>
              </w:rPr>
              <w:t>RprtPyType.xx.xx</w:t>
            </w:r>
            <w:r>
              <w:rPr>
                <w:rFonts w:cs="Arial"/>
                <w:sz w:val="16"/>
                <w:szCs w:val="16"/>
                <w:lang w:eastAsia="en-US"/>
              </w:rPr>
              <w:t>:Report</w:t>
            </w:r>
            <w:r w:rsidRPr="00F57AC6">
              <w:rPr>
                <w:rFonts w:cs="Arial"/>
                <w:sz w:val="16"/>
                <w:szCs w:val="16"/>
                <w:lang w:eastAsia="en-US"/>
              </w:rPr>
              <w:t>Party</w:t>
            </w:r>
            <w:r>
              <w:rPr>
                <w:rFonts w:cs="Arial"/>
                <w:sz w:val="16"/>
                <w:szCs w:val="16"/>
                <w:lang w:eastAsia="en-US"/>
              </w:rPr>
              <w:t>TypeDimension</w:t>
            </w:r>
          </w:p>
        </w:tc>
        <w:tc>
          <w:tcPr>
            <w:tcW w:w="8280" w:type="dxa"/>
            <w:gridSpan w:val="3"/>
            <w:tcBorders>
              <w:top w:val="single" w:sz="4" w:space="0" w:color="auto"/>
              <w:left w:val="single" w:sz="6" w:space="0" w:color="auto"/>
              <w:bottom w:val="single" w:sz="4" w:space="0" w:color="auto"/>
              <w:right w:val="single" w:sz="4" w:space="0" w:color="auto"/>
            </w:tcBorders>
            <w:shd w:val="clear" w:color="auto" w:fill="auto"/>
          </w:tcPr>
          <w:p w:rsidR="00EA5F2D" w:rsidRPr="009F1ADF" w:rsidRDefault="00EA5F2D" w:rsidP="00EA5F2D">
            <w:pPr>
              <w:spacing w:after="120"/>
              <w:jc w:val="center"/>
              <w:rPr>
                <w:rFonts w:cs="Arial"/>
                <w:sz w:val="16"/>
                <w:szCs w:val="16"/>
                <w:lang w:bidi="pa-IN"/>
              </w:rPr>
            </w:pPr>
            <w:r w:rsidRPr="009F1ADF">
              <w:rPr>
                <w:rFonts w:cs="Arial"/>
                <w:sz w:val="16"/>
                <w:szCs w:val="16"/>
                <w:lang w:bidi="pa-IN"/>
              </w:rPr>
              <w:t>Refer to Section 4 XBRL CONTEXT</w:t>
            </w:r>
          </w:p>
        </w:tc>
      </w:tr>
    </w:tbl>
    <w:p w:rsidR="00EA5F2D" w:rsidRDefault="00EA5F2D" w:rsidP="00F713BB">
      <w:pPr>
        <w:pStyle w:val="Head4"/>
      </w:pPr>
      <w:r>
        <w:t>IEE</w:t>
      </w:r>
      <w:r w:rsidRPr="00C717CB">
        <w:t xml:space="preserve">.LODGE </w:t>
      </w:r>
      <w:r>
        <w:t>R</w:t>
      </w:r>
      <w:r w:rsidRPr="00C717CB">
        <w:t>equest</w:t>
      </w:r>
      <w:r>
        <w:t xml:space="preserve"> Mess</w:t>
      </w:r>
      <w:r w:rsidRPr="003E3524">
        <w:t>a</w:t>
      </w:r>
      <w:r>
        <w:t>ge Content Table</w:t>
      </w:r>
    </w:p>
    <w:p w:rsidR="00EA5F2D" w:rsidRDefault="00EA5F2D" w:rsidP="00EA5F2D">
      <w:pPr>
        <w:pStyle w:val="StyleMaintext10ptBefore6ptAfter6pt"/>
        <w:numPr>
          <w:ilvl w:val="0"/>
          <w:numId w:val="0"/>
        </w:numPr>
        <w:rPr>
          <w:lang w:val="en-US" w:eastAsia="en-US"/>
        </w:rPr>
      </w:pPr>
      <w:r w:rsidRPr="00A828AA">
        <w:rPr>
          <w:lang w:val="en-US" w:eastAsia="en-US"/>
        </w:rPr>
        <w:t>The following table</w:t>
      </w:r>
      <w:r>
        <w:rPr>
          <w:lang w:val="en-US" w:eastAsia="en-US"/>
        </w:rPr>
        <w:t>s</w:t>
      </w:r>
      <w:r w:rsidRPr="00A828AA">
        <w:rPr>
          <w:lang w:val="en-US" w:eastAsia="en-US"/>
        </w:rPr>
        <w:t xml:space="preserve"> contain the facts required in the instance document.</w:t>
      </w:r>
      <w:r>
        <w:rPr>
          <w:lang w:val="en-US" w:eastAsia="en-US"/>
        </w:rPr>
        <w:t xml:space="preserve"> To improve readability, aliases are used in the rules. These appear as a word-number combination enclosed between square brackets, such as ‘[IEE156]’. Validation rule aliases are fully defined in Appendix C.</w:t>
      </w:r>
    </w:p>
    <w:p w:rsidR="00EA5F2D" w:rsidRDefault="00EA5F2D" w:rsidP="00EA5F2D">
      <w:pPr>
        <w:pStyle w:val="StyleMaintext10ptBefore6ptAfter6pt"/>
        <w:numPr>
          <w:ilvl w:val="0"/>
          <w:numId w:val="0"/>
        </w:numPr>
        <w:rPr>
          <w:lang w:val="en-US" w:eastAsia="en-US"/>
        </w:rPr>
      </w:pPr>
      <w:r>
        <w:rPr>
          <w:lang w:val="en-US" w:eastAsia="en-US"/>
        </w:rPr>
        <w:t>Rules that apply to all instances of Address, Organisation Name and Person Name tup</w:t>
      </w:r>
      <w:r>
        <w:rPr>
          <w:lang w:val="en-US" w:eastAsia="en-US"/>
        </w:rPr>
        <w:t>l</w:t>
      </w:r>
      <w:r>
        <w:rPr>
          <w:lang w:val="en-US" w:eastAsia="en-US"/>
        </w:rPr>
        <w:t>es are defined separately as ‘common rules’ in Appendix E.</w:t>
      </w:r>
    </w:p>
    <w:p w:rsidR="00EA5F2D" w:rsidRDefault="00EA5F2D" w:rsidP="00EA5F2D">
      <w:pPr>
        <w:pStyle w:val="StyleMaintext10ptBefore6ptAfter6pt"/>
        <w:numPr>
          <w:ilvl w:val="0"/>
          <w:numId w:val="0"/>
        </w:numPr>
        <w:rPr>
          <w:lang w:val="en-US" w:eastAsia="en-US"/>
        </w:rPr>
      </w:pPr>
      <w:r>
        <w:rPr>
          <w:lang w:val="en-US" w:eastAsia="en-US"/>
        </w:rPr>
        <w:t>The key differences between the stand-alone IEE and the IEE schedule are described in Appendix D.</w:t>
      </w:r>
    </w:p>
    <w:p w:rsidR="007F3F44" w:rsidRDefault="007F3F44" w:rsidP="00EA5F2D">
      <w:pPr>
        <w:pStyle w:val="StyleMaintext10ptBefore6ptAfter6pt"/>
        <w:numPr>
          <w:ilvl w:val="0"/>
          <w:numId w:val="0"/>
        </w:numPr>
        <w:rPr>
          <w:lang w:val="en-US" w:eastAsia="en-US"/>
        </w:rPr>
      </w:pPr>
    </w:p>
    <w:tbl>
      <w:tblPr>
        <w:tblW w:w="15033" w:type="dxa"/>
        <w:tblInd w:w="93" w:type="dxa"/>
        <w:tblLayout w:type="fixed"/>
        <w:tblLook w:val="0000" w:firstRow="0" w:lastRow="0" w:firstColumn="0" w:lastColumn="0" w:noHBand="0" w:noVBand="0"/>
      </w:tblPr>
      <w:tblGrid>
        <w:gridCol w:w="915"/>
        <w:gridCol w:w="4038"/>
        <w:gridCol w:w="5220"/>
        <w:gridCol w:w="2340"/>
        <w:gridCol w:w="2520"/>
      </w:tblGrid>
      <w:tr w:rsidR="007F3F44" w:rsidRPr="007F3F44" w:rsidTr="00DB434E">
        <w:trPr>
          <w:trHeight w:val="360"/>
        </w:trPr>
        <w:tc>
          <w:tcPr>
            <w:tcW w:w="4953" w:type="dxa"/>
            <w:gridSpan w:val="2"/>
            <w:tcBorders>
              <w:top w:val="single" w:sz="4" w:space="0" w:color="auto"/>
              <w:left w:val="single" w:sz="4" w:space="0" w:color="auto"/>
              <w:bottom w:val="single" w:sz="4" w:space="0" w:color="auto"/>
              <w:right w:val="nil"/>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Context - INT</w:t>
            </w:r>
          </w:p>
        </w:tc>
        <w:tc>
          <w:tcPr>
            <w:tcW w:w="5220" w:type="dxa"/>
            <w:tcBorders>
              <w:top w:val="single" w:sz="4" w:space="0" w:color="auto"/>
              <w:left w:val="nil"/>
              <w:bottom w:val="single" w:sz="4" w:space="0" w:color="auto"/>
              <w:right w:val="nil"/>
            </w:tcBorders>
            <w:shd w:val="clear" w:color="auto" w:fill="99CCFF"/>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c>
          <w:tcPr>
            <w:tcW w:w="2340" w:type="dxa"/>
            <w:tcBorders>
              <w:top w:val="single" w:sz="4" w:space="0" w:color="auto"/>
              <w:left w:val="nil"/>
              <w:bottom w:val="single" w:sz="4" w:space="0" w:color="auto"/>
              <w:right w:val="nil"/>
            </w:tcBorders>
            <w:shd w:val="clear" w:color="auto" w:fill="99CCFF"/>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c>
          <w:tcPr>
            <w:tcW w:w="2520" w:type="dxa"/>
            <w:tcBorders>
              <w:top w:val="single" w:sz="4" w:space="0" w:color="auto"/>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r>
      <w:tr w:rsidR="007F3F44" w:rsidRPr="007F3F44" w:rsidTr="00DB434E">
        <w:trPr>
          <w:trHeight w:val="345"/>
        </w:trPr>
        <w:tc>
          <w:tcPr>
            <w:tcW w:w="915" w:type="dxa"/>
            <w:tcBorders>
              <w:top w:val="nil"/>
              <w:left w:val="single" w:sz="4" w:space="0" w:color="auto"/>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Seq. No</w:t>
            </w:r>
          </w:p>
        </w:tc>
        <w:tc>
          <w:tcPr>
            <w:tcW w:w="4038" w:type="dxa"/>
            <w:tcBorders>
              <w:top w:val="nil"/>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XBRL Fact</w:t>
            </w:r>
          </w:p>
        </w:tc>
        <w:tc>
          <w:tcPr>
            <w:tcW w:w="5220" w:type="dxa"/>
            <w:tcBorders>
              <w:top w:val="nil"/>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Instructions / Rules</w:t>
            </w:r>
          </w:p>
        </w:tc>
        <w:tc>
          <w:tcPr>
            <w:tcW w:w="2340" w:type="dxa"/>
            <w:tcBorders>
              <w:top w:val="nil"/>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Rule Imp</w:t>
            </w:r>
          </w:p>
        </w:tc>
        <w:tc>
          <w:tcPr>
            <w:tcW w:w="2520" w:type="dxa"/>
            <w:tcBorders>
              <w:top w:val="nil"/>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SBR Msg Code</w:t>
            </w:r>
          </w:p>
        </w:tc>
      </w:tr>
      <w:tr w:rsidR="007F3F44" w:rsidRPr="007F3F44" w:rsidTr="00DB434E">
        <w:trPr>
          <w:trHeight w:val="153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pyid.xx.xx:Identifiers.TaxAgentNumber.Identifier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((pyid.xx.xx:Identifiers.TaxAgentNumber.Identifier) &lt;&gt; NULLORBLANK) AND (TANALGORITHM (Tax Agent number) = FALSE)</w:t>
            </w:r>
            <w:r w:rsidRPr="005617C8">
              <w:rPr>
                <w:rFonts w:ascii="Calibri" w:hAnsi="Calibri" w:cs="Arial"/>
                <w:sz w:val="20"/>
                <w:szCs w:val="20"/>
              </w:rPr>
              <w:br/>
              <w:t>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VR.ATO.GEN.410009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CMN.ATO.GEN.410009</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prsnunstrcnm1.xx.xx:PersonUnstructuredName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3044"/>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pyde.xx.xx:PersonUnstructuredName.Usage.Code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([IEE186] &lt;&gt; NULLORBLANK) AND [IEE185]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WHERE IN TUPLE (xbrli\prsnstrcnm1.xx.xx:PersonUnstructuredName)</w:t>
            </w:r>
            <w:r w:rsidRPr="005617C8">
              <w:rPr>
                <w:rFonts w:ascii="Calibri" w:hAnsi="Calibri" w:cs="Arial"/>
                <w:sz w:val="20"/>
                <w:szCs w:val="20"/>
              </w:rPr>
              <w:br/>
              <w:t>IF INT:pyde.xx.xx:PersonUnstructuredName.Usage.Code &lt;&gt; NULLORBLANK AND</w:t>
            </w:r>
            <w:r w:rsidRPr="005617C8">
              <w:rPr>
                <w:rFonts w:ascii="Calibri" w:hAnsi="Calibri" w:cs="Arial"/>
                <w:sz w:val="20"/>
                <w:szCs w:val="20"/>
              </w:rPr>
              <w:br/>
              <w:t xml:space="preserve"> INT:pyde.xx.xx:PersonUnstructuredName.Usage.Code &lt;&gt; "Contact"</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VR.ATO.IEE.410179</w:t>
            </w:r>
            <w:r w:rsidRPr="005617C8">
              <w:rPr>
                <w:rFonts w:ascii="Calibri" w:hAnsi="Calibri" w:cs="Arial"/>
                <w:sz w:val="20"/>
                <w:szCs w:val="20"/>
              </w:rPr>
              <w:br/>
              <w:t>2. Schematron ID = VR.ATO.IEE.410263</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CMN.ATO.IEE.410179</w:t>
            </w:r>
            <w:r w:rsidRPr="005617C8">
              <w:rPr>
                <w:rFonts w:ascii="Calibri" w:hAnsi="Calibri" w:cs="Arial"/>
                <w:sz w:val="20"/>
                <w:szCs w:val="20"/>
              </w:rPr>
              <w:br/>
              <w:t>2. CMN.ATO.IEE.410263</w:t>
            </w:r>
          </w:p>
        </w:tc>
      </w:tr>
      <w:tr w:rsidR="007F3F44" w:rsidRPr="007F3F44" w:rsidTr="00DB434E">
        <w:trPr>
          <w:trHeight w:val="377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pyde.xx.xx:PersonUnstructuredName.FullName.Text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LENGTH(pyde.xx.xx:PersonUnstructuredName.FullName.Text) &gt; 200</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pyde.xx.xx:PersonUnstructuredName.FullName.Text  &lt;&gt; NULLORBLANK AND pyde.xx.xx:PersonUnstructuredName.FullName.Text &lt;&gt; SET("a-z", "A-Z", "-", "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3. IF (pyde.xx.xx:Person UnstructuredName.FullName.Text CONTAINS " -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VR.ATO.GEN.430252</w:t>
            </w:r>
            <w:r w:rsidRPr="005617C8">
              <w:rPr>
                <w:rFonts w:ascii="Calibri" w:hAnsi="Calibri" w:cs="Arial"/>
                <w:sz w:val="20"/>
                <w:szCs w:val="20"/>
              </w:rPr>
              <w:br/>
              <w:t>2. Schematron ID = VR.ATO.GEN.430253</w:t>
            </w:r>
            <w:r w:rsidRPr="005617C8">
              <w:rPr>
                <w:rFonts w:ascii="Calibri" w:hAnsi="Calibri" w:cs="Arial"/>
                <w:sz w:val="20"/>
                <w:szCs w:val="20"/>
              </w:rPr>
              <w:br/>
              <w:t>3. Schematron ID = VR.ATO.IEE.410221</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CMN.ATO.GEN.430252</w:t>
            </w:r>
            <w:r w:rsidRPr="005617C8">
              <w:rPr>
                <w:rFonts w:ascii="Calibri" w:hAnsi="Calibri" w:cs="Arial"/>
                <w:sz w:val="20"/>
                <w:szCs w:val="20"/>
              </w:rPr>
              <w:br/>
              <w:t>2. CMN.ATO.GEN.430253</w:t>
            </w:r>
            <w:r w:rsidRPr="005617C8">
              <w:rPr>
                <w:rFonts w:ascii="Calibri" w:hAnsi="Calibri" w:cs="Arial"/>
                <w:sz w:val="20"/>
                <w:szCs w:val="20"/>
              </w:rPr>
              <w:br/>
              <w:t>3. CMN.ATO.GEN.000423</w:t>
            </w:r>
          </w:p>
        </w:tc>
      </w:tr>
      <w:tr w:rsidR="007F3F44" w:rsidRPr="007F3F44" w:rsidTr="00DB434E">
        <w:trPr>
          <w:trHeight w:val="405"/>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3</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declaration2.xx.xx:Declaration (Tuple: 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268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3.1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pyin.xx.xx:Declaration.StatementType.Code</w:t>
            </w:r>
          </w:p>
        </w:tc>
        <w:tc>
          <w:tcPr>
            <w:tcW w:w="5220" w:type="dxa"/>
            <w:tcBorders>
              <w:top w:val="nil"/>
              <w:left w:val="nil"/>
              <w:bottom w:val="single" w:sz="4" w:space="0" w:color="auto"/>
              <w:right w:val="single" w:sz="4" w:space="0" w:color="auto"/>
            </w:tcBorders>
            <w:shd w:val="clear" w:color="auto" w:fill="auto"/>
          </w:tcPr>
          <w:p w:rsidR="00302AE9" w:rsidRPr="00302AE9" w:rsidRDefault="00302AE9" w:rsidP="00302AE9">
            <w:pPr>
              <w:rPr>
                <w:rFonts w:ascii="Calibri" w:hAnsi="Calibri" w:cs="Arial"/>
                <w:sz w:val="20"/>
                <w:szCs w:val="20"/>
              </w:rPr>
            </w:pPr>
            <w:r w:rsidRPr="00302AE9">
              <w:rPr>
                <w:rFonts w:ascii="Calibri" w:hAnsi="Calibri" w:cs="Arial"/>
                <w:sz w:val="20"/>
                <w:szCs w:val="20"/>
              </w:rPr>
              <w:t xml:space="preserve">1. IF(pyin.xx.xx:Declaration.Statement Type.Code = NULLORBLANK) OR (pyin.xx.xx:Declaration.Statement Accepted.Indicator = NULL) OR (pyin.xx.xx:Declaration.Signature.Date = NULL) </w:t>
            </w:r>
          </w:p>
          <w:p w:rsidR="00302AE9" w:rsidRPr="00302AE9" w:rsidRDefault="00302AE9" w:rsidP="00302AE9">
            <w:pPr>
              <w:rPr>
                <w:rFonts w:ascii="Calibri" w:hAnsi="Calibri" w:cs="Arial"/>
                <w:sz w:val="20"/>
                <w:szCs w:val="20"/>
              </w:rPr>
            </w:pPr>
            <w:r w:rsidRPr="00302AE9">
              <w:rPr>
                <w:rFonts w:ascii="Calibri" w:hAnsi="Calibri" w:cs="Arial"/>
                <w:sz w:val="20"/>
                <w:szCs w:val="20"/>
              </w:rPr>
              <w:t xml:space="preserve">     RETURN VALIDATION MESSAGE</w:t>
            </w:r>
          </w:p>
          <w:p w:rsidR="007F3F44" w:rsidRPr="005617C8" w:rsidRDefault="00302AE9" w:rsidP="00302AE9">
            <w:pPr>
              <w:rPr>
                <w:rFonts w:ascii="Calibri" w:hAnsi="Calibri" w:cs="Arial"/>
                <w:sz w:val="20"/>
                <w:szCs w:val="20"/>
              </w:rPr>
            </w:pPr>
            <w:r w:rsidRPr="00302AE9">
              <w:rPr>
                <w:rFonts w:ascii="Calibri" w:hAnsi="Calibri" w:cs="Arial"/>
                <w:sz w:val="20"/>
                <w:szCs w:val="20"/>
              </w:rPr>
              <w:t>ENDIF</w:t>
            </w:r>
            <w:r w:rsidR="007F3F44" w:rsidRPr="005617C8">
              <w:rPr>
                <w:rFonts w:ascii="Calibri" w:hAnsi="Calibri" w:cs="Arial"/>
                <w:sz w:val="20"/>
                <w:szCs w:val="20"/>
              </w:rPr>
              <w:br/>
              <w:t>2. IF [IEE159] &lt;&gt; NULLORBLANK AND</w:t>
            </w:r>
            <w:r w:rsidR="007F3F44" w:rsidRPr="005617C8">
              <w:rPr>
                <w:rFonts w:ascii="Calibri" w:hAnsi="Calibri" w:cs="Arial"/>
                <w:sz w:val="20"/>
                <w:szCs w:val="20"/>
              </w:rPr>
              <w:br/>
              <w:t>[IEE159] &lt;&gt; "TrueAndCorrect"</w:t>
            </w:r>
            <w:r w:rsidR="007F3F44" w:rsidRPr="005617C8">
              <w:rPr>
                <w:rFonts w:ascii="Calibri" w:hAnsi="Calibri" w:cs="Arial"/>
                <w:sz w:val="20"/>
                <w:szCs w:val="20"/>
              </w:rPr>
              <w:br/>
              <w:t xml:space="preserve">  RETURN VALIDATION MESSAGE</w:t>
            </w:r>
            <w:r w:rsidR="007F3F44"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VR.ATO.IEE.410266</w:t>
            </w:r>
            <w:r w:rsidRPr="005617C8">
              <w:rPr>
                <w:rFonts w:ascii="Calibri" w:hAnsi="Calibri" w:cs="Arial"/>
                <w:sz w:val="20"/>
                <w:szCs w:val="20"/>
              </w:rPr>
              <w:br/>
              <w:t>2. Schematron ID = VR.ATO.IEE.410268</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CMN.ATO.IEE.410266</w:t>
            </w:r>
            <w:r w:rsidRPr="005617C8">
              <w:rPr>
                <w:rFonts w:ascii="Calibri" w:hAnsi="Calibri" w:cs="Arial"/>
                <w:sz w:val="20"/>
                <w:szCs w:val="20"/>
              </w:rPr>
              <w:br/>
              <w:t>2. CMN.ATO.IEE.410265</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3.2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pyin.xx.xx:Declaration.StatementAccepted.Indicator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PARENT RETURN EXISTS</w:t>
            </w:r>
            <w:r w:rsidRPr="005617C8">
              <w:rPr>
                <w:rFonts w:ascii="Calibri" w:hAnsi="Calibri" w:cs="Arial"/>
                <w:sz w:val="20"/>
                <w:szCs w:val="20"/>
              </w:rPr>
              <w:br/>
              <w:t>IF INT &lt;&gt; NULLORBLANK AND COUNT [IEE159] &gt; 0</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[IEE179] = FALSE</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VR.ATO.IEE.410262</w:t>
            </w:r>
            <w:r w:rsidRPr="005617C8">
              <w:rPr>
                <w:rFonts w:ascii="Calibri" w:hAnsi="Calibri" w:cs="Arial"/>
                <w:sz w:val="20"/>
                <w:szCs w:val="20"/>
              </w:rPr>
              <w:br/>
              <w:t>2. Schematron ID = VR.ATO.IEE.410267</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CMN.ATO.IEE.410262</w:t>
            </w:r>
            <w:r w:rsidRPr="005617C8">
              <w:rPr>
                <w:rFonts w:ascii="Calibri" w:hAnsi="Calibri" w:cs="Arial"/>
                <w:sz w:val="20"/>
                <w:szCs w:val="20"/>
              </w:rPr>
              <w:br/>
              <w:t>2. CMN.ATO.IEE.410264</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3.3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3.4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pyin.xx.xx:Declaration.Signature.Date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pyde.xx.xx:Declaration.Signature.Date &lt;&gt; NULL AND pyde.xx.xx:Declaration.Signature.Date &gt; DATE(TODAY)</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VR.ATO.GEN.430255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CMN.ATO.GEN.430255</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3.5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pyin.xx.xx:Declaration.SignatoryIdentifier.Text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3.6</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prsnunstrcnm1.xx.xx:PersonUnstructuredName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3.6.1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pyde.xx.xx:PersonUnstructuredName.Usage.Code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IN TUPLE (personunstructuredname1.xx.xx:PersonUnstructuredName) IN TUPLE(declaration2.xx.xx:Declaration)</w:t>
            </w:r>
            <w:r w:rsidRPr="005617C8">
              <w:rPr>
                <w:rFonts w:ascii="Calibri" w:hAnsi="Calibri" w:cs="Arial"/>
                <w:sz w:val="20"/>
                <w:szCs w:val="20"/>
              </w:rPr>
              <w:br/>
              <w:t>IF pyde.xx.xx:PersonUnstructuredName.Usage.Code &lt;&gt; "DeclarationSignatory"</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VR.ATO.GEN.436279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CMN.ATO.GEN.436279</w:t>
            </w:r>
          </w:p>
        </w:tc>
      </w:tr>
      <w:tr w:rsidR="007F3F44" w:rsidRPr="007F3F44" w:rsidTr="00DB434E">
        <w:trPr>
          <w:trHeight w:val="2864"/>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3.6.2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pyde.xx.xx:PersonUnstructuredName.FullName.Text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LENGTH(pyde.xx.xx:PersonUnstructuredName.FullName.Text) &gt; 200</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pyde.xx.xx:PersonUnstructuredName.FullName.Text  &lt;&gt; NULLORBLANK AND pyde.xx.xx:PersonUnstructuredName.FullName.Text &lt;&gt; SET("a-z", "A-Z", "-", "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VR.ATO.GEN.430252</w:t>
            </w:r>
            <w:r w:rsidRPr="005617C8">
              <w:rPr>
                <w:rFonts w:ascii="Calibri" w:hAnsi="Calibri" w:cs="Arial"/>
                <w:sz w:val="20"/>
                <w:szCs w:val="20"/>
              </w:rPr>
              <w:br/>
              <w:t>2. Schematron ID = VR.ATO.GEN.430253</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CMN.ATO.GEN.430252</w:t>
            </w:r>
            <w:r w:rsidRPr="005617C8">
              <w:rPr>
                <w:rFonts w:ascii="Calibri" w:hAnsi="Calibri" w:cs="Arial"/>
                <w:sz w:val="20"/>
                <w:szCs w:val="20"/>
              </w:rPr>
              <w:br/>
              <w:t>2. CMN.ATO.GEN.430253</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4</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electroniccontacttelephone1.xx.xx:ElectronicContactTelephone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4.1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pyde.xx.xx:ElectronicContact.Telephone.Usage.Code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4.2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pyde.xx.xx:ElectronicContact.Telephone.ServiceLine.Code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80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4.3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pyde.xx.xx:ElectronicContact.Telephone.Minimal.Number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IN TUPLE(electroniccontacttelephone1.xx.xx:ElectronicContactTelephone)</w:t>
            </w:r>
            <w:r w:rsidRPr="005617C8">
              <w:rPr>
                <w:rFonts w:ascii="Calibri" w:hAnsi="Calibri" w:cs="Arial"/>
                <w:sz w:val="20"/>
                <w:szCs w:val="20"/>
              </w:rPr>
              <w:br/>
              <w:t>IF pyde.xx.xx:ElectronicContact.Telephone.Minimal.Number = NULL OR pyde.xx.xx:ElectronicContact.Telephone.Usage.Code &lt;&gt; "03" OR pyde.xx.xx:Electronic Contact.Telephone.ServiceLine.Code &lt;&gt; SET ("01", "02")</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VR.ATO.GEN.432016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CMN.ATO.GEN.432016</w:t>
            </w:r>
          </w:p>
        </w:tc>
      </w:tr>
      <w:tr w:rsidR="007F3F44" w:rsidRPr="007F3F44" w:rsidTr="00F713BB">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4.4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pyde.xx.xx:ElectronicContact.Telephone.Area.Code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F713BB">
        <w:trPr>
          <w:trHeight w:val="255"/>
        </w:trPr>
        <w:tc>
          <w:tcPr>
            <w:tcW w:w="915" w:type="dxa"/>
            <w:tcBorders>
              <w:top w:val="single" w:sz="4" w:space="0" w:color="auto"/>
              <w:bottom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c>
          <w:tcPr>
            <w:tcW w:w="4038" w:type="dxa"/>
            <w:tcBorders>
              <w:top w:val="single" w:sz="4" w:space="0" w:color="auto"/>
              <w:bottom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c>
          <w:tcPr>
            <w:tcW w:w="5220" w:type="dxa"/>
            <w:tcBorders>
              <w:top w:val="single" w:sz="4" w:space="0" w:color="auto"/>
              <w:bottom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c>
          <w:tcPr>
            <w:tcW w:w="2340" w:type="dxa"/>
            <w:tcBorders>
              <w:top w:val="single" w:sz="4" w:space="0" w:color="auto"/>
              <w:bottom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c>
          <w:tcPr>
            <w:tcW w:w="2520" w:type="dxa"/>
            <w:tcBorders>
              <w:top w:val="single" w:sz="4" w:space="0" w:color="auto"/>
              <w:bottom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r>
      <w:tr w:rsidR="007F3F44" w:rsidRPr="007F3F44" w:rsidTr="00F713BB">
        <w:trPr>
          <w:trHeight w:val="360"/>
        </w:trPr>
        <w:tc>
          <w:tcPr>
            <w:tcW w:w="4953" w:type="dxa"/>
            <w:gridSpan w:val="2"/>
            <w:tcBorders>
              <w:top w:val="single" w:sz="4" w:space="0" w:color="auto"/>
              <w:left w:val="single" w:sz="4" w:space="0" w:color="auto"/>
              <w:bottom w:val="single" w:sz="4" w:space="0" w:color="auto"/>
              <w:right w:val="nil"/>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Context - RP</w:t>
            </w:r>
          </w:p>
        </w:tc>
        <w:tc>
          <w:tcPr>
            <w:tcW w:w="5220" w:type="dxa"/>
            <w:tcBorders>
              <w:top w:val="single" w:sz="4" w:space="0" w:color="auto"/>
              <w:left w:val="nil"/>
              <w:bottom w:val="single" w:sz="4" w:space="0" w:color="auto"/>
              <w:right w:val="nil"/>
            </w:tcBorders>
            <w:shd w:val="clear" w:color="auto" w:fill="99CCFF"/>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c>
          <w:tcPr>
            <w:tcW w:w="2340" w:type="dxa"/>
            <w:tcBorders>
              <w:top w:val="single" w:sz="4" w:space="0" w:color="auto"/>
              <w:left w:val="nil"/>
              <w:bottom w:val="single" w:sz="4" w:space="0" w:color="auto"/>
              <w:right w:val="nil"/>
            </w:tcBorders>
            <w:shd w:val="clear" w:color="auto" w:fill="99CCFF"/>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c>
          <w:tcPr>
            <w:tcW w:w="2520" w:type="dxa"/>
            <w:tcBorders>
              <w:top w:val="single" w:sz="4" w:space="0" w:color="auto"/>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r>
      <w:tr w:rsidR="007F3F44" w:rsidRPr="007F3F44" w:rsidTr="00DB434E">
        <w:trPr>
          <w:trHeight w:val="405"/>
        </w:trPr>
        <w:tc>
          <w:tcPr>
            <w:tcW w:w="915" w:type="dxa"/>
            <w:tcBorders>
              <w:top w:val="nil"/>
              <w:left w:val="single" w:sz="4" w:space="0" w:color="auto"/>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Seq. No</w:t>
            </w:r>
          </w:p>
        </w:tc>
        <w:tc>
          <w:tcPr>
            <w:tcW w:w="4038" w:type="dxa"/>
            <w:tcBorders>
              <w:top w:val="nil"/>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XBRL Fact</w:t>
            </w:r>
          </w:p>
        </w:tc>
        <w:tc>
          <w:tcPr>
            <w:tcW w:w="5220" w:type="dxa"/>
            <w:tcBorders>
              <w:top w:val="nil"/>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Instructions / Rules</w:t>
            </w:r>
          </w:p>
        </w:tc>
        <w:tc>
          <w:tcPr>
            <w:tcW w:w="2340" w:type="dxa"/>
            <w:tcBorders>
              <w:top w:val="nil"/>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Rule Imp</w:t>
            </w:r>
          </w:p>
        </w:tc>
        <w:tc>
          <w:tcPr>
            <w:tcW w:w="2520" w:type="dxa"/>
            <w:tcBorders>
              <w:top w:val="nil"/>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SBR Msg Code</w:t>
            </w:r>
          </w:p>
        </w:tc>
      </w:tr>
      <w:tr w:rsidR="007F3F44" w:rsidRPr="007F3F44" w:rsidTr="00DB434E">
        <w:trPr>
          <w:trHeight w:val="4302"/>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pyid.xx.xx:Identifiers.AustralianBusinessNumber.Identifier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(RP:pyid.xx.xx:Identifiers.AustralianBusinessNumber.Identifier &lt;&gt; NULLORBLANK) AND (PARENT RETURN:RP:pyid.xx.xx:Identifiers.AustralianBusinessNumber.Identifier &lt;&gt; NULLORBLANK) AND (RP:pyid.xx.xx:Identifiers.AustralianBusinessNumber.Identifier &lt;&gt; PARENT RETURN:RP:pyid.xx.xx:Identifiers.AustralianBusinessNumber.Identifier)</w:t>
            </w:r>
            <w:r w:rsidRPr="005617C8">
              <w:rPr>
                <w:rFonts w:ascii="Calibri" w:hAnsi="Calibri" w:cs="Arial"/>
                <w:sz w:val="20"/>
                <w:szCs w:val="20"/>
              </w:rPr>
              <w:br/>
              <w:t>RETURN VALIDATION MESSAGE</w:t>
            </w:r>
            <w:r w:rsidRPr="005617C8">
              <w:rPr>
                <w:rFonts w:ascii="Calibri" w:hAnsi="Calibri" w:cs="Arial"/>
                <w:sz w:val="20"/>
                <w:szCs w:val="20"/>
              </w:rPr>
              <w:br/>
              <w:t>ENDIF</w:t>
            </w:r>
            <w:r w:rsidRPr="005617C8">
              <w:rPr>
                <w:rFonts w:ascii="Calibri" w:hAnsi="Calibri" w:cs="Arial"/>
                <w:sz w:val="20"/>
                <w:szCs w:val="20"/>
              </w:rPr>
              <w:br/>
              <w:t>2. IF (pyid.xx.xx:IdentifiersAustralianBusinessNumberIdentifer &lt;&gt; NULLORBLANK) and (ABNALGORITHM(pyid.xx.xx:IdentifiersAustralianBusinessNumber.Identifer) = FALSE)</w:t>
            </w:r>
            <w:r w:rsidRPr="005617C8">
              <w:rPr>
                <w:rFonts w:ascii="Calibri" w:hAnsi="Calibri" w:cs="Arial"/>
                <w:sz w:val="20"/>
                <w:szCs w:val="20"/>
              </w:rPr>
              <w:br/>
              <w:t>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VR.ATO.GEN.402010</w:t>
            </w:r>
            <w:r w:rsidRPr="005617C8">
              <w:rPr>
                <w:rFonts w:ascii="Calibri" w:hAnsi="Calibri" w:cs="Arial"/>
                <w:sz w:val="20"/>
                <w:szCs w:val="20"/>
              </w:rPr>
              <w:br/>
              <w:t>2. Schematron ID = VR.ATO.GEN.428040</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CMN.ATO.GEN.402010</w:t>
            </w:r>
            <w:r w:rsidRPr="005617C8">
              <w:rPr>
                <w:rFonts w:ascii="Calibri" w:hAnsi="Calibri" w:cs="Arial"/>
                <w:sz w:val="20"/>
                <w:szCs w:val="20"/>
              </w:rPr>
              <w:br/>
              <w:t>2. CMN.ATO.GEN.000477</w:t>
            </w:r>
          </w:p>
        </w:tc>
      </w:tr>
      <w:tr w:rsidR="007F3F44" w:rsidRPr="007F3F44" w:rsidTr="00DB434E">
        <w:trPr>
          <w:trHeight w:val="270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pyid.xx.xx:Identifiers.AustralianCompanyNumber.Identifier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(pyid.xx.xx:Identifiers.AustralianCompanyNumber.Identifier &lt;&gt; NULLORBLANK) AND (ACNALGORITHM(pyid.xx.xx:Identifiers.AustralianCompanyNumber.Identifier) = FALSE)</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([IEE100] &lt;&gt; NULLORBLANK) AND ([IEE101] &lt;&gt;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VR.ATO.GEN.428021</w:t>
            </w:r>
            <w:r w:rsidRPr="005617C8">
              <w:rPr>
                <w:rFonts w:ascii="Calibri" w:hAnsi="Calibri" w:cs="Arial"/>
                <w:sz w:val="20"/>
                <w:szCs w:val="20"/>
              </w:rPr>
              <w:br/>
              <w:t>2. Schematron ID = VR.ATO.IEE.410227</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CMN.ATO.GEN.428021</w:t>
            </w:r>
            <w:r w:rsidRPr="005617C8">
              <w:rPr>
                <w:rFonts w:ascii="Calibri" w:hAnsi="Calibri" w:cs="Arial"/>
                <w:sz w:val="20"/>
                <w:szCs w:val="20"/>
              </w:rPr>
              <w:br/>
              <w:t>2. CMN.ATO.IEE.410222</w:t>
            </w:r>
          </w:p>
        </w:tc>
      </w:tr>
      <w:tr w:rsidR="007F3F44" w:rsidRPr="007F3F44" w:rsidTr="00DB434E">
        <w:trPr>
          <w:trHeight w:val="1777"/>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pyid.xx.xx:Identifiers.AustralianRegisteredBodyNumber.Identifier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(pyid.xx.xx:Identifiers.AustralianRegisteredBodyNumber.Identifier &lt;&gt; NULLORBLANK) AND (ARBNALGORITHM (pyid.xx.xx:Identifiers.AustralianRegisteredBodyNumber.Identifier) = FALSE)</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VR.ATO.GEN.410105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CMN.ATO.GEN.410105</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pyde.xx.xx:OrganisationDetails.OrganisationBranch.Code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pyde.xx.xx:Party.Type.Code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([IEE16] &lt;&gt; NULLORBLANK) AND ([IEE16] &lt;&gt; SET("051","161","212","217"))</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VR.ATO.IEE.410019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CMN.ATO.IEE.410019</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6</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orgname2.xx.xx:OrganisationNameDetails (Tuple: 0..2)</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6.1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pyde.xx.xx:OrganisationNameDetails.OrganisationalNameType.Code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organisation rules apply to this tuple</w:t>
            </w:r>
            <w:r w:rsidRPr="005617C8">
              <w:rPr>
                <w:rFonts w:ascii="Calibri" w:hAnsi="Calibri" w:cs="Arial"/>
                <w:sz w:val="20"/>
                <w:szCs w:val="20"/>
              </w:rPr>
              <w:br/>
              <w:t>2. IF (pyde.xx.xx:OrganisationNameDetails.OrganisationalNameType.Code &lt;&gt; NULLORBLANK) AND (pyde.xx.xx:OrganisationNameDetails.OrganisationalNameType.Code &lt;&gt; "MN")</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Ruleset:orgname2</w:t>
            </w:r>
            <w:r w:rsidRPr="005617C8">
              <w:rPr>
                <w:rFonts w:ascii="Calibri" w:hAnsi="Calibri" w:cs="Arial"/>
                <w:sz w:val="20"/>
                <w:szCs w:val="20"/>
              </w:rPr>
              <w:br/>
              <w:t>2. Schematron ID = VR.ATO.GEN.410049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 CMN.ATO.GEN.410049</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6.2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708"/>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6.3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pyde.xx.xx:OrganisationNameDetails.OrganisationalName.Text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PARENT RETURN DOES NOT EXIST</w:t>
            </w:r>
            <w:r w:rsidRPr="005617C8">
              <w:rPr>
                <w:rFonts w:ascii="Calibri" w:hAnsi="Calibri" w:cs="Arial"/>
                <w:sz w:val="20"/>
                <w:szCs w:val="20"/>
              </w:rPr>
              <w:br/>
              <w:t>IF ([IEE4]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COUNT([IEE4]) &gt;1 OR COUNT([IEE10]) &gt;1</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3. WHERE PARENT RETURN EXISTS</w:t>
            </w:r>
            <w:r w:rsidRPr="005617C8">
              <w:rPr>
                <w:rFonts w:ascii="Calibri" w:hAnsi="Calibri" w:cs="Arial"/>
                <w:sz w:val="20"/>
                <w:szCs w:val="20"/>
              </w:rPr>
              <w:br/>
              <w:t xml:space="preserve">IF ([IEE10] &lt;&gt; NULLORBLANK) AND ([IEE10] &lt;&gt; (PARENT RETURN:RP:pyde.xx.xx:OrganisationNameDetails.OrganisationalName.Text IN TUPLE (xbrli\orgname2.xx.xx:OrganisationNameDetails) WHERE ((TUPLE EXPLICIT pyde.xx.xx:OrganisationNameDetails.OrganisationalNameType.Code = "MN") AND (TUPLE EXPLICIT pyde.xx.xx:OrganisationNameDetails.Currency.Code = "P")))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4. WHERE PARENT RETURN EXISTS</w:t>
            </w:r>
            <w:r w:rsidRPr="005617C8">
              <w:rPr>
                <w:rFonts w:ascii="Calibri" w:hAnsi="Calibri" w:cs="Arial"/>
                <w:sz w:val="20"/>
                <w:szCs w:val="20"/>
              </w:rPr>
              <w:br/>
              <w:t xml:space="preserve">IF ([IEE4] &lt;&gt; NULLORBLANK) AND ([IEE4] &lt;&gt; (PARENT RETURN:RP:pyde.xx.xx:OrganisationNameDetails.OrganisationalName.Text IN TUPLE (xbrli\orgname2.xx.xx:OrganisationNameDetails) WHERE ((TUPLE EXPLICIT pyde.xx.xx:OrganisationNameDetails.OrganisationalNameType.Code = "MN") AND (TUPLE EXPLICIT pyde.xx.xx:OrganisationNameDetails.Currency.Code = "C")))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VR.ATO.IEE.410135</w:t>
            </w:r>
            <w:r w:rsidRPr="005617C8">
              <w:rPr>
                <w:rFonts w:ascii="Calibri" w:hAnsi="Calibri" w:cs="Arial"/>
                <w:sz w:val="20"/>
                <w:szCs w:val="20"/>
              </w:rPr>
              <w:br/>
              <w:t>2. Schematron ID = VR.ATO.IEE.410150</w:t>
            </w:r>
            <w:r w:rsidRPr="005617C8">
              <w:rPr>
                <w:rFonts w:ascii="Calibri" w:hAnsi="Calibri" w:cs="Arial"/>
                <w:sz w:val="20"/>
                <w:szCs w:val="20"/>
              </w:rPr>
              <w:br/>
              <w:t>3. Schematron ID = VR.ATO.IEE.410225</w:t>
            </w:r>
            <w:r w:rsidRPr="005617C8">
              <w:rPr>
                <w:rFonts w:ascii="Calibri" w:hAnsi="Calibri" w:cs="Arial"/>
                <w:sz w:val="20"/>
                <w:szCs w:val="20"/>
              </w:rPr>
              <w:br/>
              <w:t>4. Schematron ID = VR.ATO.IEE.410226</w:t>
            </w:r>
            <w:r w:rsidRPr="005617C8">
              <w:rPr>
                <w:rFonts w:ascii="Calibri" w:hAnsi="Calibri" w:cs="Arial"/>
                <w:sz w:val="20"/>
                <w:szCs w:val="20"/>
              </w:rPr>
              <w:br/>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CMN.ATO.IEE.410135</w:t>
            </w:r>
            <w:r w:rsidRPr="005617C8">
              <w:rPr>
                <w:rFonts w:ascii="Calibri" w:hAnsi="Calibri" w:cs="Arial"/>
                <w:sz w:val="20"/>
                <w:szCs w:val="20"/>
              </w:rPr>
              <w:br/>
              <w:t>2. CMN.ATO.IEE.410150</w:t>
            </w:r>
            <w:r w:rsidRPr="005617C8">
              <w:rPr>
                <w:rFonts w:ascii="Calibri" w:hAnsi="Calibri" w:cs="Arial"/>
                <w:sz w:val="20"/>
                <w:szCs w:val="20"/>
              </w:rPr>
              <w:br/>
              <w:t>3. CMN.ATO.GEN.402063</w:t>
            </w:r>
            <w:r w:rsidRPr="005617C8">
              <w:rPr>
                <w:rFonts w:ascii="Calibri" w:hAnsi="Calibri" w:cs="Arial"/>
                <w:sz w:val="20"/>
                <w:szCs w:val="20"/>
              </w:rPr>
              <w:br/>
              <w:t>4. CMN.ATO.GEN.402063</w:t>
            </w:r>
            <w:r w:rsidRPr="005617C8">
              <w:rPr>
                <w:rFonts w:ascii="Calibri" w:hAnsi="Calibri" w:cs="Arial"/>
                <w:sz w:val="20"/>
                <w:szCs w:val="20"/>
              </w:rPr>
              <w:br/>
            </w:r>
          </w:p>
        </w:tc>
      </w:tr>
      <w:tr w:rsidR="007F3F44" w:rsidRPr="007F3F44" w:rsidTr="00DB434E">
        <w:trPr>
          <w:trHeight w:val="405"/>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7</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address2.xx.xx:AddressDetails (Tuple:0..2)</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76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pyde.xx.xx:AddressDetails.OverseasAddress.Indicator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address rules apply to this tuple</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Ruleset:address2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 xml:space="preserve">1. NOT IN TUPLE(iee.0002.lodge.request.xx.xx:SpecifiedIndividual) </w:t>
            </w:r>
            <w:r w:rsidRPr="005617C8">
              <w:rPr>
                <w:rFonts w:ascii="Calibri" w:hAnsi="Calibri" w:cs="Arial"/>
                <w:sz w:val="20"/>
                <w:szCs w:val="20"/>
              </w:rPr>
              <w:br/>
              <w:t>IF (pyde.xx.xx:AddressDetails.Usage.Code &lt;&gt; NULLORBLANK) AND (pyde.xx.xx:AddressDetails.Usage.Code &lt;&gt;"POS")</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VR.ATO.IEE.410106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CMN.ATO.IEE.410106</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5617C8">
        <w:trPr>
          <w:trHeight w:val="64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pyde.xx.xx:AddressDetails.Line1.Text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COUNT([IEE5]) &gt;1 OR COUNT([IEE11]) &gt;1</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t>2. WHERE PARENT RETURN DOES NOT EXIST</w:t>
            </w:r>
            <w:r w:rsidRPr="005617C8">
              <w:rPr>
                <w:rFonts w:ascii="Calibri" w:hAnsi="Calibri" w:cs="Arial"/>
                <w:sz w:val="20"/>
                <w:szCs w:val="20"/>
              </w:rPr>
              <w:br/>
              <w:t>IF ([IEE5]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3. WHERE PARENT RETURN EXISTS</w:t>
            </w:r>
            <w:r w:rsidRPr="005617C8">
              <w:rPr>
                <w:rFonts w:ascii="Calibri" w:hAnsi="Calibri" w:cs="Arial"/>
                <w:sz w:val="20"/>
                <w:szCs w:val="20"/>
              </w:rPr>
              <w:br/>
              <w:t>IF ([IEE5] &lt;&gt; NULLORBLANK) AND ([IEE5] &lt;&gt; (PARENT RETURN:RP:pyde.xx.xx:AddressDetails.Line1.Text WHERE ((TUPLE ELEMENT EXPLICIT pyde.xx.xx:AddressDetails.Usage.Code = "POS") AND (TUPLE ELEMENT EXPLICIT pyde.xx.xx:AddressDetails.Currency.Code = "C")) IN TUPLE(xbrli\address2.xx.xx:AddressDetails)</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4. WHERE PARENT RETURN EXISTS</w:t>
            </w:r>
            <w:r w:rsidRPr="005617C8">
              <w:rPr>
                <w:rFonts w:ascii="Calibri" w:hAnsi="Calibri" w:cs="Arial"/>
                <w:sz w:val="20"/>
                <w:szCs w:val="20"/>
              </w:rPr>
              <w:br/>
              <w:t>IF ([IEE11] &lt;&gt; NULLORBLANK) AND ([IEE11] &lt;&gt; (PARENT RETURN:RP:pyde.xx.xx:AddressDetails.Line1.Text WHERE ((TUPLE ELEMENT EXPLICIT pyde.xx.xx:AddressDetails.Usage.Code = "POS") AND (TUPLE ELEMENT EXPLICIT pyde.xx.xx:AddressDetails.Currency.Code = "P")) IN TUPLE(xbrli\address2.xx.xx:AddressDetails)</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VR.ATO.IEE.410120</w:t>
            </w:r>
            <w:r w:rsidRPr="005617C8">
              <w:rPr>
                <w:rFonts w:ascii="Calibri" w:hAnsi="Calibri" w:cs="Arial"/>
                <w:sz w:val="20"/>
                <w:szCs w:val="20"/>
              </w:rPr>
              <w:br/>
              <w:t>2. Schematron ID = VR.ATO.IEE.410136</w:t>
            </w:r>
            <w:r w:rsidRPr="005617C8">
              <w:rPr>
                <w:rFonts w:ascii="Calibri" w:hAnsi="Calibri" w:cs="Arial"/>
                <w:sz w:val="20"/>
                <w:szCs w:val="20"/>
              </w:rPr>
              <w:br/>
              <w:t>3. Schematron ID = VR.ATO.IEE.410223</w:t>
            </w:r>
            <w:r w:rsidRPr="005617C8">
              <w:rPr>
                <w:rFonts w:ascii="Calibri" w:hAnsi="Calibri" w:cs="Arial"/>
                <w:sz w:val="20"/>
                <w:szCs w:val="20"/>
              </w:rPr>
              <w:br/>
              <w:t>4. Schematron ID = VR.ATO.IEE.410224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CMN.ATO.IEE.410120</w:t>
            </w:r>
            <w:r w:rsidRPr="005617C8">
              <w:rPr>
                <w:rFonts w:ascii="Calibri" w:hAnsi="Calibri" w:cs="Arial"/>
                <w:sz w:val="20"/>
                <w:szCs w:val="20"/>
              </w:rPr>
              <w:br/>
              <w:t>2. CMN.ATO.IEE.410136</w:t>
            </w:r>
            <w:r w:rsidRPr="005617C8">
              <w:rPr>
                <w:rFonts w:ascii="Calibri" w:hAnsi="Calibri" w:cs="Arial"/>
                <w:sz w:val="20"/>
                <w:szCs w:val="20"/>
              </w:rPr>
              <w:br/>
              <w:t>3. CMN.ATO.IEE.410223</w:t>
            </w:r>
            <w:r w:rsidRPr="005617C8">
              <w:rPr>
                <w:rFonts w:ascii="Calibri" w:hAnsi="Calibri" w:cs="Arial"/>
                <w:sz w:val="20"/>
                <w:szCs w:val="20"/>
              </w:rPr>
              <w:br/>
              <w:t>4. CMN.ATO.IEE.410223</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pyde.xx.xx:AddressDetails.Line2.Text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pyde.xx.xx:AddressDetails.Line3.Text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pyde.xx.xx:AddressDetails.Line4.Text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153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pyde.xx.xx:AddressDetails.LocalityName.Text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1. WHERE PARENT RETURN DOES NOT EXIST</w:t>
            </w:r>
            <w:r w:rsidRPr="005617C8">
              <w:rPr>
                <w:rFonts w:ascii="Calibri" w:hAnsi="Calibri" w:cs="Arial"/>
                <w:sz w:val="20"/>
                <w:szCs w:val="20"/>
              </w:rPr>
              <w:br/>
              <w:t>IF ([IEE6]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VR.ATO.IEE.410137</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CMN.ATO.IEE.410137</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7.9</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pyde.xx.xx:AddressDetails.Postcode.Text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7.10</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pyde.xx.xx:AddressDetails.StateOrTerritory.Code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7.11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pyde.xx.xx:AddressDetails.CountryName.Text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7.12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pyde.xx.xx:AddressDetails.Country.Code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21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pyin.xx.xx:Lodgment.PeriodYear.Year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(RP:pyin.xx.xx.Lodgment.PeriodYear.Year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(RP:pyin.xx.xx.Lodgment.PeriodYear.Year &lt;&gt; NULLORBLANK) AND (RP:pyin.xx.xx:Lodgment.PeriodYear.Year &lt; "2011")</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VR.ATO.IEE.410230</w:t>
            </w:r>
            <w:r w:rsidRPr="005617C8">
              <w:rPr>
                <w:rFonts w:ascii="Calibri" w:hAnsi="Calibri" w:cs="Arial"/>
                <w:sz w:val="20"/>
                <w:szCs w:val="20"/>
              </w:rPr>
              <w:br/>
              <w:t>2. Schematron ID = VR.ATO.IEE.410231</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CMN.ATO.GEN.001001</w:t>
            </w:r>
            <w:r w:rsidRPr="005617C8">
              <w:rPr>
                <w:rFonts w:ascii="Calibri" w:hAnsi="Calibri" w:cs="Arial"/>
                <w:sz w:val="20"/>
                <w:szCs w:val="20"/>
              </w:rPr>
              <w:br/>
              <w:t>2. CMN.ATO.IEE.410231</w:t>
            </w:r>
          </w:p>
        </w:tc>
      </w:tr>
      <w:tr w:rsidR="007F3F44" w:rsidRPr="007F3F44" w:rsidTr="00DB434E">
        <w:trPr>
          <w:trHeight w:val="7896"/>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9</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rvctc3.xx.xx:Elections.InterposedEntityElectionOrRevocation.Code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1. IF ([IEE116] = "E") AND (([IEE16] = NULLORBLANK) OR ([IEE45] = NULLORBLANK) OR ([IEE46] = NULL) OR ([IEE52] = NULLORBLANK) OR ([IEE53] = NULLORBLANK) OR ([IEE54] = NULLORBLANK) OR ([IEE58] = NULLORBLANK) OR ([IEE59] = NULL) OR ([IEE64] = NULL) OR ([IEE66] = NULLORBLANK) OR ([IEE70] = NULLORBLANK) OR ([IEE71] = NULLORBLANK) OR  ([IEE119] = NULLORBLANK) OR ([IEE170]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2. IF ([IEE116] &lt;&gt; NULLORBLANK) AND ([IEE116] &lt;&gt; SET("E","R"))</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3. WHERE PARENT RETURN EXISTS</w:t>
            </w:r>
            <w:r w:rsidRPr="005617C8">
              <w:rPr>
                <w:rFonts w:ascii="Calibri" w:hAnsi="Calibri" w:cs="Arial"/>
                <w:sz w:val="20"/>
                <w:szCs w:val="20"/>
              </w:rPr>
              <w:br/>
              <w:t>IF ([IEE116] = "R") AND (([IEE52] = NULLORBLANK) OR ([IEE53] = NULLORBLANK) OR ([IEE54] = NULLORBLANK) OR ([IEE119] = NULLORBLANK) OR ([IEE170] = NULLORBLANK) OR ([IEE82]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4. IF ([IEE116]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5. WHERE PARENT RETURN DOES NOT EXIST</w:t>
            </w:r>
            <w:r w:rsidRPr="005617C8">
              <w:rPr>
                <w:rFonts w:ascii="Calibri" w:hAnsi="Calibri" w:cs="Arial"/>
                <w:sz w:val="20"/>
                <w:szCs w:val="20"/>
              </w:rPr>
              <w:br/>
              <w:t>IF [IEE116] = "R"</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VR.ATO.IEE.410006</w:t>
            </w:r>
            <w:r w:rsidRPr="005617C8">
              <w:rPr>
                <w:rFonts w:ascii="Calibri" w:hAnsi="Calibri" w:cs="Arial"/>
                <w:sz w:val="20"/>
                <w:szCs w:val="20"/>
              </w:rPr>
              <w:br/>
              <w:t>2. Schematron ID = VR.ATO.IEE.410007</w:t>
            </w:r>
            <w:r w:rsidRPr="005617C8">
              <w:rPr>
                <w:rFonts w:ascii="Calibri" w:hAnsi="Calibri" w:cs="Arial"/>
                <w:sz w:val="20"/>
                <w:szCs w:val="20"/>
              </w:rPr>
              <w:br/>
              <w:t>3. Schematron ID = VR.ATO.IEE.410071</w:t>
            </w:r>
            <w:r w:rsidRPr="005617C8">
              <w:rPr>
                <w:rFonts w:ascii="Calibri" w:hAnsi="Calibri" w:cs="Arial"/>
                <w:sz w:val="20"/>
                <w:szCs w:val="20"/>
              </w:rPr>
              <w:br/>
              <w:t>4. Schematron ID = VR.ATO.IEE.410138</w:t>
            </w:r>
            <w:r w:rsidRPr="005617C8">
              <w:rPr>
                <w:rFonts w:ascii="Calibri" w:hAnsi="Calibri" w:cs="Arial"/>
                <w:sz w:val="20"/>
                <w:szCs w:val="20"/>
              </w:rPr>
              <w:br/>
              <w:t>5. Schematron ID = VR.ATO.IEE.410197</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CMN.ATO.IEE.410006</w:t>
            </w:r>
            <w:r w:rsidRPr="005617C8">
              <w:rPr>
                <w:rFonts w:ascii="Calibri" w:hAnsi="Calibri" w:cs="Arial"/>
                <w:sz w:val="20"/>
                <w:szCs w:val="20"/>
              </w:rPr>
              <w:br/>
              <w:t>2. CMN.ATO.IEE.410007</w:t>
            </w:r>
            <w:r w:rsidRPr="005617C8">
              <w:rPr>
                <w:rFonts w:ascii="Calibri" w:hAnsi="Calibri" w:cs="Arial"/>
                <w:sz w:val="20"/>
                <w:szCs w:val="20"/>
              </w:rPr>
              <w:br/>
              <w:t>3. CMN.ATO.IEE.410071</w:t>
            </w:r>
            <w:r w:rsidRPr="005617C8">
              <w:rPr>
                <w:rFonts w:ascii="Calibri" w:hAnsi="Calibri" w:cs="Arial"/>
                <w:sz w:val="20"/>
                <w:szCs w:val="20"/>
              </w:rPr>
              <w:br/>
              <w:t>4. CMN.ATO.IEE.410138</w:t>
            </w:r>
            <w:r w:rsidRPr="005617C8">
              <w:rPr>
                <w:rFonts w:ascii="Calibri" w:hAnsi="Calibri" w:cs="Arial"/>
                <w:sz w:val="20"/>
                <w:szCs w:val="20"/>
              </w:rPr>
              <w:br/>
              <w:t>5. CMN.ATO.IEE.410197</w:t>
            </w:r>
          </w:p>
        </w:tc>
      </w:tr>
      <w:tr w:rsidR="007F3F44" w:rsidRPr="007F3F44" w:rsidTr="00DB434E">
        <w:trPr>
          <w:trHeight w:val="3942"/>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10</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pyde.xx.xx:Residency.CentralManagementAndControlOutsideAustralia.Indicator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1. IF ([IEE116] = "E") AND ([IEE16] = SET("217","212")) AND ([IEE17] = NULL)</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2. IF ([IEE116] = "E") AND ([IEE16] = SET("051","161")) AND ([IEE17] &lt;&gt;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3. IF ([IEE17] = TRUE) AND ([IEE18] = NULL) AND ([IEE19] = NULL) AND ([IEE20] =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4. IF ([IEE17] = FALSE) AND (([IEE18] &lt;&gt; NULL) OR ([IEE19] &lt;&gt; NULL) OR ([IEE20] &lt;&gt;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VR.ATO.IEE.410004</w:t>
            </w:r>
            <w:r w:rsidRPr="005617C8">
              <w:rPr>
                <w:rFonts w:ascii="Calibri" w:hAnsi="Calibri" w:cs="Arial"/>
                <w:sz w:val="20"/>
                <w:szCs w:val="20"/>
              </w:rPr>
              <w:br/>
              <w:t>2. Schematron ID = VR.ATO.IEE.410015</w:t>
            </w:r>
            <w:r w:rsidRPr="005617C8">
              <w:rPr>
                <w:rFonts w:ascii="Calibri" w:hAnsi="Calibri" w:cs="Arial"/>
                <w:sz w:val="20"/>
                <w:szCs w:val="20"/>
              </w:rPr>
              <w:br/>
              <w:t>3. Schematron ID = VR.ATO.IEE.410075</w:t>
            </w:r>
            <w:r w:rsidRPr="005617C8">
              <w:rPr>
                <w:rFonts w:ascii="Calibri" w:hAnsi="Calibri" w:cs="Arial"/>
                <w:sz w:val="20"/>
                <w:szCs w:val="20"/>
              </w:rPr>
              <w:br/>
              <w:t>4. Schematron ID = VR.ATO.IEE.410083</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CMN.ATO.IEE.410004</w:t>
            </w:r>
            <w:r w:rsidRPr="005617C8">
              <w:rPr>
                <w:rFonts w:ascii="Calibri" w:hAnsi="Calibri" w:cs="Arial"/>
                <w:sz w:val="20"/>
                <w:szCs w:val="20"/>
              </w:rPr>
              <w:br/>
              <w:t>2. CMN.ATO.IEE.410015</w:t>
            </w:r>
            <w:r w:rsidRPr="005617C8">
              <w:rPr>
                <w:rFonts w:ascii="Calibri" w:hAnsi="Calibri" w:cs="Arial"/>
                <w:sz w:val="20"/>
                <w:szCs w:val="20"/>
              </w:rPr>
              <w:br/>
              <w:t>3. CMN.ATO.IEE.410075</w:t>
            </w:r>
            <w:r w:rsidRPr="005617C8">
              <w:rPr>
                <w:rFonts w:ascii="Calibri" w:hAnsi="Calibri" w:cs="Arial"/>
                <w:sz w:val="20"/>
                <w:szCs w:val="20"/>
              </w:rPr>
              <w:br/>
              <w:t>4. CMN.ATO.IEE.410083</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pyde.xx.xx:Residency.CentralManagementAndControlOutsideAustraliaFullPeriod.Indicator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IF ([IEE18] = "TRUE" AND ([IEE19] &lt;&gt; NULL) AND ([IEE20] &lt;&gt;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VR.ATO.IEE.410088</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CMN.ATO.IEE.410088</w:t>
            </w:r>
          </w:p>
        </w:tc>
      </w:tr>
      <w:tr w:rsidR="007F3F44" w:rsidRPr="007F3F44" w:rsidTr="00DB434E">
        <w:trPr>
          <w:trHeight w:val="4841"/>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pyde.xx.xx:Residency.TaxPurposesOrganisationStatus.Code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([IEE16] = "051") AND ([IEE21]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 xml:space="preserve">2. IF ([IEE21] &lt;&gt; NULL) AND ([IEE116] = "E") AND ([IEE16] = SET("161","217","212"))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3. IF ([IEE21] = SET("02","03")) AND ([IEE22] = NULL AND ([IEE23] = NULL) AND ([IEE24] = NULL)</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4. IF ([IEE21] = "01") AND (([IEE22] &lt;&gt; NULL) OR ([IEE23] &lt;&gt; NULL) OR ([IEE24] &lt;&gt; NULL))</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5. IF ([IEE21] &lt;&gt; NULL) AND ([IEE21] &lt;&gt; SET ("01","02","03"))</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VR.ATO.IEE.410034</w:t>
            </w:r>
            <w:r w:rsidRPr="005617C8">
              <w:rPr>
                <w:rFonts w:ascii="Calibri" w:hAnsi="Calibri" w:cs="Arial"/>
                <w:sz w:val="20"/>
                <w:szCs w:val="20"/>
              </w:rPr>
              <w:br/>
              <w:t>2. Schematron ID = VR.ATO.IEE.410035</w:t>
            </w:r>
            <w:r w:rsidRPr="005617C8">
              <w:rPr>
                <w:rFonts w:ascii="Calibri" w:hAnsi="Calibri" w:cs="Arial"/>
                <w:sz w:val="20"/>
                <w:szCs w:val="20"/>
              </w:rPr>
              <w:br/>
              <w:t>3. Schematron ID = VR.ATO.IEE.410089</w:t>
            </w:r>
            <w:r w:rsidRPr="005617C8">
              <w:rPr>
                <w:rFonts w:ascii="Calibri" w:hAnsi="Calibri" w:cs="Arial"/>
                <w:sz w:val="20"/>
                <w:szCs w:val="20"/>
              </w:rPr>
              <w:br/>
              <w:t>4. Schematron ID = VR.ATO.IEE.410090</w:t>
            </w:r>
            <w:r w:rsidRPr="005617C8">
              <w:rPr>
                <w:rFonts w:ascii="Calibri" w:hAnsi="Calibri" w:cs="Arial"/>
                <w:sz w:val="20"/>
                <w:szCs w:val="20"/>
              </w:rPr>
              <w:br/>
              <w:t>5. Schematron ID = VR.ATO.IEE.410232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CMN.ATO.IEE.410034</w:t>
            </w:r>
            <w:r w:rsidRPr="005617C8">
              <w:rPr>
                <w:rFonts w:ascii="Calibri" w:hAnsi="Calibri" w:cs="Arial"/>
                <w:sz w:val="20"/>
                <w:szCs w:val="20"/>
              </w:rPr>
              <w:br/>
              <w:t>2. CMN.ATO.IEE.410035</w:t>
            </w:r>
            <w:r w:rsidRPr="005617C8">
              <w:rPr>
                <w:rFonts w:ascii="Calibri" w:hAnsi="Calibri" w:cs="Arial"/>
                <w:sz w:val="20"/>
                <w:szCs w:val="20"/>
              </w:rPr>
              <w:br/>
              <w:t>3. CMN.ATO.IEE.410089</w:t>
            </w:r>
            <w:r w:rsidRPr="005617C8">
              <w:rPr>
                <w:rFonts w:ascii="Calibri" w:hAnsi="Calibri" w:cs="Arial"/>
                <w:sz w:val="20"/>
                <w:szCs w:val="20"/>
              </w:rPr>
              <w:br/>
              <w:t>4. CMN.ATO.IEE.410090</w:t>
            </w:r>
            <w:r w:rsidRPr="005617C8">
              <w:rPr>
                <w:rFonts w:ascii="Calibri" w:hAnsi="Calibri" w:cs="Arial"/>
                <w:sz w:val="20"/>
                <w:szCs w:val="20"/>
              </w:rPr>
              <w:br/>
              <w:t>5. CMN.ATO.IEE.410232</w:t>
            </w:r>
          </w:p>
        </w:tc>
      </w:tr>
      <w:tr w:rsidR="007F3F44" w:rsidRPr="007F3F44" w:rsidTr="00DB434E">
        <w:trPr>
          <w:trHeight w:val="1082"/>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pyde.xx.xx:Residency.NonResidentFullPeriod.Indicator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 xml:space="preserve">1. IF ([IEE22] = TRUE) AND ([IEE23] &lt;&gt; NULL) AND ([IEE24] &lt;&gt;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VR.ATO.IEE.410091</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CMN.ATO.IEE.410091</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rvctc3.xx.xx:Elections.InterposedEntityElectionStatus.Year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1. IF ([IEE45] &lt;&gt; NULLORBLANK) AND ([IEE45] &lt; "2011")</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VR.ATO.IEE.410079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CMN.ATO.IEE.410233</w:t>
            </w:r>
          </w:p>
        </w:tc>
      </w:tr>
      <w:tr w:rsidR="007F3F44" w:rsidRPr="007F3F44" w:rsidTr="00DB434E">
        <w:trPr>
          <w:trHeight w:val="3763"/>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rvctc3.xx.xx:Elections.DateSpecified.Date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IF ([IEE49] &lt; [IEE46])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2. IF ([IEE46] &lt;&gt; NULL) AND ([IEE60] &lt;&gt; NULL) AND ([IEE46] &lt; [IEE60])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 xml:space="preserve">3. IF ([IEE45] &lt;&gt; NULLORBLANK) AND ([IEE46] &lt;&gt; NULL) AND ((([IEE47] = NULL) AND ([IEE46] &lt; ("0107"&amp;([IEE45] - 1)))) OR (([IEE48] = NULL) AND ([IEE46] &gt; ("3006"&amp;([IEE45])))) OR (([IEE47] &lt;&gt; NULL) AND ([IEE46] &lt; [IEE47])) OR (([IEE48] &lt;&gt; NULL) AND ([IEE46] &gt; [IEE48])))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VR.ATO.IEE.410059</w:t>
            </w:r>
            <w:r w:rsidRPr="005617C8">
              <w:rPr>
                <w:rFonts w:ascii="Calibri" w:hAnsi="Calibri" w:cs="Arial"/>
                <w:sz w:val="20"/>
                <w:szCs w:val="20"/>
              </w:rPr>
              <w:br/>
              <w:t>2. Schematron ID = VR.ATO.IEE.410073</w:t>
            </w:r>
            <w:r w:rsidRPr="005617C8">
              <w:rPr>
                <w:rFonts w:ascii="Calibri" w:hAnsi="Calibri" w:cs="Arial"/>
                <w:sz w:val="20"/>
                <w:szCs w:val="20"/>
              </w:rPr>
              <w:br/>
              <w:t>3. Schematron ID = VR.ATO.IEE.410074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CMN.ATO.IEE.410059</w:t>
            </w:r>
            <w:r w:rsidRPr="005617C8">
              <w:rPr>
                <w:rFonts w:ascii="Calibri" w:hAnsi="Calibri" w:cs="Arial"/>
                <w:sz w:val="20"/>
                <w:szCs w:val="20"/>
              </w:rPr>
              <w:br/>
              <w:t>2. CMN.ATO.IEE.410073</w:t>
            </w:r>
            <w:r w:rsidRPr="005617C8">
              <w:rPr>
                <w:rFonts w:ascii="Calibri" w:hAnsi="Calibri" w:cs="Arial"/>
                <w:sz w:val="20"/>
                <w:szCs w:val="20"/>
              </w:rPr>
              <w:br/>
              <w:t>3. CMN.ATO.IEE.410074</w:t>
            </w:r>
          </w:p>
        </w:tc>
      </w:tr>
      <w:tr w:rsidR="007F3F44" w:rsidRPr="007F3F44" w:rsidTr="00DB434E">
        <w:trPr>
          <w:trHeight w:val="2158"/>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rvctc3.xx.xx:Elections.Commencement.Date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PARENT RETURN EXISTS</w:t>
            </w:r>
            <w:r w:rsidRPr="005617C8">
              <w:rPr>
                <w:rFonts w:ascii="Calibri" w:hAnsi="Calibri" w:cs="Arial"/>
                <w:sz w:val="20"/>
                <w:szCs w:val="20"/>
              </w:rPr>
              <w:br/>
              <w:t xml:space="preserve">IF ([IEE49] &lt;&gt; NULL) AND ([IEE45] &lt;&gt; PARENT RETURN:Report.TargetFinancial.Year)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WHERE PARENT RETURN DOES NOT EXIST</w:t>
            </w:r>
            <w:r w:rsidRPr="005617C8">
              <w:rPr>
                <w:rFonts w:ascii="Calibri" w:hAnsi="Calibri" w:cs="Arial"/>
                <w:sz w:val="20"/>
                <w:szCs w:val="20"/>
              </w:rPr>
              <w:br/>
              <w:t xml:space="preserve">IF ([IEE49] &lt;&gt; NULL) AND ([IEE45] &lt;&gt; [IEE1])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VR.ATO.IEE.410051</w:t>
            </w:r>
            <w:r w:rsidRPr="005617C8">
              <w:rPr>
                <w:rFonts w:ascii="Calibri" w:hAnsi="Calibri" w:cs="Arial"/>
                <w:sz w:val="20"/>
                <w:szCs w:val="20"/>
              </w:rPr>
              <w:br/>
              <w:t>2. Schematron ID = VR.ATO.IEE.410199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CMN.ATO.IEE.410235</w:t>
            </w:r>
            <w:r w:rsidRPr="005617C8">
              <w:rPr>
                <w:rFonts w:ascii="Calibri" w:hAnsi="Calibri" w:cs="Arial"/>
                <w:sz w:val="20"/>
                <w:szCs w:val="20"/>
              </w:rPr>
              <w:br/>
              <w:t>2. CMN.ATO.IEE.410051</w:t>
            </w:r>
          </w:p>
        </w:tc>
      </w:tr>
      <w:tr w:rsidR="007F3F44" w:rsidRPr="007F3F44" w:rsidTr="00DB434E">
        <w:trPr>
          <w:trHeight w:val="6278"/>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rvctc3.xx.xx:Elections.Revocation.Year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PARENT RETURN EXISTS</w:t>
            </w:r>
            <w:r w:rsidRPr="005617C8">
              <w:rPr>
                <w:rFonts w:ascii="Calibri" w:hAnsi="Calibri" w:cs="Arial"/>
                <w:sz w:val="20"/>
                <w:szCs w:val="20"/>
              </w:rPr>
              <w:br/>
              <w:t>IF ([IEE82] &lt;&gt; NULLORBLANK) AND ([IEE116] = "E")</w:t>
            </w:r>
            <w:r w:rsidRPr="005617C8">
              <w:rPr>
                <w:rFonts w:ascii="Calibri" w:hAnsi="Calibri" w:cs="Arial"/>
                <w:sz w:val="20"/>
                <w:szCs w:val="20"/>
              </w:rPr>
              <w:br/>
              <w:t xml:space="preserve">    RETURN VALIDATION MESSAGE</w:t>
            </w:r>
            <w:r w:rsidRPr="005617C8">
              <w:rPr>
                <w:rFonts w:ascii="Calibri" w:hAnsi="Calibri" w:cs="Arial"/>
                <w:sz w:val="20"/>
                <w:szCs w:val="20"/>
              </w:rPr>
              <w:br/>
              <w:t xml:space="preserve">ENDIF </w:t>
            </w:r>
            <w:r w:rsidRPr="005617C8">
              <w:rPr>
                <w:rFonts w:ascii="Calibri" w:hAnsi="Calibri" w:cs="Arial"/>
                <w:sz w:val="20"/>
                <w:szCs w:val="20"/>
              </w:rPr>
              <w:br/>
              <w:t>2. WHERE PARENT RETURN EXISTS</w:t>
            </w:r>
            <w:r w:rsidRPr="005617C8">
              <w:rPr>
                <w:rFonts w:ascii="Calibri" w:hAnsi="Calibri" w:cs="Arial"/>
                <w:sz w:val="20"/>
                <w:szCs w:val="20"/>
              </w:rPr>
              <w:br/>
              <w:t xml:space="preserve">IF ([IEE116] = "R") AND ([IEE82] &lt;&gt; PARENT RETURN:Report.TargetFinancial.Year)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3. WHERE PARENT RETURN EXISTS</w:t>
            </w:r>
            <w:r w:rsidRPr="005617C8">
              <w:rPr>
                <w:rFonts w:ascii="Calibri" w:hAnsi="Calibri" w:cs="Arial"/>
                <w:sz w:val="20"/>
                <w:szCs w:val="20"/>
              </w:rPr>
              <w:br/>
              <w:t>IF (([IEE58] &lt;&gt; NULLORBLANK) OR ([IEE59] &lt;&gt; NULL) OR ([IEE60] &lt;&gt; NULL) OR ([IEE61] &lt;&gt; NULL) OR ([IEE62] &lt;&gt; NULLORBLANK) OR ([IEE69] &lt;&gt; NULLORBLANK) OR ([IEE64] &lt;&gt; NULL) OR ([IEE65] &lt;&gt; NULLORBLANK) OR ([IEE66] &lt;&gt; NULLORBLANK) OR ([IEE67] &lt;&gt; NULLORBLANK) OR ([IEE68] &lt;&gt; NULLORBLANK) OR ([IEE69] &lt;&gt; NULLORBLANK) OR ([IEE70] &lt;&gt; NULLORBLANK) OR ([IEE71] &lt;&gt; NULLORBLANK) OR ([IEE72] &lt;&gt; NULLORBLANK) OR ([IEE73] &lt;&gt; NULLORBLANK) AND ([IEE82] &lt;&gt;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4. WHERE PARENT RETURN EXISTS</w:t>
            </w:r>
            <w:r w:rsidRPr="005617C8">
              <w:rPr>
                <w:rFonts w:ascii="Calibri" w:hAnsi="Calibri" w:cs="Arial"/>
                <w:sz w:val="20"/>
                <w:szCs w:val="20"/>
              </w:rPr>
              <w:br/>
              <w:t>IF ([IEE82] &lt;&gt; NULLORBLANK) AND ([IEE82] &lt; "2011")</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VR.ATO.IEE.410069</w:t>
            </w:r>
            <w:r w:rsidRPr="005617C8">
              <w:rPr>
                <w:rFonts w:ascii="Calibri" w:hAnsi="Calibri" w:cs="Arial"/>
                <w:sz w:val="20"/>
                <w:szCs w:val="20"/>
              </w:rPr>
              <w:br/>
              <w:t>2. Schematron ID = VR.ATO.IEE.410070</w:t>
            </w:r>
            <w:r w:rsidRPr="005617C8">
              <w:rPr>
                <w:rFonts w:ascii="Calibri" w:hAnsi="Calibri" w:cs="Arial"/>
                <w:sz w:val="20"/>
                <w:szCs w:val="20"/>
              </w:rPr>
              <w:br/>
              <w:t>3. Schematron ID = VR.ATO.IEE.410076</w:t>
            </w:r>
            <w:r w:rsidRPr="005617C8">
              <w:rPr>
                <w:rFonts w:ascii="Calibri" w:hAnsi="Calibri" w:cs="Arial"/>
                <w:sz w:val="20"/>
                <w:szCs w:val="20"/>
              </w:rPr>
              <w:br/>
              <w:t>4. Schematron ID = VR.ATO.IEE.410084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CMN.ATO.IEE.410069</w:t>
            </w:r>
            <w:r w:rsidRPr="005617C8">
              <w:rPr>
                <w:rFonts w:ascii="Calibri" w:hAnsi="Calibri" w:cs="Arial"/>
                <w:sz w:val="20"/>
                <w:szCs w:val="20"/>
              </w:rPr>
              <w:br/>
              <w:t>2. CMN.ATO.IEE.410070</w:t>
            </w:r>
            <w:r w:rsidRPr="005617C8">
              <w:rPr>
                <w:rFonts w:ascii="Calibri" w:hAnsi="Calibri" w:cs="Arial"/>
                <w:sz w:val="20"/>
                <w:szCs w:val="20"/>
              </w:rPr>
              <w:br/>
              <w:t>3. CMN.ATO.IEE.410076</w:t>
            </w:r>
            <w:r w:rsidRPr="005617C8">
              <w:rPr>
                <w:rFonts w:ascii="Calibri" w:hAnsi="Calibri" w:cs="Arial"/>
                <w:sz w:val="20"/>
                <w:szCs w:val="20"/>
              </w:rPr>
              <w:br/>
              <w:t>4. CMN.ATO.IEE.410238</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pyin.xx.xx:Report.CompletionHours.Number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(pyin.xx.xx:Report.CompletionHours.Number) &lt;&gt; SET(1-999)</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VR.ATO.GEN.410082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CMN.ATO.GEN.410082</w:t>
            </w:r>
          </w:p>
        </w:tc>
      </w:tr>
      <w:tr w:rsidR="007F3F44" w:rsidRPr="007F3F44" w:rsidTr="00DB434E">
        <w:trPr>
          <w:trHeight w:val="45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19</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period1.xx.xx:PeriodDetails (Tuple: 0..9)</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178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19.1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(pyin.xx.xx:Period.Type.Code &lt;&gt; NULLORBLANK) AND (pyin.xx.xx:Period.Type.Code &lt;&gt; SET("ControlOutsideAustraliaPartPeriod","NonResidentPartPeriod","SubstitutedAccountingPeriod")</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VR.ATO.GEN.410116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CMN.ATO.GEN.410116</w:t>
            </w:r>
          </w:p>
        </w:tc>
      </w:tr>
      <w:tr w:rsidR="007F3F44" w:rsidRPr="007F3F44" w:rsidTr="00DB434E">
        <w:trPr>
          <w:trHeight w:val="6824"/>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19.2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pyin.xx.xx:Period.Start.Date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IF ([IEE19] &lt; [IEE46]) OR ([IEE19] &lt; [IEE49])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2. IF (([IEE23] &lt; [IEE46]) OR ([IEE23] &lt; [IEE49]))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3. IN TUPLE(period1.xx.xx:PeriodDetails)</w:t>
            </w:r>
            <w:r w:rsidRPr="005617C8">
              <w:rPr>
                <w:rFonts w:ascii="Calibri" w:hAnsi="Calibri" w:cs="Arial"/>
                <w:sz w:val="20"/>
                <w:szCs w:val="20"/>
              </w:rPr>
              <w:br/>
              <w:t>IF pyin.xx.xx:PeriodStart.Date &gt;= pyin.xx.xx:PeriodEnd.Date</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r>
            <w:r w:rsidRPr="005617C8">
              <w:rPr>
                <w:rFonts w:ascii="Calibri" w:hAnsi="Calibri" w:cs="Arial"/>
                <w:sz w:val="20"/>
                <w:szCs w:val="20"/>
              </w:rPr>
              <w:br/>
              <w:t>4. IN TUPLE(period1.xx.xx:PeriodDetails)</w:t>
            </w:r>
            <w:r w:rsidRPr="005617C8">
              <w:rPr>
                <w:rFonts w:ascii="Calibri" w:hAnsi="Calibri" w:cs="Arial"/>
                <w:sz w:val="20"/>
                <w:szCs w:val="20"/>
              </w:rPr>
              <w:br/>
              <w:t>IF (pyin.xx.xx:PeriodStart.Date = NULLORBLANK) OR (pyin.xx.xx:PeriodEnd.Date = NULLORBLANK)  OR (pyin.xx.xx:Period.Type.Code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r>
            <w:r w:rsidRPr="005617C8">
              <w:rPr>
                <w:rFonts w:ascii="Calibri" w:hAnsi="Calibri" w:cs="Arial"/>
                <w:sz w:val="20"/>
                <w:szCs w:val="20"/>
              </w:rPr>
              <w:br/>
              <w:t>5. IF COUNT([IEE19]) &gt; 4</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6. IF COUNT([IEE23]) &gt; 4</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7. IF COUNT([IEE47]) &gt; 1</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VR.ATO.IEE.410050</w:t>
            </w:r>
            <w:r w:rsidRPr="005617C8">
              <w:rPr>
                <w:rFonts w:ascii="Calibri" w:hAnsi="Calibri" w:cs="Arial"/>
                <w:sz w:val="20"/>
                <w:szCs w:val="20"/>
              </w:rPr>
              <w:br/>
              <w:t>2. Schematron ID = VR.ATO.IEE.410056</w:t>
            </w:r>
            <w:r w:rsidRPr="005617C8">
              <w:rPr>
                <w:rFonts w:ascii="Calibri" w:hAnsi="Calibri" w:cs="Arial"/>
                <w:sz w:val="20"/>
                <w:szCs w:val="20"/>
              </w:rPr>
              <w:br/>
              <w:t>3. Schematron ID = VR.ATO.IEE.410068</w:t>
            </w:r>
            <w:r w:rsidRPr="005617C8">
              <w:rPr>
                <w:rFonts w:ascii="Calibri" w:hAnsi="Calibri" w:cs="Arial"/>
                <w:sz w:val="20"/>
                <w:szCs w:val="20"/>
              </w:rPr>
              <w:br/>
              <w:t>4. Schematron ID = VR.ATO.IEE.410097</w:t>
            </w:r>
            <w:r w:rsidRPr="005617C8">
              <w:rPr>
                <w:rFonts w:ascii="Calibri" w:hAnsi="Calibri" w:cs="Arial"/>
                <w:sz w:val="20"/>
                <w:szCs w:val="20"/>
              </w:rPr>
              <w:br/>
              <w:t>5. Schematron ID = VR.ATO.IEE.410187</w:t>
            </w:r>
            <w:r w:rsidRPr="005617C8">
              <w:rPr>
                <w:rFonts w:ascii="Calibri" w:hAnsi="Calibri" w:cs="Arial"/>
                <w:sz w:val="20"/>
                <w:szCs w:val="20"/>
              </w:rPr>
              <w:br/>
              <w:t>6. Schematron ID = VR.ATO.IEE.410188</w:t>
            </w:r>
            <w:r w:rsidRPr="005617C8">
              <w:rPr>
                <w:rFonts w:ascii="Calibri" w:hAnsi="Calibri" w:cs="Arial"/>
                <w:sz w:val="20"/>
                <w:szCs w:val="20"/>
              </w:rPr>
              <w:br/>
              <w:t>7. Schematron ID = VR.ATO.IEE.410234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CMN.ATO.IEE.410050</w:t>
            </w:r>
            <w:r w:rsidRPr="005617C8">
              <w:rPr>
                <w:rFonts w:ascii="Calibri" w:hAnsi="Calibri" w:cs="Arial"/>
                <w:sz w:val="20"/>
                <w:szCs w:val="20"/>
              </w:rPr>
              <w:br/>
              <w:t>2. CMN.ATO.IEE.410056</w:t>
            </w:r>
            <w:r w:rsidRPr="005617C8">
              <w:rPr>
                <w:rFonts w:ascii="Calibri" w:hAnsi="Calibri" w:cs="Arial"/>
                <w:sz w:val="20"/>
                <w:szCs w:val="20"/>
              </w:rPr>
              <w:br/>
              <w:t>3. CMN.ATO.IEE.410068</w:t>
            </w:r>
            <w:r w:rsidRPr="005617C8">
              <w:rPr>
                <w:rFonts w:ascii="Calibri" w:hAnsi="Calibri" w:cs="Arial"/>
                <w:sz w:val="20"/>
                <w:szCs w:val="20"/>
              </w:rPr>
              <w:br/>
              <w:t>4. CMN.ATO.IEE.410097</w:t>
            </w:r>
            <w:r w:rsidRPr="005617C8">
              <w:rPr>
                <w:rFonts w:ascii="Calibri" w:hAnsi="Calibri" w:cs="Arial"/>
                <w:sz w:val="20"/>
                <w:szCs w:val="20"/>
              </w:rPr>
              <w:br/>
              <w:t>5. CMN.ATO.IEE.410187</w:t>
            </w:r>
            <w:r w:rsidRPr="005617C8">
              <w:rPr>
                <w:rFonts w:ascii="Calibri" w:hAnsi="Calibri" w:cs="Arial"/>
                <w:sz w:val="20"/>
                <w:szCs w:val="20"/>
              </w:rPr>
              <w:br/>
              <w:t>6. CMN.ATO.IEE.410188</w:t>
            </w:r>
            <w:r w:rsidRPr="005617C8">
              <w:rPr>
                <w:rFonts w:ascii="Calibri" w:hAnsi="Calibri" w:cs="Arial"/>
                <w:sz w:val="20"/>
                <w:szCs w:val="20"/>
              </w:rPr>
              <w:br/>
              <w:t>7. CMN.ATO.IEE.410234</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19.3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pyin.xx.xx:Period.End.Date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20</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iee.0002.lodge.req.xx.xx:TrusteeOrPartner (Tuple: 0..10)</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3583"/>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pyid.xx.xx:Identifiers.AustralianCompanyNumber.Identifier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(pyid.xx.xx:Identifiers.AustralianCompanyNumber.Identifier &lt;&gt; NULLORBLANK) AND (ACNALGORITHM(pyid.xx.xx:Identifiers.AustralianCompanyNumber.Identifier) = FALSE)</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([IEE116] = "E") AND ([IEE16] = "051") AND ([IEE34] &lt;&gt;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3. IF ([IEE34] &lt;&gt; NULLORBLANK) AND ([IEE95] &lt;&gt;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VR.ATO.GEN.428021</w:t>
            </w:r>
            <w:r w:rsidRPr="005617C8">
              <w:rPr>
                <w:rFonts w:ascii="Calibri" w:hAnsi="Calibri" w:cs="Arial"/>
                <w:sz w:val="20"/>
                <w:szCs w:val="20"/>
              </w:rPr>
              <w:br/>
              <w:t>2. Schematron ID = VR.ATO.IEE.410026</w:t>
            </w:r>
            <w:r w:rsidRPr="005617C8">
              <w:rPr>
                <w:rFonts w:ascii="Calibri" w:hAnsi="Calibri" w:cs="Arial"/>
                <w:sz w:val="20"/>
                <w:szCs w:val="20"/>
              </w:rPr>
              <w:br/>
              <w:t>3. Schematron ID = VR.ATO.IEE.410222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CMN.ATO.GEN.428021</w:t>
            </w:r>
            <w:r w:rsidRPr="005617C8">
              <w:rPr>
                <w:rFonts w:ascii="Calibri" w:hAnsi="Calibri" w:cs="Arial"/>
                <w:sz w:val="20"/>
                <w:szCs w:val="20"/>
              </w:rPr>
              <w:br/>
              <w:t>2. CMN.ATO.IEE.410026</w:t>
            </w:r>
            <w:r w:rsidRPr="005617C8">
              <w:rPr>
                <w:rFonts w:ascii="Calibri" w:hAnsi="Calibri" w:cs="Arial"/>
                <w:sz w:val="20"/>
                <w:szCs w:val="20"/>
              </w:rPr>
              <w:br/>
              <w:t>3. CMN.ATO.IEE.410222</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pyid.xx.xx:Identifiers.AustralianRegisteredBodyNumber.Identifier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(pyid.xx.xx:Identifiers.AustralianRegisteredBodyNumber.Identifier &lt;&gt; NULLORBLANK) AND (ARBNALGORITHM (pyid.xx.xx:Identifiers.AustralianRegisteredBodyNumber.Identifier) = FALSE)</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VR.ATO.GEN.410105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CMN.ATO.GEN.410105</w:t>
            </w:r>
          </w:p>
        </w:tc>
      </w:tr>
      <w:tr w:rsidR="007F3F44" w:rsidRPr="007F3F44" w:rsidTr="005617C8">
        <w:trPr>
          <w:trHeight w:val="4973"/>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pyid.xx.xx:Identifiers.TaxFileNumber.Identifier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(pyid.xx.xx:Identifiers.TaxFileNumber.Identifier &lt;&gt; NULLORBLANK) AND (TFNALGORITHM (pyid.xx.xx:Identifiers.TaxFileNumber.Identifier) = FALSE)</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WHERE PARENT RETURN DOES NOT EXIST</w:t>
            </w:r>
            <w:r w:rsidRPr="005617C8">
              <w:rPr>
                <w:rFonts w:ascii="Calibri" w:hAnsi="Calibri" w:cs="Arial"/>
                <w:sz w:val="20"/>
                <w:szCs w:val="20"/>
              </w:rPr>
              <w:br/>
              <w:t>IF ([IEE16] = SET("217","161","212")) AND ([IEE26] &lt;&gt; TRUE) AND ([IEE25]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3. WHERE PARENT RETURN EXISTS</w:t>
            </w:r>
            <w:r w:rsidRPr="005617C8">
              <w:rPr>
                <w:rFonts w:ascii="Calibri" w:hAnsi="Calibri" w:cs="Arial"/>
                <w:sz w:val="20"/>
                <w:szCs w:val="20"/>
              </w:rPr>
              <w:br/>
              <w:t xml:space="preserve">IF ([IEE116] = "E") AND ([IEE16] = SET ("217","212","161")) AND ([IEE26] &lt;&gt; TRUE) AND ([IEE25] = NULLORBLANK)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4. IF COUNT(iee.0002.lodge.req.xx.xx:TrusteeOrPartner) &gt; 10</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VR.ATO.GEN.410031</w:t>
            </w:r>
            <w:r w:rsidRPr="005617C8">
              <w:rPr>
                <w:rFonts w:ascii="Calibri" w:hAnsi="Calibri" w:cs="Arial"/>
                <w:sz w:val="20"/>
                <w:szCs w:val="20"/>
              </w:rPr>
              <w:br/>
              <w:t>2. Schematron ID = VR.ATO.IEE.410099</w:t>
            </w:r>
            <w:r w:rsidRPr="005617C8">
              <w:rPr>
                <w:rFonts w:ascii="Calibri" w:hAnsi="Calibri" w:cs="Arial"/>
                <w:sz w:val="20"/>
                <w:szCs w:val="20"/>
              </w:rPr>
              <w:br/>
              <w:t>3. Schematron ID = VR.ATO.IEE.410100</w:t>
            </w:r>
            <w:r w:rsidRPr="005617C8">
              <w:rPr>
                <w:rFonts w:ascii="Calibri" w:hAnsi="Calibri" w:cs="Arial"/>
                <w:sz w:val="20"/>
                <w:szCs w:val="20"/>
              </w:rPr>
              <w:br/>
              <w:t>4. Schematron ID = VR.ATO.IEE.410186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CMN.ATO.GEN.410031</w:t>
            </w:r>
            <w:r w:rsidRPr="005617C8">
              <w:rPr>
                <w:rFonts w:ascii="Calibri" w:hAnsi="Calibri" w:cs="Arial"/>
                <w:sz w:val="20"/>
                <w:szCs w:val="20"/>
              </w:rPr>
              <w:br/>
              <w:t>2. CMN.ATO.IEE.410099</w:t>
            </w:r>
            <w:r w:rsidRPr="005617C8">
              <w:rPr>
                <w:rFonts w:ascii="Calibri" w:hAnsi="Calibri" w:cs="Arial"/>
                <w:sz w:val="20"/>
                <w:szCs w:val="20"/>
              </w:rPr>
              <w:br/>
              <w:t>3. CMN.ATO.IEE.410100</w:t>
            </w:r>
            <w:r w:rsidRPr="005617C8">
              <w:rPr>
                <w:rFonts w:ascii="Calibri" w:hAnsi="Calibri" w:cs="Arial"/>
                <w:sz w:val="20"/>
                <w:szCs w:val="20"/>
              </w:rPr>
              <w:br/>
              <w:t>4. CMN.ATO.IEE.410186</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pyid.xx.xx:Identifiers.TaxFileNumberInexistent.Indicator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([IEE116] = "E") AND ([IEE16] = "051") AND ([IEE26] &lt;&gt; NULL)</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([IEE26] = TRUE) AND [IEE25] &lt;&gt;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VR.ATO.IEE.410032</w:t>
            </w:r>
            <w:r w:rsidRPr="005617C8">
              <w:rPr>
                <w:rFonts w:ascii="Calibri" w:hAnsi="Calibri" w:cs="Arial"/>
                <w:sz w:val="20"/>
                <w:szCs w:val="20"/>
              </w:rPr>
              <w:br/>
              <w:t>2. Schematron ID = VR.ATO.IEE.410085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CMN.ATO.IEE.410032</w:t>
            </w:r>
            <w:r w:rsidRPr="005617C8">
              <w:rPr>
                <w:rFonts w:ascii="Calibri" w:hAnsi="Calibri" w:cs="Arial"/>
                <w:sz w:val="20"/>
                <w:szCs w:val="20"/>
              </w:rPr>
              <w:br/>
              <w:t>2. CMN.ATO.IEE.410085</w:t>
            </w:r>
          </w:p>
        </w:tc>
      </w:tr>
      <w:tr w:rsidR="007F3F44" w:rsidRPr="007F3F44" w:rsidTr="00DB434E">
        <w:trPr>
          <w:trHeight w:val="2146"/>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pyde.xx.xx:Residency.NonResidentFullPeriod.Indicator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1. IF ([IEE116] = "E") AND ([IEE16] = "051") AND ([IEE42] &lt;&gt; NULL)</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2. IF ([IEE42] = TRUE) AND ([IEE43] &lt;&gt; NULL) AND ([IEE44] &lt;&gt;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VR.ATO.IEE.410029</w:t>
            </w:r>
            <w:r w:rsidRPr="005617C8">
              <w:rPr>
                <w:rFonts w:ascii="Calibri" w:hAnsi="Calibri" w:cs="Arial"/>
                <w:sz w:val="20"/>
                <w:szCs w:val="20"/>
              </w:rPr>
              <w:br/>
              <w:t>2. Schematron ID = VR.ATO.IEE.410094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CMN.ATO.IEE.410029</w:t>
            </w:r>
            <w:r w:rsidRPr="005617C8">
              <w:rPr>
                <w:rFonts w:ascii="Calibri" w:hAnsi="Calibri" w:cs="Arial"/>
                <w:sz w:val="20"/>
                <w:szCs w:val="20"/>
              </w:rPr>
              <w:br/>
              <w:t>2. CMN.ATO.IEE.410094</w:t>
            </w:r>
          </w:p>
        </w:tc>
      </w:tr>
      <w:tr w:rsidR="007F3F44" w:rsidRPr="007F3F44" w:rsidTr="00DB434E">
        <w:trPr>
          <w:trHeight w:val="2867"/>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pyde.xx.xx:Residency.TaxPurposesPersonStatus.Indicator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([IEE116] = "E") AND ([IEE16] = "051") AND ([IEE41] &lt;&gt; NULL)</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2. IF ([IEE41] = TRUE) AND ([IEE42] &lt;&gt; TRUE) AND ([IEE43] = NULL) AND ([IEE44] =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3. IF ([IEE41] = FALSE) AND (([IEE42] = TRUE) OR ([IEE43] &lt;&gt; NULL) OR ([IEE44] &lt;&gt;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VR.ATO.IEE.410028</w:t>
            </w:r>
            <w:r w:rsidRPr="005617C8">
              <w:rPr>
                <w:rFonts w:ascii="Calibri" w:hAnsi="Calibri" w:cs="Arial"/>
                <w:sz w:val="20"/>
                <w:szCs w:val="20"/>
              </w:rPr>
              <w:br/>
              <w:t>2. Schematron ID = VR.ATO.IEE.410092</w:t>
            </w:r>
            <w:r w:rsidRPr="005617C8">
              <w:rPr>
                <w:rFonts w:ascii="Calibri" w:hAnsi="Calibri" w:cs="Arial"/>
                <w:sz w:val="20"/>
                <w:szCs w:val="20"/>
              </w:rPr>
              <w:br/>
              <w:t>3. Schematron ID = VR.ATO.IEE.410093</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CMN.ATO.IEE.410028</w:t>
            </w:r>
            <w:r w:rsidRPr="005617C8">
              <w:rPr>
                <w:rFonts w:ascii="Calibri" w:hAnsi="Calibri" w:cs="Arial"/>
                <w:sz w:val="20"/>
                <w:szCs w:val="20"/>
              </w:rPr>
              <w:br/>
              <w:t>2. CMN.ATO.IEE.410092</w:t>
            </w:r>
            <w:r w:rsidRPr="005617C8">
              <w:rPr>
                <w:rFonts w:ascii="Calibri" w:hAnsi="Calibri" w:cs="Arial"/>
                <w:sz w:val="20"/>
                <w:szCs w:val="20"/>
              </w:rPr>
              <w:br/>
              <w:t>3. CMN.ATO.IEE.410093</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20.7</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xml:space="preserve">orgname2.xx.xx:OrganisationNameDetails (Tuple: </w:t>
            </w:r>
            <w:r w:rsidR="00D61457">
              <w:rPr>
                <w:rFonts w:ascii="Calibri" w:hAnsi="Calibri" w:cs="Arial"/>
                <w:b/>
                <w:bCs/>
                <w:sz w:val="20"/>
                <w:szCs w:val="20"/>
              </w:rPr>
              <w:t>0</w:t>
            </w:r>
            <w:r w:rsidRPr="005617C8">
              <w:rPr>
                <w:rFonts w:ascii="Calibri" w:hAnsi="Calibri" w:cs="Arial"/>
                <w:b/>
                <w:bCs/>
                <w:sz w:val="20"/>
                <w:szCs w:val="20"/>
              </w:rPr>
              <w:t>..1)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20.7.1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pyde.xx.xx:OrganisationNameDetails.OrganisationalNameType.Code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organisation rules apply to this tuple</w:t>
            </w:r>
            <w:r w:rsidRPr="005617C8">
              <w:rPr>
                <w:rFonts w:ascii="Calibri" w:hAnsi="Calibri" w:cs="Arial"/>
                <w:sz w:val="20"/>
                <w:szCs w:val="20"/>
              </w:rPr>
              <w:br/>
              <w:t>2. IF (pyde.xx.xx:OrganisationNameDetails.OrganisationalNameType.Code &lt;&gt; NULLORBLANK) AND (pyde.xx.xx:OrganisationNameDetails.OrganisationalNameType.Code &lt;&gt; "MN")</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Ruleset:orgname2</w:t>
            </w:r>
            <w:r w:rsidRPr="005617C8">
              <w:rPr>
                <w:rFonts w:ascii="Calibri" w:hAnsi="Calibri" w:cs="Arial"/>
                <w:sz w:val="20"/>
                <w:szCs w:val="20"/>
              </w:rPr>
              <w:br/>
              <w:t>2. Schematron ID = VR.ATO.GEN.410049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 CMN.ATO.GEN.410049</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20.7.2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IN TUPLE(iee.0002.lodge.request.xx.xx:TrusteeOrPartner)</w:t>
            </w:r>
            <w:r w:rsidRPr="005617C8">
              <w:rPr>
                <w:rFonts w:ascii="Calibri" w:hAnsi="Calibri" w:cs="Arial"/>
                <w:sz w:val="20"/>
                <w:szCs w:val="20"/>
              </w:rPr>
              <w:br/>
              <w:t>IN TUPLE(orgname2.xx.xx:OrganisationNameDetails)</w:t>
            </w:r>
            <w:r w:rsidRPr="005617C8">
              <w:rPr>
                <w:rFonts w:ascii="Calibri" w:hAnsi="Calibri" w:cs="Arial"/>
                <w:sz w:val="20"/>
                <w:szCs w:val="20"/>
              </w:rPr>
              <w:br/>
              <w:t>IF (pyde.xx.xx:OrganisationNameDetails.Currency.Code &lt;&gt; NULLORBLANK) AND (pyde.xx.xx:OrganisationNameDetails.Currency.Code &lt;&gt; "C")</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VR.ATO.IEE.410142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CMN.ATO.IEE.410142</w:t>
            </w:r>
          </w:p>
        </w:tc>
      </w:tr>
      <w:tr w:rsidR="007F3F44" w:rsidRPr="007F3F44" w:rsidTr="00DB434E">
        <w:trPr>
          <w:trHeight w:val="1154"/>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20.7.3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pyde.xx.xx:OrganisationNameDetails.OrganisationalName.Text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1. IF ([IEE116] = "E") AND ([IEE16] = "051") AND ([IEE32] &lt;&gt;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VR.ATO.IEE.410027</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CMN.ATO.IEE.410027</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20.8</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prsnstrcnm3.xx.xx:PersonNameDetails (Tuple: 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20.8.1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pyde.xx.xx:PersonNameDetails.PersonNameType.Code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name rules apply to this tuple</w:t>
            </w:r>
            <w:r w:rsidRPr="005617C8">
              <w:rPr>
                <w:rFonts w:ascii="Calibri" w:hAnsi="Calibri" w:cs="Arial"/>
                <w:sz w:val="20"/>
                <w:szCs w:val="20"/>
              </w:rPr>
              <w:br/>
              <w:t>2. IN TUPLE(prsnstrcnm3.xx.xx:PersonNameDetails)</w:t>
            </w:r>
            <w:r w:rsidRPr="005617C8">
              <w:rPr>
                <w:rFonts w:ascii="Calibri" w:hAnsi="Calibri" w:cs="Arial"/>
                <w:sz w:val="20"/>
                <w:szCs w:val="20"/>
              </w:rPr>
              <w:br/>
              <w:t>IF (pyde.xx.xx:PersonNameDetails.PersonNameType.Code &lt;&gt; NULLORBLANK) AND (pyde.xx.xx:PersonNameDetails.PersonNameType.Code &lt;&gt; "LGL")</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Ruleset:prsnstrcnm3</w:t>
            </w:r>
            <w:r w:rsidRPr="005617C8">
              <w:rPr>
                <w:rFonts w:ascii="Calibri" w:hAnsi="Calibri" w:cs="Arial"/>
                <w:sz w:val="20"/>
                <w:szCs w:val="20"/>
              </w:rPr>
              <w:br/>
              <w:t>2. Schematron ID = VR.ATO.IEE.410145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 CMN.ATO.IEE.410145</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20.8.2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IN TUPLE(iee.0002.lodge.request.xx.xx:TrusteeOrPartner)</w:t>
            </w:r>
            <w:r w:rsidRPr="005617C8">
              <w:rPr>
                <w:rFonts w:ascii="Calibri" w:hAnsi="Calibri" w:cs="Arial"/>
                <w:sz w:val="20"/>
                <w:szCs w:val="20"/>
              </w:rPr>
              <w:br/>
              <w:t>IN TUPLE(prsnstrcnm3.xx.xx:PersonNameDetails)</w:t>
            </w:r>
            <w:r w:rsidRPr="005617C8">
              <w:rPr>
                <w:rFonts w:ascii="Calibri" w:hAnsi="Calibri" w:cs="Arial"/>
                <w:sz w:val="20"/>
                <w:szCs w:val="20"/>
              </w:rPr>
              <w:br/>
              <w:t>IF (pyde.xx.xx:PersonNameDetails.Usage.Code &lt;&gt; NULLORBLANK) AND (pyde.xx.xx:PersonNameDetails.Usage.Code &lt;&gt; "Identifier")</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VR.ATO.IEE.410239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CMN.ATO.IEE.410239</w:t>
            </w:r>
          </w:p>
        </w:tc>
      </w:tr>
      <w:tr w:rsidR="007F3F44" w:rsidRPr="007F3F44" w:rsidTr="00DB434E">
        <w:trPr>
          <w:trHeight w:val="178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20.8.3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IN TUPLE(prsnstrcnm3.xx.xx:PersonNameDetails)</w:t>
            </w:r>
            <w:r w:rsidRPr="005617C8">
              <w:rPr>
                <w:rFonts w:ascii="Calibri" w:hAnsi="Calibri" w:cs="Arial"/>
                <w:sz w:val="20"/>
                <w:szCs w:val="20"/>
              </w:rPr>
              <w:br/>
              <w:t>IF (pyde.xx.xx:PersonNameDetails.Currency.Code &lt;&gt; NULLORBLANK) AND (pyde.xx.xx:PersonNameDetails.Currency.Code &lt;&gt; "C")</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VR.ATO.IEE.410164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CMN.ATO.IEE.410164</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20.8.4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pyde.xx.xx:PersonNameDetails.Title.Text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20.8.5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pyde.xx.xx:PersonNameDetails.NameSuffix.Text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20.8.6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pyde.xx.xx:PersonNameDetails.FamilyName.Text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IF ([IEE28] &lt;&gt; NULLORBLANK) AND ([IEE32] &lt;&gt; NULLORBLANK)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VR.ATO.IEE.410042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CMN.ATO.IEE.410042</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20.8.7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pyde.xx.xx:PersonNameDetails.GivenName.Text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20.8.8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pyde.xx.xx:PersonNameDetails.OtherGivenName.Text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39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20.9</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address2.xx.xx:AddressDetails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76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pyde.xx.xx:AddressDetails.OverseasAddress.Indicator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address rules apply to this tuple</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Ruleset:address2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 xml:space="preserve">1. NOT IN TUPLE(iee.0002.lodge.request.xx.xx:SpecifiedIndividual) </w:t>
            </w:r>
            <w:r w:rsidRPr="005617C8">
              <w:rPr>
                <w:rFonts w:ascii="Calibri" w:hAnsi="Calibri" w:cs="Arial"/>
                <w:sz w:val="20"/>
                <w:szCs w:val="20"/>
              </w:rPr>
              <w:br/>
              <w:t>IF (pyde.xx.xx:AddressDetails.Usage.Code &lt;&gt; NULLORBLANK) AND (pyde.xx.xx:AddressDetails.Usage.Code &lt;&gt;"POS")</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VR.ATO.IEE.410106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CMN.ATO.IEE.410106</w:t>
            </w:r>
          </w:p>
        </w:tc>
      </w:tr>
      <w:tr w:rsidR="007F3F44" w:rsidRPr="007F3F44" w:rsidTr="00DB434E">
        <w:trPr>
          <w:trHeight w:val="255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IN TUPLE((iee.0002.lodge.request.xx.xx:TrusteeOrPartner) OR (iee.0002.lodge.request.xx.xx:FamilyTrust) OR (iee.0002.lodge.request.xx.xx:SpecifiedIndividual)) </w:t>
            </w:r>
            <w:r w:rsidRPr="005617C8">
              <w:rPr>
                <w:rFonts w:ascii="Calibri" w:hAnsi="Calibri" w:cs="Arial"/>
                <w:sz w:val="20"/>
                <w:szCs w:val="20"/>
              </w:rPr>
              <w:br/>
              <w:t xml:space="preserve">IN TUPLE(address2.xx.xx:AddressDetails) </w:t>
            </w:r>
            <w:r w:rsidRPr="005617C8">
              <w:rPr>
                <w:rFonts w:ascii="Calibri" w:hAnsi="Calibri" w:cs="Arial"/>
                <w:sz w:val="20"/>
                <w:szCs w:val="20"/>
              </w:rPr>
              <w:br/>
              <w:t>IF (pyde.xx.xx:AddressDetails.Currency.Code &lt;&gt; NULLORBLANK) AND (pyde.xx.xx:AddressDetails.Currency.Code &lt;&gt; "C")</w:t>
            </w:r>
            <w:r w:rsidRPr="005617C8">
              <w:rPr>
                <w:rFonts w:ascii="Calibri" w:hAnsi="Calibri" w:cs="Arial"/>
                <w:sz w:val="20"/>
                <w:szCs w:val="20"/>
              </w:rPr>
              <w:br/>
              <w:t xml:space="preserve">    RETURN VALIDATION MESSAGE </w:t>
            </w:r>
            <w:r w:rsidRPr="005617C8">
              <w:rPr>
                <w:rFonts w:ascii="Calibri" w:hAnsi="Calibri" w:cs="Arial"/>
                <w:sz w:val="20"/>
                <w:szCs w:val="20"/>
              </w:rPr>
              <w:br/>
              <w:t xml:space="preserve">ENDIF </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VR.ATO.IEE.410139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CMN.ATO.IEE.410139</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pyde.xx.xx:AddressDetails.Line1.Text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([IEE116] = "E") AND ([IEE16] = "051") AND ([IEE35] &lt;&gt;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VR.ATO.IEE.410025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CMN.ATO.IEE.410025</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pyde.xx.xx:AddressDetails.Line2.Text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pyde.xx.xx:AddressDetails.Line3.Text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pyde.xx.xx:AddressDetails.Line4.Text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pyde.xx.xx:AddressDetails.LocalityName.Text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20.9.9</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pyde.xx.xx:AddressDetails.Postcode.Text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20.9.10</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pyde.xx.xx:AddressDetails.StateOrTerritory.Code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20.9.11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pyde.xx.xx:AddressDetails.CountryName.Text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20.9.12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pyde.xx.xx:AddressDetails.Country.Code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45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20.10</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period1.xx.xx:PeriodDetails (Tuple: 0..4)</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1404"/>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20.10.1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(pyin.xx.xx:Period.Type.Code &lt;&gt; NULLORBLANK) AND (pyin.xx.xx:Period.Type.Code &lt;&gt; SET("ControlOutsideAustraliaPartPeriod","NonResidentPartPeriod","SubstitutedAccountingPeriod")</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VR.ATO.GEN.410116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CMN.ATO.GEN.410116</w:t>
            </w:r>
          </w:p>
        </w:tc>
      </w:tr>
      <w:tr w:rsidR="007F3F44" w:rsidRPr="007F3F44" w:rsidTr="00DB434E">
        <w:trPr>
          <w:trHeight w:val="4482"/>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20.10.2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pyin.xx.xx:Period.Start.Date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IF ([IEE43] &lt; [IEE46]) OR ([IEE43] &lt; [IEE49])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IN TUPLE(period1.xx.xx:PeriodDetails)</w:t>
            </w:r>
            <w:r w:rsidRPr="005617C8">
              <w:rPr>
                <w:rFonts w:ascii="Calibri" w:hAnsi="Calibri" w:cs="Arial"/>
                <w:sz w:val="20"/>
                <w:szCs w:val="20"/>
              </w:rPr>
              <w:br/>
              <w:t>IF pyin.xx.xx:PeriodStart.Date &gt;= pyin.xx.xx:PeriodEnd.Date</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r>
            <w:r w:rsidRPr="005617C8">
              <w:rPr>
                <w:rFonts w:ascii="Calibri" w:hAnsi="Calibri" w:cs="Arial"/>
                <w:sz w:val="20"/>
                <w:szCs w:val="20"/>
              </w:rPr>
              <w:br/>
              <w:t>3. IN TUPLE(period1.xx.xx:PeriodDetails)</w:t>
            </w:r>
            <w:r w:rsidRPr="005617C8">
              <w:rPr>
                <w:rFonts w:ascii="Calibri" w:hAnsi="Calibri" w:cs="Arial"/>
                <w:sz w:val="20"/>
                <w:szCs w:val="20"/>
              </w:rPr>
              <w:br/>
              <w:t>IF (pyin.xx.xx:PeriodStart.Date = NULLORBLANK) OR (pyin.xx.xx:PeriodEnd.Date = NULLORBLANK)  OR (pyin.xx.xx:Period.Type.Code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r>
            <w:r w:rsidRPr="005617C8">
              <w:rPr>
                <w:rFonts w:ascii="Calibri" w:hAnsi="Calibri" w:cs="Arial"/>
                <w:sz w:val="20"/>
                <w:szCs w:val="20"/>
              </w:rPr>
              <w:br/>
              <w:t>4. IF COUNT([IEE43]) &gt; 4</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VR.ATO.IEE.410057</w:t>
            </w:r>
            <w:r w:rsidRPr="005617C8">
              <w:rPr>
                <w:rFonts w:ascii="Calibri" w:hAnsi="Calibri" w:cs="Arial"/>
                <w:sz w:val="20"/>
                <w:szCs w:val="20"/>
              </w:rPr>
              <w:br/>
              <w:t>2. Schematron ID = VR.ATO.IEE.410068</w:t>
            </w:r>
            <w:r w:rsidRPr="005617C8">
              <w:rPr>
                <w:rFonts w:ascii="Calibri" w:hAnsi="Calibri" w:cs="Arial"/>
                <w:sz w:val="20"/>
                <w:szCs w:val="20"/>
              </w:rPr>
              <w:br/>
              <w:t>3. Schematron ID = VR.ATO.IEE.410097</w:t>
            </w:r>
            <w:r w:rsidRPr="005617C8">
              <w:rPr>
                <w:rFonts w:ascii="Calibri" w:hAnsi="Calibri" w:cs="Arial"/>
                <w:sz w:val="20"/>
                <w:szCs w:val="20"/>
              </w:rPr>
              <w:br/>
              <w:t>4. Schematron ID = VR.ATO.IEE.410189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CMN.ATO.IEE.410057</w:t>
            </w:r>
            <w:r w:rsidRPr="005617C8">
              <w:rPr>
                <w:rFonts w:ascii="Calibri" w:hAnsi="Calibri" w:cs="Arial"/>
                <w:sz w:val="20"/>
                <w:szCs w:val="20"/>
              </w:rPr>
              <w:br/>
              <w:t>2. CMN.ATO.IEE.410068</w:t>
            </w:r>
            <w:r w:rsidRPr="005617C8">
              <w:rPr>
                <w:rFonts w:ascii="Calibri" w:hAnsi="Calibri" w:cs="Arial"/>
                <w:sz w:val="20"/>
                <w:szCs w:val="20"/>
              </w:rPr>
              <w:br/>
              <w:t>3. CMN.ATO.IEE.410097</w:t>
            </w:r>
            <w:r w:rsidRPr="005617C8">
              <w:rPr>
                <w:rFonts w:ascii="Calibri" w:hAnsi="Calibri" w:cs="Arial"/>
                <w:sz w:val="20"/>
                <w:szCs w:val="20"/>
              </w:rPr>
              <w:br/>
              <w:t>4. CMN.ATO.IEE.410189</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20.10.3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pyin.xx.xx:Period.End.Date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4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21</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iee.0002.lodge.req.xx.xx:FamilyTrust (Tuple: 1..1)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42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rvctc3.xx.xx:Elections.Commencement.Date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rvctc3.xx.xx:Elections.FamilyTrustElectionStatus.Year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([IEE58] &lt;&gt; NULLORBLANK) AND ([IEE61] &lt;&gt; NULL) AND ([IEE60] = NULL) AND ([IEE46] &lt; ("0107"&amp;([IEE58] - 1)))</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([IEE58] &lt;&gt; NULLORBLANK) AND  ([IEE58] &lt; "1995")</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VR.ATO.IEE.410058</w:t>
            </w:r>
            <w:r w:rsidRPr="005617C8">
              <w:rPr>
                <w:rFonts w:ascii="Calibri" w:hAnsi="Calibri" w:cs="Arial"/>
                <w:sz w:val="20"/>
                <w:szCs w:val="20"/>
              </w:rPr>
              <w:br/>
              <w:t>2. Schematron ID = VR.ATO.IEE.410080</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CMN.ATO.IEE.410058</w:t>
            </w:r>
            <w:r w:rsidRPr="005617C8">
              <w:rPr>
                <w:rFonts w:ascii="Calibri" w:hAnsi="Calibri" w:cs="Arial"/>
                <w:sz w:val="20"/>
                <w:szCs w:val="20"/>
              </w:rPr>
              <w:br/>
              <w:t>2. CMN.ATO.IEE.410236</w:t>
            </w:r>
          </w:p>
        </w:tc>
      </w:tr>
      <w:tr w:rsidR="007F3F44" w:rsidRPr="007F3F44" w:rsidTr="00DB434E">
        <w:trPr>
          <w:trHeight w:val="4302"/>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pyid.xx.xx:Identifiers.TaxFileNumber.Identifier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(pyid.xx.xx:Identifiers.TaxFileNumber.Identifier &lt;&gt; NULLORBLANK) AND (TFNALGORITHM (pyid.xx.xx:Identifiers.TaxFileNumber.Identifier) = FALSE)</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WHERE PARENT RETURN DOES NOT EXIST</w:t>
            </w:r>
            <w:r w:rsidRPr="005617C8">
              <w:rPr>
                <w:rFonts w:ascii="Calibri" w:hAnsi="Calibri" w:cs="Arial"/>
                <w:sz w:val="20"/>
                <w:szCs w:val="20"/>
              </w:rPr>
              <w:br/>
              <w:t>IF ([IEE50] &lt;&gt; NULLORBLANK) AND ([IEE50] = [IEE3])</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t xml:space="preserve">3. IF ([IEE116] = "E") AND ([IEE50] = NULLORBLANK) AND ([IEE51] =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4. WHERE PARENT RETURN EXISTS</w:t>
            </w:r>
            <w:r w:rsidRPr="005617C8">
              <w:rPr>
                <w:rFonts w:ascii="Calibri" w:hAnsi="Calibri" w:cs="Arial"/>
                <w:sz w:val="20"/>
                <w:szCs w:val="20"/>
              </w:rPr>
              <w:br/>
              <w:t xml:space="preserve">IF ([IEE116] = "R") AND ([IEE50] = NULLORBLANK)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VR.ATO.GEN.410031</w:t>
            </w:r>
            <w:r w:rsidRPr="005617C8">
              <w:rPr>
                <w:rFonts w:ascii="Calibri" w:hAnsi="Calibri" w:cs="Arial"/>
                <w:sz w:val="20"/>
                <w:szCs w:val="20"/>
              </w:rPr>
              <w:br/>
              <w:t>2. Schematron ID = VR.ATO.IEE.410041</w:t>
            </w:r>
            <w:r w:rsidRPr="005617C8">
              <w:rPr>
                <w:rFonts w:ascii="Calibri" w:hAnsi="Calibri" w:cs="Arial"/>
                <w:sz w:val="20"/>
                <w:szCs w:val="20"/>
              </w:rPr>
              <w:br/>
              <w:t>3. Schematron ID = VR.ATO.IEE.410066</w:t>
            </w:r>
            <w:r w:rsidRPr="005617C8">
              <w:rPr>
                <w:rFonts w:ascii="Calibri" w:hAnsi="Calibri" w:cs="Arial"/>
                <w:sz w:val="20"/>
                <w:szCs w:val="20"/>
              </w:rPr>
              <w:br/>
              <w:t>4. Schematron ID = VR.ATO.IEE.410193</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CMN.ATO.GEN.410031</w:t>
            </w:r>
            <w:r w:rsidRPr="005617C8">
              <w:rPr>
                <w:rFonts w:ascii="Calibri" w:hAnsi="Calibri" w:cs="Arial"/>
                <w:sz w:val="20"/>
                <w:szCs w:val="20"/>
              </w:rPr>
              <w:br/>
              <w:t>2. CMN.ATO.IEE.410041</w:t>
            </w:r>
            <w:r w:rsidRPr="005617C8">
              <w:rPr>
                <w:rFonts w:ascii="Calibri" w:hAnsi="Calibri" w:cs="Arial"/>
                <w:sz w:val="20"/>
                <w:szCs w:val="20"/>
              </w:rPr>
              <w:br/>
              <w:t>3. CMN.ATO.IEE.410066</w:t>
            </w:r>
            <w:r w:rsidRPr="005617C8">
              <w:rPr>
                <w:rFonts w:ascii="Calibri" w:hAnsi="Calibri" w:cs="Arial"/>
                <w:sz w:val="20"/>
                <w:szCs w:val="20"/>
              </w:rPr>
              <w:br/>
              <w:t>4. CMN.ATO.IEE.410193</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pyid.xx.xx:Identifiers.TaxFileNumberInexistent.Indicator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21.5</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orgname2.xx.xx:OrganisationNameDetails (Tuple: 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21.5.1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pyde.xx.xx:OrganisationNameDetails.OrganisationalNameType.Code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organisation rules apply to this tuple</w:t>
            </w:r>
            <w:r w:rsidRPr="005617C8">
              <w:rPr>
                <w:rFonts w:ascii="Calibri" w:hAnsi="Calibri" w:cs="Arial"/>
                <w:sz w:val="20"/>
                <w:szCs w:val="20"/>
              </w:rPr>
              <w:br/>
              <w:t>2. IF (pyde.xx.xx:OrganisationNameDetails.OrganisationalNameType.Code &lt;&gt; NULLORBLANK) AND (pyde.xx.xx:OrganisationNameDetails.OrganisationalNameType.Code &lt;&gt; "MN")</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Ruleset:orgname2</w:t>
            </w:r>
            <w:r w:rsidRPr="005617C8">
              <w:rPr>
                <w:rFonts w:ascii="Calibri" w:hAnsi="Calibri" w:cs="Arial"/>
                <w:sz w:val="20"/>
                <w:szCs w:val="20"/>
              </w:rPr>
              <w:br/>
              <w:t>2. Schematron ID = VR.ATO.GEN.410049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 CMN.ATO.GEN.410049</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21.5.2</w:t>
            </w:r>
          </w:p>
        </w:tc>
        <w:tc>
          <w:tcPr>
            <w:tcW w:w="4038" w:type="dxa"/>
            <w:tcBorders>
              <w:top w:val="nil"/>
              <w:left w:val="nil"/>
              <w:bottom w:val="single" w:sz="4" w:space="0" w:color="auto"/>
              <w:right w:val="single" w:sz="4" w:space="0" w:color="auto"/>
            </w:tcBorders>
            <w:shd w:val="clear" w:color="auto" w:fill="auto"/>
          </w:tcPr>
          <w:p w:rsidR="007F3F44" w:rsidRPr="00302AE9" w:rsidRDefault="00302AE9" w:rsidP="007F3F44">
            <w:pPr>
              <w:rPr>
                <w:rFonts w:ascii="Calibri" w:hAnsi="Calibri" w:cs="Arial"/>
                <w:sz w:val="20"/>
                <w:szCs w:val="20"/>
              </w:rPr>
            </w:pPr>
            <w:r w:rsidRPr="00302AE9">
              <w:rPr>
                <w:rFonts w:ascii="Calibri" w:hAnsi="Calibri" w:cs="Arial"/>
                <w:sz w:val="20"/>
                <w:szCs w:val="20"/>
              </w:rPr>
              <w:t>pyde.xx.xx:OrganisationNameDetails.Currency.Code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IN TUPLE(iee.0002.lodge.request.xx.xx:FamilyTrust)</w:t>
            </w:r>
            <w:r w:rsidRPr="005617C8">
              <w:rPr>
                <w:rFonts w:ascii="Calibri" w:hAnsi="Calibri" w:cs="Arial"/>
                <w:sz w:val="20"/>
                <w:szCs w:val="20"/>
              </w:rPr>
              <w:br/>
              <w:t>IN TUPLE(orgname2.xx.xx:OrganisationNameDetails)</w:t>
            </w:r>
            <w:r w:rsidRPr="005617C8">
              <w:rPr>
                <w:rFonts w:ascii="Calibri" w:hAnsi="Calibri" w:cs="Arial"/>
                <w:sz w:val="20"/>
                <w:szCs w:val="20"/>
              </w:rPr>
              <w:br/>
              <w:t>IF (pyde.xx.xx:OrganisationNameDetails.Currency.Code &lt;&gt; "C")</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VR.ATO.IEE.410143</w:t>
            </w:r>
            <w:r w:rsidRPr="005617C8">
              <w:rPr>
                <w:rFonts w:ascii="Calibri" w:hAnsi="Calibri" w:cs="Arial"/>
                <w:sz w:val="20"/>
                <w:szCs w:val="20"/>
              </w:rPr>
              <w:br/>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CMN.ATO.IEE.410143</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21.5.3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pyde.xx.xx:OrganisationNameDetails.OrganisationalName.Text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48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21.6</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address2.xx.xx:AddressDetails (Tuple:1..1)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76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pyde.xx.xx:AddressDetails.OverseasAddress.Indicator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address rules apply to this tuple</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Ruleset:address2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1908"/>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 xml:space="preserve">1. NOT IN TUPLE(iee.0002.lodge.request.xx.xx:SpecifiedIndividual) </w:t>
            </w:r>
            <w:r w:rsidRPr="005617C8">
              <w:rPr>
                <w:rFonts w:ascii="Calibri" w:hAnsi="Calibri" w:cs="Arial"/>
                <w:sz w:val="20"/>
                <w:szCs w:val="20"/>
              </w:rPr>
              <w:br/>
              <w:t>IF (pyde.xx.xx:AddressDetails.Usage.Code &lt;&gt; NULLORBLANK) AND (pyde.xx.xx:AddressDetails.Usage.Code &lt;&gt;"POS")</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VR.ATO.IEE.410106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CMN.ATO.IEE.410106</w:t>
            </w:r>
          </w:p>
        </w:tc>
      </w:tr>
      <w:tr w:rsidR="007F3F44" w:rsidRPr="007F3F44" w:rsidTr="00DB434E">
        <w:trPr>
          <w:trHeight w:val="255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IN TUPLE((iee.0002.lodge.request.xx.xx:TrusteeOrPartner) OR (iee.0002.lodge.request.xx.xx:FamilyTrust) OR (iee.0002.lodge.request.xx.xx:SpecifiedIndividual)) </w:t>
            </w:r>
            <w:r w:rsidRPr="005617C8">
              <w:rPr>
                <w:rFonts w:ascii="Calibri" w:hAnsi="Calibri" w:cs="Arial"/>
                <w:sz w:val="20"/>
                <w:szCs w:val="20"/>
              </w:rPr>
              <w:br/>
              <w:t xml:space="preserve">IN TUPLE(address2.xx.xx:AddressDetails) </w:t>
            </w:r>
            <w:r w:rsidRPr="005617C8">
              <w:rPr>
                <w:rFonts w:ascii="Calibri" w:hAnsi="Calibri" w:cs="Arial"/>
                <w:sz w:val="20"/>
                <w:szCs w:val="20"/>
              </w:rPr>
              <w:br/>
              <w:t>IF (pyde.xx.xx:AddressDetails.Currency.Code &lt;&gt; NULLORBLANK) AND (pyde.xx.xx:AddressDetails.Currency.Code &lt;&gt; "C")</w:t>
            </w:r>
            <w:r w:rsidRPr="005617C8">
              <w:rPr>
                <w:rFonts w:ascii="Calibri" w:hAnsi="Calibri" w:cs="Arial"/>
                <w:sz w:val="20"/>
                <w:szCs w:val="20"/>
              </w:rPr>
              <w:br/>
              <w:t xml:space="preserve">    RETURN VALIDATION MESSAGE </w:t>
            </w:r>
            <w:r w:rsidRPr="005617C8">
              <w:rPr>
                <w:rFonts w:ascii="Calibri" w:hAnsi="Calibri" w:cs="Arial"/>
                <w:sz w:val="20"/>
                <w:szCs w:val="20"/>
              </w:rPr>
              <w:br/>
              <w:t xml:space="preserve">ENDIF </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VR.ATO.IEE.410139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CMN.ATO.IEE.410139</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pyde.xx.xx:AddressDetails.Line1.Text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pyde.xx.xx:AddressDetails.Line2.Text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pyde.xx.xx:AddressDetails.Line3.Text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pyde.xx.xx:AddressDetails.Line4.Text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pyde.xx.xx:AddressDetails.LocalityName.Text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21.6.9</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pyde.xx.xx:AddressDetails.Postcode.Text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21.6.10</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pyde.xx.xx:AddressDetails.StateOrTerritory.Code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21.6.11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pyde.xx.xx:AddressDetails.CountryName.Text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21.6.12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pyde.xx.xx:AddressDetails.Country.Code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435"/>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21.7</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period1.xx.xx:PeriodDetails (Tuple: 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178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21.7.1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(pyin.xx.xx:Period.Type.Code &lt;&gt; NULLORBLANK) AND (pyin.xx.xx:Period.Type.Code &lt;&gt; SET("ControlOutsideAustraliaPartPeriod","NonResidentPartPeriod","SubstitutedAccountingPeriod")</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VR.ATO.GEN.410116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CMN.ATO.GEN.410116</w:t>
            </w:r>
          </w:p>
        </w:tc>
      </w:tr>
      <w:tr w:rsidR="007F3F44" w:rsidRPr="007F3F44" w:rsidTr="005617C8">
        <w:trPr>
          <w:trHeight w:val="3724"/>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21.7.2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pyin.xx.xx:Period.Start.Date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IN TUPLE(period1.xx.xx:PeriodDetails)</w:t>
            </w:r>
            <w:r w:rsidRPr="005617C8">
              <w:rPr>
                <w:rFonts w:ascii="Calibri" w:hAnsi="Calibri" w:cs="Arial"/>
                <w:sz w:val="20"/>
                <w:szCs w:val="20"/>
              </w:rPr>
              <w:br/>
              <w:t>IF pyin.xx.xx:PeriodStart.Date &gt;= pyin.xx.xx:PeriodEnd.Date</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r>
            <w:r w:rsidRPr="005617C8">
              <w:rPr>
                <w:rFonts w:ascii="Calibri" w:hAnsi="Calibri" w:cs="Arial"/>
                <w:sz w:val="20"/>
                <w:szCs w:val="20"/>
              </w:rPr>
              <w:br/>
              <w:t>2. IN TUPLE(period1.xx.xx:PeriodDetails)</w:t>
            </w:r>
            <w:r w:rsidRPr="005617C8">
              <w:rPr>
                <w:rFonts w:ascii="Calibri" w:hAnsi="Calibri" w:cs="Arial"/>
                <w:sz w:val="20"/>
                <w:szCs w:val="20"/>
              </w:rPr>
              <w:br/>
              <w:t>IF (pyin.xx.xx:PeriodStart.Date = NULLORBLANK) OR (pyin.xx.xx:PeriodEnd.Date = NULLORBLANK)  OR (pyin.xx.xx:Period.Type.Code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r>
            <w:r w:rsidRPr="005617C8">
              <w:rPr>
                <w:rFonts w:ascii="Calibri" w:hAnsi="Calibri" w:cs="Arial"/>
                <w:sz w:val="20"/>
                <w:szCs w:val="20"/>
              </w:rPr>
              <w:br/>
              <w:t>3. IF COUNT([IEE60]) &gt; 1</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VR.ATO.IEE.410068</w:t>
            </w:r>
            <w:r w:rsidRPr="005617C8">
              <w:rPr>
                <w:rFonts w:ascii="Calibri" w:hAnsi="Calibri" w:cs="Arial"/>
                <w:sz w:val="20"/>
                <w:szCs w:val="20"/>
              </w:rPr>
              <w:br/>
              <w:t>2. Schematron ID = VR.ATO.IEE.410097</w:t>
            </w:r>
            <w:r w:rsidRPr="005617C8">
              <w:rPr>
                <w:rFonts w:ascii="Calibri" w:hAnsi="Calibri" w:cs="Arial"/>
                <w:sz w:val="20"/>
                <w:szCs w:val="20"/>
              </w:rPr>
              <w:br/>
              <w:t>3. Schematron ID = VR.ATO.IEE.410237</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CMN.ATO.IEE.410068</w:t>
            </w:r>
            <w:r w:rsidRPr="005617C8">
              <w:rPr>
                <w:rFonts w:ascii="Calibri" w:hAnsi="Calibri" w:cs="Arial"/>
                <w:sz w:val="20"/>
                <w:szCs w:val="20"/>
              </w:rPr>
              <w:br/>
              <w:t>2. CMN.ATO.IEE.410097</w:t>
            </w:r>
            <w:r w:rsidRPr="005617C8">
              <w:rPr>
                <w:rFonts w:ascii="Calibri" w:hAnsi="Calibri" w:cs="Arial"/>
                <w:sz w:val="20"/>
                <w:szCs w:val="20"/>
              </w:rPr>
              <w:br/>
              <w:t>3. CMN.ATO.IEE.410237</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21.7.3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pyin.xx.xx:Period.End.Date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22</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iee.0002.lodge.req.xx.xx:SpecifiedIndividual (Tuple: 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56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pyid.xx.xx:Identifiers.TaxFileNumber.Identifier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(pyid.xx.xx:Identifiers.TaxFileNumber.Identifier &lt;&gt; NULLORBLANK) AND (TFNALGORITHM (pyid.xx.xx:Identifiers.TaxFileNumber.Identifier) = FALSE)</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2. IF ([IEE66] &lt;&gt; NULLORBLANK) AND ([IEE62] = NULLORBLANK) AND ([IEE63] =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3. WHERE PARENT RETURN DOES NOT EXIST</w:t>
            </w:r>
            <w:r w:rsidRPr="005617C8">
              <w:rPr>
                <w:rFonts w:ascii="Calibri" w:hAnsi="Calibri" w:cs="Arial"/>
                <w:sz w:val="20"/>
                <w:szCs w:val="20"/>
              </w:rPr>
              <w:br/>
              <w:t>IF ([IEE63] &lt;&gt; TRUE) AND ([IEE62]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4. IF ([IEE63] &lt;&gt; NULL) AND ([IEE62] &lt;&gt; NULLORBLANK)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5. WHERE PARENT RETURN EXISTS</w:t>
            </w:r>
            <w:r w:rsidRPr="005617C8">
              <w:rPr>
                <w:rFonts w:ascii="Calibri" w:hAnsi="Calibri" w:cs="Arial"/>
                <w:sz w:val="20"/>
                <w:szCs w:val="20"/>
              </w:rPr>
              <w:br/>
              <w:t xml:space="preserve">IF ([IEE116] = "E") AND ([IEE62] = NULLORBLANK) AND ([IEE63] &lt;&gt; TRUE)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VR.ATO.GEN.410031</w:t>
            </w:r>
            <w:r w:rsidRPr="005617C8">
              <w:rPr>
                <w:rFonts w:ascii="Calibri" w:hAnsi="Calibri" w:cs="Arial"/>
                <w:sz w:val="20"/>
                <w:szCs w:val="20"/>
              </w:rPr>
              <w:br/>
              <w:t>2. Schematron ID = VR.ATO.IEE.410067</w:t>
            </w:r>
            <w:r w:rsidRPr="005617C8">
              <w:rPr>
                <w:rFonts w:ascii="Calibri" w:hAnsi="Calibri" w:cs="Arial"/>
                <w:sz w:val="20"/>
                <w:szCs w:val="20"/>
              </w:rPr>
              <w:br/>
              <w:t>3. Schematron ID = VR.ATO.IEE.410086</w:t>
            </w:r>
            <w:r w:rsidRPr="005617C8">
              <w:rPr>
                <w:rFonts w:ascii="Calibri" w:hAnsi="Calibri" w:cs="Arial"/>
                <w:sz w:val="20"/>
                <w:szCs w:val="20"/>
              </w:rPr>
              <w:br/>
              <w:t>4. Schematron ID = VR.ATO.IEE.410104</w:t>
            </w:r>
            <w:r w:rsidRPr="005617C8">
              <w:rPr>
                <w:rFonts w:ascii="Calibri" w:hAnsi="Calibri" w:cs="Arial"/>
                <w:sz w:val="20"/>
                <w:szCs w:val="20"/>
              </w:rPr>
              <w:br/>
              <w:t>5. Schematron ID = VR.ATO.IEE.410198</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CMN.ATO.GEN.410031</w:t>
            </w:r>
            <w:r w:rsidRPr="005617C8">
              <w:rPr>
                <w:rFonts w:ascii="Calibri" w:hAnsi="Calibri" w:cs="Arial"/>
                <w:sz w:val="20"/>
                <w:szCs w:val="20"/>
              </w:rPr>
              <w:br/>
              <w:t>2. CMN.ATO.IEE.410067</w:t>
            </w:r>
            <w:r w:rsidRPr="005617C8">
              <w:rPr>
                <w:rFonts w:ascii="Calibri" w:hAnsi="Calibri" w:cs="Arial"/>
                <w:sz w:val="20"/>
                <w:szCs w:val="20"/>
              </w:rPr>
              <w:br/>
              <w:t>3. CMN.ATO.IEE.410086</w:t>
            </w:r>
            <w:r w:rsidRPr="005617C8">
              <w:rPr>
                <w:rFonts w:ascii="Calibri" w:hAnsi="Calibri" w:cs="Arial"/>
                <w:sz w:val="20"/>
                <w:szCs w:val="20"/>
              </w:rPr>
              <w:br/>
              <w:t>4. CMN.ATO.IEE.410104</w:t>
            </w:r>
            <w:r w:rsidRPr="005617C8">
              <w:rPr>
                <w:rFonts w:ascii="Calibri" w:hAnsi="Calibri" w:cs="Arial"/>
                <w:sz w:val="20"/>
                <w:szCs w:val="20"/>
              </w:rPr>
              <w:br/>
              <w:t>5. CMN.ATO.IEE.410086</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pyid.xx.xx:Identifiers.TaxFileNumberInexistent.Indicator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153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pyde.xx.xx:PersonDemographicDetails.Birth.Date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IF ([IEE64] &lt;&gt; NULL) AND ((([IEE59] &lt;&gt; NULL) AND ([IEE60] = NULL) AND ([IEE64] &gt; [IEE59])) OR (([IEE59] = NULL) AND ([IEE60] &lt;&gt; NULL) AND ([IEE64] &gt; [IEE60])))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VR.ATO.IEE.410072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CMN.ATO.IEE.410072</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22.4</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prsnstrcnm3.xx.xx:PersonNameDetails (Tuple:1..1)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22.4.1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pyde.xx.xx:PersonNameDetails.PersonNameType.Code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name rules apply to this tuple</w:t>
            </w:r>
            <w:r w:rsidRPr="005617C8">
              <w:rPr>
                <w:rFonts w:ascii="Calibri" w:hAnsi="Calibri" w:cs="Arial"/>
                <w:sz w:val="20"/>
                <w:szCs w:val="20"/>
              </w:rPr>
              <w:br/>
              <w:t>2. IN TUPLE(prsnstrcnm3.xx.xx:PersonNameDetails)</w:t>
            </w:r>
            <w:r w:rsidRPr="005617C8">
              <w:rPr>
                <w:rFonts w:ascii="Calibri" w:hAnsi="Calibri" w:cs="Arial"/>
                <w:sz w:val="20"/>
                <w:szCs w:val="20"/>
              </w:rPr>
              <w:br/>
              <w:t>IF (pyde.xx.xx:PersonNameDetails.PersonNameType.Code &lt;&gt; NULLORBLANK) AND (pyde.xx.xx:PersonNameDetails.PersonNameType.Code &lt;&gt; "LGL")</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Ruleset:prsnstrcnm3</w:t>
            </w:r>
            <w:r w:rsidRPr="005617C8">
              <w:rPr>
                <w:rFonts w:ascii="Calibri" w:hAnsi="Calibri" w:cs="Arial"/>
                <w:sz w:val="20"/>
                <w:szCs w:val="20"/>
              </w:rPr>
              <w:br/>
              <w:t>2. Schematron ID = VR.ATO.IEE.410145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 CMN.ATO.IEE.410145</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22.4.2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IN TUPLE(iee.0002.lodge.request.xx.xx:SpecifiedIndividual)</w:t>
            </w:r>
            <w:r w:rsidRPr="005617C8">
              <w:rPr>
                <w:rFonts w:ascii="Calibri" w:hAnsi="Calibri" w:cs="Arial"/>
                <w:sz w:val="20"/>
                <w:szCs w:val="20"/>
              </w:rPr>
              <w:br/>
              <w:t>IN TUPLE(prsnstrcnm3.xx.xx:PersonNameDetails)</w:t>
            </w:r>
            <w:r w:rsidRPr="005617C8">
              <w:rPr>
                <w:rFonts w:ascii="Calibri" w:hAnsi="Calibri" w:cs="Arial"/>
                <w:sz w:val="20"/>
                <w:szCs w:val="20"/>
              </w:rPr>
              <w:br/>
              <w:t>IF (pyde.xx.xx:PersonNameDetails.Usage.Code &lt;&gt; NULLORBLANK) AND (pyde.xx.xx:PersonNameDetails.Usage.Code &lt;&gt; "Identifier")</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VR.ATO.IEE.410240</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CMN.ATO.IEE.410239</w:t>
            </w:r>
          </w:p>
        </w:tc>
      </w:tr>
      <w:tr w:rsidR="007F3F44" w:rsidRPr="007F3F44" w:rsidTr="00DB434E">
        <w:trPr>
          <w:trHeight w:val="178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22.4.3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IN TUPLE(prsnstrcnm3.xx.xx:PersonNameDetails)</w:t>
            </w:r>
            <w:r w:rsidRPr="005617C8">
              <w:rPr>
                <w:rFonts w:ascii="Calibri" w:hAnsi="Calibri" w:cs="Arial"/>
                <w:sz w:val="20"/>
                <w:szCs w:val="20"/>
              </w:rPr>
              <w:br/>
              <w:t>IF (pyde.xx.xx:PersonNameDetails.Currency.Code &lt;&gt; NULLORBLANK) AND (pyde.xx.xx:PersonNameDetails.Currency.Code &lt;&gt; "C")</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VR.ATO.IEE.410164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CMN.ATO.IEE.410164</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22.4.4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pyde.xx.xx:PersonNameDetails.Title.Text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22.4.5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pyde.xx.xx:PersonNameDetails.NameSuffix.Text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22.4.6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pyde.xx.xx:PersonNameDetails.FamilyName.Text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22.4.7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pyde.xx.xx:PersonNameDetails.GivenName.Text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22.4.8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pyde.xx.xx:PersonNameDetails.OtherGivenName.Text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465"/>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22.5</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address2.xx.xx:AddressDetails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76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pyde.xx.xx:AddressDetails.OverseasAddress.Indicator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address rules apply to this tuple</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Ruleset:address2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5617C8">
        <w:trPr>
          <w:trHeight w:val="1559"/>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 xml:space="preserve">1. IN TUPLE(iee.0002.lodge.request.xx.xx:SpecifiedIndividual) </w:t>
            </w:r>
            <w:r w:rsidRPr="005617C8">
              <w:rPr>
                <w:rFonts w:ascii="Calibri" w:hAnsi="Calibri" w:cs="Arial"/>
                <w:sz w:val="20"/>
                <w:szCs w:val="20"/>
              </w:rPr>
              <w:br/>
              <w:t>IF (pyde.xx.xx:AddressDetails.Usage.Code &lt;&gt; NULLORBLANK) AND (pyde.xx.xx:AddressDetails.Usage.Code &lt;&gt; "RES")</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VR.ATO.IEE.410110</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CMN.ATO.IEE.410110</w:t>
            </w:r>
          </w:p>
        </w:tc>
      </w:tr>
      <w:tr w:rsidR="007F3F44" w:rsidRPr="007F3F44" w:rsidTr="00DB434E">
        <w:trPr>
          <w:trHeight w:val="255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IN TUPLE((iee.0002.lodge.request.xx.xx:TrusteeOrPartner) OR (iee.0002.lodge.request.xx.xx:FamilyTrust) OR (iee.0002.lodge.request.xx.xx:SpecifiedIndividual)) </w:t>
            </w:r>
            <w:r w:rsidRPr="005617C8">
              <w:rPr>
                <w:rFonts w:ascii="Calibri" w:hAnsi="Calibri" w:cs="Arial"/>
                <w:sz w:val="20"/>
                <w:szCs w:val="20"/>
              </w:rPr>
              <w:br/>
              <w:t xml:space="preserve">IN TUPLE(address2.xx.xx:AddressDetails) </w:t>
            </w:r>
            <w:r w:rsidRPr="005617C8">
              <w:rPr>
                <w:rFonts w:ascii="Calibri" w:hAnsi="Calibri" w:cs="Arial"/>
                <w:sz w:val="20"/>
                <w:szCs w:val="20"/>
              </w:rPr>
              <w:br/>
              <w:t>IF (pyde.xx.xx:AddressDetails.Currency.Code &lt;&gt; NULLORBLANK) AND (pyde.xx.xx:AddressDetails.Currency.Code &lt;&gt; "C")</w:t>
            </w:r>
            <w:r w:rsidRPr="005617C8">
              <w:rPr>
                <w:rFonts w:ascii="Calibri" w:hAnsi="Calibri" w:cs="Arial"/>
                <w:sz w:val="20"/>
                <w:szCs w:val="20"/>
              </w:rPr>
              <w:br/>
              <w:t xml:space="preserve">    RETURN VALIDATION MESSAGE </w:t>
            </w:r>
            <w:r w:rsidRPr="005617C8">
              <w:rPr>
                <w:rFonts w:ascii="Calibri" w:hAnsi="Calibri" w:cs="Arial"/>
                <w:sz w:val="20"/>
                <w:szCs w:val="20"/>
              </w:rPr>
              <w:br/>
              <w:t xml:space="preserve">ENDIF </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VR.ATO.IEE.410139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CMN.ATO.IEE.410139</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pyde.xx.xx:AddressDetails.Line1.Text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pyde.xx.xx:AddressDetails.Line2.Text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pyde.xx.xx:AddressDetails.Line3.Text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pyde.xx.xx:AddressDetails.Line4.Text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pyde.xx.xx:AddressDetails.LocalityName.Text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22.5.9</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pyde.xx.xx:AddressDetails.Postcode.Text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22.5.10</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pyde.xx.xx:AddressDetails.StateOrTerritory.Code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22.5.11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pyde.xx.xx:AddressDetails.CountryName.Text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22.5.12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pyde.xx.xx:AddressDetails.Country.Code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23</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iee.0002.lodge.req.xx.xx:DeclarationOfTrusteeOrPartner (Tuple:0..10)</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23.1</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prsnstrcnm3.xx.xx:PersonNameDetails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76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23.1.1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pyde.xx.xx:PersonNameDetails.PersonNameType.Code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name rules apply to this tuple</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Ruleset:prsnstrcnm3</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23.1.2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23.1.3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23.1.4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pyde.xx.xx:PersonNameDetails.Title.Text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23.1.5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pyde.xx.xx:PersonNameDetails.NameSuffix.Text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4923"/>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23.1.6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pyde.xx.xx:PersonNameDetails.FamilyName.Text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IN TUPLE(iee.0002.lodge.req.xx.xx:DeclarationOfTrusteeOrPartner)</w:t>
            </w:r>
            <w:r w:rsidRPr="005617C8">
              <w:rPr>
                <w:rFonts w:ascii="Calibri" w:hAnsi="Calibri" w:cs="Arial"/>
                <w:sz w:val="20"/>
                <w:szCs w:val="20"/>
              </w:rPr>
              <w:br/>
              <w:t>IF ([IEE203] &lt;&gt; NULL) AND ([IEE88] &lt;&gt; NULL)</w:t>
            </w:r>
            <w:r w:rsidRPr="005617C8">
              <w:rPr>
                <w:rFonts w:ascii="Calibri" w:hAnsi="Calibri" w:cs="Arial"/>
                <w:sz w:val="20"/>
                <w:szCs w:val="20"/>
              </w:rPr>
              <w:br/>
              <w:t xml:space="preserve">  RETURN VALIDATION MESSAGE </w:t>
            </w:r>
            <w:r w:rsidRPr="005617C8">
              <w:rPr>
                <w:rFonts w:ascii="Calibri" w:hAnsi="Calibri" w:cs="Arial"/>
                <w:sz w:val="20"/>
                <w:szCs w:val="20"/>
              </w:rPr>
              <w:br/>
              <w:t>ENDIF</w:t>
            </w:r>
            <w:r w:rsidRPr="005617C8">
              <w:rPr>
                <w:rFonts w:ascii="Calibri" w:hAnsi="Calibri" w:cs="Arial"/>
                <w:sz w:val="20"/>
                <w:szCs w:val="20"/>
              </w:rPr>
              <w:br/>
              <w:t>2. WHERE IN TUPLE(iee.0002.lodge.req.xx.xx:DeclarationOfTrusteeOrPartner)</w:t>
            </w:r>
            <w:r w:rsidRPr="005617C8">
              <w:rPr>
                <w:rFonts w:ascii="Calibri" w:hAnsi="Calibri" w:cs="Arial"/>
                <w:sz w:val="20"/>
                <w:szCs w:val="20"/>
              </w:rPr>
              <w:br/>
              <w:t>IF ([IEE203] = NULL) AND ([IEE88] = NULL)</w:t>
            </w:r>
            <w:r w:rsidRPr="005617C8">
              <w:rPr>
                <w:rFonts w:ascii="Calibri" w:hAnsi="Calibri" w:cs="Arial"/>
                <w:sz w:val="20"/>
                <w:szCs w:val="20"/>
              </w:rPr>
              <w:br/>
              <w:t xml:space="preserve">  RETURN VALIDATION MESSAGE </w:t>
            </w:r>
            <w:r w:rsidRPr="005617C8">
              <w:rPr>
                <w:rFonts w:ascii="Calibri" w:hAnsi="Calibri" w:cs="Arial"/>
                <w:sz w:val="20"/>
                <w:szCs w:val="20"/>
              </w:rPr>
              <w:br/>
              <w:t>ENDIF</w:t>
            </w:r>
            <w:r w:rsidRPr="005617C8">
              <w:rPr>
                <w:rFonts w:ascii="Calibri" w:hAnsi="Calibri" w:cs="Arial"/>
                <w:sz w:val="20"/>
                <w:szCs w:val="20"/>
              </w:rPr>
              <w:br/>
              <w:t xml:space="preserve">3. WHERE IN TUPLE (iee.0002.lodge.req.xx.xx:DeclarationOfTrusteeOrPartner\prsnstrcnm3.xx.xx:PersonNameDetails) </w:t>
            </w:r>
            <w:r w:rsidRPr="005617C8">
              <w:rPr>
                <w:rFonts w:ascii="Calibri" w:hAnsi="Calibri" w:cs="Arial"/>
                <w:sz w:val="20"/>
                <w:szCs w:val="20"/>
              </w:rPr>
              <w:br/>
              <w:t>IF (PersonNameDetails.PersonNameType.Code &lt;&gt; "LGL") OR (PersonNameDetails.Usage.Code &lt;&gt; "DeclarationSignatory") OR (PersonNameDetails.Currency.Code &lt;&gt; "C")</w:t>
            </w:r>
            <w:r w:rsidRPr="005617C8">
              <w:rPr>
                <w:rFonts w:ascii="Calibri" w:hAnsi="Calibri" w:cs="Arial"/>
                <w:sz w:val="20"/>
                <w:szCs w:val="20"/>
              </w:rPr>
              <w:br/>
              <w:t xml:space="preserve">  RETURN VALIDATION MESSAGE </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VR.ATO.IEE.410054</w:t>
            </w:r>
            <w:r w:rsidRPr="005617C8">
              <w:rPr>
                <w:rFonts w:ascii="Calibri" w:hAnsi="Calibri" w:cs="Arial"/>
                <w:sz w:val="20"/>
                <w:szCs w:val="20"/>
              </w:rPr>
              <w:br/>
              <w:t>2. Schematron ID = VR.ATO.IEE.410247</w:t>
            </w:r>
            <w:r w:rsidRPr="005617C8">
              <w:rPr>
                <w:rFonts w:ascii="Calibri" w:hAnsi="Calibri" w:cs="Arial"/>
                <w:sz w:val="20"/>
                <w:szCs w:val="20"/>
              </w:rPr>
              <w:br/>
              <w:t>3. Schematron ID = VR.ATO.IEE.410248</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CMN.ATO.IEE.410246</w:t>
            </w:r>
            <w:r w:rsidRPr="005617C8">
              <w:rPr>
                <w:rFonts w:ascii="Calibri" w:hAnsi="Calibri" w:cs="Arial"/>
                <w:sz w:val="20"/>
                <w:szCs w:val="20"/>
              </w:rPr>
              <w:br/>
              <w:t>2. CMN.ATO.IEE.410247</w:t>
            </w:r>
            <w:r w:rsidRPr="005617C8">
              <w:rPr>
                <w:rFonts w:ascii="Calibri" w:hAnsi="Calibri" w:cs="Arial"/>
                <w:sz w:val="20"/>
                <w:szCs w:val="20"/>
              </w:rPr>
              <w:br/>
              <w:t>3. CMN.ATO.IEE.410248</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23.1.7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pyde.xx.xx:PersonNameDetails.GivenName.Text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23.1.8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pyde.xx.xx:PersonNameDetails.OtherGivenName.Text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23.2</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orgname2.xx.xx:OrganisationNameDetails (Tuple: 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76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23.2.1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pyde.xx.xx:OrganisationNameDetails.OrganisationalNameType.Code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organisation rules apply to this tuple</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Ruleset:orgname2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23.2.2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23.2.3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pyde.xx.xx:OrganisationNameDetails.OrganisationalName.Text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WHERE IN TUPLE (iee.0002.lodge.req.xx.xx:DeclarationOfTrusteeOrPartner\orgname2.xx.xx:OrganisationNameDetails) </w:t>
            </w:r>
            <w:r w:rsidRPr="005617C8">
              <w:rPr>
                <w:rFonts w:ascii="Calibri" w:hAnsi="Calibri" w:cs="Arial"/>
                <w:sz w:val="20"/>
                <w:szCs w:val="20"/>
              </w:rPr>
              <w:br/>
              <w:t>IF (OrganisationNameDetails.OrganisationalNameType.Code &lt;&gt; "MN") OR (OrganisationNameDetails.Currency.Code &lt;&gt; "C")</w:t>
            </w:r>
            <w:r w:rsidRPr="005617C8">
              <w:rPr>
                <w:rFonts w:ascii="Calibri" w:hAnsi="Calibri" w:cs="Arial"/>
                <w:sz w:val="20"/>
                <w:szCs w:val="20"/>
              </w:rPr>
              <w:br/>
              <w:t xml:space="preserve">  RETURN VALIDATION MESSAGE </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VR.ATO.IEE.410249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CMN.ATO.IEE.410249</w:t>
            </w:r>
          </w:p>
        </w:tc>
      </w:tr>
      <w:tr w:rsidR="007F3F44" w:rsidRPr="007F3F44" w:rsidTr="00DB434E">
        <w:trPr>
          <w:trHeight w:val="48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23.3</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declaration2.xx.xx:Declaration (Tuple: 1..1)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5617C8">
        <w:trPr>
          <w:trHeight w:val="481"/>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23.3.1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pyin.xx.xx:Declaration.StatementType.Code</w:t>
            </w:r>
          </w:p>
        </w:tc>
        <w:tc>
          <w:tcPr>
            <w:tcW w:w="5220" w:type="dxa"/>
            <w:tcBorders>
              <w:top w:val="nil"/>
              <w:left w:val="nil"/>
              <w:bottom w:val="single" w:sz="4" w:space="0" w:color="auto"/>
              <w:right w:val="single" w:sz="4" w:space="0" w:color="auto"/>
            </w:tcBorders>
            <w:shd w:val="clear" w:color="auto" w:fill="auto"/>
          </w:tcPr>
          <w:p w:rsidR="007F71D9" w:rsidRPr="007F71D9" w:rsidRDefault="007F3F44" w:rsidP="007F71D9">
            <w:pPr>
              <w:rPr>
                <w:rFonts w:ascii="Calibri" w:hAnsi="Calibri" w:cs="Arial"/>
                <w:sz w:val="20"/>
                <w:szCs w:val="20"/>
              </w:rPr>
            </w:pPr>
            <w:r w:rsidRPr="005617C8">
              <w:rPr>
                <w:rFonts w:ascii="Calibri" w:hAnsi="Calibri" w:cs="Arial"/>
                <w:sz w:val="20"/>
                <w:szCs w:val="20"/>
              </w:rPr>
              <w:t>1. IF COUNT(iee.0002.lodge.req.xx.xx:DeclarationOfTrusteeOrPartner) &gt; 10</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COUNT(iee.0002.lodge.req.xx.xx:DeclarationOfTrusteeOrPartner) &lt;&gt; COUNT (iee.0002.lodge.request.xx.xx:TrusteeOrPartner)</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3. WHERE IN TUPLE(iee.0002.lodge.req.xx.xx:DeclarationOfTrusteeOrPartner\declaration2.xx.xx:Declaration)</w:t>
            </w:r>
            <w:r w:rsidRPr="005617C8">
              <w:rPr>
                <w:rFonts w:ascii="Calibri" w:hAnsi="Calibri" w:cs="Arial"/>
                <w:sz w:val="20"/>
                <w:szCs w:val="20"/>
              </w:rPr>
              <w:br/>
              <w:t>IF (pyin.xx.xx:Declaration.StatementType.Code &lt;&gt; NULLORBLANK)</w:t>
            </w:r>
            <w:r w:rsidRPr="005617C8">
              <w:rPr>
                <w:rFonts w:ascii="Calibri" w:hAnsi="Calibri" w:cs="Arial"/>
                <w:sz w:val="20"/>
                <w:szCs w:val="20"/>
              </w:rPr>
              <w:br/>
              <w:t>AND (pyin.xx.xx:Declaration.StatementType.Code  &lt;&gt; SET ("HardCopy", "TrueAndCorrect"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4. WHERE IN TUPLE(iee.0002.lodge.req.xx.xx:DeclarationOfTrusteeOrPartner\declaration2.xx.xx:Declaration)</w:t>
            </w:r>
            <w:r w:rsidRPr="005617C8">
              <w:rPr>
                <w:rFonts w:ascii="Calibri" w:hAnsi="Calibri" w:cs="Arial"/>
                <w:sz w:val="20"/>
                <w:szCs w:val="20"/>
              </w:rPr>
              <w:br/>
              <w:t>IF COUNT (pyin.xx.xx:Declaration.StatementType.Code ="TrueAndCorrect") &lt;&gt; 1</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 xml:space="preserve">5. IF ([IEE16] = "051" AND [IEE193] &lt;&gt; NULLORBLANK)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r>
            <w:r w:rsidR="007F71D9" w:rsidRPr="007F71D9">
              <w:rPr>
                <w:rFonts w:ascii="Calibri" w:hAnsi="Calibri" w:cs="Arial"/>
                <w:sz w:val="20"/>
                <w:szCs w:val="20"/>
              </w:rPr>
              <w:t xml:space="preserve">6. IF(pyin.xx.xx:Declaration.Statement Type.Code = NULLORBLANK) OR (pyin.xx.xx:Declaration.Statement Accepted.Indicator = NULL) OR (pyin.xx.xx:Declaration.Signature.Date = NULL) </w:t>
            </w:r>
          </w:p>
          <w:p w:rsidR="007F71D9" w:rsidRPr="007F71D9" w:rsidRDefault="007F71D9" w:rsidP="007F71D9">
            <w:pPr>
              <w:rPr>
                <w:rFonts w:ascii="Calibri" w:hAnsi="Calibri" w:cs="Arial"/>
                <w:sz w:val="20"/>
                <w:szCs w:val="20"/>
              </w:rPr>
            </w:pPr>
            <w:r w:rsidRPr="007F71D9">
              <w:rPr>
                <w:rFonts w:ascii="Calibri" w:hAnsi="Calibri" w:cs="Arial"/>
                <w:sz w:val="20"/>
                <w:szCs w:val="20"/>
              </w:rPr>
              <w:t xml:space="preserve">     RETURN VALIDATION MESSAGE</w:t>
            </w:r>
          </w:p>
          <w:p w:rsidR="007F3F44" w:rsidRPr="005617C8" w:rsidRDefault="007F71D9" w:rsidP="007F71D9">
            <w:pPr>
              <w:rPr>
                <w:rFonts w:ascii="Calibri" w:hAnsi="Calibri" w:cs="Arial"/>
                <w:sz w:val="20"/>
                <w:szCs w:val="20"/>
              </w:rPr>
            </w:pPr>
            <w:smartTag w:uri="urn:schemas-microsoft-com:office:smarttags" w:element="PersonName">
              <w:smartTag w:uri="urn:schemas:contacts" w:element="GivenName">
                <w:r w:rsidRPr="007F71D9">
                  <w:rPr>
                    <w:rFonts w:ascii="Calibri" w:hAnsi="Calibri" w:cs="Arial"/>
                    <w:sz w:val="20"/>
                    <w:szCs w:val="20"/>
                  </w:rPr>
                  <w:t>ENDIF</w:t>
                </w:r>
              </w:smartTag>
              <w:r w:rsidR="007F3F44" w:rsidRPr="005617C8">
                <w:rPr>
                  <w:rFonts w:ascii="Calibri" w:hAnsi="Calibri" w:cs="Arial"/>
                  <w:sz w:val="20"/>
                  <w:szCs w:val="20"/>
                </w:rPr>
                <w:br/>
              </w:r>
              <w:smartTag w:uri="urn:schemas:contacts" w:element="Sn">
                <w:r w:rsidR="007F3F44" w:rsidRPr="005617C8">
                  <w:rPr>
                    <w:rFonts w:ascii="Calibri" w:hAnsi="Calibri" w:cs="Arial"/>
                    <w:sz w:val="20"/>
                    <w:szCs w:val="20"/>
                  </w:rPr>
                  <w:t>ENDIF</w:t>
                </w:r>
              </w:smartTag>
            </w:smartTag>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VR.ATO.IEE.410250</w:t>
            </w:r>
            <w:r w:rsidRPr="005617C8">
              <w:rPr>
                <w:rFonts w:ascii="Calibri" w:hAnsi="Calibri" w:cs="Arial"/>
                <w:sz w:val="20"/>
                <w:szCs w:val="20"/>
              </w:rPr>
              <w:br/>
              <w:t>2. Schematron ID = VR.ATO.IEE.410251</w:t>
            </w:r>
            <w:r w:rsidRPr="005617C8">
              <w:rPr>
                <w:rFonts w:ascii="Calibri" w:hAnsi="Calibri" w:cs="Arial"/>
                <w:sz w:val="20"/>
                <w:szCs w:val="20"/>
              </w:rPr>
              <w:br/>
              <w:t>3. Schematron ID = VR.ATO.IEE.410254</w:t>
            </w:r>
            <w:r w:rsidRPr="005617C8">
              <w:rPr>
                <w:rFonts w:ascii="Calibri" w:hAnsi="Calibri" w:cs="Arial"/>
                <w:sz w:val="20"/>
                <w:szCs w:val="20"/>
              </w:rPr>
              <w:br/>
              <w:t>4. Schematron ID = VR.ATO.IEE.410255</w:t>
            </w:r>
            <w:r w:rsidRPr="005617C8">
              <w:rPr>
                <w:rFonts w:ascii="Calibri" w:hAnsi="Calibri" w:cs="Arial"/>
                <w:sz w:val="20"/>
                <w:szCs w:val="20"/>
              </w:rPr>
              <w:br/>
              <w:t>5. Schematron ID = VR.ATO.IEE.410260</w:t>
            </w:r>
            <w:r w:rsidRPr="005617C8">
              <w:rPr>
                <w:rFonts w:ascii="Calibri" w:hAnsi="Calibri" w:cs="Arial"/>
                <w:sz w:val="20"/>
                <w:szCs w:val="20"/>
              </w:rPr>
              <w:br/>
              <w:t>6. Schematron ID = VR.ATO.IEE.410266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CMN.ATO.IEE.410250</w:t>
            </w:r>
            <w:r w:rsidRPr="005617C8">
              <w:rPr>
                <w:rFonts w:ascii="Calibri" w:hAnsi="Calibri" w:cs="Arial"/>
                <w:sz w:val="20"/>
                <w:szCs w:val="20"/>
              </w:rPr>
              <w:br/>
              <w:t>2. CMN.ATO.IEE.410251</w:t>
            </w:r>
            <w:r w:rsidRPr="005617C8">
              <w:rPr>
                <w:rFonts w:ascii="Calibri" w:hAnsi="Calibri" w:cs="Arial"/>
                <w:sz w:val="20"/>
                <w:szCs w:val="20"/>
              </w:rPr>
              <w:br/>
              <w:t>3. CMN.ATO.IEE.410254</w:t>
            </w:r>
            <w:r w:rsidRPr="005617C8">
              <w:rPr>
                <w:rFonts w:ascii="Calibri" w:hAnsi="Calibri" w:cs="Arial"/>
                <w:sz w:val="20"/>
                <w:szCs w:val="20"/>
              </w:rPr>
              <w:br/>
              <w:t>4. CMN.ATO.IEE.410255</w:t>
            </w:r>
            <w:r w:rsidRPr="005617C8">
              <w:rPr>
                <w:rFonts w:ascii="Calibri" w:hAnsi="Calibri" w:cs="Arial"/>
                <w:sz w:val="20"/>
                <w:szCs w:val="20"/>
              </w:rPr>
              <w:br/>
              <w:t>5. CMN.ATO.IEE.410260</w:t>
            </w:r>
            <w:r w:rsidRPr="005617C8">
              <w:rPr>
                <w:rFonts w:ascii="Calibri" w:hAnsi="Calibri" w:cs="Arial"/>
                <w:sz w:val="20"/>
                <w:szCs w:val="20"/>
              </w:rPr>
              <w:br/>
              <w:t>6. CMN.ATO.IEE.410266</w:t>
            </w:r>
          </w:p>
        </w:tc>
      </w:tr>
      <w:tr w:rsidR="007F3F44" w:rsidRPr="007F3F44" w:rsidTr="00DB434E">
        <w:trPr>
          <w:trHeight w:val="1559"/>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23.3.2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pyin.xx.xx:Declaration.StatementAccepted.Indicator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IN TUPLE(iee.0002.lodge.req.xx.xx:DeclarationOfTrusteeOrPartner\declaration2.xx.xx:Declaration)</w:t>
            </w:r>
            <w:r w:rsidRPr="005617C8">
              <w:rPr>
                <w:rFonts w:ascii="Calibri" w:hAnsi="Calibri" w:cs="Arial"/>
                <w:sz w:val="20"/>
                <w:szCs w:val="20"/>
              </w:rPr>
              <w:br/>
              <w:t>IF [IEE146] = FALSE</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VR.ATO.IEE.410252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CMN.ATO.IEE.410252</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23.3.3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23.3.4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pyin.xx.xx:Declaration.Signature.Date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pyde.xx.xx:Declaration.Signature.Date &lt;&gt; NULL AND pyde.xx.xx:Declaration.Signature.Date &gt; DATE(TODAY)</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VR.ATO.GEN.430255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CMN.ATO.GEN.430255</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23.3.5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pyin.xx.xx:Declaration.SignatoryIdentifier.Text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23.3.6</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prsnunstrcnm1.xx.xx:PersonUnstructuredName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1957"/>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23.3.6.1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pyde.xx.xx:PersonUnstructuredName.Usage.Code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1. WHERE IN TUPLE(iee.0002.lodge.req.xx.xx:DeclarationOfTrusteeOrPartner\declaration2.xx.xx:Declaration)</w:t>
            </w:r>
            <w:r w:rsidRPr="005617C8">
              <w:rPr>
                <w:rFonts w:ascii="Calibri" w:hAnsi="Calibri" w:cs="Arial"/>
                <w:sz w:val="20"/>
                <w:szCs w:val="20"/>
              </w:rPr>
              <w:br/>
              <w:t>IF COUNT (TUPLE(prsnstrcnm1.xx.xx:PersonUnstructuredName) &gt; 0)</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VR.ATO.IEE.410258</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CMN.ATO.IEE.410258</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23.3.6.2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pyde.xx.xx:PersonUnstructuredName.FullName.Text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24</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prsnstrcnm3.xx.xx:PersonNameDetails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24.1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pyde.xx.xx:PersonNameDetails.PersonNameType.Code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name rules apply to this tuple</w:t>
            </w:r>
            <w:r w:rsidRPr="005617C8">
              <w:rPr>
                <w:rFonts w:ascii="Calibri" w:hAnsi="Calibri" w:cs="Arial"/>
                <w:sz w:val="20"/>
                <w:szCs w:val="20"/>
              </w:rPr>
              <w:br/>
              <w:t>2. IN TUPLE(prsnstrcnm3.xx.xx:PersonNameDetails)</w:t>
            </w:r>
            <w:r w:rsidRPr="005617C8">
              <w:rPr>
                <w:rFonts w:ascii="Calibri" w:hAnsi="Calibri" w:cs="Arial"/>
                <w:sz w:val="20"/>
                <w:szCs w:val="20"/>
              </w:rPr>
              <w:br/>
              <w:t>IF (pyde.xx.xx:PersonNameDetails.PersonNameType.Code &lt;&gt; NULLORBLANK) AND (pyde.xx.xx:PersonNameDetails.PersonNameType.Code &lt;&gt; "LGL")</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Ruleset:prsnstrcnm3</w:t>
            </w:r>
            <w:r w:rsidRPr="005617C8">
              <w:rPr>
                <w:rFonts w:ascii="Calibri" w:hAnsi="Calibri" w:cs="Arial"/>
                <w:sz w:val="20"/>
                <w:szCs w:val="20"/>
              </w:rPr>
              <w:br/>
              <w:t>2. Schematron ID = VR.ATO.IEE.410145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 CMN.ATO.IEE.410145</w:t>
            </w:r>
          </w:p>
        </w:tc>
      </w:tr>
      <w:tr w:rsidR="007F3F44" w:rsidRPr="007F3F44" w:rsidTr="00DB434E">
        <w:trPr>
          <w:trHeight w:val="1918"/>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24.2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IN TUPLE(prsnstrcnm3.xx.xx:PersonNameDetails)</w:t>
            </w:r>
            <w:r w:rsidRPr="005617C8">
              <w:rPr>
                <w:rFonts w:ascii="Calibri" w:hAnsi="Calibri" w:cs="Arial"/>
                <w:sz w:val="20"/>
                <w:szCs w:val="20"/>
              </w:rPr>
              <w:br/>
              <w:t>IF (pyde.xx.xx:PersonNameDetails.Usage.Code &lt;&gt; NULLORBLANK) AND (pyde.xx.xx:PersonNameDetails.Usage.Code &lt;&gt; "DeclarationSignatory")</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VR.ATO.IEE.410241</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CMN.ATO.IEE.410125</w:t>
            </w:r>
          </w:p>
        </w:tc>
      </w:tr>
      <w:tr w:rsidR="007F3F44" w:rsidRPr="007F3F44" w:rsidTr="00DB434E">
        <w:trPr>
          <w:trHeight w:val="178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24.3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IN TUPLE(prsnstrcnm3.xx.xx:PersonNameDetails)</w:t>
            </w:r>
            <w:r w:rsidRPr="005617C8">
              <w:rPr>
                <w:rFonts w:ascii="Calibri" w:hAnsi="Calibri" w:cs="Arial"/>
                <w:sz w:val="20"/>
                <w:szCs w:val="20"/>
              </w:rPr>
              <w:br/>
              <w:t>IF (pyde.xx.xx:PersonNameDetails.Currency.Code &lt;&gt; NULLORBLANK) AND (pyde.xx.xx:PersonNameDetails.Currency.Code &lt;&gt; "C")</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VR.ATO.IEE.410164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CMN.ATO.IEE.410164</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24.4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pyde.xx.xx:PersonNameDetails.Title.Text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24.5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pyde.xx.xx:PersonNameDetails.NameSuffix.Text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24.6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pyde.xx.xx:PersonNameDetails.FamilyName.Text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24.7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pyde.xx.xx:PersonNameDetails.GivenName.Text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24.8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pyde.xx.xx:PersonNameDetails.OtherGivenName.Text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465"/>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25</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declaration2.xx.xx:Declaration (Tuple: 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7F5061">
        <w:trPr>
          <w:trHeight w:val="5871"/>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25.1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pyin.xx.xx:Declaration.StatementType.Code</w:t>
            </w:r>
          </w:p>
        </w:tc>
        <w:tc>
          <w:tcPr>
            <w:tcW w:w="5220" w:type="dxa"/>
            <w:tcBorders>
              <w:top w:val="nil"/>
              <w:left w:val="nil"/>
              <w:bottom w:val="single" w:sz="4" w:space="0" w:color="auto"/>
              <w:right w:val="single" w:sz="4" w:space="0" w:color="auto"/>
            </w:tcBorders>
            <w:shd w:val="clear" w:color="auto" w:fill="auto"/>
          </w:tcPr>
          <w:p w:rsidR="007F5061" w:rsidRPr="007F5061" w:rsidRDefault="007F3F44" w:rsidP="007F5061">
            <w:pPr>
              <w:rPr>
                <w:rFonts w:ascii="Calibri" w:hAnsi="Calibri" w:cs="Arial"/>
                <w:sz w:val="20"/>
                <w:szCs w:val="20"/>
              </w:rPr>
            </w:pPr>
            <w:r w:rsidRPr="005617C8">
              <w:rPr>
                <w:rFonts w:ascii="Calibri" w:hAnsi="Calibri" w:cs="Arial"/>
                <w:sz w:val="20"/>
                <w:szCs w:val="20"/>
              </w:rPr>
              <w:t xml:space="preserve">1. IF ([IEE16] = SET ("217","212","161") AND [IEE147] &lt;&gt; NULLORBLANK)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2. WHERE PARENT RETURN DOES NOT EXIST</w:t>
            </w:r>
            <w:r w:rsidRPr="005617C8">
              <w:rPr>
                <w:rFonts w:ascii="Calibri" w:hAnsi="Calibri" w:cs="Arial"/>
                <w:sz w:val="20"/>
                <w:szCs w:val="20"/>
              </w:rPr>
              <w:br/>
              <w:t>IF INT&lt;&gt; NULLORBLANK AND COUNT (iee.0002.lodge.req.xx.xx:DeclarationOfTrusteeOrPartner) &gt; 0 OR COUNT [IEE147] &gt; 0</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3. IF [IEE147] &lt;&gt; NULLORBLANK AND</w:t>
            </w:r>
            <w:r w:rsidRPr="005617C8">
              <w:rPr>
                <w:rFonts w:ascii="Calibri" w:hAnsi="Calibri" w:cs="Arial"/>
                <w:sz w:val="20"/>
                <w:szCs w:val="20"/>
              </w:rPr>
              <w:br/>
              <w:t>[IEE147] &lt;&gt; "TrueAndCorrect"</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r>
            <w:r w:rsidR="007F5061" w:rsidRPr="007F5061">
              <w:rPr>
                <w:rFonts w:ascii="Calibri" w:hAnsi="Calibri" w:cs="Arial"/>
                <w:sz w:val="20"/>
                <w:szCs w:val="20"/>
              </w:rPr>
              <w:t xml:space="preserve">4. IF(pyin.xx.xx:Declaration.Statement Type.Code = NULLORBLANK) OR (pyin.xx.xx:Declaration.Statement Accepted.Indicator = NULL) OR (pyin.xx.xx:Declaration.Signature.Date = NULL) </w:t>
            </w:r>
          </w:p>
          <w:p w:rsidR="007F5061" w:rsidRPr="007F5061" w:rsidRDefault="007F5061" w:rsidP="007F5061">
            <w:pPr>
              <w:rPr>
                <w:rFonts w:ascii="Calibri" w:hAnsi="Calibri" w:cs="Arial"/>
                <w:sz w:val="20"/>
                <w:szCs w:val="20"/>
              </w:rPr>
            </w:pPr>
            <w:r w:rsidRPr="007F5061">
              <w:rPr>
                <w:rFonts w:ascii="Calibri" w:hAnsi="Calibri" w:cs="Arial"/>
                <w:sz w:val="20"/>
                <w:szCs w:val="20"/>
              </w:rPr>
              <w:t xml:space="preserve">     RETURN VALIDATION MESSAGE</w:t>
            </w:r>
          </w:p>
          <w:p w:rsidR="007F3F44" w:rsidRPr="005617C8" w:rsidRDefault="007F5061" w:rsidP="007F5061">
            <w:pPr>
              <w:rPr>
                <w:rFonts w:ascii="Calibri" w:hAnsi="Calibri" w:cs="Arial"/>
                <w:sz w:val="20"/>
                <w:szCs w:val="20"/>
              </w:rPr>
            </w:pPr>
            <w:r w:rsidRPr="007F5061">
              <w:rPr>
                <w:rFonts w:ascii="Calibri" w:hAnsi="Calibri" w:cs="Arial"/>
                <w:sz w:val="20"/>
                <w:szCs w:val="20"/>
              </w:rPr>
              <w:t>ENDIF</w:t>
            </w:r>
            <w:r w:rsidR="007F3F44" w:rsidRPr="005617C8">
              <w:rPr>
                <w:rFonts w:ascii="Calibri" w:hAnsi="Calibri" w:cs="Arial"/>
                <w:sz w:val="20"/>
                <w:szCs w:val="20"/>
              </w:rPr>
              <w:br/>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VR.ATO.IEE.410259</w:t>
            </w:r>
            <w:r w:rsidRPr="005617C8">
              <w:rPr>
                <w:rFonts w:ascii="Calibri" w:hAnsi="Calibri" w:cs="Arial"/>
                <w:sz w:val="20"/>
                <w:szCs w:val="20"/>
              </w:rPr>
              <w:br/>
              <w:t>2. Schematron ID = VR.ATO.IEE.410261</w:t>
            </w:r>
            <w:r w:rsidRPr="005617C8">
              <w:rPr>
                <w:rFonts w:ascii="Calibri" w:hAnsi="Calibri" w:cs="Arial"/>
                <w:sz w:val="20"/>
                <w:szCs w:val="20"/>
              </w:rPr>
              <w:br/>
              <w:t>3. Schematron ID = VR.ATO.IEE.410265</w:t>
            </w:r>
            <w:r w:rsidRPr="005617C8">
              <w:rPr>
                <w:rFonts w:ascii="Calibri" w:hAnsi="Calibri" w:cs="Arial"/>
                <w:sz w:val="20"/>
                <w:szCs w:val="20"/>
              </w:rPr>
              <w:br/>
              <w:t>4. Schematron ID = VR.ATO.IEE.410266</w:t>
            </w:r>
            <w:r w:rsidRPr="005617C8">
              <w:rPr>
                <w:rFonts w:ascii="Calibri" w:hAnsi="Calibri" w:cs="Arial"/>
                <w:sz w:val="20"/>
                <w:szCs w:val="20"/>
              </w:rPr>
              <w:br/>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CMN.ATO.IEE.410259</w:t>
            </w:r>
            <w:r w:rsidRPr="005617C8">
              <w:rPr>
                <w:rFonts w:ascii="Calibri" w:hAnsi="Calibri" w:cs="Arial"/>
                <w:sz w:val="20"/>
                <w:szCs w:val="20"/>
              </w:rPr>
              <w:br/>
              <w:t>2. CMN.ATO.IEE.410261</w:t>
            </w:r>
            <w:r w:rsidRPr="005617C8">
              <w:rPr>
                <w:rFonts w:ascii="Calibri" w:hAnsi="Calibri" w:cs="Arial"/>
                <w:sz w:val="20"/>
                <w:szCs w:val="20"/>
              </w:rPr>
              <w:br/>
              <w:t>3. CMN.ATO.IEE.410265</w:t>
            </w:r>
            <w:r w:rsidRPr="005617C8">
              <w:rPr>
                <w:rFonts w:ascii="Calibri" w:hAnsi="Calibri" w:cs="Arial"/>
                <w:sz w:val="20"/>
                <w:szCs w:val="20"/>
              </w:rPr>
              <w:br/>
              <w:t>4. CMN.ATO.IEE.410266</w:t>
            </w:r>
            <w:r w:rsidRPr="005617C8">
              <w:rPr>
                <w:rFonts w:ascii="Calibri" w:hAnsi="Calibri" w:cs="Arial"/>
                <w:sz w:val="20"/>
                <w:szCs w:val="20"/>
              </w:rPr>
              <w:br/>
            </w:r>
          </w:p>
        </w:tc>
      </w:tr>
      <w:tr w:rsidR="007F3F44" w:rsidRPr="007F3F44" w:rsidTr="007F5061">
        <w:trPr>
          <w:trHeight w:val="108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25.2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pyin.xx.xx:Declaration.StatementAccepted.Indicator</w:t>
            </w:r>
          </w:p>
        </w:tc>
        <w:tc>
          <w:tcPr>
            <w:tcW w:w="5220" w:type="dxa"/>
            <w:tcBorders>
              <w:top w:val="nil"/>
              <w:left w:val="nil"/>
              <w:bottom w:val="single" w:sz="4" w:space="0" w:color="auto"/>
              <w:right w:val="single" w:sz="4" w:space="0" w:color="auto"/>
            </w:tcBorders>
            <w:shd w:val="clear" w:color="auto" w:fill="auto"/>
          </w:tcPr>
          <w:p w:rsidR="007F5061" w:rsidRPr="007F5061" w:rsidRDefault="007F5061" w:rsidP="007F5061">
            <w:pPr>
              <w:rPr>
                <w:rFonts w:ascii="Calibri" w:hAnsi="Calibri" w:cs="Arial"/>
                <w:sz w:val="20"/>
                <w:szCs w:val="20"/>
              </w:rPr>
            </w:pPr>
            <w:r w:rsidRPr="007F5061">
              <w:rPr>
                <w:rFonts w:ascii="Calibri" w:hAnsi="Calibri" w:cs="Arial"/>
                <w:sz w:val="20"/>
                <w:szCs w:val="20"/>
              </w:rPr>
              <w:t>1. IF [IEE192] = FALSE</w:t>
            </w:r>
          </w:p>
          <w:p w:rsidR="007F5061" w:rsidRPr="007F5061" w:rsidRDefault="007F5061" w:rsidP="007F5061">
            <w:pPr>
              <w:rPr>
                <w:rFonts w:ascii="Calibri" w:hAnsi="Calibri" w:cs="Arial"/>
                <w:sz w:val="20"/>
                <w:szCs w:val="20"/>
              </w:rPr>
            </w:pPr>
            <w:r w:rsidRPr="007F5061">
              <w:rPr>
                <w:rFonts w:ascii="Calibri" w:hAnsi="Calibri" w:cs="Arial"/>
                <w:sz w:val="20"/>
                <w:szCs w:val="20"/>
              </w:rPr>
              <w:t xml:space="preserve">  RETURN VALIDATION MESSAGE</w:t>
            </w:r>
          </w:p>
          <w:p w:rsidR="007F3F44" w:rsidRPr="007F5061" w:rsidRDefault="007F5061" w:rsidP="007F5061">
            <w:pPr>
              <w:rPr>
                <w:rFonts w:ascii="Calibri" w:hAnsi="Calibri" w:cs="Arial"/>
                <w:sz w:val="20"/>
                <w:szCs w:val="20"/>
              </w:rPr>
            </w:pPr>
            <w:r w:rsidRPr="007F5061">
              <w:rPr>
                <w:rFonts w:ascii="Calibri" w:hAnsi="Calibri" w:cs="Arial"/>
                <w:sz w:val="20"/>
                <w:szCs w:val="20"/>
              </w:rP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w:t>
            </w:r>
            <w:r w:rsidR="007F5061" w:rsidRPr="007F5061">
              <w:rPr>
                <w:rFonts w:ascii="Calibri" w:hAnsi="Calibri" w:cs="Arial"/>
                <w:sz w:val="20"/>
                <w:szCs w:val="20"/>
              </w:rPr>
              <w:t>VR.ATO.IEE.410264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r w:rsidR="007F5061" w:rsidRPr="007F5061">
              <w:rPr>
                <w:rFonts w:ascii="Calibri" w:hAnsi="Calibri" w:cs="Arial"/>
                <w:sz w:val="20"/>
                <w:szCs w:val="20"/>
              </w:rPr>
              <w:t>CMN.ATO.IEE.410264</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25.3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25.4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pyin.xx.xx:Declaration.Signature.Date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pyde.xx.xx:Declaration.Signature.Date &lt;&gt; NULL AND pyde.xx.xx:Declaration.Signature.Date &gt; DATE(TODAY)</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VR.ATO.GEN.430255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CMN.ATO.GEN.430255</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25.5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pyin.xx.xx:Declaration.SignatoryIdentifier.Text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25.6</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prsnunstrcnm1.xx.xx:PersonUnstructuredName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153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25.6.1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pyde.xx.xx:PersonUnstructuredName.Usage.Code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r w:rsidRPr="005617C8">
              <w:rPr>
                <w:rFonts w:ascii="Calibri" w:hAnsi="Calibri" w:cs="Arial"/>
                <w:sz w:val="20"/>
                <w:szCs w:val="20"/>
              </w:rPr>
              <w:br/>
              <w:t>IF COUNT [IEE147] &gt; 0 and COUNT (TUPLE(prsnstrcnm1.xx.xx:PersonUnstructuredName) &gt; 0)</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VR.ATO.IEE.410243</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CMN.ATO.IEE.410243</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25.6.2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pyde.xx.xx:PersonUnstructuredName.FullName.Text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bl>
    <w:p w:rsidR="00704B60" w:rsidRDefault="00704B60" w:rsidP="00EA5F2D">
      <w:pPr>
        <w:pStyle w:val="StyleMaintext10ptBefore6ptAfter6pt"/>
        <w:numPr>
          <w:ilvl w:val="0"/>
          <w:numId w:val="0"/>
        </w:numPr>
        <w:rPr>
          <w:lang w:val="en-US" w:eastAsia="en-US"/>
        </w:rPr>
      </w:pPr>
    </w:p>
    <w:p w:rsidR="00EA5F2D" w:rsidRDefault="00EA5F2D" w:rsidP="00714921">
      <w:pPr>
        <w:pStyle w:val="Head3"/>
        <w:pBdr>
          <w:top w:val="single" w:sz="4" w:space="1" w:color="auto"/>
          <w:left w:val="single" w:sz="4" w:space="4" w:color="auto"/>
          <w:bottom w:val="single" w:sz="4" w:space="1" w:color="auto"/>
          <w:right w:val="single" w:sz="4" w:space="4" w:color="auto"/>
          <w:between w:val="single" w:sz="4" w:space="1" w:color="auto"/>
          <w:bar w:val="single" w:sz="4" w:color="auto"/>
        </w:pBdr>
      </w:pPr>
      <w:bookmarkStart w:id="351" w:name="_Toc288140122"/>
      <w:bookmarkStart w:id="352" w:name="_Toc255224343"/>
      <w:bookmarkStart w:id="353" w:name="_Toc255224553"/>
      <w:bookmarkStart w:id="354" w:name="_Toc257210894"/>
      <w:bookmarkStart w:id="355" w:name="_Toc255456246"/>
      <w:bookmarkStart w:id="356" w:name="_Toc363202065"/>
      <w:bookmarkEnd w:id="351"/>
      <w:bookmarkEnd w:id="352"/>
      <w:bookmarkEnd w:id="353"/>
      <w:r>
        <w:t>IEE.</w:t>
      </w:r>
      <w:r w:rsidRPr="00C717CB">
        <w:t xml:space="preserve">LODGE </w:t>
      </w:r>
      <w:r>
        <w:t>R</w:t>
      </w:r>
      <w:r w:rsidRPr="00C717CB">
        <w:t>esponse</w:t>
      </w:r>
      <w:r w:rsidRPr="00542C3D">
        <w:t xml:space="preserve"> - </w:t>
      </w:r>
      <w:r>
        <w:t>M</w:t>
      </w:r>
      <w:r w:rsidRPr="00542C3D">
        <w:t>essage</w:t>
      </w:r>
      <w:bookmarkEnd w:id="354"/>
      <w:bookmarkEnd w:id="355"/>
      <w:bookmarkEnd w:id="356"/>
      <w:r w:rsidRPr="00542C3D">
        <w:t xml:space="preserve"> </w:t>
      </w:r>
    </w:p>
    <w:p w:rsidR="00EA5F2D" w:rsidRDefault="00EA5F2D" w:rsidP="00F713BB">
      <w:pPr>
        <w:pStyle w:val="Head4"/>
      </w:pPr>
      <w:r>
        <w:t>Discoverable Taxonomy Set References</w:t>
      </w:r>
    </w:p>
    <w:p w:rsidR="00EA5F2D" w:rsidRPr="00591578" w:rsidRDefault="00EA5F2D" w:rsidP="00EA5F2D">
      <w:pPr>
        <w:pStyle w:val="Maintext"/>
      </w:pPr>
      <w:r>
        <w:t>No XBRL instance will be returned.</w:t>
      </w:r>
    </w:p>
    <w:p w:rsidR="00EA5F2D" w:rsidRPr="00542C3D" w:rsidRDefault="00EA5F2D" w:rsidP="00F713BB">
      <w:pPr>
        <w:pStyle w:val="Head4"/>
      </w:pPr>
      <w:r w:rsidRPr="00542C3D">
        <w:t>S</w:t>
      </w:r>
      <w:r>
        <w:t>tandard Business Document Header</w:t>
      </w:r>
      <w:r w:rsidRPr="00542C3D">
        <w:t xml:space="preserve"> </w:t>
      </w:r>
      <w:r>
        <w:t>C</w:t>
      </w:r>
      <w:r w:rsidRPr="00542C3D">
        <w:t>ontent</w:t>
      </w:r>
    </w:p>
    <w:p w:rsidR="00EA5F2D" w:rsidRDefault="00EA5F2D" w:rsidP="00EA5F2D">
      <w:pPr>
        <w:pStyle w:val="Heading5"/>
        <w:keepNext/>
        <w:numPr>
          <w:ilvl w:val="0"/>
          <w:numId w:val="0"/>
        </w:numPr>
        <w:spacing w:before="120" w:after="120"/>
        <w:rPr>
          <w:rFonts w:cs="Arial"/>
          <w:b w:val="0"/>
          <w:i w:val="0"/>
          <w:sz w:val="22"/>
          <w:szCs w:val="22"/>
        </w:rPr>
      </w:pPr>
      <w:r w:rsidRPr="005E16F6">
        <w:rPr>
          <w:b w:val="0"/>
          <w:i w:val="0"/>
          <w:sz w:val="22"/>
          <w:szCs w:val="22"/>
        </w:rPr>
        <w:t xml:space="preserve">The </w:t>
      </w:r>
      <w:r w:rsidRPr="005E16F6">
        <w:rPr>
          <w:b w:val="0"/>
          <w:i w:val="0"/>
          <w:sz w:val="22"/>
          <w:szCs w:val="22"/>
        </w:rPr>
        <w:t>WIG</w:t>
      </w:r>
      <w:r w:rsidRPr="006C3F19">
        <w:rPr>
          <w:rFonts w:cs="Arial"/>
          <w:b w:val="0"/>
          <w:i w:val="0"/>
          <w:sz w:val="22"/>
          <w:szCs w:val="22"/>
        </w:rPr>
        <w:t xml:space="preserve"> provides </w:t>
      </w:r>
      <w:r>
        <w:rPr>
          <w:rFonts w:cs="Arial"/>
          <w:b w:val="0"/>
          <w:i w:val="0"/>
          <w:sz w:val="22"/>
          <w:szCs w:val="22"/>
        </w:rPr>
        <w:t>the specification of</w:t>
      </w:r>
      <w:r w:rsidRPr="006C3F19">
        <w:rPr>
          <w:rFonts w:cs="Arial"/>
          <w:b w:val="0"/>
          <w:i w:val="0"/>
          <w:sz w:val="22"/>
          <w:szCs w:val="22"/>
        </w:rPr>
        <w:t xml:space="preserve"> the SBDH</w:t>
      </w:r>
      <w:r>
        <w:rPr>
          <w:rFonts w:cs="Arial"/>
          <w:b w:val="0"/>
          <w:i w:val="0"/>
          <w:sz w:val="22"/>
          <w:szCs w:val="22"/>
        </w:rPr>
        <w:t xml:space="preserve">. The following table </w:t>
      </w:r>
      <w:r w:rsidRPr="006C3F19">
        <w:rPr>
          <w:rFonts w:cs="Arial"/>
          <w:b w:val="0"/>
          <w:i w:val="0"/>
          <w:sz w:val="22"/>
          <w:szCs w:val="22"/>
        </w:rPr>
        <w:t>specifie</w:t>
      </w:r>
      <w:r>
        <w:rPr>
          <w:rFonts w:cs="Arial"/>
          <w:b w:val="0"/>
          <w:i w:val="0"/>
          <w:sz w:val="22"/>
          <w:szCs w:val="22"/>
        </w:rPr>
        <w:t>s the message specific data element values or any variations to the WIG.</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10"/>
        <w:gridCol w:w="7558"/>
      </w:tblGrid>
      <w:tr w:rsidR="00EA5F2D" w:rsidRPr="00542C3D" w:rsidTr="00872219">
        <w:trPr>
          <w:cantSplit/>
          <w:tblHeader/>
        </w:trPr>
        <w:tc>
          <w:tcPr>
            <w:tcW w:w="2810" w:type="dxa"/>
            <w:tcBorders>
              <w:bottom w:val="single" w:sz="4" w:space="0" w:color="auto"/>
            </w:tcBorders>
            <w:shd w:val="clear" w:color="auto" w:fill="C6D9F1"/>
            <w:vAlign w:val="center"/>
          </w:tcPr>
          <w:p w:rsidR="00EA5F2D" w:rsidRPr="006D6A3F" w:rsidRDefault="00EA5F2D" w:rsidP="00EA5F2D">
            <w:pPr>
              <w:keepNext/>
              <w:spacing w:before="144" w:after="144"/>
              <w:rPr>
                <w:rFonts w:cs="Arial"/>
                <w:b/>
                <w:sz w:val="16"/>
                <w:szCs w:val="16"/>
              </w:rPr>
            </w:pPr>
            <w:r w:rsidRPr="00F57AC6">
              <w:rPr>
                <w:rFonts w:cs="Arial"/>
                <w:b/>
                <w:sz w:val="16"/>
                <w:szCs w:val="16"/>
              </w:rPr>
              <w:t>Attribute Name</w:t>
            </w:r>
          </w:p>
        </w:tc>
        <w:tc>
          <w:tcPr>
            <w:tcW w:w="7558" w:type="dxa"/>
            <w:tcBorders>
              <w:bottom w:val="single" w:sz="4" w:space="0" w:color="auto"/>
            </w:tcBorders>
            <w:shd w:val="clear" w:color="auto" w:fill="C6D9F1"/>
            <w:vAlign w:val="center"/>
          </w:tcPr>
          <w:p w:rsidR="00EA5F2D" w:rsidRPr="00F57AC6" w:rsidRDefault="00EA5F2D" w:rsidP="00EA5F2D">
            <w:pPr>
              <w:keepNext/>
              <w:spacing w:before="144" w:after="144"/>
              <w:rPr>
                <w:rFonts w:cs="Arial"/>
                <w:b/>
                <w:sz w:val="16"/>
                <w:szCs w:val="16"/>
              </w:rPr>
            </w:pPr>
            <w:r w:rsidRPr="00F57AC6">
              <w:rPr>
                <w:rFonts w:cs="Arial"/>
                <w:b/>
                <w:sz w:val="16"/>
                <w:szCs w:val="16"/>
              </w:rPr>
              <w:t>Instructions/Rules</w:t>
            </w:r>
          </w:p>
        </w:tc>
      </w:tr>
      <w:tr w:rsidR="00EA5F2D" w:rsidRPr="00131CE0" w:rsidTr="00C06F9C">
        <w:trPr>
          <w:cantSplit/>
          <w:trHeight w:val="338"/>
        </w:trPr>
        <w:tc>
          <w:tcPr>
            <w:tcW w:w="2810" w:type="dxa"/>
            <w:shd w:val="clear" w:color="auto" w:fill="auto"/>
            <w:vAlign w:val="center"/>
          </w:tcPr>
          <w:p w:rsidR="00EA5F2D" w:rsidRPr="00131CE0" w:rsidRDefault="00EA5F2D" w:rsidP="00EA5F2D">
            <w:pPr>
              <w:spacing w:after="120"/>
              <w:rPr>
                <w:rFonts w:cs="Arial"/>
                <w:sz w:val="16"/>
                <w:szCs w:val="16"/>
              </w:rPr>
            </w:pPr>
            <w:r w:rsidRPr="00F57AC6">
              <w:rPr>
                <w:rFonts w:cs="Arial"/>
                <w:sz w:val="16"/>
                <w:szCs w:val="16"/>
              </w:rPr>
              <w:t>sbdm:Message.Type.Text</w:t>
            </w:r>
          </w:p>
        </w:tc>
        <w:tc>
          <w:tcPr>
            <w:tcW w:w="7558" w:type="dxa"/>
            <w:shd w:val="clear" w:color="auto" w:fill="auto"/>
            <w:vAlign w:val="center"/>
          </w:tcPr>
          <w:p w:rsidR="00EA5F2D" w:rsidRPr="00872219" w:rsidRDefault="00EA5F2D" w:rsidP="00EA5F2D">
            <w:pPr>
              <w:spacing w:after="120"/>
              <w:rPr>
                <w:rFonts w:cs="Arial"/>
                <w:sz w:val="16"/>
                <w:szCs w:val="16"/>
              </w:rPr>
            </w:pPr>
            <w:r w:rsidRPr="00872219">
              <w:rPr>
                <w:rFonts w:cs="Arial"/>
                <w:sz w:val="16"/>
                <w:szCs w:val="16"/>
              </w:rPr>
              <w:t>Mandatory. Value will be “iee.</w:t>
            </w:r>
            <w:r w:rsidR="008A1A2C">
              <w:rPr>
                <w:rFonts w:cs="Arial"/>
                <w:sz w:val="16"/>
                <w:szCs w:val="16"/>
              </w:rPr>
              <w:t>0002</w:t>
            </w:r>
            <w:r w:rsidRPr="00872219">
              <w:rPr>
                <w:rFonts w:cs="Arial"/>
                <w:sz w:val="16"/>
                <w:szCs w:val="16"/>
              </w:rPr>
              <w:t>.lodge.response”</w:t>
            </w:r>
          </w:p>
        </w:tc>
      </w:tr>
      <w:tr w:rsidR="00EA5F2D" w:rsidRPr="00131CE0" w:rsidTr="00C06F9C">
        <w:trPr>
          <w:cantSplit/>
          <w:trHeight w:val="338"/>
        </w:trPr>
        <w:tc>
          <w:tcPr>
            <w:tcW w:w="2810" w:type="dxa"/>
            <w:shd w:val="clear" w:color="auto" w:fill="auto"/>
            <w:vAlign w:val="center"/>
          </w:tcPr>
          <w:p w:rsidR="00EA5F2D" w:rsidRDefault="00EA5F2D" w:rsidP="00EA5F2D">
            <w:pPr>
              <w:spacing w:after="120"/>
              <w:rPr>
                <w:rFonts w:cs="Arial"/>
                <w:sz w:val="16"/>
                <w:szCs w:val="16"/>
              </w:rPr>
            </w:pPr>
            <w:r w:rsidRPr="00F57AC6">
              <w:rPr>
                <w:rFonts w:cs="Arial"/>
                <w:sz w:val="16"/>
                <w:szCs w:val="16"/>
              </w:rPr>
              <w:t>sbdm:Lodgement.Receipt.Identifier</w:t>
            </w:r>
          </w:p>
        </w:tc>
        <w:tc>
          <w:tcPr>
            <w:tcW w:w="7558" w:type="dxa"/>
            <w:shd w:val="clear" w:color="auto" w:fill="auto"/>
            <w:vAlign w:val="center"/>
          </w:tcPr>
          <w:p w:rsidR="00EA5F2D" w:rsidRPr="00872219" w:rsidRDefault="00EA5F2D" w:rsidP="00EA5F2D">
            <w:pPr>
              <w:spacing w:after="120"/>
              <w:rPr>
                <w:rFonts w:cs="Arial"/>
                <w:sz w:val="16"/>
                <w:szCs w:val="16"/>
              </w:rPr>
            </w:pPr>
            <w:r w:rsidRPr="00872219">
              <w:rPr>
                <w:rFonts w:cs="Arial"/>
                <w:sz w:val="16"/>
                <w:szCs w:val="16"/>
              </w:rPr>
              <w:t>Will not be provided</w:t>
            </w:r>
          </w:p>
        </w:tc>
      </w:tr>
      <w:tr w:rsidR="00EA5F2D" w:rsidRPr="00131CE0" w:rsidTr="00C06F9C">
        <w:trPr>
          <w:cantSplit/>
          <w:trHeight w:val="338"/>
        </w:trPr>
        <w:tc>
          <w:tcPr>
            <w:tcW w:w="2810" w:type="dxa"/>
            <w:tcBorders>
              <w:bottom w:val="single" w:sz="4" w:space="0" w:color="auto"/>
            </w:tcBorders>
            <w:shd w:val="clear" w:color="auto" w:fill="auto"/>
            <w:vAlign w:val="center"/>
          </w:tcPr>
          <w:p w:rsidR="00EA5F2D" w:rsidRDefault="00EA5F2D" w:rsidP="00EA5F2D">
            <w:pPr>
              <w:spacing w:after="120"/>
              <w:rPr>
                <w:rFonts w:cs="Arial"/>
                <w:sz w:val="16"/>
                <w:szCs w:val="16"/>
              </w:rPr>
            </w:pPr>
            <w:r w:rsidRPr="00F57AC6">
              <w:rPr>
                <w:rFonts w:cs="Arial"/>
                <w:sz w:val="16"/>
                <w:szCs w:val="16"/>
              </w:rPr>
              <w:t>sbdm:Lodgement.Receipt.Datetime</w:t>
            </w:r>
          </w:p>
        </w:tc>
        <w:tc>
          <w:tcPr>
            <w:tcW w:w="7558" w:type="dxa"/>
            <w:tcBorders>
              <w:bottom w:val="single" w:sz="4" w:space="0" w:color="auto"/>
            </w:tcBorders>
            <w:shd w:val="clear" w:color="auto" w:fill="auto"/>
            <w:vAlign w:val="center"/>
          </w:tcPr>
          <w:p w:rsidR="00EA5F2D" w:rsidRPr="00872219" w:rsidRDefault="00EA5F2D" w:rsidP="00EA5F2D">
            <w:pPr>
              <w:spacing w:after="120"/>
              <w:rPr>
                <w:rFonts w:cs="Arial"/>
                <w:sz w:val="16"/>
                <w:szCs w:val="16"/>
              </w:rPr>
            </w:pPr>
            <w:r w:rsidRPr="00872219">
              <w:rPr>
                <w:rFonts w:cs="Arial"/>
                <w:sz w:val="16"/>
                <w:szCs w:val="16"/>
              </w:rPr>
              <w:t>Optional. Will be provided for successful lodgements</w:t>
            </w:r>
          </w:p>
        </w:tc>
      </w:tr>
    </w:tbl>
    <w:p w:rsidR="00EA5F2D" w:rsidRPr="00542C3D" w:rsidRDefault="00EA5F2D" w:rsidP="00F713BB">
      <w:pPr>
        <w:pStyle w:val="Head4"/>
      </w:pPr>
      <w:bookmarkStart w:id="357" w:name="_Ref254165029"/>
      <w:r w:rsidRPr="00542C3D">
        <w:t>S</w:t>
      </w:r>
      <w:r>
        <w:t>tandard Business Document Body</w:t>
      </w:r>
      <w:r w:rsidRPr="00542C3D">
        <w:t xml:space="preserve"> </w:t>
      </w:r>
      <w:r>
        <w:t>C</w:t>
      </w:r>
      <w:r w:rsidRPr="00542C3D">
        <w:t>ontent</w:t>
      </w:r>
      <w:bookmarkEnd w:id="357"/>
    </w:p>
    <w:p w:rsidR="00EA5F2D" w:rsidRPr="00542C3D" w:rsidRDefault="00EA5F2D" w:rsidP="00EA5F2D">
      <w:pPr>
        <w:pStyle w:val="Heading5"/>
        <w:numPr>
          <w:ilvl w:val="0"/>
          <w:numId w:val="0"/>
        </w:numPr>
        <w:ind w:left="4"/>
        <w:rPr>
          <w:rFonts w:cs="Arial"/>
          <w:b w:val="0"/>
          <w:i w:val="0"/>
          <w:sz w:val="22"/>
          <w:szCs w:val="22"/>
        </w:rPr>
      </w:pPr>
      <w:r>
        <w:rPr>
          <w:rFonts w:cs="Arial"/>
          <w:b w:val="0"/>
          <w:i w:val="0"/>
          <w:sz w:val="22"/>
          <w:szCs w:val="22"/>
        </w:rPr>
        <w:t>No XBRL instance will be returned.</w:t>
      </w:r>
    </w:p>
    <w:p w:rsidR="00EA5F2D" w:rsidRDefault="00EA5F2D" w:rsidP="00EA5F2D">
      <w:pPr>
        <w:pStyle w:val="Heading5"/>
        <w:numPr>
          <w:ilvl w:val="0"/>
          <w:numId w:val="0"/>
        </w:numPr>
        <w:rPr>
          <w:sz w:val="22"/>
        </w:rPr>
        <w:sectPr w:rsidR="00EA5F2D" w:rsidSect="00DB434E">
          <w:headerReference w:type="even" r:id="rId35"/>
          <w:headerReference w:type="default" r:id="rId36"/>
          <w:footerReference w:type="default" r:id="rId37"/>
          <w:headerReference w:type="first" r:id="rId38"/>
          <w:pgSz w:w="16838" w:h="11906" w:orient="landscape" w:code="9"/>
          <w:pgMar w:top="56" w:right="1202" w:bottom="1134" w:left="1418" w:header="425" w:footer="680" w:gutter="0"/>
          <w:cols w:space="708"/>
          <w:formProt w:val="0"/>
          <w:docGrid w:linePitch="360"/>
        </w:sectPr>
      </w:pPr>
    </w:p>
    <w:p w:rsidR="00EA5F2D" w:rsidRDefault="00EA5F2D" w:rsidP="00EA5F2D">
      <w:pPr>
        <w:pStyle w:val="Head1"/>
        <w:numPr>
          <w:ilvl w:val="0"/>
          <w:numId w:val="0"/>
        </w:numPr>
        <w:rPr>
          <w:lang w:val="en-US"/>
        </w:rPr>
      </w:pPr>
      <w:bookmarkStart w:id="358" w:name="_Toc257210895"/>
      <w:bookmarkStart w:id="359" w:name="_Toc255456247"/>
      <w:bookmarkStart w:id="360" w:name="_Toc363202066"/>
      <w:r>
        <w:rPr>
          <w:lang w:val="en-US"/>
        </w:rPr>
        <w:t>Appendix A – The message content table explained</w:t>
      </w:r>
      <w:bookmarkEnd w:id="358"/>
      <w:bookmarkEnd w:id="359"/>
      <w:bookmarkEnd w:id="360"/>
    </w:p>
    <w:p w:rsidR="00EA5F2D" w:rsidRPr="00AC1331" w:rsidRDefault="00EA5F2D" w:rsidP="00EA5F2D">
      <w:pPr>
        <w:pStyle w:val="BodyText"/>
        <w:rPr>
          <w:rFonts w:ascii="Arial" w:hAnsi="Arial" w:cs="Arial"/>
          <w:sz w:val="22"/>
          <w:szCs w:val="22"/>
        </w:rPr>
      </w:pPr>
      <w:r w:rsidRPr="00AC1331">
        <w:rPr>
          <w:rFonts w:ascii="Arial" w:hAnsi="Arial" w:cs="Arial"/>
          <w:sz w:val="22"/>
          <w:szCs w:val="22"/>
        </w:rPr>
        <w:t xml:space="preserve">This section defines the table structure that </w:t>
      </w:r>
      <w:r w:rsidRPr="00AC1331">
        <w:rPr>
          <w:rFonts w:ascii="Arial" w:hAnsi="Arial" w:cs="Arial"/>
          <w:b/>
          <w:sz w:val="22"/>
          <w:szCs w:val="22"/>
        </w:rPr>
        <w:t>must</w:t>
      </w:r>
      <w:r w:rsidRPr="00AC1331">
        <w:rPr>
          <w:rFonts w:ascii="Arial" w:hAnsi="Arial" w:cs="Arial"/>
          <w:sz w:val="22"/>
          <w:szCs w:val="22"/>
        </w:rPr>
        <w:t xml:space="preserve"> be used to define the context, </w:t>
      </w:r>
      <w:r>
        <w:rPr>
          <w:rFonts w:ascii="Arial" w:hAnsi="Arial" w:cs="Arial"/>
          <w:sz w:val="22"/>
          <w:szCs w:val="22"/>
        </w:rPr>
        <w:t xml:space="preserve">structure, </w:t>
      </w:r>
      <w:r w:rsidRPr="00AC1331">
        <w:rPr>
          <w:rFonts w:ascii="Arial" w:hAnsi="Arial" w:cs="Arial"/>
          <w:sz w:val="22"/>
          <w:szCs w:val="22"/>
        </w:rPr>
        <w:t>and rules of the data elements contained within the XBRL instance document – referred to as the message content table.</w:t>
      </w:r>
    </w:p>
    <w:p w:rsidR="00EA5F2D" w:rsidRPr="00AC1331" w:rsidRDefault="00EA5F2D" w:rsidP="00EA5F2D">
      <w:pPr>
        <w:pStyle w:val="OutlineNumbered1"/>
        <w:spacing w:before="120" w:after="120"/>
        <w:rPr>
          <w:rFonts w:cs="Arial"/>
          <w:szCs w:val="22"/>
        </w:rPr>
      </w:pPr>
      <w:r w:rsidRPr="00AC1331">
        <w:rPr>
          <w:rFonts w:cs="Arial"/>
          <w:szCs w:val="22"/>
        </w:rPr>
        <w:t xml:space="preserve">There will be a message content table for each context within the message. The grouping of the data elements in accordance to the context aligns to how the data elements are built into the XBRL taxonomy and this consistent presentation will assist </w:t>
      </w:r>
      <w:r>
        <w:rPr>
          <w:rFonts w:cs="Arial"/>
          <w:szCs w:val="22"/>
        </w:rPr>
        <w:t>the software d</w:t>
      </w:r>
      <w:r w:rsidRPr="00AC1331">
        <w:rPr>
          <w:rFonts w:cs="Arial"/>
          <w:szCs w:val="22"/>
        </w:rPr>
        <w:t>ev</w:t>
      </w:r>
      <w:r>
        <w:rPr>
          <w:rFonts w:cs="Arial"/>
          <w:szCs w:val="22"/>
        </w:rPr>
        <w:t>e</w:t>
      </w:r>
      <w:r w:rsidRPr="00AC1331">
        <w:rPr>
          <w:rFonts w:cs="Arial"/>
          <w:szCs w:val="22"/>
        </w:rPr>
        <w:t xml:space="preserve">loper. </w:t>
      </w:r>
    </w:p>
    <w:p w:rsidR="00EA5F2D" w:rsidRPr="00AC1331" w:rsidRDefault="00EA5F2D" w:rsidP="00EA5F2D">
      <w:pPr>
        <w:pStyle w:val="OutlineNumbered1"/>
        <w:spacing w:before="120" w:after="120"/>
        <w:rPr>
          <w:rFonts w:cs="Arial"/>
          <w:b/>
          <w:szCs w:val="22"/>
          <w:u w:val="single"/>
          <w:lang w:bidi="pa-IN"/>
        </w:rPr>
      </w:pPr>
      <w:r w:rsidRPr="00AC1331">
        <w:rPr>
          <w:rFonts w:cs="Arial"/>
          <w:szCs w:val="22"/>
        </w:rPr>
        <w:t>The message content table uses the following rows and columns:</w:t>
      </w:r>
      <w:r w:rsidRPr="00AC1331">
        <w:rPr>
          <w:rFonts w:cs="Arial"/>
          <w:b/>
          <w:szCs w:val="22"/>
          <w:u w:val="single"/>
          <w:lang w:bidi="pa-IN"/>
        </w:rPr>
        <w:t xml:space="preserve"> </w:t>
      </w:r>
    </w:p>
    <w:p w:rsidR="00EA5F2D" w:rsidRPr="00AC1331" w:rsidRDefault="00EA5F2D" w:rsidP="00EA5F2D">
      <w:pPr>
        <w:pStyle w:val="OutlineNumbered1"/>
        <w:spacing w:before="120" w:after="120"/>
        <w:rPr>
          <w:rFonts w:cs="Arial"/>
          <w:szCs w:val="22"/>
          <w:lang w:bidi="pa-IN"/>
        </w:rPr>
      </w:pPr>
      <w:r w:rsidRPr="00AC1331">
        <w:rPr>
          <w:rFonts w:cs="Arial"/>
          <w:b/>
          <w:szCs w:val="22"/>
          <w:u w:val="single"/>
          <w:lang w:bidi="pa-IN"/>
        </w:rPr>
        <w:t>Context Type (row at top of table)</w:t>
      </w:r>
      <w:r w:rsidRPr="00AC1331">
        <w:rPr>
          <w:rFonts w:cs="Arial"/>
          <w:szCs w:val="22"/>
          <w:u w:val="single"/>
          <w:lang w:bidi="pa-IN"/>
        </w:rPr>
        <w:t>:</w:t>
      </w:r>
      <w:r w:rsidRPr="00AC1331">
        <w:rPr>
          <w:rFonts w:cs="Arial"/>
          <w:szCs w:val="22"/>
          <w:lang w:bidi="pa-IN"/>
        </w:rPr>
        <w:t xml:space="preserve"> This is the name of the XBRL Context Specification or Context </w:t>
      </w:r>
      <w:r>
        <w:rPr>
          <w:rFonts w:cs="Arial"/>
          <w:szCs w:val="22"/>
          <w:lang w:bidi="pa-IN"/>
        </w:rPr>
        <w:t>I</w:t>
      </w:r>
      <w:r w:rsidRPr="00AC1331">
        <w:rPr>
          <w:rFonts w:cs="Arial"/>
          <w:szCs w:val="22"/>
          <w:lang w:bidi="pa-IN"/>
        </w:rPr>
        <w:t>nstance</w:t>
      </w:r>
      <w:r>
        <w:rPr>
          <w:rFonts w:cs="Arial"/>
          <w:szCs w:val="22"/>
          <w:lang w:bidi="pa-IN"/>
        </w:rPr>
        <w:t>s</w:t>
      </w:r>
      <w:r w:rsidRPr="00AC1331">
        <w:rPr>
          <w:rFonts w:cs="Arial"/>
          <w:szCs w:val="22"/>
          <w:lang w:bidi="pa-IN"/>
        </w:rPr>
        <w:t xml:space="preserve"> which ha</w:t>
      </w:r>
      <w:r>
        <w:rPr>
          <w:rFonts w:cs="Arial"/>
          <w:szCs w:val="22"/>
          <w:lang w:bidi="pa-IN"/>
        </w:rPr>
        <w:t>ve</w:t>
      </w:r>
      <w:r w:rsidRPr="00AC1331">
        <w:rPr>
          <w:rFonts w:cs="Arial"/>
          <w:szCs w:val="22"/>
          <w:lang w:bidi="pa-IN"/>
        </w:rPr>
        <w:t xml:space="preserve"> been defined early in the MIG document.</w:t>
      </w:r>
    </w:p>
    <w:p w:rsidR="00EA5F2D" w:rsidRDefault="00EA5F2D" w:rsidP="00EA5F2D">
      <w:pPr>
        <w:pStyle w:val="OutlineNumbered1"/>
        <w:spacing w:before="120" w:after="120"/>
        <w:rPr>
          <w:rFonts w:cs="Arial"/>
          <w:b/>
          <w:sz w:val="16"/>
          <w:szCs w:val="16"/>
          <w:lang w:bidi="pa-IN"/>
        </w:rPr>
      </w:pPr>
      <w:r w:rsidRPr="00AC1331">
        <w:rPr>
          <w:rFonts w:cs="Arial"/>
          <w:b/>
          <w:szCs w:val="22"/>
          <w:u w:val="single"/>
          <w:lang w:bidi="pa-IN"/>
        </w:rPr>
        <w:t>Sequence Number:</w:t>
      </w:r>
      <w:r w:rsidRPr="00AC1331">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w:t>
      </w:r>
      <w:r w:rsidRPr="00AC1331">
        <w:rPr>
          <w:rFonts w:cs="Arial"/>
          <w:szCs w:val="22"/>
          <w:lang w:bidi="pa-IN"/>
        </w:rPr>
        <w:t>le. If there are nested tuples then the sequence number goes to next numbering level. The following is an extract from a message content table which illustrates the sequence numbering and multi</w:t>
      </w:r>
      <w:r>
        <w:rPr>
          <w:rFonts w:cs="Arial"/>
          <w:szCs w:val="22"/>
          <w:lang w:bidi="pa-IN"/>
        </w:rPr>
        <w:t>-</w:t>
      </w:r>
      <w:r w:rsidRPr="00AC1331">
        <w:rPr>
          <w:rFonts w:cs="Arial"/>
          <w:szCs w:val="22"/>
          <w:lang w:bidi="pa-IN"/>
        </w:rPr>
        <w:t>leve</w:t>
      </w:r>
      <w:r>
        <w:rPr>
          <w:rFonts w:cs="Arial"/>
          <w:szCs w:val="22"/>
          <w:lang w:bidi="pa-IN"/>
        </w:rPr>
        <w:t xml:space="preserve">lling required to </w:t>
      </w:r>
      <w:r w:rsidRPr="00AC1331">
        <w:rPr>
          <w:rFonts w:cs="Arial"/>
          <w:szCs w:val="22"/>
          <w:lang w:bidi="pa-IN"/>
        </w:rPr>
        <w:t>cater for tuples and nested tuples.</w:t>
      </w:r>
    </w:p>
    <w:tbl>
      <w:tblPr>
        <w:tblW w:w="792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612"/>
        <w:gridCol w:w="1265"/>
        <w:gridCol w:w="880"/>
        <w:gridCol w:w="1163"/>
      </w:tblGrid>
      <w:tr w:rsidR="0047497C" w:rsidTr="0047497C">
        <w:trPr>
          <w:trHeight w:val="450"/>
          <w:tblHeader/>
          <w:jc w:val="center"/>
        </w:trPr>
        <w:tc>
          <w:tcPr>
            <w:tcW w:w="7920" w:type="dxa"/>
            <w:gridSpan w:val="4"/>
            <w:shd w:val="clear" w:color="auto" w:fill="99CCFF"/>
          </w:tcPr>
          <w:p w:rsidR="0047497C" w:rsidRDefault="0047497C" w:rsidP="00687138">
            <w:pPr>
              <w:spacing w:beforeLines="60" w:before="144" w:afterLines="60" w:after="144"/>
              <w:rPr>
                <w:rFonts w:cs="Arial"/>
                <w:b/>
                <w:sz w:val="16"/>
                <w:szCs w:val="16"/>
                <w:lang w:bidi="pa-IN"/>
              </w:rPr>
            </w:pPr>
            <w:r>
              <w:rPr>
                <w:rFonts w:cs="Arial"/>
                <w:b/>
                <w:sz w:val="16"/>
                <w:szCs w:val="16"/>
                <w:lang w:bidi="pa-IN"/>
              </w:rPr>
              <w:t>RP (MIG context label)</w:t>
            </w:r>
          </w:p>
        </w:tc>
      </w:tr>
      <w:tr w:rsidR="0047497C" w:rsidRPr="00CC440B" w:rsidTr="0047497C">
        <w:trPr>
          <w:trHeight w:val="450"/>
          <w:tblHeader/>
          <w:jc w:val="center"/>
        </w:trPr>
        <w:tc>
          <w:tcPr>
            <w:tcW w:w="4612" w:type="dxa"/>
            <w:shd w:val="clear" w:color="auto" w:fill="99CCFF"/>
          </w:tcPr>
          <w:p w:rsidR="0047497C" w:rsidRPr="00CC440B" w:rsidRDefault="0047497C" w:rsidP="00687138">
            <w:pPr>
              <w:spacing w:beforeLines="60" w:before="144" w:afterLines="60" w:after="144"/>
              <w:rPr>
                <w:rFonts w:cs="Arial"/>
                <w:b/>
                <w:sz w:val="16"/>
                <w:szCs w:val="16"/>
                <w:lang w:bidi="pa-IN"/>
              </w:rPr>
            </w:pPr>
            <w:r w:rsidRPr="00CC440B">
              <w:rPr>
                <w:rFonts w:cs="Arial"/>
                <w:b/>
                <w:sz w:val="16"/>
                <w:szCs w:val="16"/>
                <w:lang w:bidi="pa-IN"/>
              </w:rPr>
              <w:t xml:space="preserve">XBRL </w:t>
            </w:r>
            <w:r>
              <w:rPr>
                <w:rFonts w:cs="Arial"/>
                <w:b/>
                <w:sz w:val="16"/>
                <w:szCs w:val="16"/>
                <w:lang w:bidi="pa-IN"/>
              </w:rPr>
              <w:t>f</w:t>
            </w:r>
            <w:r w:rsidRPr="00CC440B">
              <w:rPr>
                <w:rFonts w:cs="Arial"/>
                <w:b/>
                <w:sz w:val="16"/>
                <w:szCs w:val="16"/>
                <w:lang w:bidi="pa-IN"/>
              </w:rPr>
              <w:t>act</w:t>
            </w:r>
          </w:p>
        </w:tc>
        <w:tc>
          <w:tcPr>
            <w:tcW w:w="1265" w:type="dxa"/>
            <w:shd w:val="clear" w:color="auto" w:fill="99CCFF"/>
          </w:tcPr>
          <w:p w:rsidR="0047497C" w:rsidDel="00E862B7" w:rsidRDefault="0047497C" w:rsidP="00687138">
            <w:pPr>
              <w:spacing w:beforeLines="60" w:before="144" w:afterLines="60" w:after="144"/>
              <w:rPr>
                <w:rFonts w:cs="Arial"/>
                <w:b/>
                <w:sz w:val="16"/>
                <w:szCs w:val="16"/>
                <w:lang w:bidi="pa-IN"/>
              </w:rPr>
            </w:pPr>
            <w:r w:rsidRPr="00E862B7">
              <w:rPr>
                <w:rFonts w:cs="Arial"/>
                <w:b/>
                <w:sz w:val="16"/>
                <w:szCs w:val="16"/>
                <w:lang w:bidi="pa-IN"/>
              </w:rPr>
              <w:t>Instructions / Rules</w:t>
            </w:r>
          </w:p>
        </w:tc>
        <w:tc>
          <w:tcPr>
            <w:tcW w:w="880" w:type="dxa"/>
            <w:shd w:val="clear" w:color="auto" w:fill="99CCFF"/>
          </w:tcPr>
          <w:p w:rsidR="0047497C" w:rsidDel="00E862B7" w:rsidRDefault="0047497C" w:rsidP="00687138">
            <w:pPr>
              <w:spacing w:beforeLines="60" w:before="144" w:afterLines="60" w:after="144"/>
              <w:rPr>
                <w:rFonts w:cs="Arial"/>
                <w:b/>
                <w:sz w:val="16"/>
                <w:szCs w:val="16"/>
                <w:lang w:bidi="pa-IN"/>
              </w:rPr>
            </w:pPr>
            <w:r w:rsidRPr="00E862B7">
              <w:rPr>
                <w:rFonts w:cs="Arial"/>
                <w:b/>
                <w:sz w:val="16"/>
                <w:szCs w:val="16"/>
                <w:lang w:bidi="pa-IN"/>
              </w:rPr>
              <w:t>Rule Imp</w:t>
            </w:r>
          </w:p>
        </w:tc>
        <w:tc>
          <w:tcPr>
            <w:tcW w:w="1163" w:type="dxa"/>
            <w:shd w:val="clear" w:color="auto" w:fill="99CCFF"/>
          </w:tcPr>
          <w:p w:rsidR="0047497C" w:rsidRPr="00CC440B" w:rsidRDefault="0047497C" w:rsidP="00687138">
            <w:pPr>
              <w:spacing w:beforeLines="60" w:before="144" w:afterLines="60" w:after="144"/>
              <w:rPr>
                <w:rFonts w:cs="Arial"/>
                <w:b/>
                <w:sz w:val="16"/>
                <w:szCs w:val="16"/>
                <w:lang w:bidi="pa-IN"/>
              </w:rPr>
            </w:pPr>
            <w:r w:rsidRPr="00E862B7">
              <w:rPr>
                <w:rFonts w:cs="Arial"/>
                <w:b/>
                <w:sz w:val="16"/>
                <w:szCs w:val="16"/>
                <w:lang w:bidi="pa-IN"/>
              </w:rPr>
              <w:t>SBR Msg Code</w:t>
            </w:r>
          </w:p>
        </w:tc>
      </w:tr>
      <w:tr w:rsidR="0047497C"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CC440B">
              <w:rPr>
                <w:rFonts w:cs="Arial"/>
                <w:sz w:val="16"/>
                <w:szCs w:val="16"/>
              </w:rPr>
              <w:t>Organisation Details.State Government Agency.Indicator</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Default="0047497C" w:rsidP="00687138">
            <w:pPr>
              <w:spacing w:beforeLines="60" w:before="144" w:afterLines="60" w:after="144"/>
              <w:rPr>
                <w:rFonts w:cs="Arial"/>
                <w:sz w:val="16"/>
                <w:szCs w:val="16"/>
                <w:lang w:bidi="pa-IN"/>
              </w:rPr>
            </w:pPr>
          </w:p>
        </w:tc>
      </w:tr>
      <w:tr w:rsidR="0047497C" w:rsidRPr="00A01ABC" w:rsidTr="0047497C">
        <w:trPr>
          <w:trHeight w:val="166"/>
          <w:jc w:val="center"/>
        </w:trPr>
        <w:tc>
          <w:tcPr>
            <w:tcW w:w="4612" w:type="dxa"/>
            <w:shd w:val="clear" w:color="auto" w:fill="EEECE1"/>
            <w:noWrap/>
          </w:tcPr>
          <w:p w:rsidR="0047497C" w:rsidRPr="00A01ABC" w:rsidRDefault="0047497C" w:rsidP="00687138">
            <w:pPr>
              <w:spacing w:beforeLines="60" w:before="144" w:afterLines="60" w:after="144"/>
              <w:rPr>
                <w:rFonts w:cs="Arial"/>
                <w:sz w:val="16"/>
                <w:szCs w:val="16"/>
                <w:lang w:bidi="pa-IN"/>
              </w:rPr>
            </w:pPr>
            <w:r w:rsidRPr="00437C3A">
              <w:rPr>
                <w:rFonts w:cs="Arial"/>
                <w:sz w:val="16"/>
                <w:szCs w:val="16"/>
              </w:rPr>
              <w:t>PayrollTaxPaymentMechanism</w:t>
            </w:r>
            <w:r>
              <w:rPr>
                <w:rFonts w:cs="Arial"/>
                <w:sz w:val="16"/>
                <w:szCs w:val="16"/>
              </w:rPr>
              <w:t xml:space="preserve"> (Tuple 1..1)</w:t>
            </w:r>
          </w:p>
        </w:tc>
        <w:tc>
          <w:tcPr>
            <w:tcW w:w="1265" w:type="dxa"/>
            <w:shd w:val="clear" w:color="auto" w:fill="EEECE1"/>
          </w:tcPr>
          <w:p w:rsidR="0047497C" w:rsidRPr="00A01ABC" w:rsidRDefault="0047497C" w:rsidP="00687138">
            <w:pPr>
              <w:spacing w:beforeLines="60" w:before="144" w:afterLines="60" w:after="144"/>
              <w:rPr>
                <w:rFonts w:cs="Arial"/>
                <w:sz w:val="16"/>
                <w:szCs w:val="16"/>
                <w:lang w:bidi="pa-IN"/>
              </w:rPr>
            </w:pPr>
          </w:p>
        </w:tc>
        <w:tc>
          <w:tcPr>
            <w:tcW w:w="880" w:type="dxa"/>
            <w:shd w:val="clear" w:color="auto" w:fill="EEECE1"/>
          </w:tcPr>
          <w:p w:rsidR="0047497C" w:rsidRPr="00A01ABC" w:rsidRDefault="0047497C" w:rsidP="00687138">
            <w:pPr>
              <w:spacing w:beforeLines="60" w:before="144" w:afterLines="60" w:after="144"/>
              <w:rPr>
                <w:rFonts w:cs="Arial"/>
                <w:sz w:val="16"/>
                <w:szCs w:val="16"/>
                <w:lang w:bidi="pa-IN"/>
              </w:rPr>
            </w:pPr>
          </w:p>
        </w:tc>
        <w:tc>
          <w:tcPr>
            <w:tcW w:w="1163" w:type="dxa"/>
            <w:shd w:val="clear" w:color="auto" w:fill="EEECE1"/>
          </w:tcPr>
          <w:p w:rsidR="0047497C" w:rsidRPr="00A01ABC" w:rsidRDefault="0047497C" w:rsidP="00687138">
            <w:pPr>
              <w:spacing w:beforeLines="60" w:before="144" w:afterLines="60" w:after="144"/>
              <w:rPr>
                <w:rFonts w:cs="Arial"/>
                <w:sz w:val="16"/>
                <w:szCs w:val="16"/>
                <w:lang w:bidi="pa-IN"/>
              </w:rPr>
            </w:pPr>
          </w:p>
        </w:tc>
      </w:tr>
      <w:tr w:rsidR="0047497C"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7C3A">
              <w:rPr>
                <w:rFonts w:cs="Arial"/>
                <w:sz w:val="16"/>
                <w:szCs w:val="16"/>
              </w:rPr>
              <w:t>Payment Mechanism.Payment Reference Number.Identifier</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Default="0047497C" w:rsidP="00687138">
            <w:pPr>
              <w:spacing w:beforeLines="60" w:before="144" w:afterLines="60" w:after="144"/>
              <w:rPr>
                <w:rFonts w:cs="Arial"/>
                <w:sz w:val="16"/>
                <w:szCs w:val="16"/>
                <w:lang w:bidi="pa-IN"/>
              </w:rPr>
            </w:pPr>
          </w:p>
        </w:tc>
      </w:tr>
      <w:tr w:rsidR="0047497C"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7C3A">
              <w:rPr>
                <w:rFonts w:cs="Arial"/>
                <w:sz w:val="16"/>
                <w:szCs w:val="16"/>
              </w:rPr>
              <w:t>Payment Mechanism.Payment Method.Code</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Default="0047497C" w:rsidP="00687138">
            <w:pPr>
              <w:spacing w:beforeLines="60" w:before="144" w:afterLines="60" w:after="144"/>
              <w:rPr>
                <w:rFonts w:cs="Arial"/>
                <w:sz w:val="16"/>
                <w:szCs w:val="16"/>
                <w:lang w:bidi="pa-IN"/>
              </w:rPr>
            </w:pPr>
          </w:p>
        </w:tc>
      </w:tr>
      <w:tr w:rsidR="0047497C"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7C3A">
              <w:rPr>
                <w:rFonts w:cs="Arial"/>
                <w:sz w:val="16"/>
                <w:szCs w:val="16"/>
              </w:rPr>
              <w:t>Payment Mechanism.Customer Reference.Number</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Default="0047497C" w:rsidP="00687138">
            <w:pPr>
              <w:spacing w:beforeLines="60" w:before="144" w:afterLines="60" w:after="144"/>
              <w:rPr>
                <w:rFonts w:cs="Arial"/>
                <w:sz w:val="16"/>
                <w:szCs w:val="16"/>
                <w:lang w:bidi="pa-IN"/>
              </w:rPr>
            </w:pPr>
          </w:p>
        </w:tc>
      </w:tr>
      <w:tr w:rsidR="0047497C" w:rsidRPr="00A01ABC" w:rsidTr="0047497C">
        <w:trPr>
          <w:trHeight w:val="166"/>
          <w:jc w:val="center"/>
        </w:trPr>
        <w:tc>
          <w:tcPr>
            <w:tcW w:w="4612" w:type="dxa"/>
            <w:shd w:val="clear" w:color="auto" w:fill="EEECE1"/>
            <w:noWrap/>
          </w:tcPr>
          <w:p w:rsidR="0047497C" w:rsidRPr="00A01ABC" w:rsidRDefault="0047497C" w:rsidP="00687138">
            <w:pPr>
              <w:spacing w:beforeLines="60" w:before="144" w:afterLines="60" w:after="144"/>
              <w:rPr>
                <w:rFonts w:cs="Arial"/>
                <w:sz w:val="16"/>
                <w:szCs w:val="16"/>
                <w:lang w:bidi="pa-IN"/>
              </w:rPr>
            </w:pPr>
            <w:r w:rsidRPr="00437C3A">
              <w:rPr>
                <w:rFonts w:cs="Arial"/>
                <w:sz w:val="16"/>
                <w:szCs w:val="16"/>
              </w:rPr>
              <w:t>DirectDebit</w:t>
            </w:r>
            <w:r>
              <w:rPr>
                <w:rFonts w:cs="Arial"/>
                <w:sz w:val="16"/>
                <w:szCs w:val="16"/>
              </w:rPr>
              <w:t xml:space="preserve"> (Tuple 0..n)</w:t>
            </w:r>
          </w:p>
        </w:tc>
        <w:tc>
          <w:tcPr>
            <w:tcW w:w="1265" w:type="dxa"/>
            <w:shd w:val="clear" w:color="auto" w:fill="EEECE1"/>
          </w:tcPr>
          <w:p w:rsidR="0047497C" w:rsidRPr="00A01ABC" w:rsidRDefault="0047497C" w:rsidP="00687138">
            <w:pPr>
              <w:spacing w:beforeLines="60" w:before="144" w:afterLines="60" w:after="144"/>
              <w:rPr>
                <w:rFonts w:cs="Arial"/>
                <w:sz w:val="16"/>
                <w:szCs w:val="16"/>
                <w:lang w:bidi="pa-IN"/>
              </w:rPr>
            </w:pPr>
          </w:p>
        </w:tc>
        <w:tc>
          <w:tcPr>
            <w:tcW w:w="880" w:type="dxa"/>
            <w:shd w:val="clear" w:color="auto" w:fill="EEECE1"/>
          </w:tcPr>
          <w:p w:rsidR="0047497C" w:rsidRPr="00A01ABC" w:rsidRDefault="0047497C" w:rsidP="00687138">
            <w:pPr>
              <w:spacing w:beforeLines="60" w:before="144" w:afterLines="60" w:after="144"/>
              <w:rPr>
                <w:rFonts w:cs="Arial"/>
                <w:sz w:val="16"/>
                <w:szCs w:val="16"/>
                <w:lang w:bidi="pa-IN"/>
              </w:rPr>
            </w:pPr>
          </w:p>
        </w:tc>
        <w:tc>
          <w:tcPr>
            <w:tcW w:w="1163" w:type="dxa"/>
            <w:shd w:val="clear" w:color="auto" w:fill="EEECE1"/>
          </w:tcPr>
          <w:p w:rsidR="0047497C" w:rsidRPr="00A01ABC" w:rsidRDefault="0047497C" w:rsidP="00687138">
            <w:pPr>
              <w:spacing w:beforeLines="60" w:before="144" w:afterLines="60" w:after="144"/>
              <w:rPr>
                <w:rFonts w:cs="Arial"/>
                <w:sz w:val="16"/>
                <w:szCs w:val="16"/>
                <w:lang w:bidi="pa-IN"/>
              </w:rPr>
            </w:pPr>
          </w:p>
        </w:tc>
      </w:tr>
      <w:tr w:rsidR="0047497C"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7C3A">
              <w:rPr>
                <w:rFonts w:cs="Arial"/>
                <w:sz w:val="16"/>
                <w:szCs w:val="16"/>
              </w:rPr>
              <w:t>Payment Mechanism.Direct Debit Name.Text</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Default="0047497C" w:rsidP="00687138">
            <w:pPr>
              <w:spacing w:beforeLines="60" w:before="144" w:afterLines="60" w:after="144"/>
              <w:rPr>
                <w:rFonts w:cs="Arial"/>
                <w:sz w:val="16"/>
                <w:szCs w:val="16"/>
                <w:lang w:bidi="pa-IN"/>
              </w:rPr>
            </w:pPr>
          </w:p>
        </w:tc>
      </w:tr>
      <w:tr w:rsidR="0047497C"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7C3A">
              <w:rPr>
                <w:rFonts w:cs="Arial"/>
                <w:sz w:val="16"/>
                <w:szCs w:val="16"/>
              </w:rPr>
              <w:t>Payment Mechanism.Direct Debit Account.Identifier</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Default="0047497C" w:rsidP="00687138">
            <w:pPr>
              <w:spacing w:beforeLines="60" w:before="144" w:afterLines="60" w:after="144"/>
              <w:rPr>
                <w:rFonts w:cs="Arial"/>
                <w:sz w:val="16"/>
                <w:szCs w:val="16"/>
                <w:lang w:bidi="pa-IN"/>
              </w:rPr>
            </w:pPr>
          </w:p>
        </w:tc>
      </w:tr>
      <w:tr w:rsidR="0047497C"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7C3A">
              <w:rPr>
                <w:rFonts w:cs="Arial"/>
                <w:sz w:val="16"/>
                <w:szCs w:val="16"/>
              </w:rPr>
              <w:t>Preferences.Tax Payment Direct Debit Authorisation.Indicator</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Default="0047497C" w:rsidP="00687138">
            <w:pPr>
              <w:spacing w:beforeLines="60" w:before="144" w:afterLines="60" w:after="144"/>
              <w:rPr>
                <w:rFonts w:cs="Arial"/>
                <w:sz w:val="16"/>
                <w:szCs w:val="16"/>
                <w:lang w:bidi="pa-IN"/>
              </w:rPr>
            </w:pPr>
          </w:p>
        </w:tc>
      </w:tr>
      <w:tr w:rsidR="0047497C" w:rsidRPr="00A01ABC" w:rsidTr="0047497C">
        <w:trPr>
          <w:trHeight w:val="166"/>
          <w:jc w:val="center"/>
        </w:trPr>
        <w:tc>
          <w:tcPr>
            <w:tcW w:w="4612" w:type="dxa"/>
            <w:shd w:val="clear" w:color="auto" w:fill="EEECE1"/>
            <w:noWrap/>
          </w:tcPr>
          <w:p w:rsidR="0047497C" w:rsidRPr="00A01ABC" w:rsidRDefault="0047497C" w:rsidP="00687138">
            <w:pPr>
              <w:spacing w:beforeLines="60" w:before="144" w:afterLines="60" w:after="144"/>
              <w:rPr>
                <w:rFonts w:cs="Arial"/>
                <w:sz w:val="16"/>
                <w:szCs w:val="16"/>
                <w:lang w:bidi="pa-IN"/>
              </w:rPr>
            </w:pPr>
            <w:r w:rsidRPr="00C124E6">
              <w:rPr>
                <w:rFonts w:cs="Arial"/>
                <w:sz w:val="16"/>
                <w:szCs w:val="16"/>
              </w:rPr>
              <w:t>PayrollTaxPayment</w:t>
            </w:r>
            <w:r>
              <w:rPr>
                <w:rFonts w:cs="Arial"/>
                <w:sz w:val="16"/>
                <w:szCs w:val="16"/>
              </w:rPr>
              <w:t xml:space="preserve"> (Tuple 0..1)</w:t>
            </w:r>
          </w:p>
        </w:tc>
        <w:tc>
          <w:tcPr>
            <w:tcW w:w="1265" w:type="dxa"/>
            <w:shd w:val="clear" w:color="auto" w:fill="EEECE1"/>
          </w:tcPr>
          <w:p w:rsidR="0047497C" w:rsidRPr="00A01ABC" w:rsidRDefault="0047497C" w:rsidP="00687138">
            <w:pPr>
              <w:spacing w:beforeLines="60" w:before="144" w:afterLines="60" w:after="144"/>
              <w:rPr>
                <w:rFonts w:cs="Arial"/>
                <w:sz w:val="16"/>
                <w:szCs w:val="16"/>
                <w:lang w:bidi="pa-IN"/>
              </w:rPr>
            </w:pPr>
          </w:p>
        </w:tc>
        <w:tc>
          <w:tcPr>
            <w:tcW w:w="880" w:type="dxa"/>
            <w:shd w:val="clear" w:color="auto" w:fill="EEECE1"/>
          </w:tcPr>
          <w:p w:rsidR="0047497C" w:rsidRPr="00A01ABC" w:rsidRDefault="0047497C" w:rsidP="00687138">
            <w:pPr>
              <w:spacing w:beforeLines="60" w:before="144" w:afterLines="60" w:after="144"/>
              <w:rPr>
                <w:rFonts w:cs="Arial"/>
                <w:sz w:val="16"/>
                <w:szCs w:val="16"/>
                <w:lang w:bidi="pa-IN"/>
              </w:rPr>
            </w:pPr>
          </w:p>
        </w:tc>
        <w:tc>
          <w:tcPr>
            <w:tcW w:w="1163" w:type="dxa"/>
            <w:shd w:val="clear" w:color="auto" w:fill="EEECE1"/>
          </w:tcPr>
          <w:p w:rsidR="0047497C" w:rsidRPr="00A01ABC" w:rsidRDefault="0047497C" w:rsidP="00687138">
            <w:pPr>
              <w:spacing w:beforeLines="60" w:before="144" w:afterLines="60" w:after="144"/>
              <w:rPr>
                <w:rFonts w:cs="Arial"/>
                <w:sz w:val="16"/>
                <w:szCs w:val="16"/>
                <w:lang w:bidi="pa-IN"/>
              </w:rPr>
            </w:pPr>
          </w:p>
        </w:tc>
      </w:tr>
      <w:tr w:rsidR="0047497C"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7C3A">
              <w:rPr>
                <w:rFonts w:cs="Arial"/>
                <w:sz w:val="16"/>
                <w:szCs w:val="16"/>
              </w:rPr>
              <w:t>Payment Record.Client Intended Payment.Date</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Default="0047497C" w:rsidP="00687138">
            <w:pPr>
              <w:spacing w:beforeLines="60" w:before="144" w:afterLines="60" w:after="144"/>
              <w:rPr>
                <w:rFonts w:cs="Arial"/>
                <w:sz w:val="16"/>
                <w:szCs w:val="16"/>
                <w:lang w:bidi="pa-IN"/>
              </w:rPr>
            </w:pPr>
          </w:p>
        </w:tc>
      </w:tr>
      <w:tr w:rsidR="0047497C" w:rsidRPr="00CC440B"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6140">
              <w:rPr>
                <w:rFonts w:cs="Arial"/>
                <w:sz w:val="16"/>
                <w:szCs w:val="16"/>
              </w:rPr>
              <w:t>Payroll Tax.Payable Tax Calculated.Amount</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Pr="00CC440B" w:rsidRDefault="0047497C" w:rsidP="00687138">
            <w:pPr>
              <w:spacing w:beforeLines="60" w:before="144" w:afterLines="60" w:after="144"/>
              <w:rPr>
                <w:rFonts w:cs="Arial"/>
                <w:sz w:val="16"/>
                <w:szCs w:val="16"/>
                <w:lang w:bidi="pa-IN"/>
              </w:rPr>
            </w:pPr>
          </w:p>
        </w:tc>
      </w:tr>
      <w:tr w:rsidR="0047497C" w:rsidRPr="00CC440B"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6140">
              <w:rPr>
                <w:rFonts w:cs="Arial"/>
                <w:sz w:val="16"/>
                <w:szCs w:val="16"/>
              </w:rPr>
              <w:t>Payroll Tax.Taxable Calculated.Amount</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Pr="00CC440B" w:rsidRDefault="0047497C" w:rsidP="00687138">
            <w:pPr>
              <w:spacing w:beforeLines="60" w:before="144" w:afterLines="60" w:after="144"/>
              <w:rPr>
                <w:rFonts w:cs="Arial"/>
                <w:sz w:val="16"/>
                <w:szCs w:val="16"/>
                <w:lang w:bidi="pa-IN"/>
              </w:rPr>
            </w:pPr>
          </w:p>
        </w:tc>
      </w:tr>
    </w:tbl>
    <w:p w:rsidR="0047497C" w:rsidRPr="00AC1331" w:rsidRDefault="0047497C" w:rsidP="00EA5F2D">
      <w:pPr>
        <w:pStyle w:val="OutlineNumbered1"/>
        <w:spacing w:before="120" w:after="120"/>
        <w:rPr>
          <w:rFonts w:cs="Arial"/>
          <w:szCs w:val="22"/>
          <w:lang w:bidi="pa-IN"/>
        </w:rPr>
      </w:pPr>
    </w:p>
    <w:p w:rsidR="00EA5F2D" w:rsidRDefault="00EA5F2D" w:rsidP="00EA5F2D">
      <w:pPr>
        <w:pStyle w:val="OutlineNumbered1"/>
        <w:spacing w:before="120" w:after="120"/>
        <w:ind w:left="520" w:hanging="520"/>
        <w:rPr>
          <w:lang w:bidi="pa-IN"/>
        </w:rPr>
      </w:pPr>
    </w:p>
    <w:p w:rsidR="00EA5F2D" w:rsidRDefault="00EA5F2D" w:rsidP="00EA5F2D">
      <w:pPr>
        <w:pStyle w:val="OutlineNumbered1"/>
        <w:keepNext/>
        <w:spacing w:before="120" w:after="120"/>
        <w:rPr>
          <w:lang w:bidi="pa-IN"/>
        </w:rPr>
      </w:pPr>
      <w:r w:rsidRPr="00C65BBE">
        <w:rPr>
          <w:b/>
          <w:u w:val="single"/>
          <w:lang w:bidi="pa-IN"/>
        </w:rPr>
        <w:t>XBRL Fact</w:t>
      </w:r>
      <w:r w:rsidRPr="006E76EF">
        <w:rPr>
          <w:u w:val="single"/>
          <w:lang w:bidi="pa-IN"/>
        </w:rPr>
        <w:t xml:space="preserve">: </w:t>
      </w:r>
      <w:r>
        <w:rPr>
          <w:lang w:bidi="pa-IN"/>
        </w:rPr>
        <w:t>This is the name of the data element to be reported. For example:</w:t>
      </w:r>
    </w:p>
    <w:p w:rsidR="00EA5F2D" w:rsidRPr="008E1F7A" w:rsidRDefault="00EA5F2D" w:rsidP="00EA5F2D">
      <w:pPr>
        <w:pStyle w:val="OutlineNumbered1"/>
        <w:spacing w:before="120" w:after="240"/>
        <w:jc w:val="center"/>
        <w:rPr>
          <w:lang w:bidi="pa-IN"/>
        </w:rPr>
      </w:pPr>
      <w:r w:rsidRPr="008E1F7A">
        <w:t>Identifiers.</w:t>
      </w:r>
      <w:r w:rsidRPr="008E1F7A">
        <w:rPr>
          <w:lang w:bidi="pa-IN"/>
        </w:rPr>
        <w:t>AustralianBusinessNumber</w:t>
      </w:r>
      <w:r w:rsidRPr="008E1F7A">
        <w:t>.Identifier</w:t>
      </w:r>
    </w:p>
    <w:p w:rsidR="00EA5F2D" w:rsidRPr="006E76EF" w:rsidRDefault="00EA5F2D" w:rsidP="00EA5F2D">
      <w:pPr>
        <w:pStyle w:val="OutlineNumbered1"/>
        <w:spacing w:before="120" w:after="120"/>
        <w:rPr>
          <w:u w:val="single"/>
          <w:lang w:bidi="pa-IN"/>
        </w:rPr>
      </w:pPr>
      <w:r>
        <w:rPr>
          <w:b/>
          <w:u w:val="single"/>
          <w:lang w:bidi="pa-IN"/>
        </w:rPr>
        <w:t>Instructions/</w:t>
      </w:r>
      <w:r w:rsidRPr="00C65BBE">
        <w:rPr>
          <w:b/>
          <w:u w:val="single"/>
          <w:lang w:bidi="pa-IN"/>
        </w:rPr>
        <w:t>Rules</w:t>
      </w:r>
      <w:r>
        <w:rPr>
          <w:u w:val="single"/>
          <w:lang w:bidi="pa-IN"/>
        </w:rPr>
        <w:t xml:space="preserve">: </w:t>
      </w:r>
      <w:r w:rsidRPr="00D51751">
        <w:rPr>
          <w:lang w:bidi="pa-IN"/>
        </w:rPr>
        <w:t xml:space="preserve">This column </w:t>
      </w:r>
      <w:r>
        <w:rPr>
          <w:lang w:bidi="pa-IN"/>
        </w:rPr>
        <w:t>describes all the instructions/rules applicable to the data element. Each rule needs to be given a sequential number which links the rule to its implementation and message code. Rules would include information such as optionality, presentation criteria and, if being used, the use of XML attributes such as IsVisible.</w:t>
      </w:r>
    </w:p>
    <w:p w:rsidR="00EA5F2D" w:rsidRDefault="00EA5F2D" w:rsidP="00EA5F2D">
      <w:pPr>
        <w:pStyle w:val="OutlineNumbered1"/>
        <w:spacing w:before="120" w:after="120"/>
        <w:rPr>
          <w:lang w:bidi="pa-IN"/>
        </w:rPr>
      </w:pPr>
      <w:r w:rsidRPr="00C65BBE">
        <w:rPr>
          <w:b/>
          <w:u w:val="single"/>
          <w:lang w:bidi="pa-IN"/>
        </w:rPr>
        <w:t>Rule Implementation</w:t>
      </w:r>
      <w:r>
        <w:rPr>
          <w:u w:val="single"/>
          <w:lang w:bidi="pa-IN"/>
        </w:rPr>
        <w:t xml:space="preserve">: </w:t>
      </w:r>
      <w:r>
        <w:rPr>
          <w:lang w:bidi="pa-IN"/>
        </w:rPr>
        <w:t xml:space="preserve">This column informs the software developer how the rules specified in the Instructions/Rules column will be provided. </w:t>
      </w:r>
    </w:p>
    <w:p w:rsidR="00EA5F2D" w:rsidRDefault="00EA5F2D" w:rsidP="00EA5F2D">
      <w:pPr>
        <w:pStyle w:val="OutlineNumbered1"/>
        <w:spacing w:before="120" w:after="120"/>
        <w:rPr>
          <w:lang w:bidi="pa-IN"/>
        </w:rPr>
      </w:pPr>
      <w:r>
        <w:rPr>
          <w:lang w:bidi="pa-IN"/>
        </w:rPr>
        <w:t>NOTE: This column is only applicable for request messages and the column will not be present in the table for Response Messages.</w:t>
      </w:r>
    </w:p>
    <w:p w:rsidR="00EA5F2D" w:rsidRPr="00C00C4D" w:rsidRDefault="00EA5F2D" w:rsidP="00EA5F2D">
      <w:pPr>
        <w:pStyle w:val="OutlineNumbered1"/>
        <w:spacing w:before="120" w:after="120"/>
        <w:rPr>
          <w:u w:val="single"/>
          <w:lang w:bidi="pa-IN"/>
        </w:rPr>
      </w:pPr>
      <w:r>
        <w:rPr>
          <w:lang w:bidi="pa-IN"/>
        </w:rPr>
        <w:t>There can only be the following options:</w:t>
      </w:r>
    </w:p>
    <w:p w:rsidR="00EA5F2D" w:rsidRPr="00C00C4D" w:rsidRDefault="00EA5F2D" w:rsidP="00EA5F2D">
      <w:pPr>
        <w:pStyle w:val="OutlineNumbered2"/>
        <w:numPr>
          <w:ilvl w:val="0"/>
          <w:numId w:val="19"/>
        </w:numPr>
        <w:spacing w:before="120" w:after="120"/>
        <w:ind w:left="709"/>
        <w:rPr>
          <w:rFonts w:ascii="Arial" w:hAnsi="Arial" w:cs="Arial"/>
          <w:sz w:val="22"/>
          <w:szCs w:val="22"/>
          <w:u w:val="single"/>
          <w:lang w:bidi="pa-IN"/>
        </w:rPr>
      </w:pPr>
      <w:r>
        <w:rPr>
          <w:rFonts w:ascii="Arial" w:hAnsi="Arial" w:cs="Arial"/>
          <w:sz w:val="22"/>
          <w:szCs w:val="22"/>
          <w:lang w:bidi="pa-IN"/>
        </w:rPr>
        <w:t>XBRL</w:t>
      </w:r>
      <w:r w:rsidRPr="00C00C4D">
        <w:rPr>
          <w:rFonts w:ascii="Arial" w:hAnsi="Arial" w:cs="Arial"/>
          <w:sz w:val="22"/>
          <w:szCs w:val="22"/>
          <w:lang w:bidi="pa-IN"/>
        </w:rPr>
        <w:t xml:space="preserve"> – </w:t>
      </w:r>
      <w:r>
        <w:rPr>
          <w:rFonts w:ascii="Arial" w:hAnsi="Arial" w:cs="Arial"/>
          <w:sz w:val="22"/>
          <w:szCs w:val="22"/>
          <w:lang w:bidi="pa-IN"/>
        </w:rPr>
        <w:t>Validation provided via the XBRL</w:t>
      </w:r>
      <w:r w:rsidRPr="00C00C4D">
        <w:rPr>
          <w:rFonts w:ascii="Arial" w:hAnsi="Arial" w:cs="Arial"/>
          <w:sz w:val="22"/>
          <w:szCs w:val="22"/>
          <w:lang w:bidi="pa-IN"/>
        </w:rPr>
        <w:t xml:space="preserve"> schemas and link</w:t>
      </w:r>
      <w:r>
        <w:rPr>
          <w:rFonts w:ascii="Arial" w:hAnsi="Arial" w:cs="Arial"/>
          <w:sz w:val="22"/>
          <w:szCs w:val="22"/>
          <w:lang w:bidi="pa-IN"/>
        </w:rPr>
        <w:t>-</w:t>
      </w:r>
      <w:r w:rsidRPr="00C00C4D">
        <w:rPr>
          <w:rFonts w:ascii="Arial" w:hAnsi="Arial" w:cs="Arial"/>
          <w:sz w:val="22"/>
          <w:szCs w:val="22"/>
          <w:lang w:bidi="pa-IN"/>
        </w:rPr>
        <w:t>bases</w:t>
      </w:r>
      <w:r>
        <w:rPr>
          <w:rFonts w:ascii="Arial" w:hAnsi="Arial" w:cs="Arial"/>
          <w:sz w:val="22"/>
          <w:szCs w:val="22"/>
          <w:lang w:bidi="pa-IN"/>
        </w:rPr>
        <w:t xml:space="preserve">. Typically rules implemented via XBRL do not need to be specified within the MIG. Only those rules that are considered to provide necessary information to the software developer should be defined within the MIG. An example of this is the rules associated with the domain values of a dimension within a context specification. </w:t>
      </w:r>
    </w:p>
    <w:p w:rsidR="00EA5F2D" w:rsidRPr="00F30425" w:rsidRDefault="00EA5F2D" w:rsidP="00EA5F2D">
      <w:pPr>
        <w:pStyle w:val="OutlineNumbered2"/>
        <w:numPr>
          <w:ilvl w:val="0"/>
          <w:numId w:val="19"/>
        </w:numPr>
        <w:spacing w:before="120" w:after="120"/>
        <w:ind w:left="709"/>
        <w:rPr>
          <w:sz w:val="22"/>
          <w:szCs w:val="22"/>
          <w:lang w:bidi="pa-IN"/>
        </w:rPr>
      </w:pPr>
      <w:bookmarkStart w:id="361" w:name="OLE_LINK1"/>
      <w:bookmarkStart w:id="362" w:name="OLE_LINK2"/>
      <w:r w:rsidRPr="00F30425">
        <w:rPr>
          <w:rFonts w:ascii="Arial" w:hAnsi="Arial" w:cs="Arial"/>
          <w:sz w:val="22"/>
          <w:szCs w:val="22"/>
          <w:lang w:bidi="pa-IN"/>
        </w:rPr>
        <w:t xml:space="preserve">Schematron </w:t>
      </w:r>
      <w:r>
        <w:rPr>
          <w:rFonts w:ascii="Arial" w:hAnsi="Arial" w:cs="Arial"/>
          <w:sz w:val="22"/>
          <w:szCs w:val="22"/>
          <w:lang w:bidi="pa-IN"/>
        </w:rPr>
        <w:t>ID</w:t>
      </w:r>
      <w:r w:rsidRPr="00F30425">
        <w:rPr>
          <w:rFonts w:ascii="Arial" w:hAnsi="Arial" w:cs="Arial"/>
          <w:sz w:val="22"/>
          <w:szCs w:val="22"/>
          <w:lang w:bidi="pa-IN"/>
        </w:rPr>
        <w:t xml:space="preserve"> – </w:t>
      </w:r>
      <w:r>
        <w:rPr>
          <w:rFonts w:ascii="Arial" w:hAnsi="Arial" w:cs="Arial"/>
          <w:sz w:val="22"/>
          <w:szCs w:val="22"/>
          <w:lang w:bidi="pa-IN"/>
        </w:rPr>
        <w:t>F</w:t>
      </w:r>
      <w:r w:rsidRPr="00F30425">
        <w:rPr>
          <w:rFonts w:ascii="Arial" w:hAnsi="Arial" w:cs="Arial"/>
          <w:sz w:val="22"/>
          <w:szCs w:val="22"/>
          <w:lang w:bidi="pa-IN"/>
        </w:rPr>
        <w:t>or rules that cannot be implemented using XBRL</w:t>
      </w:r>
      <w:r>
        <w:rPr>
          <w:rFonts w:ascii="Arial" w:hAnsi="Arial" w:cs="Arial"/>
          <w:sz w:val="22"/>
          <w:szCs w:val="22"/>
          <w:lang w:bidi="pa-IN"/>
        </w:rPr>
        <w:t>,</w:t>
      </w:r>
      <w:r w:rsidRPr="00F30425">
        <w:rPr>
          <w:rFonts w:ascii="Arial" w:hAnsi="Arial" w:cs="Arial"/>
          <w:sz w:val="22"/>
          <w:szCs w:val="22"/>
          <w:lang w:bidi="pa-IN"/>
        </w:rPr>
        <w:t xml:space="preserve"> some agencies will provide a </w:t>
      </w:r>
      <w:r>
        <w:rPr>
          <w:rFonts w:ascii="Arial" w:hAnsi="Arial" w:cs="Arial"/>
          <w:sz w:val="22"/>
          <w:szCs w:val="22"/>
          <w:lang w:bidi="pa-IN"/>
        </w:rPr>
        <w:t>S</w:t>
      </w:r>
      <w:r w:rsidRPr="00F30425">
        <w:rPr>
          <w:rFonts w:ascii="Arial" w:hAnsi="Arial" w:cs="Arial"/>
          <w:sz w:val="22"/>
          <w:szCs w:val="22"/>
          <w:lang w:bidi="pa-IN"/>
        </w:rPr>
        <w:t xml:space="preserve">chematron implementation of the rule. When </w:t>
      </w:r>
      <w:r>
        <w:rPr>
          <w:rFonts w:ascii="Arial" w:hAnsi="Arial" w:cs="Arial"/>
          <w:sz w:val="22"/>
          <w:szCs w:val="22"/>
          <w:lang w:bidi="pa-IN"/>
        </w:rPr>
        <w:t>S</w:t>
      </w:r>
      <w:r w:rsidRPr="00F30425">
        <w:rPr>
          <w:rFonts w:ascii="Arial" w:hAnsi="Arial" w:cs="Arial"/>
          <w:sz w:val="22"/>
          <w:szCs w:val="22"/>
          <w:lang w:bidi="pa-IN"/>
        </w:rPr>
        <w:t>chematron is provided then the unique ID used t</w:t>
      </w:r>
      <w:r>
        <w:rPr>
          <w:rFonts w:ascii="Arial" w:hAnsi="Arial" w:cs="Arial"/>
          <w:sz w:val="22"/>
          <w:szCs w:val="22"/>
          <w:lang w:bidi="pa-IN"/>
        </w:rPr>
        <w:t>o identify the rule within the S</w:t>
      </w:r>
      <w:r w:rsidRPr="00F30425">
        <w:rPr>
          <w:rFonts w:ascii="Arial" w:hAnsi="Arial" w:cs="Arial"/>
          <w:sz w:val="22"/>
          <w:szCs w:val="22"/>
          <w:lang w:bidi="pa-IN"/>
        </w:rPr>
        <w:t xml:space="preserve">chematron file </w:t>
      </w:r>
      <w:r>
        <w:rPr>
          <w:rFonts w:ascii="Arial" w:hAnsi="Arial" w:cs="Arial"/>
          <w:sz w:val="22"/>
          <w:szCs w:val="22"/>
          <w:lang w:bidi="pa-IN"/>
        </w:rPr>
        <w:t xml:space="preserve">must be provided within the MIG. </w:t>
      </w:r>
      <w:r w:rsidRPr="00F30425">
        <w:rPr>
          <w:rFonts w:ascii="Arial" w:hAnsi="Arial" w:cs="Arial"/>
          <w:sz w:val="22"/>
          <w:szCs w:val="22"/>
          <w:lang w:bidi="pa-IN"/>
        </w:rPr>
        <w:t>The following is an example of how th</w:t>
      </w:r>
      <w:r>
        <w:rPr>
          <w:rFonts w:ascii="Arial" w:hAnsi="Arial" w:cs="Arial"/>
          <w:sz w:val="22"/>
          <w:szCs w:val="22"/>
          <w:lang w:bidi="pa-IN"/>
        </w:rPr>
        <w:t xml:space="preserve">is should appear in the column: </w:t>
      </w:r>
      <w:r w:rsidRPr="00F30425">
        <w:rPr>
          <w:rFonts w:ascii="Arial" w:hAnsi="Arial" w:cs="Arial"/>
          <w:sz w:val="22"/>
          <w:szCs w:val="22"/>
          <w:lang w:bidi="pa-IN"/>
        </w:rPr>
        <w:t>Schematron ID = VICMIG001</w:t>
      </w:r>
    </w:p>
    <w:bookmarkEnd w:id="361"/>
    <w:bookmarkEnd w:id="362"/>
    <w:p w:rsidR="00EA5F2D" w:rsidRPr="00B3127D" w:rsidRDefault="00EA5F2D" w:rsidP="00EA5F2D">
      <w:pPr>
        <w:pStyle w:val="OutlineNumbered2"/>
        <w:numPr>
          <w:ilvl w:val="0"/>
          <w:numId w:val="19"/>
        </w:numPr>
        <w:spacing w:before="120" w:after="120"/>
        <w:ind w:left="709"/>
        <w:rPr>
          <w:rFonts w:ascii="Arial" w:hAnsi="Arial" w:cs="Arial"/>
          <w:sz w:val="22"/>
          <w:szCs w:val="22"/>
          <w:u w:val="single"/>
          <w:lang w:bidi="pa-IN"/>
        </w:rPr>
      </w:pPr>
      <w:r>
        <w:rPr>
          <w:rFonts w:ascii="Arial" w:hAnsi="Arial" w:cs="Arial"/>
          <w:sz w:val="22"/>
          <w:szCs w:val="22"/>
          <w:lang w:bidi="pa-IN"/>
        </w:rPr>
        <w:t xml:space="preserve">MIG – </w:t>
      </w:r>
      <w:r w:rsidRPr="007C3AD6">
        <w:rPr>
          <w:rFonts w:ascii="Arial" w:hAnsi="Arial" w:cs="Arial"/>
          <w:sz w:val="22"/>
          <w:szCs w:val="22"/>
          <w:lang w:bidi="pa-IN"/>
        </w:rPr>
        <w:t xml:space="preserve">There will be situations where rules will not be provided to </w:t>
      </w:r>
      <w:r>
        <w:rPr>
          <w:rFonts w:ascii="Arial" w:hAnsi="Arial" w:cs="Arial"/>
          <w:sz w:val="22"/>
          <w:szCs w:val="22"/>
          <w:lang w:bidi="pa-IN"/>
        </w:rPr>
        <w:t>the s</w:t>
      </w:r>
      <w:r w:rsidRPr="007C3AD6">
        <w:rPr>
          <w:rFonts w:ascii="Arial" w:hAnsi="Arial" w:cs="Arial"/>
          <w:sz w:val="22"/>
          <w:szCs w:val="22"/>
          <w:lang w:bidi="pa-IN"/>
        </w:rPr>
        <w:t xml:space="preserve">oftware </w:t>
      </w:r>
      <w:r>
        <w:rPr>
          <w:rFonts w:ascii="Arial" w:hAnsi="Arial" w:cs="Arial"/>
          <w:sz w:val="22"/>
          <w:szCs w:val="22"/>
          <w:lang w:bidi="pa-IN"/>
        </w:rPr>
        <w:t>d</w:t>
      </w:r>
      <w:r w:rsidRPr="007C3AD6">
        <w:rPr>
          <w:rFonts w:ascii="Arial" w:hAnsi="Arial" w:cs="Arial"/>
          <w:sz w:val="22"/>
          <w:szCs w:val="22"/>
          <w:lang w:bidi="pa-IN"/>
        </w:rPr>
        <w:t xml:space="preserve">eveloper in a machine readable format and the description of the rule in the MIG is all </w:t>
      </w:r>
      <w:r>
        <w:rPr>
          <w:rFonts w:ascii="Arial" w:hAnsi="Arial" w:cs="Arial"/>
          <w:sz w:val="22"/>
          <w:szCs w:val="22"/>
          <w:lang w:bidi="pa-IN"/>
        </w:rPr>
        <w:t>that will be provided</w:t>
      </w:r>
      <w:r w:rsidRPr="007C3AD6">
        <w:rPr>
          <w:rFonts w:ascii="Arial" w:hAnsi="Arial" w:cs="Arial"/>
          <w:sz w:val="22"/>
          <w:szCs w:val="22"/>
          <w:lang w:bidi="pa-IN"/>
        </w:rPr>
        <w:t xml:space="preserve">. In this situation the </w:t>
      </w:r>
      <w:r>
        <w:rPr>
          <w:rFonts w:ascii="Arial" w:hAnsi="Arial" w:cs="Arial"/>
          <w:sz w:val="22"/>
          <w:szCs w:val="22"/>
          <w:lang w:bidi="pa-IN"/>
        </w:rPr>
        <w:t>s</w:t>
      </w:r>
      <w:r w:rsidRPr="007C3AD6">
        <w:rPr>
          <w:rFonts w:ascii="Arial" w:hAnsi="Arial" w:cs="Arial"/>
          <w:sz w:val="22"/>
          <w:szCs w:val="22"/>
          <w:lang w:bidi="pa-IN"/>
        </w:rPr>
        <w:t xml:space="preserve">oftware </w:t>
      </w:r>
      <w:r>
        <w:rPr>
          <w:rFonts w:ascii="Arial" w:hAnsi="Arial" w:cs="Arial"/>
          <w:sz w:val="22"/>
          <w:szCs w:val="22"/>
          <w:lang w:bidi="pa-IN"/>
        </w:rPr>
        <w:t>d</w:t>
      </w:r>
      <w:r w:rsidRPr="007C3AD6">
        <w:rPr>
          <w:rFonts w:ascii="Arial" w:hAnsi="Arial" w:cs="Arial"/>
          <w:sz w:val="22"/>
          <w:szCs w:val="22"/>
          <w:lang w:bidi="pa-IN"/>
        </w:rPr>
        <w:t>eveloper has the choice of either implementing the rule as specified within the MIG</w:t>
      </w:r>
      <w:r>
        <w:rPr>
          <w:rFonts w:ascii="Arial" w:hAnsi="Arial" w:cs="Arial"/>
          <w:sz w:val="22"/>
          <w:szCs w:val="22"/>
          <w:lang w:bidi="pa-IN"/>
        </w:rPr>
        <w:t>,</w:t>
      </w:r>
      <w:r w:rsidRPr="007C3AD6">
        <w:rPr>
          <w:rFonts w:ascii="Arial" w:hAnsi="Arial" w:cs="Arial"/>
          <w:sz w:val="22"/>
          <w:szCs w:val="22"/>
          <w:lang w:bidi="pa-IN"/>
        </w:rPr>
        <w:t xml:space="preserve"> or they rely on the agency to validate the data element</w:t>
      </w:r>
      <w:r>
        <w:rPr>
          <w:rFonts w:ascii="Arial" w:hAnsi="Arial" w:cs="Arial"/>
          <w:sz w:val="22"/>
          <w:szCs w:val="22"/>
          <w:lang w:bidi="pa-IN"/>
        </w:rPr>
        <w:t xml:space="preserve"> (the expectation is that the Agency will always test for this rule)</w:t>
      </w:r>
    </w:p>
    <w:p w:rsidR="00EA5F2D" w:rsidRPr="000C1974" w:rsidRDefault="00EA5F2D" w:rsidP="00EA5F2D">
      <w:pPr>
        <w:pStyle w:val="OutlineNumbered2"/>
        <w:numPr>
          <w:ilvl w:val="0"/>
          <w:numId w:val="19"/>
        </w:numPr>
        <w:spacing w:before="120" w:after="120"/>
        <w:ind w:left="709"/>
        <w:rPr>
          <w:rFonts w:ascii="Arial" w:hAnsi="Arial" w:cs="Arial"/>
          <w:sz w:val="22"/>
          <w:szCs w:val="22"/>
          <w:u w:val="single"/>
          <w:lang w:bidi="pa-IN"/>
        </w:rPr>
      </w:pPr>
      <w:r>
        <w:rPr>
          <w:rFonts w:ascii="Arial" w:hAnsi="Arial" w:cs="Arial"/>
          <w:sz w:val="22"/>
          <w:szCs w:val="22"/>
          <w:lang w:bidi="pa-IN"/>
        </w:rPr>
        <w:t>Agency – This rule cannot be implemented by the software developer and can only be executed by the agency.</w:t>
      </w:r>
      <w:r w:rsidRPr="00527617">
        <w:rPr>
          <w:rFonts w:ascii="Arial" w:hAnsi="Arial" w:cs="Arial"/>
          <w:sz w:val="22"/>
          <w:szCs w:val="22"/>
          <w:lang w:bidi="pa-IN"/>
        </w:rPr>
        <w:t xml:space="preserve"> </w:t>
      </w:r>
    </w:p>
    <w:p w:rsidR="00EA5F2D" w:rsidRDefault="00EA5F2D" w:rsidP="00EA5F2D">
      <w:pPr>
        <w:pStyle w:val="OutlineNumbered1"/>
        <w:spacing w:before="120" w:after="120"/>
      </w:pPr>
      <w:r w:rsidRPr="00662D4E">
        <w:rPr>
          <w:b/>
          <w:u w:val="single"/>
          <w:lang w:bidi="pa-IN"/>
        </w:rPr>
        <w:t>SBR Message Code</w:t>
      </w:r>
      <w:r w:rsidRPr="00662D4E">
        <w:rPr>
          <w:u w:val="single"/>
          <w:lang w:bidi="pa-IN"/>
        </w:rPr>
        <w:t>:</w:t>
      </w:r>
      <w:r>
        <w:rPr>
          <w:lang w:bidi="pa-IN"/>
        </w:rPr>
        <w:t xml:space="preserve"> All messages returned via the SBR channel will contain a </w:t>
      </w:r>
      <w:r>
        <w:t>code to uniquely identify the condition that has occurred.</w:t>
      </w:r>
    </w:p>
    <w:p w:rsidR="00EA5F2D" w:rsidRDefault="00EA5F2D" w:rsidP="00EA5F2D">
      <w:pPr>
        <w:pStyle w:val="OutlineNumbered1"/>
        <w:spacing w:before="120" w:after="120"/>
        <w:rPr>
          <w:lang w:bidi="pa-IN"/>
        </w:rPr>
      </w:pPr>
      <w:r>
        <w:rPr>
          <w:lang w:bidi="pa-IN"/>
        </w:rPr>
        <w:t>NOTE: This column is only applicable for request messages and the column will not be present in the table for Response Messages.</w:t>
      </w:r>
    </w:p>
    <w:p w:rsidR="00EA5F2D" w:rsidRDefault="00EA5F2D" w:rsidP="00EA5F2D">
      <w:pPr>
        <w:pStyle w:val="OutlineNumbered1"/>
        <w:spacing w:before="120" w:after="120"/>
      </w:pPr>
      <w:r>
        <w:t>In order to allow codes to be managed in a distributed fashion, codes will take the following format:</w:t>
      </w:r>
    </w:p>
    <w:p w:rsidR="00EA5F2D" w:rsidRPr="00662D4E" w:rsidRDefault="00EA5F2D" w:rsidP="00EA5F2D">
      <w:pPr>
        <w:pStyle w:val="OutlineNumbered1"/>
        <w:spacing w:before="120" w:after="120"/>
        <w:ind w:left="567"/>
        <w:jc w:val="center"/>
        <w:rPr>
          <w:b/>
        </w:rPr>
      </w:pPr>
      <w:r w:rsidRPr="00662D4E">
        <w:rPr>
          <w:b/>
        </w:rPr>
        <w:t>{Jurisdiction}.{Agency}.{Function}.{Id}</w:t>
      </w:r>
    </w:p>
    <w:p w:rsidR="00EA5F2D" w:rsidRDefault="00EA5F2D" w:rsidP="00EA5F2D">
      <w:pPr>
        <w:pStyle w:val="OutlineNumbered1"/>
        <w:spacing w:before="120" w:after="120"/>
        <w:ind w:left="567"/>
      </w:pPr>
      <w:r>
        <w:t xml:space="preserve">  R</w:t>
      </w:r>
      <w:r w:rsidRPr="00472159">
        <w:t>epresented by the regular expression</w:t>
      </w:r>
      <w:r>
        <w:t>:</w:t>
      </w:r>
    </w:p>
    <w:p w:rsidR="00EA5F2D" w:rsidRPr="00662D4E" w:rsidRDefault="00EA5F2D" w:rsidP="00EA5F2D">
      <w:pPr>
        <w:pStyle w:val="OutlineNumbered1"/>
        <w:spacing w:before="120" w:after="120"/>
        <w:ind w:left="567"/>
        <w:jc w:val="center"/>
        <w:rPr>
          <w:b/>
        </w:rPr>
      </w:pPr>
      <w:r w:rsidRPr="00662D4E">
        <w:rPr>
          <w:b/>
        </w:rPr>
        <w:t>([A-Z0-9])+.([A-Z0-9])+.([A-Z0-9])+.([A-Z0-9])+</w:t>
      </w:r>
    </w:p>
    <w:p w:rsidR="00EA5F2D" w:rsidRDefault="00EA5F2D" w:rsidP="00EA5F2D">
      <w:pPr>
        <w:pStyle w:val="OutlineNumbered1"/>
        <w:spacing w:before="120" w:after="120"/>
        <w:ind w:left="567"/>
      </w:pPr>
      <w:r>
        <w:t xml:space="preserve">  Initially</w:t>
      </w:r>
    </w:p>
    <w:p w:rsidR="00EA5F2D" w:rsidRDefault="00EA5F2D" w:rsidP="00EA5F2D">
      <w:pPr>
        <w:pStyle w:val="OutlineNumbered1"/>
        <w:tabs>
          <w:tab w:val="left" w:pos="2160"/>
        </w:tabs>
        <w:spacing w:before="120" w:after="120"/>
        <w:ind w:left="2880" w:hanging="2313"/>
      </w:pPr>
      <w:r w:rsidRPr="00662D4E">
        <w:rPr>
          <w:b/>
        </w:rPr>
        <w:t>Jurisdiction</w:t>
      </w:r>
      <w:r>
        <w:tab/>
        <w:t xml:space="preserve">= SBR | CMN | QLD | NSW | ACT | </w:t>
      </w:r>
      <w:smartTag w:uri="urn:schemas:contacts" w:element="GivenName">
        <w:r>
          <w:t>VIC</w:t>
        </w:r>
      </w:smartTag>
      <w:r>
        <w:t xml:space="preserve"> | SA | WA | NT | TAS </w:t>
      </w:r>
    </w:p>
    <w:p w:rsidR="00EA5F2D" w:rsidRDefault="00EA5F2D" w:rsidP="00EA5F2D">
      <w:pPr>
        <w:pStyle w:val="OutlineNumbered1"/>
        <w:tabs>
          <w:tab w:val="left" w:pos="2160"/>
        </w:tabs>
        <w:spacing w:before="120" w:after="120"/>
        <w:ind w:left="2880" w:hanging="2313"/>
      </w:pPr>
      <w:r w:rsidRPr="00662D4E">
        <w:rPr>
          <w:b/>
        </w:rPr>
        <w:t>Agency</w:t>
      </w:r>
      <w:r>
        <w:tab/>
        <w:t xml:space="preserve">= Jurisdiction specific agency code </w:t>
      </w:r>
    </w:p>
    <w:p w:rsidR="00EA5F2D" w:rsidRDefault="00EA5F2D" w:rsidP="00EA5F2D">
      <w:pPr>
        <w:pStyle w:val="OutlineNumbered1"/>
        <w:tabs>
          <w:tab w:val="left" w:pos="2160"/>
        </w:tabs>
        <w:spacing w:before="120" w:after="120"/>
        <w:ind w:left="2880" w:hanging="2313"/>
      </w:pPr>
      <w:r>
        <w:tab/>
        <w:t xml:space="preserve">  For CMN (Commonwealth) = ATO, ASIC, APRA, ABS</w:t>
      </w:r>
    </w:p>
    <w:p w:rsidR="00EA5F2D" w:rsidRDefault="00EA5F2D" w:rsidP="00EA5F2D">
      <w:pPr>
        <w:pStyle w:val="OutlineNumbered1"/>
        <w:tabs>
          <w:tab w:val="left" w:pos="2160"/>
        </w:tabs>
        <w:spacing w:before="120" w:after="120"/>
        <w:ind w:left="2880" w:hanging="2313"/>
      </w:pPr>
      <w:r>
        <w:tab/>
        <w:t xml:space="preserve">  For SBR = GEN (i.e. SBR wide codes)</w:t>
      </w:r>
    </w:p>
    <w:p w:rsidR="00EA5F2D" w:rsidRDefault="00EA5F2D" w:rsidP="00EA5F2D">
      <w:pPr>
        <w:pStyle w:val="OutlineNumbered1"/>
        <w:tabs>
          <w:tab w:val="left" w:pos="2160"/>
        </w:tabs>
        <w:spacing w:before="120" w:after="120"/>
        <w:ind w:left="2880" w:hanging="2313"/>
      </w:pPr>
      <w:r>
        <w:tab/>
        <w:t xml:space="preserve">  For States = OSR of Offices of State Revenue</w:t>
      </w:r>
    </w:p>
    <w:p w:rsidR="00EA5F2D" w:rsidRDefault="00EA5F2D" w:rsidP="00EA5F2D">
      <w:pPr>
        <w:pStyle w:val="OutlineNumbered1"/>
        <w:tabs>
          <w:tab w:val="left" w:pos="2160"/>
        </w:tabs>
        <w:spacing w:before="120" w:after="120"/>
        <w:ind w:left="2880" w:hanging="2313"/>
      </w:pPr>
      <w:r w:rsidRPr="00662D4E">
        <w:rPr>
          <w:b/>
        </w:rPr>
        <w:t>Function</w:t>
      </w:r>
      <w:r>
        <w:t xml:space="preserve"> </w:t>
      </w:r>
      <w:r>
        <w:tab/>
        <w:t>= Agency specific functional area or GEN for agency wide codes</w:t>
      </w:r>
    </w:p>
    <w:p w:rsidR="00EA5F2D" w:rsidRDefault="00EA5F2D" w:rsidP="00EA5F2D">
      <w:pPr>
        <w:pStyle w:val="OutlineNumbered1"/>
        <w:tabs>
          <w:tab w:val="left" w:pos="2160"/>
        </w:tabs>
        <w:spacing w:before="120" w:after="120"/>
        <w:ind w:left="2880" w:hanging="2313"/>
      </w:pPr>
      <w:r>
        <w:tab/>
        <w:t xml:space="preserve">  For SBR = GEN or FAULT</w:t>
      </w:r>
    </w:p>
    <w:p w:rsidR="00EA5F2D" w:rsidRDefault="00EA5F2D" w:rsidP="00EA5F2D">
      <w:pPr>
        <w:pStyle w:val="OutlineNumbered1"/>
        <w:tabs>
          <w:tab w:val="left" w:pos="2160"/>
        </w:tabs>
        <w:spacing w:before="120" w:after="120"/>
        <w:ind w:left="2880" w:hanging="2313"/>
      </w:pPr>
      <w:r w:rsidRPr="00662D4E">
        <w:rPr>
          <w:b/>
        </w:rPr>
        <w:t>Id</w:t>
      </w:r>
      <w:r>
        <w:t xml:space="preserve"> </w:t>
      </w:r>
      <w:r>
        <w:tab/>
        <w:t>= function specific identifier (format may vary across agencies).</w:t>
      </w:r>
    </w:p>
    <w:p w:rsidR="00EA5F2D" w:rsidRDefault="00EA5F2D" w:rsidP="00EA5F2D">
      <w:pPr>
        <w:pStyle w:val="OutlineNumbered1"/>
        <w:spacing w:before="120" w:after="120"/>
        <w:ind w:left="567"/>
      </w:pPr>
      <w:r>
        <w:t xml:space="preserve">  Examples are shown below;</w:t>
      </w:r>
    </w:p>
    <w:p w:rsidR="00EA5F2D" w:rsidRDefault="00EA5F2D" w:rsidP="00EA5F2D">
      <w:pPr>
        <w:pStyle w:val="OutlineNumbered1"/>
        <w:spacing w:before="120" w:after="120"/>
        <w:ind w:left="567"/>
        <w:jc w:val="center"/>
      </w:pPr>
      <w:r>
        <w:t>SBR.GEN.FAULT.TOOMANYINSTANCES</w:t>
      </w:r>
    </w:p>
    <w:p w:rsidR="00EA5F2D" w:rsidRDefault="00EA5F2D" w:rsidP="00EA5F2D">
      <w:pPr>
        <w:pStyle w:val="OutlineNumbered1"/>
        <w:spacing w:before="120" w:after="120"/>
        <w:ind w:left="567"/>
        <w:jc w:val="center"/>
      </w:pPr>
      <w:r>
        <w:t>CMN.ATO.TFN.OK</w:t>
      </w:r>
    </w:p>
    <w:p w:rsidR="00EA5F2D" w:rsidRDefault="00EA5F2D" w:rsidP="00EA5F2D">
      <w:pPr>
        <w:pStyle w:val="OutlineNumbered1"/>
        <w:spacing w:before="120" w:after="120"/>
        <w:ind w:left="567"/>
        <w:jc w:val="center"/>
      </w:pPr>
      <w:r>
        <w:t>QLD.OSR.PRL.000001</w:t>
      </w:r>
    </w:p>
    <w:p w:rsidR="00EA5F2D" w:rsidRDefault="00EA5F2D" w:rsidP="00EA5F2D">
      <w:pPr>
        <w:pStyle w:val="OutlineNumbered1"/>
        <w:spacing w:before="120" w:after="120"/>
      </w:pPr>
      <w:r>
        <w:rPr>
          <w:lang w:bidi="pa-IN"/>
        </w:rPr>
        <w:t>The</w:t>
      </w:r>
      <w:r>
        <w:t xml:space="preserve"> above structure recognises and caters for the current situation where agency errors are un-harmonised, and will need to be passed through to client software.</w:t>
      </w:r>
    </w:p>
    <w:p w:rsidR="00EA5F2D" w:rsidRDefault="00EA5F2D" w:rsidP="00EA5F2D">
      <w:pPr>
        <w:pStyle w:val="OutlineNumbered1"/>
        <w:spacing w:before="120" w:after="120"/>
      </w:pPr>
      <w:r>
        <w:t xml:space="preserve">The expectation is that for each rule identified within the message content table to have a corresponding message code. However, depending on the rule implementation, a message code </w:t>
      </w:r>
      <w:r>
        <w:rPr>
          <w:lang w:bidi="pa-IN"/>
        </w:rPr>
        <w:t>may</w:t>
      </w:r>
      <w:r>
        <w:t xml:space="preserve"> not be relevant in which case Not Applicable (N/A) should be inserted into the rule’s corresponding message code to make this clear to the software developer. The following table summarises what must be provided in the message code column in relation to the rules implementation choice.</w:t>
      </w:r>
    </w:p>
    <w:tbl>
      <w:tblPr>
        <w:tblW w:w="8978"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6683"/>
      </w:tblGrid>
      <w:tr w:rsidR="00EA5F2D" w:rsidRPr="00527617" w:rsidTr="00872219">
        <w:tc>
          <w:tcPr>
            <w:tcW w:w="2295" w:type="dxa"/>
            <w:shd w:val="clear" w:color="auto" w:fill="C6D9F1"/>
          </w:tcPr>
          <w:p w:rsidR="00EA5F2D" w:rsidRPr="00872219" w:rsidRDefault="00EA5F2D" w:rsidP="00EA5F2D">
            <w:pPr>
              <w:spacing w:before="144" w:after="144"/>
              <w:rPr>
                <w:rFonts w:cs="Arial"/>
                <w:b/>
                <w:sz w:val="20"/>
                <w:szCs w:val="20"/>
                <w:lang w:bidi="pa-IN"/>
              </w:rPr>
            </w:pPr>
            <w:r w:rsidRPr="00872219">
              <w:rPr>
                <w:rFonts w:cs="Arial"/>
                <w:b/>
                <w:sz w:val="20"/>
                <w:szCs w:val="20"/>
                <w:lang w:bidi="pa-IN"/>
              </w:rPr>
              <w:t>Rule Implementation</w:t>
            </w:r>
          </w:p>
        </w:tc>
        <w:tc>
          <w:tcPr>
            <w:tcW w:w="6683" w:type="dxa"/>
            <w:shd w:val="clear" w:color="auto" w:fill="C6D9F1"/>
          </w:tcPr>
          <w:p w:rsidR="00EA5F2D" w:rsidRPr="00872219" w:rsidRDefault="00EA5F2D" w:rsidP="00EA5F2D">
            <w:pPr>
              <w:spacing w:before="144" w:after="144"/>
              <w:rPr>
                <w:rFonts w:cs="Arial"/>
                <w:b/>
                <w:sz w:val="20"/>
                <w:szCs w:val="20"/>
                <w:lang w:bidi="pa-IN"/>
              </w:rPr>
            </w:pPr>
            <w:r w:rsidRPr="00872219">
              <w:rPr>
                <w:rFonts w:cs="Arial"/>
                <w:b/>
                <w:sz w:val="20"/>
                <w:szCs w:val="20"/>
                <w:lang w:bidi="pa-IN"/>
              </w:rPr>
              <w:t>Message Code</w:t>
            </w:r>
          </w:p>
        </w:tc>
      </w:tr>
      <w:tr w:rsidR="00EA5F2D" w:rsidTr="00AC1331">
        <w:tc>
          <w:tcPr>
            <w:tcW w:w="2295" w:type="dxa"/>
          </w:tcPr>
          <w:p w:rsidR="00EA5F2D" w:rsidRPr="00872219" w:rsidRDefault="00EA5F2D" w:rsidP="00EA5F2D">
            <w:pPr>
              <w:pStyle w:val="OutlineNumbered1"/>
              <w:spacing w:before="120" w:after="120"/>
              <w:rPr>
                <w:sz w:val="20"/>
              </w:rPr>
            </w:pPr>
            <w:r w:rsidRPr="00872219">
              <w:rPr>
                <w:sz w:val="20"/>
              </w:rPr>
              <w:t>Schematron</w:t>
            </w:r>
          </w:p>
        </w:tc>
        <w:tc>
          <w:tcPr>
            <w:tcW w:w="6683" w:type="dxa"/>
          </w:tcPr>
          <w:p w:rsidR="00EA5F2D" w:rsidRPr="00872219" w:rsidRDefault="00EA5F2D" w:rsidP="00EA5F2D">
            <w:pPr>
              <w:pStyle w:val="OutlineNumbered1"/>
              <w:spacing w:before="120" w:after="120"/>
              <w:rPr>
                <w:sz w:val="20"/>
              </w:rPr>
            </w:pPr>
            <w:r w:rsidRPr="00872219">
              <w:rPr>
                <w:sz w:val="20"/>
              </w:rPr>
              <w:t>Message Code needs to be provided against corresponding rule.</w:t>
            </w:r>
          </w:p>
        </w:tc>
      </w:tr>
      <w:tr w:rsidR="00EA5F2D" w:rsidTr="00AC1331">
        <w:tc>
          <w:tcPr>
            <w:tcW w:w="2295" w:type="dxa"/>
          </w:tcPr>
          <w:p w:rsidR="00EA5F2D" w:rsidRPr="00872219" w:rsidRDefault="00EA5F2D" w:rsidP="00EA5F2D">
            <w:pPr>
              <w:pStyle w:val="OutlineNumbered1"/>
              <w:spacing w:before="120" w:after="120"/>
              <w:rPr>
                <w:sz w:val="20"/>
              </w:rPr>
            </w:pPr>
            <w:r w:rsidRPr="00872219">
              <w:rPr>
                <w:sz w:val="20"/>
              </w:rPr>
              <w:t>XBRL</w:t>
            </w:r>
          </w:p>
        </w:tc>
        <w:tc>
          <w:tcPr>
            <w:tcW w:w="6683" w:type="dxa"/>
          </w:tcPr>
          <w:p w:rsidR="00EA5F2D" w:rsidRPr="00872219" w:rsidRDefault="00EA5F2D" w:rsidP="00EA5F2D">
            <w:pPr>
              <w:pStyle w:val="OutlineNumbered1"/>
              <w:spacing w:before="120" w:after="120"/>
              <w:rPr>
                <w:sz w:val="20"/>
              </w:rPr>
            </w:pPr>
            <w:r w:rsidRPr="00872219">
              <w:rPr>
                <w:sz w:val="20"/>
              </w:rPr>
              <w:t>Message Code not relevant – place N/A against corresponding rule.</w:t>
            </w:r>
          </w:p>
        </w:tc>
      </w:tr>
      <w:tr w:rsidR="00EA5F2D" w:rsidTr="00AC1331">
        <w:tc>
          <w:tcPr>
            <w:tcW w:w="2295" w:type="dxa"/>
          </w:tcPr>
          <w:p w:rsidR="00EA5F2D" w:rsidRPr="00872219" w:rsidRDefault="00EA5F2D" w:rsidP="00EA5F2D">
            <w:pPr>
              <w:pStyle w:val="OutlineNumbered1"/>
              <w:spacing w:before="120" w:after="120"/>
              <w:rPr>
                <w:sz w:val="20"/>
              </w:rPr>
            </w:pPr>
            <w:r w:rsidRPr="00872219">
              <w:rPr>
                <w:sz w:val="20"/>
              </w:rPr>
              <w:t xml:space="preserve">MIG </w:t>
            </w:r>
          </w:p>
        </w:tc>
        <w:tc>
          <w:tcPr>
            <w:tcW w:w="6683" w:type="dxa"/>
          </w:tcPr>
          <w:p w:rsidR="00EA5F2D" w:rsidRPr="00872219" w:rsidRDefault="00EA5F2D" w:rsidP="00EA5F2D">
            <w:pPr>
              <w:pStyle w:val="OutlineNumbered1"/>
              <w:spacing w:before="120" w:after="120"/>
              <w:rPr>
                <w:sz w:val="20"/>
              </w:rPr>
            </w:pPr>
            <w:r w:rsidRPr="00872219">
              <w:rPr>
                <w:sz w:val="20"/>
              </w:rPr>
              <w:t>Message Code needs to be provided against corresponding rule. The only exception is if the rule is associated to rendering instruction to the software developer.</w:t>
            </w:r>
          </w:p>
        </w:tc>
      </w:tr>
      <w:tr w:rsidR="00EA5F2D" w:rsidTr="00AC1331">
        <w:tc>
          <w:tcPr>
            <w:tcW w:w="2295" w:type="dxa"/>
          </w:tcPr>
          <w:p w:rsidR="00EA5F2D" w:rsidRPr="00872219" w:rsidRDefault="00EA5F2D" w:rsidP="00EA5F2D">
            <w:pPr>
              <w:pStyle w:val="OutlineNumbered1"/>
              <w:spacing w:before="120" w:after="120"/>
              <w:rPr>
                <w:sz w:val="20"/>
              </w:rPr>
            </w:pPr>
            <w:r w:rsidRPr="00872219">
              <w:rPr>
                <w:sz w:val="20"/>
              </w:rPr>
              <w:t>Agency</w:t>
            </w:r>
          </w:p>
        </w:tc>
        <w:tc>
          <w:tcPr>
            <w:tcW w:w="6683" w:type="dxa"/>
          </w:tcPr>
          <w:p w:rsidR="00EA5F2D" w:rsidRPr="00872219" w:rsidRDefault="00EA5F2D" w:rsidP="00EA5F2D">
            <w:pPr>
              <w:pStyle w:val="OutlineNumbered1"/>
              <w:spacing w:before="120" w:after="120"/>
              <w:rPr>
                <w:sz w:val="20"/>
              </w:rPr>
            </w:pPr>
            <w:r w:rsidRPr="00872219">
              <w:rPr>
                <w:sz w:val="20"/>
              </w:rPr>
              <w:t>Message Code needs to be provided against corresponding rule.</w:t>
            </w:r>
          </w:p>
        </w:tc>
      </w:tr>
    </w:tbl>
    <w:p w:rsidR="00EA5F2D" w:rsidRDefault="00EA5F2D" w:rsidP="00EA5F2D">
      <w:pPr>
        <w:pStyle w:val="OutlineNumbered1"/>
        <w:spacing w:before="120" w:after="120"/>
      </w:pPr>
      <w:r>
        <w:t xml:space="preserve">The expectation is that each agency will populate a message repository with all error, warning and information message that could be returned via the SBR channel. These messages will be </w:t>
      </w:r>
      <w:r>
        <w:rPr>
          <w:lang w:bidi="pa-IN"/>
        </w:rPr>
        <w:t>allocated</w:t>
      </w:r>
      <w:r>
        <w:t xml:space="preserve"> an SBR message code using the above mentioned code format. The software developer will then use the SBR message code provided via the MIG and the message repository to obtain the full details associated with the message.</w:t>
      </w:r>
    </w:p>
    <w:p w:rsidR="007322E5" w:rsidRDefault="007322E5" w:rsidP="007322E5">
      <w:pPr>
        <w:pStyle w:val="Head1"/>
        <w:numPr>
          <w:ilvl w:val="0"/>
          <w:numId w:val="0"/>
        </w:numPr>
        <w:rPr>
          <w:lang w:val="en-US"/>
        </w:rPr>
      </w:pPr>
      <w:bookmarkStart w:id="363" w:name="_Toc257210896"/>
      <w:bookmarkStart w:id="364" w:name="_Toc255456248"/>
      <w:bookmarkStart w:id="365" w:name="_Toc270511455"/>
      <w:bookmarkStart w:id="366" w:name="_Toc288218482"/>
      <w:bookmarkStart w:id="367" w:name="_Toc363202067"/>
      <w:r>
        <w:rPr>
          <w:lang w:val="en-US"/>
        </w:rPr>
        <w:t>Appendix B – Tax Office Structured English</w:t>
      </w:r>
      <w:bookmarkEnd w:id="365"/>
      <w:bookmarkEnd w:id="366"/>
      <w:bookmarkEnd w:id="367"/>
    </w:p>
    <w:p w:rsidR="007322E5" w:rsidRDefault="007322E5" w:rsidP="007322E5">
      <w:pPr>
        <w:spacing w:before="120" w:after="120"/>
        <w:rPr>
          <w:rFonts w:cs="Arial"/>
        </w:rPr>
      </w:pPr>
      <w:r w:rsidRPr="00825493">
        <w:rPr>
          <w:rFonts w:cs="Arial"/>
        </w:rPr>
        <w:t xml:space="preserve">The validation and </w:t>
      </w:r>
      <w:r>
        <w:rPr>
          <w:rFonts w:cs="Arial"/>
        </w:rPr>
        <w:t xml:space="preserve">mapping </w:t>
      </w:r>
      <w:r w:rsidRPr="00825493">
        <w:rPr>
          <w:rFonts w:cs="Arial"/>
        </w:rPr>
        <w:t>transformation rules are expressed in structured</w:t>
      </w:r>
      <w:r>
        <w:rPr>
          <w:rFonts w:cs="Arial"/>
        </w:rPr>
        <w:t xml:space="preserve"> English</w:t>
      </w:r>
      <w:r w:rsidRPr="00825493">
        <w:rPr>
          <w:rFonts w:cs="Arial"/>
        </w:rPr>
        <w:t xml:space="preserve">.  </w:t>
      </w:r>
      <w:r w:rsidRPr="00D51243">
        <w:rPr>
          <w:rFonts w:cs="Arial"/>
        </w:rPr>
        <w:t xml:space="preserve">The following table defines </w:t>
      </w:r>
      <w:r>
        <w:rPr>
          <w:rFonts w:cs="Arial"/>
        </w:rPr>
        <w:t xml:space="preserve">terms </w:t>
      </w:r>
      <w:r w:rsidRPr="00D51243">
        <w:rPr>
          <w:rFonts w:cs="Arial"/>
        </w:rPr>
        <w:t>and characters used throughout the</w:t>
      </w:r>
      <w:r>
        <w:rPr>
          <w:rFonts w:cs="Arial"/>
        </w:rPr>
        <w:t>se</w:t>
      </w:r>
      <w:r w:rsidRPr="00D51243">
        <w:rPr>
          <w:rFonts w:cs="Arial"/>
        </w:rPr>
        <w:t xml:space="preserve"> rules. </w:t>
      </w:r>
    </w:p>
    <w:tbl>
      <w:tblPr>
        <w:tblW w:w="496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741"/>
        <w:gridCol w:w="2704"/>
        <w:gridCol w:w="5332"/>
      </w:tblGrid>
      <w:tr w:rsidR="007322E5" w:rsidRPr="00292E9A" w:rsidTr="007910AB">
        <w:trPr>
          <w:cantSplit/>
          <w:tblHeader/>
        </w:trPr>
        <w:tc>
          <w:tcPr>
            <w:tcW w:w="890" w:type="pct"/>
            <w:shd w:val="clear" w:color="auto" w:fill="99CCFF"/>
          </w:tcPr>
          <w:p w:rsidR="007322E5" w:rsidRPr="00292E9A" w:rsidRDefault="007322E5" w:rsidP="007910AB">
            <w:pPr>
              <w:keepNext/>
              <w:rPr>
                <w:rFonts w:cs="Arial"/>
                <w:b/>
                <w:bCs/>
                <w:sz w:val="20"/>
              </w:rPr>
            </w:pPr>
            <w:r w:rsidRPr="00292E9A">
              <w:rPr>
                <w:rFonts w:cs="Arial"/>
                <w:b/>
                <w:bCs/>
                <w:sz w:val="20"/>
              </w:rPr>
              <w:t>Structured English term</w:t>
            </w:r>
          </w:p>
        </w:tc>
        <w:tc>
          <w:tcPr>
            <w:tcW w:w="1383" w:type="pct"/>
            <w:shd w:val="clear" w:color="auto" w:fill="99CCFF"/>
          </w:tcPr>
          <w:p w:rsidR="007322E5" w:rsidRPr="00292E9A" w:rsidRDefault="007322E5" w:rsidP="007910AB">
            <w:pPr>
              <w:keepNext/>
              <w:spacing w:after="120"/>
              <w:rPr>
                <w:rFonts w:cs="Arial"/>
                <w:b/>
                <w:bCs/>
                <w:sz w:val="20"/>
              </w:rPr>
            </w:pPr>
            <w:r w:rsidRPr="00292E9A">
              <w:rPr>
                <w:rFonts w:cs="Arial"/>
                <w:b/>
                <w:bCs/>
                <w:sz w:val="20"/>
              </w:rPr>
              <w:t>Intended interpretation</w:t>
            </w:r>
          </w:p>
        </w:tc>
        <w:tc>
          <w:tcPr>
            <w:tcW w:w="2727" w:type="pct"/>
            <w:shd w:val="clear" w:color="auto" w:fill="99CCFF"/>
          </w:tcPr>
          <w:p w:rsidR="007322E5" w:rsidRPr="00292E9A" w:rsidRDefault="007322E5" w:rsidP="007910AB">
            <w:pPr>
              <w:keepNext/>
              <w:spacing w:after="120"/>
              <w:rPr>
                <w:rFonts w:cs="Arial"/>
                <w:b/>
                <w:bCs/>
                <w:sz w:val="20"/>
              </w:rPr>
            </w:pPr>
            <w:r w:rsidRPr="00292E9A">
              <w:rPr>
                <w:rFonts w:cs="Arial"/>
                <w:b/>
                <w:bCs/>
                <w:sz w:val="20"/>
              </w:rPr>
              <w:t>Examples</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Pr>
                <w:rFonts w:cs="Arial"/>
                <w:sz w:val="20"/>
              </w:rPr>
              <w:t xml:space="preserve">- </w:t>
            </w:r>
            <w:r>
              <w:rPr>
                <w:rFonts w:cs="Arial"/>
                <w:sz w:val="20"/>
              </w:rPr>
              <w:br/>
              <w:t>(as in &lt;a&gt; - &lt;b&gt;)</w:t>
            </w:r>
          </w:p>
        </w:tc>
        <w:tc>
          <w:tcPr>
            <w:tcW w:w="1383" w:type="pct"/>
            <w:shd w:val="clear" w:color="auto" w:fill="auto"/>
          </w:tcPr>
          <w:p w:rsidR="007322E5" w:rsidRPr="000E0CF2" w:rsidRDefault="007322E5" w:rsidP="007910AB">
            <w:pPr>
              <w:spacing w:after="120"/>
              <w:rPr>
                <w:rFonts w:cs="Arial"/>
                <w:sz w:val="20"/>
              </w:rPr>
            </w:pPr>
            <w:r>
              <w:rPr>
                <w:rFonts w:cs="Arial"/>
                <w:sz w:val="20"/>
              </w:rPr>
              <w:t>Minus.</w:t>
            </w:r>
          </w:p>
        </w:tc>
        <w:tc>
          <w:tcPr>
            <w:tcW w:w="2727" w:type="pct"/>
          </w:tcPr>
          <w:p w:rsidR="007322E5" w:rsidRPr="000E0CF2" w:rsidRDefault="007322E5" w:rsidP="007910AB">
            <w:pPr>
              <w:spacing w:after="120"/>
              <w:rPr>
                <w:rFonts w:cs="Arial"/>
                <w:sz w:val="20"/>
              </w:rPr>
            </w:pPr>
            <w:r>
              <w:rPr>
                <w:rFonts w:cs="Arial"/>
                <w:sz w:val="20"/>
              </w:rPr>
              <w:t>&lt;a&gt; - &lt;b&gt;</w:t>
            </w:r>
            <w:r>
              <w:rPr>
                <w:rFonts w:cs="Arial"/>
                <w:sz w:val="20"/>
              </w:rPr>
              <w:br/>
              <w:t>Means value of ‘a’ minus the value of ‘b’</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Pr>
                <w:rFonts w:cs="Arial"/>
                <w:sz w:val="20"/>
              </w:rPr>
              <w:t xml:space="preserve">- </w:t>
            </w:r>
            <w:r>
              <w:rPr>
                <w:rFonts w:cs="Arial"/>
                <w:sz w:val="20"/>
              </w:rPr>
              <w:br/>
              <w:t>(as in SET(0-9)</w:t>
            </w:r>
          </w:p>
        </w:tc>
        <w:tc>
          <w:tcPr>
            <w:tcW w:w="1383" w:type="pct"/>
            <w:shd w:val="clear" w:color="auto" w:fill="auto"/>
          </w:tcPr>
          <w:p w:rsidR="007322E5" w:rsidRPr="000E0CF2" w:rsidRDefault="007322E5" w:rsidP="007910AB">
            <w:pPr>
              <w:spacing w:after="120"/>
              <w:rPr>
                <w:rFonts w:cs="Arial"/>
                <w:sz w:val="20"/>
              </w:rPr>
            </w:pPr>
            <w:r>
              <w:rPr>
                <w:rFonts w:cs="Arial"/>
                <w:sz w:val="20"/>
              </w:rPr>
              <w:t>S</w:t>
            </w:r>
            <w:r w:rsidRPr="000E0CF2">
              <w:rPr>
                <w:rFonts w:cs="Arial"/>
                <w:sz w:val="20"/>
              </w:rPr>
              <w:t>pecif</w:t>
            </w:r>
            <w:r>
              <w:rPr>
                <w:rFonts w:cs="Arial"/>
                <w:sz w:val="20"/>
              </w:rPr>
              <w:t>ies</w:t>
            </w:r>
            <w:r w:rsidRPr="000E0CF2">
              <w:rPr>
                <w:rFonts w:cs="Arial"/>
                <w:sz w:val="20"/>
              </w:rPr>
              <w:t xml:space="preserve"> a range of </w:t>
            </w:r>
            <w:r>
              <w:rPr>
                <w:rFonts w:cs="Arial"/>
                <w:sz w:val="20"/>
              </w:rPr>
              <w:t xml:space="preserve">numeric or alphabetic </w:t>
            </w:r>
            <w:r w:rsidRPr="000E0CF2">
              <w:rPr>
                <w:rFonts w:cs="Arial"/>
                <w:sz w:val="20"/>
              </w:rPr>
              <w:t xml:space="preserve">values within </w:t>
            </w:r>
            <w:r>
              <w:rPr>
                <w:rFonts w:cs="Arial"/>
                <w:sz w:val="20"/>
              </w:rPr>
              <w:t>a</w:t>
            </w:r>
            <w:r w:rsidRPr="000E0CF2">
              <w:rPr>
                <w:rFonts w:cs="Arial"/>
                <w:sz w:val="20"/>
              </w:rPr>
              <w:t xml:space="preserve"> </w:t>
            </w:r>
            <w:r>
              <w:rPr>
                <w:rFonts w:cs="Arial"/>
                <w:sz w:val="20"/>
              </w:rPr>
              <w:t xml:space="preserve">‘SET’ </w:t>
            </w:r>
            <w:r w:rsidRPr="000E0CF2">
              <w:rPr>
                <w:rFonts w:cs="Arial"/>
                <w:sz w:val="20"/>
              </w:rPr>
              <w:t>construct</w:t>
            </w:r>
            <w:r>
              <w:rPr>
                <w:rFonts w:cs="Arial"/>
                <w:sz w:val="20"/>
              </w:rPr>
              <w:t>.</w:t>
            </w:r>
          </w:p>
        </w:tc>
        <w:tc>
          <w:tcPr>
            <w:tcW w:w="2727" w:type="pct"/>
          </w:tcPr>
          <w:p w:rsidR="007322E5" w:rsidRDefault="007322E5" w:rsidP="007910AB">
            <w:pPr>
              <w:spacing w:after="120"/>
              <w:rPr>
                <w:rFonts w:cs="Arial"/>
                <w:sz w:val="20"/>
              </w:rPr>
            </w:pPr>
            <w:r>
              <w:rPr>
                <w:rFonts w:cs="Arial"/>
                <w:sz w:val="20"/>
              </w:rPr>
              <w:t xml:space="preserve">= </w:t>
            </w:r>
            <w:r w:rsidRPr="000E0CF2">
              <w:rPr>
                <w:rFonts w:cs="Arial"/>
                <w:sz w:val="20"/>
              </w:rPr>
              <w:t>SET(0-</w:t>
            </w:r>
            <w:r>
              <w:rPr>
                <w:rFonts w:cs="Arial"/>
                <w:sz w:val="20"/>
              </w:rPr>
              <w:t>3</w:t>
            </w:r>
            <w:r w:rsidRPr="000E0CF2">
              <w:rPr>
                <w:rFonts w:cs="Arial"/>
                <w:sz w:val="20"/>
              </w:rPr>
              <w:t>)</w:t>
            </w:r>
            <w:r>
              <w:rPr>
                <w:rFonts w:cs="Arial"/>
                <w:sz w:val="20"/>
              </w:rPr>
              <w:br/>
              <w:t>Means is equal to 0, 1, 2 or 3</w:t>
            </w:r>
          </w:p>
          <w:p w:rsidR="007322E5" w:rsidRDefault="007322E5" w:rsidP="007910AB">
            <w:pPr>
              <w:spacing w:after="120"/>
              <w:rPr>
                <w:rFonts w:cs="Arial"/>
                <w:sz w:val="20"/>
              </w:rPr>
            </w:pPr>
            <w:r>
              <w:rPr>
                <w:rFonts w:cs="Arial"/>
                <w:sz w:val="20"/>
              </w:rPr>
              <w:t>= SET(a-z)</w:t>
            </w:r>
            <w:r>
              <w:rPr>
                <w:rFonts w:cs="Arial"/>
                <w:sz w:val="20"/>
              </w:rPr>
              <w:br/>
              <w:t>Means is equal to a, b, c, d …(etc)… or z</w:t>
            </w:r>
          </w:p>
          <w:p w:rsidR="007322E5" w:rsidRPr="000E0CF2" w:rsidRDefault="007322E5" w:rsidP="007910AB">
            <w:pPr>
              <w:spacing w:after="120"/>
              <w:rPr>
                <w:rFonts w:cs="Arial"/>
                <w:sz w:val="20"/>
              </w:rPr>
            </w:pPr>
            <w:r>
              <w:rPr>
                <w:rFonts w:cs="Arial"/>
                <w:sz w:val="20"/>
              </w:rPr>
              <w:t>DOES NOT CONTAIN SET(a-z)</w:t>
            </w:r>
            <w:r>
              <w:rPr>
                <w:rFonts w:cs="Arial"/>
                <w:sz w:val="20"/>
              </w:rPr>
              <w:br/>
              <w:t xml:space="preserve">Means the field does not include any incidence of a lower case alphabetic character between a and z </w:t>
            </w:r>
          </w:p>
        </w:tc>
      </w:tr>
      <w:tr w:rsidR="007322E5" w:rsidRPr="000E0CF2" w:rsidTr="007910AB">
        <w:trPr>
          <w:cantSplit/>
        </w:trPr>
        <w:tc>
          <w:tcPr>
            <w:tcW w:w="890" w:type="pct"/>
            <w:shd w:val="clear" w:color="auto" w:fill="auto"/>
          </w:tcPr>
          <w:p w:rsidR="007322E5" w:rsidRDefault="007322E5" w:rsidP="007910AB">
            <w:pPr>
              <w:rPr>
                <w:rFonts w:cs="Arial"/>
                <w:sz w:val="20"/>
              </w:rPr>
            </w:pPr>
            <w:r>
              <w:rPr>
                <w:rFonts w:cs="Arial"/>
                <w:sz w:val="20"/>
              </w:rPr>
              <w:t>&amp;</w:t>
            </w:r>
          </w:p>
        </w:tc>
        <w:tc>
          <w:tcPr>
            <w:tcW w:w="1383" w:type="pct"/>
            <w:shd w:val="clear" w:color="auto" w:fill="auto"/>
          </w:tcPr>
          <w:p w:rsidR="007322E5" w:rsidRDefault="007322E5" w:rsidP="007910AB">
            <w:pPr>
              <w:spacing w:after="120"/>
              <w:rPr>
                <w:rFonts w:cs="Arial"/>
                <w:sz w:val="20"/>
              </w:rPr>
            </w:pPr>
            <w:r>
              <w:rPr>
                <w:rFonts w:cs="Arial"/>
                <w:sz w:val="20"/>
              </w:rPr>
              <w:t>Concatenate. Joins the value of a field to a literal or other field</w:t>
            </w:r>
          </w:p>
        </w:tc>
        <w:tc>
          <w:tcPr>
            <w:tcW w:w="2727" w:type="pct"/>
          </w:tcPr>
          <w:p w:rsidR="007322E5" w:rsidRPr="003448AD" w:rsidRDefault="007322E5" w:rsidP="007910AB">
            <w:pPr>
              <w:spacing w:after="120"/>
              <w:rPr>
                <w:rFonts w:cs="Arial"/>
                <w:sz w:val="20"/>
              </w:rPr>
            </w:pPr>
            <w:r w:rsidRPr="001A6392">
              <w:rPr>
                <w:rFonts w:cs="Arial"/>
                <w:sz w:val="20"/>
              </w:rPr>
              <w:t>[TRT1]&amp;"-06-30"</w:t>
            </w:r>
            <w:r>
              <w:rPr>
                <w:rFonts w:cs="Arial"/>
                <w:sz w:val="20"/>
              </w:rPr>
              <w:br/>
              <w:t>Where [TRT1] is 2010, means 2010-06-30</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w:t>
            </w:r>
          </w:p>
        </w:tc>
        <w:tc>
          <w:tcPr>
            <w:tcW w:w="1383" w:type="pct"/>
            <w:shd w:val="clear" w:color="auto" w:fill="auto"/>
          </w:tcPr>
          <w:p w:rsidR="007322E5" w:rsidRPr="000E0CF2" w:rsidRDefault="007322E5" w:rsidP="007910AB">
            <w:pPr>
              <w:spacing w:after="120"/>
              <w:rPr>
                <w:rFonts w:cs="Arial"/>
                <w:sz w:val="20"/>
              </w:rPr>
            </w:pPr>
            <w:r>
              <w:rPr>
                <w:rFonts w:cs="Arial"/>
                <w:sz w:val="20"/>
              </w:rPr>
              <w:t>In numerical calculations, allows for an allowable deviation</w:t>
            </w:r>
          </w:p>
        </w:tc>
        <w:tc>
          <w:tcPr>
            <w:tcW w:w="2727" w:type="pct"/>
          </w:tcPr>
          <w:p w:rsidR="007322E5" w:rsidRDefault="007322E5" w:rsidP="007910AB">
            <w:pPr>
              <w:spacing w:after="120"/>
              <w:rPr>
                <w:rFonts w:cs="Arial"/>
                <w:sz w:val="20"/>
              </w:rPr>
            </w:pPr>
            <w:r w:rsidRPr="00C2584E">
              <w:rPr>
                <w:rFonts w:cs="Arial"/>
                <w:bCs/>
                <w:sz w:val="20"/>
              </w:rPr>
              <w:t xml:space="preserve">&lt;a&gt; &lt;&gt; </w:t>
            </w:r>
            <w:r>
              <w:rPr>
                <w:rFonts w:cs="Arial"/>
                <w:bCs/>
                <w:sz w:val="20"/>
              </w:rPr>
              <w:t>&lt;b&gt;</w:t>
            </w:r>
            <w:r w:rsidRPr="00C2584E">
              <w:rPr>
                <w:rFonts w:cs="Arial"/>
                <w:bCs/>
                <w:sz w:val="20"/>
              </w:rPr>
              <w:t xml:space="preserve"> +/- 1</w:t>
            </w:r>
            <w:r w:rsidRPr="00C2584E">
              <w:rPr>
                <w:rFonts w:cs="Arial"/>
                <w:bCs/>
                <w:sz w:val="20"/>
              </w:rPr>
              <w:br/>
            </w:r>
            <w:r>
              <w:rPr>
                <w:rFonts w:cs="Arial"/>
                <w:bCs/>
                <w:sz w:val="20"/>
              </w:rPr>
              <w:t>Means (&lt;a&gt;</w:t>
            </w:r>
            <w:r w:rsidRPr="00C2584E">
              <w:rPr>
                <w:rFonts w:cs="Arial"/>
                <w:sz w:val="20"/>
              </w:rPr>
              <w:t xml:space="preserve"> &gt; </w:t>
            </w:r>
            <w:r>
              <w:rPr>
                <w:rFonts w:cs="Arial"/>
                <w:sz w:val="20"/>
              </w:rPr>
              <w:t>&lt;b&gt;</w:t>
            </w:r>
            <w:r w:rsidRPr="00C2584E">
              <w:rPr>
                <w:rFonts w:cs="Arial"/>
                <w:sz w:val="20"/>
              </w:rPr>
              <w:t xml:space="preserve"> + 1) OR </w:t>
            </w:r>
            <w:r>
              <w:rPr>
                <w:rFonts w:cs="Arial"/>
                <w:sz w:val="20"/>
              </w:rPr>
              <w:t>(&lt;a&gt;</w:t>
            </w:r>
            <w:r w:rsidRPr="00C2584E">
              <w:rPr>
                <w:rFonts w:cs="Arial"/>
                <w:sz w:val="20"/>
              </w:rPr>
              <w:t xml:space="preserve"> &lt; </w:t>
            </w:r>
            <w:r>
              <w:rPr>
                <w:rFonts w:cs="Arial"/>
                <w:sz w:val="20"/>
              </w:rPr>
              <w:t>&lt;b&gt;</w:t>
            </w:r>
            <w:r w:rsidRPr="00C2584E">
              <w:rPr>
                <w:rFonts w:cs="Arial"/>
                <w:sz w:val="20"/>
              </w:rPr>
              <w:t xml:space="preserve"> - 1</w:t>
            </w:r>
            <w:r>
              <w:rPr>
                <w:rFonts w:cs="Arial"/>
                <w:sz w:val="20"/>
              </w:rPr>
              <w:t>)</w:t>
            </w:r>
          </w:p>
          <w:p w:rsidR="007322E5" w:rsidRPr="00C2584E" w:rsidRDefault="007322E5" w:rsidP="007910AB">
            <w:pPr>
              <w:spacing w:after="120"/>
              <w:rPr>
                <w:rFonts w:cs="Arial"/>
                <w:sz w:val="20"/>
              </w:rPr>
            </w:pPr>
            <w:r>
              <w:rPr>
                <w:rFonts w:cs="Arial"/>
                <w:sz w:val="20"/>
              </w:rPr>
              <w:t xml:space="preserve">&lt;a&gt; </w:t>
            </w:r>
            <w:r w:rsidRPr="00C2584E">
              <w:rPr>
                <w:rFonts w:cs="Arial"/>
                <w:bCs/>
                <w:sz w:val="20"/>
              </w:rPr>
              <w:t xml:space="preserve">= </w:t>
            </w:r>
            <w:r>
              <w:rPr>
                <w:rFonts w:cs="Arial"/>
                <w:bCs/>
                <w:sz w:val="20"/>
              </w:rPr>
              <w:t>&lt;b&gt;</w:t>
            </w:r>
            <w:r w:rsidRPr="00C2584E">
              <w:rPr>
                <w:rFonts w:cs="Arial"/>
                <w:bCs/>
                <w:sz w:val="20"/>
              </w:rPr>
              <w:t xml:space="preserve"> +/- 1</w:t>
            </w:r>
            <w:r w:rsidRPr="00C2584E">
              <w:rPr>
                <w:rFonts w:cs="Arial"/>
                <w:sz w:val="20"/>
              </w:rPr>
              <w:br/>
            </w:r>
            <w:r>
              <w:rPr>
                <w:rFonts w:cs="Arial"/>
                <w:sz w:val="20"/>
              </w:rPr>
              <w:t>M</w:t>
            </w:r>
            <w:r w:rsidRPr="00C2584E">
              <w:rPr>
                <w:rFonts w:cs="Arial"/>
                <w:sz w:val="20"/>
              </w:rPr>
              <w:t xml:space="preserve">eans </w:t>
            </w:r>
            <w:r>
              <w:rPr>
                <w:rFonts w:cs="Arial"/>
                <w:sz w:val="20"/>
              </w:rPr>
              <w:t>(&lt;a&gt;</w:t>
            </w:r>
            <w:r w:rsidRPr="00C2584E">
              <w:rPr>
                <w:rFonts w:cs="Arial"/>
                <w:sz w:val="20"/>
              </w:rPr>
              <w:t xml:space="preserve"> = </w:t>
            </w:r>
            <w:r>
              <w:rPr>
                <w:rFonts w:cs="Arial"/>
                <w:sz w:val="20"/>
              </w:rPr>
              <w:t>&lt;b&gt;) OR (&lt;a&gt; = &lt;b&gt;</w:t>
            </w:r>
            <w:r w:rsidRPr="00C2584E">
              <w:rPr>
                <w:rFonts w:cs="Arial"/>
                <w:sz w:val="20"/>
              </w:rPr>
              <w:t xml:space="preserve"> + 1) </w:t>
            </w:r>
            <w:r>
              <w:rPr>
                <w:rFonts w:cs="Arial"/>
                <w:sz w:val="20"/>
              </w:rPr>
              <w:t xml:space="preserve">OR (&lt;a&gt; </w:t>
            </w:r>
            <w:r w:rsidRPr="00C2584E">
              <w:rPr>
                <w:rFonts w:cs="Arial"/>
                <w:sz w:val="20"/>
              </w:rPr>
              <w:t xml:space="preserve">= </w:t>
            </w:r>
            <w:r>
              <w:rPr>
                <w:rFonts w:cs="Arial"/>
                <w:sz w:val="20"/>
              </w:rPr>
              <w:t>&lt;b&gt;</w:t>
            </w:r>
            <w:r w:rsidRPr="00C2584E">
              <w:rPr>
                <w:rFonts w:cs="Arial"/>
                <w:sz w:val="20"/>
              </w:rPr>
              <w:t xml:space="preserve"> - 1)</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Pr>
                <w:rFonts w:cs="Arial"/>
                <w:sz w:val="20"/>
              </w:rPr>
              <w:t>&lt;&gt;</w:t>
            </w:r>
          </w:p>
        </w:tc>
        <w:tc>
          <w:tcPr>
            <w:tcW w:w="1383" w:type="pct"/>
            <w:shd w:val="clear" w:color="auto" w:fill="auto"/>
          </w:tcPr>
          <w:p w:rsidR="007322E5" w:rsidRPr="000E0CF2" w:rsidRDefault="007322E5" w:rsidP="007910AB">
            <w:pPr>
              <w:spacing w:after="120"/>
              <w:rPr>
                <w:rFonts w:cs="Arial"/>
                <w:sz w:val="20"/>
              </w:rPr>
            </w:pPr>
            <w:r>
              <w:rPr>
                <w:rFonts w:cs="Arial"/>
                <w:sz w:val="20"/>
              </w:rPr>
              <w:t>Not equal to</w:t>
            </w:r>
          </w:p>
        </w:tc>
        <w:tc>
          <w:tcPr>
            <w:tcW w:w="2727" w:type="pct"/>
          </w:tcPr>
          <w:p w:rsidR="007322E5" w:rsidRPr="000E0CF2" w:rsidRDefault="007322E5" w:rsidP="007910AB">
            <w:pPr>
              <w:spacing w:after="120"/>
              <w:rPr>
                <w:rFonts w:cs="Arial"/>
                <w:sz w:val="20"/>
              </w:rPr>
            </w:pPr>
            <w:r>
              <w:rPr>
                <w:rFonts w:cs="Arial"/>
                <w:sz w:val="20"/>
              </w:rPr>
              <w:t>IF &lt;a&gt; &lt;&gt; &lt;b&gt;</w:t>
            </w:r>
            <w:r>
              <w:rPr>
                <w:rFonts w:cs="Arial"/>
                <w:sz w:val="20"/>
              </w:rPr>
              <w:br/>
              <w:t>Means if the value of ‘a’ is not equal to the value of ‘b’</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ABSVALUE</w:t>
            </w:r>
          </w:p>
        </w:tc>
        <w:tc>
          <w:tcPr>
            <w:tcW w:w="1383" w:type="pct"/>
            <w:shd w:val="clear" w:color="auto" w:fill="auto"/>
          </w:tcPr>
          <w:p w:rsidR="007322E5" w:rsidRPr="000E0CF2" w:rsidRDefault="007322E5" w:rsidP="007910AB">
            <w:pPr>
              <w:spacing w:after="120"/>
              <w:rPr>
                <w:rFonts w:cs="Arial"/>
                <w:sz w:val="20"/>
              </w:rPr>
            </w:pPr>
            <w:r w:rsidRPr="000E0CF2">
              <w:rPr>
                <w:rFonts w:cs="Arial"/>
                <w:sz w:val="20"/>
              </w:rPr>
              <w:t>Absolute value. Ignore the signage</w:t>
            </w:r>
            <w:r>
              <w:rPr>
                <w:rFonts w:cs="Arial"/>
                <w:sz w:val="20"/>
              </w:rPr>
              <w:t xml:space="preserve"> of a numeric value.</w:t>
            </w:r>
          </w:p>
        </w:tc>
        <w:tc>
          <w:tcPr>
            <w:tcW w:w="2727" w:type="pct"/>
          </w:tcPr>
          <w:p w:rsidR="007322E5" w:rsidRPr="000E0CF2" w:rsidRDefault="007322E5" w:rsidP="007910AB">
            <w:pPr>
              <w:spacing w:after="120"/>
              <w:rPr>
                <w:rFonts w:cs="Arial"/>
                <w:sz w:val="20"/>
              </w:rPr>
            </w:pPr>
            <w:r>
              <w:rPr>
                <w:rFonts w:cs="Arial"/>
                <w:sz w:val="20"/>
              </w:rPr>
              <w:t>IF &lt;a&gt; &gt; ABSVALUE(&lt;b&gt;)</w:t>
            </w:r>
            <w:r>
              <w:rPr>
                <w:rFonts w:cs="Arial"/>
                <w:sz w:val="20"/>
              </w:rPr>
              <w:br/>
              <w:t>Where the value of &lt;b&gt; is 25, means IF &lt;a&gt; &gt; 25.</w:t>
            </w:r>
            <w:r>
              <w:rPr>
                <w:rFonts w:cs="Arial"/>
                <w:sz w:val="20"/>
              </w:rPr>
              <w:br/>
              <w:t>Where the value of &lt;b&gt; is -20, means IF &lt;a&gt; &gt; 20</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ALGORITHM</w:t>
            </w:r>
            <w:r>
              <w:rPr>
                <w:rFonts w:cs="Arial"/>
                <w:sz w:val="20"/>
              </w:rPr>
              <w:t xml:space="preserve"> (with </w:t>
            </w:r>
            <w:r w:rsidRPr="000E0CF2">
              <w:rPr>
                <w:rFonts w:cs="Arial"/>
                <w:sz w:val="20"/>
              </w:rPr>
              <w:t>&lt;IDtype&gt;</w:t>
            </w:r>
            <w:r>
              <w:rPr>
                <w:rFonts w:cs="Arial"/>
                <w:sz w:val="20"/>
              </w:rPr>
              <w:t xml:space="preserve"> prefix)</w:t>
            </w:r>
          </w:p>
        </w:tc>
        <w:tc>
          <w:tcPr>
            <w:tcW w:w="1383" w:type="pct"/>
            <w:shd w:val="clear" w:color="auto" w:fill="auto"/>
          </w:tcPr>
          <w:p w:rsidR="007322E5" w:rsidRPr="000E0CF2" w:rsidRDefault="007322E5" w:rsidP="007910AB">
            <w:pPr>
              <w:spacing w:after="120"/>
              <w:rPr>
                <w:rFonts w:cs="Arial"/>
                <w:sz w:val="20"/>
              </w:rPr>
            </w:pPr>
            <w:r>
              <w:rPr>
                <w:rFonts w:cs="Arial"/>
                <w:sz w:val="20"/>
              </w:rPr>
              <w:t xml:space="preserve">Defines a test against a </w:t>
            </w:r>
            <w:r w:rsidRPr="000E0CF2">
              <w:rPr>
                <w:rFonts w:cs="Arial"/>
                <w:sz w:val="20"/>
              </w:rPr>
              <w:t>standard</w:t>
            </w:r>
            <w:r>
              <w:rPr>
                <w:rFonts w:cs="Arial"/>
                <w:sz w:val="20"/>
              </w:rPr>
              <w:t xml:space="preserve"> algorithm – as indicated by the &lt;IDtype&gt; prefix</w:t>
            </w:r>
            <w:r w:rsidRPr="000E0CF2">
              <w:rPr>
                <w:rFonts w:cs="Arial"/>
                <w:sz w:val="20"/>
              </w:rPr>
              <w:t>.</w:t>
            </w:r>
            <w:r w:rsidRPr="000E0CF2">
              <w:rPr>
                <w:rFonts w:cs="Arial"/>
                <w:sz w:val="20"/>
              </w:rPr>
              <w:br/>
              <w:t>&lt;IDtype&gt; can be ABN, TFN, TAN, ARBN</w:t>
            </w:r>
            <w:r>
              <w:rPr>
                <w:rFonts w:cs="Arial"/>
                <w:sz w:val="20"/>
              </w:rPr>
              <w:t xml:space="preserve"> or</w:t>
            </w:r>
            <w:r w:rsidRPr="000E0CF2">
              <w:rPr>
                <w:rFonts w:cs="Arial"/>
                <w:sz w:val="20"/>
              </w:rPr>
              <w:t xml:space="preserve"> ACN</w:t>
            </w:r>
          </w:p>
        </w:tc>
        <w:tc>
          <w:tcPr>
            <w:tcW w:w="2727" w:type="pct"/>
          </w:tcPr>
          <w:p w:rsidR="007322E5" w:rsidRDefault="007322E5" w:rsidP="007910AB">
            <w:pPr>
              <w:spacing w:after="120"/>
              <w:rPr>
                <w:rFonts w:cs="Arial"/>
                <w:sz w:val="20"/>
              </w:rPr>
            </w:pPr>
            <w:r w:rsidRPr="000E0CF2">
              <w:rPr>
                <w:rFonts w:cs="Arial"/>
                <w:sz w:val="20"/>
              </w:rPr>
              <w:t>IF TFNALGORITHM(&lt;a&gt;) = FALSE</w:t>
            </w:r>
            <w:r w:rsidRPr="000E0CF2">
              <w:rPr>
                <w:rFonts w:cs="Arial"/>
                <w:sz w:val="20"/>
              </w:rPr>
              <w:br/>
            </w:r>
            <w:r>
              <w:rPr>
                <w:rFonts w:cs="Arial"/>
                <w:sz w:val="20"/>
              </w:rPr>
              <w:t>M</w:t>
            </w:r>
            <w:r w:rsidRPr="000E0CF2">
              <w:rPr>
                <w:rFonts w:cs="Arial"/>
                <w:sz w:val="20"/>
              </w:rPr>
              <w:t xml:space="preserve">eans </w:t>
            </w:r>
            <w:r>
              <w:rPr>
                <w:rFonts w:cs="Arial"/>
                <w:sz w:val="20"/>
              </w:rPr>
              <w:t xml:space="preserve">if </w:t>
            </w:r>
            <w:r w:rsidRPr="000E0CF2">
              <w:rPr>
                <w:rFonts w:cs="Arial"/>
                <w:sz w:val="20"/>
              </w:rPr>
              <w:t>the TFN field &lt;a&gt; fails the TFN algorithm</w:t>
            </w:r>
            <w:r>
              <w:rPr>
                <w:rFonts w:cs="Arial"/>
                <w:sz w:val="20"/>
              </w:rPr>
              <w:t>.</w:t>
            </w:r>
          </w:p>
          <w:p w:rsidR="007322E5" w:rsidRPr="000E0CF2" w:rsidRDefault="007322E5" w:rsidP="007910AB">
            <w:pPr>
              <w:spacing w:after="120"/>
              <w:rPr>
                <w:rFonts w:cs="Arial"/>
                <w:sz w:val="20"/>
              </w:rPr>
            </w:pPr>
            <w:r w:rsidRPr="000E0CF2">
              <w:rPr>
                <w:rFonts w:cs="Arial"/>
                <w:sz w:val="20"/>
              </w:rPr>
              <w:t>IF ABNALGORITHM(&lt;a&gt;) = FALSE</w:t>
            </w:r>
            <w:r w:rsidRPr="000E0CF2">
              <w:rPr>
                <w:rFonts w:cs="Arial"/>
                <w:sz w:val="20"/>
              </w:rPr>
              <w:br/>
            </w:r>
            <w:r>
              <w:rPr>
                <w:rFonts w:cs="Arial"/>
                <w:sz w:val="20"/>
              </w:rPr>
              <w:t>M</w:t>
            </w:r>
            <w:r w:rsidRPr="000E0CF2">
              <w:rPr>
                <w:rFonts w:cs="Arial"/>
                <w:sz w:val="20"/>
              </w:rPr>
              <w:t>eans the ABN field &lt;a&gt; fails the ABN algorithm</w:t>
            </w:r>
            <w:r>
              <w:rPr>
                <w:rFonts w:cs="Arial"/>
                <w:sz w:val="20"/>
              </w:rPr>
              <w:t>.</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ALL OCCURENCES OF</w:t>
            </w:r>
          </w:p>
        </w:tc>
        <w:tc>
          <w:tcPr>
            <w:tcW w:w="1383" w:type="pct"/>
            <w:shd w:val="clear" w:color="auto" w:fill="auto"/>
          </w:tcPr>
          <w:p w:rsidR="007322E5" w:rsidRPr="000E0CF2" w:rsidRDefault="007322E5" w:rsidP="007910AB">
            <w:pPr>
              <w:spacing w:after="120"/>
              <w:rPr>
                <w:rFonts w:cs="Arial"/>
                <w:sz w:val="20"/>
              </w:rPr>
            </w:pPr>
            <w:r>
              <w:rPr>
                <w:rFonts w:cs="Arial"/>
                <w:sz w:val="20"/>
              </w:rPr>
              <w:t xml:space="preserve">All instances of a given field, where the field is from a </w:t>
            </w:r>
            <w:r w:rsidRPr="000E0CF2">
              <w:rPr>
                <w:rFonts w:cs="Arial"/>
                <w:sz w:val="20"/>
              </w:rPr>
              <w:t>repeat</w:t>
            </w:r>
            <w:r>
              <w:rPr>
                <w:rFonts w:cs="Arial"/>
                <w:sz w:val="20"/>
              </w:rPr>
              <w:t>able</w:t>
            </w:r>
            <w:r w:rsidRPr="000E0CF2">
              <w:rPr>
                <w:rFonts w:cs="Arial"/>
                <w:sz w:val="20"/>
              </w:rPr>
              <w:t xml:space="preserve"> tuple</w:t>
            </w:r>
            <w:r>
              <w:rPr>
                <w:rFonts w:cs="Arial"/>
                <w:sz w:val="20"/>
              </w:rPr>
              <w:t>.</w:t>
            </w:r>
          </w:p>
        </w:tc>
        <w:tc>
          <w:tcPr>
            <w:tcW w:w="2727" w:type="pct"/>
          </w:tcPr>
          <w:p w:rsidR="007322E5" w:rsidRPr="000E0CF2" w:rsidRDefault="007322E5" w:rsidP="007910AB">
            <w:pPr>
              <w:spacing w:after="120"/>
              <w:rPr>
                <w:rFonts w:cs="Arial"/>
                <w:sz w:val="20"/>
              </w:rPr>
            </w:pPr>
            <w:r>
              <w:rPr>
                <w:rFonts w:cs="Arial"/>
                <w:sz w:val="20"/>
              </w:rPr>
              <w:t xml:space="preserve">IF </w:t>
            </w:r>
            <w:r w:rsidRPr="009D7210">
              <w:rPr>
                <w:rFonts w:cs="Arial"/>
                <w:sz w:val="20"/>
              </w:rPr>
              <w:t>SUM(ALL OCCURRENCES OF(</w:t>
            </w:r>
            <w:r>
              <w:rPr>
                <w:rFonts w:cs="Arial"/>
                <w:sz w:val="20"/>
              </w:rPr>
              <w:t>&lt;a&gt; - &lt;b&gt;)</w:t>
            </w:r>
            <w:r w:rsidRPr="009D7210">
              <w:rPr>
                <w:rFonts w:cs="Arial"/>
                <w:sz w:val="20"/>
              </w:rPr>
              <w:t xml:space="preserve">) &lt;&gt; </w:t>
            </w:r>
            <w:r>
              <w:rPr>
                <w:rFonts w:cs="Arial"/>
                <w:sz w:val="20"/>
              </w:rPr>
              <w:t>&lt;c&gt;</w:t>
            </w:r>
            <w:r>
              <w:rPr>
                <w:rFonts w:cs="Arial"/>
                <w:sz w:val="20"/>
              </w:rPr>
              <w:br/>
              <w:t>Means if the sum of every instance of &lt;a&gt;, minus the sum of every instance of &lt;b&gt; is not equal to the value of &lt;c&gt; (where &lt;a&gt; and &lt;b&gt; are from a repeatable tuple).</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AND</w:t>
            </w:r>
          </w:p>
        </w:tc>
        <w:tc>
          <w:tcPr>
            <w:tcW w:w="1383" w:type="pct"/>
            <w:shd w:val="clear" w:color="auto" w:fill="auto"/>
          </w:tcPr>
          <w:p w:rsidR="007322E5" w:rsidRPr="000E0CF2" w:rsidRDefault="007322E5" w:rsidP="007910AB">
            <w:pPr>
              <w:spacing w:after="120"/>
              <w:rPr>
                <w:rFonts w:cs="Arial"/>
                <w:sz w:val="20"/>
              </w:rPr>
            </w:pPr>
            <w:r w:rsidRPr="000E0CF2">
              <w:rPr>
                <w:rFonts w:cs="Arial"/>
                <w:sz w:val="20"/>
              </w:rPr>
              <w:t>Logical AND</w:t>
            </w:r>
          </w:p>
        </w:tc>
        <w:tc>
          <w:tcPr>
            <w:tcW w:w="2727" w:type="pct"/>
          </w:tcPr>
          <w:p w:rsidR="007322E5" w:rsidRPr="000E0CF2" w:rsidRDefault="007322E5" w:rsidP="007910AB">
            <w:pPr>
              <w:spacing w:after="120"/>
              <w:rPr>
                <w:rFonts w:cs="Arial"/>
                <w:sz w:val="20"/>
              </w:rPr>
            </w:pP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ANY OCCURRENCE OF</w:t>
            </w:r>
          </w:p>
        </w:tc>
        <w:tc>
          <w:tcPr>
            <w:tcW w:w="1383" w:type="pct"/>
            <w:shd w:val="clear" w:color="auto" w:fill="auto"/>
          </w:tcPr>
          <w:p w:rsidR="007322E5" w:rsidRPr="000E0CF2" w:rsidRDefault="007322E5" w:rsidP="007910AB">
            <w:pPr>
              <w:spacing w:after="120"/>
              <w:rPr>
                <w:rFonts w:cs="Arial"/>
                <w:sz w:val="20"/>
              </w:rPr>
            </w:pPr>
            <w:r>
              <w:rPr>
                <w:rFonts w:cs="Arial"/>
                <w:sz w:val="20"/>
              </w:rPr>
              <w:t xml:space="preserve">Any instances of a given field, where the field is from </w:t>
            </w:r>
            <w:r w:rsidRPr="000E0CF2">
              <w:rPr>
                <w:rFonts w:cs="Arial"/>
                <w:sz w:val="20"/>
              </w:rPr>
              <w:t>repeat</w:t>
            </w:r>
            <w:r>
              <w:rPr>
                <w:rFonts w:cs="Arial"/>
                <w:sz w:val="20"/>
              </w:rPr>
              <w:t>able</w:t>
            </w:r>
            <w:r w:rsidRPr="000E0CF2">
              <w:rPr>
                <w:rFonts w:cs="Arial"/>
                <w:sz w:val="20"/>
              </w:rPr>
              <w:t xml:space="preserve"> tuple.</w:t>
            </w:r>
          </w:p>
        </w:tc>
        <w:tc>
          <w:tcPr>
            <w:tcW w:w="2727" w:type="pct"/>
          </w:tcPr>
          <w:p w:rsidR="007322E5" w:rsidRPr="000E0CF2" w:rsidRDefault="007322E5" w:rsidP="007910AB">
            <w:pPr>
              <w:spacing w:after="120"/>
              <w:rPr>
                <w:rFonts w:cs="Arial"/>
                <w:sz w:val="20"/>
              </w:rPr>
            </w:pPr>
            <w:r>
              <w:rPr>
                <w:rFonts w:cs="Arial"/>
                <w:sz w:val="20"/>
              </w:rPr>
              <w:t xml:space="preserve">IF </w:t>
            </w:r>
            <w:r w:rsidRPr="009D7210">
              <w:rPr>
                <w:rFonts w:cs="Arial"/>
                <w:sz w:val="20"/>
              </w:rPr>
              <w:t>A</w:t>
            </w:r>
            <w:r>
              <w:rPr>
                <w:rFonts w:cs="Arial"/>
                <w:sz w:val="20"/>
              </w:rPr>
              <w:t>NY</w:t>
            </w:r>
            <w:r w:rsidRPr="009D7210">
              <w:rPr>
                <w:rFonts w:cs="Arial"/>
                <w:sz w:val="20"/>
              </w:rPr>
              <w:t xml:space="preserve"> OCCURRENCE OF(</w:t>
            </w:r>
            <w:r>
              <w:rPr>
                <w:rFonts w:cs="Arial"/>
                <w:sz w:val="20"/>
              </w:rPr>
              <w:t>&lt;a&gt;</w:t>
            </w:r>
            <w:r w:rsidRPr="009D7210">
              <w:rPr>
                <w:rFonts w:cs="Arial"/>
                <w:sz w:val="20"/>
              </w:rPr>
              <w:t xml:space="preserve">) &gt; </w:t>
            </w:r>
            <w:r>
              <w:rPr>
                <w:rFonts w:cs="Arial"/>
                <w:sz w:val="20"/>
              </w:rPr>
              <w:t>10</w:t>
            </w:r>
            <w:r>
              <w:rPr>
                <w:rFonts w:cs="Arial"/>
                <w:sz w:val="20"/>
              </w:rPr>
              <w:br/>
              <w:t>Means if any instance of &lt;a&gt; is greater than 10 (where &lt;a&gt; is from a repeatable tuple).</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ANY OTHER OCCURRENCE OF</w:t>
            </w:r>
          </w:p>
        </w:tc>
        <w:tc>
          <w:tcPr>
            <w:tcW w:w="1383" w:type="pct"/>
            <w:shd w:val="clear" w:color="auto" w:fill="auto"/>
          </w:tcPr>
          <w:p w:rsidR="007322E5" w:rsidRPr="000E0CF2" w:rsidRDefault="007322E5" w:rsidP="007910AB">
            <w:pPr>
              <w:spacing w:after="120"/>
              <w:rPr>
                <w:rFonts w:cs="Arial"/>
                <w:sz w:val="20"/>
              </w:rPr>
            </w:pPr>
            <w:r>
              <w:rPr>
                <w:rFonts w:cs="Arial"/>
                <w:sz w:val="20"/>
              </w:rPr>
              <w:t>Used to check if any given value for a particular element is repeated in the same element, where the element is part of a repeatable tuple.</w:t>
            </w:r>
          </w:p>
        </w:tc>
        <w:tc>
          <w:tcPr>
            <w:tcW w:w="2727" w:type="pct"/>
          </w:tcPr>
          <w:p w:rsidR="007322E5" w:rsidRPr="001B04E3" w:rsidRDefault="007322E5" w:rsidP="007910AB">
            <w:pPr>
              <w:spacing w:after="120"/>
              <w:rPr>
                <w:rFonts w:cs="Arial"/>
                <w:sz w:val="20"/>
              </w:rPr>
            </w:pPr>
            <w:r>
              <w:rPr>
                <w:rFonts w:cs="Arial"/>
                <w:sz w:val="20"/>
              </w:rPr>
              <w:t xml:space="preserve">IF &lt;a&gt; </w:t>
            </w:r>
            <w:r w:rsidRPr="001B04E3">
              <w:rPr>
                <w:rFonts w:cs="Arial"/>
                <w:sz w:val="20"/>
              </w:rPr>
              <w:t xml:space="preserve">= ANY OTHER OCCURRENCE OF </w:t>
            </w:r>
            <w:r>
              <w:rPr>
                <w:rFonts w:cs="Arial"/>
                <w:sz w:val="20"/>
              </w:rPr>
              <w:t>&lt;a&gt;</w:t>
            </w:r>
            <w:r>
              <w:rPr>
                <w:rFonts w:cs="Arial"/>
                <w:sz w:val="20"/>
              </w:rPr>
              <w:br/>
              <w:t>Means if the value of &lt;a&gt; from one instance of the tuple, is equal to the value of another instance of the tuple.</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CONTAINS</w:t>
            </w:r>
          </w:p>
        </w:tc>
        <w:tc>
          <w:tcPr>
            <w:tcW w:w="1383" w:type="pct"/>
            <w:shd w:val="clear" w:color="auto" w:fill="auto"/>
          </w:tcPr>
          <w:p w:rsidR="007322E5" w:rsidRPr="000E0CF2" w:rsidRDefault="007322E5" w:rsidP="007910AB">
            <w:pPr>
              <w:spacing w:after="120"/>
              <w:rPr>
                <w:rFonts w:cs="Arial"/>
                <w:sz w:val="20"/>
              </w:rPr>
            </w:pPr>
            <w:r w:rsidRPr="000E0CF2">
              <w:rPr>
                <w:rFonts w:cs="Arial"/>
                <w:sz w:val="20"/>
              </w:rPr>
              <w:t xml:space="preserve">A </w:t>
            </w:r>
            <w:r>
              <w:rPr>
                <w:rFonts w:cs="Arial"/>
                <w:sz w:val="20"/>
              </w:rPr>
              <w:t xml:space="preserve">text field includes a given string within the </w:t>
            </w:r>
            <w:r w:rsidRPr="000E0CF2">
              <w:rPr>
                <w:rFonts w:cs="Arial"/>
                <w:sz w:val="20"/>
              </w:rPr>
              <w:t>field</w:t>
            </w:r>
          </w:p>
        </w:tc>
        <w:tc>
          <w:tcPr>
            <w:tcW w:w="2727" w:type="pct"/>
          </w:tcPr>
          <w:p w:rsidR="007322E5" w:rsidRPr="000E0CF2" w:rsidRDefault="007322E5" w:rsidP="007910AB">
            <w:pPr>
              <w:spacing w:after="120"/>
              <w:rPr>
                <w:rFonts w:cs="Arial"/>
                <w:sz w:val="20"/>
              </w:rPr>
            </w:pPr>
            <w:r>
              <w:rPr>
                <w:rFonts w:cs="Arial"/>
                <w:sz w:val="20"/>
              </w:rPr>
              <w:t xml:space="preserve">IF &lt;a&gt; </w:t>
            </w:r>
            <w:r w:rsidRPr="00DF5FDD">
              <w:rPr>
                <w:rFonts w:cs="Arial"/>
                <w:sz w:val="20"/>
              </w:rPr>
              <w:t>CONTAINS "UNKNOWN"</w:t>
            </w:r>
            <w:r>
              <w:rPr>
                <w:rFonts w:cs="Arial"/>
                <w:sz w:val="20"/>
              </w:rPr>
              <w:br/>
              <w:t>Means if &lt;a&gt; contains or equals the word ‘unknown’.</w:t>
            </w:r>
          </w:p>
        </w:tc>
      </w:tr>
      <w:tr w:rsidR="007322E5" w:rsidRPr="000E0CF2" w:rsidTr="007910AB">
        <w:trPr>
          <w:cantSplit/>
        </w:trPr>
        <w:tc>
          <w:tcPr>
            <w:tcW w:w="890" w:type="pct"/>
            <w:shd w:val="clear" w:color="auto" w:fill="auto"/>
          </w:tcPr>
          <w:p w:rsidR="007322E5" w:rsidRPr="00B956B3" w:rsidRDefault="007322E5" w:rsidP="007910AB">
            <w:pPr>
              <w:rPr>
                <w:rFonts w:cs="Arial"/>
                <w:sz w:val="20"/>
              </w:rPr>
            </w:pPr>
            <w:r w:rsidRPr="00B956B3">
              <w:rPr>
                <w:rFonts w:cs="Arial"/>
                <w:sz w:val="20"/>
              </w:rPr>
              <w:t>CONTAINS MORE THAN ONE</w:t>
            </w:r>
          </w:p>
        </w:tc>
        <w:tc>
          <w:tcPr>
            <w:tcW w:w="1383" w:type="pct"/>
            <w:shd w:val="clear" w:color="auto" w:fill="auto"/>
          </w:tcPr>
          <w:p w:rsidR="007322E5" w:rsidRDefault="007322E5" w:rsidP="007910AB">
            <w:pPr>
              <w:spacing w:after="120"/>
              <w:rPr>
                <w:rFonts w:cs="Arial"/>
                <w:sz w:val="20"/>
              </w:rPr>
            </w:pPr>
            <w:r>
              <w:rPr>
                <w:rFonts w:cs="Arial"/>
                <w:sz w:val="20"/>
              </w:rPr>
              <w:t>A text field contains more than one incidence of a given string with the field</w:t>
            </w:r>
          </w:p>
        </w:tc>
        <w:tc>
          <w:tcPr>
            <w:tcW w:w="2727" w:type="pct"/>
          </w:tcPr>
          <w:p w:rsidR="007322E5" w:rsidRDefault="007322E5" w:rsidP="007910AB">
            <w:pPr>
              <w:spacing w:after="120"/>
              <w:rPr>
                <w:rFonts w:cs="Arial"/>
                <w:sz w:val="20"/>
              </w:rPr>
            </w:pPr>
            <w:r w:rsidRPr="00B956B3">
              <w:rPr>
                <w:rFonts w:cs="Arial"/>
                <w:sz w:val="20"/>
              </w:rPr>
              <w:t>IF pyde.xx.xx:ElectronicContact.ElectronicMail.Address.Text CONTAINS MORE THAN ONE "@"</w:t>
            </w:r>
          </w:p>
          <w:p w:rsidR="007322E5" w:rsidRPr="00B956B3" w:rsidRDefault="007322E5" w:rsidP="007910AB">
            <w:pPr>
              <w:spacing w:after="120"/>
              <w:rPr>
                <w:rFonts w:cs="Arial"/>
                <w:sz w:val="20"/>
              </w:rPr>
            </w:pPr>
            <w:r>
              <w:rPr>
                <w:rFonts w:cs="Arial"/>
                <w:sz w:val="20"/>
              </w:rPr>
              <w:t>Means if there is more than one ‘@’ symbol within the email address.</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CONTEXT</w:t>
            </w:r>
          </w:p>
        </w:tc>
        <w:tc>
          <w:tcPr>
            <w:tcW w:w="1383" w:type="pct"/>
            <w:shd w:val="clear" w:color="auto" w:fill="auto"/>
          </w:tcPr>
          <w:p w:rsidR="007322E5" w:rsidRPr="000E0CF2" w:rsidRDefault="007322E5" w:rsidP="007910AB">
            <w:pPr>
              <w:spacing w:after="120"/>
              <w:rPr>
                <w:rFonts w:cs="Arial"/>
                <w:sz w:val="20"/>
              </w:rPr>
            </w:pPr>
            <w:r>
              <w:rPr>
                <w:rFonts w:cs="Arial"/>
                <w:sz w:val="20"/>
              </w:rPr>
              <w:t>U</w:t>
            </w:r>
            <w:r w:rsidRPr="000E0CF2">
              <w:rPr>
                <w:rFonts w:cs="Arial"/>
                <w:sz w:val="20"/>
              </w:rPr>
              <w:t>sed to refer to a context instance</w:t>
            </w:r>
          </w:p>
        </w:tc>
        <w:tc>
          <w:tcPr>
            <w:tcW w:w="2727" w:type="pct"/>
          </w:tcPr>
          <w:p w:rsidR="007322E5" w:rsidRPr="000E0CF2" w:rsidRDefault="007322E5" w:rsidP="007910AB">
            <w:pPr>
              <w:spacing w:after="120"/>
              <w:rPr>
                <w:rFonts w:cs="Arial"/>
                <w:sz w:val="20"/>
              </w:rPr>
            </w:pPr>
            <w:r w:rsidRPr="00913497">
              <w:rPr>
                <w:rFonts w:cs="Arial"/>
                <w:sz w:val="20"/>
              </w:rPr>
              <w:t xml:space="preserve">WHERE CONTEXT </w:t>
            </w:r>
            <w:r>
              <w:rPr>
                <w:rFonts w:cs="Arial"/>
                <w:sz w:val="20"/>
              </w:rPr>
              <w:t>=</w:t>
            </w:r>
            <w:r w:rsidRPr="00913497">
              <w:rPr>
                <w:rFonts w:cs="Arial"/>
                <w:sz w:val="20"/>
              </w:rPr>
              <w:t xml:space="preserve"> “RPI.Closing”</w:t>
            </w:r>
            <w:r w:rsidRPr="00913497">
              <w:rPr>
                <w:rFonts w:cs="Arial"/>
                <w:sz w:val="20"/>
              </w:rPr>
              <w:br/>
            </w:r>
            <w:r>
              <w:rPr>
                <w:rFonts w:cs="Arial"/>
                <w:sz w:val="20"/>
              </w:rPr>
              <w:t>Means in instances where the context instance is ‘RPI.Closing’.</w:t>
            </w:r>
          </w:p>
        </w:tc>
      </w:tr>
      <w:tr w:rsidR="007322E5" w:rsidRPr="000E0CF2" w:rsidTr="007910AB">
        <w:trPr>
          <w:cantSplit/>
        </w:trPr>
        <w:tc>
          <w:tcPr>
            <w:tcW w:w="890" w:type="pct"/>
            <w:shd w:val="clear" w:color="auto" w:fill="auto"/>
            <w:noWrap/>
          </w:tcPr>
          <w:p w:rsidR="007322E5" w:rsidRPr="000E0CF2" w:rsidRDefault="007322E5" w:rsidP="007910AB">
            <w:pPr>
              <w:rPr>
                <w:rFonts w:cs="Arial"/>
                <w:sz w:val="20"/>
              </w:rPr>
            </w:pPr>
            <w:r w:rsidRPr="000E0CF2">
              <w:rPr>
                <w:rFonts w:cs="Arial"/>
                <w:sz w:val="20"/>
              </w:rPr>
              <w:t xml:space="preserve">COUNT </w:t>
            </w:r>
          </w:p>
        </w:tc>
        <w:tc>
          <w:tcPr>
            <w:tcW w:w="1383" w:type="pct"/>
            <w:shd w:val="clear" w:color="auto" w:fill="auto"/>
          </w:tcPr>
          <w:p w:rsidR="007322E5" w:rsidRPr="000E0CF2" w:rsidRDefault="007322E5" w:rsidP="007910AB">
            <w:pPr>
              <w:spacing w:after="120"/>
              <w:rPr>
                <w:rFonts w:cs="Arial"/>
                <w:sz w:val="20"/>
              </w:rPr>
            </w:pPr>
            <w:r>
              <w:rPr>
                <w:rFonts w:cs="Arial"/>
                <w:sz w:val="20"/>
              </w:rPr>
              <w:t>C</w:t>
            </w:r>
            <w:r w:rsidRPr="000E0CF2">
              <w:rPr>
                <w:rFonts w:cs="Arial"/>
                <w:sz w:val="20"/>
              </w:rPr>
              <w:t>ount of the number of occurences of a field or context</w:t>
            </w:r>
          </w:p>
        </w:tc>
        <w:tc>
          <w:tcPr>
            <w:tcW w:w="2727" w:type="pct"/>
          </w:tcPr>
          <w:p w:rsidR="007322E5" w:rsidRDefault="007322E5" w:rsidP="007910AB">
            <w:pPr>
              <w:spacing w:after="120"/>
              <w:rPr>
                <w:rFonts w:cs="Arial"/>
                <w:sz w:val="20"/>
              </w:rPr>
            </w:pPr>
            <w:r>
              <w:rPr>
                <w:rFonts w:cs="Arial"/>
                <w:sz w:val="20"/>
              </w:rPr>
              <w:t>IF COUNT(RPI) &gt; 1</w:t>
            </w:r>
            <w:r>
              <w:rPr>
                <w:rFonts w:cs="Arial"/>
                <w:sz w:val="20"/>
              </w:rPr>
              <w:br/>
              <w:t>Means if the number of occurrences of the RPI context is more than 1.</w:t>
            </w:r>
          </w:p>
          <w:p w:rsidR="007322E5" w:rsidRPr="000E0CF2" w:rsidRDefault="007322E5" w:rsidP="007910AB">
            <w:pPr>
              <w:spacing w:after="120"/>
              <w:rPr>
                <w:rFonts w:cs="Arial"/>
                <w:sz w:val="20"/>
              </w:rPr>
            </w:pPr>
            <w:r w:rsidRPr="0045690D">
              <w:rPr>
                <w:rFonts w:cs="Arial"/>
                <w:sz w:val="20"/>
              </w:rPr>
              <w:t>IF COUNT(SCHEDULE = "IEE") &gt; 50</w:t>
            </w:r>
            <w:r>
              <w:rPr>
                <w:rFonts w:cs="Arial"/>
                <w:sz w:val="20"/>
              </w:rPr>
              <w:br/>
              <w:t xml:space="preserve">Means if the number of occurrence of an IEE schedule in the business document is greater than 50. </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D</w:t>
            </w:r>
            <w:r>
              <w:rPr>
                <w:rFonts w:cs="Arial"/>
                <w:sz w:val="20"/>
              </w:rPr>
              <w:t>ATE(TODAY)</w:t>
            </w:r>
          </w:p>
        </w:tc>
        <w:tc>
          <w:tcPr>
            <w:tcW w:w="1383" w:type="pct"/>
            <w:shd w:val="clear" w:color="auto" w:fill="auto"/>
          </w:tcPr>
          <w:p w:rsidR="007322E5" w:rsidRPr="000E0CF2" w:rsidRDefault="007322E5" w:rsidP="007910AB">
            <w:pPr>
              <w:spacing w:after="120"/>
              <w:rPr>
                <w:rFonts w:cs="Arial"/>
                <w:sz w:val="20"/>
              </w:rPr>
            </w:pPr>
            <w:r>
              <w:rPr>
                <w:rFonts w:cs="Arial"/>
                <w:sz w:val="19"/>
                <w:szCs w:val="19"/>
              </w:rPr>
              <w:t>Compares a date against the current date</w:t>
            </w:r>
          </w:p>
        </w:tc>
        <w:tc>
          <w:tcPr>
            <w:tcW w:w="2727" w:type="pct"/>
          </w:tcPr>
          <w:p w:rsidR="007322E5" w:rsidRPr="00526842" w:rsidRDefault="007322E5" w:rsidP="007910AB">
            <w:pPr>
              <w:spacing w:after="120"/>
              <w:rPr>
                <w:rFonts w:cs="Arial"/>
                <w:sz w:val="20"/>
              </w:rPr>
            </w:pPr>
            <w:r>
              <w:rPr>
                <w:rFonts w:cs="Arial"/>
                <w:sz w:val="20"/>
              </w:rPr>
              <w:t>IF &lt;a&gt; &gt; DATE(TODAY)</w:t>
            </w:r>
            <w:r>
              <w:rPr>
                <w:rFonts w:cs="Arial"/>
                <w:sz w:val="20"/>
              </w:rPr>
              <w:br/>
              <w:t>Means if &lt;a&gt; is a date in the future.</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DIMENSION</w:t>
            </w:r>
          </w:p>
        </w:tc>
        <w:tc>
          <w:tcPr>
            <w:tcW w:w="1383" w:type="pct"/>
            <w:shd w:val="clear" w:color="auto" w:fill="auto"/>
          </w:tcPr>
          <w:p w:rsidR="007322E5" w:rsidRPr="000E0CF2" w:rsidRDefault="007322E5" w:rsidP="007910AB">
            <w:pPr>
              <w:spacing w:after="120"/>
              <w:rPr>
                <w:rFonts w:cs="Arial"/>
                <w:sz w:val="20"/>
              </w:rPr>
            </w:pPr>
            <w:r>
              <w:rPr>
                <w:rFonts w:cs="Arial"/>
                <w:sz w:val="19"/>
                <w:szCs w:val="19"/>
              </w:rPr>
              <w:t>Test against a specific set of metadata for a particular context</w:t>
            </w:r>
          </w:p>
        </w:tc>
        <w:tc>
          <w:tcPr>
            <w:tcW w:w="2727" w:type="pct"/>
          </w:tcPr>
          <w:p w:rsidR="007322E5" w:rsidRPr="00526842" w:rsidRDefault="007322E5" w:rsidP="007910AB">
            <w:pPr>
              <w:spacing w:after="120"/>
              <w:rPr>
                <w:rFonts w:cs="Arial"/>
                <w:sz w:val="20"/>
              </w:rPr>
            </w:pPr>
            <w:r w:rsidRPr="00526842">
              <w:rPr>
                <w:rFonts w:cs="Arial"/>
                <w:sz w:val="20"/>
              </w:rPr>
              <w:t>IF (RprtPyType.xx.xx:ReportingPartyTypeDimension = “RprtPyType.xx.xx:Intermediary”)</w:t>
            </w:r>
            <w:r>
              <w:rPr>
                <w:rFonts w:cs="Arial"/>
                <w:sz w:val="20"/>
              </w:rPr>
              <w:br/>
              <w:t xml:space="preserve">Means if the Reporting Party Type context is ‘Intermediary’. </w:t>
            </w:r>
          </w:p>
        </w:tc>
      </w:tr>
      <w:tr w:rsidR="007322E5" w:rsidRPr="000E0CF2" w:rsidTr="007910AB">
        <w:trPr>
          <w:cantSplit/>
        </w:trPr>
        <w:tc>
          <w:tcPr>
            <w:tcW w:w="890" w:type="pct"/>
            <w:shd w:val="clear" w:color="auto" w:fill="auto"/>
          </w:tcPr>
          <w:p w:rsidR="007322E5" w:rsidRPr="00DF1E8C" w:rsidRDefault="007322E5" w:rsidP="007910AB">
            <w:pPr>
              <w:rPr>
                <w:rFonts w:cs="Arial"/>
                <w:sz w:val="20"/>
              </w:rPr>
            </w:pPr>
            <w:r w:rsidRPr="00DF1E8C">
              <w:rPr>
                <w:rFonts w:cs="Arial"/>
                <w:sz w:val="20"/>
              </w:rPr>
              <w:t>DOES NOT CONTAIN</w:t>
            </w:r>
          </w:p>
        </w:tc>
        <w:tc>
          <w:tcPr>
            <w:tcW w:w="1383" w:type="pct"/>
            <w:shd w:val="clear" w:color="auto" w:fill="auto"/>
          </w:tcPr>
          <w:p w:rsidR="007322E5" w:rsidRDefault="007322E5" w:rsidP="007910AB">
            <w:pPr>
              <w:spacing w:after="120"/>
              <w:rPr>
                <w:rFonts w:cs="Arial"/>
                <w:sz w:val="20"/>
              </w:rPr>
            </w:pPr>
            <w:r>
              <w:rPr>
                <w:rFonts w:cs="Arial"/>
                <w:sz w:val="20"/>
              </w:rPr>
              <w:t xml:space="preserve">An element has no instance of the stated value or set of values </w:t>
            </w:r>
          </w:p>
        </w:tc>
        <w:tc>
          <w:tcPr>
            <w:tcW w:w="2727" w:type="pct"/>
          </w:tcPr>
          <w:p w:rsidR="007322E5" w:rsidRPr="00DF1E8C" w:rsidRDefault="007322E5" w:rsidP="007910AB">
            <w:pPr>
              <w:spacing w:after="120"/>
              <w:rPr>
                <w:rFonts w:cs="Arial"/>
                <w:sz w:val="20"/>
              </w:rPr>
            </w:pPr>
            <w:r w:rsidRPr="00DF1E8C">
              <w:rPr>
                <w:rFonts w:cs="Arial"/>
                <w:sz w:val="20"/>
              </w:rPr>
              <w:t>DOES NOT CONTAIN SET("a-z", "A-Z", "0-9")</w:t>
            </w:r>
            <w:r>
              <w:rPr>
                <w:rFonts w:cs="Arial"/>
                <w:sz w:val="20"/>
              </w:rPr>
              <w:br/>
              <w:t>Means that the field has no instance of an alphabetical character (excepting special characters), nor a numeric character.</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DOMAIN</w:t>
            </w:r>
          </w:p>
        </w:tc>
        <w:tc>
          <w:tcPr>
            <w:tcW w:w="1383" w:type="pct"/>
            <w:shd w:val="clear" w:color="auto" w:fill="auto"/>
          </w:tcPr>
          <w:p w:rsidR="007322E5" w:rsidRPr="000E0CF2" w:rsidRDefault="007322E5" w:rsidP="007910AB">
            <w:pPr>
              <w:spacing w:after="120"/>
              <w:rPr>
                <w:rFonts w:cs="Arial"/>
                <w:sz w:val="20"/>
              </w:rPr>
            </w:pPr>
            <w:r>
              <w:rPr>
                <w:rFonts w:cs="Arial"/>
                <w:sz w:val="20"/>
              </w:rPr>
              <w:t>A</w:t>
            </w:r>
            <w:r w:rsidRPr="000E0CF2">
              <w:rPr>
                <w:rFonts w:cs="Arial"/>
                <w:sz w:val="20"/>
              </w:rPr>
              <w:t xml:space="preserve"> globally defined set of values</w:t>
            </w:r>
          </w:p>
        </w:tc>
        <w:tc>
          <w:tcPr>
            <w:tcW w:w="2727" w:type="pct"/>
          </w:tcPr>
          <w:p w:rsidR="007322E5" w:rsidRPr="00E670EC" w:rsidRDefault="007322E5" w:rsidP="007910AB">
            <w:pPr>
              <w:spacing w:after="120"/>
              <w:rPr>
                <w:rFonts w:cs="Arial"/>
                <w:sz w:val="20"/>
              </w:rPr>
            </w:pPr>
            <w:r w:rsidRPr="00E670EC">
              <w:rPr>
                <w:rFonts w:cs="Arial"/>
                <w:sz w:val="20"/>
              </w:rPr>
              <w:t>SET(DOMAIN(COUNTRY CODES)</w:t>
            </w:r>
            <w:r>
              <w:rPr>
                <w:rFonts w:cs="Arial"/>
                <w:sz w:val="20"/>
              </w:rPr>
              <w:br/>
              <w:t>Means the complete set of country codes. Each set of domain values is defined in the Standard enumerations section within this document.</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ENDSWITH</w:t>
            </w:r>
          </w:p>
        </w:tc>
        <w:tc>
          <w:tcPr>
            <w:tcW w:w="1383" w:type="pct"/>
            <w:shd w:val="clear" w:color="auto" w:fill="auto"/>
          </w:tcPr>
          <w:p w:rsidR="007322E5" w:rsidRPr="000E0CF2" w:rsidRDefault="007322E5" w:rsidP="007910AB">
            <w:pPr>
              <w:spacing w:after="120"/>
              <w:rPr>
                <w:rFonts w:cs="Arial"/>
                <w:sz w:val="20"/>
              </w:rPr>
            </w:pPr>
            <w:r>
              <w:rPr>
                <w:rFonts w:cs="Arial"/>
                <w:sz w:val="20"/>
              </w:rPr>
              <w:t xml:space="preserve">The last characters within a text </w:t>
            </w:r>
            <w:r w:rsidRPr="000E0CF2">
              <w:rPr>
                <w:rFonts w:cs="Arial"/>
                <w:sz w:val="20"/>
              </w:rPr>
              <w:t>string</w:t>
            </w:r>
            <w:r>
              <w:rPr>
                <w:rFonts w:cs="Arial"/>
                <w:sz w:val="20"/>
              </w:rPr>
              <w:t xml:space="preserve"> field are equal to the stated value</w:t>
            </w:r>
          </w:p>
        </w:tc>
        <w:tc>
          <w:tcPr>
            <w:tcW w:w="2727" w:type="pct"/>
          </w:tcPr>
          <w:p w:rsidR="007322E5" w:rsidRPr="00E670EC" w:rsidRDefault="007322E5" w:rsidP="007910AB">
            <w:pPr>
              <w:spacing w:after="120"/>
              <w:rPr>
                <w:rFonts w:cs="Arial"/>
                <w:sz w:val="20"/>
              </w:rPr>
            </w:pPr>
            <w:r>
              <w:rPr>
                <w:rFonts w:cs="Arial"/>
                <w:sz w:val="20"/>
              </w:rPr>
              <w:t xml:space="preserve">IF &lt;a&gt; </w:t>
            </w:r>
            <w:r w:rsidRPr="00E670EC">
              <w:rPr>
                <w:rFonts w:cs="Arial"/>
                <w:sz w:val="20"/>
              </w:rPr>
              <w:t>ENDSWITH</w:t>
            </w:r>
            <w:r>
              <w:rPr>
                <w:rFonts w:cs="Arial"/>
                <w:sz w:val="20"/>
              </w:rPr>
              <w:t xml:space="preserve"> </w:t>
            </w:r>
            <w:r w:rsidRPr="00E670EC">
              <w:rPr>
                <w:rFonts w:cs="Arial"/>
                <w:sz w:val="20"/>
              </w:rPr>
              <w:t>"</w:t>
            </w:r>
            <w:r>
              <w:rPr>
                <w:rFonts w:cs="Arial"/>
                <w:sz w:val="20"/>
              </w:rPr>
              <w:t xml:space="preserve"> </w:t>
            </w:r>
            <w:r w:rsidRPr="00E670EC">
              <w:rPr>
                <w:rFonts w:cs="Arial"/>
                <w:sz w:val="20"/>
              </w:rPr>
              <w:t>T/A"</w:t>
            </w:r>
            <w:r>
              <w:rPr>
                <w:rFonts w:cs="Arial"/>
                <w:sz w:val="20"/>
              </w:rPr>
              <w:br/>
              <w:t xml:space="preserve">Means the condition is true if field &lt;a&gt; contains a value that ends with the text string ‘. T/A’. </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FOUND</w:t>
            </w:r>
          </w:p>
        </w:tc>
        <w:tc>
          <w:tcPr>
            <w:tcW w:w="1383" w:type="pct"/>
            <w:shd w:val="clear" w:color="auto" w:fill="auto"/>
          </w:tcPr>
          <w:p w:rsidR="007322E5" w:rsidRDefault="007322E5" w:rsidP="007910AB">
            <w:pPr>
              <w:spacing w:after="120"/>
              <w:rPr>
                <w:rFonts w:cs="Arial"/>
                <w:sz w:val="20"/>
              </w:rPr>
            </w:pPr>
            <w:r>
              <w:rPr>
                <w:rFonts w:cs="Arial"/>
                <w:sz w:val="20"/>
              </w:rPr>
              <w:t xml:space="preserve">A text </w:t>
            </w:r>
            <w:r w:rsidRPr="000E0CF2">
              <w:rPr>
                <w:rFonts w:cs="Arial"/>
                <w:sz w:val="20"/>
              </w:rPr>
              <w:t>string</w:t>
            </w:r>
            <w:r>
              <w:rPr>
                <w:rFonts w:cs="Arial"/>
                <w:sz w:val="20"/>
              </w:rPr>
              <w:t xml:space="preserve"> field:</w:t>
            </w:r>
          </w:p>
          <w:p w:rsidR="007322E5" w:rsidRDefault="007322E5" w:rsidP="007910AB">
            <w:pPr>
              <w:numPr>
                <w:ilvl w:val="0"/>
                <w:numId w:val="39"/>
              </w:numPr>
              <w:spacing w:after="120"/>
              <w:rPr>
                <w:rFonts w:cs="Arial"/>
                <w:sz w:val="20"/>
              </w:rPr>
            </w:pPr>
            <w:r>
              <w:rPr>
                <w:rFonts w:cs="Arial"/>
                <w:sz w:val="20"/>
              </w:rPr>
              <w:t>equals one of the stated variables, or</w:t>
            </w:r>
          </w:p>
          <w:p w:rsidR="007322E5" w:rsidRDefault="007322E5" w:rsidP="007910AB">
            <w:pPr>
              <w:numPr>
                <w:ilvl w:val="0"/>
                <w:numId w:val="39"/>
              </w:numPr>
              <w:spacing w:after="120"/>
              <w:rPr>
                <w:rFonts w:cs="Arial"/>
                <w:sz w:val="20"/>
              </w:rPr>
            </w:pPr>
            <w:r>
              <w:rPr>
                <w:rFonts w:cs="Arial"/>
                <w:sz w:val="20"/>
              </w:rPr>
              <w:t>starts with one of the stated variables followed by a space, or</w:t>
            </w:r>
          </w:p>
          <w:p w:rsidR="007322E5" w:rsidRDefault="007322E5" w:rsidP="007910AB">
            <w:pPr>
              <w:numPr>
                <w:ilvl w:val="0"/>
                <w:numId w:val="39"/>
              </w:numPr>
              <w:spacing w:after="120"/>
              <w:rPr>
                <w:rFonts w:cs="Arial"/>
                <w:sz w:val="20"/>
              </w:rPr>
            </w:pPr>
            <w:r>
              <w:rPr>
                <w:rFonts w:cs="Arial"/>
                <w:sz w:val="20"/>
              </w:rPr>
              <w:t xml:space="preserve">ends with one the stated variables preceded by a space; or </w:t>
            </w:r>
          </w:p>
          <w:p w:rsidR="007322E5" w:rsidRPr="000E0CF2" w:rsidRDefault="007322E5" w:rsidP="007910AB">
            <w:pPr>
              <w:numPr>
                <w:ilvl w:val="0"/>
                <w:numId w:val="39"/>
              </w:numPr>
              <w:spacing w:after="120"/>
              <w:rPr>
                <w:rFonts w:cs="Arial"/>
                <w:sz w:val="20"/>
              </w:rPr>
            </w:pPr>
            <w:r>
              <w:rPr>
                <w:rFonts w:cs="Arial"/>
                <w:sz w:val="20"/>
              </w:rPr>
              <w:t>contains one the stated variables preceded by a space and followed by a</w:t>
            </w:r>
            <w:r w:rsidRPr="000E0CF2">
              <w:rPr>
                <w:rFonts w:cs="Arial"/>
                <w:sz w:val="20"/>
              </w:rPr>
              <w:t xml:space="preserve"> </w:t>
            </w:r>
            <w:r>
              <w:rPr>
                <w:rFonts w:cs="Arial"/>
                <w:sz w:val="20"/>
              </w:rPr>
              <w:t>space.</w:t>
            </w:r>
          </w:p>
        </w:tc>
        <w:tc>
          <w:tcPr>
            <w:tcW w:w="2727" w:type="pct"/>
          </w:tcPr>
          <w:p w:rsidR="007322E5" w:rsidRDefault="007322E5" w:rsidP="007910AB">
            <w:pPr>
              <w:rPr>
                <w:rFonts w:cs="Arial"/>
                <w:sz w:val="20"/>
              </w:rPr>
            </w:pPr>
            <w:r w:rsidRPr="004537BE">
              <w:rPr>
                <w:rFonts w:cs="Arial"/>
                <w:sz w:val="20"/>
              </w:rPr>
              <w:t xml:space="preserve">IF </w:t>
            </w:r>
            <w:r>
              <w:rPr>
                <w:rFonts w:cs="Arial"/>
                <w:sz w:val="20"/>
              </w:rPr>
              <w:t xml:space="preserve">&lt;a&gt; </w:t>
            </w:r>
            <w:r w:rsidRPr="004537BE">
              <w:rPr>
                <w:rFonts w:cs="Arial"/>
                <w:sz w:val="20"/>
              </w:rPr>
              <w:t>= FOUND("The trustee","The Exec")</w:t>
            </w:r>
            <w:r>
              <w:rPr>
                <w:rFonts w:cs="Arial"/>
                <w:sz w:val="20"/>
              </w:rPr>
              <w:br/>
              <w:t>Means if &lt;a&gt;:</w:t>
            </w:r>
          </w:p>
          <w:p w:rsidR="007322E5" w:rsidRDefault="007322E5" w:rsidP="007910AB">
            <w:pPr>
              <w:numPr>
                <w:ilvl w:val="0"/>
                <w:numId w:val="40"/>
              </w:numPr>
              <w:rPr>
                <w:rFonts w:cs="Arial"/>
                <w:sz w:val="20"/>
              </w:rPr>
            </w:pPr>
            <w:r>
              <w:rPr>
                <w:rFonts w:cs="Arial"/>
                <w:sz w:val="20"/>
              </w:rPr>
              <w:t>equals ‘The trustee’ or ‘The Exec’ (exact match), or</w:t>
            </w:r>
            <w:r w:rsidRPr="000E0CF2">
              <w:rPr>
                <w:rFonts w:cs="Arial"/>
                <w:sz w:val="20"/>
              </w:rPr>
              <w:t xml:space="preserve"> </w:t>
            </w:r>
          </w:p>
          <w:p w:rsidR="007322E5" w:rsidRDefault="007322E5" w:rsidP="007910AB">
            <w:pPr>
              <w:numPr>
                <w:ilvl w:val="0"/>
                <w:numId w:val="40"/>
              </w:numPr>
              <w:rPr>
                <w:rFonts w:cs="Arial"/>
                <w:sz w:val="20"/>
              </w:rPr>
            </w:pPr>
            <w:r>
              <w:rPr>
                <w:rFonts w:cs="Arial"/>
                <w:sz w:val="20"/>
              </w:rPr>
              <w:t>c</w:t>
            </w:r>
            <w:r w:rsidRPr="000E0CF2">
              <w:rPr>
                <w:rFonts w:cs="Arial"/>
                <w:sz w:val="20"/>
              </w:rPr>
              <w:t xml:space="preserve">ontains </w:t>
            </w:r>
            <w:r>
              <w:rPr>
                <w:rFonts w:cs="Arial"/>
                <w:sz w:val="20"/>
              </w:rPr>
              <w:t>‘ The trustee ’ or ‘ The Exec ’</w:t>
            </w:r>
            <w:r w:rsidRPr="000E0CF2">
              <w:rPr>
                <w:rFonts w:cs="Arial"/>
                <w:sz w:val="20"/>
              </w:rPr>
              <w:t xml:space="preserve"> (a space on each side of the variable)</w:t>
            </w:r>
            <w:r>
              <w:rPr>
                <w:rFonts w:cs="Arial"/>
                <w:sz w:val="20"/>
              </w:rPr>
              <w:t xml:space="preserve">, or </w:t>
            </w:r>
          </w:p>
          <w:p w:rsidR="007322E5" w:rsidRDefault="007322E5" w:rsidP="007910AB">
            <w:pPr>
              <w:numPr>
                <w:ilvl w:val="0"/>
                <w:numId w:val="40"/>
              </w:numPr>
              <w:rPr>
                <w:rFonts w:cs="Arial"/>
                <w:sz w:val="20"/>
              </w:rPr>
            </w:pPr>
            <w:r>
              <w:rPr>
                <w:rFonts w:cs="Arial"/>
                <w:sz w:val="20"/>
              </w:rPr>
              <w:t>starts with ‘The trustee ’ or ‘The Exec ’</w:t>
            </w:r>
            <w:r w:rsidRPr="000E0CF2">
              <w:rPr>
                <w:rFonts w:cs="Arial"/>
                <w:sz w:val="20"/>
              </w:rPr>
              <w:t xml:space="preserve"> (</w:t>
            </w:r>
            <w:r>
              <w:rPr>
                <w:rFonts w:cs="Arial"/>
                <w:sz w:val="20"/>
              </w:rPr>
              <w:t xml:space="preserve">with </w:t>
            </w:r>
            <w:r w:rsidRPr="000E0CF2">
              <w:rPr>
                <w:rFonts w:cs="Arial"/>
                <w:sz w:val="20"/>
              </w:rPr>
              <w:t>a space after)</w:t>
            </w:r>
            <w:r>
              <w:rPr>
                <w:rFonts w:cs="Arial"/>
                <w:sz w:val="20"/>
              </w:rPr>
              <w:t>, or</w:t>
            </w:r>
          </w:p>
          <w:p w:rsidR="007322E5" w:rsidRPr="004537BE" w:rsidRDefault="007322E5" w:rsidP="007910AB">
            <w:pPr>
              <w:numPr>
                <w:ilvl w:val="0"/>
                <w:numId w:val="40"/>
              </w:numPr>
              <w:rPr>
                <w:rFonts w:cs="Arial"/>
                <w:sz w:val="20"/>
              </w:rPr>
            </w:pPr>
            <w:r>
              <w:rPr>
                <w:rFonts w:cs="Arial"/>
                <w:sz w:val="20"/>
              </w:rPr>
              <w:t>ends with ‘ The trustee’ or ‘ The Exec’ (with a space before).</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IN TUPLE</w:t>
            </w:r>
          </w:p>
        </w:tc>
        <w:tc>
          <w:tcPr>
            <w:tcW w:w="1383" w:type="pct"/>
            <w:shd w:val="clear" w:color="auto" w:fill="auto"/>
          </w:tcPr>
          <w:p w:rsidR="007322E5" w:rsidRDefault="007322E5" w:rsidP="007910AB">
            <w:pPr>
              <w:spacing w:after="120"/>
              <w:rPr>
                <w:rFonts w:cs="Arial"/>
                <w:sz w:val="20"/>
              </w:rPr>
            </w:pPr>
            <w:r>
              <w:rPr>
                <w:rFonts w:cs="Arial"/>
                <w:sz w:val="20"/>
              </w:rPr>
              <w:t xml:space="preserve">Restricts a test to the value of a field within a particular tuple. (Where the field may exist in more than one tuple). </w:t>
            </w:r>
          </w:p>
          <w:p w:rsidR="007322E5" w:rsidRPr="000E0CF2" w:rsidRDefault="007322E5" w:rsidP="007910AB">
            <w:pPr>
              <w:spacing w:after="120"/>
              <w:rPr>
                <w:rFonts w:cs="Arial"/>
                <w:sz w:val="20"/>
              </w:rPr>
            </w:pPr>
            <w:r>
              <w:rPr>
                <w:rFonts w:cs="Arial"/>
                <w:sz w:val="20"/>
              </w:rPr>
              <w:t>(See also: ‘WHERE’)</w:t>
            </w:r>
          </w:p>
        </w:tc>
        <w:tc>
          <w:tcPr>
            <w:tcW w:w="2727" w:type="pct"/>
          </w:tcPr>
          <w:p w:rsidR="007322E5" w:rsidRDefault="007322E5" w:rsidP="007910AB">
            <w:pPr>
              <w:spacing w:after="120"/>
              <w:rPr>
                <w:rFonts w:cs="Arial"/>
                <w:sz w:val="20"/>
              </w:rPr>
            </w:pPr>
            <w:r w:rsidRPr="000E0CF2">
              <w:rPr>
                <w:rFonts w:cs="Arial"/>
                <w:sz w:val="20"/>
              </w:rPr>
              <w:t>IF &lt;</w:t>
            </w:r>
            <w:r>
              <w:rPr>
                <w:rFonts w:cs="Arial"/>
                <w:sz w:val="20"/>
              </w:rPr>
              <w:t>a</w:t>
            </w:r>
            <w:r w:rsidRPr="000E0CF2">
              <w:rPr>
                <w:rFonts w:cs="Arial"/>
                <w:sz w:val="20"/>
              </w:rPr>
              <w:t>&gt; IN TUPLE</w:t>
            </w:r>
            <w:r>
              <w:rPr>
                <w:rFonts w:cs="Arial"/>
                <w:sz w:val="20"/>
              </w:rPr>
              <w:t>(</w:t>
            </w:r>
            <w:r w:rsidRPr="000E0CF2">
              <w:rPr>
                <w:rFonts w:cs="Arial"/>
                <w:sz w:val="20"/>
              </w:rPr>
              <w:t>&lt;</w:t>
            </w:r>
            <w:r>
              <w:rPr>
                <w:rFonts w:cs="Arial"/>
                <w:sz w:val="20"/>
              </w:rPr>
              <w:t>b</w:t>
            </w:r>
            <w:r w:rsidRPr="000E0CF2">
              <w:rPr>
                <w:rFonts w:cs="Arial"/>
                <w:sz w:val="20"/>
              </w:rPr>
              <w:t>&gt;</w:t>
            </w:r>
            <w:r>
              <w:rPr>
                <w:rFonts w:cs="Arial"/>
                <w:sz w:val="20"/>
              </w:rPr>
              <w:t>)</w:t>
            </w:r>
            <w:r>
              <w:rPr>
                <w:rFonts w:cs="Arial"/>
                <w:sz w:val="20"/>
              </w:rPr>
              <w:br/>
              <w:t xml:space="preserve">Means if the value of &lt;a&gt; within the tuple &lt;b&gt;. (Where &lt;a&gt; may also exist outside tuple &lt;b&gt;). </w:t>
            </w:r>
          </w:p>
          <w:p w:rsidR="007322E5" w:rsidRPr="000E0CF2" w:rsidRDefault="007322E5" w:rsidP="007910AB">
            <w:pPr>
              <w:spacing w:after="120"/>
              <w:rPr>
                <w:rFonts w:cs="Arial"/>
                <w:sz w:val="20"/>
              </w:rPr>
            </w:pP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Pr>
                <w:rFonts w:cs="Arial"/>
                <w:sz w:val="20"/>
              </w:rPr>
              <w:t>LENGTH</w:t>
            </w:r>
          </w:p>
        </w:tc>
        <w:tc>
          <w:tcPr>
            <w:tcW w:w="1383" w:type="pct"/>
            <w:shd w:val="clear" w:color="auto" w:fill="auto"/>
          </w:tcPr>
          <w:p w:rsidR="007322E5" w:rsidRDefault="007322E5" w:rsidP="007910AB">
            <w:pPr>
              <w:spacing w:after="120"/>
              <w:rPr>
                <w:rFonts w:cs="Arial"/>
                <w:sz w:val="20"/>
              </w:rPr>
            </w:pPr>
            <w:r>
              <w:rPr>
                <w:rFonts w:cs="Arial"/>
                <w:sz w:val="20"/>
              </w:rPr>
              <w:t>Used to define the contraints on the length of a field.</w:t>
            </w:r>
          </w:p>
          <w:p w:rsidR="007322E5" w:rsidRPr="000E0CF2" w:rsidRDefault="007322E5" w:rsidP="007910AB">
            <w:pPr>
              <w:spacing w:after="120"/>
              <w:rPr>
                <w:rFonts w:cs="Arial"/>
                <w:sz w:val="20"/>
              </w:rPr>
            </w:pPr>
            <w:r>
              <w:rPr>
                <w:rFonts w:cs="Arial"/>
                <w:sz w:val="20"/>
              </w:rPr>
              <w:t>(See also TEXT).</w:t>
            </w:r>
          </w:p>
        </w:tc>
        <w:tc>
          <w:tcPr>
            <w:tcW w:w="2727" w:type="pct"/>
          </w:tcPr>
          <w:p w:rsidR="007322E5" w:rsidRPr="000E0CF2" w:rsidRDefault="007322E5" w:rsidP="007910AB">
            <w:pPr>
              <w:spacing w:after="120"/>
              <w:rPr>
                <w:rFonts w:cs="Arial"/>
                <w:sz w:val="20"/>
              </w:rPr>
            </w:pPr>
            <w:r>
              <w:rPr>
                <w:rFonts w:cs="Arial"/>
                <w:sz w:val="20"/>
              </w:rPr>
              <w:t>IF LENGTH(</w:t>
            </w:r>
            <w:r w:rsidRPr="000E0CF2">
              <w:rPr>
                <w:rFonts w:cs="Arial"/>
                <w:sz w:val="20"/>
              </w:rPr>
              <w:t>&lt;</w:t>
            </w:r>
            <w:r>
              <w:rPr>
                <w:rFonts w:cs="Arial"/>
                <w:sz w:val="20"/>
              </w:rPr>
              <w:t>a</w:t>
            </w:r>
            <w:r w:rsidRPr="000E0CF2">
              <w:rPr>
                <w:rFonts w:cs="Arial"/>
                <w:sz w:val="20"/>
              </w:rPr>
              <w:t>&gt;</w:t>
            </w:r>
            <w:r>
              <w:rPr>
                <w:rFonts w:cs="Arial"/>
                <w:sz w:val="20"/>
              </w:rPr>
              <w:t>) &lt; 6</w:t>
            </w:r>
            <w:r>
              <w:rPr>
                <w:rFonts w:cs="Arial"/>
                <w:sz w:val="20"/>
              </w:rPr>
              <w:br/>
              <w:t xml:space="preserve">Means if the value of &lt;a&gt; does not contain at least 6 characters. </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MONETARY()</w:t>
            </w:r>
          </w:p>
        </w:tc>
        <w:tc>
          <w:tcPr>
            <w:tcW w:w="1383" w:type="pct"/>
            <w:shd w:val="clear" w:color="auto" w:fill="auto"/>
          </w:tcPr>
          <w:p w:rsidR="007322E5" w:rsidRDefault="007322E5" w:rsidP="007910AB">
            <w:pPr>
              <w:spacing w:after="120"/>
              <w:rPr>
                <w:rFonts w:cs="Arial"/>
                <w:sz w:val="20"/>
              </w:rPr>
            </w:pPr>
            <w:r w:rsidRPr="000E0CF2">
              <w:rPr>
                <w:rFonts w:cs="Arial"/>
                <w:sz w:val="20"/>
              </w:rPr>
              <w:t>Defin</w:t>
            </w:r>
            <w:r>
              <w:rPr>
                <w:rFonts w:cs="Arial"/>
                <w:sz w:val="20"/>
              </w:rPr>
              <w:t xml:space="preserve">es </w:t>
            </w:r>
            <w:r w:rsidRPr="000E0CF2">
              <w:rPr>
                <w:rFonts w:cs="Arial"/>
                <w:sz w:val="20"/>
              </w:rPr>
              <w:t>a monetary field pattern where a true response is given when a value passes all conditions.</w:t>
            </w:r>
          </w:p>
          <w:p w:rsidR="007322E5" w:rsidRDefault="007322E5" w:rsidP="007910AB">
            <w:pPr>
              <w:spacing w:after="120"/>
              <w:rPr>
                <w:rFonts w:cs="Arial"/>
                <w:sz w:val="20"/>
              </w:rPr>
            </w:pPr>
            <w:r>
              <w:rPr>
                <w:rFonts w:cs="Arial"/>
                <w:sz w:val="20"/>
              </w:rPr>
              <w:t xml:space="preserve">As in: </w:t>
            </w:r>
            <w:r w:rsidRPr="000E0CF2">
              <w:rPr>
                <w:rFonts w:cs="Arial"/>
                <w:sz w:val="20"/>
              </w:rPr>
              <w:t>MONETARY(&lt;a&gt;,&lt;b&gt;,&lt;c&gt;)</w:t>
            </w:r>
            <w:r w:rsidRPr="000E0CF2">
              <w:rPr>
                <w:rFonts w:cs="Arial"/>
                <w:sz w:val="20"/>
              </w:rPr>
              <w:br/>
              <w:t>Where</w:t>
            </w:r>
            <w:r>
              <w:rPr>
                <w:rFonts w:cs="Arial"/>
                <w:sz w:val="20"/>
              </w:rPr>
              <w:t>:</w:t>
            </w:r>
          </w:p>
          <w:p w:rsidR="007322E5" w:rsidRDefault="007322E5" w:rsidP="007910AB">
            <w:pPr>
              <w:numPr>
                <w:ilvl w:val="0"/>
                <w:numId w:val="41"/>
              </w:numPr>
              <w:spacing w:after="120"/>
              <w:rPr>
                <w:rFonts w:cs="Arial"/>
                <w:sz w:val="20"/>
              </w:rPr>
            </w:pPr>
            <w:r w:rsidRPr="000E0CF2">
              <w:rPr>
                <w:rFonts w:cs="Arial"/>
                <w:sz w:val="20"/>
              </w:rPr>
              <w:t>&lt;a&gt; = S or U to indicate if field can be signed or not</w:t>
            </w:r>
          </w:p>
          <w:p w:rsidR="007322E5" w:rsidRDefault="007322E5" w:rsidP="007910AB">
            <w:pPr>
              <w:numPr>
                <w:ilvl w:val="0"/>
                <w:numId w:val="41"/>
              </w:numPr>
              <w:spacing w:after="120"/>
              <w:rPr>
                <w:rFonts w:cs="Arial"/>
                <w:sz w:val="20"/>
              </w:rPr>
            </w:pPr>
            <w:r w:rsidRPr="000E0CF2">
              <w:rPr>
                <w:rFonts w:cs="Arial"/>
                <w:sz w:val="20"/>
              </w:rPr>
              <w:t xml:space="preserve">&lt;b&gt; = Maximum number of digits </w:t>
            </w:r>
            <w:r>
              <w:rPr>
                <w:rFonts w:cs="Arial"/>
                <w:sz w:val="20"/>
              </w:rPr>
              <w:t>(including</w:t>
            </w:r>
            <w:r w:rsidRPr="000E0CF2">
              <w:rPr>
                <w:rFonts w:cs="Arial"/>
                <w:sz w:val="20"/>
              </w:rPr>
              <w:t xml:space="preserve"> decimal places</w:t>
            </w:r>
            <w:r>
              <w:rPr>
                <w:rFonts w:cs="Arial"/>
                <w:sz w:val="20"/>
              </w:rPr>
              <w:t>)</w:t>
            </w:r>
          </w:p>
          <w:p w:rsidR="007322E5" w:rsidRDefault="007322E5" w:rsidP="007910AB">
            <w:pPr>
              <w:numPr>
                <w:ilvl w:val="0"/>
                <w:numId w:val="41"/>
              </w:numPr>
              <w:spacing w:after="120"/>
              <w:rPr>
                <w:rFonts w:cs="Arial"/>
                <w:sz w:val="20"/>
              </w:rPr>
            </w:pPr>
            <w:r>
              <w:rPr>
                <w:rFonts w:cs="Arial"/>
                <w:sz w:val="20"/>
              </w:rPr>
              <w:t>&lt;</w:t>
            </w:r>
            <w:r w:rsidRPr="000E0CF2">
              <w:rPr>
                <w:rFonts w:cs="Arial"/>
                <w:sz w:val="20"/>
              </w:rPr>
              <w:t>c&gt; = Maximum number of decimal places</w:t>
            </w:r>
            <w:r w:rsidRPr="000E0CF2">
              <w:rPr>
                <w:rFonts w:cs="Arial"/>
                <w:sz w:val="20"/>
              </w:rPr>
              <w:br/>
            </w:r>
          </w:p>
          <w:p w:rsidR="007322E5" w:rsidRDefault="007322E5" w:rsidP="007910AB">
            <w:pPr>
              <w:spacing w:after="120"/>
              <w:ind w:left="720" w:hanging="720"/>
              <w:rPr>
                <w:rFonts w:cs="Arial"/>
                <w:sz w:val="20"/>
              </w:rPr>
            </w:pPr>
            <w:r w:rsidRPr="000E0CF2">
              <w:rPr>
                <w:rFonts w:cs="Arial"/>
                <w:sz w:val="20"/>
              </w:rPr>
              <w:t>Note</w:t>
            </w:r>
            <w:r>
              <w:rPr>
                <w:rFonts w:cs="Arial"/>
                <w:sz w:val="20"/>
              </w:rPr>
              <w:t>s</w:t>
            </w:r>
            <w:r w:rsidRPr="000E0CF2">
              <w:rPr>
                <w:rFonts w:cs="Arial"/>
                <w:sz w:val="20"/>
              </w:rPr>
              <w:t xml:space="preserve">: </w:t>
            </w:r>
            <w:r>
              <w:rPr>
                <w:rFonts w:cs="Arial"/>
                <w:sz w:val="20"/>
              </w:rPr>
              <w:tab/>
              <w:t>F</w:t>
            </w:r>
            <w:r w:rsidRPr="000E0CF2">
              <w:rPr>
                <w:rFonts w:cs="Arial"/>
                <w:sz w:val="20"/>
              </w:rPr>
              <w:t xml:space="preserve">or &lt;a&gt; an S indicates a field can be prefixed with a sign, but </w:t>
            </w:r>
            <w:r>
              <w:rPr>
                <w:rFonts w:cs="Arial"/>
                <w:sz w:val="20"/>
              </w:rPr>
              <w:t>may be omitted</w:t>
            </w:r>
            <w:r w:rsidRPr="000E0CF2">
              <w:rPr>
                <w:rFonts w:cs="Arial"/>
                <w:sz w:val="20"/>
              </w:rPr>
              <w:t>.</w:t>
            </w:r>
            <w:r>
              <w:rPr>
                <w:rFonts w:cs="Arial"/>
                <w:sz w:val="20"/>
              </w:rPr>
              <w:t xml:space="preserve"> </w:t>
            </w:r>
          </w:p>
          <w:p w:rsidR="007322E5" w:rsidRDefault="007322E5" w:rsidP="007910AB">
            <w:pPr>
              <w:spacing w:after="120"/>
              <w:ind w:left="720" w:hanging="720"/>
              <w:rPr>
                <w:rFonts w:cs="Arial"/>
                <w:sz w:val="20"/>
              </w:rPr>
            </w:pPr>
            <w:r>
              <w:rPr>
                <w:rFonts w:cs="Arial"/>
                <w:sz w:val="20"/>
              </w:rPr>
              <w:tab/>
              <w:t>W</w:t>
            </w:r>
            <w:r w:rsidRPr="000E0CF2">
              <w:rPr>
                <w:rFonts w:cs="Arial"/>
                <w:sz w:val="20"/>
              </w:rPr>
              <w:t>here &lt;a&gt; is a U</w:t>
            </w:r>
            <w:r>
              <w:rPr>
                <w:rFonts w:cs="Arial"/>
                <w:sz w:val="20"/>
              </w:rPr>
              <w:t>,</w:t>
            </w:r>
            <w:r w:rsidRPr="000E0CF2">
              <w:rPr>
                <w:rFonts w:cs="Arial"/>
                <w:sz w:val="20"/>
              </w:rPr>
              <w:t xml:space="preserve"> the field </w:t>
            </w:r>
            <w:r>
              <w:rPr>
                <w:rFonts w:cs="Arial"/>
                <w:sz w:val="20"/>
              </w:rPr>
              <w:t>must not</w:t>
            </w:r>
            <w:r w:rsidRPr="000E0CF2">
              <w:rPr>
                <w:rFonts w:cs="Arial"/>
                <w:sz w:val="20"/>
              </w:rPr>
              <w:t xml:space="preserve"> be prefixed with a sign.</w:t>
            </w:r>
          </w:p>
          <w:p w:rsidR="007322E5" w:rsidRPr="000E0CF2" w:rsidRDefault="007322E5" w:rsidP="007910AB">
            <w:pPr>
              <w:spacing w:after="120"/>
              <w:ind w:left="720" w:hanging="720"/>
              <w:rPr>
                <w:rFonts w:cs="Arial"/>
                <w:sz w:val="20"/>
              </w:rPr>
            </w:pPr>
            <w:r>
              <w:rPr>
                <w:rFonts w:cs="Arial"/>
                <w:sz w:val="20"/>
              </w:rPr>
              <w:tab/>
              <w:t>The value of &lt;b&gt; does not include a decimal point or sign in the total character limit.</w:t>
            </w:r>
          </w:p>
        </w:tc>
        <w:tc>
          <w:tcPr>
            <w:tcW w:w="2727" w:type="pct"/>
          </w:tcPr>
          <w:p w:rsidR="007322E5" w:rsidRDefault="007322E5" w:rsidP="007910AB">
            <w:pPr>
              <w:spacing w:after="120"/>
              <w:rPr>
                <w:rFonts w:cs="Arial"/>
                <w:sz w:val="20"/>
              </w:rPr>
            </w:pPr>
            <w:r>
              <w:rPr>
                <w:rFonts w:cs="Arial"/>
                <w:sz w:val="20"/>
              </w:rPr>
              <w:t xml:space="preserve">&lt;a&gt; </w:t>
            </w:r>
            <w:r w:rsidRPr="007B2430">
              <w:rPr>
                <w:rFonts w:cs="Arial"/>
                <w:sz w:val="20"/>
              </w:rPr>
              <w:t>&lt;&gt; MONETARY(U,11,0)</w:t>
            </w:r>
            <w:r>
              <w:rPr>
                <w:rFonts w:cs="Arial"/>
                <w:sz w:val="20"/>
              </w:rPr>
              <w:br/>
              <w:t>Field &lt;a&gt; is not equal to a number between 0 and 99999999999, or includes a character other than 0 to 9.</w:t>
            </w:r>
          </w:p>
          <w:p w:rsidR="007322E5" w:rsidRDefault="007322E5" w:rsidP="007910AB">
            <w:pPr>
              <w:spacing w:after="120"/>
              <w:rPr>
                <w:rFonts w:cs="Arial"/>
                <w:sz w:val="20"/>
              </w:rPr>
            </w:pPr>
            <w:r>
              <w:rPr>
                <w:rFonts w:cs="Arial"/>
                <w:sz w:val="20"/>
              </w:rPr>
              <w:t xml:space="preserve">&lt;a&gt; </w:t>
            </w:r>
            <w:r w:rsidRPr="007B2430">
              <w:rPr>
                <w:rFonts w:cs="Arial"/>
                <w:sz w:val="20"/>
              </w:rPr>
              <w:t>&lt;&gt; MONETARY(</w:t>
            </w:r>
            <w:r>
              <w:rPr>
                <w:rFonts w:cs="Arial"/>
                <w:sz w:val="20"/>
              </w:rPr>
              <w:t>S</w:t>
            </w:r>
            <w:r w:rsidRPr="007B2430">
              <w:rPr>
                <w:rFonts w:cs="Arial"/>
                <w:sz w:val="20"/>
              </w:rPr>
              <w:t>,11,0)</w:t>
            </w:r>
            <w:r>
              <w:rPr>
                <w:rFonts w:cs="Arial"/>
                <w:sz w:val="20"/>
              </w:rPr>
              <w:br/>
              <w:t>Field &lt;a&gt; is not equal to a number between -99999999999 and 99999999999, or includes a character other than 0 to 9, or ‘+’ or ‘–‘ as the first (left-most) character.</w:t>
            </w:r>
          </w:p>
          <w:p w:rsidR="007322E5" w:rsidRPr="007B2430" w:rsidRDefault="007322E5" w:rsidP="007910AB">
            <w:pPr>
              <w:spacing w:after="120"/>
              <w:rPr>
                <w:rFonts w:cs="Arial"/>
                <w:sz w:val="20"/>
              </w:rPr>
            </w:pPr>
            <w:r>
              <w:rPr>
                <w:rFonts w:cs="Arial"/>
                <w:sz w:val="20"/>
              </w:rPr>
              <w:t xml:space="preserve">&lt;a&gt; </w:t>
            </w:r>
            <w:r w:rsidRPr="007B2430">
              <w:rPr>
                <w:rFonts w:cs="Arial"/>
                <w:sz w:val="20"/>
              </w:rPr>
              <w:t>&lt;&gt; MONETARY(U,1</w:t>
            </w:r>
            <w:r>
              <w:rPr>
                <w:rFonts w:cs="Arial"/>
                <w:sz w:val="20"/>
              </w:rPr>
              <w:t>3</w:t>
            </w:r>
            <w:r w:rsidRPr="007B2430">
              <w:rPr>
                <w:rFonts w:cs="Arial"/>
                <w:sz w:val="20"/>
              </w:rPr>
              <w:t>,</w:t>
            </w:r>
            <w:r>
              <w:rPr>
                <w:rFonts w:cs="Arial"/>
                <w:sz w:val="20"/>
              </w:rPr>
              <w:t>2</w:t>
            </w:r>
            <w:r w:rsidRPr="007B2430">
              <w:rPr>
                <w:rFonts w:cs="Arial"/>
                <w:sz w:val="20"/>
              </w:rPr>
              <w:t>)</w:t>
            </w:r>
            <w:r>
              <w:rPr>
                <w:rFonts w:cs="Arial"/>
                <w:sz w:val="20"/>
              </w:rPr>
              <w:br/>
              <w:t>Field &lt;a&gt; is not equal to a number between 0.00 and 99999999999.99, or includes a character other than 0 to 9 or a decimal point, or a decimal point is not present as the third character from the right.</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NOT</w:t>
            </w:r>
          </w:p>
        </w:tc>
        <w:tc>
          <w:tcPr>
            <w:tcW w:w="1383" w:type="pct"/>
            <w:shd w:val="clear" w:color="auto" w:fill="auto"/>
          </w:tcPr>
          <w:p w:rsidR="007322E5" w:rsidRPr="000E0CF2" w:rsidRDefault="007322E5" w:rsidP="007910AB">
            <w:pPr>
              <w:spacing w:after="120"/>
              <w:rPr>
                <w:rFonts w:cs="Arial"/>
                <w:sz w:val="20"/>
              </w:rPr>
            </w:pPr>
            <w:r w:rsidRPr="000E0CF2">
              <w:rPr>
                <w:rFonts w:cs="Arial"/>
                <w:sz w:val="20"/>
              </w:rPr>
              <w:t xml:space="preserve">Reverses the value of a boolean.  </w:t>
            </w:r>
            <w:r>
              <w:rPr>
                <w:rFonts w:cs="Arial"/>
                <w:sz w:val="20"/>
              </w:rPr>
              <w:t>T</w:t>
            </w:r>
            <w:r w:rsidRPr="000E0CF2">
              <w:rPr>
                <w:rFonts w:cs="Arial"/>
                <w:sz w:val="20"/>
              </w:rPr>
              <w:t>urns TRUE to FALSE and vice versa</w:t>
            </w:r>
            <w:r>
              <w:rPr>
                <w:rFonts w:cs="Arial"/>
                <w:sz w:val="20"/>
              </w:rPr>
              <w:t>.</w:t>
            </w:r>
          </w:p>
        </w:tc>
        <w:tc>
          <w:tcPr>
            <w:tcW w:w="2727" w:type="pct"/>
          </w:tcPr>
          <w:p w:rsidR="007322E5" w:rsidRPr="000E0CF2" w:rsidRDefault="007322E5" w:rsidP="007910AB">
            <w:pPr>
              <w:spacing w:after="120"/>
              <w:rPr>
                <w:rFonts w:cs="Arial"/>
                <w:sz w:val="20"/>
              </w:rPr>
            </w:pP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NULL</w:t>
            </w:r>
          </w:p>
        </w:tc>
        <w:tc>
          <w:tcPr>
            <w:tcW w:w="1383" w:type="pct"/>
            <w:shd w:val="clear" w:color="auto" w:fill="auto"/>
          </w:tcPr>
          <w:p w:rsidR="007322E5" w:rsidRPr="000E0CF2" w:rsidRDefault="007322E5" w:rsidP="007910AB">
            <w:pPr>
              <w:spacing w:after="120"/>
              <w:rPr>
                <w:rFonts w:cs="Arial"/>
                <w:sz w:val="20"/>
              </w:rPr>
            </w:pPr>
            <w:r>
              <w:rPr>
                <w:rFonts w:cs="Arial"/>
                <w:sz w:val="20"/>
              </w:rPr>
              <w:t>F</w:t>
            </w:r>
            <w:r w:rsidRPr="000E0CF2">
              <w:rPr>
                <w:rFonts w:cs="Arial"/>
                <w:sz w:val="20"/>
              </w:rPr>
              <w:t xml:space="preserve">act is not there, is null with xsI:nil = true or is a null </w:t>
            </w:r>
            <w:r>
              <w:rPr>
                <w:rFonts w:cs="Arial"/>
                <w:sz w:val="20"/>
              </w:rPr>
              <w:t>non-textual value.</w:t>
            </w:r>
          </w:p>
        </w:tc>
        <w:tc>
          <w:tcPr>
            <w:tcW w:w="2727" w:type="pct"/>
          </w:tcPr>
          <w:p w:rsidR="007322E5" w:rsidRDefault="007322E5" w:rsidP="007910AB">
            <w:pPr>
              <w:spacing w:after="120"/>
              <w:rPr>
                <w:rFonts w:cs="Arial"/>
                <w:sz w:val="20"/>
              </w:rPr>
            </w:pPr>
            <w:r>
              <w:rPr>
                <w:rFonts w:cs="Arial"/>
                <w:sz w:val="20"/>
              </w:rPr>
              <w:t>IF &lt;a&gt; = NULL</w:t>
            </w:r>
            <w:r>
              <w:rPr>
                <w:rFonts w:cs="Arial"/>
                <w:sz w:val="20"/>
              </w:rPr>
              <w:br/>
              <w:t xml:space="preserve">Means if a (non-textual) value for &lt;a&gt; is blank or if &lt;a&gt; does not exist. </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NULLORBLANK</w:t>
            </w:r>
          </w:p>
        </w:tc>
        <w:tc>
          <w:tcPr>
            <w:tcW w:w="1383" w:type="pct"/>
            <w:shd w:val="clear" w:color="auto" w:fill="auto"/>
          </w:tcPr>
          <w:p w:rsidR="007322E5" w:rsidRPr="000E0CF2" w:rsidRDefault="007322E5" w:rsidP="007910AB">
            <w:pPr>
              <w:spacing w:after="120"/>
              <w:rPr>
                <w:rFonts w:cs="Arial"/>
                <w:sz w:val="20"/>
              </w:rPr>
            </w:pPr>
            <w:r>
              <w:rPr>
                <w:rFonts w:cs="Arial"/>
                <w:sz w:val="20"/>
              </w:rPr>
              <w:t>F</w:t>
            </w:r>
            <w:r w:rsidRPr="000E0CF2">
              <w:rPr>
                <w:rFonts w:cs="Arial"/>
                <w:sz w:val="20"/>
              </w:rPr>
              <w:t>act is not there, is null with xsI:nil = true or is a null string</w:t>
            </w:r>
            <w:r>
              <w:rPr>
                <w:rFonts w:cs="Arial"/>
                <w:sz w:val="20"/>
              </w:rPr>
              <w:t>.</w:t>
            </w:r>
            <w:r>
              <w:rPr>
                <w:rFonts w:cs="Arial"/>
                <w:sz w:val="20"/>
              </w:rPr>
              <w:br/>
              <w:t xml:space="preserve">(Applied to Text, Code, Description and Identifier facts). </w:t>
            </w:r>
          </w:p>
        </w:tc>
        <w:tc>
          <w:tcPr>
            <w:tcW w:w="2727" w:type="pct"/>
          </w:tcPr>
          <w:p w:rsidR="007322E5" w:rsidRDefault="007322E5" w:rsidP="007910AB">
            <w:pPr>
              <w:spacing w:after="120"/>
              <w:rPr>
                <w:rFonts w:cs="Arial"/>
                <w:sz w:val="20"/>
              </w:rPr>
            </w:pPr>
            <w:r>
              <w:rPr>
                <w:rFonts w:cs="Arial"/>
                <w:sz w:val="20"/>
              </w:rPr>
              <w:t>IF &lt;a&gt; = NULLORBLANK</w:t>
            </w:r>
            <w:r>
              <w:rPr>
                <w:rFonts w:cs="Arial"/>
                <w:sz w:val="20"/>
              </w:rPr>
              <w:br/>
              <w:t>Means if a (textual) value for &lt;a&gt; is blank or if &lt;a&gt; does not exist.</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OR</w:t>
            </w:r>
          </w:p>
        </w:tc>
        <w:tc>
          <w:tcPr>
            <w:tcW w:w="1383" w:type="pct"/>
            <w:shd w:val="clear" w:color="auto" w:fill="auto"/>
          </w:tcPr>
          <w:p w:rsidR="007322E5" w:rsidRPr="000E0CF2" w:rsidRDefault="007322E5" w:rsidP="007910AB">
            <w:pPr>
              <w:spacing w:after="120"/>
              <w:rPr>
                <w:rFonts w:cs="Arial"/>
                <w:sz w:val="20"/>
              </w:rPr>
            </w:pPr>
            <w:r w:rsidRPr="000E0CF2">
              <w:rPr>
                <w:rFonts w:cs="Arial"/>
                <w:sz w:val="20"/>
              </w:rPr>
              <w:t>Logical OR</w:t>
            </w:r>
          </w:p>
        </w:tc>
        <w:tc>
          <w:tcPr>
            <w:tcW w:w="2727" w:type="pct"/>
          </w:tcPr>
          <w:p w:rsidR="007322E5" w:rsidRPr="000E0CF2" w:rsidRDefault="007322E5" w:rsidP="007910AB">
            <w:pPr>
              <w:spacing w:after="120"/>
              <w:rPr>
                <w:rFonts w:cs="Arial"/>
                <w:sz w:val="20"/>
              </w:rPr>
            </w:pP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PARENT RETURN</w:t>
            </w:r>
          </w:p>
        </w:tc>
        <w:tc>
          <w:tcPr>
            <w:tcW w:w="1383" w:type="pct"/>
            <w:shd w:val="clear" w:color="auto" w:fill="auto"/>
          </w:tcPr>
          <w:p w:rsidR="007322E5" w:rsidRPr="000E0CF2" w:rsidRDefault="007322E5" w:rsidP="007910AB">
            <w:pPr>
              <w:spacing w:after="120"/>
              <w:rPr>
                <w:rFonts w:cs="Arial"/>
                <w:sz w:val="20"/>
              </w:rPr>
            </w:pPr>
            <w:r>
              <w:rPr>
                <w:rFonts w:cs="Arial"/>
                <w:sz w:val="20"/>
              </w:rPr>
              <w:t xml:space="preserve">Used in rules that apply to schedules to refer to a field on the main form </w:t>
            </w:r>
          </w:p>
        </w:tc>
        <w:tc>
          <w:tcPr>
            <w:tcW w:w="2727" w:type="pct"/>
          </w:tcPr>
          <w:p w:rsidR="007322E5" w:rsidRDefault="007322E5" w:rsidP="007910AB">
            <w:pPr>
              <w:spacing w:after="120"/>
              <w:rPr>
                <w:rFonts w:cs="Arial"/>
                <w:sz w:val="20"/>
              </w:rPr>
            </w:pPr>
            <w:r w:rsidRPr="00156C99">
              <w:rPr>
                <w:rFonts w:cs="Arial"/>
                <w:sz w:val="20"/>
              </w:rPr>
              <w:t xml:space="preserve">IF </w:t>
            </w:r>
            <w:r>
              <w:rPr>
                <w:rFonts w:cs="Arial"/>
                <w:sz w:val="20"/>
              </w:rPr>
              <w:t xml:space="preserve">&lt;a&gt; </w:t>
            </w:r>
            <w:r w:rsidRPr="00156C99">
              <w:rPr>
                <w:rFonts w:cs="Arial"/>
                <w:sz w:val="20"/>
              </w:rPr>
              <w:t>&lt;&gt; PARENT RETURN:</w:t>
            </w:r>
            <w:r>
              <w:rPr>
                <w:rFonts w:cs="Arial"/>
                <w:sz w:val="20"/>
              </w:rPr>
              <w:t>&lt;a&gt;</w:t>
            </w:r>
            <w:r>
              <w:rPr>
                <w:rFonts w:cs="Arial"/>
                <w:sz w:val="20"/>
              </w:rPr>
              <w:br/>
              <w:t>Means if the value of &lt;a&gt; on the schedule</w:t>
            </w:r>
            <w:r w:rsidRPr="00000EB7">
              <w:rPr>
                <w:rFonts w:cs="Arial"/>
                <w:sz w:val="20"/>
              </w:rPr>
              <w:t xml:space="preserve"> </w:t>
            </w:r>
            <w:r>
              <w:rPr>
                <w:rFonts w:cs="Arial"/>
                <w:sz w:val="20"/>
              </w:rPr>
              <w:t>is not equal to the value of &lt;a&gt; on the main form.</w:t>
            </w:r>
          </w:p>
          <w:p w:rsidR="007322E5" w:rsidRPr="000E0CF2" w:rsidRDefault="007322E5" w:rsidP="007910AB">
            <w:pPr>
              <w:spacing w:after="120"/>
              <w:rPr>
                <w:rFonts w:cs="Arial"/>
                <w:sz w:val="20"/>
              </w:rPr>
            </w:pPr>
            <w:r w:rsidRPr="00000EB7">
              <w:rPr>
                <w:rFonts w:cs="Arial"/>
                <w:sz w:val="20"/>
              </w:rPr>
              <w:t>WHERE PARENT RETURN EXISTS</w:t>
            </w:r>
            <w:r>
              <w:rPr>
                <w:rFonts w:cs="Arial"/>
                <w:sz w:val="20"/>
              </w:rPr>
              <w:br/>
              <w:t>Means apply the test if this is a business document containing a schedule as a part of a main form. (Applies only to IEE and FTER whch may be submitted either as a form on its own or as a schedule as part of a form).</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Pr>
                <w:rFonts w:cs="Arial"/>
                <w:sz w:val="20"/>
              </w:rPr>
              <w:t>SCHEDULE</w:t>
            </w:r>
          </w:p>
        </w:tc>
        <w:tc>
          <w:tcPr>
            <w:tcW w:w="1383" w:type="pct"/>
            <w:shd w:val="clear" w:color="auto" w:fill="auto"/>
          </w:tcPr>
          <w:p w:rsidR="007322E5" w:rsidRPr="000E0CF2" w:rsidRDefault="007322E5" w:rsidP="007910AB">
            <w:pPr>
              <w:spacing w:after="120"/>
              <w:rPr>
                <w:rFonts w:cs="Arial"/>
                <w:sz w:val="20"/>
              </w:rPr>
            </w:pPr>
            <w:r>
              <w:rPr>
                <w:rFonts w:cs="Arial"/>
                <w:sz w:val="20"/>
              </w:rPr>
              <w:t>Refers to a tax schedule submitted within the same business document as a main tax return form.</w:t>
            </w:r>
          </w:p>
        </w:tc>
        <w:tc>
          <w:tcPr>
            <w:tcW w:w="2727" w:type="pct"/>
          </w:tcPr>
          <w:p w:rsidR="007322E5" w:rsidRDefault="007322E5" w:rsidP="007910AB">
            <w:pPr>
              <w:spacing w:after="120"/>
              <w:rPr>
                <w:rFonts w:cs="Arial"/>
                <w:sz w:val="20"/>
              </w:rPr>
            </w:pPr>
            <w:r>
              <w:rPr>
                <w:rFonts w:cs="Arial"/>
                <w:sz w:val="20"/>
              </w:rPr>
              <w:t>IF COUNT(SCHEDULE = "S25A") = 0</w:t>
            </w:r>
            <w:r>
              <w:rPr>
                <w:rFonts w:cs="Arial"/>
                <w:sz w:val="20"/>
              </w:rPr>
              <w:br/>
              <w:t>Means if there is no instance of a Schedule 25A included in the business document.</w:t>
            </w:r>
          </w:p>
          <w:p w:rsidR="007322E5" w:rsidRPr="000E0CF2" w:rsidRDefault="007322E5" w:rsidP="007910AB">
            <w:pPr>
              <w:spacing w:after="120"/>
              <w:rPr>
                <w:rFonts w:cs="Arial"/>
                <w:sz w:val="20"/>
              </w:rPr>
            </w:pPr>
            <w:r w:rsidRPr="0045690D">
              <w:rPr>
                <w:rFonts w:cs="Arial"/>
                <w:sz w:val="20"/>
              </w:rPr>
              <w:t>IF COUNT(SCHEDULE = "</w:t>
            </w:r>
            <w:r>
              <w:rPr>
                <w:rFonts w:cs="Arial"/>
                <w:sz w:val="20"/>
              </w:rPr>
              <w:t>RSPT</w:t>
            </w:r>
            <w:r w:rsidRPr="0045690D">
              <w:rPr>
                <w:rFonts w:cs="Arial"/>
                <w:sz w:val="20"/>
              </w:rPr>
              <w:t>") &gt; 50</w:t>
            </w:r>
            <w:r>
              <w:rPr>
                <w:rFonts w:cs="Arial"/>
                <w:sz w:val="20"/>
              </w:rPr>
              <w:br/>
              <w:t>Means if the number of occurrence of a Rental schedule in the business document is greater than 50.</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Pr>
                <w:rFonts w:cs="Arial"/>
                <w:sz w:val="20"/>
              </w:rPr>
              <w:t>SET</w:t>
            </w:r>
          </w:p>
        </w:tc>
        <w:tc>
          <w:tcPr>
            <w:tcW w:w="1383" w:type="pct"/>
            <w:shd w:val="clear" w:color="auto" w:fill="auto"/>
          </w:tcPr>
          <w:p w:rsidR="007322E5" w:rsidRPr="000E0CF2" w:rsidRDefault="007322E5" w:rsidP="007910AB">
            <w:pPr>
              <w:spacing w:after="120"/>
              <w:rPr>
                <w:rFonts w:cs="Arial"/>
                <w:sz w:val="20"/>
              </w:rPr>
            </w:pPr>
            <w:r w:rsidRPr="000E0CF2">
              <w:rPr>
                <w:rFonts w:cs="Arial"/>
                <w:sz w:val="20"/>
              </w:rPr>
              <w:t xml:space="preserve">Definition of an explicit set of values where </w:t>
            </w:r>
            <w:r>
              <w:rPr>
                <w:rFonts w:cs="Arial"/>
                <w:sz w:val="20"/>
              </w:rPr>
              <w:t xml:space="preserve">if </w:t>
            </w:r>
            <w:r w:rsidRPr="000E0CF2">
              <w:rPr>
                <w:rFonts w:cs="Arial"/>
                <w:sz w:val="20"/>
              </w:rPr>
              <w:t>one value meets the criteria for comparation</w:t>
            </w:r>
            <w:r>
              <w:rPr>
                <w:rFonts w:cs="Arial"/>
                <w:sz w:val="20"/>
              </w:rPr>
              <w:t>,</w:t>
            </w:r>
            <w:r w:rsidRPr="000E0CF2">
              <w:rPr>
                <w:rFonts w:cs="Arial"/>
                <w:sz w:val="20"/>
              </w:rPr>
              <w:t xml:space="preserve"> a true response is give</w:t>
            </w:r>
            <w:r>
              <w:rPr>
                <w:rFonts w:cs="Arial"/>
                <w:sz w:val="20"/>
              </w:rPr>
              <w:t>n.</w:t>
            </w:r>
          </w:p>
        </w:tc>
        <w:tc>
          <w:tcPr>
            <w:tcW w:w="2727" w:type="pct"/>
          </w:tcPr>
          <w:p w:rsidR="007322E5" w:rsidRDefault="007322E5" w:rsidP="007910AB">
            <w:pPr>
              <w:spacing w:after="120"/>
              <w:rPr>
                <w:rFonts w:cs="Arial"/>
                <w:sz w:val="20"/>
              </w:rPr>
            </w:pPr>
            <w:r>
              <w:rPr>
                <w:rFonts w:cs="Arial"/>
                <w:sz w:val="20"/>
              </w:rPr>
              <w:t xml:space="preserve">IF &lt;a&gt; &lt;&gt; </w:t>
            </w:r>
            <w:r w:rsidRPr="000E0CF2">
              <w:rPr>
                <w:rFonts w:cs="Arial"/>
                <w:sz w:val="20"/>
              </w:rPr>
              <w:t>SET("</w:t>
            </w:r>
            <w:r>
              <w:rPr>
                <w:rFonts w:cs="Arial"/>
                <w:sz w:val="20"/>
              </w:rPr>
              <w:t>a</w:t>
            </w:r>
            <w:r w:rsidRPr="000E0CF2">
              <w:rPr>
                <w:rFonts w:cs="Arial"/>
                <w:sz w:val="20"/>
              </w:rPr>
              <w:t>","</w:t>
            </w:r>
            <w:r>
              <w:rPr>
                <w:rFonts w:cs="Arial"/>
                <w:sz w:val="20"/>
              </w:rPr>
              <w:t>b</w:t>
            </w:r>
            <w:r w:rsidRPr="000E0CF2">
              <w:rPr>
                <w:rFonts w:cs="Arial"/>
                <w:sz w:val="20"/>
              </w:rPr>
              <w:t>","</w:t>
            </w:r>
            <w:r>
              <w:rPr>
                <w:rFonts w:cs="Arial"/>
                <w:sz w:val="20"/>
              </w:rPr>
              <w:t>c</w:t>
            </w:r>
            <w:r w:rsidRPr="000E0CF2">
              <w:rPr>
                <w:rFonts w:cs="Arial"/>
                <w:sz w:val="20"/>
              </w:rPr>
              <w:t>")</w:t>
            </w:r>
            <w:r>
              <w:rPr>
                <w:rFonts w:cs="Arial"/>
                <w:sz w:val="20"/>
              </w:rPr>
              <w:br/>
              <w:t>Means if &lt;a&gt; does not equal a or b or c.</w:t>
            </w:r>
          </w:p>
          <w:p w:rsidR="007322E5" w:rsidRDefault="007322E5" w:rsidP="007910AB">
            <w:pPr>
              <w:spacing w:after="120"/>
              <w:rPr>
                <w:rFonts w:cs="Arial"/>
                <w:sz w:val="20"/>
              </w:rPr>
            </w:pPr>
            <w:r>
              <w:rPr>
                <w:rFonts w:cs="Arial"/>
                <w:sz w:val="20"/>
              </w:rPr>
              <w:t>IF &lt;a&gt; = SET(“a”,”b”,”c”)</w:t>
            </w:r>
            <w:r>
              <w:rPr>
                <w:rFonts w:cs="Arial"/>
                <w:sz w:val="20"/>
              </w:rPr>
              <w:br/>
              <w:t>Means if &lt;a&gt; is equal to a or b or c.</w:t>
            </w:r>
          </w:p>
          <w:p w:rsidR="007322E5" w:rsidRPr="000E0CF2" w:rsidRDefault="007322E5" w:rsidP="007910AB">
            <w:pPr>
              <w:spacing w:after="120"/>
              <w:rPr>
                <w:rFonts w:cs="Arial"/>
                <w:sz w:val="20"/>
              </w:rPr>
            </w:pPr>
            <w:r>
              <w:rPr>
                <w:rFonts w:cs="Arial"/>
                <w:sz w:val="20"/>
              </w:rPr>
              <w:t xml:space="preserve">IF &lt;a&gt; = </w:t>
            </w:r>
            <w:r w:rsidRPr="000E0CF2">
              <w:rPr>
                <w:rFonts w:cs="Arial"/>
                <w:sz w:val="20"/>
              </w:rPr>
              <w:t>SET(0-</w:t>
            </w:r>
            <w:r>
              <w:rPr>
                <w:rFonts w:cs="Arial"/>
                <w:sz w:val="20"/>
              </w:rPr>
              <w:t>3</w:t>
            </w:r>
            <w:r w:rsidRPr="000E0CF2">
              <w:rPr>
                <w:rFonts w:cs="Arial"/>
                <w:sz w:val="20"/>
              </w:rPr>
              <w:t>)</w:t>
            </w:r>
            <w:r>
              <w:rPr>
                <w:rFonts w:cs="Arial"/>
                <w:sz w:val="20"/>
              </w:rPr>
              <w:br/>
              <w:t>Means if &lt;a&gt; is equal to 0 or 1 or 2 or 3</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STARTSWITH</w:t>
            </w:r>
          </w:p>
        </w:tc>
        <w:tc>
          <w:tcPr>
            <w:tcW w:w="1383" w:type="pct"/>
            <w:shd w:val="clear" w:color="auto" w:fill="auto"/>
          </w:tcPr>
          <w:p w:rsidR="007322E5" w:rsidRPr="000E0CF2" w:rsidRDefault="007322E5" w:rsidP="007910AB">
            <w:pPr>
              <w:spacing w:after="120"/>
              <w:rPr>
                <w:rFonts w:cs="Arial"/>
                <w:sz w:val="20"/>
              </w:rPr>
            </w:pPr>
            <w:r>
              <w:rPr>
                <w:rFonts w:cs="Arial"/>
                <w:sz w:val="20"/>
              </w:rPr>
              <w:t xml:space="preserve">The first characters within a text </w:t>
            </w:r>
            <w:r w:rsidRPr="000E0CF2">
              <w:rPr>
                <w:rFonts w:cs="Arial"/>
                <w:sz w:val="20"/>
              </w:rPr>
              <w:t>string</w:t>
            </w:r>
            <w:r>
              <w:rPr>
                <w:rFonts w:cs="Arial"/>
                <w:sz w:val="20"/>
              </w:rPr>
              <w:t xml:space="preserve"> field are equal to the stated value.</w:t>
            </w:r>
          </w:p>
        </w:tc>
        <w:tc>
          <w:tcPr>
            <w:tcW w:w="2727" w:type="pct"/>
          </w:tcPr>
          <w:p w:rsidR="007322E5" w:rsidRPr="00E670EC" w:rsidRDefault="007322E5" w:rsidP="007910AB">
            <w:pPr>
              <w:spacing w:after="120"/>
              <w:rPr>
                <w:rFonts w:cs="Arial"/>
                <w:sz w:val="20"/>
              </w:rPr>
            </w:pPr>
            <w:r>
              <w:rPr>
                <w:rFonts w:cs="Arial"/>
                <w:sz w:val="20"/>
              </w:rPr>
              <w:t>IF &lt;a&gt; STARTS</w:t>
            </w:r>
            <w:r w:rsidRPr="00E670EC">
              <w:rPr>
                <w:rFonts w:cs="Arial"/>
                <w:sz w:val="20"/>
              </w:rPr>
              <w:t>WITH</w:t>
            </w:r>
            <w:r>
              <w:rPr>
                <w:rFonts w:cs="Arial"/>
                <w:sz w:val="20"/>
              </w:rPr>
              <w:t xml:space="preserve"> </w:t>
            </w:r>
            <w:r w:rsidRPr="00E670EC">
              <w:rPr>
                <w:rFonts w:cs="Arial"/>
                <w:sz w:val="20"/>
              </w:rPr>
              <w:t>"T/A"</w:t>
            </w:r>
            <w:r>
              <w:rPr>
                <w:rFonts w:cs="Arial"/>
                <w:sz w:val="20"/>
              </w:rPr>
              <w:br/>
              <w:t xml:space="preserve">Means the condition is true if field &lt;a&gt; contains a value that starts with the text string ‘T/A’ </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SUM</w:t>
            </w:r>
          </w:p>
        </w:tc>
        <w:tc>
          <w:tcPr>
            <w:tcW w:w="1383" w:type="pct"/>
            <w:shd w:val="clear" w:color="auto" w:fill="auto"/>
          </w:tcPr>
          <w:p w:rsidR="007322E5" w:rsidRPr="000E0CF2" w:rsidRDefault="007322E5" w:rsidP="007910AB">
            <w:pPr>
              <w:spacing w:after="120"/>
              <w:rPr>
                <w:rFonts w:cs="Arial"/>
                <w:sz w:val="20"/>
              </w:rPr>
            </w:pPr>
            <w:r w:rsidRPr="000E0CF2">
              <w:rPr>
                <w:rFonts w:cs="Arial"/>
                <w:sz w:val="20"/>
              </w:rPr>
              <w:t xml:space="preserve">The sum of all </w:t>
            </w:r>
            <w:r>
              <w:rPr>
                <w:rFonts w:cs="Arial"/>
                <w:sz w:val="20"/>
              </w:rPr>
              <w:t>instance</w:t>
            </w:r>
            <w:r w:rsidRPr="000E0CF2">
              <w:rPr>
                <w:rFonts w:cs="Arial"/>
                <w:sz w:val="20"/>
              </w:rPr>
              <w:t xml:space="preserve"> of an element</w:t>
            </w:r>
          </w:p>
        </w:tc>
        <w:tc>
          <w:tcPr>
            <w:tcW w:w="2727" w:type="pct"/>
          </w:tcPr>
          <w:p w:rsidR="007322E5" w:rsidRPr="000E0CF2" w:rsidRDefault="007322E5" w:rsidP="007910AB">
            <w:pPr>
              <w:spacing w:after="120"/>
              <w:rPr>
                <w:rFonts w:cs="Arial"/>
                <w:sz w:val="20"/>
              </w:rPr>
            </w:pPr>
            <w:r>
              <w:rPr>
                <w:rFonts w:cs="Arial"/>
                <w:sz w:val="20"/>
              </w:rPr>
              <w:t>SUM(&lt;a&gt;)</w:t>
            </w:r>
            <w:r w:rsidRPr="000E0CF2">
              <w:rPr>
                <w:rFonts w:cs="Arial"/>
                <w:sz w:val="20"/>
              </w:rPr>
              <w:br/>
            </w:r>
            <w:r>
              <w:rPr>
                <w:rFonts w:cs="Arial"/>
                <w:sz w:val="20"/>
              </w:rPr>
              <w:t>The total value of all instances of &lt;a&gt;, when each &lt;a&gt; is added up. (W</w:t>
            </w:r>
            <w:r w:rsidRPr="000E0CF2">
              <w:rPr>
                <w:rFonts w:cs="Arial"/>
                <w:sz w:val="20"/>
              </w:rPr>
              <w:t>here &lt;</w:t>
            </w:r>
            <w:r>
              <w:rPr>
                <w:rFonts w:cs="Arial"/>
                <w:sz w:val="20"/>
              </w:rPr>
              <w:t>a</w:t>
            </w:r>
            <w:r w:rsidRPr="000E0CF2">
              <w:rPr>
                <w:rFonts w:cs="Arial"/>
                <w:sz w:val="20"/>
              </w:rPr>
              <w:t xml:space="preserve">&gt; is an element that </w:t>
            </w:r>
            <w:r>
              <w:rPr>
                <w:rFonts w:cs="Arial"/>
                <w:sz w:val="20"/>
              </w:rPr>
              <w:t xml:space="preserve">is part of a </w:t>
            </w:r>
            <w:r w:rsidRPr="000E0CF2">
              <w:rPr>
                <w:rFonts w:cs="Arial"/>
                <w:sz w:val="20"/>
              </w:rPr>
              <w:t>repeating tuple or is a repeating element</w:t>
            </w:r>
            <w:r>
              <w:rPr>
                <w:rFonts w:cs="Arial"/>
                <w:sz w:val="20"/>
              </w:rPr>
              <w:t>)</w:t>
            </w:r>
            <w:r w:rsidRPr="000E0CF2">
              <w:rPr>
                <w:rFonts w:cs="Arial"/>
                <w:sz w:val="20"/>
              </w:rPr>
              <w:t>.</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TEXT()</w:t>
            </w:r>
          </w:p>
        </w:tc>
        <w:tc>
          <w:tcPr>
            <w:tcW w:w="1383" w:type="pct"/>
            <w:shd w:val="clear" w:color="auto" w:fill="auto"/>
          </w:tcPr>
          <w:p w:rsidR="007322E5" w:rsidRDefault="007322E5" w:rsidP="007910AB">
            <w:pPr>
              <w:spacing w:after="120"/>
              <w:rPr>
                <w:rFonts w:cs="Arial"/>
                <w:sz w:val="20"/>
              </w:rPr>
            </w:pPr>
            <w:r>
              <w:rPr>
                <w:rFonts w:cs="Arial"/>
                <w:sz w:val="20"/>
              </w:rPr>
              <w:t>Used to define the maximum length of a textual field.</w:t>
            </w:r>
          </w:p>
          <w:p w:rsidR="007322E5" w:rsidRPr="000E0CF2" w:rsidRDefault="007322E5" w:rsidP="007910AB">
            <w:pPr>
              <w:spacing w:after="120"/>
              <w:rPr>
                <w:rFonts w:cs="Arial"/>
                <w:sz w:val="20"/>
              </w:rPr>
            </w:pPr>
            <w:r>
              <w:rPr>
                <w:rFonts w:cs="Arial"/>
                <w:sz w:val="20"/>
              </w:rPr>
              <w:t>(See also LENGTH)</w:t>
            </w:r>
          </w:p>
        </w:tc>
        <w:tc>
          <w:tcPr>
            <w:tcW w:w="2727" w:type="pct"/>
          </w:tcPr>
          <w:p w:rsidR="007322E5" w:rsidRPr="000E0CF2" w:rsidRDefault="007322E5" w:rsidP="007910AB">
            <w:pPr>
              <w:spacing w:after="120"/>
              <w:rPr>
                <w:rFonts w:cs="Arial"/>
                <w:sz w:val="20"/>
              </w:rPr>
            </w:pPr>
            <w:r>
              <w:rPr>
                <w:rFonts w:cs="Arial"/>
                <w:sz w:val="20"/>
              </w:rPr>
              <w:t xml:space="preserve">&lt;a&gt; &lt;&gt; </w:t>
            </w:r>
            <w:r w:rsidRPr="000E0CF2">
              <w:rPr>
                <w:rFonts w:cs="Arial"/>
                <w:sz w:val="20"/>
              </w:rPr>
              <w:t>TEXT(</w:t>
            </w:r>
            <w:r>
              <w:rPr>
                <w:rFonts w:cs="Arial"/>
                <w:sz w:val="20"/>
              </w:rPr>
              <w:t>150</w:t>
            </w:r>
            <w:r w:rsidRPr="000E0CF2">
              <w:rPr>
                <w:rFonts w:cs="Arial"/>
                <w:sz w:val="20"/>
              </w:rPr>
              <w:t>)</w:t>
            </w:r>
            <w:r w:rsidRPr="000E0CF2">
              <w:rPr>
                <w:rFonts w:cs="Arial"/>
                <w:sz w:val="20"/>
              </w:rPr>
              <w:br/>
            </w:r>
            <w:r>
              <w:rPr>
                <w:rFonts w:cs="Arial"/>
                <w:sz w:val="20"/>
              </w:rPr>
              <w:t>Means the m</w:t>
            </w:r>
            <w:r w:rsidRPr="000E0CF2">
              <w:rPr>
                <w:rFonts w:cs="Arial"/>
                <w:sz w:val="20"/>
              </w:rPr>
              <w:t>aximum number of characters</w:t>
            </w:r>
            <w:r>
              <w:rPr>
                <w:rFonts w:cs="Arial"/>
                <w:sz w:val="20"/>
              </w:rPr>
              <w:t xml:space="preserve"> allowable within field &lt;a&gt; is 150.</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Pr>
                <w:rFonts w:cs="Arial"/>
                <w:sz w:val="20"/>
              </w:rPr>
              <w:t>TUPLE</w:t>
            </w:r>
          </w:p>
        </w:tc>
        <w:tc>
          <w:tcPr>
            <w:tcW w:w="1383" w:type="pct"/>
            <w:shd w:val="clear" w:color="auto" w:fill="auto"/>
          </w:tcPr>
          <w:p w:rsidR="007322E5" w:rsidRPr="000E0CF2" w:rsidRDefault="007322E5" w:rsidP="007910AB">
            <w:pPr>
              <w:spacing w:after="120"/>
              <w:rPr>
                <w:rFonts w:cs="Arial"/>
                <w:sz w:val="20"/>
              </w:rPr>
            </w:pPr>
            <w:r>
              <w:rPr>
                <w:rFonts w:cs="Arial"/>
                <w:sz w:val="20"/>
              </w:rPr>
              <w:t>Concepts that contain a group of two or more fields. Generally, although not always, these concepts are a set of two or more fields that may be repeated, as a group, within a single business document.</w:t>
            </w:r>
          </w:p>
        </w:tc>
        <w:tc>
          <w:tcPr>
            <w:tcW w:w="2727" w:type="pct"/>
          </w:tcPr>
          <w:p w:rsidR="007322E5" w:rsidRPr="002140A6" w:rsidRDefault="007322E5" w:rsidP="007910AB">
            <w:pPr>
              <w:spacing w:after="120"/>
              <w:rPr>
                <w:rFonts w:cs="Arial"/>
                <w:sz w:val="20"/>
              </w:rPr>
            </w:pPr>
            <w:r w:rsidRPr="002140A6">
              <w:rPr>
                <w:rFonts w:cs="Arial"/>
                <w:sz w:val="20"/>
              </w:rPr>
              <w:t>TUPLE(</w:t>
            </w:r>
            <w:r>
              <w:rPr>
                <w:rFonts w:cs="Arial"/>
                <w:sz w:val="20"/>
              </w:rPr>
              <w:t>addressdetails2</w:t>
            </w:r>
            <w:r w:rsidRPr="002140A6">
              <w:rPr>
                <w:rFonts w:cs="Arial"/>
                <w:sz w:val="20"/>
              </w:rPr>
              <w:t>.xx.xx:AddressDetails)</w:t>
            </w:r>
            <w:r>
              <w:rPr>
                <w:rFonts w:cs="Arial"/>
                <w:sz w:val="20"/>
              </w:rPr>
              <w:br/>
              <w:t>Means the fields that have been defined as belonging to the ‘addressdetails2.xx.xx:AddressDetails’ module.</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WHERE</w:t>
            </w:r>
          </w:p>
        </w:tc>
        <w:tc>
          <w:tcPr>
            <w:tcW w:w="1383" w:type="pct"/>
            <w:shd w:val="clear" w:color="auto" w:fill="auto"/>
          </w:tcPr>
          <w:p w:rsidR="007322E5" w:rsidRPr="000E0CF2" w:rsidRDefault="007322E5" w:rsidP="007910AB">
            <w:pPr>
              <w:spacing w:after="120"/>
              <w:rPr>
                <w:rFonts w:cs="Arial"/>
                <w:sz w:val="20"/>
              </w:rPr>
            </w:pPr>
            <w:r>
              <w:rPr>
                <w:rFonts w:cs="Arial"/>
                <w:sz w:val="20"/>
              </w:rPr>
              <w:t xml:space="preserve">Limits the conditions in a rule to a given context, tuple or condition. </w:t>
            </w:r>
          </w:p>
        </w:tc>
        <w:tc>
          <w:tcPr>
            <w:tcW w:w="2727" w:type="pct"/>
          </w:tcPr>
          <w:p w:rsidR="007322E5" w:rsidRDefault="007322E5" w:rsidP="007910AB">
            <w:pPr>
              <w:spacing w:after="120"/>
              <w:rPr>
                <w:rFonts w:cs="Arial"/>
                <w:sz w:val="20"/>
              </w:rPr>
            </w:pPr>
            <w:r w:rsidRPr="0097384B">
              <w:rPr>
                <w:rFonts w:cs="Arial"/>
                <w:sz w:val="20"/>
              </w:rPr>
              <w:t>IF period.endDate = NULLORBLANK</w:t>
            </w:r>
            <w:r>
              <w:rPr>
                <w:rFonts w:cs="Arial"/>
                <w:sz w:val="20"/>
              </w:rPr>
              <w:t xml:space="preserve"> </w:t>
            </w:r>
            <w:r w:rsidRPr="0097384B">
              <w:rPr>
                <w:rFonts w:cs="Arial"/>
                <w:b/>
                <w:sz w:val="20"/>
              </w:rPr>
              <w:t>WHERE</w:t>
            </w:r>
            <w:r w:rsidRPr="00044188">
              <w:rPr>
                <w:rFonts w:cs="Arial"/>
                <w:sz w:val="20"/>
              </w:rPr>
              <w:t xml:space="preserve"> CONTEXT &lt;&gt; SET(“RPI”, “RPI.Opening”, “RPI.Closing”)</w:t>
            </w:r>
            <w:r>
              <w:rPr>
                <w:rFonts w:cs="Arial"/>
                <w:sz w:val="20"/>
              </w:rPr>
              <w:br/>
              <w:t xml:space="preserve">Means if the Period End date is not present where the context is anything other than RPI or </w:t>
            </w:r>
            <w:r w:rsidRPr="00044188">
              <w:rPr>
                <w:rFonts w:cs="Arial"/>
                <w:sz w:val="20"/>
              </w:rPr>
              <w:t>RPI.Opening,</w:t>
            </w:r>
            <w:r>
              <w:rPr>
                <w:rFonts w:cs="Arial"/>
                <w:sz w:val="20"/>
              </w:rPr>
              <w:t xml:space="preserve"> or</w:t>
            </w:r>
            <w:r w:rsidRPr="00044188">
              <w:rPr>
                <w:rFonts w:cs="Arial"/>
                <w:sz w:val="20"/>
              </w:rPr>
              <w:t xml:space="preserve"> RPI.Closing</w:t>
            </w:r>
            <w:r>
              <w:rPr>
                <w:rFonts w:cs="Arial"/>
                <w:sz w:val="20"/>
              </w:rPr>
              <w:t>.</w:t>
            </w:r>
          </w:p>
          <w:p w:rsidR="007322E5" w:rsidRDefault="007322E5" w:rsidP="007910AB">
            <w:pPr>
              <w:spacing w:after="120"/>
              <w:rPr>
                <w:rFonts w:cs="Arial"/>
                <w:sz w:val="20"/>
              </w:rPr>
            </w:pPr>
            <w:r w:rsidRPr="003448AD">
              <w:rPr>
                <w:rFonts w:cs="Arial"/>
                <w:sz w:val="20"/>
              </w:rPr>
              <w:t>WHERE IN TUPLE(ptr.0001.lodge.req.xx.xx.StatementOfDistribution)</w:t>
            </w:r>
            <w:r>
              <w:rPr>
                <w:rFonts w:cs="Arial"/>
                <w:sz w:val="20"/>
              </w:rPr>
              <w:br/>
              <w:t>Means the check referred to within the rest of the rule applies where the field(s) exists in the ‘</w:t>
            </w:r>
            <w:r w:rsidRPr="003448AD">
              <w:rPr>
                <w:rFonts w:cs="Arial"/>
                <w:sz w:val="20"/>
              </w:rPr>
              <w:t>ptr.0001.lodge.req.xx.xx.StatementOfDistribution</w:t>
            </w:r>
            <w:r>
              <w:rPr>
                <w:rFonts w:cs="Arial"/>
                <w:sz w:val="20"/>
              </w:rPr>
              <w:t xml:space="preserve">’ tuple </w:t>
            </w:r>
          </w:p>
          <w:p w:rsidR="007322E5" w:rsidRPr="00044188" w:rsidRDefault="007322E5" w:rsidP="007910AB">
            <w:pPr>
              <w:spacing w:after="120"/>
              <w:rPr>
                <w:rFonts w:cs="Arial"/>
                <w:sz w:val="20"/>
              </w:rPr>
            </w:pPr>
            <w:r w:rsidRPr="009E16F5">
              <w:rPr>
                <w:rFonts w:cs="Arial"/>
                <w:sz w:val="20"/>
              </w:rPr>
              <w:t>WHERE(TUPLE ELEMENT pyde.xx.xx:AddressDetails.Usage.Code = "POS")</w:t>
            </w:r>
            <w:r>
              <w:rPr>
                <w:rFonts w:cs="Arial"/>
                <w:sz w:val="20"/>
              </w:rPr>
              <w:br/>
              <w:t>Means the check referred to within the rest of the rule applies where the Address Usage Code in the tuple is equal to ‘POS’.</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Pr>
                <w:rFonts w:cs="Arial"/>
                <w:sz w:val="20"/>
              </w:rPr>
              <w:t>xbrli\</w:t>
            </w:r>
          </w:p>
        </w:tc>
        <w:tc>
          <w:tcPr>
            <w:tcW w:w="1383" w:type="pct"/>
            <w:shd w:val="clear" w:color="auto" w:fill="auto"/>
          </w:tcPr>
          <w:p w:rsidR="007322E5" w:rsidRDefault="007322E5" w:rsidP="007910AB">
            <w:pPr>
              <w:spacing w:after="120"/>
              <w:rPr>
                <w:rFonts w:cs="Arial"/>
                <w:sz w:val="20"/>
              </w:rPr>
            </w:pPr>
            <w:r>
              <w:rPr>
                <w:rFonts w:cs="Arial"/>
                <w:sz w:val="20"/>
              </w:rPr>
              <w:t>Indicates the tuple is not within another tuple.</w:t>
            </w:r>
          </w:p>
          <w:p w:rsidR="007322E5" w:rsidRPr="000E0CF2" w:rsidRDefault="007322E5" w:rsidP="007910AB">
            <w:pPr>
              <w:spacing w:after="120"/>
              <w:rPr>
                <w:rFonts w:cs="Arial"/>
                <w:sz w:val="20"/>
              </w:rPr>
            </w:pPr>
            <w:r>
              <w:rPr>
                <w:rFonts w:cs="Arial"/>
                <w:sz w:val="20"/>
              </w:rPr>
              <w:t xml:space="preserve">Used where a particular tuple appears more than once within a form or schedule. </w:t>
            </w:r>
          </w:p>
        </w:tc>
        <w:tc>
          <w:tcPr>
            <w:tcW w:w="2727" w:type="pct"/>
          </w:tcPr>
          <w:p w:rsidR="007322E5" w:rsidRDefault="007322E5" w:rsidP="007910AB">
            <w:pPr>
              <w:spacing w:after="120"/>
              <w:rPr>
                <w:rFonts w:cs="Arial"/>
                <w:sz w:val="20"/>
              </w:rPr>
            </w:pPr>
            <w:r w:rsidRPr="001D153C">
              <w:rPr>
                <w:rFonts w:cs="Arial"/>
                <w:sz w:val="20"/>
              </w:rPr>
              <w:t>IN TUPLE</w:t>
            </w:r>
            <w:r>
              <w:rPr>
                <w:rFonts w:cs="Arial"/>
                <w:sz w:val="20"/>
              </w:rPr>
              <w:t>(</w:t>
            </w:r>
            <w:r w:rsidRPr="001D153C">
              <w:rPr>
                <w:rFonts w:cs="Arial"/>
                <w:sz w:val="20"/>
              </w:rPr>
              <w:t>xbrli\</w:t>
            </w:r>
            <w:r>
              <w:rPr>
                <w:rFonts w:cs="Arial"/>
                <w:sz w:val="20"/>
              </w:rPr>
              <w:t>organisationname</w:t>
            </w:r>
            <w:r w:rsidRPr="001D153C">
              <w:rPr>
                <w:rFonts w:cs="Arial"/>
                <w:sz w:val="20"/>
              </w:rPr>
              <w:t>2.xx.xx:OrganisationNameDetails</w:t>
            </w:r>
            <w:r>
              <w:rPr>
                <w:rFonts w:cs="Arial"/>
                <w:sz w:val="20"/>
              </w:rPr>
              <w:t>)</w:t>
            </w:r>
            <w:r>
              <w:rPr>
                <w:rFonts w:cs="Arial"/>
                <w:sz w:val="20"/>
              </w:rPr>
              <w:br/>
              <w:t>Means in the tuple ‘organisationname</w:t>
            </w:r>
            <w:r w:rsidRPr="001D153C">
              <w:rPr>
                <w:rFonts w:cs="Arial"/>
                <w:sz w:val="20"/>
              </w:rPr>
              <w:t>2.xx.xx:OrganisationNameDetails</w:t>
            </w:r>
            <w:r>
              <w:rPr>
                <w:rFonts w:cs="Arial"/>
                <w:sz w:val="20"/>
              </w:rPr>
              <w:t>’ that is not within another tuple.</w:t>
            </w:r>
          </w:p>
          <w:p w:rsidR="007322E5" w:rsidRPr="001D153C" w:rsidRDefault="007322E5" w:rsidP="007910AB">
            <w:pPr>
              <w:spacing w:after="120"/>
              <w:rPr>
                <w:rFonts w:cs="Arial"/>
                <w:sz w:val="20"/>
              </w:rPr>
            </w:pPr>
            <w:r>
              <w:rPr>
                <w:rFonts w:cs="Arial"/>
                <w:sz w:val="20"/>
              </w:rPr>
              <w:t>In this example, the implication is that the ‘organisationname</w:t>
            </w:r>
            <w:r w:rsidRPr="001D153C">
              <w:rPr>
                <w:rFonts w:cs="Arial"/>
                <w:sz w:val="20"/>
              </w:rPr>
              <w:t>2.xx.xx:OrganisationNameDetails</w:t>
            </w:r>
            <w:r>
              <w:rPr>
                <w:rFonts w:cs="Arial"/>
                <w:sz w:val="20"/>
              </w:rPr>
              <w:t xml:space="preserve">’ also exists under another tuple within the same form or schedule. </w:t>
            </w:r>
          </w:p>
        </w:tc>
      </w:tr>
    </w:tbl>
    <w:p w:rsidR="00EA5F2D" w:rsidRDefault="007322E5" w:rsidP="00EA5F2D">
      <w:pPr>
        <w:pStyle w:val="Head1"/>
        <w:numPr>
          <w:ilvl w:val="0"/>
          <w:numId w:val="0"/>
        </w:numPr>
        <w:rPr>
          <w:lang w:val="en-US"/>
        </w:rPr>
      </w:pPr>
      <w:bookmarkStart w:id="368" w:name="_Toc257210897"/>
      <w:bookmarkStart w:id="369" w:name="_Toc255456249"/>
      <w:bookmarkStart w:id="370" w:name="_Toc363202068"/>
      <w:bookmarkEnd w:id="363"/>
      <w:bookmarkEnd w:id="364"/>
      <w:r>
        <w:rPr>
          <w:lang w:val="en-US"/>
        </w:rPr>
        <w:t>A</w:t>
      </w:r>
      <w:r w:rsidR="00EA5F2D">
        <w:rPr>
          <w:lang w:val="en-US"/>
        </w:rPr>
        <w:t xml:space="preserve">ppendix C – </w:t>
      </w:r>
      <w:r w:rsidR="00EA5F2D">
        <w:rPr>
          <w:lang w:val="en-US" w:eastAsia="en-US"/>
        </w:rPr>
        <w:t>Validation rules alias d</w:t>
      </w:r>
      <w:r w:rsidR="00EA5F2D">
        <w:rPr>
          <w:lang w:val="en-US" w:eastAsia="en-US"/>
        </w:rPr>
        <w:t>efinitions</w:t>
      </w:r>
      <w:bookmarkEnd w:id="368"/>
      <w:bookmarkEnd w:id="369"/>
      <w:bookmarkEnd w:id="370"/>
    </w:p>
    <w:tbl>
      <w:tblPr>
        <w:tblW w:w="99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0"/>
        <w:gridCol w:w="8386"/>
      </w:tblGrid>
      <w:tr w:rsidR="00EA5F2D" w:rsidRPr="00A12952" w:rsidTr="008C4DE5">
        <w:trPr>
          <w:trHeight w:val="20"/>
          <w:tblHeader/>
        </w:trPr>
        <w:tc>
          <w:tcPr>
            <w:tcW w:w="1540" w:type="dxa"/>
            <w:tcBorders>
              <w:bottom w:val="single" w:sz="4" w:space="0" w:color="auto"/>
            </w:tcBorders>
            <w:shd w:val="clear" w:color="auto" w:fill="C6D9F1"/>
            <w:noWrap/>
          </w:tcPr>
          <w:p w:rsidR="00EA5F2D" w:rsidRPr="005617C8" w:rsidRDefault="00EA5F2D" w:rsidP="00EA5F2D">
            <w:pPr>
              <w:pStyle w:val="OutlineNumbered1"/>
              <w:spacing w:before="120" w:after="120"/>
              <w:rPr>
                <w:rFonts w:ascii="Calibri" w:hAnsi="Calibri"/>
                <w:b/>
                <w:sz w:val="20"/>
              </w:rPr>
            </w:pPr>
            <w:r w:rsidRPr="005617C8">
              <w:rPr>
                <w:rFonts w:ascii="Calibri" w:hAnsi="Calibri"/>
                <w:b/>
                <w:sz w:val="20"/>
              </w:rPr>
              <w:t>Validation Rule Alias</w:t>
            </w:r>
          </w:p>
        </w:tc>
        <w:tc>
          <w:tcPr>
            <w:tcW w:w="8386" w:type="dxa"/>
            <w:tcBorders>
              <w:bottom w:val="single" w:sz="4" w:space="0" w:color="auto"/>
            </w:tcBorders>
            <w:shd w:val="clear" w:color="auto" w:fill="C6D9F1"/>
            <w:noWrap/>
          </w:tcPr>
          <w:p w:rsidR="00EA5F2D" w:rsidRPr="005617C8" w:rsidRDefault="00EA5F2D" w:rsidP="00EA5F2D">
            <w:pPr>
              <w:pStyle w:val="OutlineNumbered1"/>
              <w:spacing w:before="120" w:after="120"/>
              <w:ind w:right="4392"/>
              <w:rPr>
                <w:rFonts w:ascii="Calibri" w:hAnsi="Calibri"/>
                <w:b/>
                <w:sz w:val="20"/>
              </w:rPr>
            </w:pPr>
            <w:r w:rsidRPr="005617C8">
              <w:rPr>
                <w:rFonts w:ascii="Calibri" w:hAnsi="Calibri"/>
                <w:b/>
                <w:sz w:val="20"/>
              </w:rPr>
              <w:t xml:space="preserve">Fully Defined XBRL Element </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IEE:RP:pyin.xx.xx:Lodgment.PeriodYear.Year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IEE:RP:pyde.xx.xx:OrganisationNameDetails.OrganisationalName.Text WHERE ((TUPLE ELEMENT EXPLICIT pyde.xx.xx:OrganisationNameDetails.OrganisationalNameType.Code = "MN") AND (TUPLE ELEMENT EXPLICIT pyde.xx.xx:OrganisationNameDetails.Currency.Code = "C")) IN TUPLE(orgname2.xx.xx:OrganisationNameDetails)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IEE5</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IEE:RP:pyde.xx.xx:AddressDetails.Line1.Text WHERE ((TUPLE ELEMENT EXPLICIT pyde.xx.xx:AddressDetails.Usage.Code = "POS") AND (TUPLE ELEMENT EXPLICIT pyde.xx.xx:AddressDetails.Currency.Code = "C")) IN TUPLE(address2.xx.xx:AddressDetails)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IEE:RP:pyde.xx.xx:AddressDetails.LocalityName.Text WHERE ((TUPLE ELEMENT EXPLICIT pyde.xx.xx:AddressDetails.Usage.Code = "POS") AND (TUPLE ELEMENT EXPLICIT pyde.xx.xx:AddressDetails.Currency.Code = "C")) IN TUPLE(address2.xx.xx:AddressDetails)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IEE10</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IEE:RP:pyde.xx.xx:OrganisationNameDetails.OrganisationalName.Text WHERE ((TUPLE ELEMENT EXPLICIT pyde.xx.xx:OrganisationNameDetails.OrganisationalNameType.Code = "MN") AND (TUPLE ELEMENT EXPLICIT pyde.xx.xx:OrganisationNameDetails.Currency.Code = "P")) IN TUPLE(orgname2.xx.xx:OrganisationNameDetails)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IEE11</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IEE:RP:pyde.xx.xx:AddressDetails.Line1.Text WHERE ((TUPLE ELEMENT EXPLICIT pyde.xx.xx:AddressDetails.Usage.Code = "POS") AND (TUPLE ELEMENT EXPLICIT pyde.xx.xx:AddressDetails.Currency.Code = "P")) IN TUPLE(address2.xx.xx:AddressDetails)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IEE16</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IEE:RP:ptde.xx.xx:Party.Type.Code</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IEE17</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IEE:RP:pyde.xx.xx:Residency.CentralManagementAndControlOutsideAustralia.Indicator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IEE18</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IEE:RP:pyde.xx.xx:Residency.CentralManagementAndControlOutsideAustraliaFullPeriod.Indicator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IEE19</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IEE:RP:pyin.xx.xx:PeriodStart.Date WHERE (TUPLE ELEMENT EXPLICIT pyin.xx.xx:Period.Type.Code = "ControlOutsideAustraliaPartPeriod") IN TUPLE(period1.xx.xx:PeriodDetails)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IEE20</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IEE:RP:pyin.xx.xx:PeriodEnd.Date WHERE (TUPLE ELEMENT EXPLICIT pyin.xx.xx:Period.Type.Code = "ControlOutsideAustraliaPartPeriod") IN TUPLE(period1.xx.xx:PeriodDetails)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IEE21</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IEE:RP:pyde.xx.xx:Residency.TaxPurposesOrganisationStatus.Code</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IEE22</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IEE:RP:pyde.xx.xx:Residency.NonResidentFullPeriod.Indicator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IEE23</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IEE:RP:pyin.xx.xx:PeriodStart.Date WHERE (TUPLE ELEMENT EXPLICIT pyin.xx.xx:Period.Type.Code = "NonResidentPartPeriod") IN TUPLE(period1.xx.xx:PeriodDetails)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IEE24</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IEE:RP:pyin.xx.xx:PeriodEnd.Date WHERE (TUPLE ELEMENT EXPLICIT pyin.xx.xx:Period.Type.Code = "NonResidentPartPeriod") IN TUPLE(period1.xx.xx:PeriodDetails)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IEE25</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IEE:RP:pyid.xx.xx:Identifiers.TaxFileNumber.Identifier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IEE26</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IEE:RP:pyid.xx.xx:Identifiers.TaxFileNumberInexistent.Indicator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IEE28</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IEE:RP:pyde.xx.xx:PersonNameDetails.FamilyName.Text WHERE (TUPLE ELEMENT EXPLICIT pyde.xx.xx:PersonNameDetails.PersonNameType.Code = "LGL") IN TUPLE(prsnstrcnm3.xx.xx:PersonNameDetails)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IEE32</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IEE:RP:pyde.xx.xx:OrganisationNameDetails.OrganisationalName.Text WHERE ((TUPLE ELEMENT EXPLICIT pyde.xx.xx:OrganisationNameDetails.OrganisationalNameType.Code = "MN") AND (TUPLE ELEMENT EXPLICIT pyde.xx.xx:OrganisationNameDetails.Currency.Code = "C")) IN TUPLE(orgname2.xx.xx:OrganisationNameDetails)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IEE34</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IEE:RP:pyid.xx.xx:Identifiers.AustralianCompanyNumber.Identifier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IEE35</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IEE:RP:pyde.xx.xx:AddressDetails.Line1.Text WHERE ((TUPLE ELEMENT EXPLICIT pyde.xx.xx:AddressDetails.Usage.Code = "POS") AND (TUPLE ELEMENT EXPLICIT pyde.xx.xx:AddressDetails.Currency.Code = "C")) IN TUPLE(address2.xx.xx:AddressDetails)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IEE41</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IEE:RP:pyde.xx.xx:Residency.TaxPurposesPersonStatus.Indicator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IEE42</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IEE:RP:pyde.xx.xx:Residency.NonResidentFullPeriod.Indicator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IEE43</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IEE:RP:pyin.xx.xx:PeriodStart.Date WHERE (TUPLE ELEMENT EXPLICIT pyin.xx.xx:Period.Type.Code = "NonResidentPartPeriod") IN TUPLE(period1.xx.xx:PeriodDetails)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IEE44</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IEE:RP:pyin.xx.xx:PeriodEnd.Date WHERE (TUPLE ELEMENT EXPLICIT pyin.xx.xx:Period.Type.Code = "NonResidentPartPeriod") IN TUPLE(period1.xx.xx:PeriodDetails)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IEE45</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IEE:RP:rvctc3.xx.xx:Elections.InterposedEntityElectionStatus.Year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IEE46</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IEE:RP:rvctc3.xx.xx:Elections.DateSpecified.Date</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IEE47</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IEE:RP:pyin.xx.xx:PeriodStart.Date WHERE (TUPLE ELEMENT EXPLICIT pyin.xx.xx:Period.Type.Code = "SubstitutedAccountingPeriod") IN TUPLE(period1.xx.xx:PeriodDetails)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IEE48</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IEE:RP:pyin.xx.xx:PeriodEnd.Date WHERE (TUPLE ELEMENT EXPLICIT pyin.xx.xx:Period.Type.Code = "SubstitutedAccountingPeriod") IN TUPLE(period1.xx.xx:PeriodDetails)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IEE49</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IEE:RP:rvctc3.xx.xx:Elections.Commencement.Date</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IEE50</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IEE:RP:pyid.xx.xx:Identifiers.TaxFileNumber.Identifier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IEE51</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IEE:RP:pyid.xx.xx:Identifiers.TaxFileNumberInexistent.Indicator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IEE52</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IEE:RP:OrganisationNameDetails.OrganisationalName.Text WHERE ((TUPLE ELEMENT EXPLICIT pyde.xx.xx:OrganisationNameDetails.OrganisationalNameType.Code = "MN") AND (TUPLE ELEMENT EXPLICIT pyde.xx.xx:OrganisationNameDetails.Currency.Code = "C")) IN TUPLE(orgname2.xx.xx:OrganisationNameDetails)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IEE53</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IEE:RP:pyde.xx.xx:AddressDetails.Line1.Text WHERE ((TUPLE ELEMENT EXPLICIT pyde.xx.xx:AddressDetails.Usage.Code = "POS") AND (TUPLE ELEMENT EXPLICIT pyde.xx.xx:AddressDetails.Currency.Code = "C")) IN TUPLE(address2.xx.xx:AddressDetails)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IEE54</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IEE:RP:pyde.xx.xx:AddressDetails.LocalityName.Text WHERE ((TUPLE ELEMENT EXPLICIT pyde.xx.xx:AddressDetails.Usage.Code = "POS") AND (TUPLE ELEMENT EXPLICIT pyde.xx.xx:AddressDetails.Currency.Code = "C")) IN TUPLE(address2.xx.xx:AddressDetails)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IEE58</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IEE:RP:rvctc3.xx.xx:Elections.FamilyTrustElectionStatus.Year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IEE59</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IEE:RP:rvctc3.xx.xx:Elections.Commencement.Date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IEE60</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IEE:RP:pyin.xx.xx:PeriodStart.Date WHERE (TUPLE ELEMENT EXPLICIT pyin.xx.xx:Period.Type.Code = "SubstitutedAccountingPeriod") IN TUPLE(period1.xx.xx:PeriodDetails)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IEE61</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IEE:RP:pyin.xx.xx:PeriodEnd.Date WHERE (TUPLE ELEMENT EXPLICIT pyin.xx.xx:Period.Type.Code = "SubstitutedAccountingPeriod") IN TUPLE(period1.xx.xx:PeriodDetails)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IEE62</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IEE:RP:pyid.xx.xx:Identifiers.TaxFileNumber.Identifier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IEE63</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IEE:RP:pyid.xx.xx:Identifiers.TaxFileNumberInexistent.Indicator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IEE64</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IEE:RP:pyde.xx.xx:PersonDemographicDetails.Birth.Date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IEE65</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IEE:RP:pyde.xx.xx:PersonNameDetails.Title.Text WHERE (TUPLE ELEMENT EXPLICIT pyde.xx.xx:PersonNameDetails.PersonNameType.Code = "LGL") IN TUPLE(prsnstrcnm3.xx.xx:PersonNameDetails)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IEE66</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IEE:RP:pyde.xx.xx:PersonNameDetails.FamilyName.Text WHERE (TUPLE ELEMENT EXPLICIT pyde.xx.xx:PersonNameDetails.PersonNameType.Code = "LGL") IN TUPLE(prsnstrcnm3.xx.xx:PersonNameDetails)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IEE67</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IEE:RP:pyde.xx.xx:PersonNameDetails.NameSuffix.Text WHERE (TUPLE ELEMENT EXPLICIT pyde.xx.xx:PersonNameDetails.PersonNameType.Code = "LGL") IN TUPLE(prsnstrcnm3.xx.xx:PersonNameDetails)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IEE68</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IEE:RP:pyde.xx.xx:PersonNameDetails.GivenName.Text WHERE (TUPLE ELEMENT EXPLICIT pyde.xx.xx:PersonNameDetails.PersonNameType.Code = "LGL") IN TUPLE(prsnstrcnm3.xx.xx:PersonNameDetails)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IEE69</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IEE:RP:pyde.xx.xx:PersonNameDetails.OtherGivenName.Text WHERE (TUPLE ELEMENT EXPLICIT pyde.xx.xx:PersonNameDetails.PersonNameType.Code = "LGL") IN TUPLE(prsnstrcnm3.xx.xx:PersonNameDetails)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IEE70</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IEE:RP:pyde.xx.xx:AddressDetails.Line1.Text WHERE ((TUPLE ELEMENT EXPLICIT pyde.xx.xx:AddressDetails.Usage.Code = "RES") AND (TUPLE ELEMENT EXPLICIT pyde.xx.xx:AddressDetails.Currency.Code = "C")) IN TUPLE(address2.xx.xx:AddressDetails)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IEE71</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IEE:RP:pyde.xx.xx:AddressDetails.LocalityName.Text WHERE ((TUPLE ELEMENT EXPLICIT pyde.xx.xx:AddressDetails.Usage.Code = "RES") AND (TUPLE ELEMENT EXPLICIT pyde.xx.xx:AddressDetails.Currency.Code = "C")) IN TUPLE(address2.xx.xx:AddressDetails)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IEE72</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IEE:RP:pyde.xx.xx:AddressDetails.StateOrTerritory.Code WHERE ((TUPLE ELEMENT EXPLICIT pyde.xx.xx:AddressDetails.Usage.Code = "RES") AND (TUPLE ELEMENT EXPLICIT pyde.xx.xx:AddressDetails.Currency.Code = "C")) IN TUPLE(address2.xx.xx:AddressDetails)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IEE73</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IEE:RP:pyde.xx.xx:AddressDetails.Postcode.Text WHERE ((TUPLE ELEMENT EXPLICIT pyde.xx.xx:AddressDetails.Usage.Code = "RES") AND (TUPLE ELEMENT EXPLICIT pyde.xx.xx:AddressDetails.Currency.Code = "C")) IN TUPLE(address2.xx.xx:AddressDetails)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IEE82</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IEE:RP:rvctc3.xx.xx:Elections.Revocation.Year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IEE88</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Pr="00DB607B" w:rsidRDefault="00DB607B">
            <w:pPr>
              <w:rPr>
                <w:rFonts w:ascii="Calibri" w:hAnsi="Calibri" w:cs="Arial"/>
                <w:sz w:val="20"/>
                <w:szCs w:val="20"/>
              </w:rPr>
            </w:pPr>
            <w:r w:rsidRPr="00DB607B">
              <w:rPr>
                <w:rFonts w:ascii="Calibri" w:hAnsi="Calibri" w:cs="Arial"/>
                <w:sz w:val="20"/>
                <w:szCs w:val="20"/>
              </w:rPr>
              <w:t>IEE:RP:OrganisationNameDetails.OrganisationalName.Text WHERE ((TUPLE ELEMENT EXPLICIT pyde.xx.xx:OrganisationNameDetails.OrganisationalNameType.Code = "MN") AND (TUPLE ELEMENT EXPLICIT pyde.xx.xx:OrganisationNameDetails.Currency.Code = "C")) IN TUPLE(orgname2.xx.xx:OrganisationNameDetails) IN TUPLE(iee.0002.lodge.req.xx.xx:DeclarationOfTrusteeOrPartner)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IEE95</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IEE:RP:pyid.xx.xx:Identifiers.AustralianRegisteredBodyNumber.Identifier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IEE100</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IEE:RP:pyid.xx.xx:Identifiers.AustralianCompanyNumber.Identifier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IEE101</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IEE:RP:pyid.xx.xx:Identifiers.AustralianRegisteredBodyNumber.Identifier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IEE116</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IEE:RP:rvctc3.xx.xx:Elections.InterposedEntityElectionOrRevocation.Code</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IEE119</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 xml:space="preserve">IEE:RP:OrganisationNameDetails.OrganisationNameType.Code WHERE (TUPLE ELEMENT EXPLICIT pyde.xx.xx:OrganisationNameDetails.Currency.Code = </w:t>
            </w:r>
            <w:r w:rsidR="00DB607B">
              <w:rPr>
                <w:rFonts w:ascii="Calibri" w:hAnsi="Calibri" w:cs="Arial"/>
                <w:sz w:val="20"/>
                <w:szCs w:val="20"/>
              </w:rPr>
              <w:t>“</w:t>
            </w:r>
            <w:r>
              <w:rPr>
                <w:rFonts w:ascii="Calibri" w:hAnsi="Calibri" w:cs="Arial"/>
                <w:sz w:val="20"/>
                <w:szCs w:val="20"/>
              </w:rPr>
              <w:t>C</w:t>
            </w:r>
            <w:r w:rsidR="00DB607B">
              <w:rPr>
                <w:rFonts w:ascii="Calibri" w:hAnsi="Calibri" w:cs="Arial"/>
                <w:sz w:val="20"/>
                <w:szCs w:val="20"/>
              </w:rPr>
              <w:t>”</w:t>
            </w:r>
            <w:r>
              <w:rPr>
                <w:rFonts w:ascii="Calibri" w:hAnsi="Calibri" w:cs="Arial"/>
                <w:sz w:val="20"/>
                <w:szCs w:val="20"/>
              </w:rPr>
              <w:t>) IN TUPLE(orgname2.xx.xx:OrganisationNameDetails)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IEE146</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Pr="00DB607B" w:rsidRDefault="00DB607B">
            <w:pPr>
              <w:rPr>
                <w:rFonts w:ascii="Calibri" w:hAnsi="Calibri" w:cs="Arial"/>
                <w:sz w:val="20"/>
                <w:szCs w:val="20"/>
              </w:rPr>
            </w:pPr>
            <w:r w:rsidRPr="00DB607B">
              <w:rPr>
                <w:rFonts w:ascii="Calibri" w:hAnsi="Calibri" w:cs="Arial"/>
                <w:sz w:val="20"/>
                <w:szCs w:val="20"/>
              </w:rPr>
              <w:t>IEE:RP:pyin.xx.xx:Declaration.StatementAccepted.Indicator IN TUPLE(declaration2.xx.xx:Declaration) IN TUPLE(iee.0002.lodge.req.xx.xx:DeclarationOfTrusteeOrPartner)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IEE147</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IEE:RP:pyin.xx.xx:Declaration.StatementType.Code IN TUPLE(declaration2.xx.xx:Declaration)</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IEE159</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IEE:RP:pyin.xx.xx:Declaration.StatementType.Code IN TUPLE(declaration2.xx.xx:Declaration)</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IEE170</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 xml:space="preserve">IEE:RP:OrganisationNameDetails.Currency.Code WHERE (TUPLE ELEMENT EXPLICIT pyde.xx.xx:OrganisationNameDetails.OrganisationalNameType.Code = </w:t>
            </w:r>
            <w:r w:rsidR="00DB607B">
              <w:rPr>
                <w:rFonts w:ascii="Calibri" w:hAnsi="Calibri" w:cs="Arial"/>
                <w:sz w:val="20"/>
                <w:szCs w:val="20"/>
              </w:rPr>
              <w:t>“</w:t>
            </w:r>
            <w:r>
              <w:rPr>
                <w:rFonts w:ascii="Calibri" w:hAnsi="Calibri" w:cs="Arial"/>
                <w:sz w:val="20"/>
                <w:szCs w:val="20"/>
              </w:rPr>
              <w:t>MN</w:t>
            </w:r>
            <w:r w:rsidR="00DB607B">
              <w:rPr>
                <w:rFonts w:ascii="Calibri" w:hAnsi="Calibri" w:cs="Arial"/>
                <w:sz w:val="20"/>
                <w:szCs w:val="20"/>
              </w:rPr>
              <w:t>”</w:t>
            </w:r>
            <w:r>
              <w:rPr>
                <w:rFonts w:ascii="Calibri" w:hAnsi="Calibri" w:cs="Arial"/>
                <w:sz w:val="20"/>
                <w:szCs w:val="20"/>
              </w:rPr>
              <w:t>) IN TUPLE(orgname2.xx.xx:OrganisationNameDetails)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IEE179</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IEE:INT:pyin.xx.xx:Declaration.StatementAccepted.Indicator IN TUPLE(declaration2.xx.xx:Declaration)</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IEE185</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IEE:INT:pyde.xx.xx:PersonUnstructuredName.Usage.Code IN TUPLE(prsnunstrcnm1.xx.xx:PersonUnstructuredName)</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IEE186</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Pr="00DB607B" w:rsidRDefault="00DB607B">
            <w:pPr>
              <w:rPr>
                <w:rFonts w:ascii="Calibri" w:hAnsi="Calibri" w:cs="Arial"/>
                <w:sz w:val="20"/>
                <w:szCs w:val="20"/>
              </w:rPr>
            </w:pPr>
            <w:r w:rsidRPr="00DB607B">
              <w:rPr>
                <w:rFonts w:ascii="Calibri" w:hAnsi="Calibri" w:cs="Arial"/>
                <w:sz w:val="20"/>
                <w:szCs w:val="20"/>
              </w:rPr>
              <w:t xml:space="preserve">IEE:INT:pyde.xx.xx:PersonUnstructuredName.FullName.Text WHERE (TUPLE ELEMENT EXPLICIT pyde.xx.xx:PersonUnstructuredName.Usage.Code = </w:t>
            </w:r>
            <w:r>
              <w:rPr>
                <w:rFonts w:ascii="Calibri" w:hAnsi="Calibri" w:cs="Arial"/>
                <w:sz w:val="20"/>
                <w:szCs w:val="20"/>
              </w:rPr>
              <w:t>“</w:t>
            </w:r>
            <w:r w:rsidRPr="00DB607B">
              <w:rPr>
                <w:rFonts w:ascii="Calibri" w:hAnsi="Calibri" w:cs="Arial"/>
                <w:sz w:val="20"/>
                <w:szCs w:val="20"/>
              </w:rPr>
              <w:t>Contact</w:t>
            </w:r>
            <w:r>
              <w:rPr>
                <w:rFonts w:ascii="Calibri" w:hAnsi="Calibri" w:cs="Arial"/>
                <w:sz w:val="20"/>
                <w:szCs w:val="20"/>
              </w:rPr>
              <w:t>”</w:t>
            </w:r>
            <w:r w:rsidRPr="00DB607B">
              <w:rPr>
                <w:rFonts w:ascii="Calibri" w:hAnsi="Calibri" w:cs="Arial"/>
                <w:sz w:val="20"/>
                <w:szCs w:val="20"/>
              </w:rPr>
              <w:t>) IN TUPLE(prsnunstrcnm1.xx.xx:PersonUnstructuredName)</w:t>
            </w:r>
          </w:p>
        </w:tc>
      </w:tr>
      <w:tr w:rsidR="00DB607B"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DB607B" w:rsidRDefault="00DB607B">
            <w:pPr>
              <w:rPr>
                <w:rFonts w:ascii="Calibri" w:hAnsi="Calibri" w:cs="Arial"/>
                <w:sz w:val="20"/>
                <w:szCs w:val="20"/>
              </w:rPr>
            </w:pPr>
            <w:r>
              <w:rPr>
                <w:rFonts w:ascii="Calibri" w:hAnsi="Calibri" w:cs="Arial"/>
                <w:sz w:val="20"/>
                <w:szCs w:val="20"/>
              </w:rPr>
              <w:t>IEE192</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DB607B" w:rsidRPr="00DB607B" w:rsidRDefault="00DB607B">
            <w:pPr>
              <w:rPr>
                <w:rFonts w:ascii="Calibri" w:hAnsi="Calibri" w:cs="Arial"/>
                <w:sz w:val="20"/>
                <w:szCs w:val="20"/>
              </w:rPr>
            </w:pPr>
            <w:r w:rsidRPr="00DB607B">
              <w:rPr>
                <w:rFonts w:ascii="Calibri" w:hAnsi="Calibri" w:cs="Arial"/>
                <w:sz w:val="20"/>
                <w:szCs w:val="20"/>
              </w:rPr>
              <w:t>IEE:RP:pyin.xx.xx:Declaration.StatementAccepted.Indicator IN TUPLE(declaration2.xx.xx:Declaration)</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IEE193</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IEE:RP:pyin.xx.xx:Declaration.StatementType.Code IN TUPLE(declaration2.xx.xx:Declaration) IN TUPLE(iee.0002.lodge.req.xx.xx:DeclarationOfTrusteeOrPartner)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IEE203</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Pr="00DB607B" w:rsidRDefault="00DB607B">
            <w:pPr>
              <w:rPr>
                <w:rFonts w:ascii="Calibri" w:hAnsi="Calibri" w:cs="Arial"/>
                <w:sz w:val="20"/>
                <w:szCs w:val="20"/>
              </w:rPr>
            </w:pPr>
            <w:r w:rsidRPr="00DB607B">
              <w:rPr>
                <w:rFonts w:ascii="Calibri" w:hAnsi="Calibri" w:cs="Arial"/>
                <w:sz w:val="20"/>
                <w:szCs w:val="20"/>
              </w:rPr>
              <w:t>IEE:RP:pyde.xx.xx:PersonNameDetails.FamilyName.Text WHERE ((TUPLE ELEMENT EXPLICIT pyde.xx.xx:PersonNameDetails.PersonNameType.Code = "LGL") AND (TUPLE ELEMENT EXPLICIT pyde.xx.xx:PersonNameDetails.Usage.Code = "DeclarationSignatory") AND (TUPLE ELEMENT EXPLICIT pyde.xx.xx:PersonNameDetails.Currency.Code = "C")) IN TUPLE(prsnstrcnm3.xx.xx:PersonNameDetails) IN TUPLE(iee.0002.lodge.req.xx.xx:DeclarationOfTrusteeOrPartner)</w:t>
            </w:r>
          </w:p>
        </w:tc>
      </w:tr>
    </w:tbl>
    <w:p w:rsidR="00EA5F2D" w:rsidRDefault="00EA5F2D" w:rsidP="00EA5F2D">
      <w:pPr>
        <w:pStyle w:val="Head1"/>
        <w:numPr>
          <w:ilvl w:val="0"/>
          <w:numId w:val="0"/>
        </w:numPr>
        <w:rPr>
          <w:lang w:val="en-US"/>
        </w:rPr>
      </w:pPr>
      <w:bookmarkStart w:id="371" w:name="_Toc257210898"/>
      <w:bookmarkStart w:id="372" w:name="_Toc255456250"/>
      <w:bookmarkStart w:id="373" w:name="_Toc363202069"/>
      <w:r>
        <w:rPr>
          <w:lang w:val="en-US"/>
        </w:rPr>
        <w:t>Appendix D</w:t>
      </w:r>
      <w:r>
        <w:rPr>
          <w:lang w:val="en-US"/>
        </w:rPr>
        <w:t xml:space="preserve"> – Differences between the </w:t>
      </w:r>
      <w:smartTag w:uri="urn:schemas-microsoft-com:office:smarttags" w:element="PersonName">
        <w:smartTag w:uri="urn:schemas:contacts" w:element="GivenName">
          <w:r>
            <w:rPr>
              <w:lang w:val="en-US"/>
            </w:rPr>
            <w:t>IEE</w:t>
          </w:r>
        </w:smartTag>
        <w:r>
          <w:rPr>
            <w:lang w:val="en-US"/>
          </w:rPr>
          <w:t xml:space="preserve"> </w:t>
        </w:r>
        <w:smartTag w:uri="urn:schemas:contacts" w:element="Sn">
          <w:r>
            <w:rPr>
              <w:lang w:val="en-US"/>
            </w:rPr>
            <w:t>standalone</w:t>
          </w:r>
        </w:smartTag>
      </w:smartTag>
      <w:r>
        <w:rPr>
          <w:lang w:val="en-US"/>
        </w:rPr>
        <w:t xml:space="preserve"> form and the IEE schedule</w:t>
      </w:r>
      <w:bookmarkEnd w:id="371"/>
      <w:bookmarkEnd w:id="372"/>
      <w:bookmarkEnd w:id="373"/>
    </w:p>
    <w:p w:rsidR="00EA5F2D" w:rsidRDefault="00EA5F2D" w:rsidP="00EA5F2D">
      <w:pPr>
        <w:pStyle w:val="OutlineNumbered1"/>
        <w:spacing w:before="120" w:after="120"/>
        <w:rPr>
          <w:rFonts w:cs="Arial"/>
          <w:lang w:val="en-US" w:eastAsia="en-US"/>
        </w:rPr>
      </w:pPr>
      <w:r w:rsidRPr="00AC1331">
        <w:rPr>
          <w:rFonts w:cs="Arial"/>
          <w:szCs w:val="22"/>
        </w:rPr>
        <w:t>Th</w:t>
      </w:r>
      <w:r>
        <w:rPr>
          <w:rFonts w:cs="Arial"/>
          <w:szCs w:val="22"/>
        </w:rPr>
        <w:t xml:space="preserve">e </w:t>
      </w:r>
      <w:r w:rsidRPr="005E16F6">
        <w:t xml:space="preserve">IEE.LODGE </w:t>
      </w:r>
      <w:r>
        <w:t>r</w:t>
      </w:r>
      <w:r w:rsidRPr="005E16F6">
        <w:t xml:space="preserve">equest </w:t>
      </w:r>
      <w:r>
        <w:t>m</w:t>
      </w:r>
      <w:r w:rsidRPr="005E16F6">
        <w:t xml:space="preserve">essage </w:t>
      </w:r>
      <w:r>
        <w:t>c</w:t>
      </w:r>
      <w:r w:rsidRPr="005E16F6">
        <w:t>ontent</w:t>
      </w:r>
      <w:r>
        <w:rPr>
          <w:rFonts w:cs="Arial"/>
          <w:lang w:val="en-US" w:eastAsia="en-US"/>
        </w:rPr>
        <w:t xml:space="preserve"> table (</w:t>
      </w:r>
      <w:r>
        <w:rPr>
          <w:rFonts w:cs="Arial"/>
          <w:lang w:val="en-US" w:eastAsia="en-US"/>
        </w:rPr>
        <w:fldChar w:fldCharType="begin"/>
      </w:r>
      <w:r>
        <w:rPr>
          <w:rFonts w:cs="Arial"/>
          <w:lang w:val="en-US" w:eastAsia="en-US"/>
        </w:rPr>
        <w:instrText xml:space="preserve"> REF _Ref254165107 \r \p \h </w:instrText>
      </w:r>
      <w:r w:rsidRPr="00C52DB6">
        <w:rPr>
          <w:rFonts w:cs="Arial"/>
          <w:lang w:val="en-US" w:eastAsia="en-US"/>
        </w:rPr>
      </w:r>
      <w:r>
        <w:rPr>
          <w:rFonts w:cs="Arial"/>
          <w:lang w:val="en-US" w:eastAsia="en-US"/>
        </w:rPr>
        <w:fldChar w:fldCharType="separate"/>
      </w:r>
      <w:r w:rsidR="00B72C9F">
        <w:rPr>
          <w:rFonts w:cs="Arial"/>
          <w:lang w:val="en-US" w:eastAsia="en-US"/>
        </w:rPr>
        <w:t>5.5.1.3 above</w:t>
      </w:r>
      <w:r>
        <w:rPr>
          <w:rFonts w:cs="Arial"/>
          <w:lang w:val="en-US" w:eastAsia="en-US"/>
        </w:rPr>
        <w:fldChar w:fldCharType="end"/>
      </w:r>
      <w:r>
        <w:rPr>
          <w:rFonts w:cs="Arial"/>
          <w:lang w:val="en-US" w:eastAsia="en-US"/>
        </w:rPr>
        <w:t>) lists all t</w:t>
      </w:r>
      <w:r w:rsidRPr="005E16F6">
        <w:rPr>
          <w:rFonts w:cs="Arial"/>
          <w:lang w:val="en-US" w:eastAsia="en-US"/>
        </w:rPr>
        <w:t xml:space="preserve">he facts </w:t>
      </w:r>
      <w:r>
        <w:rPr>
          <w:rFonts w:cs="Arial"/>
          <w:lang w:val="en-US" w:eastAsia="en-US"/>
        </w:rPr>
        <w:t>that apply to an IEE. Some facts, however, will apply only when an IEE is lodged as a stand-alone form, others will apply only when lodged as a schedule accompanying a main form. This section summarises those differences.</w:t>
      </w:r>
    </w:p>
    <w:p w:rsidR="00EA5F2D" w:rsidRDefault="00EA5F2D" w:rsidP="00EA5F2D">
      <w:pPr>
        <w:pStyle w:val="OutlineNumbered1"/>
        <w:numPr>
          <w:ilvl w:val="0"/>
          <w:numId w:val="30"/>
        </w:numPr>
        <w:spacing w:before="120" w:after="120"/>
        <w:rPr>
          <w:rFonts w:cs="Arial"/>
          <w:lang w:val="en-US" w:eastAsia="en-US"/>
        </w:rPr>
      </w:pPr>
      <w:r>
        <w:rPr>
          <w:rFonts w:cs="Arial"/>
          <w:lang w:val="en-US" w:eastAsia="en-US"/>
        </w:rPr>
        <w:t>A revocation (as opposed to an election) may be made only using the schedule.</w:t>
      </w:r>
    </w:p>
    <w:p w:rsidR="00EA5F2D" w:rsidRDefault="00EA5F2D" w:rsidP="00EA5F2D">
      <w:pPr>
        <w:pStyle w:val="OutlineNumbered1"/>
        <w:numPr>
          <w:ilvl w:val="0"/>
          <w:numId w:val="30"/>
        </w:numPr>
        <w:spacing w:before="120" w:after="120"/>
        <w:rPr>
          <w:rFonts w:cs="Arial"/>
          <w:lang w:val="en-US" w:eastAsia="en-US"/>
        </w:rPr>
      </w:pPr>
      <w:r>
        <w:rPr>
          <w:rFonts w:cs="Arial"/>
          <w:lang w:val="en-US" w:eastAsia="en-US"/>
        </w:rPr>
        <w:t>The name and address of the trust – both current and previous - is submitted as part of the main form when the IEE is lodged as a schedule. When lodged as a stand-alone form, the name and address must be included as a part of the IEE.</w:t>
      </w:r>
    </w:p>
    <w:p w:rsidR="00EA5F2D" w:rsidRDefault="00EA5F2D" w:rsidP="00EA5F2D">
      <w:pPr>
        <w:pStyle w:val="OutlineNumbered1"/>
        <w:spacing w:before="120" w:after="120"/>
        <w:rPr>
          <w:rFonts w:cs="Arial"/>
          <w:lang w:val="en-US" w:eastAsia="en-US"/>
        </w:rPr>
      </w:pPr>
      <w:r>
        <w:rPr>
          <w:rFonts w:cs="Arial"/>
          <w:lang w:val="en-US" w:eastAsia="en-US"/>
        </w:rPr>
        <w:t>As a consequence of these differences, some validations rules apply to only the schedule or only to the form.</w:t>
      </w:r>
    </w:p>
    <w:p w:rsidR="00EA5F2D" w:rsidRPr="00C14620" w:rsidRDefault="00EA5F2D" w:rsidP="00EA5F2D">
      <w:pPr>
        <w:pStyle w:val="OutlineNumbered1"/>
        <w:spacing w:before="120" w:after="120"/>
        <w:rPr>
          <w:rFonts w:cs="Arial"/>
          <w:b/>
          <w:lang w:val="en-US" w:eastAsia="en-US"/>
        </w:rPr>
      </w:pPr>
      <w:r w:rsidRPr="00C14620">
        <w:rPr>
          <w:rFonts w:cs="Arial"/>
          <w:b/>
          <w:lang w:val="en-US" w:eastAsia="en-US"/>
        </w:rPr>
        <w:t>Validation rules that apply to the schedule only</w:t>
      </w:r>
    </w:p>
    <w:p w:rsidR="00EA5F2D" w:rsidRPr="0044564C" w:rsidRDefault="00EA5F2D" w:rsidP="00EA5F2D">
      <w:pPr>
        <w:numPr>
          <w:ilvl w:val="0"/>
          <w:numId w:val="31"/>
        </w:numPr>
        <w:rPr>
          <w:rFonts w:ascii="MS Sans Serif" w:hAnsi="MS Sans Serif"/>
          <w:sz w:val="20"/>
        </w:rPr>
      </w:pPr>
      <w:r>
        <w:rPr>
          <w:rFonts w:ascii="MS Sans Serif" w:hAnsi="MS Sans Serif"/>
          <w:sz w:val="20"/>
        </w:rPr>
        <w:t>VR.ATO.IEE.402011</w:t>
      </w:r>
    </w:p>
    <w:p w:rsidR="00EA5F2D" w:rsidRPr="0044564C" w:rsidRDefault="00EA5F2D" w:rsidP="00EA5F2D">
      <w:pPr>
        <w:numPr>
          <w:ilvl w:val="0"/>
          <w:numId w:val="31"/>
        </w:numPr>
        <w:rPr>
          <w:rFonts w:ascii="MS Sans Serif" w:hAnsi="MS Sans Serif"/>
          <w:sz w:val="20"/>
        </w:rPr>
      </w:pPr>
      <w:r w:rsidRPr="0044564C">
        <w:rPr>
          <w:rFonts w:ascii="MS Sans Serif" w:hAnsi="MS Sans Serif"/>
          <w:sz w:val="20"/>
        </w:rPr>
        <w:t>VR.ATO.IEE.410051</w:t>
      </w:r>
    </w:p>
    <w:p w:rsidR="00EA5F2D" w:rsidRPr="0044564C" w:rsidRDefault="00EA5F2D" w:rsidP="00EA5F2D">
      <w:pPr>
        <w:numPr>
          <w:ilvl w:val="0"/>
          <w:numId w:val="31"/>
        </w:numPr>
        <w:rPr>
          <w:rFonts w:ascii="MS Sans Serif" w:hAnsi="MS Sans Serif"/>
          <w:sz w:val="20"/>
        </w:rPr>
      </w:pPr>
      <w:r w:rsidRPr="0044564C">
        <w:rPr>
          <w:rFonts w:ascii="MS Sans Serif" w:hAnsi="MS Sans Serif"/>
          <w:sz w:val="20"/>
        </w:rPr>
        <w:t>VR.ATO.IEE.410069</w:t>
      </w:r>
    </w:p>
    <w:p w:rsidR="00EA5F2D" w:rsidRPr="0044564C" w:rsidRDefault="00EA5F2D" w:rsidP="00EA5F2D">
      <w:pPr>
        <w:numPr>
          <w:ilvl w:val="0"/>
          <w:numId w:val="31"/>
        </w:numPr>
        <w:rPr>
          <w:rFonts w:ascii="MS Sans Serif" w:hAnsi="MS Sans Serif"/>
          <w:sz w:val="20"/>
        </w:rPr>
      </w:pPr>
      <w:r w:rsidRPr="0044564C">
        <w:rPr>
          <w:rFonts w:ascii="MS Sans Serif" w:hAnsi="MS Sans Serif"/>
          <w:sz w:val="20"/>
        </w:rPr>
        <w:t>VR.ATO.IEE.410070</w:t>
      </w:r>
    </w:p>
    <w:p w:rsidR="00EA5F2D" w:rsidRPr="0044564C" w:rsidRDefault="00EA5F2D" w:rsidP="00EA5F2D">
      <w:pPr>
        <w:numPr>
          <w:ilvl w:val="0"/>
          <w:numId w:val="31"/>
        </w:numPr>
        <w:rPr>
          <w:rFonts w:ascii="MS Sans Serif" w:hAnsi="MS Sans Serif"/>
          <w:sz w:val="20"/>
        </w:rPr>
      </w:pPr>
      <w:r w:rsidRPr="0044564C">
        <w:rPr>
          <w:rFonts w:ascii="MS Sans Serif" w:hAnsi="MS Sans Serif"/>
          <w:sz w:val="20"/>
        </w:rPr>
        <w:t>VR.ATO.IEE.410071</w:t>
      </w:r>
    </w:p>
    <w:p w:rsidR="00EA5F2D" w:rsidRPr="0044564C" w:rsidRDefault="00EA5F2D" w:rsidP="00EA5F2D">
      <w:pPr>
        <w:numPr>
          <w:ilvl w:val="0"/>
          <w:numId w:val="31"/>
        </w:numPr>
        <w:rPr>
          <w:rFonts w:ascii="MS Sans Serif" w:hAnsi="MS Sans Serif"/>
          <w:sz w:val="20"/>
        </w:rPr>
      </w:pPr>
      <w:r w:rsidRPr="0044564C">
        <w:rPr>
          <w:rFonts w:ascii="MS Sans Serif" w:hAnsi="MS Sans Serif"/>
          <w:sz w:val="20"/>
        </w:rPr>
        <w:t>VR.ATO.IEE.410076</w:t>
      </w:r>
    </w:p>
    <w:p w:rsidR="00EA5F2D" w:rsidRPr="0044564C" w:rsidRDefault="00EA5F2D" w:rsidP="00EA5F2D">
      <w:pPr>
        <w:numPr>
          <w:ilvl w:val="0"/>
          <w:numId w:val="31"/>
        </w:numPr>
        <w:rPr>
          <w:rFonts w:ascii="MS Sans Serif" w:hAnsi="MS Sans Serif"/>
          <w:sz w:val="20"/>
        </w:rPr>
      </w:pPr>
      <w:r w:rsidRPr="0044564C">
        <w:rPr>
          <w:rFonts w:ascii="MS Sans Serif" w:hAnsi="MS Sans Serif"/>
          <w:sz w:val="20"/>
        </w:rPr>
        <w:t>VR.ATO.IEE.410084</w:t>
      </w:r>
    </w:p>
    <w:p w:rsidR="00EA5F2D" w:rsidRPr="00B02F71" w:rsidRDefault="00EA5F2D" w:rsidP="00EA5F2D">
      <w:pPr>
        <w:numPr>
          <w:ilvl w:val="0"/>
          <w:numId w:val="31"/>
        </w:numPr>
        <w:rPr>
          <w:rFonts w:cs="Arial"/>
          <w:sz w:val="16"/>
          <w:szCs w:val="20"/>
        </w:rPr>
      </w:pPr>
      <w:r w:rsidRPr="0044564C">
        <w:rPr>
          <w:rFonts w:ascii="MS Sans Serif" w:hAnsi="MS Sans Serif"/>
          <w:sz w:val="20"/>
        </w:rPr>
        <w:t>VR.ATO.IEE.410100</w:t>
      </w:r>
    </w:p>
    <w:p w:rsidR="00B02F71" w:rsidRPr="009C57C3" w:rsidRDefault="00B02F71" w:rsidP="00EA5F2D">
      <w:pPr>
        <w:numPr>
          <w:ilvl w:val="0"/>
          <w:numId w:val="31"/>
        </w:numPr>
        <w:rPr>
          <w:rFonts w:cs="Arial"/>
          <w:sz w:val="16"/>
          <w:szCs w:val="20"/>
        </w:rPr>
      </w:pPr>
      <w:r>
        <w:rPr>
          <w:rFonts w:ascii="MS Sans Serif" w:hAnsi="MS Sans Serif"/>
          <w:sz w:val="20"/>
        </w:rPr>
        <w:t>VR.ATO.GEN.402010</w:t>
      </w:r>
    </w:p>
    <w:p w:rsidR="00EA5F2D" w:rsidRDefault="00EA5F2D" w:rsidP="00EA5F2D">
      <w:pPr>
        <w:numPr>
          <w:ilvl w:val="0"/>
          <w:numId w:val="31"/>
        </w:numPr>
        <w:rPr>
          <w:rFonts w:ascii="MS Sans Serif" w:hAnsi="MS Sans Serif"/>
          <w:sz w:val="20"/>
        </w:rPr>
      </w:pPr>
      <w:r w:rsidRPr="0044564C">
        <w:rPr>
          <w:rFonts w:ascii="MS Sans Serif" w:hAnsi="MS Sans Serif"/>
          <w:sz w:val="20"/>
        </w:rPr>
        <w:t>VR.ATO.</w:t>
      </w:r>
      <w:r w:rsidR="00F802D9">
        <w:rPr>
          <w:rFonts w:ascii="MS Sans Serif" w:hAnsi="MS Sans Serif"/>
          <w:sz w:val="20"/>
        </w:rPr>
        <w:t>GEN</w:t>
      </w:r>
      <w:r w:rsidRPr="0044564C">
        <w:rPr>
          <w:rFonts w:ascii="MS Sans Serif" w:hAnsi="MS Sans Serif"/>
          <w:sz w:val="20"/>
        </w:rPr>
        <w:t>.4101</w:t>
      </w:r>
      <w:r>
        <w:rPr>
          <w:rFonts w:ascii="MS Sans Serif" w:hAnsi="MS Sans Serif"/>
          <w:sz w:val="20"/>
        </w:rPr>
        <w:t>15</w:t>
      </w:r>
    </w:p>
    <w:p w:rsidR="00EA5F2D" w:rsidRDefault="00EA5F2D" w:rsidP="00EA5F2D">
      <w:pPr>
        <w:numPr>
          <w:ilvl w:val="0"/>
          <w:numId w:val="31"/>
        </w:numPr>
        <w:rPr>
          <w:rFonts w:ascii="MS Sans Serif" w:hAnsi="MS Sans Serif"/>
          <w:sz w:val="20"/>
        </w:rPr>
      </w:pPr>
      <w:r w:rsidRPr="0044564C">
        <w:rPr>
          <w:rFonts w:ascii="MS Sans Serif" w:hAnsi="MS Sans Serif"/>
          <w:sz w:val="20"/>
        </w:rPr>
        <w:t>VR.ATO.</w:t>
      </w:r>
      <w:r w:rsidR="00F802D9">
        <w:rPr>
          <w:rFonts w:ascii="MS Sans Serif" w:hAnsi="MS Sans Serif"/>
          <w:sz w:val="20"/>
        </w:rPr>
        <w:t>GEN</w:t>
      </w:r>
      <w:r w:rsidRPr="0044564C">
        <w:rPr>
          <w:rFonts w:ascii="MS Sans Serif" w:hAnsi="MS Sans Serif"/>
          <w:sz w:val="20"/>
        </w:rPr>
        <w:t>.4101</w:t>
      </w:r>
      <w:r>
        <w:rPr>
          <w:rFonts w:ascii="MS Sans Serif" w:hAnsi="MS Sans Serif"/>
          <w:sz w:val="20"/>
        </w:rPr>
        <w:t>19</w:t>
      </w:r>
    </w:p>
    <w:p w:rsidR="00EA5F2D" w:rsidRPr="0044564C" w:rsidRDefault="00EA5F2D" w:rsidP="00EA5F2D">
      <w:pPr>
        <w:numPr>
          <w:ilvl w:val="0"/>
          <w:numId w:val="31"/>
        </w:numPr>
        <w:rPr>
          <w:rFonts w:ascii="MS Sans Serif" w:hAnsi="MS Sans Serif"/>
          <w:sz w:val="20"/>
        </w:rPr>
      </w:pPr>
      <w:r w:rsidRPr="0044564C">
        <w:rPr>
          <w:rFonts w:ascii="MS Sans Serif" w:hAnsi="MS Sans Serif"/>
          <w:sz w:val="20"/>
        </w:rPr>
        <w:t>VR.ATO.IEE.410193</w:t>
      </w:r>
    </w:p>
    <w:p w:rsidR="00EA5F2D" w:rsidRDefault="00EA5F2D" w:rsidP="00EA5F2D">
      <w:pPr>
        <w:numPr>
          <w:ilvl w:val="0"/>
          <w:numId w:val="31"/>
        </w:numPr>
        <w:rPr>
          <w:rFonts w:ascii="MS Sans Serif" w:hAnsi="MS Sans Serif"/>
          <w:sz w:val="20"/>
        </w:rPr>
      </w:pPr>
      <w:r w:rsidRPr="0044564C">
        <w:rPr>
          <w:rFonts w:ascii="MS Sans Serif" w:hAnsi="MS Sans Serif"/>
          <w:sz w:val="20"/>
        </w:rPr>
        <w:t>VR.ATO.IEE.410198</w:t>
      </w:r>
    </w:p>
    <w:p w:rsidR="00EA5F2D" w:rsidRDefault="00EA5F2D" w:rsidP="00EA5F2D">
      <w:pPr>
        <w:numPr>
          <w:ilvl w:val="0"/>
          <w:numId w:val="31"/>
        </w:numPr>
        <w:rPr>
          <w:rFonts w:ascii="MS Sans Serif" w:hAnsi="MS Sans Serif"/>
          <w:sz w:val="20"/>
        </w:rPr>
      </w:pPr>
      <w:r>
        <w:rPr>
          <w:rFonts w:ascii="MS Sans Serif" w:hAnsi="MS Sans Serif"/>
          <w:sz w:val="20"/>
        </w:rPr>
        <w:t>VR.ATO.IEE.410223</w:t>
      </w:r>
    </w:p>
    <w:p w:rsidR="00EA5F2D" w:rsidRPr="0044564C" w:rsidRDefault="00EA5F2D" w:rsidP="00EA5F2D">
      <w:pPr>
        <w:numPr>
          <w:ilvl w:val="0"/>
          <w:numId w:val="31"/>
        </w:numPr>
        <w:rPr>
          <w:rFonts w:ascii="MS Sans Serif" w:hAnsi="MS Sans Serif"/>
          <w:sz w:val="20"/>
        </w:rPr>
      </w:pPr>
      <w:r>
        <w:rPr>
          <w:rFonts w:ascii="MS Sans Serif" w:hAnsi="MS Sans Serif"/>
          <w:sz w:val="20"/>
        </w:rPr>
        <w:t>VR.ATO.IEE.410224</w:t>
      </w:r>
    </w:p>
    <w:p w:rsidR="00EA5F2D" w:rsidRPr="0044564C" w:rsidRDefault="00EA5F2D" w:rsidP="00EA5F2D">
      <w:pPr>
        <w:numPr>
          <w:ilvl w:val="0"/>
          <w:numId w:val="31"/>
        </w:numPr>
        <w:rPr>
          <w:rFonts w:ascii="MS Sans Serif" w:hAnsi="MS Sans Serif"/>
          <w:sz w:val="20"/>
        </w:rPr>
      </w:pPr>
      <w:r>
        <w:rPr>
          <w:rFonts w:ascii="MS Sans Serif" w:hAnsi="MS Sans Serif"/>
          <w:sz w:val="20"/>
        </w:rPr>
        <w:t>VR.ATO.IEE.410225</w:t>
      </w:r>
    </w:p>
    <w:p w:rsidR="00EA5F2D" w:rsidRDefault="00EA5F2D" w:rsidP="00EA5F2D">
      <w:pPr>
        <w:numPr>
          <w:ilvl w:val="0"/>
          <w:numId w:val="31"/>
        </w:numPr>
        <w:rPr>
          <w:rFonts w:ascii="MS Sans Serif" w:hAnsi="MS Sans Serif"/>
          <w:sz w:val="20"/>
        </w:rPr>
      </w:pPr>
      <w:r>
        <w:rPr>
          <w:rFonts w:ascii="MS Sans Serif" w:hAnsi="MS Sans Serif"/>
          <w:sz w:val="20"/>
        </w:rPr>
        <w:t>VR.ATO.IEE.410226</w:t>
      </w:r>
    </w:p>
    <w:p w:rsidR="00014FBF" w:rsidRPr="0044564C" w:rsidRDefault="00014FBF" w:rsidP="00EA5F2D">
      <w:pPr>
        <w:numPr>
          <w:ilvl w:val="0"/>
          <w:numId w:val="31"/>
        </w:numPr>
        <w:rPr>
          <w:rFonts w:ascii="MS Sans Serif" w:hAnsi="MS Sans Serif"/>
          <w:sz w:val="20"/>
        </w:rPr>
      </w:pPr>
      <w:r>
        <w:rPr>
          <w:rFonts w:ascii="MS Sans Serif" w:hAnsi="MS Sans Serif"/>
          <w:sz w:val="20"/>
        </w:rPr>
        <w:t>VR.ATO.IEE.410262</w:t>
      </w:r>
    </w:p>
    <w:p w:rsidR="00EA5F2D" w:rsidRPr="00C14620" w:rsidRDefault="00EA5F2D" w:rsidP="00EA5F2D">
      <w:pPr>
        <w:pStyle w:val="OutlineNumbered1"/>
        <w:spacing w:before="120" w:after="120"/>
        <w:rPr>
          <w:rFonts w:cs="Arial"/>
          <w:b/>
          <w:lang w:val="en-US" w:eastAsia="en-US"/>
        </w:rPr>
      </w:pPr>
      <w:r w:rsidRPr="00C14620">
        <w:rPr>
          <w:rFonts w:cs="Arial"/>
          <w:b/>
          <w:lang w:val="en-US" w:eastAsia="en-US"/>
        </w:rPr>
        <w:t>Validation rules that apply to the stand-alone form only</w:t>
      </w:r>
    </w:p>
    <w:p w:rsidR="00EA5F2D" w:rsidRPr="0044564C" w:rsidRDefault="00EA5F2D" w:rsidP="00EA5F2D">
      <w:pPr>
        <w:numPr>
          <w:ilvl w:val="0"/>
          <w:numId w:val="32"/>
        </w:numPr>
        <w:rPr>
          <w:rFonts w:ascii="MS Sans Serif" w:hAnsi="MS Sans Serif"/>
          <w:sz w:val="20"/>
        </w:rPr>
      </w:pPr>
      <w:r w:rsidRPr="0044564C">
        <w:rPr>
          <w:rFonts w:ascii="MS Sans Serif" w:hAnsi="MS Sans Serif"/>
          <w:sz w:val="20"/>
        </w:rPr>
        <w:t>VR.ATO.IEE.410041</w:t>
      </w:r>
    </w:p>
    <w:p w:rsidR="00EA5F2D" w:rsidRPr="0044564C" w:rsidRDefault="00EA5F2D" w:rsidP="00EA5F2D">
      <w:pPr>
        <w:numPr>
          <w:ilvl w:val="0"/>
          <w:numId w:val="32"/>
        </w:numPr>
        <w:rPr>
          <w:rFonts w:ascii="MS Sans Serif" w:hAnsi="MS Sans Serif"/>
          <w:sz w:val="20"/>
        </w:rPr>
      </w:pPr>
      <w:r w:rsidRPr="0044564C">
        <w:rPr>
          <w:rFonts w:ascii="MS Sans Serif" w:hAnsi="MS Sans Serif"/>
          <w:sz w:val="20"/>
        </w:rPr>
        <w:t>VR.ATO.IEE.410086</w:t>
      </w:r>
    </w:p>
    <w:p w:rsidR="00EA5F2D" w:rsidRPr="0044564C" w:rsidRDefault="00EA5F2D" w:rsidP="00EA5F2D">
      <w:pPr>
        <w:numPr>
          <w:ilvl w:val="0"/>
          <w:numId w:val="32"/>
        </w:numPr>
        <w:rPr>
          <w:rFonts w:ascii="MS Sans Serif" w:hAnsi="MS Sans Serif"/>
          <w:sz w:val="20"/>
        </w:rPr>
      </w:pPr>
      <w:r w:rsidRPr="0044564C">
        <w:rPr>
          <w:rFonts w:ascii="MS Sans Serif" w:hAnsi="MS Sans Serif"/>
          <w:sz w:val="20"/>
        </w:rPr>
        <w:t>VR.ATO.IEE.410099</w:t>
      </w:r>
    </w:p>
    <w:p w:rsidR="00EA5F2D" w:rsidRPr="0044564C" w:rsidRDefault="00EA5F2D" w:rsidP="00EA5F2D">
      <w:pPr>
        <w:numPr>
          <w:ilvl w:val="0"/>
          <w:numId w:val="32"/>
        </w:numPr>
        <w:rPr>
          <w:rFonts w:ascii="MS Sans Serif" w:hAnsi="MS Sans Serif"/>
          <w:sz w:val="20"/>
        </w:rPr>
      </w:pPr>
      <w:r w:rsidRPr="0044564C">
        <w:rPr>
          <w:rFonts w:ascii="MS Sans Serif" w:hAnsi="MS Sans Serif"/>
          <w:sz w:val="20"/>
        </w:rPr>
        <w:t>VR.ATO.IEE.410135</w:t>
      </w:r>
    </w:p>
    <w:p w:rsidR="00EA5F2D" w:rsidRPr="0044564C" w:rsidRDefault="00EA5F2D" w:rsidP="00EA5F2D">
      <w:pPr>
        <w:numPr>
          <w:ilvl w:val="0"/>
          <w:numId w:val="32"/>
        </w:numPr>
        <w:rPr>
          <w:rFonts w:ascii="MS Sans Serif" w:hAnsi="MS Sans Serif"/>
          <w:sz w:val="20"/>
        </w:rPr>
      </w:pPr>
      <w:r w:rsidRPr="0044564C">
        <w:rPr>
          <w:rFonts w:ascii="MS Sans Serif" w:hAnsi="MS Sans Serif"/>
          <w:sz w:val="20"/>
        </w:rPr>
        <w:t>VR.ATO.IEE.410136</w:t>
      </w:r>
    </w:p>
    <w:p w:rsidR="00EA5F2D" w:rsidRPr="0044564C" w:rsidRDefault="00EA5F2D" w:rsidP="00EA5F2D">
      <w:pPr>
        <w:numPr>
          <w:ilvl w:val="0"/>
          <w:numId w:val="32"/>
        </w:numPr>
        <w:rPr>
          <w:rFonts w:ascii="MS Sans Serif" w:hAnsi="MS Sans Serif"/>
          <w:sz w:val="20"/>
        </w:rPr>
      </w:pPr>
      <w:r w:rsidRPr="0044564C">
        <w:rPr>
          <w:rFonts w:ascii="MS Sans Serif" w:hAnsi="MS Sans Serif"/>
          <w:sz w:val="20"/>
        </w:rPr>
        <w:t>VR.ATO.IEE.410137</w:t>
      </w:r>
    </w:p>
    <w:p w:rsidR="00EA5F2D" w:rsidRPr="0044564C" w:rsidRDefault="00EA5F2D" w:rsidP="00EA5F2D">
      <w:pPr>
        <w:numPr>
          <w:ilvl w:val="0"/>
          <w:numId w:val="32"/>
        </w:numPr>
        <w:rPr>
          <w:rFonts w:ascii="MS Sans Serif" w:hAnsi="MS Sans Serif"/>
          <w:sz w:val="20"/>
        </w:rPr>
      </w:pPr>
      <w:r w:rsidRPr="0044564C">
        <w:rPr>
          <w:rFonts w:ascii="MS Sans Serif" w:hAnsi="MS Sans Serif"/>
          <w:sz w:val="20"/>
        </w:rPr>
        <w:t>VR.ATO.IEE.410197</w:t>
      </w:r>
    </w:p>
    <w:p w:rsidR="00EA5F2D" w:rsidRDefault="00EA5F2D" w:rsidP="00EA5F2D">
      <w:pPr>
        <w:numPr>
          <w:ilvl w:val="0"/>
          <w:numId w:val="32"/>
        </w:numPr>
        <w:rPr>
          <w:rFonts w:ascii="MS Sans Serif" w:hAnsi="MS Sans Serif"/>
          <w:sz w:val="20"/>
        </w:rPr>
      </w:pPr>
      <w:r w:rsidRPr="0044564C">
        <w:rPr>
          <w:rFonts w:ascii="MS Sans Serif" w:hAnsi="MS Sans Serif"/>
          <w:sz w:val="20"/>
        </w:rPr>
        <w:t>VR.ATO.IEE.410199</w:t>
      </w:r>
    </w:p>
    <w:p w:rsidR="00014FBF" w:rsidRPr="0044564C" w:rsidRDefault="00014FBF" w:rsidP="00EA5F2D">
      <w:pPr>
        <w:numPr>
          <w:ilvl w:val="0"/>
          <w:numId w:val="32"/>
        </w:numPr>
        <w:rPr>
          <w:rFonts w:ascii="MS Sans Serif" w:hAnsi="MS Sans Serif"/>
          <w:sz w:val="20"/>
        </w:rPr>
      </w:pPr>
      <w:r>
        <w:rPr>
          <w:rFonts w:ascii="MS Sans Serif" w:hAnsi="MS Sans Serif"/>
          <w:sz w:val="20"/>
        </w:rPr>
        <w:t>VR.ATO.IEE.410261</w:t>
      </w:r>
    </w:p>
    <w:p w:rsidR="00EA5F2D" w:rsidRDefault="00EA5F2D" w:rsidP="00EA5F2D">
      <w:pPr>
        <w:rPr>
          <w:rFonts w:ascii="MS Sans Serif" w:hAnsi="MS Sans Serif"/>
          <w:sz w:val="16"/>
          <w:szCs w:val="20"/>
        </w:rPr>
      </w:pPr>
    </w:p>
    <w:p w:rsidR="00014FBF" w:rsidRDefault="00014FBF" w:rsidP="00EA5F2D">
      <w:pPr>
        <w:rPr>
          <w:rFonts w:ascii="MS Sans Serif" w:hAnsi="MS Sans Serif"/>
          <w:sz w:val="16"/>
          <w:szCs w:val="20"/>
        </w:rPr>
        <w:sectPr w:rsidR="00014FBF" w:rsidSect="00F57AC6">
          <w:headerReference w:type="default" r:id="rId39"/>
          <w:footerReference w:type="default" r:id="rId40"/>
          <w:pgSz w:w="11906" w:h="16838" w:code="9"/>
          <w:pgMar w:top="1202" w:right="1134" w:bottom="1418" w:left="1134" w:header="425" w:footer="680" w:gutter="0"/>
          <w:cols w:space="708"/>
          <w:formProt w:val="0"/>
          <w:docGrid w:linePitch="360"/>
        </w:sectPr>
      </w:pPr>
    </w:p>
    <w:p w:rsidR="00EA5F2D" w:rsidRPr="00D80E48" w:rsidRDefault="00EA5F2D" w:rsidP="00EA5F2D">
      <w:pPr>
        <w:pStyle w:val="Head1"/>
        <w:numPr>
          <w:ilvl w:val="0"/>
          <w:numId w:val="0"/>
        </w:numPr>
        <w:rPr>
          <w:lang w:val="en-US"/>
        </w:rPr>
      </w:pPr>
      <w:bookmarkStart w:id="375" w:name="_Toc257210899"/>
      <w:bookmarkStart w:id="376" w:name="_Toc255456251"/>
      <w:bookmarkStart w:id="377" w:name="_Toc363202070"/>
      <w:r>
        <w:rPr>
          <w:lang w:val="en-US"/>
        </w:rPr>
        <w:t>Appendix E – Common Validation Rules</w:t>
      </w:r>
      <w:bookmarkEnd w:id="375"/>
      <w:bookmarkEnd w:id="376"/>
      <w:bookmarkEnd w:id="377"/>
      <w:r>
        <w:rPr>
          <w:lang w:val="en-US"/>
        </w:rPr>
        <w:t xml:space="preserve"> </w:t>
      </w:r>
    </w:p>
    <w:p w:rsidR="00EA5F2D" w:rsidRPr="00DE643D" w:rsidRDefault="00DE643D" w:rsidP="00DE643D">
      <w:pPr>
        <w:spacing w:before="240" w:after="240"/>
        <w:rPr>
          <w:b/>
        </w:rPr>
      </w:pPr>
      <w:bookmarkStart w:id="378" w:name="_Toc255456252"/>
      <w:r w:rsidRPr="00DE643D">
        <w:rPr>
          <w:b/>
          <w:lang w:val="en-US"/>
        </w:rPr>
        <w:t xml:space="preserve">E.1 - </w:t>
      </w:r>
      <w:r w:rsidR="00EA5F2D" w:rsidRPr="00DE643D">
        <w:rPr>
          <w:b/>
          <w:lang w:val="en-US"/>
        </w:rPr>
        <w:t>Common</w:t>
      </w:r>
      <w:r w:rsidR="00EA5F2D" w:rsidRPr="00DE643D">
        <w:rPr>
          <w:b/>
        </w:rPr>
        <w:t xml:space="preserve"> Address rules</w:t>
      </w:r>
      <w:bookmarkEnd w:id="3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32"/>
        <w:gridCol w:w="5499"/>
        <w:gridCol w:w="2159"/>
        <w:gridCol w:w="2344"/>
      </w:tblGrid>
      <w:tr w:rsidR="00EA5F2D" w:rsidRPr="00A47BCA" w:rsidTr="009C57C3">
        <w:trPr>
          <w:tblHeader/>
        </w:trPr>
        <w:tc>
          <w:tcPr>
            <w:tcW w:w="1535" w:type="pct"/>
            <w:shd w:val="clear" w:color="auto" w:fill="C6D9F1"/>
          </w:tcPr>
          <w:p w:rsidR="00EA5F2D" w:rsidRPr="009C57C3" w:rsidRDefault="00EA5F2D" w:rsidP="00EA5F2D">
            <w:pPr>
              <w:pStyle w:val="OutlineNumbered1"/>
              <w:spacing w:before="120" w:after="120"/>
              <w:rPr>
                <w:b/>
                <w:sz w:val="20"/>
              </w:rPr>
            </w:pPr>
            <w:r w:rsidRPr="009C57C3">
              <w:rPr>
                <w:b/>
                <w:sz w:val="20"/>
              </w:rPr>
              <w:t>XBRL Fact</w:t>
            </w:r>
          </w:p>
        </w:tc>
        <w:tc>
          <w:tcPr>
            <w:tcW w:w="1905" w:type="pct"/>
            <w:shd w:val="clear" w:color="auto" w:fill="C6D9F1"/>
          </w:tcPr>
          <w:p w:rsidR="00EA5F2D" w:rsidRPr="009C57C3" w:rsidRDefault="00EA5F2D" w:rsidP="00EA5F2D">
            <w:pPr>
              <w:pStyle w:val="OutlineNumbered1"/>
              <w:spacing w:before="120" w:after="120"/>
              <w:rPr>
                <w:b/>
                <w:sz w:val="20"/>
              </w:rPr>
            </w:pPr>
            <w:r>
              <w:rPr>
                <w:b/>
                <w:sz w:val="20"/>
              </w:rPr>
              <w:t>Common</w:t>
            </w:r>
            <w:r w:rsidRPr="009C57C3">
              <w:rPr>
                <w:b/>
                <w:sz w:val="20"/>
              </w:rPr>
              <w:t xml:space="preserve"> Address Rules</w:t>
            </w:r>
          </w:p>
        </w:tc>
        <w:tc>
          <w:tcPr>
            <w:tcW w:w="748" w:type="pct"/>
            <w:shd w:val="clear" w:color="auto" w:fill="C6D9F1"/>
          </w:tcPr>
          <w:p w:rsidR="00EA5F2D" w:rsidRPr="009C57C3" w:rsidRDefault="00EA5F2D" w:rsidP="00EA5F2D">
            <w:pPr>
              <w:pStyle w:val="OutlineNumbered1"/>
              <w:spacing w:before="120" w:after="120"/>
              <w:rPr>
                <w:b/>
                <w:sz w:val="20"/>
              </w:rPr>
            </w:pPr>
            <w:r w:rsidRPr="009C57C3">
              <w:rPr>
                <w:b/>
                <w:sz w:val="20"/>
              </w:rPr>
              <w:t>Rule Implementation</w:t>
            </w:r>
          </w:p>
        </w:tc>
        <w:tc>
          <w:tcPr>
            <w:tcW w:w="813" w:type="pct"/>
            <w:shd w:val="clear" w:color="auto" w:fill="C6D9F1"/>
          </w:tcPr>
          <w:p w:rsidR="00EA5F2D" w:rsidRPr="009C57C3" w:rsidRDefault="00EA5F2D" w:rsidP="00EA5F2D">
            <w:pPr>
              <w:pStyle w:val="OutlineNumbered1"/>
              <w:spacing w:before="120" w:after="120"/>
              <w:rPr>
                <w:b/>
                <w:sz w:val="20"/>
              </w:rPr>
            </w:pPr>
            <w:r w:rsidRPr="009C57C3">
              <w:rPr>
                <w:b/>
                <w:sz w:val="20"/>
              </w:rPr>
              <w:t>SBR Message Code</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AddressDetails.OverseasAddress.Indicator</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(pyde.xx.xx:AddressDetails.OverseasAddress.Indicator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VR.ATO.GEN.410167</w:t>
            </w:r>
          </w:p>
        </w:tc>
        <w:tc>
          <w:tcPr>
            <w:tcW w:w="813" w:type="pct"/>
            <w:shd w:val="clear" w:color="auto" w:fill="auto"/>
          </w:tcPr>
          <w:p w:rsidR="00EA5F2D" w:rsidRDefault="00EA5F2D" w:rsidP="00EA5F2D">
            <w:pPr>
              <w:rPr>
                <w:rFonts w:cs="Arial"/>
                <w:sz w:val="16"/>
                <w:szCs w:val="16"/>
              </w:rPr>
            </w:pPr>
            <w:r>
              <w:rPr>
                <w:rFonts w:cs="Arial"/>
                <w:sz w:val="16"/>
                <w:szCs w:val="16"/>
              </w:rPr>
              <w:t>CMN.ATO.GEN.410167</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pyde.xx.xx:AddressDetails.Line1.Text</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(pyde.xx.xx:AddressDetails.Line1.Text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VR.ATO.GEN.410214</w:t>
            </w:r>
          </w:p>
        </w:tc>
        <w:tc>
          <w:tcPr>
            <w:tcW w:w="813" w:type="pct"/>
            <w:shd w:val="clear" w:color="auto" w:fill="auto"/>
          </w:tcPr>
          <w:p w:rsidR="00EA5F2D" w:rsidRDefault="00EA5F2D" w:rsidP="00EA5F2D">
            <w:pPr>
              <w:rPr>
                <w:rFonts w:cs="Arial"/>
                <w:sz w:val="16"/>
                <w:szCs w:val="16"/>
              </w:rPr>
            </w:pPr>
            <w:r>
              <w:rPr>
                <w:rFonts w:cs="Arial"/>
                <w:sz w:val="16"/>
                <w:szCs w:val="16"/>
              </w:rPr>
              <w:t>CMN.ATO.GEN.410214</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pyde.xx.xx:AddressDetails.Country.Code</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 xml:space="preserve">IF (pyde.xx.xx:AddressDetails.Country.Code &lt;&gt; NULLORBLANK) AND (pyde.xx.xx:AddressDetails.Country.Code &lt;&gt; "au") AND  (pyde.xx.xx:AddressDetails.OverseasAddress.Indicator = FALSE) </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VR.ATO.GEN.410212</w:t>
            </w:r>
          </w:p>
        </w:tc>
        <w:tc>
          <w:tcPr>
            <w:tcW w:w="813" w:type="pct"/>
            <w:shd w:val="clear" w:color="auto" w:fill="auto"/>
          </w:tcPr>
          <w:p w:rsidR="00EA5F2D" w:rsidRDefault="00EA5F2D" w:rsidP="00EA5F2D">
            <w:pPr>
              <w:rPr>
                <w:rFonts w:cs="Arial"/>
                <w:sz w:val="16"/>
                <w:szCs w:val="16"/>
              </w:rPr>
            </w:pPr>
            <w:r>
              <w:rPr>
                <w:rFonts w:cs="Arial"/>
                <w:sz w:val="16"/>
                <w:szCs w:val="16"/>
              </w:rPr>
              <w:t>CMN.ATO.GEN.410212</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pyde.xx.xx:AddressDetails.Country.Code</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(pyde.xx.xx:AddressDetails.OverseasAddress.Indicator = TRUE) AND (pyde.xx.xx:AddressDetails.Country.Code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VR.ATO.GEN.410191</w:t>
            </w:r>
          </w:p>
        </w:tc>
        <w:tc>
          <w:tcPr>
            <w:tcW w:w="813" w:type="pct"/>
            <w:shd w:val="clear" w:color="auto" w:fill="auto"/>
          </w:tcPr>
          <w:p w:rsidR="00EA5F2D" w:rsidRDefault="00EA5F2D" w:rsidP="00EA5F2D">
            <w:pPr>
              <w:rPr>
                <w:rFonts w:cs="Arial"/>
                <w:sz w:val="16"/>
                <w:szCs w:val="16"/>
              </w:rPr>
            </w:pPr>
            <w:r>
              <w:rPr>
                <w:rFonts w:cs="Arial"/>
                <w:sz w:val="16"/>
                <w:szCs w:val="16"/>
              </w:rPr>
              <w:t>CMN.ATO.GEN.410191</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pyde.xx.xx:AddressDetails.Country.Code</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(pyde.xx.xx:AddressDetails.Country.Code &lt;&gt; NULLORBLANK) AND (pyde.xx.xx:AddressDetails.Country.Code &lt;&gt; SET(DOMAIN(COUNTRY CODES)))</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VR.ATO.GEN.410192</w:t>
            </w:r>
          </w:p>
        </w:tc>
        <w:tc>
          <w:tcPr>
            <w:tcW w:w="813" w:type="pct"/>
            <w:shd w:val="clear" w:color="auto" w:fill="auto"/>
          </w:tcPr>
          <w:p w:rsidR="00EA5F2D" w:rsidRDefault="00EA5F2D" w:rsidP="00EA5F2D">
            <w:pPr>
              <w:rPr>
                <w:rFonts w:cs="Arial"/>
                <w:sz w:val="16"/>
                <w:szCs w:val="16"/>
              </w:rPr>
            </w:pPr>
            <w:r>
              <w:rPr>
                <w:rFonts w:cs="Arial"/>
                <w:sz w:val="16"/>
                <w:szCs w:val="16"/>
              </w:rPr>
              <w:t>CMN.ATO.GEN.410192</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pyde.xx.xx:AddressDetails.CountryName.Text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(pyde.xx.xx:AddressDetails.CountryName.Text &lt;&gt;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VR.ATO.GEN.410213</w:t>
            </w:r>
          </w:p>
        </w:tc>
        <w:tc>
          <w:tcPr>
            <w:tcW w:w="813" w:type="pct"/>
            <w:shd w:val="clear" w:color="auto" w:fill="auto"/>
          </w:tcPr>
          <w:p w:rsidR="00EA5F2D" w:rsidRDefault="00EA5F2D" w:rsidP="00EA5F2D">
            <w:pPr>
              <w:rPr>
                <w:rFonts w:cs="Arial"/>
                <w:sz w:val="16"/>
                <w:szCs w:val="16"/>
              </w:rPr>
            </w:pPr>
            <w:r>
              <w:rPr>
                <w:rFonts w:cs="Arial"/>
                <w:sz w:val="16"/>
                <w:szCs w:val="16"/>
              </w:rPr>
              <w:t>CMN.ATO.GEN.410213</w:t>
            </w:r>
          </w:p>
        </w:tc>
      </w:tr>
      <w:tr w:rsidR="00EA5F2D" w:rsidRPr="00A47BCA" w:rsidTr="00EA5F2D">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pyde.xx.xx:AddressDetails.Currency.Code</w:t>
            </w:r>
          </w:p>
        </w:tc>
        <w:tc>
          <w:tcPr>
            <w:tcW w:w="1905" w:type="pct"/>
            <w:shd w:val="clear" w:color="auto" w:fill="auto"/>
          </w:tcPr>
          <w:p w:rsidR="00EA5F2D" w:rsidRDefault="00EA5F2D" w:rsidP="00EA5F2D">
            <w:pPr>
              <w:rPr>
                <w:rFonts w:cs="Arial"/>
                <w:sz w:val="16"/>
                <w:szCs w:val="16"/>
              </w:rPr>
            </w:pPr>
            <w:r>
              <w:rPr>
                <w:rFonts w:cs="Arial"/>
                <w:sz w:val="16"/>
                <w:szCs w:val="16"/>
              </w:rPr>
              <w:t>IN TUPLE(address2.xx.xx:AddressDetails)</w:t>
            </w:r>
            <w:r>
              <w:rPr>
                <w:rFonts w:cs="Arial"/>
                <w:sz w:val="16"/>
                <w:szCs w:val="16"/>
              </w:rPr>
              <w:br/>
              <w:t>IF pyde.xx.xx:AddressDetails.Currency.Code = NULLORBLANK</w:t>
            </w:r>
            <w:r>
              <w:rPr>
                <w:rFonts w:cs="Arial"/>
                <w:sz w:val="16"/>
                <w:szCs w:val="16"/>
              </w:rPr>
              <w:br/>
              <w:t xml:space="preserve">  RETURN VALIDATION MESSAGE</w:t>
            </w:r>
            <w:r>
              <w:rPr>
                <w:rFonts w:cs="Arial"/>
                <w:sz w:val="16"/>
                <w:szCs w:val="16"/>
              </w:rPr>
              <w:br/>
              <w:t>END IF</w:t>
            </w:r>
          </w:p>
        </w:tc>
        <w:tc>
          <w:tcPr>
            <w:tcW w:w="748" w:type="pct"/>
            <w:shd w:val="clear" w:color="auto" w:fill="auto"/>
          </w:tcPr>
          <w:p w:rsidR="00EA5F2D" w:rsidRDefault="00EA5F2D" w:rsidP="00EA5F2D">
            <w:pPr>
              <w:rPr>
                <w:rFonts w:cs="Arial"/>
                <w:sz w:val="16"/>
                <w:szCs w:val="16"/>
              </w:rPr>
            </w:pPr>
            <w:r>
              <w:rPr>
                <w:rFonts w:cs="Arial"/>
                <w:sz w:val="16"/>
                <w:szCs w:val="16"/>
              </w:rPr>
              <w:t>VR.ATO.GEN.410148</w:t>
            </w:r>
          </w:p>
        </w:tc>
        <w:tc>
          <w:tcPr>
            <w:tcW w:w="812" w:type="pct"/>
            <w:shd w:val="clear" w:color="auto" w:fill="auto"/>
          </w:tcPr>
          <w:p w:rsidR="00EA5F2D" w:rsidRDefault="00EA5F2D" w:rsidP="00EA5F2D">
            <w:pPr>
              <w:rPr>
                <w:rFonts w:cs="Arial"/>
                <w:sz w:val="16"/>
                <w:szCs w:val="16"/>
              </w:rPr>
            </w:pPr>
            <w:r>
              <w:rPr>
                <w:rFonts w:cs="Arial"/>
                <w:sz w:val="16"/>
                <w:szCs w:val="16"/>
              </w:rPr>
              <w:t>CMN.ATO.GEN.410148</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pyde.xx.xx:AddressDetails.Currency.Code</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(pyde.xx.xx:AddressDetails.Currency.Code &lt;&gt; NULLORBLANK) AND (pyde.xx.xx:AddressDetails.Currency.Code &lt;&gt; SET("C","P"))</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VR.ATO.GEN.428202</w:t>
            </w:r>
          </w:p>
        </w:tc>
        <w:tc>
          <w:tcPr>
            <w:tcW w:w="813" w:type="pct"/>
            <w:shd w:val="clear" w:color="auto" w:fill="auto"/>
          </w:tcPr>
          <w:p w:rsidR="00EA5F2D" w:rsidRDefault="00EA5F2D" w:rsidP="00EA5F2D">
            <w:pPr>
              <w:rPr>
                <w:rFonts w:cs="Arial"/>
                <w:sz w:val="16"/>
                <w:szCs w:val="16"/>
              </w:rPr>
            </w:pPr>
            <w:r>
              <w:rPr>
                <w:rFonts w:cs="Arial"/>
                <w:sz w:val="16"/>
                <w:szCs w:val="16"/>
              </w:rPr>
              <w:t>CMN.ATO.GEN.428202</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pyde.xx.xx:AddressDetails.Line1.Text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(pyde.xx.xx:AddressDetails.Line1.Text CONTAINS "UNKNOWN")</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VR.ATO.GEN.000405</w:t>
            </w:r>
          </w:p>
        </w:tc>
        <w:tc>
          <w:tcPr>
            <w:tcW w:w="813" w:type="pct"/>
            <w:shd w:val="clear" w:color="auto" w:fill="auto"/>
          </w:tcPr>
          <w:p w:rsidR="00EA5F2D" w:rsidRDefault="00EA5F2D" w:rsidP="00EA5F2D">
            <w:pPr>
              <w:rPr>
                <w:rFonts w:cs="Arial"/>
                <w:sz w:val="16"/>
                <w:szCs w:val="16"/>
              </w:rPr>
            </w:pPr>
            <w:r>
              <w:rPr>
                <w:rFonts w:cs="Arial"/>
                <w:sz w:val="16"/>
                <w:szCs w:val="16"/>
              </w:rPr>
              <w:t>CMN.ATO.GEN.000405</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pyde.xx.xx:AddressDetails.Line1.Text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(pyde.xx.xx:AddressDetails.Line1.Text = FOUND("C/O","C/","Care Of","CO"))</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 428240</w:t>
            </w:r>
          </w:p>
        </w:tc>
        <w:tc>
          <w:tcPr>
            <w:tcW w:w="813" w:type="pct"/>
            <w:shd w:val="clear" w:color="auto" w:fill="auto"/>
          </w:tcPr>
          <w:p w:rsidR="00EA5F2D" w:rsidRDefault="00EA5F2D" w:rsidP="00EA5F2D">
            <w:pPr>
              <w:rPr>
                <w:rFonts w:cs="Arial"/>
                <w:sz w:val="16"/>
                <w:szCs w:val="16"/>
              </w:rPr>
            </w:pPr>
            <w:r>
              <w:rPr>
                <w:rFonts w:cs="Arial"/>
                <w:sz w:val="16"/>
                <w:szCs w:val="16"/>
              </w:rPr>
              <w:t>CMN.ATO.GEN.000406</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pyde.xx.xx:AddressDetails.Line1.Text</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((pyde.xx.xx:AddressDetails.Line1.Text CONTAINS "C/-") AND (pyde.xx.xx:AddressDetails.Line2.Text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VR.ATO.GEN.410002</w:t>
            </w:r>
          </w:p>
        </w:tc>
        <w:tc>
          <w:tcPr>
            <w:tcW w:w="813" w:type="pct"/>
            <w:shd w:val="clear" w:color="auto" w:fill="auto"/>
          </w:tcPr>
          <w:p w:rsidR="00EA5F2D" w:rsidRDefault="00EA5F2D" w:rsidP="00EA5F2D">
            <w:pPr>
              <w:rPr>
                <w:rFonts w:cs="Arial"/>
                <w:sz w:val="16"/>
                <w:szCs w:val="16"/>
              </w:rPr>
            </w:pPr>
            <w:r>
              <w:rPr>
                <w:rFonts w:cs="Arial"/>
                <w:sz w:val="16"/>
                <w:szCs w:val="16"/>
              </w:rPr>
              <w:t>CMN.ATO.GEN.410002</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pyde.xx.xx:AddressDetails.Line1.Text</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((pyde.xx.xx:AddressDetails.StateOrTerritory.Code &lt;&gt; NULLORBLANK) OR (pyde.xx.xx:AddressDetails.Postcode.Text &lt;&gt; NULLORBLANK)) AND (pyde.xx.xx:AddressDetails.Locality.Text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VR.ATO.GEN.410003</w:t>
            </w:r>
          </w:p>
        </w:tc>
        <w:tc>
          <w:tcPr>
            <w:tcW w:w="813" w:type="pct"/>
            <w:shd w:val="clear" w:color="auto" w:fill="auto"/>
          </w:tcPr>
          <w:p w:rsidR="00EA5F2D" w:rsidRDefault="00EA5F2D" w:rsidP="00EA5F2D">
            <w:pPr>
              <w:rPr>
                <w:rFonts w:cs="Arial"/>
                <w:sz w:val="16"/>
                <w:szCs w:val="16"/>
              </w:rPr>
            </w:pPr>
            <w:r>
              <w:rPr>
                <w:rFonts w:cs="Arial"/>
                <w:sz w:val="16"/>
                <w:szCs w:val="16"/>
              </w:rPr>
              <w:t>CMN.ATO.GEN.410003</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pyde.xx.xx:AddressDetails.Line1.Text</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(pyde.xx.xx:AddressDetails.Line1.Text &lt;&gt; NULLORBLANK) AND ((pyde.xx.xx:AddressDetails.StateOrTerritory.Code = NULLORBLANK) AND (pyde.xx.xx:AddressDetails.Postcode.Text = NULLORBLANK) AND (pyde.xx.xx:AddressDetails.Country.Code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VR.ATO.GEN.410053</w:t>
            </w:r>
          </w:p>
        </w:tc>
        <w:tc>
          <w:tcPr>
            <w:tcW w:w="813" w:type="pct"/>
            <w:shd w:val="clear" w:color="auto" w:fill="auto"/>
          </w:tcPr>
          <w:p w:rsidR="00EA5F2D" w:rsidRDefault="00EA5F2D" w:rsidP="00EA5F2D">
            <w:pPr>
              <w:rPr>
                <w:rFonts w:cs="Arial"/>
                <w:sz w:val="16"/>
                <w:szCs w:val="16"/>
              </w:rPr>
            </w:pPr>
            <w:r>
              <w:rPr>
                <w:rFonts w:cs="Arial"/>
                <w:sz w:val="16"/>
                <w:szCs w:val="16"/>
              </w:rPr>
              <w:t>CMN.ATO.GEN.410053</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pyde.xx.xx:AddressDetails.Line1.Text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(pyde.xx.xx:AddressDetails.Line1.Text = FOUND("AS ABOVE"))</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VR.ATO.GEN.410205</w:t>
            </w:r>
          </w:p>
        </w:tc>
        <w:tc>
          <w:tcPr>
            <w:tcW w:w="813" w:type="pct"/>
            <w:shd w:val="clear" w:color="auto" w:fill="auto"/>
          </w:tcPr>
          <w:p w:rsidR="00EA5F2D" w:rsidRDefault="00EA5F2D" w:rsidP="00EA5F2D">
            <w:pPr>
              <w:rPr>
                <w:rFonts w:cs="Arial"/>
                <w:sz w:val="16"/>
                <w:szCs w:val="16"/>
              </w:rPr>
            </w:pPr>
            <w:r>
              <w:rPr>
                <w:rFonts w:cs="Arial"/>
                <w:sz w:val="16"/>
                <w:szCs w:val="16"/>
              </w:rPr>
              <w:t>CMN.ATO.GEN.410001</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pyde.xx.xx:AddressDetails.Line1.Text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(pyde.xx.xx:AddressDetails.Line1.Text &gt; LENGTH(38))</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VR.ATO.GEN.410194</w:t>
            </w:r>
          </w:p>
        </w:tc>
        <w:tc>
          <w:tcPr>
            <w:tcW w:w="813" w:type="pct"/>
            <w:shd w:val="clear" w:color="auto" w:fill="auto"/>
          </w:tcPr>
          <w:p w:rsidR="00EA5F2D" w:rsidRDefault="00EA5F2D" w:rsidP="00EA5F2D">
            <w:pPr>
              <w:rPr>
                <w:rFonts w:cs="Arial"/>
                <w:sz w:val="16"/>
                <w:szCs w:val="16"/>
              </w:rPr>
            </w:pPr>
            <w:r>
              <w:rPr>
                <w:rFonts w:cs="Arial"/>
                <w:sz w:val="16"/>
                <w:szCs w:val="16"/>
              </w:rPr>
              <w:t>CMN.ATO.GEN.410194</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pyde.xx.xx:AddressDetails.Line2.Text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(pyde.xx.xx:AddressDetails.Line2.Text CONTAINS "UNKNOWN")</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VR.ATO.GEN.000407</w:t>
            </w:r>
          </w:p>
        </w:tc>
        <w:tc>
          <w:tcPr>
            <w:tcW w:w="813" w:type="pct"/>
            <w:shd w:val="clear" w:color="auto" w:fill="auto"/>
          </w:tcPr>
          <w:p w:rsidR="00EA5F2D" w:rsidRDefault="00EA5F2D" w:rsidP="00EA5F2D">
            <w:pPr>
              <w:rPr>
                <w:rFonts w:cs="Arial"/>
                <w:sz w:val="16"/>
                <w:szCs w:val="16"/>
              </w:rPr>
            </w:pPr>
            <w:r>
              <w:rPr>
                <w:rFonts w:cs="Arial"/>
                <w:sz w:val="16"/>
                <w:szCs w:val="16"/>
              </w:rPr>
              <w:t>CMN.ATO.GEN.000407</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pyde.xx.xx:AddressDetails.Line2.Text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(pyde.xx.xx:AddressDetails.Line2.Text = FOUND("C/-","C/O","C/","Care Of","CO"))</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VR.ATO.GEN.428241</w:t>
            </w:r>
          </w:p>
        </w:tc>
        <w:tc>
          <w:tcPr>
            <w:tcW w:w="813" w:type="pct"/>
            <w:shd w:val="clear" w:color="auto" w:fill="auto"/>
          </w:tcPr>
          <w:p w:rsidR="00EA5F2D" w:rsidRDefault="00EA5F2D" w:rsidP="00EA5F2D">
            <w:pPr>
              <w:rPr>
                <w:rFonts w:cs="Arial"/>
                <w:sz w:val="16"/>
                <w:szCs w:val="16"/>
              </w:rPr>
            </w:pPr>
            <w:r>
              <w:rPr>
                <w:rFonts w:cs="Arial"/>
                <w:sz w:val="16"/>
                <w:szCs w:val="16"/>
              </w:rPr>
              <w:t>CMN.ATO.GEN.000408</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pyde.xx.xx:AddressDetails.Line2.Text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(pyde.xx.xx:AddressDetails.Line2.Text &gt; LENGTH(38))</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VR.ATO.GEN.410195</w:t>
            </w:r>
          </w:p>
        </w:tc>
        <w:tc>
          <w:tcPr>
            <w:tcW w:w="813" w:type="pct"/>
            <w:shd w:val="clear" w:color="auto" w:fill="auto"/>
          </w:tcPr>
          <w:p w:rsidR="00EA5F2D" w:rsidRDefault="00EA5F2D" w:rsidP="00EA5F2D">
            <w:pPr>
              <w:rPr>
                <w:rFonts w:cs="Arial"/>
                <w:sz w:val="16"/>
                <w:szCs w:val="16"/>
              </w:rPr>
            </w:pPr>
            <w:r>
              <w:rPr>
                <w:rFonts w:cs="Arial"/>
                <w:sz w:val="16"/>
                <w:szCs w:val="16"/>
              </w:rPr>
              <w:t>CMN.ATO.GEN.410195</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pyde.xx.xx:AddressDetails.Line3.Text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(pyde.xx.xx:AddressDetails.Line3.Text &lt;&gt;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VR.ATO.GEN.410008</w:t>
            </w:r>
          </w:p>
        </w:tc>
        <w:tc>
          <w:tcPr>
            <w:tcW w:w="813" w:type="pct"/>
            <w:shd w:val="clear" w:color="auto" w:fill="auto"/>
          </w:tcPr>
          <w:p w:rsidR="00EA5F2D" w:rsidRDefault="00EA5F2D" w:rsidP="00EA5F2D">
            <w:pPr>
              <w:rPr>
                <w:rFonts w:cs="Arial"/>
                <w:sz w:val="16"/>
                <w:szCs w:val="16"/>
              </w:rPr>
            </w:pPr>
            <w:r>
              <w:rPr>
                <w:rFonts w:cs="Arial"/>
                <w:sz w:val="16"/>
                <w:szCs w:val="16"/>
              </w:rPr>
              <w:t>CMN.ATO.GEN.410008</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pyde.xx.xx:AddressDetails.Line4.Text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(pyde.xx.xx:AddressDetails.Line4.Text &lt;&gt;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VR.ATO.GEN.410013</w:t>
            </w:r>
          </w:p>
        </w:tc>
        <w:tc>
          <w:tcPr>
            <w:tcW w:w="813" w:type="pct"/>
            <w:shd w:val="clear" w:color="auto" w:fill="auto"/>
          </w:tcPr>
          <w:p w:rsidR="00EA5F2D" w:rsidRDefault="00EA5F2D" w:rsidP="00EA5F2D">
            <w:pPr>
              <w:rPr>
                <w:rFonts w:cs="Arial"/>
                <w:sz w:val="16"/>
                <w:szCs w:val="16"/>
              </w:rPr>
            </w:pPr>
            <w:r>
              <w:rPr>
                <w:rFonts w:cs="Arial"/>
                <w:sz w:val="16"/>
                <w:szCs w:val="16"/>
              </w:rPr>
              <w:t>CMN.ATO.GEN.410013</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pyde.xx.xx:AddressDetails.LocalityName.Text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(pyde.xx.xx:AddressDetails.LocalityName.Text CONTAINS "UNKNOWN")</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VR.ATO.GEN.000409</w:t>
            </w:r>
          </w:p>
        </w:tc>
        <w:tc>
          <w:tcPr>
            <w:tcW w:w="813" w:type="pct"/>
            <w:shd w:val="clear" w:color="auto" w:fill="auto"/>
          </w:tcPr>
          <w:p w:rsidR="00EA5F2D" w:rsidRDefault="00EA5F2D" w:rsidP="00EA5F2D">
            <w:pPr>
              <w:rPr>
                <w:rFonts w:cs="Arial"/>
                <w:sz w:val="16"/>
                <w:szCs w:val="16"/>
              </w:rPr>
            </w:pPr>
            <w:r>
              <w:rPr>
                <w:rFonts w:cs="Arial"/>
                <w:sz w:val="16"/>
                <w:szCs w:val="16"/>
              </w:rPr>
              <w:t>CMN.ATO.GEN.000409</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pyde.xx.xx:AddressDetails.LocalityName.Text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(pyde.xx.xx:AddressDetails.LocalityName.Text CONTAINS NUMERICS SET(0-9))</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VR.ATO.GEN.000410</w:t>
            </w:r>
          </w:p>
        </w:tc>
        <w:tc>
          <w:tcPr>
            <w:tcW w:w="813" w:type="pct"/>
            <w:shd w:val="clear" w:color="auto" w:fill="auto"/>
          </w:tcPr>
          <w:p w:rsidR="00EA5F2D" w:rsidRDefault="00EA5F2D" w:rsidP="00EA5F2D">
            <w:pPr>
              <w:rPr>
                <w:rFonts w:cs="Arial"/>
                <w:sz w:val="16"/>
                <w:szCs w:val="16"/>
              </w:rPr>
            </w:pPr>
            <w:r>
              <w:rPr>
                <w:rFonts w:cs="Arial"/>
                <w:sz w:val="16"/>
                <w:szCs w:val="16"/>
              </w:rPr>
              <w:t>CMN.ATO.GEN.000410</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pyde.xx.xx:AddressDetails.LocalityName.Text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(pyde.xx.xx:AddressDetails.LocalityName.Text = FOUND("QLD","NSW”,"VIC","SA","WA","NT","ACT","TAS"))</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VR.ATO.GEN.428230</w:t>
            </w:r>
          </w:p>
        </w:tc>
        <w:tc>
          <w:tcPr>
            <w:tcW w:w="813" w:type="pct"/>
            <w:shd w:val="clear" w:color="auto" w:fill="auto"/>
          </w:tcPr>
          <w:p w:rsidR="00EA5F2D" w:rsidRDefault="00EA5F2D" w:rsidP="00EA5F2D">
            <w:pPr>
              <w:rPr>
                <w:rFonts w:cs="Arial"/>
                <w:sz w:val="16"/>
                <w:szCs w:val="16"/>
              </w:rPr>
            </w:pPr>
            <w:r>
              <w:rPr>
                <w:rFonts w:cs="Arial"/>
                <w:sz w:val="16"/>
                <w:szCs w:val="16"/>
              </w:rPr>
              <w:t>CMN.ATO.GEN.000411</w:t>
            </w:r>
          </w:p>
        </w:tc>
      </w:tr>
      <w:tr w:rsidR="00EA5F2D" w:rsidRPr="00A47BCA" w:rsidTr="00EA5F2D">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pyde.xx.xx:AddressDetails.OverseasAddress.Indicator</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 xml:space="preserve">IF (pyde.xx.xx:AddressDetails.Country.Code = "au") AND  (pyde.xx.xx:AddressDetails.OverseasAddress.Indicator = TRUE) </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VR.ATO.GEN.410211</w:t>
            </w:r>
          </w:p>
        </w:tc>
        <w:tc>
          <w:tcPr>
            <w:tcW w:w="812" w:type="pct"/>
            <w:shd w:val="clear" w:color="auto" w:fill="auto"/>
          </w:tcPr>
          <w:p w:rsidR="00EA5F2D" w:rsidRDefault="00EA5F2D" w:rsidP="00EA5F2D">
            <w:pPr>
              <w:rPr>
                <w:rFonts w:cs="Arial"/>
                <w:sz w:val="16"/>
                <w:szCs w:val="16"/>
              </w:rPr>
            </w:pPr>
            <w:r>
              <w:rPr>
                <w:rFonts w:cs="Arial"/>
                <w:sz w:val="16"/>
                <w:szCs w:val="16"/>
              </w:rPr>
              <w:t>CMN.ATO.GEN.410211</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pyde.xx.xx:AddressDetails.Postcode.Text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(pyde.xx.xx:AddressDetails.Postcode.Text &lt;&gt; NULLORBLANK) AND (pyde.xx.xx:AddressDetails.Postcode.Text  &lt;&gt; SET(0200-9999))</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VR.ATO.GEN.000460</w:t>
            </w:r>
          </w:p>
        </w:tc>
        <w:tc>
          <w:tcPr>
            <w:tcW w:w="813" w:type="pct"/>
            <w:shd w:val="clear" w:color="auto" w:fill="auto"/>
          </w:tcPr>
          <w:p w:rsidR="00EA5F2D" w:rsidRDefault="00EA5F2D" w:rsidP="00EA5F2D">
            <w:pPr>
              <w:rPr>
                <w:rFonts w:cs="Arial"/>
                <w:sz w:val="16"/>
                <w:szCs w:val="16"/>
              </w:rPr>
            </w:pPr>
            <w:r>
              <w:rPr>
                <w:rFonts w:cs="Arial"/>
                <w:sz w:val="16"/>
                <w:szCs w:val="16"/>
              </w:rPr>
              <w:t>CMN.ATO.GEN.000460</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pyde.xx.xx:AddressDetails.Postcode.Text</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(pyde.xx.xx:AddressDetails.StateOrTerritory.Code &lt;&gt; NULLORBLANK) AND (pyde.xx.xx:AddressDetails.Postcode.Text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VR.ATO.GEN.410055</w:t>
            </w:r>
          </w:p>
        </w:tc>
        <w:tc>
          <w:tcPr>
            <w:tcW w:w="813" w:type="pct"/>
            <w:shd w:val="clear" w:color="auto" w:fill="auto"/>
          </w:tcPr>
          <w:p w:rsidR="00EA5F2D" w:rsidRDefault="00EA5F2D" w:rsidP="00EA5F2D">
            <w:pPr>
              <w:rPr>
                <w:rFonts w:cs="Arial"/>
                <w:sz w:val="16"/>
                <w:szCs w:val="16"/>
              </w:rPr>
            </w:pPr>
            <w:r>
              <w:rPr>
                <w:rFonts w:cs="Arial"/>
                <w:sz w:val="16"/>
                <w:szCs w:val="16"/>
              </w:rPr>
              <w:t>CMN.ATO.GEN.410055</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pyde.xx.xx:AddressDetails.StateOrTerritory.Code</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(pyde.xx.xx:AddressDetails.StateOrTerritory.Code &lt;&gt; NULLORBLANK) AND (pyde.xx.xx:AddressDetails.StateOrTerritory.Code &lt;&gt; SET("NSW","VIC","ACT","QLD","TAS","SA","WA","NT"))</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VR.ATO.GEN.001007</w:t>
            </w:r>
          </w:p>
        </w:tc>
        <w:tc>
          <w:tcPr>
            <w:tcW w:w="813" w:type="pct"/>
            <w:shd w:val="clear" w:color="auto" w:fill="auto"/>
          </w:tcPr>
          <w:p w:rsidR="00EA5F2D" w:rsidRDefault="00EA5F2D" w:rsidP="00EA5F2D">
            <w:pPr>
              <w:rPr>
                <w:rFonts w:cs="Arial"/>
                <w:sz w:val="16"/>
                <w:szCs w:val="16"/>
              </w:rPr>
            </w:pPr>
            <w:r>
              <w:rPr>
                <w:rFonts w:cs="Arial"/>
                <w:sz w:val="16"/>
                <w:szCs w:val="16"/>
              </w:rPr>
              <w:t>CMN.ATO.GEN.001007</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pyde.xx.xx:AddressDetails.StateOrTerritory.Code</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(pyde.xx.xx:AddressDetails.Postcode.Text &lt;&gt; NULLORBLANK) AND (pyde.xx.xx:AddressDetails.StateOrTerritory.Code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VR.ATO.GEN.410017</w:t>
            </w:r>
          </w:p>
        </w:tc>
        <w:tc>
          <w:tcPr>
            <w:tcW w:w="813" w:type="pct"/>
            <w:shd w:val="clear" w:color="auto" w:fill="auto"/>
          </w:tcPr>
          <w:p w:rsidR="00EA5F2D" w:rsidRDefault="00EA5F2D" w:rsidP="00EA5F2D">
            <w:pPr>
              <w:rPr>
                <w:rFonts w:cs="Arial"/>
                <w:sz w:val="16"/>
                <w:szCs w:val="16"/>
              </w:rPr>
            </w:pPr>
            <w:r>
              <w:rPr>
                <w:rFonts w:cs="Arial"/>
                <w:sz w:val="16"/>
                <w:szCs w:val="16"/>
              </w:rPr>
              <w:t>CMN.ATO.GEN.410017</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pyde.xx.xx:AddressDetails.StateOrTerritory.Code</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(pyde.xx.xx:AddressDetails.StateOrTerritory.Code = NULLORBLANK) AND (pyde.xx.xx:AddressDetails.Postcode.Text = NULLORBLANK) AND (pyde.xx.xx:AddressDetails.Country.Code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VR.ATO.GEN.410018</w:t>
            </w:r>
          </w:p>
        </w:tc>
        <w:tc>
          <w:tcPr>
            <w:tcW w:w="813" w:type="pct"/>
            <w:shd w:val="clear" w:color="auto" w:fill="auto"/>
          </w:tcPr>
          <w:p w:rsidR="00EA5F2D" w:rsidRDefault="00EA5F2D" w:rsidP="00EA5F2D">
            <w:pPr>
              <w:rPr>
                <w:rFonts w:cs="Arial"/>
                <w:sz w:val="16"/>
                <w:szCs w:val="16"/>
              </w:rPr>
            </w:pPr>
            <w:r>
              <w:rPr>
                <w:rFonts w:cs="Arial"/>
                <w:sz w:val="16"/>
                <w:szCs w:val="16"/>
              </w:rPr>
              <w:t>CMN.ATO.GEN.410018</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pyde.xx.xx:AddressDetails.Usage.Code</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 xml:space="preserve">IF (pyde.xx.xx:AddressDetails.Usage.Code = NULLORBLANK) </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VR.ATO.GEN.410174</w:t>
            </w:r>
          </w:p>
        </w:tc>
        <w:tc>
          <w:tcPr>
            <w:tcW w:w="813" w:type="pct"/>
            <w:shd w:val="clear" w:color="auto" w:fill="auto"/>
          </w:tcPr>
          <w:p w:rsidR="00EA5F2D" w:rsidRDefault="00EA5F2D" w:rsidP="00EA5F2D">
            <w:pPr>
              <w:rPr>
                <w:rFonts w:cs="Arial"/>
                <w:sz w:val="16"/>
                <w:szCs w:val="16"/>
              </w:rPr>
            </w:pPr>
            <w:r>
              <w:rPr>
                <w:rFonts w:cs="Arial"/>
                <w:sz w:val="16"/>
                <w:szCs w:val="16"/>
              </w:rPr>
              <w:t>CMN.ATO.GEN.410174</w:t>
            </w:r>
          </w:p>
        </w:tc>
      </w:tr>
    </w:tbl>
    <w:p w:rsidR="00EA5F2D" w:rsidRDefault="00EA5F2D" w:rsidP="00EA5F2D">
      <w:pPr>
        <w:pStyle w:val="Maintext"/>
        <w:rPr>
          <w:b/>
          <w:lang w:val="en-US"/>
        </w:rPr>
      </w:pPr>
    </w:p>
    <w:p w:rsidR="00EA5F2D" w:rsidRPr="00DE643D" w:rsidRDefault="00DE643D" w:rsidP="00DE643D">
      <w:pPr>
        <w:spacing w:before="240" w:after="240"/>
        <w:rPr>
          <w:b/>
          <w:lang w:val="en-US"/>
        </w:rPr>
      </w:pPr>
      <w:r>
        <w:rPr>
          <w:b/>
          <w:lang w:val="en-US"/>
        </w:rPr>
        <w:t xml:space="preserve">E.2 - </w:t>
      </w:r>
      <w:r w:rsidR="00EA5F2D">
        <w:rPr>
          <w:b/>
          <w:lang w:val="en-US"/>
        </w:rPr>
        <w:t>Common</w:t>
      </w:r>
      <w:r w:rsidR="00EA5F2D" w:rsidRPr="00DE643D">
        <w:rPr>
          <w:b/>
          <w:lang w:val="en-US"/>
        </w:rPr>
        <w:t xml:space="preserve"> Organisation Name rules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25"/>
        <w:gridCol w:w="5230"/>
        <w:gridCol w:w="1888"/>
        <w:gridCol w:w="62"/>
        <w:gridCol w:w="2080"/>
        <w:gridCol w:w="49"/>
      </w:tblGrid>
      <w:tr w:rsidR="00EA5F2D" w:rsidRPr="00FD341E" w:rsidTr="002E721F">
        <w:trPr>
          <w:gridAfter w:val="1"/>
          <w:tblHeader/>
        </w:trPr>
        <w:tc>
          <w:tcPr>
            <w:tcW w:w="1775" w:type="pct"/>
            <w:shd w:val="clear" w:color="auto" w:fill="C6D9F1"/>
          </w:tcPr>
          <w:p w:rsidR="00EA5F2D" w:rsidRPr="009C57C3" w:rsidRDefault="00EA5F2D" w:rsidP="009C57C3">
            <w:pPr>
              <w:pStyle w:val="OutlineNumbered1"/>
              <w:spacing w:before="120" w:after="120"/>
              <w:rPr>
                <w:b/>
                <w:sz w:val="20"/>
              </w:rPr>
            </w:pPr>
            <w:r w:rsidRPr="009C57C3">
              <w:rPr>
                <w:b/>
                <w:sz w:val="20"/>
              </w:rPr>
              <w:t>XBRL Fact</w:t>
            </w:r>
          </w:p>
        </w:tc>
        <w:tc>
          <w:tcPr>
            <w:tcW w:w="1816" w:type="pct"/>
            <w:shd w:val="clear" w:color="auto" w:fill="C6D9F1"/>
          </w:tcPr>
          <w:p w:rsidR="00EA5F2D" w:rsidRPr="009C57C3" w:rsidRDefault="00EA5F2D" w:rsidP="009C57C3">
            <w:pPr>
              <w:pStyle w:val="OutlineNumbered1"/>
              <w:spacing w:before="120" w:after="120"/>
              <w:rPr>
                <w:b/>
                <w:sz w:val="20"/>
              </w:rPr>
            </w:pPr>
            <w:r>
              <w:rPr>
                <w:b/>
                <w:sz w:val="20"/>
              </w:rPr>
              <w:t>Common</w:t>
            </w:r>
            <w:r w:rsidRPr="009C57C3">
              <w:rPr>
                <w:b/>
                <w:sz w:val="20"/>
              </w:rPr>
              <w:t xml:space="preserve"> Organisation Name Rules</w:t>
            </w:r>
          </w:p>
        </w:tc>
        <w:tc>
          <w:tcPr>
            <w:tcW w:w="658" w:type="pct"/>
            <w:shd w:val="clear" w:color="auto" w:fill="C6D9F1"/>
          </w:tcPr>
          <w:p w:rsidR="00EA5F2D" w:rsidRPr="009C57C3" w:rsidRDefault="00EA5F2D" w:rsidP="009C57C3">
            <w:pPr>
              <w:pStyle w:val="OutlineNumbered1"/>
              <w:spacing w:before="120" w:after="120"/>
              <w:rPr>
                <w:b/>
                <w:sz w:val="20"/>
              </w:rPr>
            </w:pPr>
            <w:r w:rsidRPr="009C57C3">
              <w:rPr>
                <w:b/>
                <w:sz w:val="20"/>
              </w:rPr>
              <w:t>Rule Implementation</w:t>
            </w:r>
          </w:p>
        </w:tc>
        <w:tc>
          <w:tcPr>
            <w:tcW w:w="750" w:type="pct"/>
            <w:gridSpan w:val="2"/>
            <w:shd w:val="clear" w:color="auto" w:fill="C6D9F1"/>
          </w:tcPr>
          <w:p w:rsidR="00EA5F2D" w:rsidRPr="009C57C3" w:rsidRDefault="00EA5F2D" w:rsidP="009C57C3">
            <w:pPr>
              <w:pStyle w:val="OutlineNumbered1"/>
              <w:spacing w:before="120" w:after="120"/>
              <w:rPr>
                <w:b/>
                <w:sz w:val="20"/>
              </w:rPr>
            </w:pPr>
            <w:r w:rsidRPr="009C57C3">
              <w:rPr>
                <w:b/>
                <w:sz w:val="20"/>
              </w:rPr>
              <w:t>SBR Message Code</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pyde.xx.xx:OrganisationNameDetails.Currency.Code</w:t>
            </w:r>
          </w:p>
        </w:tc>
        <w:tc>
          <w:tcPr>
            <w:tcW w:w="1816" w:type="pct"/>
            <w:shd w:val="clear" w:color="auto" w:fill="auto"/>
          </w:tcPr>
          <w:p w:rsidR="00EA5F2D" w:rsidRDefault="00EA5F2D" w:rsidP="00EA5F2D">
            <w:pPr>
              <w:rPr>
                <w:rFonts w:cs="Arial"/>
                <w:sz w:val="16"/>
                <w:szCs w:val="16"/>
              </w:rPr>
            </w:pPr>
            <w:r>
              <w:rPr>
                <w:rFonts w:cs="Arial"/>
                <w:sz w:val="16"/>
                <w:szCs w:val="16"/>
              </w:rPr>
              <w:t>IF pyde.xx.xx:OrganisationNameDetails.Currency.Code &lt;&gt; NULLORBLANK AND pyde.xx.xx:OrganisationNameDetails.Currency.Code &lt;&gt; SET ("C", "P")</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VR.ATO.GEN.000466</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CMN.ATO.GEN.000466</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pyde.xx.xx:OrganisationNameDetails.OrganisationalName.Text</w:t>
            </w:r>
          </w:p>
        </w:tc>
        <w:tc>
          <w:tcPr>
            <w:tcW w:w="1816" w:type="pct"/>
            <w:shd w:val="clear" w:color="auto" w:fill="auto"/>
          </w:tcPr>
          <w:p w:rsidR="00EA5F2D" w:rsidRDefault="00EA5F2D" w:rsidP="00EA5F2D">
            <w:pPr>
              <w:rPr>
                <w:rFonts w:cs="Arial"/>
                <w:sz w:val="16"/>
                <w:szCs w:val="16"/>
              </w:rPr>
            </w:pPr>
            <w:r>
              <w:rPr>
                <w:rFonts w:cs="Arial"/>
                <w:sz w:val="16"/>
                <w:szCs w:val="16"/>
              </w:rPr>
              <w:t>IF (pyde.xx.xx:OrganisationNameDetails.OrganisationalName.Text  CONTAINS " - ")</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VR.ATO.GEN.000413</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CMN.ATO.GEN.000413</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pyde.xx.xx:OrganisationNameDetails.OrganisationalName.Text</w:t>
            </w:r>
          </w:p>
        </w:tc>
        <w:tc>
          <w:tcPr>
            <w:tcW w:w="1816" w:type="pct"/>
            <w:shd w:val="clear" w:color="auto" w:fill="auto"/>
          </w:tcPr>
          <w:p w:rsidR="00EA5F2D" w:rsidRDefault="00EA5F2D" w:rsidP="00EA5F2D">
            <w:pPr>
              <w:rPr>
                <w:rFonts w:cs="Arial"/>
                <w:sz w:val="16"/>
                <w:szCs w:val="16"/>
              </w:rPr>
            </w:pPr>
            <w:r>
              <w:rPr>
                <w:rFonts w:cs="Arial"/>
                <w:sz w:val="16"/>
                <w:szCs w:val="16"/>
              </w:rPr>
              <w:t>IF (pyde.xx.xx:OrganisationNameDetails.OrganisationalName.Text CONTAINS "P/L")</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VR.ATO.GEN.000414</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CMN.ATO.GEN.000414</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pyde.xx.xx:OrganisationNameDetails.OrganisationalName.Text</w:t>
            </w:r>
          </w:p>
        </w:tc>
        <w:tc>
          <w:tcPr>
            <w:tcW w:w="1816" w:type="pct"/>
            <w:shd w:val="clear" w:color="auto" w:fill="auto"/>
          </w:tcPr>
          <w:p w:rsidR="00EA5F2D" w:rsidRDefault="00EA5F2D" w:rsidP="00EA5F2D">
            <w:pPr>
              <w:rPr>
                <w:rFonts w:cs="Arial"/>
                <w:sz w:val="16"/>
                <w:szCs w:val="16"/>
              </w:rPr>
            </w:pPr>
            <w:r>
              <w:rPr>
                <w:rFonts w:cs="Arial"/>
                <w:sz w:val="16"/>
                <w:szCs w:val="16"/>
              </w:rPr>
              <w:t>IF (pyde.xx.xx:OrganisationNameDetails.OrganisationalName.Text = FOUND("The trustee","The Exec","exec","The TTE"))</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VR.ATO.GEN.410206</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CMN.ATO.GEN.428042</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pyde.xx.xx:OrganisationNameDetails.OrganisationalName.Text</w:t>
            </w:r>
          </w:p>
        </w:tc>
        <w:tc>
          <w:tcPr>
            <w:tcW w:w="1816" w:type="pct"/>
            <w:shd w:val="clear" w:color="auto" w:fill="auto"/>
          </w:tcPr>
          <w:p w:rsidR="00EA5F2D" w:rsidRDefault="00EA5F2D" w:rsidP="00EA5F2D">
            <w:pPr>
              <w:rPr>
                <w:rFonts w:cs="Arial"/>
                <w:sz w:val="16"/>
                <w:szCs w:val="16"/>
              </w:rPr>
            </w:pPr>
            <w:r>
              <w:rPr>
                <w:rFonts w:cs="Arial"/>
                <w:sz w:val="16"/>
                <w:szCs w:val="16"/>
              </w:rPr>
              <w:t>IF (pyde.xx.xx:OrganisationNameDetails.OrganisationalName.Text CONTAINS SET("--", """", "  "))</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VR.ATO.GEN.000416</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CMN.ATO.GEN.000416</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pyde.xx.xx:OrganisationNameDetails.OrganisationalName.Text</w:t>
            </w:r>
          </w:p>
        </w:tc>
        <w:tc>
          <w:tcPr>
            <w:tcW w:w="1816" w:type="pct"/>
            <w:shd w:val="clear" w:color="auto" w:fill="auto"/>
          </w:tcPr>
          <w:p w:rsidR="00EA5F2D" w:rsidRDefault="00EA5F2D" w:rsidP="00EA5F2D">
            <w:pPr>
              <w:rPr>
                <w:rFonts w:cs="Arial"/>
                <w:sz w:val="16"/>
                <w:szCs w:val="16"/>
              </w:rPr>
            </w:pPr>
            <w:r>
              <w:rPr>
                <w:rFonts w:cs="Arial"/>
                <w:sz w:val="16"/>
                <w:szCs w:val="16"/>
              </w:rPr>
              <w:t>IF (pyde.xx.xx:OrganisationNameDetails.OrganisationalName.Text ENDSWITH SET(" T/A"," T/A P"ship"," T/A Pship"," T/A P/Ship"," T/A Partnership"))</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VR.ATO.GEN.000417</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CMN.ATO.GEN.000417</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pyde.xx.xx:OrganisationNameDetails.OrganisationalName.Text</w:t>
            </w:r>
          </w:p>
        </w:tc>
        <w:tc>
          <w:tcPr>
            <w:tcW w:w="1816" w:type="pct"/>
            <w:shd w:val="clear" w:color="auto" w:fill="auto"/>
          </w:tcPr>
          <w:p w:rsidR="00EA5F2D" w:rsidRDefault="00EA5F2D" w:rsidP="00EA5F2D">
            <w:pPr>
              <w:rPr>
                <w:rFonts w:cs="Arial"/>
                <w:sz w:val="16"/>
                <w:szCs w:val="16"/>
              </w:rPr>
            </w:pPr>
            <w:r>
              <w:rPr>
                <w:rFonts w:cs="Arial"/>
                <w:sz w:val="16"/>
                <w:szCs w:val="16"/>
              </w:rPr>
              <w:t>IF (pyde.xx.xx:</w:t>
            </w:r>
            <w:smartTag w:uri="urn:schemas-microsoft-com:office:smarttags" w:element="PersonName">
              <w:smartTag w:uri="urn:schemas:contacts" w:element="GivenName">
                <w:r>
                  <w:rPr>
                    <w:rFonts w:cs="Arial"/>
                    <w:sz w:val="16"/>
                    <w:szCs w:val="16"/>
                  </w:rPr>
                  <w:t>OrganisationNameDetails.OrganisationalName.Text</w:t>
                </w:r>
              </w:smartTag>
              <w:r>
                <w:rPr>
                  <w:rFonts w:cs="Arial"/>
                  <w:sz w:val="16"/>
                  <w:szCs w:val="16"/>
                </w:rPr>
                <w:t xml:space="preserve"> </w:t>
              </w:r>
              <w:smartTag w:uri="urn:schemas:contacts" w:element="Sn">
                <w:r>
                  <w:rPr>
                    <w:rFonts w:cs="Arial"/>
                    <w:sz w:val="16"/>
                    <w:szCs w:val="16"/>
                  </w:rPr>
                  <w:t>STARTSWITH</w:t>
                </w:r>
              </w:smartTag>
            </w:smartTag>
            <w:r>
              <w:rPr>
                <w:rFonts w:cs="Arial"/>
                <w:sz w:val="16"/>
                <w:szCs w:val="16"/>
              </w:rPr>
              <w:t xml:space="preserve"> "T/A ") AND (pyde.xx.xx:OrganisationNameDetails.OrganisationalName.Text ENDSWITH SET(" Pship"," </w:t>
            </w:r>
            <w:smartTag w:uri="urn:schemas:contacts" w:element="Sn">
              <w:r>
                <w:rPr>
                  <w:rFonts w:cs="Arial"/>
                  <w:sz w:val="16"/>
                  <w:szCs w:val="16"/>
                </w:rPr>
                <w:t>P'ship</w:t>
              </w:r>
            </w:smartTag>
            <w:r>
              <w:rPr>
                <w:rFonts w:cs="Arial"/>
                <w:sz w:val="16"/>
                <w:szCs w:val="16"/>
              </w:rPr>
              <w:t>"," P/ship"))</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VR.ATO.GEN.410038</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CMN.ATO.GEN.410038</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pyde.xx.xx:OrganisationNameDetails.OrganisationalName.Text</w:t>
            </w:r>
          </w:p>
        </w:tc>
        <w:tc>
          <w:tcPr>
            <w:tcW w:w="1816" w:type="pct"/>
            <w:shd w:val="clear" w:color="auto" w:fill="auto"/>
          </w:tcPr>
          <w:p w:rsidR="00EA5F2D" w:rsidRDefault="00EA5F2D" w:rsidP="00EA5F2D">
            <w:pPr>
              <w:rPr>
                <w:rFonts w:cs="Arial"/>
                <w:sz w:val="16"/>
                <w:szCs w:val="16"/>
              </w:rPr>
            </w:pPr>
            <w:r>
              <w:rPr>
                <w:rFonts w:cs="Arial"/>
                <w:sz w:val="16"/>
                <w:szCs w:val="16"/>
              </w:rPr>
              <w:t>IF (pyde.xx.xx:OrganisationNameDetails.OrganisationalName.Text  &lt;&gt; NULLORBLANK) AND (pyde.xx.xx:OrganisationNameDetails.OrganisationalName.Text  DOES NOT CONTAIN SET("a-z", "A-Z", "0-9"))</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VR.ATO.GEN.410039</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CMN.ATO.GEN.410039</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pyde.xx.xx:OrganisationNameDetails.OrganisationalNameType.Code</w:t>
            </w:r>
          </w:p>
        </w:tc>
        <w:tc>
          <w:tcPr>
            <w:tcW w:w="1816" w:type="pct"/>
            <w:shd w:val="clear" w:color="auto" w:fill="auto"/>
          </w:tcPr>
          <w:p w:rsidR="00EA5F2D" w:rsidRDefault="00EA5F2D" w:rsidP="00EA5F2D">
            <w:pPr>
              <w:rPr>
                <w:rFonts w:cs="Arial"/>
                <w:sz w:val="16"/>
                <w:szCs w:val="16"/>
              </w:rPr>
            </w:pPr>
            <w:r>
              <w:rPr>
                <w:rFonts w:cs="Arial"/>
                <w:sz w:val="16"/>
                <w:szCs w:val="16"/>
              </w:rPr>
              <w:t>WHERE IN TUPLE(orgname2.xx.xx:OrganisationNameDetails)</w:t>
            </w:r>
            <w:r>
              <w:rPr>
                <w:rFonts w:cs="Arial"/>
                <w:sz w:val="16"/>
                <w:szCs w:val="16"/>
              </w:rPr>
              <w:br/>
              <w:t xml:space="preserve">IF (pyde.xx.xx:OrganisationNameDetails.OrganisationalNameType.Code = NULLORBLANK) </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VR.ATO.GEN.410147</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CMN.ATO.GEN.410147</w:t>
            </w:r>
          </w:p>
        </w:tc>
      </w:tr>
      <w:tr w:rsidR="00EA5F2D" w:rsidRPr="00FD341E" w:rsidTr="002E721F">
        <w:trPr>
          <w:tblHeader/>
        </w:trPr>
        <w:tc>
          <w:tcPr>
            <w:tcW w:w="1774" w:type="pct"/>
            <w:shd w:val="clear" w:color="auto" w:fill="C6D9F1"/>
          </w:tcPr>
          <w:p w:rsidR="00EA5F2D" w:rsidRPr="009C57C3" w:rsidRDefault="00EA5F2D" w:rsidP="009C57C3">
            <w:pPr>
              <w:pStyle w:val="OutlineNumbered1"/>
              <w:spacing w:before="120" w:after="120"/>
              <w:rPr>
                <w:b/>
                <w:sz w:val="20"/>
              </w:rPr>
            </w:pPr>
            <w:r>
              <w:rPr>
                <w:rFonts w:cs="Arial"/>
                <w:sz w:val="16"/>
                <w:szCs w:val="16"/>
              </w:rPr>
              <w:t>pyde.xx.xx:OrganisationNameDetails.OrganisationalName.Text</w:t>
            </w:r>
          </w:p>
        </w:tc>
        <w:tc>
          <w:tcPr>
            <w:tcW w:w="1799" w:type="pct"/>
            <w:shd w:val="clear" w:color="auto" w:fill="C6D9F1"/>
          </w:tcPr>
          <w:p w:rsidR="00EA5F2D" w:rsidRPr="009C57C3" w:rsidRDefault="00EA5F2D" w:rsidP="009C57C3">
            <w:pPr>
              <w:pStyle w:val="OutlineNumbered1"/>
              <w:spacing w:before="120" w:after="120"/>
              <w:rPr>
                <w:b/>
                <w:sz w:val="20"/>
              </w:rPr>
            </w:pPr>
            <w:r>
              <w:rPr>
                <w:rFonts w:cs="Arial"/>
                <w:sz w:val="16"/>
                <w:szCs w:val="16"/>
              </w:rPr>
              <w:t>WHERE IN TUPLE(orgname2.xx.xx:OrganisationNameDetails)</w:t>
            </w:r>
            <w:r>
              <w:rPr>
                <w:rFonts w:cs="Arial"/>
                <w:sz w:val="16"/>
                <w:szCs w:val="16"/>
              </w:rPr>
              <w:br/>
              <w:t>IF (pyde.xx.xx:OrganisationNameDetails.OrganisationalName.Text = NULLORBLANK)</w:t>
            </w:r>
            <w:r>
              <w:rPr>
                <w:rFonts w:cs="Arial"/>
                <w:sz w:val="16"/>
                <w:szCs w:val="16"/>
              </w:rPr>
              <w:br/>
              <w:t xml:space="preserve">   RETURN VALIDATION MESSAGE</w:t>
            </w:r>
            <w:r>
              <w:rPr>
                <w:rFonts w:cs="Arial"/>
                <w:sz w:val="16"/>
                <w:szCs w:val="16"/>
              </w:rPr>
              <w:br/>
              <w:t>ENDIF</w:t>
            </w:r>
          </w:p>
        </w:tc>
        <w:tc>
          <w:tcPr>
            <w:tcW w:w="682" w:type="pct"/>
            <w:gridSpan w:val="2"/>
            <w:shd w:val="clear" w:color="auto" w:fill="C6D9F1"/>
          </w:tcPr>
          <w:p w:rsidR="00EA5F2D" w:rsidRPr="004C23BF" w:rsidRDefault="00EA5F2D" w:rsidP="009C57C3">
            <w:pPr>
              <w:pStyle w:val="OutlineNumbered1"/>
              <w:spacing w:before="120" w:after="120"/>
              <w:rPr>
                <w:b/>
                <w:sz w:val="20"/>
                <w:lang w:val="sv-SE"/>
              </w:rPr>
            </w:pPr>
            <w:r w:rsidRPr="00EA1B53">
              <w:rPr>
                <w:rFonts w:cs="Arial"/>
                <w:sz w:val="16"/>
                <w:szCs w:val="16"/>
                <w:lang w:val="sv-SE"/>
              </w:rPr>
              <w:t>Schematron ID = VR.ATO.GEN.410215</w:t>
            </w:r>
          </w:p>
        </w:tc>
        <w:tc>
          <w:tcPr>
            <w:tcW w:w="745" w:type="pct"/>
            <w:gridSpan w:val="2"/>
            <w:shd w:val="clear" w:color="auto" w:fill="C6D9F1"/>
          </w:tcPr>
          <w:p w:rsidR="00EA5F2D" w:rsidRPr="009C57C3" w:rsidRDefault="00EA5F2D" w:rsidP="009C57C3">
            <w:pPr>
              <w:pStyle w:val="OutlineNumbered1"/>
              <w:spacing w:before="120" w:after="120"/>
              <w:rPr>
                <w:b/>
                <w:sz w:val="20"/>
              </w:rPr>
            </w:pPr>
            <w:r>
              <w:rPr>
                <w:rFonts w:cs="Arial"/>
                <w:sz w:val="16"/>
                <w:szCs w:val="16"/>
              </w:rPr>
              <w:t>CMN.ATO.GEN.410215</w:t>
            </w:r>
          </w:p>
        </w:tc>
      </w:tr>
      <w:tr w:rsidR="00EA5F2D" w:rsidRPr="00FD341E" w:rsidTr="002E721F">
        <w:tc>
          <w:tcPr>
            <w:tcW w:w="1774" w:type="pct"/>
            <w:shd w:val="clear" w:color="auto" w:fill="auto"/>
          </w:tcPr>
          <w:p w:rsidR="00EA5F2D" w:rsidRDefault="00EA5F2D" w:rsidP="00EA5F2D">
            <w:pPr>
              <w:rPr>
                <w:rFonts w:cs="Arial"/>
                <w:sz w:val="16"/>
                <w:szCs w:val="16"/>
              </w:rPr>
            </w:pPr>
            <w:r>
              <w:rPr>
                <w:rFonts w:cs="Arial"/>
                <w:sz w:val="16"/>
                <w:szCs w:val="16"/>
              </w:rPr>
              <w:t>pyde.xx.xx:OrganisationNameDetails.Currency.Code</w:t>
            </w:r>
          </w:p>
        </w:tc>
        <w:tc>
          <w:tcPr>
            <w:tcW w:w="1799" w:type="pct"/>
            <w:shd w:val="clear" w:color="auto" w:fill="auto"/>
          </w:tcPr>
          <w:p w:rsidR="00EA5F2D" w:rsidRDefault="00EA5F2D" w:rsidP="00EA5F2D">
            <w:pPr>
              <w:rPr>
                <w:rFonts w:cs="Arial"/>
                <w:sz w:val="16"/>
                <w:szCs w:val="16"/>
              </w:rPr>
            </w:pPr>
            <w:r>
              <w:rPr>
                <w:rFonts w:cs="Arial"/>
                <w:sz w:val="16"/>
                <w:szCs w:val="16"/>
              </w:rPr>
              <w:t>IN TUPLE(orgname2.xx.xx:OrganisationNameDetails)</w:t>
            </w:r>
            <w:r>
              <w:rPr>
                <w:rFonts w:cs="Arial"/>
                <w:sz w:val="16"/>
                <w:szCs w:val="16"/>
              </w:rPr>
              <w:br/>
              <w:t>IF (pyde.xx.xx:OrganisationNameDetails.Currency.Code = NULLORBLANK)</w:t>
            </w:r>
            <w:r>
              <w:rPr>
                <w:rFonts w:cs="Arial"/>
                <w:sz w:val="16"/>
                <w:szCs w:val="16"/>
              </w:rPr>
              <w:br/>
              <w:t xml:space="preserve">   RETURN VALIDATION MESSAGE</w:t>
            </w:r>
            <w:r>
              <w:rPr>
                <w:rFonts w:cs="Arial"/>
                <w:sz w:val="16"/>
                <w:szCs w:val="16"/>
              </w:rPr>
              <w:br/>
              <w:t>ENDIF</w:t>
            </w:r>
          </w:p>
        </w:tc>
        <w:tc>
          <w:tcPr>
            <w:tcW w:w="682" w:type="pct"/>
            <w:gridSpan w:val="2"/>
            <w:shd w:val="clear" w:color="auto" w:fill="auto"/>
          </w:tcPr>
          <w:p w:rsidR="00EA5F2D" w:rsidRDefault="00EA5F2D" w:rsidP="00EA5F2D">
            <w:pPr>
              <w:rPr>
                <w:rFonts w:cs="Arial"/>
                <w:sz w:val="16"/>
                <w:szCs w:val="16"/>
              </w:rPr>
            </w:pPr>
            <w:r>
              <w:rPr>
                <w:rFonts w:cs="Arial"/>
                <w:sz w:val="16"/>
                <w:szCs w:val="16"/>
              </w:rPr>
              <w:t>VR.ATO.GEN.410140</w:t>
            </w:r>
          </w:p>
        </w:tc>
        <w:tc>
          <w:tcPr>
            <w:tcW w:w="745" w:type="pct"/>
            <w:gridSpan w:val="2"/>
            <w:shd w:val="clear" w:color="auto" w:fill="auto"/>
          </w:tcPr>
          <w:p w:rsidR="00EA5F2D" w:rsidRDefault="00EA5F2D" w:rsidP="00EA5F2D">
            <w:pPr>
              <w:rPr>
                <w:rFonts w:cs="Arial"/>
                <w:sz w:val="16"/>
                <w:szCs w:val="16"/>
              </w:rPr>
            </w:pPr>
            <w:r>
              <w:rPr>
                <w:rFonts w:cs="Arial"/>
                <w:sz w:val="16"/>
                <w:szCs w:val="16"/>
              </w:rPr>
              <w:t>CMN.ATO.GEN.410140</w:t>
            </w:r>
          </w:p>
        </w:tc>
      </w:tr>
    </w:tbl>
    <w:p w:rsidR="00EA5F2D" w:rsidRDefault="00EA5F2D" w:rsidP="00EA5F2D">
      <w:pPr>
        <w:pStyle w:val="Maintext"/>
      </w:pPr>
    </w:p>
    <w:p w:rsidR="00EA5F2D" w:rsidRPr="00F33CDF" w:rsidRDefault="00DE643D" w:rsidP="00DE643D">
      <w:pPr>
        <w:spacing w:before="240" w:after="240"/>
        <w:rPr>
          <w:b/>
          <w:lang w:val="en-US"/>
        </w:rPr>
      </w:pPr>
      <w:r>
        <w:rPr>
          <w:b/>
          <w:lang w:val="en-US"/>
        </w:rPr>
        <w:t xml:space="preserve">E.3 - </w:t>
      </w:r>
      <w:r w:rsidR="00EA5F2D">
        <w:rPr>
          <w:b/>
          <w:lang w:val="en-US"/>
        </w:rPr>
        <w:t>Common</w:t>
      </w:r>
      <w:r w:rsidR="00EA5F2D" w:rsidRPr="00F33CDF">
        <w:rPr>
          <w:b/>
          <w:lang w:val="en-US"/>
        </w:rPr>
        <w:t xml:space="preserve"> Person Name rules</w:t>
      </w:r>
    </w:p>
    <w:tbl>
      <w:tblPr>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2"/>
        <w:gridCol w:w="6169"/>
        <w:gridCol w:w="1979"/>
        <w:gridCol w:w="2159"/>
      </w:tblGrid>
      <w:tr w:rsidR="00EA5F2D" w:rsidRPr="00A614C1" w:rsidTr="002E721F">
        <w:trPr>
          <w:tblHeader/>
        </w:trPr>
        <w:tc>
          <w:tcPr>
            <w:tcW w:w="1448" w:type="pct"/>
            <w:shd w:val="clear" w:color="auto" w:fill="C6D9F1"/>
          </w:tcPr>
          <w:p w:rsidR="00EA5F2D" w:rsidRPr="009C57C3" w:rsidRDefault="00EA5F2D" w:rsidP="00EA5F2D">
            <w:pPr>
              <w:pStyle w:val="OutlineNumbered1"/>
              <w:keepNext/>
              <w:spacing w:before="120" w:after="120"/>
              <w:rPr>
                <w:b/>
                <w:sz w:val="20"/>
              </w:rPr>
            </w:pPr>
            <w:r w:rsidRPr="009C57C3">
              <w:rPr>
                <w:b/>
                <w:sz w:val="20"/>
              </w:rPr>
              <w:t>XBRL Fact</w:t>
            </w:r>
          </w:p>
        </w:tc>
        <w:tc>
          <w:tcPr>
            <w:tcW w:w="2126" w:type="pct"/>
            <w:shd w:val="clear" w:color="auto" w:fill="C6D9F1"/>
          </w:tcPr>
          <w:p w:rsidR="00EA5F2D" w:rsidRPr="009C57C3" w:rsidRDefault="00EA5F2D" w:rsidP="00EA5F2D">
            <w:pPr>
              <w:pStyle w:val="OutlineNumbered1"/>
              <w:keepNext/>
              <w:spacing w:before="120" w:after="120"/>
              <w:rPr>
                <w:b/>
                <w:sz w:val="20"/>
              </w:rPr>
            </w:pPr>
            <w:r>
              <w:rPr>
                <w:b/>
                <w:sz w:val="20"/>
              </w:rPr>
              <w:t>Common</w:t>
            </w:r>
            <w:r w:rsidRPr="009C57C3">
              <w:rPr>
                <w:b/>
                <w:sz w:val="20"/>
              </w:rPr>
              <w:t xml:space="preserve"> Person Name Rules</w:t>
            </w:r>
          </w:p>
        </w:tc>
        <w:tc>
          <w:tcPr>
            <w:tcW w:w="682" w:type="pct"/>
            <w:shd w:val="clear" w:color="auto" w:fill="C6D9F1"/>
          </w:tcPr>
          <w:p w:rsidR="00EA5F2D" w:rsidRPr="009C57C3" w:rsidRDefault="00EA5F2D" w:rsidP="00EA5F2D">
            <w:pPr>
              <w:pStyle w:val="OutlineNumbered1"/>
              <w:keepNext/>
              <w:spacing w:before="120" w:after="120"/>
              <w:rPr>
                <w:b/>
                <w:sz w:val="20"/>
              </w:rPr>
            </w:pPr>
            <w:r w:rsidRPr="009C57C3">
              <w:rPr>
                <w:b/>
                <w:sz w:val="20"/>
              </w:rPr>
              <w:t>Rule Implementation</w:t>
            </w:r>
          </w:p>
        </w:tc>
        <w:tc>
          <w:tcPr>
            <w:tcW w:w="744" w:type="pct"/>
            <w:shd w:val="clear" w:color="auto" w:fill="C6D9F1"/>
          </w:tcPr>
          <w:p w:rsidR="00EA5F2D" w:rsidRPr="009C57C3" w:rsidRDefault="00EA5F2D" w:rsidP="00EA5F2D">
            <w:pPr>
              <w:pStyle w:val="OutlineNumbered1"/>
              <w:keepNext/>
              <w:spacing w:before="120" w:after="120"/>
              <w:rPr>
                <w:b/>
                <w:sz w:val="20"/>
              </w:rPr>
            </w:pPr>
            <w:r w:rsidRPr="009C57C3">
              <w:rPr>
                <w:b/>
                <w:sz w:val="20"/>
              </w:rPr>
              <w:t>SBR Message Code</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pyde.xx.xx:PersonNameDetails.PersonNameType.Code</w:t>
            </w:r>
          </w:p>
        </w:tc>
        <w:tc>
          <w:tcPr>
            <w:tcW w:w="2126" w:type="pct"/>
            <w:shd w:val="clear" w:color="auto" w:fill="auto"/>
          </w:tcPr>
          <w:p w:rsidR="00EA5F2D" w:rsidRDefault="00EA5F2D" w:rsidP="00EA5F2D">
            <w:pPr>
              <w:rPr>
                <w:rFonts w:cs="Arial"/>
                <w:sz w:val="16"/>
                <w:szCs w:val="16"/>
              </w:rPr>
            </w:pPr>
            <w:r>
              <w:rPr>
                <w:rFonts w:cs="Arial"/>
                <w:sz w:val="16"/>
                <w:szCs w:val="16"/>
              </w:rPr>
              <w:t>WHERE IN TUPLE(prsnstrcnm3.xx.xx:PersonNameDetails)</w:t>
            </w:r>
            <w:r>
              <w:rPr>
                <w:rFonts w:cs="Arial"/>
                <w:sz w:val="16"/>
                <w:szCs w:val="16"/>
              </w:rPr>
              <w:br/>
              <w:t xml:space="preserve">IF (pyde.xx.xx:PersonNameDetails.PersonNameType.Code = NULLORBLANK) </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VR.ATO.GEN.410216</w:t>
            </w:r>
          </w:p>
        </w:tc>
        <w:tc>
          <w:tcPr>
            <w:tcW w:w="744" w:type="pct"/>
            <w:shd w:val="clear" w:color="auto" w:fill="auto"/>
          </w:tcPr>
          <w:p w:rsidR="00EA5F2D" w:rsidRDefault="00EA5F2D" w:rsidP="00EA5F2D">
            <w:pPr>
              <w:rPr>
                <w:rFonts w:cs="Arial"/>
                <w:sz w:val="16"/>
                <w:szCs w:val="16"/>
              </w:rPr>
            </w:pPr>
            <w:r>
              <w:rPr>
                <w:rFonts w:cs="Arial"/>
                <w:sz w:val="16"/>
                <w:szCs w:val="16"/>
              </w:rPr>
              <w:t>CMN.ATO.GEN.410216</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pyde.xx.xx:PersonNameDetails.FamilyName.Text</w:t>
            </w:r>
          </w:p>
        </w:tc>
        <w:tc>
          <w:tcPr>
            <w:tcW w:w="2126" w:type="pct"/>
            <w:shd w:val="clear" w:color="auto" w:fill="auto"/>
          </w:tcPr>
          <w:p w:rsidR="00EA5F2D" w:rsidRDefault="00EA5F2D" w:rsidP="00EA5F2D">
            <w:pPr>
              <w:rPr>
                <w:rFonts w:cs="Arial"/>
                <w:sz w:val="16"/>
                <w:szCs w:val="16"/>
              </w:rPr>
            </w:pPr>
            <w:r>
              <w:rPr>
                <w:rFonts w:cs="Arial"/>
                <w:sz w:val="16"/>
                <w:szCs w:val="16"/>
              </w:rPr>
              <w:t>WHERE IN TUPLE(prsnstrcnm3.xx.xx:PersonNameDetails)</w:t>
            </w:r>
            <w:r>
              <w:rPr>
                <w:rFonts w:cs="Arial"/>
                <w:sz w:val="16"/>
                <w:szCs w:val="16"/>
              </w:rPr>
              <w:br/>
              <w:t xml:space="preserve">IF (pyde.xx.xx:PersonNameDetails.FamilyName.Text = NULLORBLANK) </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VR.ATO.GEN.410217</w:t>
            </w:r>
          </w:p>
        </w:tc>
        <w:tc>
          <w:tcPr>
            <w:tcW w:w="744" w:type="pct"/>
            <w:shd w:val="clear" w:color="auto" w:fill="auto"/>
          </w:tcPr>
          <w:p w:rsidR="00EA5F2D" w:rsidRDefault="00EA5F2D" w:rsidP="00EA5F2D">
            <w:pPr>
              <w:rPr>
                <w:rFonts w:cs="Arial"/>
                <w:sz w:val="16"/>
                <w:szCs w:val="16"/>
              </w:rPr>
            </w:pPr>
            <w:r>
              <w:rPr>
                <w:rFonts w:cs="Arial"/>
                <w:sz w:val="16"/>
                <w:szCs w:val="16"/>
              </w:rPr>
              <w:t>CMN.ATO.GEN.410217</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pyde.xx.xx:PersonNameDetails.FamilyName.Text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(pyde.xx.xx:PersonNameDetails.FamilyName.Text = FOUND("ESQ","II","III","IV","JNR","JP","MHA","MHR","MLA","MLC","MP","QC","SNR"))</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VR.ATO.GEN.428231</w:t>
            </w:r>
          </w:p>
        </w:tc>
        <w:tc>
          <w:tcPr>
            <w:tcW w:w="744" w:type="pct"/>
            <w:shd w:val="clear" w:color="auto" w:fill="auto"/>
          </w:tcPr>
          <w:p w:rsidR="00EA5F2D" w:rsidRDefault="00EA5F2D" w:rsidP="00EA5F2D">
            <w:pPr>
              <w:rPr>
                <w:rFonts w:cs="Arial"/>
                <w:sz w:val="16"/>
                <w:szCs w:val="16"/>
              </w:rPr>
            </w:pPr>
            <w:r>
              <w:rPr>
                <w:rFonts w:cs="Arial"/>
                <w:sz w:val="16"/>
                <w:szCs w:val="16"/>
              </w:rPr>
              <w:t>CMN.ATO.GEN.000422</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pyde.xx.xx:PersonNameDetails.FamilyName.Text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(pyde.xx.xx:PersonNameDetails.FamilyName.Text CONTAINS " - ")</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VR.ATO.GEN.000423</w:t>
            </w:r>
          </w:p>
        </w:tc>
        <w:tc>
          <w:tcPr>
            <w:tcW w:w="744" w:type="pct"/>
            <w:shd w:val="clear" w:color="auto" w:fill="auto"/>
          </w:tcPr>
          <w:p w:rsidR="00EA5F2D" w:rsidRDefault="00EA5F2D" w:rsidP="00EA5F2D">
            <w:pPr>
              <w:rPr>
                <w:rFonts w:cs="Arial"/>
                <w:sz w:val="16"/>
                <w:szCs w:val="16"/>
              </w:rPr>
            </w:pPr>
            <w:r>
              <w:rPr>
                <w:rFonts w:cs="Arial"/>
                <w:sz w:val="16"/>
                <w:szCs w:val="16"/>
              </w:rPr>
              <w:t>CMN.ATO.GEN.000423</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pyde.xx.xx:PersonNameDetails.FamilyName.Text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(pyde.xx.xx:PersonNameDetails.FamilyName.Text = FOUND("Exec for","Rep for","Trustee for"))</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VR.ATO.GEN.410200</w:t>
            </w:r>
          </w:p>
        </w:tc>
        <w:tc>
          <w:tcPr>
            <w:tcW w:w="744" w:type="pct"/>
            <w:shd w:val="clear" w:color="auto" w:fill="auto"/>
          </w:tcPr>
          <w:p w:rsidR="00EA5F2D" w:rsidRDefault="00EA5F2D" w:rsidP="00EA5F2D">
            <w:pPr>
              <w:rPr>
                <w:rFonts w:cs="Arial"/>
                <w:sz w:val="16"/>
                <w:szCs w:val="16"/>
              </w:rPr>
            </w:pPr>
            <w:r>
              <w:rPr>
                <w:rFonts w:cs="Arial"/>
                <w:sz w:val="16"/>
                <w:szCs w:val="16"/>
              </w:rPr>
              <w:t>CMN.ATO.GEN.000424</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pyde.xx.xx:PersonNameDetails.FamilyName.Text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(pyde.xx.xx:PersonNameDetails.FamilyName.Text = FOUND("MR","MRS","MISS","MS"))</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VR.ATO.GEN.410201</w:t>
            </w:r>
          </w:p>
        </w:tc>
        <w:tc>
          <w:tcPr>
            <w:tcW w:w="744" w:type="pct"/>
            <w:shd w:val="clear" w:color="auto" w:fill="auto"/>
          </w:tcPr>
          <w:p w:rsidR="00EA5F2D" w:rsidRDefault="00EA5F2D" w:rsidP="00EA5F2D">
            <w:pPr>
              <w:rPr>
                <w:rFonts w:cs="Arial"/>
                <w:sz w:val="16"/>
                <w:szCs w:val="16"/>
              </w:rPr>
            </w:pPr>
            <w:r>
              <w:rPr>
                <w:rFonts w:cs="Arial"/>
                <w:sz w:val="16"/>
                <w:szCs w:val="16"/>
              </w:rPr>
              <w:t>CMN.ATO.GEN.000426</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pyde.xx.xx:PersonNameDetails.FamilyName.Text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(pyde.xx.xx:PersonNameDetails.FamilyName.Text CONTAINS SET("--", """", "  "))</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VR.ATO.GEN.000427</w:t>
            </w:r>
          </w:p>
        </w:tc>
        <w:tc>
          <w:tcPr>
            <w:tcW w:w="744" w:type="pct"/>
            <w:shd w:val="clear" w:color="auto" w:fill="auto"/>
          </w:tcPr>
          <w:p w:rsidR="00EA5F2D" w:rsidRDefault="00EA5F2D" w:rsidP="00EA5F2D">
            <w:pPr>
              <w:rPr>
                <w:rFonts w:cs="Arial"/>
                <w:sz w:val="16"/>
                <w:szCs w:val="16"/>
              </w:rPr>
            </w:pPr>
            <w:r>
              <w:rPr>
                <w:rFonts w:cs="Arial"/>
                <w:sz w:val="16"/>
                <w:szCs w:val="16"/>
              </w:rPr>
              <w:t>CMN.ATO.GEN.000427</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pyde.xx.xx:PersonNameDetails.FamilyName.Text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(pyde.xx.xx:PersonNameDetails.FamilyName.Text &lt;&gt; NULLORBLANK) AND (pyde.xx.xx:PersonNameDetails.FamilyName.Text DOES NOT CONTAIN SET("A-Z","a-z"))</w:t>
            </w:r>
            <w:r>
              <w:rPr>
                <w:rFonts w:cs="Arial"/>
                <w:sz w:val="16"/>
                <w:szCs w:val="16"/>
              </w:rPr>
              <w:br/>
              <w:t xml:space="preserve">   RETURN VALIDATION MESSSAGE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VR.ATO.GEN.410040</w:t>
            </w:r>
          </w:p>
        </w:tc>
        <w:tc>
          <w:tcPr>
            <w:tcW w:w="744" w:type="pct"/>
            <w:shd w:val="clear" w:color="auto" w:fill="auto"/>
          </w:tcPr>
          <w:p w:rsidR="00EA5F2D" w:rsidRDefault="00EA5F2D" w:rsidP="00EA5F2D">
            <w:pPr>
              <w:rPr>
                <w:rFonts w:cs="Arial"/>
                <w:sz w:val="16"/>
                <w:szCs w:val="16"/>
              </w:rPr>
            </w:pPr>
            <w:r>
              <w:rPr>
                <w:rFonts w:cs="Arial"/>
                <w:sz w:val="16"/>
                <w:szCs w:val="16"/>
              </w:rPr>
              <w:t>CMN.ATO.GEN.410040</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(pyde.xx.xx:PersonNameDetails.GivenName.Text CONTAINS " - ")</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VR.ATO.GEN.000434</w:t>
            </w:r>
          </w:p>
        </w:tc>
        <w:tc>
          <w:tcPr>
            <w:tcW w:w="744" w:type="pct"/>
            <w:shd w:val="clear" w:color="auto" w:fill="auto"/>
          </w:tcPr>
          <w:p w:rsidR="00EA5F2D" w:rsidRDefault="00EA5F2D" w:rsidP="00EA5F2D">
            <w:pPr>
              <w:rPr>
                <w:rFonts w:cs="Arial"/>
                <w:sz w:val="16"/>
                <w:szCs w:val="16"/>
              </w:rPr>
            </w:pPr>
            <w:r>
              <w:rPr>
                <w:rFonts w:cs="Arial"/>
                <w:sz w:val="16"/>
                <w:szCs w:val="16"/>
              </w:rPr>
              <w:t>CMN.ATO.GEN.000434</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(pyde.xx.xx:PersonNameDetails.GivenName.Text = FOUND("ESQ","II","III","IV","JNR","JP","MHA","MHR","MLA","MLC","MP","QC","SNR"))</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VR.ATO.GEN.410202</w:t>
            </w:r>
          </w:p>
        </w:tc>
        <w:tc>
          <w:tcPr>
            <w:tcW w:w="744" w:type="pct"/>
            <w:shd w:val="clear" w:color="auto" w:fill="auto"/>
          </w:tcPr>
          <w:p w:rsidR="00EA5F2D" w:rsidRDefault="00EA5F2D" w:rsidP="00EA5F2D">
            <w:pPr>
              <w:rPr>
                <w:rFonts w:cs="Arial"/>
                <w:sz w:val="16"/>
                <w:szCs w:val="16"/>
              </w:rPr>
            </w:pPr>
            <w:r>
              <w:rPr>
                <w:rFonts w:cs="Arial"/>
                <w:sz w:val="16"/>
                <w:szCs w:val="16"/>
              </w:rPr>
              <w:t>CMN.ATO.GEN.000436</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(pyde.xx.xx:PersonNameDetails.GivenName.Text = FOUND("Exec for","Rep for","Trustee for"))</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VR.ATO.GEN.410203</w:t>
            </w:r>
          </w:p>
        </w:tc>
        <w:tc>
          <w:tcPr>
            <w:tcW w:w="744" w:type="pct"/>
            <w:shd w:val="clear" w:color="auto" w:fill="auto"/>
          </w:tcPr>
          <w:p w:rsidR="00EA5F2D" w:rsidRDefault="00EA5F2D" w:rsidP="00EA5F2D">
            <w:pPr>
              <w:rPr>
                <w:rFonts w:cs="Arial"/>
                <w:sz w:val="16"/>
                <w:szCs w:val="16"/>
              </w:rPr>
            </w:pPr>
            <w:r>
              <w:rPr>
                <w:rFonts w:cs="Arial"/>
                <w:sz w:val="16"/>
                <w:szCs w:val="16"/>
              </w:rPr>
              <w:t>CMN.ATO.GEN.000437</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(pyde.xx.xx:PersonNameDetails.GivenName.Text = FOUND("MR","MRS","MISS","MS"))</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VR.ATO.GEN.410204</w:t>
            </w:r>
          </w:p>
        </w:tc>
        <w:tc>
          <w:tcPr>
            <w:tcW w:w="744" w:type="pct"/>
            <w:shd w:val="clear" w:color="auto" w:fill="auto"/>
          </w:tcPr>
          <w:p w:rsidR="00EA5F2D" w:rsidRDefault="00EA5F2D" w:rsidP="00EA5F2D">
            <w:pPr>
              <w:rPr>
                <w:rFonts w:cs="Arial"/>
                <w:sz w:val="16"/>
                <w:szCs w:val="16"/>
              </w:rPr>
            </w:pPr>
            <w:r>
              <w:rPr>
                <w:rFonts w:cs="Arial"/>
                <w:sz w:val="16"/>
                <w:szCs w:val="16"/>
              </w:rPr>
              <w:t>CMN.ATO.GEN.000438</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(pyde.xx.xx:PersonNameDetails.GivenName.Text CONTAINS SET("--", """", "  "))</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VR.ATO.GEN.000439</w:t>
            </w:r>
          </w:p>
        </w:tc>
        <w:tc>
          <w:tcPr>
            <w:tcW w:w="744" w:type="pct"/>
            <w:shd w:val="clear" w:color="auto" w:fill="auto"/>
          </w:tcPr>
          <w:p w:rsidR="00EA5F2D" w:rsidRDefault="00EA5F2D" w:rsidP="00EA5F2D">
            <w:pPr>
              <w:rPr>
                <w:rFonts w:cs="Arial"/>
                <w:sz w:val="16"/>
                <w:szCs w:val="16"/>
              </w:rPr>
            </w:pPr>
            <w:r>
              <w:rPr>
                <w:rFonts w:cs="Arial"/>
                <w:sz w:val="16"/>
                <w:szCs w:val="16"/>
              </w:rPr>
              <w:t>CMN.ATO.GEN.000439</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(pyde.xx.xx:PersonNameDetails.GivenName.Text &lt;&gt; NULLORBLANK) AND (pyde.xx.xx:PersonNameDetails.GivenName.Text DOES NOT CONTAIN SET("A-Z","a-z"))</w:t>
            </w:r>
            <w:r>
              <w:rPr>
                <w:rFonts w:cs="Arial"/>
                <w:sz w:val="16"/>
                <w:szCs w:val="16"/>
              </w:rPr>
              <w:br/>
              <w:t xml:space="preserve">   RETURN VALIDATION MESSSAGE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VR.ATO.GEN.410063</w:t>
            </w:r>
          </w:p>
        </w:tc>
        <w:tc>
          <w:tcPr>
            <w:tcW w:w="744" w:type="pct"/>
            <w:shd w:val="clear" w:color="auto" w:fill="auto"/>
          </w:tcPr>
          <w:p w:rsidR="00EA5F2D" w:rsidRDefault="00EA5F2D" w:rsidP="00EA5F2D">
            <w:pPr>
              <w:rPr>
                <w:rFonts w:cs="Arial"/>
                <w:sz w:val="16"/>
                <w:szCs w:val="16"/>
              </w:rPr>
            </w:pPr>
            <w:r>
              <w:rPr>
                <w:rFonts w:cs="Arial"/>
                <w:sz w:val="16"/>
                <w:szCs w:val="16"/>
              </w:rPr>
              <w:t>CMN.ATO.GEN.410063</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pyde.xx.xx:PersonNameDetails.NameSuffix.Text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(pyde.xx.xx:PersonNameDetails.NameSuffix.Text &lt;&gt; NULLORBLANK) AND (pyde.xx.xx:PersonNameDetails.NameSuffix.Text &lt;&gt; SET(DOMAIN(SUFFIX CODES)))</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VR.ATO.GEN.000458</w:t>
            </w:r>
          </w:p>
        </w:tc>
        <w:tc>
          <w:tcPr>
            <w:tcW w:w="744" w:type="pct"/>
            <w:shd w:val="clear" w:color="auto" w:fill="auto"/>
          </w:tcPr>
          <w:p w:rsidR="00EA5F2D" w:rsidRDefault="00EA5F2D" w:rsidP="00EA5F2D">
            <w:pPr>
              <w:rPr>
                <w:rFonts w:cs="Arial"/>
                <w:sz w:val="16"/>
                <w:szCs w:val="16"/>
              </w:rPr>
            </w:pPr>
            <w:r>
              <w:rPr>
                <w:rFonts w:cs="Arial"/>
                <w:sz w:val="16"/>
                <w:szCs w:val="16"/>
              </w:rPr>
              <w:t>CMN.ATO.GEN.000458</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pyde.xx.xx:PersonNameDetails.OtherGivenName.Text</w:t>
            </w:r>
          </w:p>
        </w:tc>
        <w:tc>
          <w:tcPr>
            <w:tcW w:w="2126" w:type="pct"/>
            <w:shd w:val="clear" w:color="auto" w:fill="auto"/>
          </w:tcPr>
          <w:p w:rsidR="00EA5F2D" w:rsidRDefault="00EA5F2D" w:rsidP="00EA5F2D">
            <w:pPr>
              <w:rPr>
                <w:rFonts w:cs="Arial"/>
                <w:sz w:val="16"/>
                <w:szCs w:val="16"/>
              </w:rPr>
            </w:pPr>
            <w:r>
              <w:rPr>
                <w:rFonts w:cs="Arial"/>
                <w:sz w:val="16"/>
                <w:szCs w:val="16"/>
              </w:rPr>
              <w:t xml:space="preserve">IN TUPLE(prsnstrcnm3.xx.xx:PersonNameDetails) </w:t>
            </w:r>
            <w:r>
              <w:rPr>
                <w:rFonts w:cs="Arial"/>
                <w:sz w:val="16"/>
                <w:szCs w:val="16"/>
              </w:rPr>
              <w:br/>
              <w:t xml:space="preserve">IF (pyde.xx.xx:PersonNameDetails.OtherGivenName.Text &lt;&gt; NULLORBLANK) AND (pyde.xx.xx:PersonNameDetails.GivenName.Text = NULLORBLANK) </w:t>
            </w:r>
            <w:r>
              <w:rPr>
                <w:rFonts w:cs="Arial"/>
                <w:sz w:val="16"/>
                <w:szCs w:val="16"/>
              </w:rPr>
              <w:br/>
              <w:t xml:space="preserve">    RETURN VALIDATION MESSAGE</w:t>
            </w:r>
            <w:r>
              <w:rPr>
                <w:rFonts w:cs="Arial"/>
                <w:b/>
                <w:bCs/>
                <w:sz w:val="16"/>
                <w:szCs w:val="16"/>
              </w:rPr>
              <w:t xml:space="preserve"> </w:t>
            </w:r>
            <w:r>
              <w:rPr>
                <w:rFonts w:cs="Arial"/>
                <w:b/>
                <w:bCs/>
                <w:sz w:val="16"/>
                <w:szCs w:val="16"/>
              </w:rPr>
              <w:br/>
            </w:r>
            <w:r>
              <w:rPr>
                <w:rFonts w:cs="Arial"/>
                <w:sz w:val="16"/>
                <w:szCs w:val="16"/>
              </w:rPr>
              <w:t xml:space="preserve"> 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VR.ATO.GEN.410218</w:t>
            </w:r>
          </w:p>
        </w:tc>
        <w:tc>
          <w:tcPr>
            <w:tcW w:w="744" w:type="pct"/>
            <w:shd w:val="clear" w:color="auto" w:fill="auto"/>
          </w:tcPr>
          <w:p w:rsidR="00EA5F2D" w:rsidRDefault="00EA5F2D" w:rsidP="00EA5F2D">
            <w:pPr>
              <w:rPr>
                <w:rFonts w:cs="Arial"/>
                <w:sz w:val="16"/>
                <w:szCs w:val="16"/>
              </w:rPr>
            </w:pPr>
            <w:r>
              <w:rPr>
                <w:rFonts w:cs="Arial"/>
                <w:sz w:val="16"/>
                <w:szCs w:val="16"/>
              </w:rPr>
              <w:t>CMN.ATO.GEN.410218</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pyde.xx.xx:PersonNameDetails.OtherGivenName.Text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(pyde.xx.xx:PersonNameDetails.OtherGivenName.Text CONTAINS " - ")</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VR.ATO.GEN.000446</w:t>
            </w:r>
          </w:p>
        </w:tc>
        <w:tc>
          <w:tcPr>
            <w:tcW w:w="744" w:type="pct"/>
            <w:shd w:val="clear" w:color="auto" w:fill="auto"/>
          </w:tcPr>
          <w:p w:rsidR="00EA5F2D" w:rsidRDefault="00EA5F2D" w:rsidP="00EA5F2D">
            <w:pPr>
              <w:rPr>
                <w:rFonts w:cs="Arial"/>
                <w:sz w:val="16"/>
                <w:szCs w:val="16"/>
              </w:rPr>
            </w:pPr>
            <w:r>
              <w:rPr>
                <w:rFonts w:cs="Arial"/>
                <w:sz w:val="16"/>
                <w:szCs w:val="16"/>
              </w:rPr>
              <w:t>CMN.ATO.GEN.000446</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pyde.xx.xx:PersonNameDetails.OtherGivenName.Text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(pyde.xx.xx:PersonNameDetails.OtherGivenName.Text = FOUND("ESQ","II","III","IV","JNR","JP","MHA","MHR","MLA","MLC","MP","QC","SNR"))</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VR.ATO.GEN.410207</w:t>
            </w:r>
          </w:p>
        </w:tc>
        <w:tc>
          <w:tcPr>
            <w:tcW w:w="744" w:type="pct"/>
            <w:shd w:val="clear" w:color="auto" w:fill="auto"/>
          </w:tcPr>
          <w:p w:rsidR="00EA5F2D" w:rsidRDefault="00EA5F2D" w:rsidP="00EA5F2D">
            <w:pPr>
              <w:rPr>
                <w:rFonts w:cs="Arial"/>
                <w:sz w:val="16"/>
                <w:szCs w:val="16"/>
              </w:rPr>
            </w:pPr>
            <w:r>
              <w:rPr>
                <w:rFonts w:cs="Arial"/>
                <w:sz w:val="16"/>
                <w:szCs w:val="16"/>
              </w:rPr>
              <w:t>CMN.ATO.GEN.000448</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pyde.xx.xx:PersonNameDetails.OtherGivenName.Text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(pyde.xx.xx:PersonNameDetails.OtherGivenName.Text = FOUND("Exec for","Rep for","Trustee for"))</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VR.ATO.GEN.410208</w:t>
            </w:r>
          </w:p>
        </w:tc>
        <w:tc>
          <w:tcPr>
            <w:tcW w:w="744" w:type="pct"/>
            <w:shd w:val="clear" w:color="auto" w:fill="auto"/>
          </w:tcPr>
          <w:p w:rsidR="00EA5F2D" w:rsidRDefault="00EA5F2D" w:rsidP="00EA5F2D">
            <w:pPr>
              <w:rPr>
                <w:rFonts w:cs="Arial"/>
                <w:sz w:val="16"/>
                <w:szCs w:val="16"/>
              </w:rPr>
            </w:pPr>
            <w:r>
              <w:rPr>
                <w:rFonts w:cs="Arial"/>
                <w:sz w:val="16"/>
                <w:szCs w:val="16"/>
              </w:rPr>
              <w:t>CMN.ATO.GEN.000449</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pyde.xx.xx:PersonNameDetails.OtherGivenName.Text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(pyde.xx.xx:PersonNameDetails.OtherGivenName.Text = FOUND("MR","MRS","MISS","MS"))</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VR.ATO.GEN.410209</w:t>
            </w:r>
          </w:p>
        </w:tc>
        <w:tc>
          <w:tcPr>
            <w:tcW w:w="744" w:type="pct"/>
            <w:shd w:val="clear" w:color="auto" w:fill="auto"/>
          </w:tcPr>
          <w:p w:rsidR="00EA5F2D" w:rsidRDefault="00EA5F2D" w:rsidP="00EA5F2D">
            <w:pPr>
              <w:rPr>
                <w:rFonts w:cs="Arial"/>
                <w:sz w:val="16"/>
                <w:szCs w:val="16"/>
              </w:rPr>
            </w:pPr>
            <w:r>
              <w:rPr>
                <w:rFonts w:cs="Arial"/>
                <w:sz w:val="16"/>
                <w:szCs w:val="16"/>
              </w:rPr>
              <w:t>CMN.ATO.GEN.000450</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pyde.xx.xx:PersonNameDetails.OtherGivenName.Text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(pyde.xx.xx:PersonNameDetails.OtherGivenName.Text CONTAINS SET("--", """", "  "))</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VR.ATO.GEN.000451</w:t>
            </w:r>
          </w:p>
        </w:tc>
        <w:tc>
          <w:tcPr>
            <w:tcW w:w="744" w:type="pct"/>
            <w:shd w:val="clear" w:color="auto" w:fill="auto"/>
          </w:tcPr>
          <w:p w:rsidR="00EA5F2D" w:rsidRDefault="00EA5F2D" w:rsidP="00EA5F2D">
            <w:pPr>
              <w:rPr>
                <w:rFonts w:cs="Arial"/>
                <w:sz w:val="16"/>
                <w:szCs w:val="16"/>
              </w:rPr>
            </w:pPr>
            <w:r>
              <w:rPr>
                <w:rFonts w:cs="Arial"/>
                <w:sz w:val="16"/>
                <w:szCs w:val="16"/>
              </w:rPr>
              <w:t>CMN.ATO.GEN.000451</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pyde.xx.xx:PersonNameDetails.OtherGivenName.Text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(pyde.xx.xx:PersonNameDetails.OtherGivenName.Text &lt;&gt; NULLORBLANK) AND (pyde.xx.xx:PersonNameDetails.OtherGivenName.Text DOES NOT CONTAIN SET("A-Z","a-z"))</w:t>
            </w:r>
            <w:r>
              <w:rPr>
                <w:rFonts w:cs="Arial"/>
                <w:sz w:val="16"/>
                <w:szCs w:val="16"/>
              </w:rPr>
              <w:br/>
              <w:t xml:space="preserve">   RETURN VALIDATION MESSSAGE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VR.ATO.GEN.410131</w:t>
            </w:r>
          </w:p>
        </w:tc>
        <w:tc>
          <w:tcPr>
            <w:tcW w:w="744" w:type="pct"/>
            <w:shd w:val="clear" w:color="auto" w:fill="auto"/>
          </w:tcPr>
          <w:p w:rsidR="00EA5F2D" w:rsidRDefault="00EA5F2D" w:rsidP="00EA5F2D">
            <w:pPr>
              <w:rPr>
                <w:rFonts w:cs="Arial"/>
                <w:sz w:val="16"/>
                <w:szCs w:val="16"/>
              </w:rPr>
            </w:pPr>
            <w:r>
              <w:rPr>
                <w:rFonts w:cs="Arial"/>
                <w:sz w:val="16"/>
                <w:szCs w:val="16"/>
              </w:rPr>
              <w:t>CMN.ATO.GEN.410131</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pyde.xx.xx:PersonNameDetails.Title.Text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(pyde.xx.xx:PersonNameDetails.Title.Text &lt;&gt; NULLORBLANK) AND (pyde.xx.xx:PersonNameDetails.Title.Text &lt;&gt; SET(DOMAIN(TITLE CODES)))</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VR.ATO.GEN.000459</w:t>
            </w:r>
          </w:p>
        </w:tc>
        <w:tc>
          <w:tcPr>
            <w:tcW w:w="744" w:type="pct"/>
            <w:shd w:val="clear" w:color="auto" w:fill="auto"/>
          </w:tcPr>
          <w:p w:rsidR="00EA5F2D" w:rsidRDefault="00EA5F2D" w:rsidP="00EA5F2D">
            <w:pPr>
              <w:rPr>
                <w:rFonts w:cs="Arial"/>
                <w:sz w:val="16"/>
                <w:szCs w:val="16"/>
              </w:rPr>
            </w:pPr>
            <w:r>
              <w:rPr>
                <w:rFonts w:cs="Arial"/>
                <w:sz w:val="16"/>
                <w:szCs w:val="16"/>
              </w:rPr>
              <w:t>CMN.ATO.GEN.000459</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pyde.xx.xx:PersonNameDetails.Currency.Code</w:t>
            </w:r>
          </w:p>
        </w:tc>
        <w:tc>
          <w:tcPr>
            <w:tcW w:w="2126" w:type="pct"/>
            <w:shd w:val="clear" w:color="auto" w:fill="auto"/>
          </w:tcPr>
          <w:p w:rsidR="00EA5F2D" w:rsidRDefault="00EA5F2D" w:rsidP="00EA5F2D">
            <w:pPr>
              <w:rPr>
                <w:rFonts w:cs="Arial"/>
                <w:sz w:val="16"/>
                <w:szCs w:val="16"/>
              </w:rPr>
            </w:pPr>
            <w:r>
              <w:rPr>
                <w:rFonts w:cs="Arial"/>
                <w:sz w:val="16"/>
                <w:szCs w:val="16"/>
              </w:rPr>
              <w:t>IN TUPLE(prsnstrcnm3.xx.xx:PersonNameDetails)</w:t>
            </w:r>
            <w:r>
              <w:rPr>
                <w:rFonts w:cs="Arial"/>
                <w:sz w:val="16"/>
                <w:szCs w:val="16"/>
              </w:rPr>
              <w:br/>
              <w:t>IF (pyde.xx.xx:PersonNameDetails.Currency.Code = NULLORBLANK)</w:t>
            </w:r>
            <w:r>
              <w:rPr>
                <w:rFonts w:cs="Arial"/>
                <w:sz w:val="16"/>
                <w:szCs w:val="16"/>
              </w:rPr>
              <w:br/>
              <w:t xml:space="preserve">   RETURN VALIDATION MESSAGE</w:t>
            </w:r>
            <w:r>
              <w:rPr>
                <w:rFonts w:cs="Arial"/>
                <w:sz w:val="16"/>
                <w:szCs w:val="16"/>
              </w:rPr>
              <w:br/>
              <w:t>END IF</w:t>
            </w:r>
          </w:p>
        </w:tc>
        <w:tc>
          <w:tcPr>
            <w:tcW w:w="681" w:type="pct"/>
            <w:shd w:val="clear" w:color="auto" w:fill="auto"/>
          </w:tcPr>
          <w:p w:rsidR="00EA5F2D" w:rsidRDefault="00EA5F2D" w:rsidP="00EA5F2D">
            <w:pPr>
              <w:rPr>
                <w:rFonts w:cs="Arial"/>
                <w:sz w:val="16"/>
                <w:szCs w:val="16"/>
              </w:rPr>
            </w:pPr>
            <w:r>
              <w:rPr>
                <w:rFonts w:cs="Arial"/>
                <w:sz w:val="16"/>
                <w:szCs w:val="16"/>
              </w:rPr>
              <w:t>VR.ATO.GEN.410183</w:t>
            </w:r>
          </w:p>
        </w:tc>
        <w:tc>
          <w:tcPr>
            <w:tcW w:w="745" w:type="pct"/>
            <w:shd w:val="clear" w:color="auto" w:fill="auto"/>
          </w:tcPr>
          <w:p w:rsidR="00EA5F2D" w:rsidRDefault="00EA5F2D" w:rsidP="00EA5F2D">
            <w:pPr>
              <w:rPr>
                <w:rFonts w:cs="Arial"/>
                <w:sz w:val="16"/>
                <w:szCs w:val="16"/>
              </w:rPr>
            </w:pPr>
            <w:r>
              <w:rPr>
                <w:rFonts w:cs="Arial"/>
                <w:sz w:val="16"/>
                <w:szCs w:val="16"/>
              </w:rPr>
              <w:t>CMN.ATO.GEN.410183</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pyde.xx.xx:PersonNameDetails.Usage.Code</w:t>
            </w:r>
          </w:p>
        </w:tc>
        <w:tc>
          <w:tcPr>
            <w:tcW w:w="2126" w:type="pct"/>
            <w:shd w:val="clear" w:color="auto" w:fill="auto"/>
          </w:tcPr>
          <w:p w:rsidR="00EA5F2D" w:rsidRDefault="00EA5F2D" w:rsidP="00EA5F2D">
            <w:pPr>
              <w:rPr>
                <w:rFonts w:cs="Arial"/>
                <w:sz w:val="16"/>
                <w:szCs w:val="16"/>
              </w:rPr>
            </w:pPr>
            <w:r>
              <w:rPr>
                <w:rFonts w:cs="Arial"/>
                <w:sz w:val="16"/>
                <w:szCs w:val="16"/>
              </w:rPr>
              <w:t>IN TUPLE(prsnstrcnm3.xx.xx:PersonNameDetails)</w:t>
            </w:r>
            <w:r>
              <w:rPr>
                <w:rFonts w:cs="Arial"/>
                <w:sz w:val="16"/>
                <w:szCs w:val="16"/>
              </w:rPr>
              <w:br/>
              <w:t>IF (pyde.xx.xx:PersonNameDetails.Usage.Code = NULLORBLANK)</w:t>
            </w:r>
            <w:r>
              <w:rPr>
                <w:rFonts w:cs="Arial"/>
                <w:sz w:val="16"/>
                <w:szCs w:val="16"/>
              </w:rPr>
              <w:br/>
              <w:t xml:space="preserve">   RETURN VALIDATION MESSAGE</w:t>
            </w:r>
            <w:r>
              <w:rPr>
                <w:rFonts w:cs="Arial"/>
                <w:sz w:val="16"/>
                <w:szCs w:val="16"/>
              </w:rPr>
              <w:br/>
              <w:t>END IF</w:t>
            </w:r>
          </w:p>
        </w:tc>
        <w:tc>
          <w:tcPr>
            <w:tcW w:w="681" w:type="pct"/>
            <w:shd w:val="clear" w:color="auto" w:fill="auto"/>
          </w:tcPr>
          <w:p w:rsidR="00EA5F2D" w:rsidRDefault="00EA5F2D" w:rsidP="00EA5F2D">
            <w:pPr>
              <w:rPr>
                <w:rFonts w:cs="Arial"/>
                <w:sz w:val="16"/>
                <w:szCs w:val="16"/>
              </w:rPr>
            </w:pPr>
            <w:r>
              <w:rPr>
                <w:rFonts w:cs="Arial"/>
                <w:sz w:val="16"/>
                <w:szCs w:val="16"/>
              </w:rPr>
              <w:t>VR.ATO.GEN.410180</w:t>
            </w:r>
          </w:p>
        </w:tc>
        <w:tc>
          <w:tcPr>
            <w:tcW w:w="745" w:type="pct"/>
            <w:shd w:val="clear" w:color="auto" w:fill="auto"/>
          </w:tcPr>
          <w:p w:rsidR="00EA5F2D" w:rsidRDefault="00EA5F2D" w:rsidP="00EA5F2D">
            <w:pPr>
              <w:rPr>
                <w:rFonts w:cs="Arial"/>
                <w:sz w:val="16"/>
                <w:szCs w:val="16"/>
              </w:rPr>
            </w:pPr>
            <w:r>
              <w:rPr>
                <w:rFonts w:cs="Arial"/>
                <w:sz w:val="16"/>
                <w:szCs w:val="16"/>
              </w:rPr>
              <w:t>CMN.ATO.GEN.410180</w:t>
            </w:r>
          </w:p>
        </w:tc>
      </w:tr>
    </w:tbl>
    <w:p w:rsidR="00EA5F2D" w:rsidRDefault="00EA5F2D" w:rsidP="00EA5F2D">
      <w:pPr>
        <w:rPr>
          <w:rFonts w:ascii="MS Sans Serif" w:hAnsi="MS Sans Serif"/>
          <w:sz w:val="16"/>
          <w:szCs w:val="20"/>
        </w:rPr>
        <w:sectPr w:rsidR="00EA5F2D" w:rsidSect="00F13E06">
          <w:headerReference w:type="default" r:id="rId41"/>
          <w:footerReference w:type="default" r:id="rId42"/>
          <w:pgSz w:w="16838" w:h="11906" w:orient="landscape" w:code="9"/>
          <w:pgMar w:top="1134" w:right="1202" w:bottom="1134" w:left="1418" w:header="425" w:footer="680" w:gutter="0"/>
          <w:cols w:space="708"/>
          <w:formProt w:val="0"/>
          <w:docGrid w:linePitch="360"/>
        </w:sectPr>
      </w:pPr>
    </w:p>
    <w:p w:rsidR="00EA5F2D" w:rsidRPr="00D80E48" w:rsidRDefault="00EA5F2D" w:rsidP="00EA5F2D">
      <w:pPr>
        <w:pStyle w:val="Head1"/>
        <w:numPr>
          <w:ilvl w:val="0"/>
          <w:numId w:val="0"/>
        </w:numPr>
        <w:rPr>
          <w:lang w:val="en-US"/>
        </w:rPr>
      </w:pPr>
      <w:bookmarkStart w:id="379" w:name="_Toc257210900"/>
      <w:bookmarkStart w:id="380" w:name="_Toc363202071"/>
      <w:r w:rsidRPr="00D80E48">
        <w:rPr>
          <w:lang w:val="en-US"/>
        </w:rPr>
        <w:t>Appendix F – Domain Definitions</w:t>
      </w:r>
      <w:bookmarkEnd w:id="379"/>
      <w:bookmarkEnd w:id="380"/>
    </w:p>
    <w:p w:rsidR="00EA5F2D" w:rsidRPr="00D80E48" w:rsidRDefault="00EA5F2D" w:rsidP="00EA5F2D">
      <w:pPr>
        <w:pStyle w:val="Maintext"/>
      </w:pPr>
    </w:p>
    <w:p w:rsidR="00EA5F2D" w:rsidRPr="00C8497C" w:rsidRDefault="00EA5F2D" w:rsidP="00EA5F2D">
      <w:pPr>
        <w:pStyle w:val="Maintext"/>
        <w:rPr>
          <w:b/>
        </w:rPr>
      </w:pPr>
      <w:r w:rsidRPr="00C8497C">
        <w:rPr>
          <w:b/>
        </w:rPr>
        <w:t>DOMAIN(</w:t>
      </w:r>
      <w:r>
        <w:rPr>
          <w:b/>
        </w:rPr>
        <w:t>COUNTRY CODES</w:t>
      </w:r>
      <w:r w:rsidRPr="00C8497C">
        <w:rPr>
          <w:b/>
        </w:rPr>
        <w:t>)</w:t>
      </w:r>
    </w:p>
    <w:p w:rsidR="00EA5F2D" w:rsidRDefault="00EA5F2D" w:rsidP="00EA5F2D">
      <w:pPr>
        <w:pStyle w:val="Maintext"/>
      </w:pPr>
      <w:r w:rsidRPr="00237483">
        <w:t xml:space="preserve">The domain of </w:t>
      </w:r>
      <w:r>
        <w:t>valid Country</w:t>
      </w:r>
      <w:r w:rsidRPr="00237483">
        <w:t xml:space="preserve"> codes is defined in the </w:t>
      </w:r>
      <w:r>
        <w:t>SBR Definitional T</w:t>
      </w:r>
      <w:r w:rsidRPr="00237483">
        <w:t>axonomy for the element</w:t>
      </w:r>
      <w:r>
        <w:t xml:space="preserve"> </w:t>
      </w:r>
      <w:r w:rsidRPr="00144A83">
        <w:t>pyde.xx.xx:AddressDetails.Country.Code</w:t>
      </w:r>
    </w:p>
    <w:p w:rsidR="00EA5F2D" w:rsidRPr="00144A83" w:rsidRDefault="00EA5F2D" w:rsidP="00EA5F2D">
      <w:pPr>
        <w:pStyle w:val="Maintext"/>
      </w:pPr>
    </w:p>
    <w:p w:rsidR="00EA5F2D" w:rsidRDefault="00EA5F2D" w:rsidP="00EA5F2D">
      <w:pPr>
        <w:rPr>
          <w:rFonts w:ascii="MS Sans Serif" w:hAnsi="MS Sans Serif"/>
          <w:sz w:val="16"/>
          <w:szCs w:val="20"/>
        </w:rPr>
      </w:pPr>
    </w:p>
    <w:p w:rsidR="00EA5F2D" w:rsidRPr="00C8497C" w:rsidRDefault="00EA5F2D" w:rsidP="00EA5F2D">
      <w:pPr>
        <w:pStyle w:val="Maintext"/>
        <w:rPr>
          <w:b/>
          <w:lang w:val="en-US"/>
        </w:rPr>
      </w:pPr>
      <w:r w:rsidRPr="00C8497C">
        <w:rPr>
          <w:b/>
          <w:lang w:val="en-US"/>
        </w:rPr>
        <w:t>DOMAIN(TITLE CODES)</w:t>
      </w:r>
    </w:p>
    <w:tbl>
      <w:tblPr>
        <w:tblW w:w="8168" w:type="dxa"/>
        <w:tblInd w:w="103" w:type="dxa"/>
        <w:tblLook w:val="0000" w:firstRow="0" w:lastRow="0" w:firstColumn="0" w:lastColumn="0" w:noHBand="0" w:noVBand="0"/>
      </w:tblPr>
      <w:tblGrid>
        <w:gridCol w:w="1541"/>
        <w:gridCol w:w="2209"/>
        <w:gridCol w:w="2209"/>
        <w:gridCol w:w="2209"/>
      </w:tblGrid>
      <w:tr w:rsidR="00EA5F2D" w:rsidRPr="00D962D1" w:rsidTr="009C57C3">
        <w:trPr>
          <w:trHeight w:val="255"/>
          <w:tblHeader/>
        </w:trPr>
        <w:tc>
          <w:tcPr>
            <w:tcW w:w="1541"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EA5F2D" w:rsidRPr="009C57C3" w:rsidRDefault="00EA5F2D" w:rsidP="00EA5F2D">
            <w:pPr>
              <w:pStyle w:val="OutlineNumbered1"/>
              <w:spacing w:before="120" w:after="120"/>
              <w:rPr>
                <w:b/>
                <w:sz w:val="20"/>
              </w:rPr>
            </w:pPr>
            <w:r w:rsidRPr="009C57C3">
              <w:rPr>
                <w:b/>
                <w:sz w:val="20"/>
              </w:rPr>
              <w:t>Code</w:t>
            </w:r>
          </w:p>
        </w:tc>
        <w:tc>
          <w:tcPr>
            <w:tcW w:w="2209" w:type="dxa"/>
            <w:tcBorders>
              <w:top w:val="single" w:sz="4" w:space="0" w:color="auto"/>
              <w:left w:val="nil"/>
              <w:bottom w:val="single" w:sz="4" w:space="0" w:color="auto"/>
              <w:right w:val="single" w:sz="4" w:space="0" w:color="auto"/>
            </w:tcBorders>
            <w:shd w:val="clear" w:color="auto" w:fill="C6D9F1"/>
            <w:noWrap/>
            <w:vAlign w:val="bottom"/>
          </w:tcPr>
          <w:p w:rsidR="00EA5F2D" w:rsidRPr="009C57C3" w:rsidRDefault="00EA5F2D" w:rsidP="00EA5F2D">
            <w:pPr>
              <w:pStyle w:val="OutlineNumbered1"/>
              <w:spacing w:before="120" w:after="120"/>
              <w:rPr>
                <w:b/>
                <w:sz w:val="20"/>
              </w:rPr>
            </w:pPr>
            <w:r w:rsidRPr="009C57C3">
              <w:rPr>
                <w:b/>
                <w:sz w:val="20"/>
              </w:rPr>
              <w:t>Title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EA5F2D" w:rsidRPr="009C57C3" w:rsidRDefault="00EA5F2D" w:rsidP="00EA5F2D">
            <w:pPr>
              <w:pStyle w:val="OutlineNumbered1"/>
              <w:spacing w:before="120" w:after="120"/>
              <w:rPr>
                <w:b/>
                <w:sz w:val="20"/>
              </w:rPr>
            </w:pPr>
            <w:r w:rsidRPr="009C57C3">
              <w:rPr>
                <w:b/>
                <w:sz w:val="20"/>
              </w:rPr>
              <w:t>Code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EA5F2D" w:rsidRPr="009C57C3" w:rsidRDefault="00EA5F2D" w:rsidP="00EA5F2D">
            <w:pPr>
              <w:pStyle w:val="OutlineNumbered1"/>
              <w:spacing w:before="120" w:after="120"/>
              <w:rPr>
                <w:b/>
                <w:sz w:val="20"/>
              </w:rPr>
            </w:pPr>
            <w:r w:rsidRPr="009C57C3">
              <w:rPr>
                <w:b/>
                <w:sz w:val="20"/>
              </w:rPr>
              <w:t>Title</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2LT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Second Lieutenant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LBDR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smartTag w:uri="urn:schemas-microsoft-com:office:smarttags" w:element="PersonName">
              <w:smartTag w:uri="urn:schemas:contacts" w:element="GivenName">
                <w:r w:rsidRPr="00D962D1">
                  <w:rPr>
                    <w:rFonts w:cs="Arial"/>
                    <w:sz w:val="16"/>
                    <w:szCs w:val="16"/>
                  </w:rPr>
                  <w:t>Lance</w:t>
                </w:r>
              </w:smartTag>
              <w:r w:rsidRPr="00D962D1">
                <w:rPr>
                  <w:rFonts w:cs="Arial"/>
                  <w:sz w:val="16"/>
                  <w:szCs w:val="16"/>
                </w:rPr>
                <w:t xml:space="preserve"> </w:t>
              </w:r>
              <w:smartTag w:uri="urn:schemas:contacts" w:element="Sn">
                <w:r w:rsidRPr="00D962D1">
                  <w:rPr>
                    <w:rFonts w:cs="Arial"/>
                    <w:sz w:val="16"/>
                    <w:szCs w:val="16"/>
                  </w:rPr>
                  <w:t>Bombardier</w:t>
                </w:r>
              </w:smartTag>
            </w:smartTag>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AB</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Able Seaman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LCPL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Lance Corporal</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ABBOT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Abbot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LORD</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Lord</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AC</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Airman/Aircraftman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Leading Seaman</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ACM</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Air Chief Marshal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Lieutenant</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ADM</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Admiral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LT CMDR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Lieutenant Commander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AIR CDRE</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Air Commodore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 xml:space="preserve">LT </w:t>
            </w:r>
            <w:smartTag w:uri="urn:schemas-microsoft-com:office:smarttags" w:element="place">
              <w:smartTag w:uri="urn:schemas-microsoft-com:office:smarttags" w:element="State">
                <w:r w:rsidRPr="00D962D1">
                  <w:rPr>
                    <w:rFonts w:cs="Arial"/>
                    <w:sz w:val="16"/>
                    <w:szCs w:val="16"/>
                  </w:rPr>
                  <w:t>COL</w:t>
                </w:r>
              </w:smartTag>
            </w:smartTag>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Lieutenant Colonel</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ALDERMAN</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Alderman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LT GEN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Lieutenant General</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AM</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Air Marshal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MADAM</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Madam</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ARCHBISHOP</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Archbishop</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MAJ</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Major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ARCHDEACON</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Archdeacon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MAJ GEN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Major General</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ASSOC PROF</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Associate Professor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MASTER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Master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AVM</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Air Vice Marshal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MATRON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Matron</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BARON</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Baron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MAYOR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Mayor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BARONESS</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Baroness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MAYORESS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Mayoress</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BISHOP</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Bishop</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MIDN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Midshipman</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BR</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Brother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MISS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Miss</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BRIG</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Brigadier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MON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Monsignor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CANON</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Canon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MOST REV</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Most Reverend</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CAPT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Captain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CARDINAL</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Cardinal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MRS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Mrs</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CDRE</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Commodore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Ms</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CDT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Cadet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PASTOR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Pastor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CHAP</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Chaplain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PATRIARCH</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Patriarch</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CMDR</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Commander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PLT OFF</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Pilot Officer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CMM</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Commissioner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smartTag w:uri="urn:schemas-microsoft-com:office:smarttags" w:element="place">
              <w:r w:rsidRPr="00D962D1">
                <w:rPr>
                  <w:rFonts w:cs="Arial"/>
                  <w:sz w:val="16"/>
                  <w:szCs w:val="16"/>
                </w:rPr>
                <w:t>PO</w:t>
              </w:r>
            </w:smartTag>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Petty Officer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smartTag w:uri="urn:schemas-microsoft-com:office:smarttags" w:element="place">
              <w:smartTag w:uri="urn:schemas-microsoft-com:office:smarttags" w:element="State">
                <w:r w:rsidRPr="00D962D1">
                  <w:rPr>
                    <w:rFonts w:cs="Arial"/>
                    <w:sz w:val="16"/>
                    <w:szCs w:val="16"/>
                  </w:rPr>
                  <w:t>COL</w:t>
                </w:r>
              </w:smartTag>
            </w:smartTag>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Colonel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PRIOR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Prior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CONST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Constable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PROF</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Professor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COUNT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Count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PTE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Private</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COUNTESS</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Countess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RABBI</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Rabbi</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CPL</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Corporal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RADM</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Rear Admiral</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CPO</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Chief Petty Officer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RECTOR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Rector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DAME</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Dame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REV</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Reverend</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DEACON</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Deacon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RF</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Representative for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DEACONESS</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Deaconess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smartTag w:uri="urn:schemas-microsoft-com:office:smarttags" w:element="PersonName">
              <w:smartTag w:uri="urn:schemas:contacts" w:element="GivenName">
                <w:r w:rsidRPr="00D962D1">
                  <w:rPr>
                    <w:rFonts w:cs="Arial"/>
                    <w:sz w:val="16"/>
                    <w:szCs w:val="16"/>
                  </w:rPr>
                  <w:t>RT</w:t>
                </w:r>
              </w:smartTag>
              <w:r w:rsidRPr="00D962D1">
                <w:rPr>
                  <w:rFonts w:cs="Arial"/>
                  <w:sz w:val="16"/>
                  <w:szCs w:val="16"/>
                </w:rPr>
                <w:t xml:space="preserve"> </w:t>
              </w:r>
              <w:smartTag w:uri="urn:schemas:contacts" w:element="Sn">
                <w:r w:rsidRPr="00D962D1">
                  <w:rPr>
                    <w:rFonts w:cs="Arial"/>
                    <w:sz w:val="16"/>
                    <w:szCs w:val="16"/>
                  </w:rPr>
                  <w:t>HON</w:t>
                </w:r>
              </w:smartTag>
            </w:smartTag>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Right Honourable</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smartTag w:uri="urn:schemas:contacts" w:element="GivenName">
              <w:r w:rsidRPr="00D962D1">
                <w:rPr>
                  <w:rFonts w:cs="Arial"/>
                  <w:sz w:val="16"/>
                  <w:szCs w:val="16"/>
                </w:rPr>
                <w:t>DEAN</w:t>
              </w:r>
            </w:smartTag>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smartTag w:uri="urn:schemas:contacts" w:element="GivenName">
              <w:r w:rsidRPr="00D962D1">
                <w:rPr>
                  <w:rFonts w:cs="Arial"/>
                  <w:sz w:val="16"/>
                  <w:szCs w:val="16"/>
                </w:rPr>
                <w:t>Dean</w:t>
              </w:r>
            </w:smartTag>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RT REV</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Right Reverend</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smartTag w:uri="urn:schemas-microsoft-com:office:smarttags" w:element="PersonName">
              <w:r w:rsidRPr="00D962D1">
                <w:rPr>
                  <w:rFonts w:cs="Arial"/>
                  <w:sz w:val="16"/>
                  <w:szCs w:val="16"/>
                </w:rPr>
                <w:t xml:space="preserve">DEPUTY </w:t>
              </w:r>
              <w:smartTag w:uri="urn:schemas:contacts" w:element="Sn">
                <w:r w:rsidRPr="00D962D1">
                  <w:rPr>
                    <w:rFonts w:cs="Arial"/>
                    <w:sz w:val="16"/>
                    <w:szCs w:val="16"/>
                  </w:rPr>
                  <w:t>SUPT</w:t>
                </w:r>
              </w:smartTag>
            </w:smartTag>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Deputy Superintendent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smartTag w:uri="urn:schemas-microsoft-com:office:smarttags" w:element="PersonName">
              <w:r w:rsidRPr="00D962D1">
                <w:rPr>
                  <w:rFonts w:cs="Arial"/>
                  <w:sz w:val="16"/>
                  <w:szCs w:val="16"/>
                </w:rPr>
                <w:t xml:space="preserve">RT REV </w:t>
              </w:r>
              <w:smartTag w:uri="urn:schemas:contacts" w:element="Sn">
                <w:r w:rsidRPr="00D962D1">
                  <w:rPr>
                    <w:rFonts w:cs="Arial"/>
                    <w:sz w:val="16"/>
                    <w:szCs w:val="16"/>
                  </w:rPr>
                  <w:t>BISHOP</w:t>
                </w:r>
              </w:smartTag>
            </w:smartTag>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Right Reverend Bishop</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DR</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Doctor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RT REV MON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Right Reverend Monsignor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DUCHESS</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Duchess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SBLT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Sub Lieutenant</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DUKE</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Duke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SEN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Senator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smartTag w:uri="urn:schemas:contacts" w:element="GivenName">
              <w:r w:rsidRPr="00D962D1">
                <w:rPr>
                  <w:rFonts w:cs="Arial"/>
                  <w:sz w:val="16"/>
                  <w:szCs w:val="16"/>
                </w:rPr>
                <w:t>EARL</w:t>
              </w:r>
            </w:smartTag>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smartTag w:uri="urn:schemas:contacts" w:element="GivenName">
              <w:r w:rsidRPr="00D962D1">
                <w:rPr>
                  <w:rFonts w:cs="Arial"/>
                  <w:sz w:val="16"/>
                  <w:szCs w:val="16"/>
                </w:rPr>
                <w:t>Earl</w:t>
              </w:r>
            </w:smartTag>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SGT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Sergeant</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EF</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Executor for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SIR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Sir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FLGOFF</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Flying Officer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SMN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Seaman</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smartTag w:uri="urn:schemas-microsoft-com:office:smarttags" w:element="PersonName">
              <w:smartTag w:uri="urn:schemas:contacts" w:element="GivenName">
                <w:r w:rsidRPr="00D962D1">
                  <w:rPr>
                    <w:rFonts w:cs="Arial"/>
                    <w:sz w:val="16"/>
                    <w:szCs w:val="16"/>
                  </w:rPr>
                  <w:t>FLT</w:t>
                </w:r>
              </w:smartTag>
              <w:r w:rsidRPr="00D962D1">
                <w:rPr>
                  <w:rFonts w:cs="Arial"/>
                  <w:sz w:val="16"/>
                  <w:szCs w:val="16"/>
                </w:rPr>
                <w:t xml:space="preserve"> </w:t>
              </w:r>
              <w:smartTag w:uri="urn:schemas:contacts" w:element="Sn">
                <w:r w:rsidRPr="00D962D1">
                  <w:rPr>
                    <w:rFonts w:cs="Arial"/>
                    <w:sz w:val="16"/>
                    <w:szCs w:val="16"/>
                  </w:rPr>
                  <w:t>LT</w:t>
                </w:r>
              </w:smartTag>
            </w:smartTag>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Flight Lieutenant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SNR CONST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Senior Constable</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FR</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Father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SQN LDR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Squadron Leader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FSGT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Flight Sergeant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Sister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GEN</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General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SSGT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Staff Sergeant</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GNR</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Gunner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SUPR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Superintendent</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smartTag w:uri="urn:schemas-microsoft-com:office:smarttags" w:element="PersonName">
              <w:smartTag w:uri="urn:schemas:contacts" w:element="GivenName">
                <w:r w:rsidRPr="00D962D1">
                  <w:rPr>
                    <w:rFonts w:cs="Arial"/>
                    <w:sz w:val="16"/>
                    <w:szCs w:val="16"/>
                  </w:rPr>
                  <w:t>GP</w:t>
                </w:r>
              </w:smartTag>
              <w:r w:rsidRPr="00D962D1">
                <w:rPr>
                  <w:rFonts w:cs="Arial"/>
                  <w:sz w:val="16"/>
                  <w:szCs w:val="16"/>
                </w:rPr>
                <w:t xml:space="preserve"> </w:t>
              </w:r>
              <w:smartTag w:uri="urn:schemas:contacts" w:element="Sn">
                <w:r w:rsidRPr="00D962D1">
                  <w:rPr>
                    <w:rFonts w:cs="Arial"/>
                    <w:sz w:val="16"/>
                    <w:szCs w:val="16"/>
                  </w:rPr>
                  <w:t>CAPT</w:t>
                </w:r>
              </w:smartTag>
            </w:smartTag>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Group Captain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SWAMI</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Swami</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HON</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Honourable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TF</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Trustee for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HON JUDGE</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Honourable Judge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VADM</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Vice Admiral</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HON JUST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Honourable Justice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VERY REV</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Very Reverend</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HRH</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His/Her Royal Highness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VICAR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Vicar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INSP</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Inspector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VISCOUNT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Viscount</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JUDGE</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Judge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WG CDR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Wing Commander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JUST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Justice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WO</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Warrant Officer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LAC</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Leading Aircraftman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WO1</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Warrant Officer Class 1</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LACW</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Leading Aircraftwoman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WO2</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Warrant Officer Class 2</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LADY</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Lady</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p>
        </w:tc>
      </w:tr>
    </w:tbl>
    <w:p w:rsidR="00EA5F2D" w:rsidRPr="00237483" w:rsidRDefault="00EA5F2D" w:rsidP="00EA5F2D">
      <w:pPr>
        <w:pStyle w:val="Maintext"/>
        <w:rPr>
          <w:lang w:val="en-US"/>
        </w:rPr>
      </w:pPr>
    </w:p>
    <w:p w:rsidR="00EA5F2D" w:rsidRPr="00C8497C" w:rsidRDefault="00EA5F2D" w:rsidP="00EA5F2D">
      <w:pPr>
        <w:pStyle w:val="Maintext"/>
        <w:rPr>
          <w:b/>
          <w:lang w:val="en-US"/>
        </w:rPr>
      </w:pPr>
      <w:r w:rsidRPr="00C8497C">
        <w:rPr>
          <w:b/>
          <w:lang w:val="en-US"/>
        </w:rPr>
        <w:t>DOMAIN(SUFFIX CODES)</w:t>
      </w:r>
    </w:p>
    <w:tbl>
      <w:tblPr>
        <w:tblW w:w="41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6"/>
        <w:gridCol w:w="2696"/>
      </w:tblGrid>
      <w:tr w:rsidR="00EA5F2D" w:rsidRPr="00D962D1" w:rsidTr="009C57C3">
        <w:trPr>
          <w:trHeight w:val="315"/>
        </w:trPr>
        <w:tc>
          <w:tcPr>
            <w:tcW w:w="1436" w:type="dxa"/>
            <w:shd w:val="clear" w:color="auto" w:fill="C6D9F1"/>
            <w:noWrap/>
            <w:vAlign w:val="bottom"/>
          </w:tcPr>
          <w:p w:rsidR="00EA5F2D" w:rsidRPr="009C57C3" w:rsidRDefault="00EA5F2D" w:rsidP="00EA5F2D">
            <w:pPr>
              <w:pStyle w:val="OutlineNumbered1"/>
              <w:spacing w:before="120" w:after="120"/>
              <w:rPr>
                <w:b/>
                <w:sz w:val="20"/>
              </w:rPr>
            </w:pPr>
            <w:r w:rsidRPr="009C57C3">
              <w:rPr>
                <w:b/>
                <w:sz w:val="20"/>
              </w:rPr>
              <w:t>Code</w:t>
            </w:r>
          </w:p>
        </w:tc>
        <w:tc>
          <w:tcPr>
            <w:tcW w:w="2696" w:type="dxa"/>
            <w:shd w:val="clear" w:color="auto" w:fill="C6D9F1"/>
            <w:noWrap/>
            <w:vAlign w:val="bottom"/>
          </w:tcPr>
          <w:p w:rsidR="00EA5F2D" w:rsidRPr="009C57C3" w:rsidRDefault="00EA5F2D" w:rsidP="00EA5F2D">
            <w:pPr>
              <w:pStyle w:val="OutlineNumbered1"/>
              <w:spacing w:before="120" w:after="120"/>
              <w:rPr>
                <w:b/>
                <w:sz w:val="20"/>
              </w:rPr>
            </w:pPr>
            <w:r w:rsidRPr="009C57C3">
              <w:rPr>
                <w:b/>
                <w:sz w:val="20"/>
              </w:rPr>
              <w:t>Suffix</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ESQ</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Esquire</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II</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The Second</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III</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The Third</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IV</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The Fourth</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JNR</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Junior</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JP</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Justice of the Peace</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MHA</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Member House of Assembly</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MHR</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Member House of Representatives</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MLA</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Member Legislative Assembly</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MLC</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Member Legislative Council</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MP</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Member of Parliament</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QC</w:t>
            </w:r>
          </w:p>
        </w:tc>
        <w:tc>
          <w:tcPr>
            <w:tcW w:w="2696" w:type="dxa"/>
            <w:shd w:val="clear" w:color="auto" w:fill="auto"/>
          </w:tcPr>
          <w:p w:rsidR="00EA5F2D" w:rsidRPr="00D962D1" w:rsidRDefault="00EA5F2D" w:rsidP="00EA5F2D">
            <w:pPr>
              <w:rPr>
                <w:rFonts w:cs="Arial"/>
                <w:sz w:val="16"/>
                <w:szCs w:val="16"/>
              </w:rPr>
            </w:pPr>
            <w:smartTag w:uri="urn:schemas-microsoft-com:office:smarttags" w:element="place">
              <w:r w:rsidRPr="00D962D1">
                <w:rPr>
                  <w:rFonts w:cs="Arial"/>
                  <w:sz w:val="16"/>
                  <w:szCs w:val="16"/>
                </w:rPr>
                <w:t>Queens</w:t>
              </w:r>
            </w:smartTag>
            <w:r w:rsidRPr="00D962D1">
              <w:rPr>
                <w:rFonts w:cs="Arial"/>
                <w:sz w:val="16"/>
                <w:szCs w:val="16"/>
              </w:rPr>
              <w:t xml:space="preserve"> Council</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SNR</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Senior</w:t>
            </w:r>
          </w:p>
        </w:tc>
      </w:tr>
    </w:tbl>
    <w:p w:rsidR="00EA5F2D" w:rsidRPr="00535690" w:rsidRDefault="00EA5F2D" w:rsidP="00EA5F2D">
      <w:pPr>
        <w:rPr>
          <w:rFonts w:ascii="MS Sans Serif" w:hAnsi="MS Sans Serif"/>
          <w:sz w:val="16"/>
          <w:szCs w:val="20"/>
        </w:rPr>
      </w:pPr>
    </w:p>
    <w:sectPr w:rsidR="00EA5F2D" w:rsidRPr="00535690" w:rsidSect="00184F29">
      <w:headerReference w:type="default" r:id="rId43"/>
      <w:footerReference w:type="default" r:id="rId44"/>
      <w:pgSz w:w="11906" w:h="16838" w:code="9"/>
      <w:pgMar w:top="1202" w:right="1134" w:bottom="1418" w:left="113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01C" w:rsidRDefault="000F401C">
      <w:r>
        <w:separator/>
      </w:r>
    </w:p>
  </w:endnote>
  <w:endnote w:type="continuationSeparator" w:id="0">
    <w:p w:rsidR="000F401C" w:rsidRDefault="000F4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Sans Serif">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7C64AB" w:rsidRDefault="00E6063E" w:rsidP="007C64AB">
    <w:pPr>
      <w:pStyle w:val="FooterPortrait"/>
      <w:pBdr>
        <w:top w:val="single" w:sz="4" w:space="1" w:color="auto"/>
      </w:pBdr>
      <w:tabs>
        <w:tab w:val="clear" w:pos="1021"/>
        <w:tab w:val="center" w:pos="4730"/>
        <w:tab w:val="right" w:pos="9638"/>
      </w:tabs>
      <w:rPr>
        <w:rStyle w:val="PageNumber"/>
        <w:vanish/>
        <w:sz w:val="16"/>
        <w:szCs w:val="16"/>
      </w:rPr>
    </w:pPr>
    <w:r w:rsidRPr="00371F60">
      <w:t>Version 1.</w:t>
    </w:r>
    <w:r>
      <w:t>2</w:t>
    </w:r>
    <w:r w:rsidRPr="00371F60">
      <w:tab/>
      <w:t>Unclassified</w:t>
    </w:r>
    <w:r w:rsidRPr="00371F60">
      <w:tab/>
    </w:r>
    <w:r>
      <w:t xml:space="preserve">Page </w:t>
    </w:r>
    <w:r>
      <w:rPr>
        <w:rStyle w:val="PageNumber"/>
      </w:rPr>
      <w:fldChar w:fldCharType="begin"/>
    </w:r>
    <w:r>
      <w:rPr>
        <w:rStyle w:val="PageNumber"/>
      </w:rPr>
      <w:instrText xml:space="preserve"> PAGE </w:instrText>
    </w:r>
    <w:r>
      <w:rPr>
        <w:rStyle w:val="PageNumber"/>
      </w:rPr>
      <w:fldChar w:fldCharType="separate"/>
    </w:r>
    <w:r w:rsidR="00034FBE">
      <w:rPr>
        <w:rStyle w:val="PageNumber"/>
        <w:noProof/>
      </w:rPr>
      <w:t>18</w:t>
    </w:r>
    <w:r>
      <w:rPr>
        <w:rStyle w:val="PageNumber"/>
      </w:rPr>
      <w:fldChar w:fldCharType="end"/>
    </w:r>
    <w:r>
      <w:rPr>
        <w:rStyle w:val="PageNumber"/>
        <w:caps w:val="0"/>
      </w:rPr>
      <w:t xml:space="preserve"> of </w:t>
    </w:r>
    <w:r>
      <w:rPr>
        <w:rStyle w:val="PageNumber"/>
      </w:rPr>
      <w:fldChar w:fldCharType="begin"/>
    </w:r>
    <w:r>
      <w:rPr>
        <w:rStyle w:val="PageNumber"/>
      </w:rPr>
      <w:instrText xml:space="preserve"> NUMPAGES </w:instrText>
    </w:r>
    <w:r>
      <w:rPr>
        <w:rStyle w:val="PageNumber"/>
      </w:rPr>
      <w:fldChar w:fldCharType="separate"/>
    </w:r>
    <w:r w:rsidR="00034FBE">
      <w:rPr>
        <w:rStyle w:val="PageNumber"/>
        <w:noProof/>
      </w:rPr>
      <w:t>18</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9A241C" w:rsidRDefault="00E6063E" w:rsidP="00FC4E46">
    <w:pPr>
      <w:pStyle w:val="FooterPortrait"/>
      <w:pBdr>
        <w:top w:val="single" w:sz="4" w:space="1" w:color="auto"/>
      </w:pBdr>
      <w:tabs>
        <w:tab w:val="clear" w:pos="1021"/>
        <w:tab w:val="center" w:pos="7920"/>
        <w:tab w:val="right" w:pos="14400"/>
      </w:tabs>
      <w:rPr>
        <w:color w:val="335876"/>
      </w:rPr>
    </w:pPr>
    <w:r>
      <w:rPr>
        <w:color w:val="335876"/>
      </w:rPr>
      <w:t>Version 1.2</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34FBE">
      <w:rPr>
        <w:noProof/>
        <w:color w:val="335876"/>
      </w:rPr>
      <w:t>25</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034FBE" w:rsidRPr="00034FBE">
      <w:rPr>
        <w:noProof/>
        <w:color w:val="335876"/>
      </w:rPr>
      <w:t>84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7C64AB" w:rsidRDefault="00E6063E" w:rsidP="00A64AAC">
    <w:pPr>
      <w:pStyle w:val="FooterPortrait"/>
      <w:pBdr>
        <w:top w:val="single" w:sz="4" w:space="1" w:color="auto"/>
      </w:pBdr>
      <w:tabs>
        <w:tab w:val="clear" w:pos="1021"/>
        <w:tab w:val="center" w:pos="4730"/>
        <w:tab w:val="right" w:pos="9638"/>
      </w:tabs>
      <w:rPr>
        <w:rStyle w:val="PageNumber"/>
        <w:vanish/>
        <w:sz w:val="16"/>
        <w:szCs w:val="16"/>
      </w:rPr>
    </w:pPr>
    <w:r w:rsidRPr="00371F60">
      <w:t>Version 1.</w:t>
    </w:r>
    <w:r>
      <w:t>2</w:t>
    </w:r>
    <w:r w:rsidRPr="00371F60">
      <w:tab/>
      <w:t>Unclassified</w:t>
    </w:r>
    <w:r w:rsidRPr="00371F60">
      <w:tab/>
    </w:r>
    <w:r>
      <w:t xml:space="preserve">Page </w:t>
    </w:r>
    <w:r>
      <w:rPr>
        <w:rStyle w:val="PageNumber"/>
      </w:rPr>
      <w:fldChar w:fldCharType="begin"/>
    </w:r>
    <w:r>
      <w:rPr>
        <w:rStyle w:val="PageNumber"/>
      </w:rPr>
      <w:instrText xml:space="preserve"> PAGE </w:instrText>
    </w:r>
    <w:r>
      <w:rPr>
        <w:rStyle w:val="PageNumber"/>
      </w:rPr>
      <w:fldChar w:fldCharType="separate"/>
    </w:r>
    <w:r w:rsidR="00034FBE">
      <w:rPr>
        <w:rStyle w:val="PageNumber"/>
        <w:noProof/>
      </w:rPr>
      <w:t>30</w:t>
    </w:r>
    <w:r>
      <w:rPr>
        <w:rStyle w:val="PageNumber"/>
      </w:rPr>
      <w:fldChar w:fldCharType="end"/>
    </w:r>
    <w:r>
      <w:rPr>
        <w:rStyle w:val="PageNumber"/>
        <w:caps w:val="0"/>
      </w:rPr>
      <w:t xml:space="preserve"> of </w:t>
    </w:r>
    <w:r>
      <w:rPr>
        <w:rStyle w:val="PageNumber"/>
      </w:rPr>
      <w:fldChar w:fldCharType="begin"/>
    </w:r>
    <w:r>
      <w:rPr>
        <w:rStyle w:val="PageNumber"/>
      </w:rPr>
      <w:instrText xml:space="preserve"> NUMPAGES </w:instrText>
    </w:r>
    <w:r>
      <w:rPr>
        <w:rStyle w:val="PageNumber"/>
      </w:rPr>
      <w:fldChar w:fldCharType="separate"/>
    </w:r>
    <w:r w:rsidR="00034FBE">
      <w:rPr>
        <w:rStyle w:val="PageNumber"/>
        <w:noProof/>
      </w:rPr>
      <w:t>84</w:t>
    </w:r>
    <w:r>
      <w:rPr>
        <w:rStyle w:val="PageNumber"/>
      </w:rPr>
      <w:fldChar w:fldCharType="end"/>
    </w:r>
  </w:p>
  <w:p w:rsidR="00E6063E" w:rsidRPr="00607411" w:rsidRDefault="00E6063E" w:rsidP="00C85B2D">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9A241C" w:rsidRDefault="00E6063E" w:rsidP="00184F29">
    <w:pPr>
      <w:pStyle w:val="FooterPortrait"/>
      <w:pBdr>
        <w:top w:val="single" w:sz="4" w:space="1" w:color="auto"/>
      </w:pBdr>
      <w:tabs>
        <w:tab w:val="clear" w:pos="1021"/>
        <w:tab w:val="center" w:pos="7200"/>
        <w:tab w:val="left" w:pos="8171"/>
        <w:tab w:val="right" w:pos="14220"/>
      </w:tabs>
      <w:rPr>
        <w:color w:val="335876"/>
      </w:rPr>
    </w:pPr>
    <w:r>
      <w:rPr>
        <w:color w:val="335876"/>
      </w:rPr>
      <w:t>Version 1.2</w:t>
    </w:r>
    <w:r>
      <w:rPr>
        <w:color w:val="335876"/>
      </w:rPr>
      <w:tab/>
    </w:r>
    <w:r w:rsidRPr="009A241C">
      <w:rPr>
        <w:color w:val="335876"/>
      </w:rPr>
      <w:t>Unclassified</w:t>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34FBE">
      <w:rPr>
        <w:noProof/>
        <w:color w:val="335876"/>
      </w:rPr>
      <w:t>62</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034FBE" w:rsidRPr="00034FBE">
      <w:rPr>
        <w:noProof/>
        <w:color w:val="335876"/>
      </w:rPr>
      <w:t>84</w:t>
    </w:r>
    <w:r>
      <w:fldChar w:fldCharType="end"/>
    </w:r>
  </w:p>
  <w:p w:rsidR="00E6063E" w:rsidRPr="00607411" w:rsidRDefault="00E6063E" w:rsidP="00C85B2D">
    <w:pPr>
      <w:pStyle w:val="Footer"/>
      <w:rPr>
        <w:rStyle w:val="PageNumber"/>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184F29" w:rsidRDefault="00E6063E" w:rsidP="00184F29">
    <w:pPr>
      <w:pStyle w:val="FooterPortrait"/>
      <w:pBdr>
        <w:top w:val="single" w:sz="4" w:space="1" w:color="auto"/>
      </w:pBdr>
      <w:tabs>
        <w:tab w:val="clear" w:pos="1021"/>
        <w:tab w:val="center" w:pos="4730"/>
        <w:tab w:val="right" w:pos="9638"/>
      </w:tabs>
      <w:rPr>
        <w:vanish/>
        <w:sz w:val="16"/>
        <w:szCs w:val="16"/>
      </w:rPr>
    </w:pPr>
    <w:bookmarkStart w:id="374" w:name="_Toc228954255"/>
    <w:bookmarkEnd w:id="374"/>
    <w:r w:rsidRPr="00371F60">
      <w:t>Version 1.</w:t>
    </w:r>
    <w:r>
      <w:t>2</w:t>
    </w:r>
    <w:r w:rsidRPr="00371F60">
      <w:tab/>
      <w:t>Unclassified</w:t>
    </w:r>
    <w:r w:rsidRPr="00371F60">
      <w:tab/>
    </w:r>
    <w:r>
      <w:t xml:space="preserve">Page </w:t>
    </w:r>
    <w:r>
      <w:rPr>
        <w:rStyle w:val="PageNumber"/>
      </w:rPr>
      <w:fldChar w:fldCharType="begin"/>
    </w:r>
    <w:r>
      <w:rPr>
        <w:rStyle w:val="PageNumber"/>
      </w:rPr>
      <w:instrText xml:space="preserve"> PAGE </w:instrText>
    </w:r>
    <w:r>
      <w:rPr>
        <w:rStyle w:val="PageNumber"/>
      </w:rPr>
      <w:fldChar w:fldCharType="separate"/>
    </w:r>
    <w:r w:rsidR="00034FBE">
      <w:rPr>
        <w:rStyle w:val="PageNumber"/>
        <w:noProof/>
      </w:rPr>
      <w:t>64</w:t>
    </w:r>
    <w:r>
      <w:rPr>
        <w:rStyle w:val="PageNumber"/>
      </w:rPr>
      <w:fldChar w:fldCharType="end"/>
    </w:r>
    <w:r>
      <w:rPr>
        <w:rStyle w:val="PageNumber"/>
        <w:caps w:val="0"/>
      </w:rPr>
      <w:t xml:space="preserve"> of </w:t>
    </w:r>
    <w:r>
      <w:rPr>
        <w:rStyle w:val="PageNumber"/>
      </w:rPr>
      <w:fldChar w:fldCharType="begin"/>
    </w:r>
    <w:r>
      <w:rPr>
        <w:rStyle w:val="PageNumber"/>
      </w:rPr>
      <w:instrText xml:space="preserve"> NUMPAGES </w:instrText>
    </w:r>
    <w:r>
      <w:rPr>
        <w:rStyle w:val="PageNumber"/>
      </w:rPr>
      <w:fldChar w:fldCharType="separate"/>
    </w:r>
    <w:r w:rsidR="00034FBE">
      <w:rPr>
        <w:rStyle w:val="PageNumber"/>
        <w:noProof/>
      </w:rPr>
      <w:t>84</w:t>
    </w:r>
    <w:r>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184F29" w:rsidRDefault="00E6063E" w:rsidP="00184F29">
    <w:pPr>
      <w:pStyle w:val="FooterPortrait"/>
      <w:pBdr>
        <w:top w:val="single" w:sz="4" w:space="1" w:color="auto"/>
      </w:pBdr>
      <w:tabs>
        <w:tab w:val="clear" w:pos="1021"/>
        <w:tab w:val="center" w:pos="7200"/>
        <w:tab w:val="left" w:pos="8171"/>
        <w:tab w:val="right" w:pos="14220"/>
      </w:tabs>
      <w:rPr>
        <w:vanish/>
        <w:sz w:val="16"/>
        <w:szCs w:val="16"/>
      </w:rPr>
    </w:pPr>
    <w:r>
      <w:rPr>
        <w:color w:val="335876"/>
      </w:rPr>
      <w:t>Version 1.2</w:t>
    </w:r>
    <w:r>
      <w:rPr>
        <w:color w:val="335876"/>
      </w:rPr>
      <w:tab/>
    </w:r>
    <w:r w:rsidRPr="009A241C">
      <w:rPr>
        <w:color w:val="335876"/>
      </w:rPr>
      <w:t>Unclassified</w:t>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42B1F">
      <w:rPr>
        <w:noProof/>
        <w:color w:val="335876"/>
      </w:rPr>
      <w:t>82</w:t>
    </w:r>
    <w:r w:rsidRPr="009A241C">
      <w:rPr>
        <w:color w:val="335876"/>
      </w:rPr>
      <w:fldChar w:fldCharType="end"/>
    </w:r>
    <w:r w:rsidRPr="009A241C">
      <w:rPr>
        <w:color w:val="335876"/>
      </w:rPr>
      <w:t xml:space="preserve"> OF</w:t>
    </w:r>
    <w:r>
      <w:rPr>
        <w:color w:val="335876"/>
      </w:rPr>
      <w:t xml:space="preserve"> </w:t>
    </w:r>
    <w:r>
      <w:fldChar w:fldCharType="begin"/>
    </w:r>
    <w:r>
      <w:instrText xml:space="preserve"> NUMPAGES   \* MERGEFORMAT </w:instrText>
    </w:r>
    <w:r>
      <w:fldChar w:fldCharType="separate"/>
    </w:r>
    <w:r w:rsidR="00E42B1F" w:rsidRPr="00E42B1F">
      <w:rPr>
        <w:rStyle w:val="PageNumber"/>
        <w:noProof/>
      </w:rPr>
      <w:t>82</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184F29" w:rsidRDefault="00E6063E" w:rsidP="00184F29">
    <w:pPr>
      <w:pStyle w:val="FooterPortrait"/>
      <w:pBdr>
        <w:top w:val="single" w:sz="4" w:space="1" w:color="auto"/>
      </w:pBdr>
      <w:tabs>
        <w:tab w:val="clear" w:pos="1021"/>
        <w:tab w:val="center" w:pos="4730"/>
        <w:tab w:val="right" w:pos="9638"/>
      </w:tabs>
      <w:rPr>
        <w:vanish/>
        <w:sz w:val="16"/>
        <w:szCs w:val="16"/>
      </w:rPr>
    </w:pPr>
    <w:r w:rsidRPr="00371F60">
      <w:t>Version 1.</w:t>
    </w:r>
    <w:r>
      <w:t>2</w:t>
    </w:r>
    <w:r w:rsidRPr="00371F60">
      <w:tab/>
      <w:t>Unclassified</w:t>
    </w:r>
    <w:r w:rsidRPr="00371F60">
      <w:tab/>
    </w:r>
    <w:r>
      <w:t xml:space="preserve">Page </w:t>
    </w:r>
    <w:r>
      <w:rPr>
        <w:rStyle w:val="PageNumber"/>
      </w:rPr>
      <w:fldChar w:fldCharType="begin"/>
    </w:r>
    <w:r>
      <w:rPr>
        <w:rStyle w:val="PageNumber"/>
      </w:rPr>
      <w:instrText xml:space="preserve"> PAGE </w:instrText>
    </w:r>
    <w:r>
      <w:rPr>
        <w:rStyle w:val="PageNumber"/>
      </w:rPr>
      <w:fldChar w:fldCharType="separate"/>
    </w:r>
    <w:r w:rsidR="00E42B1F">
      <w:rPr>
        <w:rStyle w:val="PageNumber"/>
        <w:noProof/>
      </w:rPr>
      <w:t>84</w:t>
    </w:r>
    <w:r>
      <w:rPr>
        <w:rStyle w:val="PageNumber"/>
      </w:rPr>
      <w:fldChar w:fldCharType="end"/>
    </w:r>
    <w:r>
      <w:rPr>
        <w:rStyle w:val="PageNumber"/>
        <w:caps w:val="0"/>
      </w:rPr>
      <w:t xml:space="preserve"> of </w:t>
    </w:r>
    <w:r>
      <w:rPr>
        <w:rStyle w:val="PageNumber"/>
      </w:rPr>
      <w:fldChar w:fldCharType="begin"/>
    </w:r>
    <w:r>
      <w:rPr>
        <w:rStyle w:val="PageNumber"/>
      </w:rPr>
      <w:instrText xml:space="preserve"> NUMPAGES </w:instrText>
    </w:r>
    <w:r>
      <w:rPr>
        <w:rStyle w:val="PageNumber"/>
      </w:rPr>
      <w:fldChar w:fldCharType="separate"/>
    </w:r>
    <w:r w:rsidR="00E42B1F">
      <w:rPr>
        <w:rStyle w:val="PageNumber"/>
        <w:noProof/>
      </w:rPr>
      <w:t>84</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01C" w:rsidRDefault="000F401C">
      <w:r>
        <w:separator/>
      </w:r>
    </w:p>
  </w:footnote>
  <w:footnote w:type="continuationSeparator" w:id="0">
    <w:p w:rsidR="000F401C" w:rsidRDefault="000F4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5E16F6" w:rsidRDefault="00E6063E">
    <w:pPr>
      <w:pStyle w:val="Header"/>
      <w:rPr>
        <w:sz w:val="22"/>
      </w:rPr>
    </w:pPr>
    <w:r w:rsidRPr="000C656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271" type="#_x0000_t136" style="position:absolute;margin-left:0;margin-top:0;width:468.15pt;height:187.25pt;rotation:315;z-index:-5;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5E16F6" w:rsidRDefault="00E6063E">
    <w:pPr>
      <w:pStyle w:val="Header"/>
      <w:rPr>
        <w:sz w:val="22"/>
      </w:rPr>
    </w:pPr>
    <w:r w:rsidRPr="000C656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 o:spid="_x0000_s2272" type="#_x0000_t136" style="position:absolute;margin-left:0;margin-top:0;width:468.15pt;height:187.25pt;rotation:315;z-index:-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A81BA4" w:rsidRDefault="00E6063E" w:rsidP="00F13E06">
    <w:pPr>
      <w:pStyle w:val="Header"/>
      <w:pBdr>
        <w:bottom w:val="single" w:sz="4" w:space="1" w:color="auto"/>
      </w:pBdr>
      <w:tabs>
        <w:tab w:val="right" w:pos="9540"/>
        <w:tab w:val="right" w:pos="13860"/>
      </w:tabs>
      <w:rPr>
        <w:caps w:val="0"/>
        <w:sz w:val="16"/>
        <w:szCs w:val="16"/>
      </w:rPr>
    </w:pPr>
    <w:r w:rsidRPr="00A81BA4">
      <w:rPr>
        <w:sz w:val="16"/>
        <w:szCs w:val="16"/>
      </w:rPr>
      <w:t xml:space="preserve">Standard business reporting </w:t>
    </w:r>
    <w:r w:rsidRPr="00A81BA4">
      <w:rPr>
        <w:sz w:val="16"/>
        <w:szCs w:val="16"/>
      </w:rPr>
      <w:tab/>
    </w:r>
    <w:smartTag w:uri="urn:schemas-microsoft-com:office:smarttags" w:element="PersonName">
      <w:smartTag w:uri="urn:schemas:contacts" w:element="GivenName">
        <w:r w:rsidRPr="00A81BA4">
          <w:rPr>
            <w:sz w:val="16"/>
            <w:szCs w:val="16"/>
          </w:rPr>
          <w:t>ATO</w:t>
        </w:r>
      </w:smartTag>
      <w:r w:rsidRPr="00A81BA4">
        <w:rPr>
          <w:sz w:val="16"/>
          <w:szCs w:val="16"/>
        </w:rPr>
        <w:t xml:space="preserve"> </w:t>
      </w:r>
      <w:smartTag w:uri="urn:schemas:contacts" w:element="Sn">
        <w:r w:rsidRPr="00A81BA4">
          <w:rPr>
            <w:sz w:val="16"/>
            <w:szCs w:val="16"/>
          </w:rPr>
          <w:t>IEE</w:t>
        </w:r>
      </w:smartTag>
    </w:smartTag>
    <w:r w:rsidRPr="00A81BA4">
      <w:rPr>
        <w:sz w:val="16"/>
        <w:szCs w:val="16"/>
      </w:rPr>
      <w:t xml:space="preserve"> </w:t>
    </w:r>
    <w:r w:rsidRPr="00A81BA4">
      <w:rPr>
        <w:caps w:val="0"/>
        <w:sz w:val="16"/>
        <w:szCs w:val="16"/>
      </w:rPr>
      <w:t>Message Implementation Guide</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A81BA4" w:rsidRDefault="00E6063E" w:rsidP="00F13E06">
    <w:pPr>
      <w:pStyle w:val="Header"/>
      <w:pBdr>
        <w:bottom w:val="single" w:sz="4" w:space="1" w:color="auto"/>
      </w:pBdr>
      <w:tabs>
        <w:tab w:val="right" w:pos="14220"/>
      </w:tabs>
      <w:rPr>
        <w:caps w:val="0"/>
        <w:sz w:val="16"/>
        <w:szCs w:val="16"/>
      </w:rPr>
    </w:pPr>
    <w:r w:rsidRPr="00A81BA4">
      <w:rPr>
        <w:sz w:val="16"/>
        <w:szCs w:val="16"/>
      </w:rPr>
      <w:t xml:space="preserve">Standard business reporting </w:t>
    </w:r>
    <w:r w:rsidRPr="00A81BA4">
      <w:rPr>
        <w:sz w:val="16"/>
        <w:szCs w:val="16"/>
      </w:rPr>
      <w:tab/>
    </w:r>
    <w:smartTag w:uri="urn:schemas-microsoft-com:office:smarttags" w:element="PersonName">
      <w:smartTag w:uri="urn:schemas:contacts" w:element="GivenName">
        <w:r w:rsidRPr="00A81BA4">
          <w:rPr>
            <w:sz w:val="16"/>
            <w:szCs w:val="16"/>
          </w:rPr>
          <w:t>ATO</w:t>
        </w:r>
      </w:smartTag>
      <w:r w:rsidRPr="00A81BA4">
        <w:rPr>
          <w:sz w:val="16"/>
          <w:szCs w:val="16"/>
        </w:rPr>
        <w:t xml:space="preserve"> </w:t>
      </w:r>
      <w:smartTag w:uri="urn:schemas:contacts" w:element="Sn">
        <w:r w:rsidRPr="00A81BA4">
          <w:rPr>
            <w:sz w:val="16"/>
            <w:szCs w:val="16"/>
          </w:rPr>
          <w:t>IEE</w:t>
        </w:r>
      </w:smartTag>
    </w:smartTag>
    <w:r w:rsidRPr="00A81BA4">
      <w:rPr>
        <w:sz w:val="16"/>
        <w:szCs w:val="16"/>
      </w:rPr>
      <w:t xml:space="preserve"> </w:t>
    </w:r>
    <w:r w:rsidRPr="00A81BA4">
      <w:rPr>
        <w:caps w:val="0"/>
        <w:sz w:val="16"/>
        <w:szCs w:val="16"/>
      </w:rPr>
      <w:t>Message Implementation Guide</w:t>
    </w:r>
  </w:p>
  <w:p w:rsidR="00E6063E" w:rsidRPr="00A81BA4" w:rsidRDefault="00E6063E" w:rsidP="00F13E06">
    <w:pPr>
      <w:pStyle w:val="Header"/>
      <w:pBdr>
        <w:bottom w:val="single" w:sz="4" w:space="0" w:color="auto"/>
      </w:pBdr>
      <w:tabs>
        <w:tab w:val="right" w:pos="9540"/>
        <w:tab w:val="right" w:pos="13860"/>
      </w:tabs>
      <w:rPr>
        <w:caps w:val="0"/>
        <w:color w:val="335876"/>
        <w:sz w:val="16"/>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A81BA4" w:rsidRDefault="00E6063E" w:rsidP="00184F29">
    <w:pPr>
      <w:pStyle w:val="Header"/>
      <w:pBdr>
        <w:bottom w:val="single" w:sz="4" w:space="1" w:color="auto"/>
      </w:pBdr>
      <w:tabs>
        <w:tab w:val="right" w:pos="9540"/>
        <w:tab w:val="right" w:pos="13860"/>
      </w:tabs>
      <w:rPr>
        <w:caps w:val="0"/>
        <w:sz w:val="16"/>
        <w:szCs w:val="16"/>
      </w:rPr>
    </w:pPr>
    <w:r w:rsidRPr="00A81BA4">
      <w:rPr>
        <w:sz w:val="16"/>
        <w:szCs w:val="16"/>
      </w:rPr>
      <w:t xml:space="preserve">Standard business reporting </w:t>
    </w:r>
    <w:r w:rsidRPr="00A81BA4">
      <w:rPr>
        <w:sz w:val="16"/>
        <w:szCs w:val="16"/>
      </w:rPr>
      <w:tab/>
    </w:r>
    <w:smartTag w:uri="urn:schemas-microsoft-com:office:smarttags" w:element="PersonName">
      <w:smartTag w:uri="urn:schemas:contacts" w:element="GivenName">
        <w:r w:rsidRPr="00A81BA4">
          <w:rPr>
            <w:sz w:val="16"/>
            <w:szCs w:val="16"/>
          </w:rPr>
          <w:t>ATO</w:t>
        </w:r>
      </w:smartTag>
      <w:r w:rsidRPr="00A81BA4">
        <w:rPr>
          <w:sz w:val="16"/>
          <w:szCs w:val="16"/>
        </w:rPr>
        <w:t xml:space="preserve"> </w:t>
      </w:r>
      <w:smartTag w:uri="urn:schemas:contacts" w:element="Sn">
        <w:r w:rsidRPr="00A81BA4">
          <w:rPr>
            <w:sz w:val="16"/>
            <w:szCs w:val="16"/>
          </w:rPr>
          <w:t>IEE</w:t>
        </w:r>
      </w:smartTag>
    </w:smartTag>
    <w:r w:rsidRPr="00A81BA4">
      <w:rPr>
        <w:sz w:val="16"/>
        <w:szCs w:val="16"/>
      </w:rPr>
      <w:t xml:space="preserve"> </w:t>
    </w:r>
    <w:r w:rsidRPr="00A81BA4">
      <w:rPr>
        <w:caps w:val="0"/>
        <w:sz w:val="16"/>
        <w:szCs w:val="16"/>
      </w:rPr>
      <w:t>Message Implementation Guide</w:t>
    </w:r>
  </w:p>
  <w:p w:rsidR="00E6063E" w:rsidRPr="005E16F6" w:rsidRDefault="00E6063E" w:rsidP="00F13E06">
    <w:pPr>
      <w:pStyle w:val="Header"/>
      <w:pBdr>
        <w:bottom w:val="single" w:sz="4" w:space="0" w:color="auto"/>
      </w:pBdr>
      <w:tabs>
        <w:tab w:val="right" w:pos="9540"/>
        <w:tab w:val="right" w:pos="13860"/>
      </w:tabs>
      <w:rPr>
        <w:caps w:val="0"/>
        <w:color w:val="33587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5E16F6" w:rsidRDefault="00E6063E">
    <w:pPr>
      <w:pStyle w:val="Header"/>
      <w:rPr>
        <w:sz w:val="22"/>
      </w:rPr>
    </w:pPr>
    <w:r w:rsidRPr="000C656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270" type="#_x0000_t136" style="position:absolute;margin-left:0;margin-top:0;width:468.15pt;height:187.25pt;rotation:315;z-index:-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A81BA4" w:rsidRDefault="00E6063E" w:rsidP="00CE61D6">
    <w:pPr>
      <w:pStyle w:val="Header"/>
      <w:pBdr>
        <w:bottom w:val="single" w:sz="6" w:space="1" w:color="auto"/>
      </w:pBdr>
      <w:tabs>
        <w:tab w:val="right" w:pos="9540"/>
      </w:tabs>
      <w:rPr>
        <w:caps w:val="0"/>
        <w:color w:val="335876"/>
        <w:sz w:val="16"/>
        <w:szCs w:val="16"/>
      </w:rPr>
    </w:pPr>
    <w:r w:rsidRPr="00A81BA4">
      <w:rPr>
        <w:color w:val="335876"/>
        <w:sz w:val="16"/>
        <w:szCs w:val="16"/>
      </w:rPr>
      <w:t xml:space="preserve">Standard business reporting </w:t>
    </w:r>
    <w:r w:rsidRPr="00A81BA4">
      <w:rPr>
        <w:color w:val="335876"/>
        <w:sz w:val="16"/>
        <w:szCs w:val="16"/>
      </w:rPr>
      <w:tab/>
    </w:r>
    <w:smartTag w:uri="urn:schemas-microsoft-com:office:smarttags" w:element="PersonName">
      <w:smartTag w:uri="urn:schemas:contacts" w:element="GivenName">
        <w:r w:rsidRPr="00A81BA4">
          <w:rPr>
            <w:color w:val="335876"/>
            <w:sz w:val="16"/>
            <w:szCs w:val="16"/>
          </w:rPr>
          <w:t>ATO</w:t>
        </w:r>
      </w:smartTag>
      <w:r w:rsidRPr="00A81BA4">
        <w:rPr>
          <w:color w:val="335876"/>
          <w:sz w:val="16"/>
          <w:szCs w:val="16"/>
        </w:rPr>
        <w:t xml:space="preserve"> </w:t>
      </w:r>
      <w:smartTag w:uri="urn:schemas:contacts" w:element="Sn">
        <w:r w:rsidRPr="00A81BA4">
          <w:rPr>
            <w:color w:val="335876"/>
            <w:sz w:val="16"/>
            <w:szCs w:val="16"/>
          </w:rPr>
          <w:t>IEE</w:t>
        </w:r>
      </w:smartTag>
    </w:smartTag>
    <w:r w:rsidRPr="00A81BA4">
      <w:rPr>
        <w:color w:val="335876"/>
        <w:sz w:val="16"/>
        <w:szCs w:val="16"/>
      </w:rPr>
      <w:t xml:space="preserve"> </w:t>
    </w:r>
    <w:r w:rsidRPr="00A81BA4">
      <w:rPr>
        <w:caps w:val="0"/>
        <w:color w:val="335876"/>
        <w:sz w:val="16"/>
        <w:szCs w:val="16"/>
      </w:rPr>
      <w:t>Message Implementation Guide</w:t>
    </w:r>
  </w:p>
  <w:p w:rsidR="00E6063E" w:rsidRPr="00607411" w:rsidRDefault="00E6063E" w:rsidP="00CB416A">
    <w:pPr>
      <w:pStyle w:val="Header"/>
      <w:pBdr>
        <w:bottom w:val="single" w:sz="4" w:space="1" w:color="auto"/>
      </w:pBdr>
      <w:ind w:left="2880" w:hanging="2880"/>
      <w:jc w:val="right"/>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A81BA4" w:rsidRDefault="00E6063E" w:rsidP="00A64AAC">
    <w:pPr>
      <w:pStyle w:val="Header"/>
      <w:pBdr>
        <w:bottom w:val="single" w:sz="4" w:space="1" w:color="auto"/>
      </w:pBdr>
      <w:tabs>
        <w:tab w:val="right" w:pos="14580"/>
      </w:tabs>
      <w:rPr>
        <w:caps w:val="0"/>
        <w:color w:val="335876"/>
        <w:sz w:val="16"/>
        <w:szCs w:val="16"/>
      </w:rPr>
    </w:pPr>
    <w:r w:rsidRPr="00A81BA4">
      <w:rPr>
        <w:color w:val="335876"/>
        <w:sz w:val="16"/>
        <w:szCs w:val="16"/>
      </w:rPr>
      <w:t xml:space="preserve">Standard business reporting </w:t>
    </w:r>
    <w:r w:rsidRPr="00A81BA4">
      <w:rPr>
        <w:color w:val="335876"/>
        <w:sz w:val="16"/>
        <w:szCs w:val="16"/>
      </w:rPr>
      <w:tab/>
    </w:r>
    <w:smartTag w:uri="urn:schemas-microsoft-com:office:smarttags" w:element="PersonName">
      <w:smartTag w:uri="urn:schemas:contacts" w:element="GivenName">
        <w:r w:rsidRPr="00A81BA4">
          <w:rPr>
            <w:color w:val="335876"/>
            <w:sz w:val="16"/>
            <w:szCs w:val="16"/>
          </w:rPr>
          <w:t>ATO</w:t>
        </w:r>
      </w:smartTag>
      <w:r w:rsidRPr="00A81BA4">
        <w:rPr>
          <w:color w:val="335876"/>
          <w:sz w:val="16"/>
          <w:szCs w:val="16"/>
        </w:rPr>
        <w:t xml:space="preserve"> </w:t>
      </w:r>
      <w:smartTag w:uri="urn:schemas:contacts" w:element="Sn">
        <w:r w:rsidRPr="00A81BA4">
          <w:rPr>
            <w:color w:val="335876"/>
            <w:sz w:val="16"/>
            <w:szCs w:val="16"/>
          </w:rPr>
          <w:t>IEE</w:t>
        </w:r>
      </w:smartTag>
    </w:smartTag>
    <w:r w:rsidRPr="00A81BA4">
      <w:rPr>
        <w:color w:val="335876"/>
        <w:sz w:val="16"/>
        <w:szCs w:val="16"/>
      </w:rPr>
      <w:t xml:space="preserve"> </w:t>
    </w:r>
    <w:r w:rsidRPr="00A81BA4">
      <w:rPr>
        <w:caps w:val="0"/>
        <w:color w:val="335876"/>
        <w:sz w:val="16"/>
        <w:szCs w:val="16"/>
      </w:rPr>
      <w:t>Message Implementation Guide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5E16F6" w:rsidRDefault="00E6063E">
    <w:pPr>
      <w:pStyle w:val="Header"/>
      <w:rPr>
        <w:sz w:val="22"/>
      </w:rPr>
    </w:pPr>
    <w:r w:rsidRPr="000C656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275" type="#_x0000_t136" style="position:absolute;margin-left:0;margin-top:0;width:468.15pt;height:187.25pt;rotation:315;z-index:-1;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A81BA4" w:rsidRDefault="00E6063E" w:rsidP="00A64AAC">
    <w:pPr>
      <w:pStyle w:val="Header"/>
      <w:pBdr>
        <w:bottom w:val="single" w:sz="4" w:space="1" w:color="auto"/>
      </w:pBdr>
      <w:tabs>
        <w:tab w:val="right" w:pos="9540"/>
      </w:tabs>
      <w:rPr>
        <w:caps w:val="0"/>
        <w:color w:val="335876"/>
        <w:sz w:val="16"/>
        <w:szCs w:val="16"/>
      </w:rPr>
    </w:pPr>
    <w:r w:rsidRPr="00A81BA4">
      <w:rPr>
        <w:color w:val="335876"/>
        <w:sz w:val="16"/>
        <w:szCs w:val="16"/>
      </w:rPr>
      <w:t xml:space="preserve">Standard business reporting </w:t>
    </w:r>
    <w:r w:rsidRPr="00A81BA4">
      <w:rPr>
        <w:color w:val="335876"/>
        <w:sz w:val="16"/>
        <w:szCs w:val="16"/>
      </w:rPr>
      <w:tab/>
    </w:r>
    <w:smartTag w:uri="urn:schemas-microsoft-com:office:smarttags" w:element="PersonName">
      <w:smartTag w:uri="urn:schemas:contacts" w:element="GivenName">
        <w:r w:rsidRPr="00A81BA4">
          <w:rPr>
            <w:color w:val="335876"/>
            <w:sz w:val="16"/>
            <w:szCs w:val="16"/>
          </w:rPr>
          <w:t>ATO</w:t>
        </w:r>
      </w:smartTag>
      <w:r w:rsidRPr="00A81BA4">
        <w:rPr>
          <w:color w:val="335876"/>
          <w:sz w:val="16"/>
          <w:szCs w:val="16"/>
        </w:rPr>
        <w:t xml:space="preserve"> </w:t>
      </w:r>
      <w:smartTag w:uri="urn:schemas:contacts" w:element="Sn">
        <w:r w:rsidRPr="00A81BA4">
          <w:rPr>
            <w:color w:val="335876"/>
            <w:sz w:val="16"/>
            <w:szCs w:val="16"/>
          </w:rPr>
          <w:t>IEE</w:t>
        </w:r>
      </w:smartTag>
    </w:smartTag>
    <w:r w:rsidRPr="00A81BA4">
      <w:rPr>
        <w:color w:val="335876"/>
        <w:sz w:val="16"/>
        <w:szCs w:val="16"/>
      </w:rPr>
      <w:t xml:space="preserve"> </w:t>
    </w:r>
    <w:r w:rsidRPr="00A81BA4">
      <w:rPr>
        <w:caps w:val="0"/>
        <w:color w:val="335876"/>
        <w:sz w:val="16"/>
        <w:szCs w:val="16"/>
      </w:rPr>
      <w:t>Message Implementation Guide</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5E16F6" w:rsidRDefault="00E6063E">
    <w:pPr>
      <w:pStyle w:val="Header"/>
      <w:rPr>
        <w:sz w:val="22"/>
      </w:rPr>
    </w:pPr>
    <w:r w:rsidRPr="000C656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274" type="#_x0000_t136" style="position:absolute;margin-left:0;margin-top:0;width:468.15pt;height:187.25pt;rotation:315;z-index:-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5E16F6" w:rsidRDefault="00E6063E">
    <w:pPr>
      <w:pStyle w:val="Header"/>
      <w:rPr>
        <w:sz w:val="22"/>
      </w:rPr>
    </w:pPr>
    <w:r w:rsidRPr="000C656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 o:spid="_x0000_s2273" type="#_x0000_t136" style="position:absolute;margin-left:0;margin-top:0;width:468.15pt;height:187.25pt;rotation:315;z-index:-3;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A81BA4" w:rsidRDefault="00E6063E" w:rsidP="00A678A8">
    <w:pPr>
      <w:pStyle w:val="Header"/>
      <w:pBdr>
        <w:bottom w:val="single" w:sz="4" w:space="1" w:color="auto"/>
      </w:pBdr>
      <w:tabs>
        <w:tab w:val="right" w:pos="14220"/>
      </w:tabs>
      <w:jc w:val="right"/>
      <w:rPr>
        <w:caps w:val="0"/>
        <w:color w:val="335876"/>
        <w:sz w:val="16"/>
        <w:szCs w:val="16"/>
      </w:rPr>
    </w:pPr>
    <w:r w:rsidRPr="00A81BA4">
      <w:rPr>
        <w:color w:val="335876"/>
        <w:sz w:val="16"/>
        <w:szCs w:val="16"/>
      </w:rPr>
      <w:t xml:space="preserve">Standard business reporting </w:t>
    </w:r>
    <w:r w:rsidRPr="00A81BA4">
      <w:rPr>
        <w:color w:val="335876"/>
        <w:sz w:val="16"/>
        <w:szCs w:val="16"/>
      </w:rPr>
      <w:tab/>
    </w:r>
    <w:smartTag w:uri="urn:schemas-microsoft-com:office:smarttags" w:element="PersonName">
      <w:smartTag w:uri="urn:schemas:contacts" w:element="GivenName">
        <w:r w:rsidRPr="00A81BA4">
          <w:rPr>
            <w:color w:val="335876"/>
            <w:sz w:val="16"/>
            <w:szCs w:val="16"/>
          </w:rPr>
          <w:t>ATO</w:t>
        </w:r>
      </w:smartTag>
      <w:r w:rsidRPr="00A81BA4">
        <w:rPr>
          <w:color w:val="335876"/>
          <w:sz w:val="16"/>
          <w:szCs w:val="16"/>
        </w:rPr>
        <w:t xml:space="preserve"> </w:t>
      </w:r>
      <w:smartTag w:uri="urn:schemas:contacts" w:element="Sn">
        <w:r w:rsidRPr="00A81BA4">
          <w:rPr>
            <w:color w:val="335876"/>
            <w:sz w:val="16"/>
            <w:szCs w:val="16"/>
          </w:rPr>
          <w:t>IEE</w:t>
        </w:r>
      </w:smartTag>
    </w:smartTag>
    <w:r w:rsidRPr="00A81BA4">
      <w:rPr>
        <w:color w:val="335876"/>
        <w:sz w:val="16"/>
        <w:szCs w:val="16"/>
      </w:rPr>
      <w:t xml:space="preserve"> </w:t>
    </w:r>
    <w:r w:rsidRPr="00A81BA4">
      <w:rPr>
        <w:caps w:val="0"/>
        <w:color w:val="335876"/>
        <w:sz w:val="16"/>
        <w:szCs w:val="16"/>
      </w:rPr>
      <w:t>Message Implementation Guide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3.2pt;height:13.2pt" o:bullet="t" o:allowoverlap="f">
        <v:imagedata r:id="rId1" o:title="attention_pms"/>
      </v:shape>
    </w:pict>
  </w:numPicBullet>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60347D7"/>
    <w:multiLevelType w:val="hybridMultilevel"/>
    <w:tmpl w:val="AF68D53A"/>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627324B"/>
    <w:multiLevelType w:val="hybridMultilevel"/>
    <w:tmpl w:val="9580E93A"/>
    <w:name w:val="OneLevelRomanNumeralList222222322222223222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8903E51"/>
    <w:multiLevelType w:val="hybridMultilevel"/>
    <w:tmpl w:val="CDFA80D0"/>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B1F5EF1"/>
    <w:multiLevelType w:val="hybridMultilevel"/>
    <w:tmpl w:val="280A7D0E"/>
    <w:name w:val="OneLevelRomanNumeralList2222223222222"/>
    <w:lvl w:ilvl="0" w:tplc="04090001">
      <w:start w:val="1"/>
      <w:numFmt w:val="decimal"/>
      <w:lvlText w:val="%1."/>
      <w:lvlJc w:val="left"/>
      <w:pPr>
        <w:tabs>
          <w:tab w:val="num" w:pos="360"/>
        </w:tabs>
        <w:ind w:left="360" w:hanging="360"/>
      </w:pPr>
    </w:lvl>
    <w:lvl w:ilvl="1" w:tplc="0409000F"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5">
    <w:nsid w:val="0B7A66C4"/>
    <w:multiLevelType w:val="hybridMultilevel"/>
    <w:tmpl w:val="5AE2184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0BFE3016"/>
    <w:multiLevelType w:val="hybridMultilevel"/>
    <w:tmpl w:val="026ADC06"/>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CB953DA"/>
    <w:multiLevelType w:val="hybridMultilevel"/>
    <w:tmpl w:val="44500AB0"/>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E1B631D"/>
    <w:multiLevelType w:val="hybridMultilevel"/>
    <w:tmpl w:val="3190E326"/>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10D449CF"/>
    <w:multiLevelType w:val="hybridMultilevel"/>
    <w:tmpl w:val="7F52E548"/>
    <w:lvl w:ilvl="0" w:tplc="0C090001">
      <w:start w:val="1"/>
      <w:numFmt w:val="bullet"/>
      <w:lvlText w:val=""/>
      <w:lvlJc w:val="left"/>
      <w:pPr>
        <w:tabs>
          <w:tab w:val="num" w:pos="756"/>
        </w:tabs>
        <w:ind w:left="756" w:hanging="360"/>
      </w:pPr>
      <w:rPr>
        <w:rFonts w:ascii="Symbol" w:hAnsi="Symbol" w:hint="default"/>
      </w:rPr>
    </w:lvl>
    <w:lvl w:ilvl="1" w:tplc="0C090003" w:tentative="1">
      <w:start w:val="1"/>
      <w:numFmt w:val="bullet"/>
      <w:lvlText w:val="o"/>
      <w:lvlJc w:val="left"/>
      <w:pPr>
        <w:tabs>
          <w:tab w:val="num" w:pos="1476"/>
        </w:tabs>
        <w:ind w:left="1476" w:hanging="360"/>
      </w:pPr>
      <w:rPr>
        <w:rFonts w:ascii="Courier New" w:hAnsi="Courier New" w:cs="Courier New" w:hint="default"/>
      </w:rPr>
    </w:lvl>
    <w:lvl w:ilvl="2" w:tplc="0C090005" w:tentative="1">
      <w:start w:val="1"/>
      <w:numFmt w:val="bullet"/>
      <w:lvlText w:val=""/>
      <w:lvlJc w:val="left"/>
      <w:pPr>
        <w:tabs>
          <w:tab w:val="num" w:pos="2196"/>
        </w:tabs>
        <w:ind w:left="2196" w:hanging="360"/>
      </w:pPr>
      <w:rPr>
        <w:rFonts w:ascii="Wingdings" w:hAnsi="Wingdings" w:hint="default"/>
      </w:rPr>
    </w:lvl>
    <w:lvl w:ilvl="3" w:tplc="0C090001" w:tentative="1">
      <w:start w:val="1"/>
      <w:numFmt w:val="bullet"/>
      <w:lvlText w:val=""/>
      <w:lvlJc w:val="left"/>
      <w:pPr>
        <w:tabs>
          <w:tab w:val="num" w:pos="2916"/>
        </w:tabs>
        <w:ind w:left="2916" w:hanging="360"/>
      </w:pPr>
      <w:rPr>
        <w:rFonts w:ascii="Symbol" w:hAnsi="Symbol" w:hint="default"/>
      </w:rPr>
    </w:lvl>
    <w:lvl w:ilvl="4" w:tplc="0C090003" w:tentative="1">
      <w:start w:val="1"/>
      <w:numFmt w:val="bullet"/>
      <w:lvlText w:val="o"/>
      <w:lvlJc w:val="left"/>
      <w:pPr>
        <w:tabs>
          <w:tab w:val="num" w:pos="3636"/>
        </w:tabs>
        <w:ind w:left="3636" w:hanging="360"/>
      </w:pPr>
      <w:rPr>
        <w:rFonts w:ascii="Courier New" w:hAnsi="Courier New" w:cs="Courier New" w:hint="default"/>
      </w:rPr>
    </w:lvl>
    <w:lvl w:ilvl="5" w:tplc="0C090005" w:tentative="1">
      <w:start w:val="1"/>
      <w:numFmt w:val="bullet"/>
      <w:lvlText w:val=""/>
      <w:lvlJc w:val="left"/>
      <w:pPr>
        <w:tabs>
          <w:tab w:val="num" w:pos="4356"/>
        </w:tabs>
        <w:ind w:left="4356" w:hanging="360"/>
      </w:pPr>
      <w:rPr>
        <w:rFonts w:ascii="Wingdings" w:hAnsi="Wingdings" w:hint="default"/>
      </w:rPr>
    </w:lvl>
    <w:lvl w:ilvl="6" w:tplc="0C090001" w:tentative="1">
      <w:start w:val="1"/>
      <w:numFmt w:val="bullet"/>
      <w:lvlText w:val=""/>
      <w:lvlJc w:val="left"/>
      <w:pPr>
        <w:tabs>
          <w:tab w:val="num" w:pos="5076"/>
        </w:tabs>
        <w:ind w:left="5076" w:hanging="360"/>
      </w:pPr>
      <w:rPr>
        <w:rFonts w:ascii="Symbol" w:hAnsi="Symbol" w:hint="default"/>
      </w:rPr>
    </w:lvl>
    <w:lvl w:ilvl="7" w:tplc="0C090003" w:tentative="1">
      <w:start w:val="1"/>
      <w:numFmt w:val="bullet"/>
      <w:lvlText w:val="o"/>
      <w:lvlJc w:val="left"/>
      <w:pPr>
        <w:tabs>
          <w:tab w:val="num" w:pos="5796"/>
        </w:tabs>
        <w:ind w:left="5796" w:hanging="360"/>
      </w:pPr>
      <w:rPr>
        <w:rFonts w:ascii="Courier New" w:hAnsi="Courier New" w:cs="Courier New" w:hint="default"/>
      </w:rPr>
    </w:lvl>
    <w:lvl w:ilvl="8" w:tplc="0C090005" w:tentative="1">
      <w:start w:val="1"/>
      <w:numFmt w:val="bullet"/>
      <w:lvlText w:val=""/>
      <w:lvlJc w:val="left"/>
      <w:pPr>
        <w:tabs>
          <w:tab w:val="num" w:pos="6516"/>
        </w:tabs>
        <w:ind w:left="6516" w:hanging="360"/>
      </w:pPr>
      <w:rPr>
        <w:rFonts w:ascii="Wingdings" w:hAnsi="Wingdings" w:hint="default"/>
      </w:rPr>
    </w:lvl>
  </w:abstractNum>
  <w:abstractNum w:abstractNumId="10">
    <w:nsid w:val="11701CEE"/>
    <w:multiLevelType w:val="hybridMultilevel"/>
    <w:tmpl w:val="1F00AD70"/>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11C451E3"/>
    <w:multiLevelType w:val="hybridMultilevel"/>
    <w:tmpl w:val="62667EC4"/>
    <w:lvl w:ilvl="0" w:tplc="0C090001">
      <w:start w:val="1"/>
      <w:numFmt w:val="bullet"/>
      <w:lvlText w:val=""/>
      <w:lvlJc w:val="left"/>
      <w:pPr>
        <w:tabs>
          <w:tab w:val="num" w:pos="810"/>
        </w:tabs>
        <w:ind w:left="810" w:hanging="360"/>
      </w:pPr>
      <w:rPr>
        <w:rFonts w:ascii="Symbol" w:hAnsi="Symbol" w:hint="default"/>
      </w:rPr>
    </w:lvl>
    <w:lvl w:ilvl="1" w:tplc="0C090003" w:tentative="1">
      <w:start w:val="1"/>
      <w:numFmt w:val="bullet"/>
      <w:lvlText w:val="o"/>
      <w:lvlJc w:val="left"/>
      <w:pPr>
        <w:tabs>
          <w:tab w:val="num" w:pos="1530"/>
        </w:tabs>
        <w:ind w:left="1530" w:hanging="360"/>
      </w:pPr>
      <w:rPr>
        <w:rFonts w:ascii="Courier New" w:hAnsi="Courier New" w:cs="Courier New" w:hint="default"/>
      </w:rPr>
    </w:lvl>
    <w:lvl w:ilvl="2" w:tplc="0C090005" w:tentative="1">
      <w:start w:val="1"/>
      <w:numFmt w:val="bullet"/>
      <w:lvlText w:val=""/>
      <w:lvlJc w:val="left"/>
      <w:pPr>
        <w:tabs>
          <w:tab w:val="num" w:pos="2250"/>
        </w:tabs>
        <w:ind w:left="2250" w:hanging="360"/>
      </w:pPr>
      <w:rPr>
        <w:rFonts w:ascii="Wingdings" w:hAnsi="Wingdings" w:hint="default"/>
      </w:rPr>
    </w:lvl>
    <w:lvl w:ilvl="3" w:tplc="0C090001" w:tentative="1">
      <w:start w:val="1"/>
      <w:numFmt w:val="bullet"/>
      <w:lvlText w:val=""/>
      <w:lvlJc w:val="left"/>
      <w:pPr>
        <w:tabs>
          <w:tab w:val="num" w:pos="2970"/>
        </w:tabs>
        <w:ind w:left="2970" w:hanging="360"/>
      </w:pPr>
      <w:rPr>
        <w:rFonts w:ascii="Symbol" w:hAnsi="Symbol" w:hint="default"/>
      </w:rPr>
    </w:lvl>
    <w:lvl w:ilvl="4" w:tplc="0C090003" w:tentative="1">
      <w:start w:val="1"/>
      <w:numFmt w:val="bullet"/>
      <w:lvlText w:val="o"/>
      <w:lvlJc w:val="left"/>
      <w:pPr>
        <w:tabs>
          <w:tab w:val="num" w:pos="3690"/>
        </w:tabs>
        <w:ind w:left="3690" w:hanging="360"/>
      </w:pPr>
      <w:rPr>
        <w:rFonts w:ascii="Courier New" w:hAnsi="Courier New" w:cs="Courier New" w:hint="default"/>
      </w:rPr>
    </w:lvl>
    <w:lvl w:ilvl="5" w:tplc="0C090005" w:tentative="1">
      <w:start w:val="1"/>
      <w:numFmt w:val="bullet"/>
      <w:lvlText w:val=""/>
      <w:lvlJc w:val="left"/>
      <w:pPr>
        <w:tabs>
          <w:tab w:val="num" w:pos="4410"/>
        </w:tabs>
        <w:ind w:left="4410" w:hanging="360"/>
      </w:pPr>
      <w:rPr>
        <w:rFonts w:ascii="Wingdings" w:hAnsi="Wingdings" w:hint="default"/>
      </w:rPr>
    </w:lvl>
    <w:lvl w:ilvl="6" w:tplc="0C090001" w:tentative="1">
      <w:start w:val="1"/>
      <w:numFmt w:val="bullet"/>
      <w:lvlText w:val=""/>
      <w:lvlJc w:val="left"/>
      <w:pPr>
        <w:tabs>
          <w:tab w:val="num" w:pos="5130"/>
        </w:tabs>
        <w:ind w:left="5130" w:hanging="360"/>
      </w:pPr>
      <w:rPr>
        <w:rFonts w:ascii="Symbol" w:hAnsi="Symbol" w:hint="default"/>
      </w:rPr>
    </w:lvl>
    <w:lvl w:ilvl="7" w:tplc="0C090003" w:tentative="1">
      <w:start w:val="1"/>
      <w:numFmt w:val="bullet"/>
      <w:lvlText w:val="o"/>
      <w:lvlJc w:val="left"/>
      <w:pPr>
        <w:tabs>
          <w:tab w:val="num" w:pos="5850"/>
        </w:tabs>
        <w:ind w:left="5850" w:hanging="360"/>
      </w:pPr>
      <w:rPr>
        <w:rFonts w:ascii="Courier New" w:hAnsi="Courier New" w:cs="Courier New" w:hint="default"/>
      </w:rPr>
    </w:lvl>
    <w:lvl w:ilvl="8" w:tplc="0C090005" w:tentative="1">
      <w:start w:val="1"/>
      <w:numFmt w:val="bullet"/>
      <w:lvlText w:val=""/>
      <w:lvlJc w:val="left"/>
      <w:pPr>
        <w:tabs>
          <w:tab w:val="num" w:pos="6570"/>
        </w:tabs>
        <w:ind w:left="6570" w:hanging="360"/>
      </w:pPr>
      <w:rPr>
        <w:rFonts w:ascii="Wingdings" w:hAnsi="Wingdings" w:hint="default"/>
      </w:rPr>
    </w:lvl>
  </w:abstractNum>
  <w:abstractNum w:abstractNumId="12">
    <w:nsid w:val="11EE0D5B"/>
    <w:multiLevelType w:val="hybridMultilevel"/>
    <w:tmpl w:val="0B122E8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13461A09"/>
    <w:multiLevelType w:val="hybridMultilevel"/>
    <w:tmpl w:val="0E6200E8"/>
    <w:name w:val="OneLevelRomanNumeralList222252"/>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145B1234"/>
    <w:multiLevelType w:val="hybridMultilevel"/>
    <w:tmpl w:val="EC5290D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4FE037F"/>
    <w:multiLevelType w:val="hybridMultilevel"/>
    <w:tmpl w:val="8B32716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516186E"/>
    <w:multiLevelType w:val="hybridMultilevel"/>
    <w:tmpl w:val="EB28030C"/>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6E20C78"/>
    <w:multiLevelType w:val="hybridMultilevel"/>
    <w:tmpl w:val="F114460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176067F8"/>
    <w:multiLevelType w:val="multilevel"/>
    <w:tmpl w:val="41827178"/>
    <w:name w:val="OneLevelRomanNumeralList222222322222225223"/>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1A2D7296"/>
    <w:multiLevelType w:val="hybridMultilevel"/>
    <w:tmpl w:val="22BE2430"/>
    <w:name w:val="OneLevelRomanNumeralList22229"/>
    <w:lvl w:ilvl="0" w:tplc="0409000F">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1080"/>
        </w:tabs>
        <w:ind w:left="1080" w:hanging="360"/>
      </w:pPr>
      <w:rPr>
        <w:rFonts w:ascii="Courier New" w:hAnsi="Courier New" w:cs="Courier New" w:hint="default"/>
      </w:rPr>
    </w:lvl>
    <w:lvl w:ilvl="2" w:tplc="0409001B">
      <w:start w:val="1"/>
      <w:numFmt w:val="decimal"/>
      <w:lvlText w:val="%3."/>
      <w:lvlJc w:val="left"/>
      <w:pPr>
        <w:tabs>
          <w:tab w:val="num" w:pos="1800"/>
        </w:tabs>
        <w:ind w:left="1800" w:hanging="360"/>
      </w:pPr>
      <w:rPr>
        <w:rFont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0">
    <w:nsid w:val="1C31394E"/>
    <w:multiLevelType w:val="multilevel"/>
    <w:tmpl w:val="8872FDDA"/>
    <w:name w:val="OneLevelRomanNumeralList222222322222225"/>
    <w:lvl w:ilvl="0">
      <w:start w:val="1"/>
      <w:numFmt w:val="decimal"/>
      <w:pStyle w:val="StyleMaintext10ptBefore6ptAfter6pt"/>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1CE41AF4"/>
    <w:multiLevelType w:val="hybridMultilevel"/>
    <w:tmpl w:val="4F7EFA7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2">
    <w:nsid w:val="1E2536C7"/>
    <w:multiLevelType w:val="hybridMultilevel"/>
    <w:tmpl w:val="B87868F8"/>
    <w:name w:val="OneLevelRomanNumeralList25323"/>
    <w:lvl w:ilvl="0" w:tplc="0409000F">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1080"/>
        </w:tabs>
        <w:ind w:left="1080" w:hanging="360"/>
      </w:pPr>
      <w:rPr>
        <w:rFonts w:ascii="Courier New" w:hAnsi="Courier New" w:cs="Courier New" w:hint="default"/>
      </w:rPr>
    </w:lvl>
    <w:lvl w:ilvl="2" w:tplc="0409001B">
      <w:start w:val="1"/>
      <w:numFmt w:val="decimal"/>
      <w:lvlText w:val="%3."/>
      <w:lvlJc w:val="left"/>
      <w:pPr>
        <w:tabs>
          <w:tab w:val="num" w:pos="1800"/>
        </w:tabs>
        <w:ind w:left="1800" w:hanging="360"/>
      </w:pPr>
      <w:rPr>
        <w:rFont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3">
    <w:nsid w:val="1F7A55E0"/>
    <w:multiLevelType w:val="hybridMultilevel"/>
    <w:tmpl w:val="98768CD4"/>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FD4328F"/>
    <w:multiLevelType w:val="hybridMultilevel"/>
    <w:tmpl w:val="C5F24702"/>
    <w:name w:val="OneLevelRomanNumeralList222222322222"/>
    <w:lvl w:ilvl="0" w:tplc="04090001">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F"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5">
    <w:nsid w:val="20A515FF"/>
    <w:multiLevelType w:val="multilevel"/>
    <w:tmpl w:val="7B4ED9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800"/>
        </w:tabs>
        <w:ind w:left="1584" w:hanging="1224"/>
      </w:pPr>
      <w:rPr>
        <w:rFonts w:hint="default"/>
      </w:rPr>
    </w:lvl>
    <w:lvl w:ilvl="3">
      <w:start w:val="1"/>
      <w:numFmt w:val="decimal"/>
      <w:lvlText w:val="%1.%2.%3.%4."/>
      <w:lvlJc w:val="left"/>
      <w:pPr>
        <w:tabs>
          <w:tab w:val="num" w:pos="1800"/>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21432CEF"/>
    <w:multiLevelType w:val="hybridMultilevel"/>
    <w:tmpl w:val="FBB27490"/>
    <w:name w:val="OneLevelRomanNumeralList22222232"/>
    <w:lvl w:ilvl="0" w:tplc="04090001">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F"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7">
    <w:nsid w:val="23342DDB"/>
    <w:multiLevelType w:val="hybridMultilevel"/>
    <w:tmpl w:val="EE6E70A8"/>
    <w:lvl w:ilvl="0" w:tplc="51ACC076">
      <w:start w:val="1"/>
      <w:numFmt w:val="bullet"/>
      <w:lvlText w:val=""/>
      <w:lvlPicBulletId w:val="0"/>
      <w:lvlJc w:val="left"/>
      <w:pPr>
        <w:tabs>
          <w:tab w:val="num" w:pos="720"/>
        </w:tabs>
        <w:ind w:left="720" w:hanging="360"/>
      </w:pPr>
      <w:rPr>
        <w:rFonts w:ascii="Symbol" w:hAnsi="Symbol" w:hint="default"/>
      </w:rPr>
    </w:lvl>
    <w:lvl w:ilvl="1" w:tplc="F6BE732E" w:tentative="1">
      <w:start w:val="1"/>
      <w:numFmt w:val="bullet"/>
      <w:lvlText w:val=""/>
      <w:lvlJc w:val="left"/>
      <w:pPr>
        <w:tabs>
          <w:tab w:val="num" w:pos="1440"/>
        </w:tabs>
        <w:ind w:left="1440" w:hanging="360"/>
      </w:pPr>
      <w:rPr>
        <w:rFonts w:ascii="Symbol" w:hAnsi="Symbol" w:hint="default"/>
      </w:rPr>
    </w:lvl>
    <w:lvl w:ilvl="2" w:tplc="343654CE" w:tentative="1">
      <w:start w:val="1"/>
      <w:numFmt w:val="bullet"/>
      <w:lvlText w:val=""/>
      <w:lvlJc w:val="left"/>
      <w:pPr>
        <w:tabs>
          <w:tab w:val="num" w:pos="2160"/>
        </w:tabs>
        <w:ind w:left="2160" w:hanging="360"/>
      </w:pPr>
      <w:rPr>
        <w:rFonts w:ascii="Symbol" w:hAnsi="Symbol" w:hint="default"/>
      </w:rPr>
    </w:lvl>
    <w:lvl w:ilvl="3" w:tplc="F8E61CAA" w:tentative="1">
      <w:start w:val="1"/>
      <w:numFmt w:val="bullet"/>
      <w:lvlText w:val=""/>
      <w:lvlJc w:val="left"/>
      <w:pPr>
        <w:tabs>
          <w:tab w:val="num" w:pos="2880"/>
        </w:tabs>
        <w:ind w:left="2880" w:hanging="360"/>
      </w:pPr>
      <w:rPr>
        <w:rFonts w:ascii="Symbol" w:hAnsi="Symbol" w:hint="default"/>
      </w:rPr>
    </w:lvl>
    <w:lvl w:ilvl="4" w:tplc="029C6098" w:tentative="1">
      <w:start w:val="1"/>
      <w:numFmt w:val="bullet"/>
      <w:lvlText w:val=""/>
      <w:lvlJc w:val="left"/>
      <w:pPr>
        <w:tabs>
          <w:tab w:val="num" w:pos="3600"/>
        </w:tabs>
        <w:ind w:left="3600" w:hanging="360"/>
      </w:pPr>
      <w:rPr>
        <w:rFonts w:ascii="Symbol" w:hAnsi="Symbol" w:hint="default"/>
      </w:rPr>
    </w:lvl>
    <w:lvl w:ilvl="5" w:tplc="42983628" w:tentative="1">
      <w:start w:val="1"/>
      <w:numFmt w:val="bullet"/>
      <w:lvlText w:val=""/>
      <w:lvlJc w:val="left"/>
      <w:pPr>
        <w:tabs>
          <w:tab w:val="num" w:pos="4320"/>
        </w:tabs>
        <w:ind w:left="4320" w:hanging="360"/>
      </w:pPr>
      <w:rPr>
        <w:rFonts w:ascii="Symbol" w:hAnsi="Symbol" w:hint="default"/>
      </w:rPr>
    </w:lvl>
    <w:lvl w:ilvl="6" w:tplc="18FA8E28" w:tentative="1">
      <w:start w:val="1"/>
      <w:numFmt w:val="bullet"/>
      <w:lvlText w:val=""/>
      <w:lvlJc w:val="left"/>
      <w:pPr>
        <w:tabs>
          <w:tab w:val="num" w:pos="5040"/>
        </w:tabs>
        <w:ind w:left="5040" w:hanging="360"/>
      </w:pPr>
      <w:rPr>
        <w:rFonts w:ascii="Symbol" w:hAnsi="Symbol" w:hint="default"/>
      </w:rPr>
    </w:lvl>
    <w:lvl w:ilvl="7" w:tplc="34F4C5FE" w:tentative="1">
      <w:start w:val="1"/>
      <w:numFmt w:val="bullet"/>
      <w:lvlText w:val=""/>
      <w:lvlJc w:val="left"/>
      <w:pPr>
        <w:tabs>
          <w:tab w:val="num" w:pos="5760"/>
        </w:tabs>
        <w:ind w:left="5760" w:hanging="360"/>
      </w:pPr>
      <w:rPr>
        <w:rFonts w:ascii="Symbol" w:hAnsi="Symbol" w:hint="default"/>
      </w:rPr>
    </w:lvl>
    <w:lvl w:ilvl="8" w:tplc="5D062EE6" w:tentative="1">
      <w:start w:val="1"/>
      <w:numFmt w:val="bullet"/>
      <w:lvlText w:val=""/>
      <w:lvlJc w:val="left"/>
      <w:pPr>
        <w:tabs>
          <w:tab w:val="num" w:pos="6480"/>
        </w:tabs>
        <w:ind w:left="6480" w:hanging="360"/>
      </w:pPr>
      <w:rPr>
        <w:rFonts w:ascii="Symbol" w:hAnsi="Symbol" w:hint="default"/>
      </w:rPr>
    </w:lvl>
  </w:abstractNum>
  <w:abstractNum w:abstractNumId="28">
    <w:nsid w:val="233A2058"/>
    <w:multiLevelType w:val="hybridMultilevel"/>
    <w:tmpl w:val="34E6EC66"/>
    <w:name w:val="OneLevelRomanNumeralList2533"/>
    <w:lvl w:ilvl="0" w:tplc="0409000F">
      <w:start w:val="5"/>
      <w:numFmt w:val="bullet"/>
      <w:lvlText w:val="-"/>
      <w:lvlJc w:val="left"/>
      <w:pPr>
        <w:tabs>
          <w:tab w:val="num" w:pos="720"/>
        </w:tabs>
        <w:ind w:left="720" w:hanging="360"/>
      </w:pPr>
      <w:rPr>
        <w:rFonts w:ascii="Book Antiqua" w:eastAsia="Times New Roman" w:hAnsi="Book Antiqua"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9">
    <w:nsid w:val="24C555A3"/>
    <w:multiLevelType w:val="hybridMultilevel"/>
    <w:tmpl w:val="300832D8"/>
    <w:name w:val="OneLevelRomanNumeralList2222223222222253"/>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0">
    <w:nsid w:val="256375C7"/>
    <w:multiLevelType w:val="multilevel"/>
    <w:tmpl w:val="41827178"/>
    <w:name w:val="OneLevelRomanNumeralList22222232222222522"/>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25A43C9D"/>
    <w:multiLevelType w:val="hybridMultilevel"/>
    <w:tmpl w:val="1AB0470A"/>
    <w:name w:val="OneLevelRomanNumeralList222223"/>
    <w:lvl w:ilvl="0" w:tplc="0409000F">
      <w:start w:val="1"/>
      <w:numFmt w:val="bullet"/>
      <w:lvlText w:val=""/>
      <w:lvlJc w:val="left"/>
      <w:pPr>
        <w:tabs>
          <w:tab w:val="num" w:pos="1286"/>
        </w:tabs>
        <w:ind w:left="1286" w:hanging="360"/>
      </w:pPr>
      <w:rPr>
        <w:rFonts w:ascii="Symbol" w:hAnsi="Symbol" w:hint="default"/>
      </w:rPr>
    </w:lvl>
    <w:lvl w:ilvl="1" w:tplc="04090019" w:tentative="1">
      <w:start w:val="1"/>
      <w:numFmt w:val="bullet"/>
      <w:lvlText w:val="o"/>
      <w:lvlJc w:val="left"/>
      <w:pPr>
        <w:tabs>
          <w:tab w:val="num" w:pos="2006"/>
        </w:tabs>
        <w:ind w:left="2006" w:hanging="360"/>
      </w:pPr>
      <w:rPr>
        <w:rFonts w:ascii="Courier New" w:hAnsi="Courier New" w:cs="Courier New" w:hint="default"/>
      </w:rPr>
    </w:lvl>
    <w:lvl w:ilvl="2" w:tplc="0409001B" w:tentative="1">
      <w:start w:val="1"/>
      <w:numFmt w:val="bullet"/>
      <w:lvlText w:val=""/>
      <w:lvlJc w:val="left"/>
      <w:pPr>
        <w:tabs>
          <w:tab w:val="num" w:pos="2726"/>
        </w:tabs>
        <w:ind w:left="2726" w:hanging="360"/>
      </w:pPr>
      <w:rPr>
        <w:rFonts w:ascii="Wingdings" w:hAnsi="Wingdings" w:hint="default"/>
      </w:rPr>
    </w:lvl>
    <w:lvl w:ilvl="3" w:tplc="0409000F" w:tentative="1">
      <w:start w:val="1"/>
      <w:numFmt w:val="bullet"/>
      <w:lvlText w:val=""/>
      <w:lvlJc w:val="left"/>
      <w:pPr>
        <w:tabs>
          <w:tab w:val="num" w:pos="3446"/>
        </w:tabs>
        <w:ind w:left="3446" w:hanging="360"/>
      </w:pPr>
      <w:rPr>
        <w:rFonts w:ascii="Symbol" w:hAnsi="Symbol" w:hint="default"/>
      </w:rPr>
    </w:lvl>
    <w:lvl w:ilvl="4" w:tplc="04090019" w:tentative="1">
      <w:start w:val="1"/>
      <w:numFmt w:val="bullet"/>
      <w:lvlText w:val="o"/>
      <w:lvlJc w:val="left"/>
      <w:pPr>
        <w:tabs>
          <w:tab w:val="num" w:pos="4166"/>
        </w:tabs>
        <w:ind w:left="4166" w:hanging="360"/>
      </w:pPr>
      <w:rPr>
        <w:rFonts w:ascii="Courier New" w:hAnsi="Courier New" w:cs="Courier New" w:hint="default"/>
      </w:rPr>
    </w:lvl>
    <w:lvl w:ilvl="5" w:tplc="0409001B" w:tentative="1">
      <w:start w:val="1"/>
      <w:numFmt w:val="bullet"/>
      <w:lvlText w:val=""/>
      <w:lvlJc w:val="left"/>
      <w:pPr>
        <w:tabs>
          <w:tab w:val="num" w:pos="4886"/>
        </w:tabs>
        <w:ind w:left="4886" w:hanging="360"/>
      </w:pPr>
      <w:rPr>
        <w:rFonts w:ascii="Wingdings" w:hAnsi="Wingdings" w:hint="default"/>
      </w:rPr>
    </w:lvl>
    <w:lvl w:ilvl="6" w:tplc="0409000F" w:tentative="1">
      <w:start w:val="1"/>
      <w:numFmt w:val="bullet"/>
      <w:lvlText w:val=""/>
      <w:lvlJc w:val="left"/>
      <w:pPr>
        <w:tabs>
          <w:tab w:val="num" w:pos="5606"/>
        </w:tabs>
        <w:ind w:left="5606" w:hanging="360"/>
      </w:pPr>
      <w:rPr>
        <w:rFonts w:ascii="Symbol" w:hAnsi="Symbol" w:hint="default"/>
      </w:rPr>
    </w:lvl>
    <w:lvl w:ilvl="7" w:tplc="04090019" w:tentative="1">
      <w:start w:val="1"/>
      <w:numFmt w:val="bullet"/>
      <w:lvlText w:val="o"/>
      <w:lvlJc w:val="left"/>
      <w:pPr>
        <w:tabs>
          <w:tab w:val="num" w:pos="6326"/>
        </w:tabs>
        <w:ind w:left="6326" w:hanging="360"/>
      </w:pPr>
      <w:rPr>
        <w:rFonts w:ascii="Courier New" w:hAnsi="Courier New" w:cs="Courier New" w:hint="default"/>
      </w:rPr>
    </w:lvl>
    <w:lvl w:ilvl="8" w:tplc="0409001B" w:tentative="1">
      <w:start w:val="1"/>
      <w:numFmt w:val="bullet"/>
      <w:lvlText w:val=""/>
      <w:lvlJc w:val="left"/>
      <w:pPr>
        <w:tabs>
          <w:tab w:val="num" w:pos="7046"/>
        </w:tabs>
        <w:ind w:left="7046" w:hanging="360"/>
      </w:pPr>
      <w:rPr>
        <w:rFonts w:ascii="Wingdings" w:hAnsi="Wingdings" w:hint="default"/>
      </w:rPr>
    </w:lvl>
  </w:abstractNum>
  <w:abstractNum w:abstractNumId="32">
    <w:nsid w:val="26401777"/>
    <w:multiLevelType w:val="hybridMultilevel"/>
    <w:tmpl w:val="C4103E28"/>
    <w:lvl w:ilvl="0" w:tplc="0C090001">
      <w:start w:val="1"/>
      <w:numFmt w:val="bullet"/>
      <w:lvlText w:val=""/>
      <w:lvlJc w:val="left"/>
      <w:pPr>
        <w:tabs>
          <w:tab w:val="num" w:pos="752"/>
        </w:tabs>
        <w:ind w:left="752" w:hanging="360"/>
      </w:pPr>
      <w:rPr>
        <w:rFonts w:ascii="Symbol" w:hAnsi="Symbol" w:hint="default"/>
      </w:rPr>
    </w:lvl>
    <w:lvl w:ilvl="1" w:tplc="0C090003" w:tentative="1">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tentative="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33">
    <w:nsid w:val="27510DE0"/>
    <w:multiLevelType w:val="multilevel"/>
    <w:tmpl w:val="448AF178"/>
    <w:name w:val="OneLevelRomanNumeralList2222223222222252"/>
    <w:lvl w:ilvl="0">
      <w:start w:val="1"/>
      <w:numFmt w:val="decimal"/>
      <w:pStyle w:val="Head1"/>
      <w:lvlText w:val="%1"/>
      <w:lvlJc w:val="left"/>
      <w:pPr>
        <w:tabs>
          <w:tab w:val="num" w:pos="510"/>
        </w:tabs>
        <w:ind w:left="43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4">
    <w:nsid w:val="29A965B6"/>
    <w:multiLevelType w:val="multilevel"/>
    <w:tmpl w:val="BB9279C4"/>
    <w:name w:val="OneLevelRomanNumeralList2222223222222252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2A35679C"/>
    <w:multiLevelType w:val="hybridMultilevel"/>
    <w:tmpl w:val="3FF05674"/>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CB97532"/>
    <w:multiLevelType w:val="hybridMultilevel"/>
    <w:tmpl w:val="1F58E13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2D665DFA"/>
    <w:multiLevelType w:val="singleLevel"/>
    <w:tmpl w:val="2B84D40E"/>
    <w:name w:val="OneLevelRomanNumeralList23"/>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8">
    <w:nsid w:val="2F227464"/>
    <w:multiLevelType w:val="hybridMultilevel"/>
    <w:tmpl w:val="E244EE3C"/>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2F2C5870"/>
    <w:multiLevelType w:val="hybridMultilevel"/>
    <w:tmpl w:val="1AA6D2A8"/>
    <w:name w:val="OneLevelRomanNumeralList2222223"/>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0">
    <w:nsid w:val="2F5630C9"/>
    <w:multiLevelType w:val="hybridMultilevel"/>
    <w:tmpl w:val="88F8FDE8"/>
    <w:name w:val="OneLevelRomanNumeralList22222232222222"/>
    <w:lvl w:ilvl="0" w:tplc="0409000F">
      <w:start w:val="1"/>
      <w:numFmt w:val="bullet"/>
      <w:lvlText w:val=""/>
      <w:lvlJc w:val="left"/>
      <w:pPr>
        <w:ind w:left="1440" w:hanging="360"/>
      </w:pPr>
      <w:rPr>
        <w:rFonts w:ascii="Symbol" w:hAnsi="Symbol" w:hint="default"/>
      </w:rPr>
    </w:lvl>
    <w:lvl w:ilvl="1" w:tplc="04090019">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41">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42">
    <w:nsid w:val="302E065A"/>
    <w:multiLevelType w:val="hybridMultilevel"/>
    <w:tmpl w:val="9540382E"/>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4">
    <w:nsid w:val="32047381"/>
    <w:multiLevelType w:val="hybridMultilevel"/>
    <w:tmpl w:val="85BE658A"/>
    <w:lvl w:ilvl="0">
      <w:start w:val="1"/>
      <w:numFmt w:val="bullet"/>
      <w:pStyle w:val="bullet"/>
      <w:lvlText w:val=""/>
      <w:lvlJc w:val="left"/>
      <w:pPr>
        <w:tabs>
          <w:tab w:val="num" w:pos="1740"/>
        </w:tabs>
        <w:ind w:left="174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nsid w:val="34BF4616"/>
    <w:multiLevelType w:val="hybridMultilevel"/>
    <w:tmpl w:val="DDD831A6"/>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35B6497A"/>
    <w:multiLevelType w:val="hybridMultilevel"/>
    <w:tmpl w:val="322AD9CC"/>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6FE7DE1"/>
    <w:multiLevelType w:val="multilevel"/>
    <w:tmpl w:val="0C09001F"/>
    <w:name w:val="OneLevelRomanNumeralList22228"/>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8">
    <w:nsid w:val="3A0042E9"/>
    <w:multiLevelType w:val="hybridMultilevel"/>
    <w:tmpl w:val="641CDD0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3A4942EF"/>
    <w:multiLevelType w:val="hybridMultilevel"/>
    <w:tmpl w:val="A1CA3200"/>
    <w:name w:val="OneLevelRomanNumeralList222282"/>
    <w:lvl w:ilvl="0" w:tplc="0409000F">
      <w:start w:val="1"/>
      <w:numFmt w:val="bullet"/>
      <w:pStyle w:val="Instructionbullet"/>
      <w:lvlText w:val=""/>
      <w:lvlJc w:val="left"/>
      <w:pPr>
        <w:tabs>
          <w:tab w:val="num" w:pos="1146"/>
        </w:tabs>
        <w:ind w:left="1146" w:hanging="360"/>
      </w:pPr>
      <w:rPr>
        <w:rFonts w:ascii="Wingdings" w:hAnsi="Wingdings" w:hint="default"/>
      </w:rPr>
    </w:lvl>
    <w:lvl w:ilvl="1" w:tplc="04090019" w:tentative="1">
      <w:start w:val="1"/>
      <w:numFmt w:val="bullet"/>
      <w:lvlText w:val=""/>
      <w:lvlJc w:val="left"/>
      <w:pPr>
        <w:tabs>
          <w:tab w:val="num" w:pos="1866"/>
        </w:tabs>
        <w:ind w:left="1866" w:hanging="360"/>
      </w:pPr>
      <w:rPr>
        <w:rFonts w:ascii="Symbol" w:hAnsi="Symbol" w:hint="default"/>
      </w:rPr>
    </w:lvl>
    <w:lvl w:ilvl="2" w:tplc="0409001B" w:tentative="1">
      <w:start w:val="1"/>
      <w:numFmt w:val="bullet"/>
      <w:lvlText w:val=""/>
      <w:lvlJc w:val="left"/>
      <w:pPr>
        <w:tabs>
          <w:tab w:val="num" w:pos="2586"/>
        </w:tabs>
        <w:ind w:left="2586" w:hanging="360"/>
      </w:pPr>
      <w:rPr>
        <w:rFonts w:ascii="Symbol" w:hAnsi="Symbol" w:hint="default"/>
      </w:rPr>
    </w:lvl>
    <w:lvl w:ilvl="3" w:tplc="0409000F" w:tentative="1">
      <w:start w:val="1"/>
      <w:numFmt w:val="bullet"/>
      <w:lvlText w:val=""/>
      <w:lvlJc w:val="left"/>
      <w:pPr>
        <w:tabs>
          <w:tab w:val="num" w:pos="3306"/>
        </w:tabs>
        <w:ind w:left="3306" w:hanging="360"/>
      </w:pPr>
      <w:rPr>
        <w:rFonts w:ascii="Symbol" w:hAnsi="Symbol" w:hint="default"/>
      </w:rPr>
    </w:lvl>
    <w:lvl w:ilvl="4" w:tplc="04090019" w:tentative="1">
      <w:start w:val="1"/>
      <w:numFmt w:val="bullet"/>
      <w:lvlText w:val=""/>
      <w:lvlJc w:val="left"/>
      <w:pPr>
        <w:tabs>
          <w:tab w:val="num" w:pos="4026"/>
        </w:tabs>
        <w:ind w:left="4026" w:hanging="360"/>
      </w:pPr>
      <w:rPr>
        <w:rFonts w:ascii="Symbol" w:hAnsi="Symbol" w:hint="default"/>
      </w:rPr>
    </w:lvl>
    <w:lvl w:ilvl="5" w:tplc="0409001B" w:tentative="1">
      <w:start w:val="1"/>
      <w:numFmt w:val="bullet"/>
      <w:lvlText w:val=""/>
      <w:lvlJc w:val="left"/>
      <w:pPr>
        <w:tabs>
          <w:tab w:val="num" w:pos="4746"/>
        </w:tabs>
        <w:ind w:left="4746" w:hanging="360"/>
      </w:pPr>
      <w:rPr>
        <w:rFonts w:ascii="Symbol" w:hAnsi="Symbol" w:hint="default"/>
      </w:rPr>
    </w:lvl>
    <w:lvl w:ilvl="6" w:tplc="0409000F" w:tentative="1">
      <w:start w:val="1"/>
      <w:numFmt w:val="bullet"/>
      <w:lvlText w:val=""/>
      <w:lvlJc w:val="left"/>
      <w:pPr>
        <w:tabs>
          <w:tab w:val="num" w:pos="5466"/>
        </w:tabs>
        <w:ind w:left="5466" w:hanging="360"/>
      </w:pPr>
      <w:rPr>
        <w:rFonts w:ascii="Symbol" w:hAnsi="Symbol" w:hint="default"/>
      </w:rPr>
    </w:lvl>
    <w:lvl w:ilvl="7" w:tplc="04090019" w:tentative="1">
      <w:start w:val="1"/>
      <w:numFmt w:val="bullet"/>
      <w:lvlText w:val=""/>
      <w:lvlJc w:val="left"/>
      <w:pPr>
        <w:tabs>
          <w:tab w:val="num" w:pos="6186"/>
        </w:tabs>
        <w:ind w:left="6186" w:hanging="360"/>
      </w:pPr>
      <w:rPr>
        <w:rFonts w:ascii="Symbol" w:hAnsi="Symbol" w:hint="default"/>
      </w:rPr>
    </w:lvl>
    <w:lvl w:ilvl="8" w:tplc="0409001B" w:tentative="1">
      <w:start w:val="1"/>
      <w:numFmt w:val="bullet"/>
      <w:lvlText w:val=""/>
      <w:lvlJc w:val="left"/>
      <w:pPr>
        <w:tabs>
          <w:tab w:val="num" w:pos="6906"/>
        </w:tabs>
        <w:ind w:left="6906" w:hanging="360"/>
      </w:pPr>
      <w:rPr>
        <w:rFonts w:ascii="Symbol" w:hAnsi="Symbol" w:hint="default"/>
      </w:rPr>
    </w:lvl>
  </w:abstractNum>
  <w:abstractNum w:abstractNumId="50">
    <w:nsid w:val="3C1D626C"/>
    <w:multiLevelType w:val="hybridMultilevel"/>
    <w:tmpl w:val="7B5011C8"/>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1562FD7"/>
    <w:multiLevelType w:val="hybridMultilevel"/>
    <w:tmpl w:val="1DAA7608"/>
    <w:lvl w:ilvl="0">
      <w:start w:val="5"/>
      <w:numFmt w:val="bullet"/>
      <w:lvlText w:val="-"/>
      <w:lvlJc w:val="left"/>
      <w:pPr>
        <w:tabs>
          <w:tab w:val="num" w:pos="720"/>
        </w:tabs>
        <w:ind w:left="720" w:hanging="360"/>
      </w:pPr>
      <w:rPr>
        <w:rFonts w:ascii="Book Antiqua" w:eastAsia="Times New Roman" w:hAnsi="Book Antiqua"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2">
    <w:nsid w:val="425D24D9"/>
    <w:multiLevelType w:val="hybridMultilevel"/>
    <w:tmpl w:val="3D5421B4"/>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3D03DFA"/>
    <w:multiLevelType w:val="hybridMultilevel"/>
    <w:tmpl w:val="9BA2401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4">
    <w:nsid w:val="46FE43EF"/>
    <w:multiLevelType w:val="multilevel"/>
    <w:tmpl w:val="BB22B91C"/>
    <w:name w:val="OneLevelRomanNumeralList2222223222222232"/>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5">
    <w:nsid w:val="496A20EE"/>
    <w:multiLevelType w:val="hybridMultilevel"/>
    <w:tmpl w:val="F0EC1236"/>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4A322BAA"/>
    <w:multiLevelType w:val="hybridMultilevel"/>
    <w:tmpl w:val="A49EAEC8"/>
    <w:lvl w:ilvl="0">
      <w:start w:val="5"/>
      <w:numFmt w:val="bullet"/>
      <w:lvlText w:val="-"/>
      <w:lvlJc w:val="left"/>
      <w:pPr>
        <w:tabs>
          <w:tab w:val="num" w:pos="780"/>
        </w:tabs>
        <w:ind w:left="780" w:hanging="360"/>
      </w:pPr>
      <w:rPr>
        <w:rFonts w:ascii="Book Antiqua" w:eastAsia="Times New Roman" w:hAnsi="Book Antiqua" w:cs="Times New Roman" w:hint="default"/>
      </w:rPr>
    </w:lvl>
    <w:lvl w:ilvl="1" w:tentative="1">
      <w:start w:val="1"/>
      <w:numFmt w:val="bullet"/>
      <w:lvlText w:val="o"/>
      <w:lvlJc w:val="left"/>
      <w:pPr>
        <w:tabs>
          <w:tab w:val="num" w:pos="1500"/>
        </w:tabs>
        <w:ind w:left="1500" w:hanging="360"/>
      </w:pPr>
      <w:rPr>
        <w:rFonts w:ascii="Courier New" w:hAnsi="Courier New" w:cs="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cs="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cs="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57">
    <w:nsid w:val="4DF61F0E"/>
    <w:multiLevelType w:val="hybridMultilevel"/>
    <w:tmpl w:val="11AE9DAC"/>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4E636D49"/>
    <w:multiLevelType w:val="multilevel"/>
    <w:tmpl w:val="51F6BB22"/>
    <w:name w:val="OneLevelRomanNumeralList2532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nsid w:val="4F070AE4"/>
    <w:multiLevelType w:val="multilevel"/>
    <w:tmpl w:val="FA50625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6"/>
      <w:lvlText w:val="%5%1.%2.%3.%4..%6"/>
      <w:lvlJc w:val="left"/>
      <w:pPr>
        <w:tabs>
          <w:tab w:val="num" w:pos="2232"/>
        </w:tabs>
        <w:ind w:left="223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0">
    <w:nsid w:val="50020FE3"/>
    <w:multiLevelType w:val="hybridMultilevel"/>
    <w:tmpl w:val="78806764"/>
    <w:name w:val="OneLevelRomanNumeralList2222223222222256"/>
    <w:lvl w:ilvl="0" w:tplc="0409000F">
      <w:start w:val="1"/>
      <w:numFmt w:val="bullet"/>
      <w:lvlText w:val=""/>
      <w:lvlJc w:val="left"/>
      <w:pPr>
        <w:tabs>
          <w:tab w:val="num" w:pos="1080"/>
        </w:tabs>
        <w:ind w:left="1080" w:hanging="360"/>
      </w:pPr>
      <w:rPr>
        <w:rFonts w:ascii="Wingdings 2" w:hAnsi="Wingdings 2" w:hint="default"/>
        <w:color w:val="999999"/>
        <w:sz w:val="22"/>
        <w:szCs w:val="22"/>
        <w:u w:color="999999"/>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1">
    <w:nsid w:val="51767193"/>
    <w:multiLevelType w:val="hybridMultilevel"/>
    <w:tmpl w:val="E1CCD1BE"/>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nsid w:val="51A975CD"/>
    <w:multiLevelType w:val="hybridMultilevel"/>
    <w:tmpl w:val="3106071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nsid w:val="54B14835"/>
    <w:multiLevelType w:val="hybridMultilevel"/>
    <w:tmpl w:val="DA7416A0"/>
    <w:lvl w:ilvl="0" w:tplc="D430EA30">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4">
    <w:nsid w:val="570642E7"/>
    <w:multiLevelType w:val="multilevel"/>
    <w:tmpl w:val="A0BCFBA8"/>
    <w:name w:val="OneLevelRomanNumeralList25"/>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nsid w:val="590B425A"/>
    <w:multiLevelType w:val="hybridMultilevel"/>
    <w:tmpl w:val="56A2F274"/>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AF770AA"/>
    <w:multiLevelType w:val="hybridMultilevel"/>
    <w:tmpl w:val="E51C0AE2"/>
    <w:name w:val="OneLevelRomanNumeralList222222322222223"/>
    <w:lvl w:ilvl="0" w:tplc="0409000F">
      <w:start w:val="5"/>
      <w:numFmt w:val="bullet"/>
      <w:lvlText w:val="-"/>
      <w:lvlJc w:val="left"/>
      <w:pPr>
        <w:tabs>
          <w:tab w:val="num" w:pos="720"/>
        </w:tabs>
        <w:ind w:left="720" w:hanging="360"/>
      </w:pPr>
      <w:rPr>
        <w:rFonts w:ascii="Book Antiqua" w:eastAsia="Times New Roman" w:hAnsi="Book Antiqua"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7">
    <w:nsid w:val="5C487355"/>
    <w:multiLevelType w:val="hybridMultilevel"/>
    <w:tmpl w:val="89D8C1C6"/>
    <w:name w:val="OneLevelRomanNumeralList222242"/>
    <w:lvl w:ilvl="0" w:tplc="0409000F">
      <w:start w:val="1"/>
      <w:numFmt w:val="bullet"/>
      <w:pStyle w:val="ListBullet"/>
      <w:lvlText w:val=""/>
      <w:lvlJc w:val="left"/>
      <w:pPr>
        <w:tabs>
          <w:tab w:val="num" w:pos="357"/>
        </w:tabs>
        <w:ind w:left="357" w:hanging="357"/>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8">
    <w:nsid w:val="5FA33C27"/>
    <w:multiLevelType w:val="hybridMultilevel"/>
    <w:tmpl w:val="D5A2566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601978B0"/>
    <w:multiLevelType w:val="hybridMultilevel"/>
    <w:tmpl w:val="ABB61910"/>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1">
    <w:nsid w:val="636856B1"/>
    <w:multiLevelType w:val="hybridMultilevel"/>
    <w:tmpl w:val="F38848BA"/>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6477770D"/>
    <w:multiLevelType w:val="hybridMultilevel"/>
    <w:tmpl w:val="17E651DE"/>
    <w:name w:val="OneLevelRomanNumeralList24"/>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3">
    <w:nsid w:val="66DC6260"/>
    <w:multiLevelType w:val="hybridMultilevel"/>
    <w:tmpl w:val="7FBA7066"/>
    <w:name w:val="OneLevelRomanNumeralList22"/>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4">
    <w:nsid w:val="67B83E9A"/>
    <w:multiLevelType w:val="hybridMultilevel"/>
    <w:tmpl w:val="EAC8AF10"/>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B613169"/>
    <w:multiLevelType w:val="hybridMultilevel"/>
    <w:tmpl w:val="9D8C8FF0"/>
    <w:lvl w:ilvl="0" w:tplc="8B608CC2">
      <w:start w:val="1"/>
      <w:numFmt w:val="bullet"/>
      <w:lvlText w:val=""/>
      <w:lvlJc w:val="left"/>
      <w:pPr>
        <w:tabs>
          <w:tab w:val="num" w:pos="720"/>
        </w:tabs>
        <w:ind w:left="720" w:hanging="360"/>
      </w:pPr>
      <w:rPr>
        <w:rFonts w:ascii="Symbol" w:hAnsi="Symbol" w:hint="default"/>
      </w:rPr>
    </w:lvl>
    <w:lvl w:ilvl="1" w:tplc="5642BD20" w:tentative="1">
      <w:start w:val="1"/>
      <w:numFmt w:val="bullet"/>
      <w:lvlText w:val="o"/>
      <w:lvlJc w:val="left"/>
      <w:pPr>
        <w:tabs>
          <w:tab w:val="num" w:pos="1440"/>
        </w:tabs>
        <w:ind w:left="1440" w:hanging="360"/>
      </w:pPr>
      <w:rPr>
        <w:rFonts w:ascii="Courier New" w:hAnsi="Courier New" w:cs="Courier New" w:hint="default"/>
      </w:rPr>
    </w:lvl>
    <w:lvl w:ilvl="2" w:tplc="131801E4" w:tentative="1">
      <w:start w:val="1"/>
      <w:numFmt w:val="bullet"/>
      <w:lvlText w:val=""/>
      <w:lvlJc w:val="left"/>
      <w:pPr>
        <w:tabs>
          <w:tab w:val="num" w:pos="2160"/>
        </w:tabs>
        <w:ind w:left="2160" w:hanging="360"/>
      </w:pPr>
      <w:rPr>
        <w:rFonts w:ascii="Wingdings" w:hAnsi="Wingdings" w:hint="default"/>
      </w:rPr>
    </w:lvl>
    <w:lvl w:ilvl="3" w:tplc="F40403C2" w:tentative="1">
      <w:start w:val="1"/>
      <w:numFmt w:val="bullet"/>
      <w:lvlText w:val=""/>
      <w:lvlJc w:val="left"/>
      <w:pPr>
        <w:tabs>
          <w:tab w:val="num" w:pos="2880"/>
        </w:tabs>
        <w:ind w:left="2880" w:hanging="360"/>
      </w:pPr>
      <w:rPr>
        <w:rFonts w:ascii="Symbol" w:hAnsi="Symbol" w:hint="default"/>
      </w:rPr>
    </w:lvl>
    <w:lvl w:ilvl="4" w:tplc="8070B820" w:tentative="1">
      <w:start w:val="1"/>
      <w:numFmt w:val="bullet"/>
      <w:lvlText w:val="o"/>
      <w:lvlJc w:val="left"/>
      <w:pPr>
        <w:tabs>
          <w:tab w:val="num" w:pos="3600"/>
        </w:tabs>
        <w:ind w:left="3600" w:hanging="360"/>
      </w:pPr>
      <w:rPr>
        <w:rFonts w:ascii="Courier New" w:hAnsi="Courier New" w:cs="Courier New" w:hint="default"/>
      </w:rPr>
    </w:lvl>
    <w:lvl w:ilvl="5" w:tplc="3C70F340" w:tentative="1">
      <w:start w:val="1"/>
      <w:numFmt w:val="bullet"/>
      <w:lvlText w:val=""/>
      <w:lvlJc w:val="left"/>
      <w:pPr>
        <w:tabs>
          <w:tab w:val="num" w:pos="4320"/>
        </w:tabs>
        <w:ind w:left="4320" w:hanging="360"/>
      </w:pPr>
      <w:rPr>
        <w:rFonts w:ascii="Wingdings" w:hAnsi="Wingdings" w:hint="default"/>
      </w:rPr>
    </w:lvl>
    <w:lvl w:ilvl="6" w:tplc="9126D814" w:tentative="1">
      <w:start w:val="1"/>
      <w:numFmt w:val="bullet"/>
      <w:lvlText w:val=""/>
      <w:lvlJc w:val="left"/>
      <w:pPr>
        <w:tabs>
          <w:tab w:val="num" w:pos="5040"/>
        </w:tabs>
        <w:ind w:left="5040" w:hanging="360"/>
      </w:pPr>
      <w:rPr>
        <w:rFonts w:ascii="Symbol" w:hAnsi="Symbol" w:hint="default"/>
      </w:rPr>
    </w:lvl>
    <w:lvl w:ilvl="7" w:tplc="2E1A26A2" w:tentative="1">
      <w:start w:val="1"/>
      <w:numFmt w:val="bullet"/>
      <w:lvlText w:val="o"/>
      <w:lvlJc w:val="left"/>
      <w:pPr>
        <w:tabs>
          <w:tab w:val="num" w:pos="5760"/>
        </w:tabs>
        <w:ind w:left="5760" w:hanging="360"/>
      </w:pPr>
      <w:rPr>
        <w:rFonts w:ascii="Courier New" w:hAnsi="Courier New" w:cs="Courier New" w:hint="default"/>
      </w:rPr>
    </w:lvl>
    <w:lvl w:ilvl="8" w:tplc="8DF6AF76" w:tentative="1">
      <w:start w:val="1"/>
      <w:numFmt w:val="bullet"/>
      <w:lvlText w:val=""/>
      <w:lvlJc w:val="left"/>
      <w:pPr>
        <w:tabs>
          <w:tab w:val="num" w:pos="6480"/>
        </w:tabs>
        <w:ind w:left="6480" w:hanging="360"/>
      </w:pPr>
      <w:rPr>
        <w:rFonts w:ascii="Wingdings" w:hAnsi="Wingdings" w:hint="default"/>
      </w:rPr>
    </w:lvl>
  </w:abstractNum>
  <w:abstractNum w:abstractNumId="76">
    <w:nsid w:val="6C277443"/>
    <w:multiLevelType w:val="hybridMultilevel"/>
    <w:tmpl w:val="EED033CA"/>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6DFD4836"/>
    <w:multiLevelType w:val="hybridMultilevel"/>
    <w:tmpl w:val="00D68EBA"/>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6EB73848"/>
    <w:multiLevelType w:val="multilevel"/>
    <w:tmpl w:val="0C090023"/>
    <w:name w:val="OneLevelRomanNumeralList2222"/>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9">
    <w:nsid w:val="707756D1"/>
    <w:multiLevelType w:val="hybridMultilevel"/>
    <w:tmpl w:val="F330FFBE"/>
    <w:name w:val="OneLevelRomanNumeralList22227"/>
    <w:lvl w:ilvl="0" w:tplc="0409000F">
      <w:start w:val="5"/>
      <w:numFmt w:val="bullet"/>
      <w:lvlText w:val="-"/>
      <w:lvlJc w:val="left"/>
      <w:pPr>
        <w:tabs>
          <w:tab w:val="num" w:pos="720"/>
        </w:tabs>
        <w:ind w:left="720" w:hanging="360"/>
      </w:pPr>
      <w:rPr>
        <w:rFonts w:ascii="Book Antiqua" w:eastAsia="Times New Roman" w:hAnsi="Book Antiqua"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0">
    <w:nsid w:val="70AD722F"/>
    <w:multiLevelType w:val="multilevel"/>
    <w:tmpl w:val="B3F41E5A"/>
    <w:name w:val="OneLevelRomanNumeralList222222322222225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1">
    <w:nsid w:val="712E3F93"/>
    <w:multiLevelType w:val="hybridMultilevel"/>
    <w:tmpl w:val="330A7372"/>
    <w:name w:val="StandardBulletedList"/>
    <w:lvl w:ilvl="0">
      <w:start w:val="1"/>
      <w:numFmt w:val="decimal"/>
      <w:lvlText w:val="%1)"/>
      <w:lvlJc w:val="left"/>
      <w:pPr>
        <w:tabs>
          <w:tab w:val="num" w:pos="732"/>
        </w:tabs>
        <w:ind w:left="732" w:hanging="360"/>
      </w:pPr>
    </w:lvl>
    <w:lvl w:ilvl="1" w:tentative="1">
      <w:start w:val="1"/>
      <w:numFmt w:val="lowerLetter"/>
      <w:lvlText w:val="%2."/>
      <w:lvlJc w:val="left"/>
      <w:pPr>
        <w:tabs>
          <w:tab w:val="num" w:pos="1452"/>
        </w:tabs>
        <w:ind w:left="1452" w:hanging="360"/>
      </w:pPr>
    </w:lvl>
    <w:lvl w:ilvl="2" w:tentative="1">
      <w:start w:val="1"/>
      <w:numFmt w:val="lowerRoman"/>
      <w:lvlText w:val="%3."/>
      <w:lvlJc w:val="right"/>
      <w:pPr>
        <w:tabs>
          <w:tab w:val="num" w:pos="2172"/>
        </w:tabs>
        <w:ind w:left="2172" w:hanging="180"/>
      </w:pPr>
    </w:lvl>
    <w:lvl w:ilvl="3" w:tentative="1">
      <w:start w:val="1"/>
      <w:numFmt w:val="decimal"/>
      <w:lvlText w:val="%4."/>
      <w:lvlJc w:val="left"/>
      <w:pPr>
        <w:tabs>
          <w:tab w:val="num" w:pos="2892"/>
        </w:tabs>
        <w:ind w:left="2892" w:hanging="360"/>
      </w:pPr>
    </w:lvl>
    <w:lvl w:ilvl="4" w:tentative="1">
      <w:start w:val="1"/>
      <w:numFmt w:val="lowerLetter"/>
      <w:lvlText w:val="%5."/>
      <w:lvlJc w:val="left"/>
      <w:pPr>
        <w:tabs>
          <w:tab w:val="num" w:pos="3612"/>
        </w:tabs>
        <w:ind w:left="3612" w:hanging="360"/>
      </w:pPr>
    </w:lvl>
    <w:lvl w:ilvl="5" w:tentative="1">
      <w:start w:val="1"/>
      <w:numFmt w:val="lowerRoman"/>
      <w:lvlText w:val="%6."/>
      <w:lvlJc w:val="right"/>
      <w:pPr>
        <w:tabs>
          <w:tab w:val="num" w:pos="4332"/>
        </w:tabs>
        <w:ind w:left="4332" w:hanging="180"/>
      </w:pPr>
    </w:lvl>
    <w:lvl w:ilvl="6" w:tentative="1">
      <w:start w:val="1"/>
      <w:numFmt w:val="decimal"/>
      <w:lvlText w:val="%7."/>
      <w:lvlJc w:val="left"/>
      <w:pPr>
        <w:tabs>
          <w:tab w:val="num" w:pos="5052"/>
        </w:tabs>
        <w:ind w:left="5052" w:hanging="360"/>
      </w:pPr>
    </w:lvl>
    <w:lvl w:ilvl="7" w:tentative="1">
      <w:start w:val="1"/>
      <w:numFmt w:val="lowerLetter"/>
      <w:lvlText w:val="%8."/>
      <w:lvlJc w:val="left"/>
      <w:pPr>
        <w:tabs>
          <w:tab w:val="num" w:pos="5772"/>
        </w:tabs>
        <w:ind w:left="5772" w:hanging="360"/>
      </w:pPr>
    </w:lvl>
    <w:lvl w:ilvl="8" w:tentative="1">
      <w:start w:val="1"/>
      <w:numFmt w:val="lowerRoman"/>
      <w:lvlText w:val="%9."/>
      <w:lvlJc w:val="right"/>
      <w:pPr>
        <w:tabs>
          <w:tab w:val="num" w:pos="6492"/>
        </w:tabs>
        <w:ind w:left="6492" w:hanging="180"/>
      </w:pPr>
    </w:lvl>
  </w:abstractNum>
  <w:abstractNum w:abstractNumId="82">
    <w:nsid w:val="74292333"/>
    <w:multiLevelType w:val="hybridMultilevel"/>
    <w:tmpl w:val="4000AC5C"/>
    <w:name w:val="OneLevelRomanNumeralList22224"/>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83">
    <w:nsid w:val="76AF6953"/>
    <w:multiLevelType w:val="hybridMultilevel"/>
    <w:tmpl w:val="BE0A39E2"/>
    <w:name w:val="OneLevelRomanNumeralList2222223222"/>
    <w:lvl w:ilvl="0" w:tplc="04090001">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84">
    <w:nsid w:val="7816242D"/>
    <w:multiLevelType w:val="multilevel"/>
    <w:tmpl w:val="ECA2CB28"/>
    <w:name w:val="OneLevelRomanNumeralList22222232222"/>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5">
    <w:nsid w:val="78CC7E47"/>
    <w:multiLevelType w:val="hybridMultilevel"/>
    <w:tmpl w:val="8794E40E"/>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6">
    <w:nsid w:val="7A25379D"/>
    <w:multiLevelType w:val="hybridMultilevel"/>
    <w:tmpl w:val="728CDD08"/>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7B87342E"/>
    <w:multiLevelType w:val="hybridMultilevel"/>
    <w:tmpl w:val="05586CC8"/>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C9770A3"/>
    <w:multiLevelType w:val="hybridMultilevel"/>
    <w:tmpl w:val="D89A4D94"/>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F5A7583"/>
    <w:multiLevelType w:val="multilevel"/>
    <w:tmpl w:val="5AAA84C4"/>
    <w:name w:val="OneLevelRomanNumeralList22222232222222322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9"/>
  </w:num>
  <w:num w:numId="2">
    <w:abstractNumId w:val="64"/>
  </w:num>
  <w:num w:numId="3">
    <w:abstractNumId w:val="84"/>
  </w:num>
  <w:num w:numId="4">
    <w:abstractNumId w:val="47"/>
  </w:num>
  <w:num w:numId="5">
    <w:abstractNumId w:val="89"/>
  </w:num>
  <w:num w:numId="6">
    <w:abstractNumId w:val="78"/>
  </w:num>
  <w:num w:numId="7">
    <w:abstractNumId w:val="41"/>
  </w:num>
  <w:num w:numId="8">
    <w:abstractNumId w:val="70"/>
  </w:num>
  <w:num w:numId="9">
    <w:abstractNumId w:val="59"/>
  </w:num>
  <w:num w:numId="10">
    <w:abstractNumId w:val="37"/>
  </w:num>
  <w:num w:numId="11">
    <w:abstractNumId w:val="54"/>
  </w:num>
  <w:num w:numId="12">
    <w:abstractNumId w:val="0"/>
  </w:num>
  <w:num w:numId="13">
    <w:abstractNumId w:val="67"/>
  </w:num>
  <w:num w:numId="14">
    <w:abstractNumId w:val="43"/>
  </w:num>
  <w:num w:numId="15">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5"/>
  </w:num>
  <w:num w:numId="17">
    <w:abstractNumId w:val="58"/>
  </w:num>
  <w:num w:numId="18">
    <w:abstractNumId w:val="25"/>
  </w:num>
  <w:num w:numId="19">
    <w:abstractNumId w:val="40"/>
  </w:num>
  <w:num w:numId="20">
    <w:abstractNumId w:val="63"/>
  </w:num>
  <w:num w:numId="21">
    <w:abstractNumId w:val="28"/>
  </w:num>
  <w:num w:numId="22">
    <w:abstractNumId w:val="56"/>
  </w:num>
  <w:num w:numId="23">
    <w:abstractNumId w:val="66"/>
  </w:num>
  <w:num w:numId="24">
    <w:abstractNumId w:val="51"/>
  </w:num>
  <w:num w:numId="25">
    <w:abstractNumId w:val="79"/>
  </w:num>
  <w:num w:numId="26">
    <w:abstractNumId w:val="73"/>
  </w:num>
  <w:num w:numId="27">
    <w:abstractNumId w:val="60"/>
  </w:num>
  <w:num w:numId="28">
    <w:abstractNumId w:val="81"/>
  </w:num>
  <w:num w:numId="29">
    <w:abstractNumId w:val="39"/>
  </w:num>
  <w:num w:numId="30">
    <w:abstractNumId w:val="13"/>
  </w:num>
  <w:num w:numId="31">
    <w:abstractNumId w:val="72"/>
  </w:num>
  <w:num w:numId="32">
    <w:abstractNumId w:val="29"/>
  </w:num>
  <w:num w:numId="33">
    <w:abstractNumId w:val="20"/>
  </w:num>
  <w:num w:numId="34">
    <w:abstractNumId w:val="31"/>
  </w:num>
  <w:num w:numId="35">
    <w:abstractNumId w:val="2"/>
  </w:num>
  <w:num w:numId="36">
    <w:abstractNumId w:val="33"/>
  </w:num>
  <w:num w:numId="37">
    <w:abstractNumId w:val="21"/>
  </w:num>
  <w:num w:numId="38">
    <w:abstractNumId w:val="11"/>
  </w:num>
  <w:num w:numId="39">
    <w:abstractNumId w:val="62"/>
  </w:num>
  <w:num w:numId="40">
    <w:abstractNumId w:val="17"/>
  </w:num>
  <w:num w:numId="41">
    <w:abstractNumId w:val="85"/>
  </w:num>
  <w:num w:numId="42">
    <w:abstractNumId w:val="33"/>
  </w:num>
  <w:num w:numId="43">
    <w:abstractNumId w:val="33"/>
  </w:num>
  <w:num w:numId="44">
    <w:abstractNumId w:val="33"/>
  </w:num>
  <w:num w:numId="45">
    <w:abstractNumId w:val="27"/>
  </w:num>
  <w:num w:numId="46">
    <w:abstractNumId w:val="32"/>
  </w:num>
  <w:num w:numId="47">
    <w:abstractNumId w:val="53"/>
  </w:num>
  <w:num w:numId="48">
    <w:abstractNumId w:val="33"/>
  </w:num>
  <w:num w:numId="49">
    <w:abstractNumId w:val="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en-AU"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227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2143"/>
    <w:rsid w:val="00003F1E"/>
    <w:rsid w:val="000045F5"/>
    <w:rsid w:val="00006A99"/>
    <w:rsid w:val="00007C7A"/>
    <w:rsid w:val="00010B6A"/>
    <w:rsid w:val="00010CEB"/>
    <w:rsid w:val="0001171A"/>
    <w:rsid w:val="00014FBF"/>
    <w:rsid w:val="00015E85"/>
    <w:rsid w:val="00016DF4"/>
    <w:rsid w:val="000177BD"/>
    <w:rsid w:val="00017FF1"/>
    <w:rsid w:val="0002033D"/>
    <w:rsid w:val="00020979"/>
    <w:rsid w:val="0002121C"/>
    <w:rsid w:val="00021715"/>
    <w:rsid w:val="00023FC5"/>
    <w:rsid w:val="000241D1"/>
    <w:rsid w:val="000255F3"/>
    <w:rsid w:val="00025E60"/>
    <w:rsid w:val="0002622B"/>
    <w:rsid w:val="0002748B"/>
    <w:rsid w:val="0003012B"/>
    <w:rsid w:val="0003062B"/>
    <w:rsid w:val="000335BA"/>
    <w:rsid w:val="000336CC"/>
    <w:rsid w:val="00033B97"/>
    <w:rsid w:val="00033EAB"/>
    <w:rsid w:val="0003432E"/>
    <w:rsid w:val="00034FBE"/>
    <w:rsid w:val="00035F8E"/>
    <w:rsid w:val="0003616C"/>
    <w:rsid w:val="00036E42"/>
    <w:rsid w:val="000404BF"/>
    <w:rsid w:val="0004097D"/>
    <w:rsid w:val="000428AC"/>
    <w:rsid w:val="00042FD1"/>
    <w:rsid w:val="00043D49"/>
    <w:rsid w:val="00044669"/>
    <w:rsid w:val="00044EEF"/>
    <w:rsid w:val="00045E2D"/>
    <w:rsid w:val="00047193"/>
    <w:rsid w:val="000510D6"/>
    <w:rsid w:val="000512C6"/>
    <w:rsid w:val="000516AC"/>
    <w:rsid w:val="000518BA"/>
    <w:rsid w:val="00051A4B"/>
    <w:rsid w:val="00051BA9"/>
    <w:rsid w:val="00052510"/>
    <w:rsid w:val="00052656"/>
    <w:rsid w:val="00052C95"/>
    <w:rsid w:val="0005347E"/>
    <w:rsid w:val="00053AF9"/>
    <w:rsid w:val="00054368"/>
    <w:rsid w:val="00054A1B"/>
    <w:rsid w:val="00057EE3"/>
    <w:rsid w:val="00060306"/>
    <w:rsid w:val="00060B2D"/>
    <w:rsid w:val="00060E5F"/>
    <w:rsid w:val="000610FC"/>
    <w:rsid w:val="00062B2B"/>
    <w:rsid w:val="00062DAA"/>
    <w:rsid w:val="0006367E"/>
    <w:rsid w:val="00063FFB"/>
    <w:rsid w:val="00064751"/>
    <w:rsid w:val="00064BC5"/>
    <w:rsid w:val="000656D4"/>
    <w:rsid w:val="0006596C"/>
    <w:rsid w:val="00066683"/>
    <w:rsid w:val="0006768F"/>
    <w:rsid w:val="00067C80"/>
    <w:rsid w:val="000706F4"/>
    <w:rsid w:val="000710F8"/>
    <w:rsid w:val="00071BB8"/>
    <w:rsid w:val="000734C9"/>
    <w:rsid w:val="00075C05"/>
    <w:rsid w:val="00075D54"/>
    <w:rsid w:val="00077B96"/>
    <w:rsid w:val="00080318"/>
    <w:rsid w:val="00080CFE"/>
    <w:rsid w:val="0008209D"/>
    <w:rsid w:val="0008474B"/>
    <w:rsid w:val="00084A87"/>
    <w:rsid w:val="00084F64"/>
    <w:rsid w:val="00087C00"/>
    <w:rsid w:val="00090D98"/>
    <w:rsid w:val="000913C5"/>
    <w:rsid w:val="00091CB1"/>
    <w:rsid w:val="000930C7"/>
    <w:rsid w:val="00094016"/>
    <w:rsid w:val="00095DCA"/>
    <w:rsid w:val="00095FE3"/>
    <w:rsid w:val="00096214"/>
    <w:rsid w:val="00096D70"/>
    <w:rsid w:val="0009771A"/>
    <w:rsid w:val="000A0507"/>
    <w:rsid w:val="000A0A4B"/>
    <w:rsid w:val="000A0B8E"/>
    <w:rsid w:val="000A1754"/>
    <w:rsid w:val="000A1EF9"/>
    <w:rsid w:val="000A20CC"/>
    <w:rsid w:val="000A28D6"/>
    <w:rsid w:val="000A364D"/>
    <w:rsid w:val="000A4452"/>
    <w:rsid w:val="000A594E"/>
    <w:rsid w:val="000A5CA0"/>
    <w:rsid w:val="000A63D0"/>
    <w:rsid w:val="000A73B2"/>
    <w:rsid w:val="000B2E81"/>
    <w:rsid w:val="000B3EB6"/>
    <w:rsid w:val="000B460A"/>
    <w:rsid w:val="000B548E"/>
    <w:rsid w:val="000B55A8"/>
    <w:rsid w:val="000B5C31"/>
    <w:rsid w:val="000C0729"/>
    <w:rsid w:val="000C1974"/>
    <w:rsid w:val="000C4953"/>
    <w:rsid w:val="000C60F2"/>
    <w:rsid w:val="000C6567"/>
    <w:rsid w:val="000C676C"/>
    <w:rsid w:val="000C7F9D"/>
    <w:rsid w:val="000C7FC8"/>
    <w:rsid w:val="000D07CB"/>
    <w:rsid w:val="000D0E13"/>
    <w:rsid w:val="000D1CD5"/>
    <w:rsid w:val="000D1D32"/>
    <w:rsid w:val="000D24CF"/>
    <w:rsid w:val="000D26D2"/>
    <w:rsid w:val="000D3A3C"/>
    <w:rsid w:val="000D41AC"/>
    <w:rsid w:val="000D76AC"/>
    <w:rsid w:val="000E012E"/>
    <w:rsid w:val="000E10BE"/>
    <w:rsid w:val="000E1C9E"/>
    <w:rsid w:val="000E1EA8"/>
    <w:rsid w:val="000E1FAF"/>
    <w:rsid w:val="000E210F"/>
    <w:rsid w:val="000E3652"/>
    <w:rsid w:val="000E4035"/>
    <w:rsid w:val="000E5315"/>
    <w:rsid w:val="000F02C2"/>
    <w:rsid w:val="000F0C9E"/>
    <w:rsid w:val="000F1055"/>
    <w:rsid w:val="000F1169"/>
    <w:rsid w:val="000F2B20"/>
    <w:rsid w:val="000F401C"/>
    <w:rsid w:val="000F43AA"/>
    <w:rsid w:val="000F50AF"/>
    <w:rsid w:val="000F6D2C"/>
    <w:rsid w:val="00102501"/>
    <w:rsid w:val="00103562"/>
    <w:rsid w:val="00104779"/>
    <w:rsid w:val="00104CA2"/>
    <w:rsid w:val="0010598B"/>
    <w:rsid w:val="00107A8F"/>
    <w:rsid w:val="001123E5"/>
    <w:rsid w:val="00113270"/>
    <w:rsid w:val="0011440D"/>
    <w:rsid w:val="00114834"/>
    <w:rsid w:val="00114D6D"/>
    <w:rsid w:val="00114E18"/>
    <w:rsid w:val="00115CD2"/>
    <w:rsid w:val="00116E43"/>
    <w:rsid w:val="00121371"/>
    <w:rsid w:val="00121794"/>
    <w:rsid w:val="00124B0E"/>
    <w:rsid w:val="001255C4"/>
    <w:rsid w:val="001309C5"/>
    <w:rsid w:val="00131E4C"/>
    <w:rsid w:val="00133C8B"/>
    <w:rsid w:val="00133DC7"/>
    <w:rsid w:val="001341C8"/>
    <w:rsid w:val="001344D7"/>
    <w:rsid w:val="0013586C"/>
    <w:rsid w:val="001359EA"/>
    <w:rsid w:val="00135A2A"/>
    <w:rsid w:val="00135C3F"/>
    <w:rsid w:val="001375BD"/>
    <w:rsid w:val="00137CDF"/>
    <w:rsid w:val="0014058D"/>
    <w:rsid w:val="00144A83"/>
    <w:rsid w:val="00144B8E"/>
    <w:rsid w:val="001469A6"/>
    <w:rsid w:val="001477A0"/>
    <w:rsid w:val="00150122"/>
    <w:rsid w:val="00150148"/>
    <w:rsid w:val="00150DCA"/>
    <w:rsid w:val="00151E79"/>
    <w:rsid w:val="0015344B"/>
    <w:rsid w:val="0015487A"/>
    <w:rsid w:val="0015783B"/>
    <w:rsid w:val="00157EB7"/>
    <w:rsid w:val="00163CC3"/>
    <w:rsid w:val="00163DBF"/>
    <w:rsid w:val="00163FE9"/>
    <w:rsid w:val="00166A83"/>
    <w:rsid w:val="00170901"/>
    <w:rsid w:val="00170D1D"/>
    <w:rsid w:val="00171244"/>
    <w:rsid w:val="00171335"/>
    <w:rsid w:val="00172FFC"/>
    <w:rsid w:val="00174641"/>
    <w:rsid w:val="00174661"/>
    <w:rsid w:val="00176952"/>
    <w:rsid w:val="001814CE"/>
    <w:rsid w:val="00181712"/>
    <w:rsid w:val="00181732"/>
    <w:rsid w:val="00181779"/>
    <w:rsid w:val="00182BFA"/>
    <w:rsid w:val="00183D65"/>
    <w:rsid w:val="00184F29"/>
    <w:rsid w:val="00185880"/>
    <w:rsid w:val="00185AF4"/>
    <w:rsid w:val="00186737"/>
    <w:rsid w:val="00191051"/>
    <w:rsid w:val="00191AD0"/>
    <w:rsid w:val="00193AE3"/>
    <w:rsid w:val="00194715"/>
    <w:rsid w:val="00195BA6"/>
    <w:rsid w:val="00195F63"/>
    <w:rsid w:val="00196412"/>
    <w:rsid w:val="00197DAB"/>
    <w:rsid w:val="00197EB0"/>
    <w:rsid w:val="001A02AF"/>
    <w:rsid w:val="001A0A19"/>
    <w:rsid w:val="001A1002"/>
    <w:rsid w:val="001A11BF"/>
    <w:rsid w:val="001A1325"/>
    <w:rsid w:val="001A4060"/>
    <w:rsid w:val="001A48DE"/>
    <w:rsid w:val="001B03B1"/>
    <w:rsid w:val="001B12D5"/>
    <w:rsid w:val="001B1FE4"/>
    <w:rsid w:val="001B2A2A"/>
    <w:rsid w:val="001B2D8F"/>
    <w:rsid w:val="001B3E9F"/>
    <w:rsid w:val="001B42E7"/>
    <w:rsid w:val="001B5296"/>
    <w:rsid w:val="001B52F5"/>
    <w:rsid w:val="001B634F"/>
    <w:rsid w:val="001B703B"/>
    <w:rsid w:val="001C0625"/>
    <w:rsid w:val="001C121E"/>
    <w:rsid w:val="001C1449"/>
    <w:rsid w:val="001C1593"/>
    <w:rsid w:val="001C3D66"/>
    <w:rsid w:val="001C48A2"/>
    <w:rsid w:val="001C4BD6"/>
    <w:rsid w:val="001C51FC"/>
    <w:rsid w:val="001C60CC"/>
    <w:rsid w:val="001D1A6A"/>
    <w:rsid w:val="001D2213"/>
    <w:rsid w:val="001D333F"/>
    <w:rsid w:val="001D3DB0"/>
    <w:rsid w:val="001D5F2D"/>
    <w:rsid w:val="001D7326"/>
    <w:rsid w:val="001D7D44"/>
    <w:rsid w:val="001E168F"/>
    <w:rsid w:val="001E1DE7"/>
    <w:rsid w:val="001E57DB"/>
    <w:rsid w:val="001E5947"/>
    <w:rsid w:val="001E5C94"/>
    <w:rsid w:val="001E6CB1"/>
    <w:rsid w:val="001F239F"/>
    <w:rsid w:val="001F39D9"/>
    <w:rsid w:val="001F40D5"/>
    <w:rsid w:val="001F470A"/>
    <w:rsid w:val="001F4CAB"/>
    <w:rsid w:val="001F4DFA"/>
    <w:rsid w:val="001F6305"/>
    <w:rsid w:val="001F65CA"/>
    <w:rsid w:val="00202E70"/>
    <w:rsid w:val="00203B14"/>
    <w:rsid w:val="002044A2"/>
    <w:rsid w:val="00205FE8"/>
    <w:rsid w:val="002071A1"/>
    <w:rsid w:val="00212177"/>
    <w:rsid w:val="00213F23"/>
    <w:rsid w:val="002166B0"/>
    <w:rsid w:val="00223303"/>
    <w:rsid w:val="00224E7B"/>
    <w:rsid w:val="0022703D"/>
    <w:rsid w:val="002270F9"/>
    <w:rsid w:val="00227EE8"/>
    <w:rsid w:val="00230330"/>
    <w:rsid w:val="00230D49"/>
    <w:rsid w:val="0023277B"/>
    <w:rsid w:val="0023469D"/>
    <w:rsid w:val="002353BA"/>
    <w:rsid w:val="00241C0B"/>
    <w:rsid w:val="00245B97"/>
    <w:rsid w:val="00245BB9"/>
    <w:rsid w:val="00247769"/>
    <w:rsid w:val="00247E83"/>
    <w:rsid w:val="002502E7"/>
    <w:rsid w:val="00251C68"/>
    <w:rsid w:val="00251F86"/>
    <w:rsid w:val="00254899"/>
    <w:rsid w:val="00257C82"/>
    <w:rsid w:val="0026256C"/>
    <w:rsid w:val="00266459"/>
    <w:rsid w:val="002667A1"/>
    <w:rsid w:val="002669B3"/>
    <w:rsid w:val="00266A46"/>
    <w:rsid w:val="00267E0D"/>
    <w:rsid w:val="0027139B"/>
    <w:rsid w:val="0027199C"/>
    <w:rsid w:val="00271A51"/>
    <w:rsid w:val="00272C04"/>
    <w:rsid w:val="00273395"/>
    <w:rsid w:val="0027537A"/>
    <w:rsid w:val="00275479"/>
    <w:rsid w:val="002755A8"/>
    <w:rsid w:val="00275615"/>
    <w:rsid w:val="002764F0"/>
    <w:rsid w:val="00276F42"/>
    <w:rsid w:val="00277714"/>
    <w:rsid w:val="0028009A"/>
    <w:rsid w:val="00280CB1"/>
    <w:rsid w:val="002813D3"/>
    <w:rsid w:val="002847D0"/>
    <w:rsid w:val="00287518"/>
    <w:rsid w:val="00290C23"/>
    <w:rsid w:val="00292AC0"/>
    <w:rsid w:val="00294B9A"/>
    <w:rsid w:val="00294C81"/>
    <w:rsid w:val="00294E83"/>
    <w:rsid w:val="00295101"/>
    <w:rsid w:val="00296E96"/>
    <w:rsid w:val="00297F42"/>
    <w:rsid w:val="002A0382"/>
    <w:rsid w:val="002A5F3D"/>
    <w:rsid w:val="002B01D3"/>
    <w:rsid w:val="002B50CD"/>
    <w:rsid w:val="002B60C7"/>
    <w:rsid w:val="002B742D"/>
    <w:rsid w:val="002C0E58"/>
    <w:rsid w:val="002C17CB"/>
    <w:rsid w:val="002C37E1"/>
    <w:rsid w:val="002C3BF3"/>
    <w:rsid w:val="002C42F0"/>
    <w:rsid w:val="002C66FD"/>
    <w:rsid w:val="002D023F"/>
    <w:rsid w:val="002D0778"/>
    <w:rsid w:val="002D0822"/>
    <w:rsid w:val="002D2339"/>
    <w:rsid w:val="002D3594"/>
    <w:rsid w:val="002D5DC7"/>
    <w:rsid w:val="002D781E"/>
    <w:rsid w:val="002D7ADD"/>
    <w:rsid w:val="002D7DA7"/>
    <w:rsid w:val="002E0DA4"/>
    <w:rsid w:val="002E0DFC"/>
    <w:rsid w:val="002E2B73"/>
    <w:rsid w:val="002E30EF"/>
    <w:rsid w:val="002E4676"/>
    <w:rsid w:val="002E48A7"/>
    <w:rsid w:val="002E5B34"/>
    <w:rsid w:val="002E625B"/>
    <w:rsid w:val="002E6958"/>
    <w:rsid w:val="002E721F"/>
    <w:rsid w:val="002F08E8"/>
    <w:rsid w:val="002F0E16"/>
    <w:rsid w:val="002F1D28"/>
    <w:rsid w:val="002F1DD9"/>
    <w:rsid w:val="002F2D54"/>
    <w:rsid w:val="002F36C3"/>
    <w:rsid w:val="002F3B96"/>
    <w:rsid w:val="00300735"/>
    <w:rsid w:val="00300791"/>
    <w:rsid w:val="003018A4"/>
    <w:rsid w:val="00302AE9"/>
    <w:rsid w:val="0030311D"/>
    <w:rsid w:val="00303CAE"/>
    <w:rsid w:val="00305BEC"/>
    <w:rsid w:val="00307281"/>
    <w:rsid w:val="0030763F"/>
    <w:rsid w:val="00315B8B"/>
    <w:rsid w:val="00315FA0"/>
    <w:rsid w:val="00320A21"/>
    <w:rsid w:val="00320ACE"/>
    <w:rsid w:val="003210F6"/>
    <w:rsid w:val="00326F8D"/>
    <w:rsid w:val="0032740E"/>
    <w:rsid w:val="00327B9B"/>
    <w:rsid w:val="003300ED"/>
    <w:rsid w:val="00330460"/>
    <w:rsid w:val="003306E9"/>
    <w:rsid w:val="00331884"/>
    <w:rsid w:val="00331D15"/>
    <w:rsid w:val="0033283B"/>
    <w:rsid w:val="00332F03"/>
    <w:rsid w:val="00333E4E"/>
    <w:rsid w:val="00333F88"/>
    <w:rsid w:val="003341B2"/>
    <w:rsid w:val="00335041"/>
    <w:rsid w:val="003379C1"/>
    <w:rsid w:val="00340398"/>
    <w:rsid w:val="00341827"/>
    <w:rsid w:val="00341A45"/>
    <w:rsid w:val="00341CBC"/>
    <w:rsid w:val="00342840"/>
    <w:rsid w:val="00345565"/>
    <w:rsid w:val="00347DA8"/>
    <w:rsid w:val="003515B7"/>
    <w:rsid w:val="0035165A"/>
    <w:rsid w:val="003519C7"/>
    <w:rsid w:val="00352913"/>
    <w:rsid w:val="0035356D"/>
    <w:rsid w:val="003545CC"/>
    <w:rsid w:val="00355CE5"/>
    <w:rsid w:val="0035762A"/>
    <w:rsid w:val="00357878"/>
    <w:rsid w:val="00360C2D"/>
    <w:rsid w:val="0036149E"/>
    <w:rsid w:val="0036261B"/>
    <w:rsid w:val="00363889"/>
    <w:rsid w:val="00366806"/>
    <w:rsid w:val="00366A5C"/>
    <w:rsid w:val="00366DC6"/>
    <w:rsid w:val="003714E5"/>
    <w:rsid w:val="00371F60"/>
    <w:rsid w:val="00372336"/>
    <w:rsid w:val="00373AD9"/>
    <w:rsid w:val="003748A2"/>
    <w:rsid w:val="00376F18"/>
    <w:rsid w:val="00377D6A"/>
    <w:rsid w:val="00381015"/>
    <w:rsid w:val="00381105"/>
    <w:rsid w:val="00382302"/>
    <w:rsid w:val="003823C2"/>
    <w:rsid w:val="003837A4"/>
    <w:rsid w:val="00386C88"/>
    <w:rsid w:val="00386DDF"/>
    <w:rsid w:val="00387ACD"/>
    <w:rsid w:val="00387F81"/>
    <w:rsid w:val="0039121B"/>
    <w:rsid w:val="003931E7"/>
    <w:rsid w:val="00395037"/>
    <w:rsid w:val="003957BD"/>
    <w:rsid w:val="003A0634"/>
    <w:rsid w:val="003A0B1B"/>
    <w:rsid w:val="003A0CA9"/>
    <w:rsid w:val="003A25C7"/>
    <w:rsid w:val="003A2BA5"/>
    <w:rsid w:val="003A3C32"/>
    <w:rsid w:val="003A49C2"/>
    <w:rsid w:val="003A6463"/>
    <w:rsid w:val="003A7885"/>
    <w:rsid w:val="003B0180"/>
    <w:rsid w:val="003B0F9F"/>
    <w:rsid w:val="003B1B30"/>
    <w:rsid w:val="003B1EFE"/>
    <w:rsid w:val="003B2802"/>
    <w:rsid w:val="003B2C8E"/>
    <w:rsid w:val="003B391C"/>
    <w:rsid w:val="003C11EB"/>
    <w:rsid w:val="003C2341"/>
    <w:rsid w:val="003C23B7"/>
    <w:rsid w:val="003C4B32"/>
    <w:rsid w:val="003C5DF0"/>
    <w:rsid w:val="003C6B1A"/>
    <w:rsid w:val="003D0FC2"/>
    <w:rsid w:val="003D2914"/>
    <w:rsid w:val="003D35FA"/>
    <w:rsid w:val="003D6E96"/>
    <w:rsid w:val="003D7BFB"/>
    <w:rsid w:val="003E3524"/>
    <w:rsid w:val="003E3610"/>
    <w:rsid w:val="003E3E2D"/>
    <w:rsid w:val="003E43C1"/>
    <w:rsid w:val="003F12EB"/>
    <w:rsid w:val="003F22C8"/>
    <w:rsid w:val="003F3D57"/>
    <w:rsid w:val="003F552D"/>
    <w:rsid w:val="003F5567"/>
    <w:rsid w:val="003F7047"/>
    <w:rsid w:val="00400855"/>
    <w:rsid w:val="004015DB"/>
    <w:rsid w:val="00402BBF"/>
    <w:rsid w:val="00402E42"/>
    <w:rsid w:val="0040347F"/>
    <w:rsid w:val="00403BEA"/>
    <w:rsid w:val="00405995"/>
    <w:rsid w:val="00406A56"/>
    <w:rsid w:val="00407771"/>
    <w:rsid w:val="00407AA8"/>
    <w:rsid w:val="0041009F"/>
    <w:rsid w:val="00412B88"/>
    <w:rsid w:val="00412BCE"/>
    <w:rsid w:val="00413634"/>
    <w:rsid w:val="0041376E"/>
    <w:rsid w:val="004147F1"/>
    <w:rsid w:val="00415AC5"/>
    <w:rsid w:val="0041625B"/>
    <w:rsid w:val="0042026C"/>
    <w:rsid w:val="0042080A"/>
    <w:rsid w:val="004218BF"/>
    <w:rsid w:val="0042395E"/>
    <w:rsid w:val="004241C3"/>
    <w:rsid w:val="0042754A"/>
    <w:rsid w:val="0042773A"/>
    <w:rsid w:val="004304BE"/>
    <w:rsid w:val="00430C80"/>
    <w:rsid w:val="0043299B"/>
    <w:rsid w:val="00433327"/>
    <w:rsid w:val="004337BD"/>
    <w:rsid w:val="00433C8B"/>
    <w:rsid w:val="00434600"/>
    <w:rsid w:val="00434DDB"/>
    <w:rsid w:val="00434FD1"/>
    <w:rsid w:val="00435AB2"/>
    <w:rsid w:val="00436404"/>
    <w:rsid w:val="00436BE7"/>
    <w:rsid w:val="00436E5E"/>
    <w:rsid w:val="004372B8"/>
    <w:rsid w:val="00437A3E"/>
    <w:rsid w:val="00437D10"/>
    <w:rsid w:val="004401BA"/>
    <w:rsid w:val="00440C77"/>
    <w:rsid w:val="0044219C"/>
    <w:rsid w:val="00442A40"/>
    <w:rsid w:val="00442F1C"/>
    <w:rsid w:val="00443952"/>
    <w:rsid w:val="00444DA2"/>
    <w:rsid w:val="00445342"/>
    <w:rsid w:val="004473DB"/>
    <w:rsid w:val="0045112A"/>
    <w:rsid w:val="00451C2C"/>
    <w:rsid w:val="00454B42"/>
    <w:rsid w:val="004556BF"/>
    <w:rsid w:val="00456A61"/>
    <w:rsid w:val="00456DF8"/>
    <w:rsid w:val="00457C5E"/>
    <w:rsid w:val="00460471"/>
    <w:rsid w:val="00464DFB"/>
    <w:rsid w:val="00464F0F"/>
    <w:rsid w:val="0046554C"/>
    <w:rsid w:val="00466C5C"/>
    <w:rsid w:val="00466E92"/>
    <w:rsid w:val="00467261"/>
    <w:rsid w:val="00467AEE"/>
    <w:rsid w:val="00470A3A"/>
    <w:rsid w:val="0047104C"/>
    <w:rsid w:val="00471325"/>
    <w:rsid w:val="00472244"/>
    <w:rsid w:val="00472C63"/>
    <w:rsid w:val="004736E0"/>
    <w:rsid w:val="0047497C"/>
    <w:rsid w:val="00474A1A"/>
    <w:rsid w:val="004764F3"/>
    <w:rsid w:val="00480829"/>
    <w:rsid w:val="004816BF"/>
    <w:rsid w:val="00486799"/>
    <w:rsid w:val="00490423"/>
    <w:rsid w:val="00490D41"/>
    <w:rsid w:val="004936BD"/>
    <w:rsid w:val="0049398E"/>
    <w:rsid w:val="004939DF"/>
    <w:rsid w:val="0049509F"/>
    <w:rsid w:val="004A1108"/>
    <w:rsid w:val="004A2735"/>
    <w:rsid w:val="004A371A"/>
    <w:rsid w:val="004A4825"/>
    <w:rsid w:val="004A65E1"/>
    <w:rsid w:val="004A6F98"/>
    <w:rsid w:val="004A7B23"/>
    <w:rsid w:val="004B019E"/>
    <w:rsid w:val="004B177E"/>
    <w:rsid w:val="004B6049"/>
    <w:rsid w:val="004B695D"/>
    <w:rsid w:val="004B6F52"/>
    <w:rsid w:val="004B718F"/>
    <w:rsid w:val="004B7192"/>
    <w:rsid w:val="004C23BF"/>
    <w:rsid w:val="004C29AA"/>
    <w:rsid w:val="004C2A83"/>
    <w:rsid w:val="004C3DC6"/>
    <w:rsid w:val="004C65D6"/>
    <w:rsid w:val="004C7593"/>
    <w:rsid w:val="004C7EE3"/>
    <w:rsid w:val="004C7FCF"/>
    <w:rsid w:val="004D09A6"/>
    <w:rsid w:val="004D0BC8"/>
    <w:rsid w:val="004D1F18"/>
    <w:rsid w:val="004D333C"/>
    <w:rsid w:val="004D373F"/>
    <w:rsid w:val="004D4FD3"/>
    <w:rsid w:val="004D5553"/>
    <w:rsid w:val="004D5DB0"/>
    <w:rsid w:val="004D5E95"/>
    <w:rsid w:val="004E14E3"/>
    <w:rsid w:val="004E2306"/>
    <w:rsid w:val="004E259C"/>
    <w:rsid w:val="004E271B"/>
    <w:rsid w:val="004E30F4"/>
    <w:rsid w:val="004E352B"/>
    <w:rsid w:val="004E42FD"/>
    <w:rsid w:val="004E68F0"/>
    <w:rsid w:val="004E7747"/>
    <w:rsid w:val="004E7844"/>
    <w:rsid w:val="004F024F"/>
    <w:rsid w:val="004F02C4"/>
    <w:rsid w:val="004F089F"/>
    <w:rsid w:val="004F2BBF"/>
    <w:rsid w:val="004F3CE4"/>
    <w:rsid w:val="004F5CDA"/>
    <w:rsid w:val="004F75FA"/>
    <w:rsid w:val="004F7F6E"/>
    <w:rsid w:val="0050138F"/>
    <w:rsid w:val="00501537"/>
    <w:rsid w:val="00501A1B"/>
    <w:rsid w:val="00502A1A"/>
    <w:rsid w:val="00502D02"/>
    <w:rsid w:val="005049E2"/>
    <w:rsid w:val="00504E53"/>
    <w:rsid w:val="00510355"/>
    <w:rsid w:val="00510DF0"/>
    <w:rsid w:val="0051473B"/>
    <w:rsid w:val="005161E1"/>
    <w:rsid w:val="00521B0A"/>
    <w:rsid w:val="0052467E"/>
    <w:rsid w:val="005252D3"/>
    <w:rsid w:val="0052575B"/>
    <w:rsid w:val="005277E8"/>
    <w:rsid w:val="00530506"/>
    <w:rsid w:val="0053051F"/>
    <w:rsid w:val="00531DBA"/>
    <w:rsid w:val="00532699"/>
    <w:rsid w:val="00534797"/>
    <w:rsid w:val="0053533D"/>
    <w:rsid w:val="00535690"/>
    <w:rsid w:val="00537E6C"/>
    <w:rsid w:val="0054056D"/>
    <w:rsid w:val="005411F6"/>
    <w:rsid w:val="005417CF"/>
    <w:rsid w:val="00542039"/>
    <w:rsid w:val="005427EA"/>
    <w:rsid w:val="0054379B"/>
    <w:rsid w:val="005437B6"/>
    <w:rsid w:val="00544F4D"/>
    <w:rsid w:val="00546362"/>
    <w:rsid w:val="005466E6"/>
    <w:rsid w:val="00546F34"/>
    <w:rsid w:val="005473FE"/>
    <w:rsid w:val="00547810"/>
    <w:rsid w:val="0055024B"/>
    <w:rsid w:val="00550EFD"/>
    <w:rsid w:val="0055219B"/>
    <w:rsid w:val="00552325"/>
    <w:rsid w:val="00552399"/>
    <w:rsid w:val="0055382B"/>
    <w:rsid w:val="0055389F"/>
    <w:rsid w:val="005568B9"/>
    <w:rsid w:val="00557687"/>
    <w:rsid w:val="00557C44"/>
    <w:rsid w:val="00561697"/>
    <w:rsid w:val="005617C8"/>
    <w:rsid w:val="00566862"/>
    <w:rsid w:val="00567573"/>
    <w:rsid w:val="005709D0"/>
    <w:rsid w:val="00573661"/>
    <w:rsid w:val="005736CD"/>
    <w:rsid w:val="005752D9"/>
    <w:rsid w:val="00576182"/>
    <w:rsid w:val="00576B3C"/>
    <w:rsid w:val="0058193F"/>
    <w:rsid w:val="0058223A"/>
    <w:rsid w:val="00582BE3"/>
    <w:rsid w:val="00584DB1"/>
    <w:rsid w:val="00585694"/>
    <w:rsid w:val="00586039"/>
    <w:rsid w:val="00590242"/>
    <w:rsid w:val="00590805"/>
    <w:rsid w:val="00591578"/>
    <w:rsid w:val="0059300D"/>
    <w:rsid w:val="005943FD"/>
    <w:rsid w:val="005959B1"/>
    <w:rsid w:val="005970C6"/>
    <w:rsid w:val="00597F23"/>
    <w:rsid w:val="005A1701"/>
    <w:rsid w:val="005A1BF9"/>
    <w:rsid w:val="005A1D0F"/>
    <w:rsid w:val="005A2CD0"/>
    <w:rsid w:val="005A4035"/>
    <w:rsid w:val="005A484E"/>
    <w:rsid w:val="005A52E9"/>
    <w:rsid w:val="005A69F1"/>
    <w:rsid w:val="005A7AB3"/>
    <w:rsid w:val="005B0091"/>
    <w:rsid w:val="005B1B31"/>
    <w:rsid w:val="005B1D67"/>
    <w:rsid w:val="005B1F05"/>
    <w:rsid w:val="005B3A69"/>
    <w:rsid w:val="005B4147"/>
    <w:rsid w:val="005B41F7"/>
    <w:rsid w:val="005B459E"/>
    <w:rsid w:val="005B6110"/>
    <w:rsid w:val="005B714C"/>
    <w:rsid w:val="005B74FD"/>
    <w:rsid w:val="005C2CAF"/>
    <w:rsid w:val="005C31BA"/>
    <w:rsid w:val="005C3363"/>
    <w:rsid w:val="005C4247"/>
    <w:rsid w:val="005C4BA8"/>
    <w:rsid w:val="005C5B76"/>
    <w:rsid w:val="005C66E4"/>
    <w:rsid w:val="005C6741"/>
    <w:rsid w:val="005C75BF"/>
    <w:rsid w:val="005C784F"/>
    <w:rsid w:val="005D049E"/>
    <w:rsid w:val="005D0F98"/>
    <w:rsid w:val="005D0FF7"/>
    <w:rsid w:val="005D10A6"/>
    <w:rsid w:val="005D1EFB"/>
    <w:rsid w:val="005D22B6"/>
    <w:rsid w:val="005D561B"/>
    <w:rsid w:val="005D5B49"/>
    <w:rsid w:val="005D72D6"/>
    <w:rsid w:val="005E005F"/>
    <w:rsid w:val="005E0D02"/>
    <w:rsid w:val="005E130B"/>
    <w:rsid w:val="005E14D1"/>
    <w:rsid w:val="005E16F6"/>
    <w:rsid w:val="005E33A7"/>
    <w:rsid w:val="005E3DBD"/>
    <w:rsid w:val="005E5B99"/>
    <w:rsid w:val="005E658F"/>
    <w:rsid w:val="005E76FF"/>
    <w:rsid w:val="005E7D2F"/>
    <w:rsid w:val="005F08AA"/>
    <w:rsid w:val="005F08FB"/>
    <w:rsid w:val="005F1071"/>
    <w:rsid w:val="005F1465"/>
    <w:rsid w:val="005F4D6D"/>
    <w:rsid w:val="005F51C6"/>
    <w:rsid w:val="005F5547"/>
    <w:rsid w:val="006013ED"/>
    <w:rsid w:val="006036D6"/>
    <w:rsid w:val="00604BF8"/>
    <w:rsid w:val="00607256"/>
    <w:rsid w:val="0060789F"/>
    <w:rsid w:val="00607E28"/>
    <w:rsid w:val="00613B28"/>
    <w:rsid w:val="00616E71"/>
    <w:rsid w:val="00617068"/>
    <w:rsid w:val="00617C7D"/>
    <w:rsid w:val="006223FD"/>
    <w:rsid w:val="00622A4C"/>
    <w:rsid w:val="00623418"/>
    <w:rsid w:val="00624AA5"/>
    <w:rsid w:val="006252EA"/>
    <w:rsid w:val="0062534C"/>
    <w:rsid w:val="00625AF2"/>
    <w:rsid w:val="00630C41"/>
    <w:rsid w:val="00631EA7"/>
    <w:rsid w:val="006323CF"/>
    <w:rsid w:val="00632B7F"/>
    <w:rsid w:val="00632C1C"/>
    <w:rsid w:val="0063343F"/>
    <w:rsid w:val="00633D53"/>
    <w:rsid w:val="0063511F"/>
    <w:rsid w:val="00637122"/>
    <w:rsid w:val="0063735A"/>
    <w:rsid w:val="0063758C"/>
    <w:rsid w:val="006376E2"/>
    <w:rsid w:val="00640DE2"/>
    <w:rsid w:val="00641B6C"/>
    <w:rsid w:val="00641F80"/>
    <w:rsid w:val="00644028"/>
    <w:rsid w:val="006449BE"/>
    <w:rsid w:val="00645436"/>
    <w:rsid w:val="006472DD"/>
    <w:rsid w:val="00650690"/>
    <w:rsid w:val="00651F84"/>
    <w:rsid w:val="0065449D"/>
    <w:rsid w:val="00657BC5"/>
    <w:rsid w:val="0066125D"/>
    <w:rsid w:val="006623F2"/>
    <w:rsid w:val="00667DB5"/>
    <w:rsid w:val="00670096"/>
    <w:rsid w:val="00670611"/>
    <w:rsid w:val="00670D9D"/>
    <w:rsid w:val="00673546"/>
    <w:rsid w:val="00673B14"/>
    <w:rsid w:val="00674ED9"/>
    <w:rsid w:val="00677F5C"/>
    <w:rsid w:val="00680711"/>
    <w:rsid w:val="00680CA2"/>
    <w:rsid w:val="00680D12"/>
    <w:rsid w:val="00681ECC"/>
    <w:rsid w:val="00682543"/>
    <w:rsid w:val="0068288F"/>
    <w:rsid w:val="00682EBA"/>
    <w:rsid w:val="006834F5"/>
    <w:rsid w:val="00683647"/>
    <w:rsid w:val="00683EE4"/>
    <w:rsid w:val="00684F3B"/>
    <w:rsid w:val="0068506F"/>
    <w:rsid w:val="00686C89"/>
    <w:rsid w:val="00687069"/>
    <w:rsid w:val="00687138"/>
    <w:rsid w:val="00687457"/>
    <w:rsid w:val="0068797B"/>
    <w:rsid w:val="00691369"/>
    <w:rsid w:val="00691EC8"/>
    <w:rsid w:val="00692B0D"/>
    <w:rsid w:val="00692EA1"/>
    <w:rsid w:val="00695C8F"/>
    <w:rsid w:val="00695D5A"/>
    <w:rsid w:val="00696795"/>
    <w:rsid w:val="00696FF5"/>
    <w:rsid w:val="00697478"/>
    <w:rsid w:val="006A2627"/>
    <w:rsid w:val="006A2A89"/>
    <w:rsid w:val="006A3365"/>
    <w:rsid w:val="006A3721"/>
    <w:rsid w:val="006A3C6A"/>
    <w:rsid w:val="006A3DD7"/>
    <w:rsid w:val="006A3E94"/>
    <w:rsid w:val="006A4622"/>
    <w:rsid w:val="006A4DA7"/>
    <w:rsid w:val="006A7700"/>
    <w:rsid w:val="006B0513"/>
    <w:rsid w:val="006B0F81"/>
    <w:rsid w:val="006B1A1B"/>
    <w:rsid w:val="006B1D4E"/>
    <w:rsid w:val="006B356C"/>
    <w:rsid w:val="006B5C77"/>
    <w:rsid w:val="006B61BC"/>
    <w:rsid w:val="006B7A45"/>
    <w:rsid w:val="006C0993"/>
    <w:rsid w:val="006C200D"/>
    <w:rsid w:val="006C2DF7"/>
    <w:rsid w:val="006C357E"/>
    <w:rsid w:val="006D2315"/>
    <w:rsid w:val="006D2DA8"/>
    <w:rsid w:val="006D3977"/>
    <w:rsid w:val="006D40AF"/>
    <w:rsid w:val="006D44EC"/>
    <w:rsid w:val="006D44FB"/>
    <w:rsid w:val="006D67A4"/>
    <w:rsid w:val="006D6A29"/>
    <w:rsid w:val="006D6C02"/>
    <w:rsid w:val="006E0531"/>
    <w:rsid w:val="006E1430"/>
    <w:rsid w:val="006E2E69"/>
    <w:rsid w:val="006E5078"/>
    <w:rsid w:val="006E6C16"/>
    <w:rsid w:val="006E7706"/>
    <w:rsid w:val="006E7953"/>
    <w:rsid w:val="006E7ED7"/>
    <w:rsid w:val="006F1848"/>
    <w:rsid w:val="006F2024"/>
    <w:rsid w:val="006F2109"/>
    <w:rsid w:val="006F3660"/>
    <w:rsid w:val="006F5145"/>
    <w:rsid w:val="006F6BE8"/>
    <w:rsid w:val="006F6F33"/>
    <w:rsid w:val="006F70AB"/>
    <w:rsid w:val="007011E3"/>
    <w:rsid w:val="007012DB"/>
    <w:rsid w:val="00701318"/>
    <w:rsid w:val="00701D10"/>
    <w:rsid w:val="00701E97"/>
    <w:rsid w:val="0070259F"/>
    <w:rsid w:val="0070354B"/>
    <w:rsid w:val="007036DC"/>
    <w:rsid w:val="00703965"/>
    <w:rsid w:val="00704036"/>
    <w:rsid w:val="00704060"/>
    <w:rsid w:val="00704610"/>
    <w:rsid w:val="00704842"/>
    <w:rsid w:val="00704B60"/>
    <w:rsid w:val="00705170"/>
    <w:rsid w:val="00706A83"/>
    <w:rsid w:val="00707175"/>
    <w:rsid w:val="00707830"/>
    <w:rsid w:val="00710A98"/>
    <w:rsid w:val="00712AB9"/>
    <w:rsid w:val="0071377E"/>
    <w:rsid w:val="00714885"/>
    <w:rsid w:val="00714921"/>
    <w:rsid w:val="00714DC2"/>
    <w:rsid w:val="00717003"/>
    <w:rsid w:val="00722C3C"/>
    <w:rsid w:val="007231E9"/>
    <w:rsid w:val="007232AB"/>
    <w:rsid w:val="007278C4"/>
    <w:rsid w:val="00727A80"/>
    <w:rsid w:val="00730D70"/>
    <w:rsid w:val="00731DE9"/>
    <w:rsid w:val="007322E5"/>
    <w:rsid w:val="00732916"/>
    <w:rsid w:val="00732B90"/>
    <w:rsid w:val="00732DFD"/>
    <w:rsid w:val="007344D0"/>
    <w:rsid w:val="007345F6"/>
    <w:rsid w:val="00735258"/>
    <w:rsid w:val="007362D4"/>
    <w:rsid w:val="00736301"/>
    <w:rsid w:val="00736FE0"/>
    <w:rsid w:val="007405E6"/>
    <w:rsid w:val="00740E8F"/>
    <w:rsid w:val="0074317F"/>
    <w:rsid w:val="00743B71"/>
    <w:rsid w:val="00745FA7"/>
    <w:rsid w:val="00747D29"/>
    <w:rsid w:val="00747F20"/>
    <w:rsid w:val="007506C4"/>
    <w:rsid w:val="007519E9"/>
    <w:rsid w:val="00752060"/>
    <w:rsid w:val="00752F59"/>
    <w:rsid w:val="007559F0"/>
    <w:rsid w:val="007602FE"/>
    <w:rsid w:val="00760AC3"/>
    <w:rsid w:val="00761A18"/>
    <w:rsid w:val="007632AC"/>
    <w:rsid w:val="00763A56"/>
    <w:rsid w:val="0076404A"/>
    <w:rsid w:val="007640E6"/>
    <w:rsid w:val="007648D3"/>
    <w:rsid w:val="00765A66"/>
    <w:rsid w:val="0076695D"/>
    <w:rsid w:val="00770085"/>
    <w:rsid w:val="00770319"/>
    <w:rsid w:val="007765C2"/>
    <w:rsid w:val="00776A3C"/>
    <w:rsid w:val="0078061F"/>
    <w:rsid w:val="007813CA"/>
    <w:rsid w:val="007832B6"/>
    <w:rsid w:val="007839A3"/>
    <w:rsid w:val="00787C24"/>
    <w:rsid w:val="00790AB8"/>
    <w:rsid w:val="007910AB"/>
    <w:rsid w:val="00792871"/>
    <w:rsid w:val="00793BA3"/>
    <w:rsid w:val="00794664"/>
    <w:rsid w:val="00795456"/>
    <w:rsid w:val="00796D92"/>
    <w:rsid w:val="007A0F1E"/>
    <w:rsid w:val="007A31B5"/>
    <w:rsid w:val="007A423D"/>
    <w:rsid w:val="007A5CEF"/>
    <w:rsid w:val="007A6587"/>
    <w:rsid w:val="007A6DF8"/>
    <w:rsid w:val="007A6EF0"/>
    <w:rsid w:val="007A7BC8"/>
    <w:rsid w:val="007B168D"/>
    <w:rsid w:val="007B1B42"/>
    <w:rsid w:val="007B1C12"/>
    <w:rsid w:val="007B1EF2"/>
    <w:rsid w:val="007B2F25"/>
    <w:rsid w:val="007B4319"/>
    <w:rsid w:val="007B5209"/>
    <w:rsid w:val="007B6231"/>
    <w:rsid w:val="007B6D68"/>
    <w:rsid w:val="007B78DC"/>
    <w:rsid w:val="007C068C"/>
    <w:rsid w:val="007C06F8"/>
    <w:rsid w:val="007C09B8"/>
    <w:rsid w:val="007C0E7C"/>
    <w:rsid w:val="007C3A22"/>
    <w:rsid w:val="007C3CA1"/>
    <w:rsid w:val="007C52DC"/>
    <w:rsid w:val="007C64AB"/>
    <w:rsid w:val="007D062D"/>
    <w:rsid w:val="007D117C"/>
    <w:rsid w:val="007D24AC"/>
    <w:rsid w:val="007D2FDA"/>
    <w:rsid w:val="007D57A7"/>
    <w:rsid w:val="007D64EE"/>
    <w:rsid w:val="007D6D5F"/>
    <w:rsid w:val="007D71AA"/>
    <w:rsid w:val="007E237F"/>
    <w:rsid w:val="007E256E"/>
    <w:rsid w:val="007E32DF"/>
    <w:rsid w:val="007E4CC4"/>
    <w:rsid w:val="007E621A"/>
    <w:rsid w:val="007F00A2"/>
    <w:rsid w:val="007F082B"/>
    <w:rsid w:val="007F0E24"/>
    <w:rsid w:val="007F161E"/>
    <w:rsid w:val="007F2F82"/>
    <w:rsid w:val="007F3F44"/>
    <w:rsid w:val="007F4C28"/>
    <w:rsid w:val="007F505E"/>
    <w:rsid w:val="007F5061"/>
    <w:rsid w:val="007F5160"/>
    <w:rsid w:val="007F71D9"/>
    <w:rsid w:val="008013EC"/>
    <w:rsid w:val="00802FB0"/>
    <w:rsid w:val="00803ED7"/>
    <w:rsid w:val="008045C8"/>
    <w:rsid w:val="00804CDD"/>
    <w:rsid w:val="00805036"/>
    <w:rsid w:val="00805F9B"/>
    <w:rsid w:val="008069EB"/>
    <w:rsid w:val="0080754D"/>
    <w:rsid w:val="00810DB2"/>
    <w:rsid w:val="008118B5"/>
    <w:rsid w:val="00811C01"/>
    <w:rsid w:val="008123A3"/>
    <w:rsid w:val="0081312B"/>
    <w:rsid w:val="008138ED"/>
    <w:rsid w:val="008155B2"/>
    <w:rsid w:val="00815FD8"/>
    <w:rsid w:val="008165AD"/>
    <w:rsid w:val="00816BEF"/>
    <w:rsid w:val="00816E72"/>
    <w:rsid w:val="008171A2"/>
    <w:rsid w:val="00817BE5"/>
    <w:rsid w:val="00820DAB"/>
    <w:rsid w:val="00821ED8"/>
    <w:rsid w:val="00822107"/>
    <w:rsid w:val="0082237D"/>
    <w:rsid w:val="00824089"/>
    <w:rsid w:val="008240FF"/>
    <w:rsid w:val="008252CA"/>
    <w:rsid w:val="00825D47"/>
    <w:rsid w:val="00825FB6"/>
    <w:rsid w:val="00831BB2"/>
    <w:rsid w:val="0083299B"/>
    <w:rsid w:val="00833289"/>
    <w:rsid w:val="00834901"/>
    <w:rsid w:val="00835D18"/>
    <w:rsid w:val="00835D6B"/>
    <w:rsid w:val="008361E8"/>
    <w:rsid w:val="00836DD4"/>
    <w:rsid w:val="00836F93"/>
    <w:rsid w:val="00837726"/>
    <w:rsid w:val="008415BD"/>
    <w:rsid w:val="008421EE"/>
    <w:rsid w:val="0084296B"/>
    <w:rsid w:val="00845A67"/>
    <w:rsid w:val="008501CD"/>
    <w:rsid w:val="00851D6E"/>
    <w:rsid w:val="008535D6"/>
    <w:rsid w:val="00853AF5"/>
    <w:rsid w:val="00853C1E"/>
    <w:rsid w:val="008556F4"/>
    <w:rsid w:val="00855D2C"/>
    <w:rsid w:val="008567AF"/>
    <w:rsid w:val="00860200"/>
    <w:rsid w:val="008608FD"/>
    <w:rsid w:val="008611F4"/>
    <w:rsid w:val="0086178A"/>
    <w:rsid w:val="00862A60"/>
    <w:rsid w:val="00862C9E"/>
    <w:rsid w:val="00862FB3"/>
    <w:rsid w:val="008630F2"/>
    <w:rsid w:val="008630FC"/>
    <w:rsid w:val="00863C9C"/>
    <w:rsid w:val="008640AB"/>
    <w:rsid w:val="0086662F"/>
    <w:rsid w:val="00867D1F"/>
    <w:rsid w:val="008716EF"/>
    <w:rsid w:val="00872219"/>
    <w:rsid w:val="00873CDD"/>
    <w:rsid w:val="00873F09"/>
    <w:rsid w:val="00876BFF"/>
    <w:rsid w:val="00876E1E"/>
    <w:rsid w:val="00881021"/>
    <w:rsid w:val="00881F12"/>
    <w:rsid w:val="00883B23"/>
    <w:rsid w:val="0088558B"/>
    <w:rsid w:val="00886549"/>
    <w:rsid w:val="00887574"/>
    <w:rsid w:val="0088782C"/>
    <w:rsid w:val="00887FF4"/>
    <w:rsid w:val="0089131C"/>
    <w:rsid w:val="00892E28"/>
    <w:rsid w:val="00893E68"/>
    <w:rsid w:val="00895F63"/>
    <w:rsid w:val="0089762A"/>
    <w:rsid w:val="008A074D"/>
    <w:rsid w:val="008A0C8E"/>
    <w:rsid w:val="008A18DB"/>
    <w:rsid w:val="008A1A2C"/>
    <w:rsid w:val="008A1E19"/>
    <w:rsid w:val="008A1F33"/>
    <w:rsid w:val="008A2883"/>
    <w:rsid w:val="008A3D00"/>
    <w:rsid w:val="008A3E9D"/>
    <w:rsid w:val="008A4955"/>
    <w:rsid w:val="008A613D"/>
    <w:rsid w:val="008A61D9"/>
    <w:rsid w:val="008A707F"/>
    <w:rsid w:val="008A71CE"/>
    <w:rsid w:val="008A7AE8"/>
    <w:rsid w:val="008A7E81"/>
    <w:rsid w:val="008B0DA3"/>
    <w:rsid w:val="008B396B"/>
    <w:rsid w:val="008B4ADA"/>
    <w:rsid w:val="008B50B4"/>
    <w:rsid w:val="008B596D"/>
    <w:rsid w:val="008B6A4B"/>
    <w:rsid w:val="008C0AA8"/>
    <w:rsid w:val="008C2733"/>
    <w:rsid w:val="008C28FD"/>
    <w:rsid w:val="008C3B72"/>
    <w:rsid w:val="008C437B"/>
    <w:rsid w:val="008C49B0"/>
    <w:rsid w:val="008C4B9F"/>
    <w:rsid w:val="008C4DE5"/>
    <w:rsid w:val="008C73C1"/>
    <w:rsid w:val="008C770E"/>
    <w:rsid w:val="008C7D16"/>
    <w:rsid w:val="008C7F25"/>
    <w:rsid w:val="008D29A4"/>
    <w:rsid w:val="008D311E"/>
    <w:rsid w:val="008D3DA5"/>
    <w:rsid w:val="008D4D9F"/>
    <w:rsid w:val="008D5456"/>
    <w:rsid w:val="008D57F6"/>
    <w:rsid w:val="008D584C"/>
    <w:rsid w:val="008D60E7"/>
    <w:rsid w:val="008D62C2"/>
    <w:rsid w:val="008D67F5"/>
    <w:rsid w:val="008D7260"/>
    <w:rsid w:val="008D7A7E"/>
    <w:rsid w:val="008D7C3E"/>
    <w:rsid w:val="008E3B12"/>
    <w:rsid w:val="008E4A1A"/>
    <w:rsid w:val="008E4E1A"/>
    <w:rsid w:val="008F0AD7"/>
    <w:rsid w:val="008F0CA2"/>
    <w:rsid w:val="008F10A5"/>
    <w:rsid w:val="008F24E0"/>
    <w:rsid w:val="008F30A9"/>
    <w:rsid w:val="008F4975"/>
    <w:rsid w:val="008F54E5"/>
    <w:rsid w:val="008F6B6C"/>
    <w:rsid w:val="008F733D"/>
    <w:rsid w:val="0090068F"/>
    <w:rsid w:val="00900B03"/>
    <w:rsid w:val="00900B7E"/>
    <w:rsid w:val="009018BE"/>
    <w:rsid w:val="00901C6F"/>
    <w:rsid w:val="00904D91"/>
    <w:rsid w:val="00905342"/>
    <w:rsid w:val="00905A0A"/>
    <w:rsid w:val="00906980"/>
    <w:rsid w:val="00907396"/>
    <w:rsid w:val="009125E6"/>
    <w:rsid w:val="00914853"/>
    <w:rsid w:val="00915B5B"/>
    <w:rsid w:val="0091665C"/>
    <w:rsid w:val="0091732C"/>
    <w:rsid w:val="00921BB9"/>
    <w:rsid w:val="00921CFC"/>
    <w:rsid w:val="00921D3D"/>
    <w:rsid w:val="00922E17"/>
    <w:rsid w:val="009233FE"/>
    <w:rsid w:val="00925DA0"/>
    <w:rsid w:val="00927438"/>
    <w:rsid w:val="00931F84"/>
    <w:rsid w:val="009400FC"/>
    <w:rsid w:val="00941A85"/>
    <w:rsid w:val="0094326B"/>
    <w:rsid w:val="009433CF"/>
    <w:rsid w:val="00943E25"/>
    <w:rsid w:val="0094641E"/>
    <w:rsid w:val="00947400"/>
    <w:rsid w:val="00950824"/>
    <w:rsid w:val="009515ED"/>
    <w:rsid w:val="00952C42"/>
    <w:rsid w:val="0095363D"/>
    <w:rsid w:val="009539B5"/>
    <w:rsid w:val="00954166"/>
    <w:rsid w:val="0095419F"/>
    <w:rsid w:val="00954A28"/>
    <w:rsid w:val="00954E5A"/>
    <w:rsid w:val="00956AC2"/>
    <w:rsid w:val="00957502"/>
    <w:rsid w:val="009578DE"/>
    <w:rsid w:val="00960C5D"/>
    <w:rsid w:val="00961393"/>
    <w:rsid w:val="00961AEC"/>
    <w:rsid w:val="009623E1"/>
    <w:rsid w:val="009626F8"/>
    <w:rsid w:val="009630FF"/>
    <w:rsid w:val="0096422F"/>
    <w:rsid w:val="00964D14"/>
    <w:rsid w:val="00970A98"/>
    <w:rsid w:val="00971FFC"/>
    <w:rsid w:val="009734C8"/>
    <w:rsid w:val="00973C9D"/>
    <w:rsid w:val="0098090F"/>
    <w:rsid w:val="00980CAE"/>
    <w:rsid w:val="00982177"/>
    <w:rsid w:val="00983949"/>
    <w:rsid w:val="00983C69"/>
    <w:rsid w:val="009847A1"/>
    <w:rsid w:val="009864C6"/>
    <w:rsid w:val="00986D06"/>
    <w:rsid w:val="00990102"/>
    <w:rsid w:val="00990207"/>
    <w:rsid w:val="00990F63"/>
    <w:rsid w:val="00991B0B"/>
    <w:rsid w:val="00991FFC"/>
    <w:rsid w:val="00992062"/>
    <w:rsid w:val="00993973"/>
    <w:rsid w:val="00994810"/>
    <w:rsid w:val="009949AE"/>
    <w:rsid w:val="00994CFE"/>
    <w:rsid w:val="00996151"/>
    <w:rsid w:val="0099718D"/>
    <w:rsid w:val="009A0B35"/>
    <w:rsid w:val="009A14B3"/>
    <w:rsid w:val="009A2A85"/>
    <w:rsid w:val="009A5BBE"/>
    <w:rsid w:val="009A64BF"/>
    <w:rsid w:val="009A7D20"/>
    <w:rsid w:val="009B2B7C"/>
    <w:rsid w:val="009B2BF1"/>
    <w:rsid w:val="009B2E7D"/>
    <w:rsid w:val="009B3B53"/>
    <w:rsid w:val="009C0697"/>
    <w:rsid w:val="009C08D3"/>
    <w:rsid w:val="009C0AA6"/>
    <w:rsid w:val="009C1EC8"/>
    <w:rsid w:val="009C20C9"/>
    <w:rsid w:val="009C24DA"/>
    <w:rsid w:val="009C5104"/>
    <w:rsid w:val="009C57C3"/>
    <w:rsid w:val="009C736B"/>
    <w:rsid w:val="009D0C78"/>
    <w:rsid w:val="009D11EF"/>
    <w:rsid w:val="009D1744"/>
    <w:rsid w:val="009D18FA"/>
    <w:rsid w:val="009D1D80"/>
    <w:rsid w:val="009D1DD0"/>
    <w:rsid w:val="009D5A1D"/>
    <w:rsid w:val="009D6419"/>
    <w:rsid w:val="009E1815"/>
    <w:rsid w:val="009E2402"/>
    <w:rsid w:val="009E2744"/>
    <w:rsid w:val="009E43DD"/>
    <w:rsid w:val="009E4A4B"/>
    <w:rsid w:val="009E4BBF"/>
    <w:rsid w:val="009E5A1C"/>
    <w:rsid w:val="009E67EF"/>
    <w:rsid w:val="009E6A7C"/>
    <w:rsid w:val="009E77CF"/>
    <w:rsid w:val="009E79B8"/>
    <w:rsid w:val="009E7E0C"/>
    <w:rsid w:val="009F0627"/>
    <w:rsid w:val="009F17E2"/>
    <w:rsid w:val="009F1ADF"/>
    <w:rsid w:val="009F22F4"/>
    <w:rsid w:val="009F437F"/>
    <w:rsid w:val="009F636F"/>
    <w:rsid w:val="009F7F09"/>
    <w:rsid w:val="00A02524"/>
    <w:rsid w:val="00A056F6"/>
    <w:rsid w:val="00A0636E"/>
    <w:rsid w:val="00A067D4"/>
    <w:rsid w:val="00A0716F"/>
    <w:rsid w:val="00A0729A"/>
    <w:rsid w:val="00A104FE"/>
    <w:rsid w:val="00A112DA"/>
    <w:rsid w:val="00A1186A"/>
    <w:rsid w:val="00A11BBC"/>
    <w:rsid w:val="00A11E14"/>
    <w:rsid w:val="00A14402"/>
    <w:rsid w:val="00A1461A"/>
    <w:rsid w:val="00A14894"/>
    <w:rsid w:val="00A15118"/>
    <w:rsid w:val="00A162F8"/>
    <w:rsid w:val="00A205F7"/>
    <w:rsid w:val="00A2135B"/>
    <w:rsid w:val="00A2260A"/>
    <w:rsid w:val="00A2388C"/>
    <w:rsid w:val="00A23D04"/>
    <w:rsid w:val="00A25FA7"/>
    <w:rsid w:val="00A267D8"/>
    <w:rsid w:val="00A30976"/>
    <w:rsid w:val="00A30C44"/>
    <w:rsid w:val="00A30F67"/>
    <w:rsid w:val="00A329CA"/>
    <w:rsid w:val="00A335A4"/>
    <w:rsid w:val="00A3368F"/>
    <w:rsid w:val="00A34057"/>
    <w:rsid w:val="00A34892"/>
    <w:rsid w:val="00A34D24"/>
    <w:rsid w:val="00A36E00"/>
    <w:rsid w:val="00A377A1"/>
    <w:rsid w:val="00A3780D"/>
    <w:rsid w:val="00A37860"/>
    <w:rsid w:val="00A37E78"/>
    <w:rsid w:val="00A37FDC"/>
    <w:rsid w:val="00A411FD"/>
    <w:rsid w:val="00A420FA"/>
    <w:rsid w:val="00A42E25"/>
    <w:rsid w:val="00A437FA"/>
    <w:rsid w:val="00A44DFF"/>
    <w:rsid w:val="00A45934"/>
    <w:rsid w:val="00A46054"/>
    <w:rsid w:val="00A46204"/>
    <w:rsid w:val="00A46FB4"/>
    <w:rsid w:val="00A479BB"/>
    <w:rsid w:val="00A47BCA"/>
    <w:rsid w:val="00A47E47"/>
    <w:rsid w:val="00A50059"/>
    <w:rsid w:val="00A51CDB"/>
    <w:rsid w:val="00A522B9"/>
    <w:rsid w:val="00A5233E"/>
    <w:rsid w:val="00A53482"/>
    <w:rsid w:val="00A53F1A"/>
    <w:rsid w:val="00A54D8F"/>
    <w:rsid w:val="00A55991"/>
    <w:rsid w:val="00A55B20"/>
    <w:rsid w:val="00A55F06"/>
    <w:rsid w:val="00A55FC4"/>
    <w:rsid w:val="00A56093"/>
    <w:rsid w:val="00A56100"/>
    <w:rsid w:val="00A57317"/>
    <w:rsid w:val="00A614C1"/>
    <w:rsid w:val="00A6203D"/>
    <w:rsid w:val="00A62631"/>
    <w:rsid w:val="00A6354A"/>
    <w:rsid w:val="00A637C5"/>
    <w:rsid w:val="00A6460E"/>
    <w:rsid w:val="00A64AAC"/>
    <w:rsid w:val="00A65FE4"/>
    <w:rsid w:val="00A65FF2"/>
    <w:rsid w:val="00A67126"/>
    <w:rsid w:val="00A678A8"/>
    <w:rsid w:val="00A67D97"/>
    <w:rsid w:val="00A67EBB"/>
    <w:rsid w:val="00A74506"/>
    <w:rsid w:val="00A7481D"/>
    <w:rsid w:val="00A808C6"/>
    <w:rsid w:val="00A81693"/>
    <w:rsid w:val="00A81A20"/>
    <w:rsid w:val="00A81BA4"/>
    <w:rsid w:val="00A8208E"/>
    <w:rsid w:val="00A82675"/>
    <w:rsid w:val="00A82751"/>
    <w:rsid w:val="00A828AA"/>
    <w:rsid w:val="00A82B4E"/>
    <w:rsid w:val="00A84113"/>
    <w:rsid w:val="00A84BF5"/>
    <w:rsid w:val="00A8582C"/>
    <w:rsid w:val="00A85E0C"/>
    <w:rsid w:val="00A86D8E"/>
    <w:rsid w:val="00A87CC5"/>
    <w:rsid w:val="00A9154C"/>
    <w:rsid w:val="00A91FDC"/>
    <w:rsid w:val="00A92AEE"/>
    <w:rsid w:val="00A92F39"/>
    <w:rsid w:val="00A93955"/>
    <w:rsid w:val="00A952A8"/>
    <w:rsid w:val="00A9647F"/>
    <w:rsid w:val="00A96CD8"/>
    <w:rsid w:val="00AA04E4"/>
    <w:rsid w:val="00AA3DD7"/>
    <w:rsid w:val="00AA6006"/>
    <w:rsid w:val="00AA63C3"/>
    <w:rsid w:val="00AA6485"/>
    <w:rsid w:val="00AB01E0"/>
    <w:rsid w:val="00AB1907"/>
    <w:rsid w:val="00AB1AE0"/>
    <w:rsid w:val="00AB1B0D"/>
    <w:rsid w:val="00AB2CF5"/>
    <w:rsid w:val="00AB41A4"/>
    <w:rsid w:val="00AB463F"/>
    <w:rsid w:val="00AB4F19"/>
    <w:rsid w:val="00AB5416"/>
    <w:rsid w:val="00AC0E66"/>
    <w:rsid w:val="00AC1331"/>
    <w:rsid w:val="00AC1406"/>
    <w:rsid w:val="00AC1E18"/>
    <w:rsid w:val="00AC2C4F"/>
    <w:rsid w:val="00AC3B0E"/>
    <w:rsid w:val="00AC44BC"/>
    <w:rsid w:val="00AC55EA"/>
    <w:rsid w:val="00AC5779"/>
    <w:rsid w:val="00AC7051"/>
    <w:rsid w:val="00AC78C0"/>
    <w:rsid w:val="00AD0055"/>
    <w:rsid w:val="00AD177F"/>
    <w:rsid w:val="00AD1B30"/>
    <w:rsid w:val="00AD25A8"/>
    <w:rsid w:val="00AD3348"/>
    <w:rsid w:val="00AD3A60"/>
    <w:rsid w:val="00AE0F10"/>
    <w:rsid w:val="00AE2778"/>
    <w:rsid w:val="00AE2917"/>
    <w:rsid w:val="00AE2B2F"/>
    <w:rsid w:val="00AE2D6B"/>
    <w:rsid w:val="00AE3E40"/>
    <w:rsid w:val="00AE49B9"/>
    <w:rsid w:val="00AE5677"/>
    <w:rsid w:val="00AE5820"/>
    <w:rsid w:val="00AE5CFB"/>
    <w:rsid w:val="00AE680D"/>
    <w:rsid w:val="00AF0176"/>
    <w:rsid w:val="00AF103A"/>
    <w:rsid w:val="00AF150C"/>
    <w:rsid w:val="00AF1BD3"/>
    <w:rsid w:val="00AF3EEE"/>
    <w:rsid w:val="00AF4522"/>
    <w:rsid w:val="00AF6208"/>
    <w:rsid w:val="00AF6462"/>
    <w:rsid w:val="00AF6CDF"/>
    <w:rsid w:val="00B02596"/>
    <w:rsid w:val="00B02A77"/>
    <w:rsid w:val="00B02F71"/>
    <w:rsid w:val="00B05402"/>
    <w:rsid w:val="00B0556A"/>
    <w:rsid w:val="00B06297"/>
    <w:rsid w:val="00B0677E"/>
    <w:rsid w:val="00B070F6"/>
    <w:rsid w:val="00B106EC"/>
    <w:rsid w:val="00B11592"/>
    <w:rsid w:val="00B11E21"/>
    <w:rsid w:val="00B138BE"/>
    <w:rsid w:val="00B13FE2"/>
    <w:rsid w:val="00B1460F"/>
    <w:rsid w:val="00B14EBA"/>
    <w:rsid w:val="00B16716"/>
    <w:rsid w:val="00B21572"/>
    <w:rsid w:val="00B24847"/>
    <w:rsid w:val="00B261B6"/>
    <w:rsid w:val="00B26F46"/>
    <w:rsid w:val="00B27021"/>
    <w:rsid w:val="00B311D1"/>
    <w:rsid w:val="00B33AFE"/>
    <w:rsid w:val="00B34C1B"/>
    <w:rsid w:val="00B3521D"/>
    <w:rsid w:val="00B364F8"/>
    <w:rsid w:val="00B375B5"/>
    <w:rsid w:val="00B37B92"/>
    <w:rsid w:val="00B4052C"/>
    <w:rsid w:val="00B411D3"/>
    <w:rsid w:val="00B4175D"/>
    <w:rsid w:val="00B41AC5"/>
    <w:rsid w:val="00B42707"/>
    <w:rsid w:val="00B42999"/>
    <w:rsid w:val="00B42AAF"/>
    <w:rsid w:val="00B42E63"/>
    <w:rsid w:val="00B43A65"/>
    <w:rsid w:val="00B44240"/>
    <w:rsid w:val="00B4487E"/>
    <w:rsid w:val="00B47801"/>
    <w:rsid w:val="00B5104B"/>
    <w:rsid w:val="00B5164F"/>
    <w:rsid w:val="00B536D2"/>
    <w:rsid w:val="00B546BD"/>
    <w:rsid w:val="00B548FF"/>
    <w:rsid w:val="00B5695A"/>
    <w:rsid w:val="00B56A81"/>
    <w:rsid w:val="00B574E8"/>
    <w:rsid w:val="00B57BC6"/>
    <w:rsid w:val="00B60FFD"/>
    <w:rsid w:val="00B61AFA"/>
    <w:rsid w:val="00B627F1"/>
    <w:rsid w:val="00B63B23"/>
    <w:rsid w:val="00B65A77"/>
    <w:rsid w:val="00B66FA9"/>
    <w:rsid w:val="00B6700E"/>
    <w:rsid w:val="00B67537"/>
    <w:rsid w:val="00B72C9F"/>
    <w:rsid w:val="00B72F52"/>
    <w:rsid w:val="00B73801"/>
    <w:rsid w:val="00B739FE"/>
    <w:rsid w:val="00B7415C"/>
    <w:rsid w:val="00B74D10"/>
    <w:rsid w:val="00B760AD"/>
    <w:rsid w:val="00B80866"/>
    <w:rsid w:val="00B8199F"/>
    <w:rsid w:val="00B82D0A"/>
    <w:rsid w:val="00B830EC"/>
    <w:rsid w:val="00B83C55"/>
    <w:rsid w:val="00B848FC"/>
    <w:rsid w:val="00B84D9D"/>
    <w:rsid w:val="00B85D3B"/>
    <w:rsid w:val="00B866D6"/>
    <w:rsid w:val="00B87C5A"/>
    <w:rsid w:val="00B9068B"/>
    <w:rsid w:val="00B9271F"/>
    <w:rsid w:val="00B92A5C"/>
    <w:rsid w:val="00B959C4"/>
    <w:rsid w:val="00B95BAE"/>
    <w:rsid w:val="00B960F7"/>
    <w:rsid w:val="00B961BA"/>
    <w:rsid w:val="00B97E0D"/>
    <w:rsid w:val="00BA0E89"/>
    <w:rsid w:val="00BA261C"/>
    <w:rsid w:val="00BA34FB"/>
    <w:rsid w:val="00BA3C03"/>
    <w:rsid w:val="00BA43CC"/>
    <w:rsid w:val="00BB0102"/>
    <w:rsid w:val="00BB01DE"/>
    <w:rsid w:val="00BB0C8A"/>
    <w:rsid w:val="00BB14B8"/>
    <w:rsid w:val="00BB1D98"/>
    <w:rsid w:val="00BB232F"/>
    <w:rsid w:val="00BB38C3"/>
    <w:rsid w:val="00BB3D15"/>
    <w:rsid w:val="00BB3D7D"/>
    <w:rsid w:val="00BB428F"/>
    <w:rsid w:val="00BB6217"/>
    <w:rsid w:val="00BB6A2F"/>
    <w:rsid w:val="00BB7B84"/>
    <w:rsid w:val="00BC06EF"/>
    <w:rsid w:val="00BC32D3"/>
    <w:rsid w:val="00BC46B9"/>
    <w:rsid w:val="00BC4FB8"/>
    <w:rsid w:val="00BC577B"/>
    <w:rsid w:val="00BC6762"/>
    <w:rsid w:val="00BC7248"/>
    <w:rsid w:val="00BC724C"/>
    <w:rsid w:val="00BD0329"/>
    <w:rsid w:val="00BD2542"/>
    <w:rsid w:val="00BD686E"/>
    <w:rsid w:val="00BE0BD6"/>
    <w:rsid w:val="00BE1B77"/>
    <w:rsid w:val="00BE2097"/>
    <w:rsid w:val="00BE3A51"/>
    <w:rsid w:val="00BE57EE"/>
    <w:rsid w:val="00BE646A"/>
    <w:rsid w:val="00BE7388"/>
    <w:rsid w:val="00BE74DA"/>
    <w:rsid w:val="00BE7CAD"/>
    <w:rsid w:val="00BF0C03"/>
    <w:rsid w:val="00BF3013"/>
    <w:rsid w:val="00BF3124"/>
    <w:rsid w:val="00BF3872"/>
    <w:rsid w:val="00BF3ACC"/>
    <w:rsid w:val="00BF50A7"/>
    <w:rsid w:val="00BF56CF"/>
    <w:rsid w:val="00BF5740"/>
    <w:rsid w:val="00BF733F"/>
    <w:rsid w:val="00BF7F9E"/>
    <w:rsid w:val="00C00908"/>
    <w:rsid w:val="00C00A91"/>
    <w:rsid w:val="00C00D60"/>
    <w:rsid w:val="00C0178B"/>
    <w:rsid w:val="00C05CCA"/>
    <w:rsid w:val="00C06F9C"/>
    <w:rsid w:val="00C078F6"/>
    <w:rsid w:val="00C07CDD"/>
    <w:rsid w:val="00C117E7"/>
    <w:rsid w:val="00C14620"/>
    <w:rsid w:val="00C14B08"/>
    <w:rsid w:val="00C15B37"/>
    <w:rsid w:val="00C16008"/>
    <w:rsid w:val="00C209F6"/>
    <w:rsid w:val="00C21961"/>
    <w:rsid w:val="00C24BB6"/>
    <w:rsid w:val="00C2520E"/>
    <w:rsid w:val="00C27979"/>
    <w:rsid w:val="00C27CB2"/>
    <w:rsid w:val="00C31BE2"/>
    <w:rsid w:val="00C322D3"/>
    <w:rsid w:val="00C3293F"/>
    <w:rsid w:val="00C3339D"/>
    <w:rsid w:val="00C35011"/>
    <w:rsid w:val="00C35896"/>
    <w:rsid w:val="00C37261"/>
    <w:rsid w:val="00C37373"/>
    <w:rsid w:val="00C40279"/>
    <w:rsid w:val="00C40740"/>
    <w:rsid w:val="00C4208E"/>
    <w:rsid w:val="00C4463A"/>
    <w:rsid w:val="00C44C52"/>
    <w:rsid w:val="00C47CB8"/>
    <w:rsid w:val="00C50346"/>
    <w:rsid w:val="00C52DB6"/>
    <w:rsid w:val="00C52E7F"/>
    <w:rsid w:val="00C53059"/>
    <w:rsid w:val="00C53F82"/>
    <w:rsid w:val="00C558F4"/>
    <w:rsid w:val="00C55C1D"/>
    <w:rsid w:val="00C55DB7"/>
    <w:rsid w:val="00C572D3"/>
    <w:rsid w:val="00C574E7"/>
    <w:rsid w:val="00C627F6"/>
    <w:rsid w:val="00C6379E"/>
    <w:rsid w:val="00C63C96"/>
    <w:rsid w:val="00C643FD"/>
    <w:rsid w:val="00C654D6"/>
    <w:rsid w:val="00C655E4"/>
    <w:rsid w:val="00C658D5"/>
    <w:rsid w:val="00C65B24"/>
    <w:rsid w:val="00C70666"/>
    <w:rsid w:val="00C7073B"/>
    <w:rsid w:val="00C70BE6"/>
    <w:rsid w:val="00C717CB"/>
    <w:rsid w:val="00C72132"/>
    <w:rsid w:val="00C74736"/>
    <w:rsid w:val="00C75750"/>
    <w:rsid w:val="00C759ED"/>
    <w:rsid w:val="00C7630D"/>
    <w:rsid w:val="00C76A49"/>
    <w:rsid w:val="00C7792C"/>
    <w:rsid w:val="00C77B5E"/>
    <w:rsid w:val="00C80581"/>
    <w:rsid w:val="00C80E68"/>
    <w:rsid w:val="00C81EA7"/>
    <w:rsid w:val="00C8499E"/>
    <w:rsid w:val="00C85B2D"/>
    <w:rsid w:val="00C86EF0"/>
    <w:rsid w:val="00C9274B"/>
    <w:rsid w:val="00C93938"/>
    <w:rsid w:val="00C93A58"/>
    <w:rsid w:val="00C93A86"/>
    <w:rsid w:val="00C93C21"/>
    <w:rsid w:val="00C94238"/>
    <w:rsid w:val="00C949B9"/>
    <w:rsid w:val="00C959B6"/>
    <w:rsid w:val="00C97871"/>
    <w:rsid w:val="00CA1CC1"/>
    <w:rsid w:val="00CA1CD2"/>
    <w:rsid w:val="00CA1DC5"/>
    <w:rsid w:val="00CA21DD"/>
    <w:rsid w:val="00CA3553"/>
    <w:rsid w:val="00CA36BA"/>
    <w:rsid w:val="00CA38FC"/>
    <w:rsid w:val="00CA74A0"/>
    <w:rsid w:val="00CB0485"/>
    <w:rsid w:val="00CB1FC1"/>
    <w:rsid w:val="00CB2918"/>
    <w:rsid w:val="00CB3185"/>
    <w:rsid w:val="00CB416A"/>
    <w:rsid w:val="00CB4327"/>
    <w:rsid w:val="00CB6802"/>
    <w:rsid w:val="00CB6B23"/>
    <w:rsid w:val="00CB7CC2"/>
    <w:rsid w:val="00CC01D4"/>
    <w:rsid w:val="00CC036E"/>
    <w:rsid w:val="00CC0D24"/>
    <w:rsid w:val="00CC2BBA"/>
    <w:rsid w:val="00CC2E56"/>
    <w:rsid w:val="00CC30B8"/>
    <w:rsid w:val="00CC4882"/>
    <w:rsid w:val="00CC5031"/>
    <w:rsid w:val="00CC53DF"/>
    <w:rsid w:val="00CC6DB5"/>
    <w:rsid w:val="00CC7902"/>
    <w:rsid w:val="00CC7CCF"/>
    <w:rsid w:val="00CD0B0B"/>
    <w:rsid w:val="00CD128E"/>
    <w:rsid w:val="00CD1E5A"/>
    <w:rsid w:val="00CD313B"/>
    <w:rsid w:val="00CD49D9"/>
    <w:rsid w:val="00CD6A96"/>
    <w:rsid w:val="00CD6FDA"/>
    <w:rsid w:val="00CE0BAB"/>
    <w:rsid w:val="00CE1FA2"/>
    <w:rsid w:val="00CE2770"/>
    <w:rsid w:val="00CE2D8B"/>
    <w:rsid w:val="00CE46CD"/>
    <w:rsid w:val="00CE4931"/>
    <w:rsid w:val="00CE4C2D"/>
    <w:rsid w:val="00CE61D6"/>
    <w:rsid w:val="00CE70FA"/>
    <w:rsid w:val="00CE7822"/>
    <w:rsid w:val="00CF0986"/>
    <w:rsid w:val="00CF0FFD"/>
    <w:rsid w:val="00CF3357"/>
    <w:rsid w:val="00CF4032"/>
    <w:rsid w:val="00CF4669"/>
    <w:rsid w:val="00CF4B0D"/>
    <w:rsid w:val="00CF5E13"/>
    <w:rsid w:val="00CF62EC"/>
    <w:rsid w:val="00CF6529"/>
    <w:rsid w:val="00CF658C"/>
    <w:rsid w:val="00CF728A"/>
    <w:rsid w:val="00D0032C"/>
    <w:rsid w:val="00D029F6"/>
    <w:rsid w:val="00D02A97"/>
    <w:rsid w:val="00D04AB5"/>
    <w:rsid w:val="00D05836"/>
    <w:rsid w:val="00D070C1"/>
    <w:rsid w:val="00D10233"/>
    <w:rsid w:val="00D103CC"/>
    <w:rsid w:val="00D12F8D"/>
    <w:rsid w:val="00D13234"/>
    <w:rsid w:val="00D146EB"/>
    <w:rsid w:val="00D147DD"/>
    <w:rsid w:val="00D17330"/>
    <w:rsid w:val="00D206AC"/>
    <w:rsid w:val="00D20A3B"/>
    <w:rsid w:val="00D22303"/>
    <w:rsid w:val="00D234EC"/>
    <w:rsid w:val="00D24199"/>
    <w:rsid w:val="00D24637"/>
    <w:rsid w:val="00D25D5C"/>
    <w:rsid w:val="00D26861"/>
    <w:rsid w:val="00D26ADC"/>
    <w:rsid w:val="00D27C5C"/>
    <w:rsid w:val="00D30F0D"/>
    <w:rsid w:val="00D3321F"/>
    <w:rsid w:val="00D342DC"/>
    <w:rsid w:val="00D34426"/>
    <w:rsid w:val="00D350EC"/>
    <w:rsid w:val="00D3651B"/>
    <w:rsid w:val="00D36E8E"/>
    <w:rsid w:val="00D37823"/>
    <w:rsid w:val="00D403E5"/>
    <w:rsid w:val="00D4109F"/>
    <w:rsid w:val="00D43589"/>
    <w:rsid w:val="00D43B3F"/>
    <w:rsid w:val="00D44C39"/>
    <w:rsid w:val="00D50208"/>
    <w:rsid w:val="00D50CAF"/>
    <w:rsid w:val="00D52CC0"/>
    <w:rsid w:val="00D53E79"/>
    <w:rsid w:val="00D54399"/>
    <w:rsid w:val="00D55904"/>
    <w:rsid w:val="00D56965"/>
    <w:rsid w:val="00D576D5"/>
    <w:rsid w:val="00D60D62"/>
    <w:rsid w:val="00D61457"/>
    <w:rsid w:val="00D62CB3"/>
    <w:rsid w:val="00D64734"/>
    <w:rsid w:val="00D669D1"/>
    <w:rsid w:val="00D70522"/>
    <w:rsid w:val="00D70B23"/>
    <w:rsid w:val="00D7188D"/>
    <w:rsid w:val="00D72DBB"/>
    <w:rsid w:val="00D73B18"/>
    <w:rsid w:val="00D74C6A"/>
    <w:rsid w:val="00D76925"/>
    <w:rsid w:val="00D80E48"/>
    <w:rsid w:val="00D80F91"/>
    <w:rsid w:val="00D813F5"/>
    <w:rsid w:val="00D8419A"/>
    <w:rsid w:val="00D85E5D"/>
    <w:rsid w:val="00D864F3"/>
    <w:rsid w:val="00D86A80"/>
    <w:rsid w:val="00D879DD"/>
    <w:rsid w:val="00D92A36"/>
    <w:rsid w:val="00D92E51"/>
    <w:rsid w:val="00D949E1"/>
    <w:rsid w:val="00D95752"/>
    <w:rsid w:val="00D963D8"/>
    <w:rsid w:val="00D96D9F"/>
    <w:rsid w:val="00D9772A"/>
    <w:rsid w:val="00D97CDA"/>
    <w:rsid w:val="00DA00EC"/>
    <w:rsid w:val="00DA0428"/>
    <w:rsid w:val="00DA047E"/>
    <w:rsid w:val="00DA09D7"/>
    <w:rsid w:val="00DA118E"/>
    <w:rsid w:val="00DA35FF"/>
    <w:rsid w:val="00DA4BBA"/>
    <w:rsid w:val="00DA5381"/>
    <w:rsid w:val="00DA5863"/>
    <w:rsid w:val="00DA652A"/>
    <w:rsid w:val="00DB05CD"/>
    <w:rsid w:val="00DB10DC"/>
    <w:rsid w:val="00DB1A80"/>
    <w:rsid w:val="00DB2013"/>
    <w:rsid w:val="00DB2330"/>
    <w:rsid w:val="00DB2429"/>
    <w:rsid w:val="00DB3AD1"/>
    <w:rsid w:val="00DB3E22"/>
    <w:rsid w:val="00DB434E"/>
    <w:rsid w:val="00DB48C8"/>
    <w:rsid w:val="00DB516C"/>
    <w:rsid w:val="00DB5AD8"/>
    <w:rsid w:val="00DB607B"/>
    <w:rsid w:val="00DC01D0"/>
    <w:rsid w:val="00DC0C30"/>
    <w:rsid w:val="00DC297C"/>
    <w:rsid w:val="00DC4ABA"/>
    <w:rsid w:val="00DC4F90"/>
    <w:rsid w:val="00DC548B"/>
    <w:rsid w:val="00DC5A57"/>
    <w:rsid w:val="00DC6B27"/>
    <w:rsid w:val="00DD0E53"/>
    <w:rsid w:val="00DD1841"/>
    <w:rsid w:val="00DD270D"/>
    <w:rsid w:val="00DD3C5B"/>
    <w:rsid w:val="00DD6126"/>
    <w:rsid w:val="00DD6C05"/>
    <w:rsid w:val="00DD74ED"/>
    <w:rsid w:val="00DD7A1D"/>
    <w:rsid w:val="00DE0DD4"/>
    <w:rsid w:val="00DE1EF1"/>
    <w:rsid w:val="00DE2A2F"/>
    <w:rsid w:val="00DE3BEF"/>
    <w:rsid w:val="00DE4397"/>
    <w:rsid w:val="00DE643D"/>
    <w:rsid w:val="00DF02AE"/>
    <w:rsid w:val="00DF3CC5"/>
    <w:rsid w:val="00DF4497"/>
    <w:rsid w:val="00DF62D8"/>
    <w:rsid w:val="00E00C5A"/>
    <w:rsid w:val="00E02219"/>
    <w:rsid w:val="00E04C5E"/>
    <w:rsid w:val="00E052E9"/>
    <w:rsid w:val="00E06050"/>
    <w:rsid w:val="00E10471"/>
    <w:rsid w:val="00E10488"/>
    <w:rsid w:val="00E11AA6"/>
    <w:rsid w:val="00E12154"/>
    <w:rsid w:val="00E1432B"/>
    <w:rsid w:val="00E16CA4"/>
    <w:rsid w:val="00E17CE2"/>
    <w:rsid w:val="00E21A3F"/>
    <w:rsid w:val="00E2200C"/>
    <w:rsid w:val="00E254C4"/>
    <w:rsid w:val="00E26365"/>
    <w:rsid w:val="00E278D1"/>
    <w:rsid w:val="00E278EA"/>
    <w:rsid w:val="00E279AC"/>
    <w:rsid w:val="00E331DB"/>
    <w:rsid w:val="00E333C9"/>
    <w:rsid w:val="00E33B8C"/>
    <w:rsid w:val="00E35167"/>
    <w:rsid w:val="00E360C8"/>
    <w:rsid w:val="00E370F7"/>
    <w:rsid w:val="00E41A94"/>
    <w:rsid w:val="00E42B1F"/>
    <w:rsid w:val="00E4343D"/>
    <w:rsid w:val="00E46EEA"/>
    <w:rsid w:val="00E525B5"/>
    <w:rsid w:val="00E533B8"/>
    <w:rsid w:val="00E548A0"/>
    <w:rsid w:val="00E551D0"/>
    <w:rsid w:val="00E55B4C"/>
    <w:rsid w:val="00E6063E"/>
    <w:rsid w:val="00E61816"/>
    <w:rsid w:val="00E632CA"/>
    <w:rsid w:val="00E65BD2"/>
    <w:rsid w:val="00E65EC2"/>
    <w:rsid w:val="00E660EB"/>
    <w:rsid w:val="00E70545"/>
    <w:rsid w:val="00E73C41"/>
    <w:rsid w:val="00E74A22"/>
    <w:rsid w:val="00E75459"/>
    <w:rsid w:val="00E75478"/>
    <w:rsid w:val="00E7646D"/>
    <w:rsid w:val="00E76CEB"/>
    <w:rsid w:val="00E8056E"/>
    <w:rsid w:val="00E813BA"/>
    <w:rsid w:val="00E82773"/>
    <w:rsid w:val="00E82A8A"/>
    <w:rsid w:val="00E83F49"/>
    <w:rsid w:val="00E84459"/>
    <w:rsid w:val="00E847BA"/>
    <w:rsid w:val="00E85CAA"/>
    <w:rsid w:val="00E85FB7"/>
    <w:rsid w:val="00E86EFE"/>
    <w:rsid w:val="00E8732F"/>
    <w:rsid w:val="00E91C14"/>
    <w:rsid w:val="00E91EE0"/>
    <w:rsid w:val="00E953B4"/>
    <w:rsid w:val="00E97983"/>
    <w:rsid w:val="00E97A38"/>
    <w:rsid w:val="00EA1B53"/>
    <w:rsid w:val="00EA23AF"/>
    <w:rsid w:val="00EA3117"/>
    <w:rsid w:val="00EA39DA"/>
    <w:rsid w:val="00EA4201"/>
    <w:rsid w:val="00EA46A9"/>
    <w:rsid w:val="00EA46B3"/>
    <w:rsid w:val="00EA5179"/>
    <w:rsid w:val="00EA5F2D"/>
    <w:rsid w:val="00EA713C"/>
    <w:rsid w:val="00EB09A5"/>
    <w:rsid w:val="00EB0F42"/>
    <w:rsid w:val="00EB1C44"/>
    <w:rsid w:val="00EB3078"/>
    <w:rsid w:val="00EB307A"/>
    <w:rsid w:val="00EB3E1B"/>
    <w:rsid w:val="00EB3FA4"/>
    <w:rsid w:val="00EB4D48"/>
    <w:rsid w:val="00EB5215"/>
    <w:rsid w:val="00EB595C"/>
    <w:rsid w:val="00EB5F6A"/>
    <w:rsid w:val="00EB632E"/>
    <w:rsid w:val="00EB6390"/>
    <w:rsid w:val="00EB7C78"/>
    <w:rsid w:val="00EC0F57"/>
    <w:rsid w:val="00EC1372"/>
    <w:rsid w:val="00EC4070"/>
    <w:rsid w:val="00EC43BA"/>
    <w:rsid w:val="00EC49A4"/>
    <w:rsid w:val="00EC6798"/>
    <w:rsid w:val="00EC72B6"/>
    <w:rsid w:val="00EC7EC8"/>
    <w:rsid w:val="00ED3E7C"/>
    <w:rsid w:val="00ED4488"/>
    <w:rsid w:val="00ED48C3"/>
    <w:rsid w:val="00ED5874"/>
    <w:rsid w:val="00ED5E87"/>
    <w:rsid w:val="00ED7AA8"/>
    <w:rsid w:val="00EE2124"/>
    <w:rsid w:val="00EE331B"/>
    <w:rsid w:val="00EE3CE0"/>
    <w:rsid w:val="00EE46B5"/>
    <w:rsid w:val="00EE487E"/>
    <w:rsid w:val="00EE5A36"/>
    <w:rsid w:val="00EE5E28"/>
    <w:rsid w:val="00EE6961"/>
    <w:rsid w:val="00EF0AB1"/>
    <w:rsid w:val="00EF0E24"/>
    <w:rsid w:val="00EF18BB"/>
    <w:rsid w:val="00EF1D49"/>
    <w:rsid w:val="00EF35FB"/>
    <w:rsid w:val="00EF3C0A"/>
    <w:rsid w:val="00EF64B3"/>
    <w:rsid w:val="00F01EC3"/>
    <w:rsid w:val="00F03009"/>
    <w:rsid w:val="00F045B8"/>
    <w:rsid w:val="00F050EA"/>
    <w:rsid w:val="00F063AA"/>
    <w:rsid w:val="00F070A9"/>
    <w:rsid w:val="00F108A2"/>
    <w:rsid w:val="00F12719"/>
    <w:rsid w:val="00F130D5"/>
    <w:rsid w:val="00F13570"/>
    <w:rsid w:val="00F13E06"/>
    <w:rsid w:val="00F15042"/>
    <w:rsid w:val="00F15C10"/>
    <w:rsid w:val="00F161CF"/>
    <w:rsid w:val="00F16384"/>
    <w:rsid w:val="00F17B74"/>
    <w:rsid w:val="00F20365"/>
    <w:rsid w:val="00F247A0"/>
    <w:rsid w:val="00F25E70"/>
    <w:rsid w:val="00F26BCB"/>
    <w:rsid w:val="00F27A68"/>
    <w:rsid w:val="00F27B11"/>
    <w:rsid w:val="00F30425"/>
    <w:rsid w:val="00F325BB"/>
    <w:rsid w:val="00F33CDF"/>
    <w:rsid w:val="00F410B0"/>
    <w:rsid w:val="00F4183F"/>
    <w:rsid w:val="00F4324B"/>
    <w:rsid w:val="00F45099"/>
    <w:rsid w:val="00F45AFA"/>
    <w:rsid w:val="00F46454"/>
    <w:rsid w:val="00F4700D"/>
    <w:rsid w:val="00F478A8"/>
    <w:rsid w:val="00F47AC7"/>
    <w:rsid w:val="00F47E4E"/>
    <w:rsid w:val="00F50C44"/>
    <w:rsid w:val="00F51E97"/>
    <w:rsid w:val="00F53FF2"/>
    <w:rsid w:val="00F5484E"/>
    <w:rsid w:val="00F551DC"/>
    <w:rsid w:val="00F57AC6"/>
    <w:rsid w:val="00F57EB5"/>
    <w:rsid w:val="00F63189"/>
    <w:rsid w:val="00F643C2"/>
    <w:rsid w:val="00F667C4"/>
    <w:rsid w:val="00F713BB"/>
    <w:rsid w:val="00F729C0"/>
    <w:rsid w:val="00F73125"/>
    <w:rsid w:val="00F73677"/>
    <w:rsid w:val="00F747E9"/>
    <w:rsid w:val="00F74B36"/>
    <w:rsid w:val="00F74C3A"/>
    <w:rsid w:val="00F7617D"/>
    <w:rsid w:val="00F76986"/>
    <w:rsid w:val="00F76A1F"/>
    <w:rsid w:val="00F802D9"/>
    <w:rsid w:val="00F81861"/>
    <w:rsid w:val="00F81F83"/>
    <w:rsid w:val="00F81FC6"/>
    <w:rsid w:val="00F825D1"/>
    <w:rsid w:val="00F840CC"/>
    <w:rsid w:val="00F8452B"/>
    <w:rsid w:val="00F85479"/>
    <w:rsid w:val="00F856C9"/>
    <w:rsid w:val="00F86B04"/>
    <w:rsid w:val="00F86ECB"/>
    <w:rsid w:val="00F872FA"/>
    <w:rsid w:val="00F873B8"/>
    <w:rsid w:val="00F907AE"/>
    <w:rsid w:val="00F916F8"/>
    <w:rsid w:val="00F919EE"/>
    <w:rsid w:val="00F934A2"/>
    <w:rsid w:val="00F93A30"/>
    <w:rsid w:val="00F9432F"/>
    <w:rsid w:val="00F951F3"/>
    <w:rsid w:val="00FA3D44"/>
    <w:rsid w:val="00FA4289"/>
    <w:rsid w:val="00FA574E"/>
    <w:rsid w:val="00FA5773"/>
    <w:rsid w:val="00FA6C5F"/>
    <w:rsid w:val="00FB002E"/>
    <w:rsid w:val="00FB0CD6"/>
    <w:rsid w:val="00FB1DC1"/>
    <w:rsid w:val="00FB267E"/>
    <w:rsid w:val="00FB3A65"/>
    <w:rsid w:val="00FB3B32"/>
    <w:rsid w:val="00FB6DE2"/>
    <w:rsid w:val="00FC0C28"/>
    <w:rsid w:val="00FC1885"/>
    <w:rsid w:val="00FC440F"/>
    <w:rsid w:val="00FC4C0A"/>
    <w:rsid w:val="00FC4E46"/>
    <w:rsid w:val="00FC67BF"/>
    <w:rsid w:val="00FD063A"/>
    <w:rsid w:val="00FD14F0"/>
    <w:rsid w:val="00FD1585"/>
    <w:rsid w:val="00FD23E9"/>
    <w:rsid w:val="00FD330F"/>
    <w:rsid w:val="00FD341E"/>
    <w:rsid w:val="00FD3D1D"/>
    <w:rsid w:val="00FD509C"/>
    <w:rsid w:val="00FD5F48"/>
    <w:rsid w:val="00FD661D"/>
    <w:rsid w:val="00FE3B9D"/>
    <w:rsid w:val="00FE3EA1"/>
    <w:rsid w:val="00FE3F68"/>
    <w:rsid w:val="00FE671C"/>
    <w:rsid w:val="00FE69AB"/>
    <w:rsid w:val="00FE6A99"/>
    <w:rsid w:val="00FE7FBE"/>
    <w:rsid w:val="00FF1B2D"/>
    <w:rsid w:val="00FF1DA1"/>
    <w:rsid w:val="00FF2C5D"/>
    <w:rsid w:val="00FF342D"/>
    <w:rsid w:val="00FF360E"/>
    <w:rsid w:val="00FF4021"/>
    <w:rsid w:val="00FF5129"/>
    <w:rsid w:val="00FF6DDF"/>
    <w:rsid w:val="00FF6F3A"/>
    <w:rsid w:val="00FF78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ersonName"/>
  <w:smartTagType w:namespaceuri="urn:schemas:contacts" w:name="GivenName"/>
  <w:smartTagType w:namespaceuri="urn:schemas:contacts" w:name="Sn"/>
  <w:shapeDefaults>
    <o:shapedefaults v:ext="edit" spidmax="2276"/>
    <o:shapelayout v:ext="edit">
      <o:idmap v:ext="edit" data="1"/>
    </o:shapelayout>
  </w:shapeDefaults>
  <w:decimalSymbol w:val="."/>
  <w:listSeparator w:val=","/>
  <w14:docId w14:val="234F5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3ACC"/>
    <w:rPr>
      <w:rFonts w:ascii="Arial" w:hAnsi="Arial"/>
      <w:sz w:val="22"/>
      <w:szCs w:val="24"/>
    </w:rPr>
  </w:style>
  <w:style w:type="paragraph" w:styleId="Heading1">
    <w:name w:val="heading 1"/>
    <w:basedOn w:val="Head1"/>
    <w:next w:val="Normal"/>
    <w:link w:val="Heading1Char"/>
    <w:qFormat/>
    <w:rsid w:val="000F0C9E"/>
    <w:pPr>
      <w:numPr>
        <w:numId w:val="9"/>
      </w:numPr>
    </w:pPr>
    <w:rPr>
      <w:bCs/>
    </w:rPr>
  </w:style>
  <w:style w:type="paragraph" w:styleId="Heading2">
    <w:name w:val="heading 2"/>
    <w:basedOn w:val="Heading2Numbered"/>
    <w:next w:val="Normal"/>
    <w:qFormat/>
    <w:rsid w:val="000F0C9E"/>
    <w:pPr>
      <w:numPr>
        <w:numId w:val="9"/>
      </w:numPr>
    </w:pPr>
    <w:rPr>
      <w:bCs/>
      <w:iCs/>
    </w:rPr>
  </w:style>
  <w:style w:type="paragraph" w:styleId="Heading3">
    <w:name w:val="heading 3"/>
    <w:basedOn w:val="Head3"/>
    <w:next w:val="Maintext"/>
    <w:qFormat/>
    <w:rsid w:val="000F0C9E"/>
    <w:pPr>
      <w:numPr>
        <w:numId w:val="9"/>
      </w:numPr>
    </w:pPr>
    <w:rPr>
      <w:bCs/>
      <w:szCs w:val="26"/>
    </w:rPr>
  </w:style>
  <w:style w:type="paragraph" w:styleId="Heading4">
    <w:name w:val="heading 4"/>
    <w:basedOn w:val="Head4"/>
    <w:next w:val="Normal"/>
    <w:qFormat/>
    <w:rsid w:val="000F0C9E"/>
    <w:pPr>
      <w:numPr>
        <w:numId w:val="9"/>
      </w:numPr>
    </w:pPr>
  </w:style>
  <w:style w:type="paragraph" w:styleId="Heading5">
    <w:name w:val="heading 5"/>
    <w:aliases w:val="Block Label,h5,5,l5,Head5,Level 5,Atty Info 3,Level 51,not set up (5)"/>
    <w:basedOn w:val="Normal"/>
    <w:next w:val="Normal"/>
    <w:link w:val="Heading5Char"/>
    <w:qFormat/>
    <w:rsid w:val="000F0C9E"/>
    <w:pPr>
      <w:numPr>
        <w:ilvl w:val="4"/>
        <w:numId w:val="36"/>
      </w:numPr>
      <w:spacing w:before="240" w:after="60"/>
      <w:outlineLvl w:val="4"/>
    </w:pPr>
    <w:rPr>
      <w:b/>
      <w:bCs/>
      <w:i/>
      <w:iCs/>
      <w:sz w:val="20"/>
      <w:szCs w:val="26"/>
    </w:rPr>
  </w:style>
  <w:style w:type="paragraph" w:styleId="Heading6">
    <w:name w:val="heading 6"/>
    <w:basedOn w:val="Normal"/>
    <w:next w:val="Normal"/>
    <w:qFormat/>
    <w:rsid w:val="000F0C9E"/>
    <w:pPr>
      <w:numPr>
        <w:ilvl w:val="5"/>
        <w:numId w:val="36"/>
      </w:numPr>
      <w:spacing w:before="240" w:after="60"/>
      <w:outlineLvl w:val="5"/>
    </w:pPr>
    <w:rPr>
      <w:rFonts w:ascii="Times New Roman" w:hAnsi="Times New Roman"/>
      <w:b/>
      <w:bCs/>
      <w:szCs w:val="22"/>
    </w:rPr>
  </w:style>
  <w:style w:type="paragraph" w:styleId="Heading7">
    <w:name w:val="heading 7"/>
    <w:basedOn w:val="Normal"/>
    <w:next w:val="Normal"/>
    <w:qFormat/>
    <w:rsid w:val="000F0C9E"/>
    <w:pPr>
      <w:numPr>
        <w:ilvl w:val="6"/>
        <w:numId w:val="36"/>
      </w:numPr>
      <w:spacing w:before="240" w:after="60"/>
      <w:outlineLvl w:val="6"/>
    </w:pPr>
    <w:rPr>
      <w:rFonts w:ascii="Times New Roman" w:hAnsi="Times New Roman"/>
      <w:sz w:val="24"/>
    </w:rPr>
  </w:style>
  <w:style w:type="paragraph" w:styleId="Heading8">
    <w:name w:val="heading 8"/>
    <w:basedOn w:val="Normal"/>
    <w:next w:val="Normal"/>
    <w:qFormat/>
    <w:rsid w:val="000F0C9E"/>
    <w:pPr>
      <w:numPr>
        <w:ilvl w:val="7"/>
        <w:numId w:val="36"/>
      </w:numPr>
      <w:spacing w:before="240" w:after="60"/>
      <w:outlineLvl w:val="7"/>
    </w:pPr>
    <w:rPr>
      <w:rFonts w:ascii="Times New Roman" w:hAnsi="Times New Roman"/>
      <w:i/>
      <w:iCs/>
      <w:sz w:val="24"/>
    </w:rPr>
  </w:style>
  <w:style w:type="paragraph" w:styleId="Heading9">
    <w:name w:val="heading 9"/>
    <w:basedOn w:val="Normal"/>
    <w:next w:val="Normal"/>
    <w:qFormat/>
    <w:rsid w:val="000F0C9E"/>
    <w:pPr>
      <w:numPr>
        <w:ilvl w:val="8"/>
        <w:numId w:val="36"/>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autoRedefine/>
    <w:rsid w:val="00341A45"/>
    <w:pPr>
      <w:keepNext/>
      <w:pageBreakBefore/>
      <w:numPr>
        <w:numId w:val="36"/>
      </w:numPr>
      <w:spacing w:after="220"/>
      <w:outlineLvl w:val="0"/>
    </w:pPr>
    <w:rPr>
      <w:rFonts w:cs="Arial"/>
      <w:caps/>
      <w:kern w:val="36"/>
      <w:sz w:val="36"/>
      <w:szCs w:val="36"/>
    </w:rPr>
  </w:style>
  <w:style w:type="paragraph" w:customStyle="1" w:styleId="Head2">
    <w:name w:val="Head 2"/>
    <w:basedOn w:val="Normal"/>
    <w:next w:val="Maintext"/>
    <w:link w:val="Head2CharChar"/>
    <w:autoRedefine/>
    <w:rsid w:val="007036DC"/>
    <w:pPr>
      <w:keepNext/>
      <w:numPr>
        <w:ilvl w:val="1"/>
        <w:numId w:val="36"/>
      </w:numPr>
      <w:spacing w:before="440" w:after="220"/>
      <w:outlineLvl w:val="1"/>
    </w:pPr>
    <w:rPr>
      <w:rFonts w:ascii="Arial Bold" w:hAnsi="Arial Bold" w:cs="Arial"/>
      <w:b/>
      <w:kern w:val="36"/>
      <w:sz w:val="24"/>
    </w:rPr>
  </w:style>
  <w:style w:type="paragraph" w:customStyle="1" w:styleId="Head3">
    <w:name w:val="Head 3"/>
    <w:basedOn w:val="Normal"/>
    <w:next w:val="Maintext"/>
    <w:autoRedefine/>
    <w:rsid w:val="004D1F18"/>
    <w:pPr>
      <w:keepNext/>
      <w:numPr>
        <w:ilvl w:val="2"/>
        <w:numId w:val="36"/>
      </w:numPr>
      <w:spacing w:before="360" w:after="220"/>
      <w:outlineLvl w:val="2"/>
    </w:pPr>
    <w:rPr>
      <w:rFonts w:cs="Arial"/>
      <w:b/>
      <w:sz w:val="24"/>
    </w:rPr>
  </w:style>
  <w:style w:type="paragraph" w:customStyle="1" w:styleId="Head4">
    <w:name w:val="Head 4"/>
    <w:basedOn w:val="Normal"/>
    <w:next w:val="Maintext"/>
    <w:link w:val="Head4CharChar"/>
    <w:autoRedefine/>
    <w:rsid w:val="00F713BB"/>
    <w:pPr>
      <w:keepNext/>
      <w:numPr>
        <w:ilvl w:val="3"/>
        <w:numId w:val="36"/>
      </w:numPr>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341A4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7"/>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Char">
    <w:name w:val="Head 2 Char Char"/>
    <w:link w:val="Head2"/>
    <w:rsid w:val="007036DC"/>
    <w:rPr>
      <w:rFonts w:ascii="Arial Bold" w:hAnsi="Arial Bold" w:cs="Arial"/>
      <w:b/>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0"/>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1"/>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3"/>
      </w:numPr>
      <w:spacing w:before="240"/>
    </w:pPr>
  </w:style>
  <w:style w:type="paragraph" w:styleId="ListBullet2">
    <w:name w:val="List Bullet 2"/>
    <w:basedOn w:val="Normal"/>
    <w:autoRedefine/>
    <w:rsid w:val="005E33A7"/>
    <w:pPr>
      <w:numPr>
        <w:numId w:val="12"/>
      </w:numPr>
      <w:spacing w:before="240"/>
    </w:pPr>
  </w:style>
  <w:style w:type="paragraph" w:customStyle="1" w:styleId="Heading1Numbered">
    <w:name w:val="Heading 1 Numbered"/>
    <w:basedOn w:val="Normal"/>
    <w:next w:val="Normal"/>
    <w:rsid w:val="005E33A7"/>
    <w:pPr>
      <w:keepNext/>
      <w:numPr>
        <w:numId w:val="14"/>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4"/>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4"/>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4"/>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5"/>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CB6B23"/>
    <w:pPr>
      <w:spacing w:before="120" w:after="120"/>
    </w:pPr>
    <w:rPr>
      <w:b/>
      <w:color w:val="000000"/>
      <w:szCs w:val="22"/>
      <w:lang w:val="en-US" w:eastAsia="en-US"/>
    </w:rPr>
  </w:style>
  <w:style w:type="character" w:customStyle="1" w:styleId="StyleMaintextChar">
    <w:name w:val="Style Main text Char"/>
    <w:link w:val="StyleMaintext"/>
    <w:rsid w:val="00CB6B23"/>
    <w:rPr>
      <w:rFonts w:ascii="Arial" w:hAnsi="Arial"/>
      <w:b/>
      <w:color w:val="000000"/>
      <w:sz w:val="22"/>
      <w:szCs w:val="22"/>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link w:val="Head5Char"/>
    <w:rsid w:val="00AC5779"/>
    <w:pPr>
      <w:tabs>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0F0C9E"/>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0F0C9E"/>
    <w:rPr>
      <w:rFonts w:ascii="Arial" w:hAnsi="Arial" w:cs="Arial"/>
      <w:bCs/>
      <w:caps/>
      <w:kern w:val="36"/>
      <w:sz w:val="36"/>
      <w:szCs w:val="36"/>
      <w:lang w:val="en-AU" w:eastAsia="en-AU" w:bidi="ar-SA"/>
    </w:rPr>
  </w:style>
  <w:style w:type="paragraph" w:styleId="List2">
    <w:name w:val="List 2"/>
    <w:basedOn w:val="Normal"/>
    <w:rsid w:val="00B11592"/>
    <w:pPr>
      <w:ind w:left="566" w:hanging="283"/>
    </w:pPr>
  </w:style>
  <w:style w:type="paragraph" w:styleId="ListContinue">
    <w:name w:val="List Continue"/>
    <w:basedOn w:val="Normal"/>
    <w:rsid w:val="00B11592"/>
    <w:pPr>
      <w:spacing w:after="120"/>
      <w:ind w:left="283"/>
    </w:pPr>
  </w:style>
  <w:style w:type="paragraph" w:styleId="ListContinue2">
    <w:name w:val="List Continue 2"/>
    <w:basedOn w:val="Normal"/>
    <w:rsid w:val="00B11592"/>
    <w:pPr>
      <w:spacing w:after="120"/>
      <w:ind w:left="566"/>
    </w:pPr>
  </w:style>
  <w:style w:type="paragraph" w:customStyle="1" w:styleId="xl24">
    <w:name w:val="xl24"/>
    <w:basedOn w:val="Normal"/>
    <w:rsid w:val="00831BB2"/>
    <w:pPr>
      <w:spacing w:before="100" w:beforeAutospacing="1" w:after="100" w:afterAutospacing="1"/>
      <w:textAlignment w:val="top"/>
    </w:pPr>
    <w:rPr>
      <w:rFonts w:ascii="Times New Roman" w:hAnsi="Times New Roman"/>
      <w:sz w:val="24"/>
    </w:rPr>
  </w:style>
  <w:style w:type="paragraph" w:customStyle="1" w:styleId="xl22">
    <w:name w:val="xl22"/>
    <w:basedOn w:val="Normal"/>
    <w:rsid w:val="0084296B"/>
    <w:pPr>
      <w:spacing w:before="100" w:beforeAutospacing="1" w:after="100" w:afterAutospacing="1"/>
      <w:textAlignment w:val="top"/>
    </w:pPr>
    <w:rPr>
      <w:rFonts w:ascii="Times New Roman" w:hAnsi="Times New Roman"/>
      <w:sz w:val="24"/>
    </w:rPr>
  </w:style>
  <w:style w:type="paragraph" w:customStyle="1" w:styleId="xl23">
    <w:name w:val="xl23"/>
    <w:basedOn w:val="Normal"/>
    <w:rsid w:val="0084296B"/>
    <w:pPr>
      <w:spacing w:before="100" w:beforeAutospacing="1" w:after="100" w:afterAutospacing="1"/>
      <w:textAlignment w:val="top"/>
    </w:pPr>
    <w:rPr>
      <w:rFonts w:ascii="Times New Roman" w:hAnsi="Times New Roman"/>
      <w:sz w:val="24"/>
    </w:rPr>
  </w:style>
  <w:style w:type="character" w:customStyle="1" w:styleId="Head4CharChar">
    <w:name w:val="Head 4 Char Char"/>
    <w:link w:val="Head4"/>
    <w:rsid w:val="00F713BB"/>
    <w:rPr>
      <w:rFonts w:ascii="Arial" w:hAnsi="Arial" w:cs="Arial"/>
      <w:b/>
      <w:sz w:val="22"/>
      <w:szCs w:val="22"/>
      <w:lang w:val="en-AU" w:eastAsia="en-AU" w:bidi="ar-SA"/>
    </w:rPr>
  </w:style>
  <w:style w:type="character" w:customStyle="1" w:styleId="Head5Char">
    <w:name w:val="Head 5 Char"/>
    <w:basedOn w:val="Head4CharChar"/>
    <w:link w:val="Head5"/>
    <w:rsid w:val="003E3524"/>
    <w:rPr>
      <w:rFonts w:ascii="Arial" w:hAnsi="Arial" w:cs="Arial"/>
      <w:b/>
      <w:sz w:val="22"/>
      <w:szCs w:val="22"/>
      <w:lang w:val="en-AU" w:eastAsia="en-AU" w:bidi="ar-SA"/>
    </w:rPr>
  </w:style>
  <w:style w:type="paragraph" w:customStyle="1" w:styleId="xl25">
    <w:name w:val="xl25"/>
    <w:basedOn w:val="Normal"/>
    <w:rsid w:val="00442F1C"/>
    <w:pPr>
      <w:spacing w:before="100" w:beforeAutospacing="1" w:after="100" w:afterAutospacing="1"/>
      <w:textAlignment w:val="top"/>
    </w:pPr>
    <w:rPr>
      <w:rFonts w:ascii="Times New Roman" w:hAnsi="Times New Roman"/>
      <w:sz w:val="24"/>
    </w:rPr>
  </w:style>
  <w:style w:type="paragraph" w:customStyle="1" w:styleId="plainparagraph">
    <w:name w:val="plainparagraph"/>
    <w:basedOn w:val="Normal"/>
    <w:rsid w:val="00A678A8"/>
    <w:pPr>
      <w:spacing w:before="100" w:beforeAutospacing="1" w:after="100" w:afterAutospacing="1"/>
    </w:pPr>
    <w:rPr>
      <w:rFonts w:ascii="Times New Roman" w:hAnsi="Times New Roman"/>
      <w:sz w:val="24"/>
    </w:rPr>
  </w:style>
  <w:style w:type="paragraph" w:customStyle="1" w:styleId="Head6">
    <w:name w:val="Head 6"/>
    <w:basedOn w:val="Heading6"/>
    <w:rsid w:val="000F0C9E"/>
    <w:pPr>
      <w:numPr>
        <w:numId w:val="9"/>
      </w:numPr>
      <w:tabs>
        <w:tab w:val="clear" w:pos="2232"/>
        <w:tab w:val="num" w:pos="1152"/>
      </w:tabs>
      <w:ind w:left="1152"/>
    </w:pPr>
    <w:rPr>
      <w:lang w:val="fr-FR"/>
    </w:rPr>
  </w:style>
  <w:style w:type="paragraph" w:customStyle="1" w:styleId="StyleMaintext10ptBefore6ptAfter6pt">
    <w:name w:val="Style Main text + 10 pt Before:  6 pt After:  6 pt"/>
    <w:basedOn w:val="Maintext"/>
    <w:rsid w:val="000F0C9E"/>
    <w:pPr>
      <w:numPr>
        <w:numId w:val="33"/>
      </w:numPr>
      <w:spacing w:before="120" w:after="120"/>
    </w:pPr>
    <w:rPr>
      <w:sz w:val="20"/>
      <w:szCs w:val="20"/>
    </w:rPr>
  </w:style>
  <w:style w:type="paragraph" w:customStyle="1" w:styleId="xl26">
    <w:name w:val="xl26"/>
    <w:basedOn w:val="Normal"/>
    <w:rsid w:val="008E3B12"/>
    <w:pPr>
      <w:shd w:val="clear" w:color="auto" w:fill="C0C0C0"/>
      <w:spacing w:before="100" w:beforeAutospacing="1" w:after="100" w:afterAutospacing="1"/>
      <w:textAlignment w:val="top"/>
    </w:pPr>
    <w:rPr>
      <w:rFonts w:ascii="Times New Roman" w:hAnsi="Times New Roman"/>
      <w:sz w:val="24"/>
    </w:rPr>
  </w:style>
  <w:style w:type="paragraph" w:customStyle="1" w:styleId="xl27">
    <w:name w:val="xl27"/>
    <w:basedOn w:val="Normal"/>
    <w:rsid w:val="008E3B12"/>
    <w:pPr>
      <w:shd w:val="clear" w:color="auto" w:fill="C0C0C0"/>
      <w:spacing w:before="100" w:beforeAutospacing="1" w:after="100" w:afterAutospacing="1"/>
      <w:textAlignment w:val="top"/>
    </w:pPr>
    <w:rPr>
      <w:rFonts w:ascii="Times New Roman" w:hAnsi="Times New Roman"/>
      <w:sz w:val="24"/>
    </w:rPr>
  </w:style>
  <w:style w:type="character" w:customStyle="1" w:styleId="Head2Char">
    <w:name w:val="Head 2 Char"/>
    <w:rsid w:val="009F0627"/>
    <w:rPr>
      <w:rFonts w:ascii="Arial" w:hAnsi="Arial" w:cs="Arial"/>
      <w:b/>
      <w:caps/>
      <w:kern w:val="36"/>
      <w:sz w:val="24"/>
      <w:szCs w:val="24"/>
      <w:lang w:val="en-AU" w:eastAsia="en-AU" w:bidi="ar-SA"/>
    </w:rPr>
  </w:style>
  <w:style w:type="paragraph" w:customStyle="1" w:styleId="xl28">
    <w:name w:val="xl28"/>
    <w:basedOn w:val="Normal"/>
    <w:rsid w:val="00D52CC0"/>
    <w:pPr>
      <w:pBdr>
        <w:left w:val="single" w:sz="4" w:space="0" w:color="auto"/>
        <w:bottom w:val="single" w:sz="4" w:space="0" w:color="auto"/>
        <w:right w:val="single" w:sz="4" w:space="0" w:color="auto"/>
      </w:pBdr>
      <w:shd w:val="clear" w:color="auto" w:fill="99CCFF"/>
      <w:spacing w:before="100" w:beforeAutospacing="1" w:after="100" w:afterAutospacing="1"/>
      <w:textAlignment w:val="top"/>
    </w:pPr>
    <w:rPr>
      <w:rFonts w:cs="Arial"/>
      <w:b/>
      <w:bCs/>
      <w:sz w:val="24"/>
    </w:rPr>
  </w:style>
  <w:style w:type="paragraph" w:customStyle="1" w:styleId="xl29">
    <w:name w:val="xl29"/>
    <w:basedOn w:val="Normal"/>
    <w:rsid w:val="00D52CC0"/>
    <w:pPr>
      <w:pBdr>
        <w:left w:val="single" w:sz="4" w:space="0" w:color="auto"/>
        <w:bottom w:val="single" w:sz="4" w:space="0" w:color="auto"/>
        <w:right w:val="single" w:sz="4" w:space="0" w:color="auto"/>
      </w:pBdr>
      <w:shd w:val="clear" w:color="auto" w:fill="99CCFF"/>
      <w:spacing w:before="100" w:beforeAutospacing="1" w:after="100" w:afterAutospacing="1"/>
      <w:textAlignment w:val="top"/>
    </w:pPr>
    <w:rPr>
      <w:rFonts w:cs="Arial"/>
      <w:b/>
      <w:bCs/>
      <w:sz w:val="24"/>
    </w:rPr>
  </w:style>
  <w:style w:type="paragraph" w:customStyle="1" w:styleId="xl30">
    <w:name w:val="xl30"/>
    <w:basedOn w:val="Normal"/>
    <w:rsid w:val="00D52CC0"/>
    <w:pPr>
      <w:pBdr>
        <w:top w:val="single" w:sz="4" w:space="0" w:color="auto"/>
        <w:left w:val="single" w:sz="4" w:space="0" w:color="auto"/>
        <w:bottom w:val="single" w:sz="4" w:space="0" w:color="auto"/>
      </w:pBdr>
      <w:shd w:val="clear" w:color="auto" w:fill="99CCFF"/>
      <w:spacing w:before="100" w:beforeAutospacing="1" w:after="100" w:afterAutospacing="1"/>
      <w:textAlignment w:val="top"/>
    </w:pPr>
    <w:rPr>
      <w:rFonts w:cs="Arial"/>
      <w:b/>
      <w:bCs/>
      <w:sz w:val="24"/>
    </w:rPr>
  </w:style>
  <w:style w:type="paragraph" w:customStyle="1" w:styleId="xl31">
    <w:name w:val="xl31"/>
    <w:basedOn w:val="Normal"/>
    <w:rsid w:val="00D52CC0"/>
    <w:pPr>
      <w:pBdr>
        <w:top w:val="single" w:sz="4" w:space="0" w:color="auto"/>
        <w:bottom w:val="single" w:sz="4" w:space="0" w:color="auto"/>
      </w:pBdr>
      <w:shd w:val="clear" w:color="auto" w:fill="99CCFF"/>
      <w:spacing w:before="100" w:beforeAutospacing="1" w:after="100" w:afterAutospacing="1"/>
      <w:textAlignment w:val="top"/>
    </w:pPr>
    <w:rPr>
      <w:rFonts w:cs="Arial"/>
      <w:b/>
      <w:bCs/>
      <w:sz w:val="24"/>
    </w:rPr>
  </w:style>
  <w:style w:type="paragraph" w:customStyle="1" w:styleId="xl32">
    <w:name w:val="xl32"/>
    <w:basedOn w:val="Normal"/>
    <w:rsid w:val="00D52CC0"/>
    <w:pPr>
      <w:pBdr>
        <w:top w:val="single" w:sz="4" w:space="0" w:color="auto"/>
        <w:bottom w:val="single" w:sz="4" w:space="0" w:color="auto"/>
      </w:pBdr>
      <w:shd w:val="clear" w:color="auto" w:fill="99CCFF"/>
      <w:spacing w:before="100" w:beforeAutospacing="1" w:after="100" w:afterAutospacing="1"/>
      <w:textAlignment w:val="top"/>
    </w:pPr>
    <w:rPr>
      <w:rFonts w:ascii="Times New Roman" w:hAnsi="Times New Roman"/>
      <w:sz w:val="24"/>
    </w:rPr>
  </w:style>
  <w:style w:type="paragraph" w:customStyle="1" w:styleId="xl33">
    <w:name w:val="xl33"/>
    <w:basedOn w:val="Normal"/>
    <w:rsid w:val="00D52CC0"/>
    <w:pPr>
      <w:pBdr>
        <w:top w:val="single" w:sz="4" w:space="0" w:color="auto"/>
        <w:bottom w:val="single" w:sz="4" w:space="0" w:color="auto"/>
        <w:right w:val="single" w:sz="4" w:space="0" w:color="auto"/>
      </w:pBdr>
      <w:shd w:val="clear" w:color="auto" w:fill="99CCFF"/>
      <w:spacing w:before="100" w:beforeAutospacing="1" w:after="100" w:afterAutospacing="1"/>
      <w:textAlignment w:val="top"/>
    </w:pPr>
    <w:rPr>
      <w:rFonts w:ascii="Times New Roman" w:hAnsi="Times New Roman"/>
      <w:sz w:val="24"/>
    </w:rPr>
  </w:style>
  <w:style w:type="paragraph" w:customStyle="1" w:styleId="xl34">
    <w:name w:val="xl34"/>
    <w:basedOn w:val="Normal"/>
    <w:rsid w:val="00D52CC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top"/>
    </w:pPr>
    <w:rPr>
      <w:rFonts w:cs="Arial"/>
      <w:b/>
      <w:bCs/>
      <w:sz w:val="24"/>
    </w:rPr>
  </w:style>
  <w:style w:type="paragraph" w:customStyle="1" w:styleId="xl35">
    <w:name w:val="xl35"/>
    <w:basedOn w:val="Normal"/>
    <w:rsid w:val="00D52CC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top"/>
    </w:pPr>
    <w:rPr>
      <w:rFonts w:cs="Arial"/>
      <w:b/>
      <w:bCs/>
      <w:sz w:val="24"/>
    </w:rPr>
  </w:style>
  <w:style w:type="paragraph" w:customStyle="1" w:styleId="xl36">
    <w:name w:val="xl36"/>
    <w:basedOn w:val="Normal"/>
    <w:rsid w:val="00D52CC0"/>
    <w:pPr>
      <w:spacing w:before="100" w:beforeAutospacing="1" w:after="100" w:afterAutospacing="1"/>
      <w:textAlignment w:val="top"/>
    </w:pPr>
    <w:rPr>
      <w:rFonts w:ascii="Times New Roman" w:hAnsi="Times New Roman"/>
      <w:sz w:val="24"/>
    </w:rPr>
  </w:style>
  <w:style w:type="paragraph" w:customStyle="1" w:styleId="xl37">
    <w:name w:val="xl37"/>
    <w:basedOn w:val="Normal"/>
    <w:rsid w:val="00D52CC0"/>
    <w:pPr>
      <w:spacing w:before="100" w:beforeAutospacing="1" w:after="100" w:afterAutospacing="1"/>
      <w:textAlignment w:val="top"/>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5231">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136143708">
      <w:bodyDiv w:val="1"/>
      <w:marLeft w:val="0"/>
      <w:marRight w:val="0"/>
      <w:marTop w:val="0"/>
      <w:marBottom w:val="0"/>
      <w:divBdr>
        <w:top w:val="none" w:sz="0" w:space="0" w:color="auto"/>
        <w:left w:val="none" w:sz="0" w:space="0" w:color="auto"/>
        <w:bottom w:val="none" w:sz="0" w:space="0" w:color="auto"/>
        <w:right w:val="none" w:sz="0" w:space="0" w:color="auto"/>
      </w:divBdr>
    </w:div>
    <w:div w:id="168301110">
      <w:bodyDiv w:val="1"/>
      <w:marLeft w:val="0"/>
      <w:marRight w:val="0"/>
      <w:marTop w:val="0"/>
      <w:marBottom w:val="0"/>
      <w:divBdr>
        <w:top w:val="none" w:sz="0" w:space="0" w:color="auto"/>
        <w:left w:val="none" w:sz="0" w:space="0" w:color="auto"/>
        <w:bottom w:val="none" w:sz="0" w:space="0" w:color="auto"/>
        <w:right w:val="none" w:sz="0" w:space="0" w:color="auto"/>
      </w:divBdr>
    </w:div>
    <w:div w:id="177620539">
      <w:bodyDiv w:val="1"/>
      <w:marLeft w:val="0"/>
      <w:marRight w:val="0"/>
      <w:marTop w:val="0"/>
      <w:marBottom w:val="0"/>
      <w:divBdr>
        <w:top w:val="none" w:sz="0" w:space="0" w:color="auto"/>
        <w:left w:val="none" w:sz="0" w:space="0" w:color="auto"/>
        <w:bottom w:val="none" w:sz="0" w:space="0" w:color="auto"/>
        <w:right w:val="none" w:sz="0" w:space="0" w:color="auto"/>
      </w:divBdr>
    </w:div>
    <w:div w:id="192427192">
      <w:bodyDiv w:val="1"/>
      <w:marLeft w:val="0"/>
      <w:marRight w:val="0"/>
      <w:marTop w:val="0"/>
      <w:marBottom w:val="0"/>
      <w:divBdr>
        <w:top w:val="none" w:sz="0" w:space="0" w:color="auto"/>
        <w:left w:val="none" w:sz="0" w:space="0" w:color="auto"/>
        <w:bottom w:val="none" w:sz="0" w:space="0" w:color="auto"/>
        <w:right w:val="none" w:sz="0" w:space="0" w:color="auto"/>
      </w:divBdr>
    </w:div>
    <w:div w:id="315647564">
      <w:bodyDiv w:val="1"/>
      <w:marLeft w:val="0"/>
      <w:marRight w:val="0"/>
      <w:marTop w:val="0"/>
      <w:marBottom w:val="0"/>
      <w:divBdr>
        <w:top w:val="none" w:sz="0" w:space="0" w:color="auto"/>
        <w:left w:val="none" w:sz="0" w:space="0" w:color="auto"/>
        <w:bottom w:val="none" w:sz="0" w:space="0" w:color="auto"/>
        <w:right w:val="none" w:sz="0" w:space="0" w:color="auto"/>
      </w:divBdr>
    </w:div>
    <w:div w:id="352462941">
      <w:bodyDiv w:val="1"/>
      <w:marLeft w:val="0"/>
      <w:marRight w:val="0"/>
      <w:marTop w:val="0"/>
      <w:marBottom w:val="0"/>
      <w:divBdr>
        <w:top w:val="none" w:sz="0" w:space="0" w:color="auto"/>
        <w:left w:val="none" w:sz="0" w:space="0" w:color="auto"/>
        <w:bottom w:val="none" w:sz="0" w:space="0" w:color="auto"/>
        <w:right w:val="none" w:sz="0" w:space="0" w:color="auto"/>
      </w:divBdr>
    </w:div>
    <w:div w:id="422184321">
      <w:bodyDiv w:val="1"/>
      <w:marLeft w:val="0"/>
      <w:marRight w:val="0"/>
      <w:marTop w:val="0"/>
      <w:marBottom w:val="0"/>
      <w:divBdr>
        <w:top w:val="none" w:sz="0" w:space="0" w:color="auto"/>
        <w:left w:val="none" w:sz="0" w:space="0" w:color="auto"/>
        <w:bottom w:val="none" w:sz="0" w:space="0" w:color="auto"/>
        <w:right w:val="none" w:sz="0" w:space="0" w:color="auto"/>
      </w:divBdr>
    </w:div>
    <w:div w:id="436021450">
      <w:bodyDiv w:val="1"/>
      <w:marLeft w:val="0"/>
      <w:marRight w:val="0"/>
      <w:marTop w:val="0"/>
      <w:marBottom w:val="0"/>
      <w:divBdr>
        <w:top w:val="none" w:sz="0" w:space="0" w:color="auto"/>
        <w:left w:val="none" w:sz="0" w:space="0" w:color="auto"/>
        <w:bottom w:val="none" w:sz="0" w:space="0" w:color="auto"/>
        <w:right w:val="none" w:sz="0" w:space="0" w:color="auto"/>
      </w:divBdr>
    </w:div>
    <w:div w:id="448403910">
      <w:bodyDiv w:val="1"/>
      <w:marLeft w:val="0"/>
      <w:marRight w:val="0"/>
      <w:marTop w:val="0"/>
      <w:marBottom w:val="0"/>
      <w:divBdr>
        <w:top w:val="none" w:sz="0" w:space="0" w:color="auto"/>
        <w:left w:val="none" w:sz="0" w:space="0" w:color="auto"/>
        <w:bottom w:val="none" w:sz="0" w:space="0" w:color="auto"/>
        <w:right w:val="none" w:sz="0" w:space="0" w:color="auto"/>
      </w:divBdr>
    </w:div>
    <w:div w:id="455148969">
      <w:bodyDiv w:val="1"/>
      <w:marLeft w:val="0"/>
      <w:marRight w:val="0"/>
      <w:marTop w:val="0"/>
      <w:marBottom w:val="0"/>
      <w:divBdr>
        <w:top w:val="none" w:sz="0" w:space="0" w:color="auto"/>
        <w:left w:val="none" w:sz="0" w:space="0" w:color="auto"/>
        <w:bottom w:val="none" w:sz="0" w:space="0" w:color="auto"/>
        <w:right w:val="none" w:sz="0" w:space="0" w:color="auto"/>
      </w:divBdr>
    </w:div>
    <w:div w:id="456530086">
      <w:bodyDiv w:val="1"/>
      <w:marLeft w:val="0"/>
      <w:marRight w:val="0"/>
      <w:marTop w:val="0"/>
      <w:marBottom w:val="0"/>
      <w:divBdr>
        <w:top w:val="none" w:sz="0" w:space="0" w:color="auto"/>
        <w:left w:val="none" w:sz="0" w:space="0" w:color="auto"/>
        <w:bottom w:val="none" w:sz="0" w:space="0" w:color="auto"/>
        <w:right w:val="none" w:sz="0" w:space="0" w:color="auto"/>
      </w:divBdr>
    </w:div>
    <w:div w:id="518617361">
      <w:bodyDiv w:val="1"/>
      <w:marLeft w:val="0"/>
      <w:marRight w:val="0"/>
      <w:marTop w:val="0"/>
      <w:marBottom w:val="0"/>
      <w:divBdr>
        <w:top w:val="none" w:sz="0" w:space="0" w:color="auto"/>
        <w:left w:val="none" w:sz="0" w:space="0" w:color="auto"/>
        <w:bottom w:val="none" w:sz="0" w:space="0" w:color="auto"/>
        <w:right w:val="none" w:sz="0" w:space="0" w:color="auto"/>
      </w:divBdr>
    </w:div>
    <w:div w:id="523792383">
      <w:bodyDiv w:val="1"/>
      <w:marLeft w:val="0"/>
      <w:marRight w:val="0"/>
      <w:marTop w:val="0"/>
      <w:marBottom w:val="0"/>
      <w:divBdr>
        <w:top w:val="none" w:sz="0" w:space="0" w:color="auto"/>
        <w:left w:val="none" w:sz="0" w:space="0" w:color="auto"/>
        <w:bottom w:val="none" w:sz="0" w:space="0" w:color="auto"/>
        <w:right w:val="none" w:sz="0" w:space="0" w:color="auto"/>
      </w:divBdr>
    </w:div>
    <w:div w:id="537620014">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30017030">
      <w:bodyDiv w:val="1"/>
      <w:marLeft w:val="0"/>
      <w:marRight w:val="0"/>
      <w:marTop w:val="0"/>
      <w:marBottom w:val="0"/>
      <w:divBdr>
        <w:top w:val="none" w:sz="0" w:space="0" w:color="auto"/>
        <w:left w:val="none" w:sz="0" w:space="0" w:color="auto"/>
        <w:bottom w:val="none" w:sz="0" w:space="0" w:color="auto"/>
        <w:right w:val="none" w:sz="0" w:space="0" w:color="auto"/>
      </w:divBdr>
    </w:div>
    <w:div w:id="723337651">
      <w:bodyDiv w:val="1"/>
      <w:marLeft w:val="0"/>
      <w:marRight w:val="0"/>
      <w:marTop w:val="0"/>
      <w:marBottom w:val="0"/>
      <w:divBdr>
        <w:top w:val="none" w:sz="0" w:space="0" w:color="auto"/>
        <w:left w:val="none" w:sz="0" w:space="0" w:color="auto"/>
        <w:bottom w:val="none" w:sz="0" w:space="0" w:color="auto"/>
        <w:right w:val="none" w:sz="0" w:space="0" w:color="auto"/>
      </w:divBdr>
    </w:div>
    <w:div w:id="735859674">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61537232">
      <w:bodyDiv w:val="1"/>
      <w:marLeft w:val="0"/>
      <w:marRight w:val="0"/>
      <w:marTop w:val="0"/>
      <w:marBottom w:val="0"/>
      <w:divBdr>
        <w:top w:val="none" w:sz="0" w:space="0" w:color="auto"/>
        <w:left w:val="none" w:sz="0" w:space="0" w:color="auto"/>
        <w:bottom w:val="none" w:sz="0" w:space="0" w:color="auto"/>
        <w:right w:val="none" w:sz="0" w:space="0" w:color="auto"/>
      </w:divBdr>
    </w:div>
    <w:div w:id="796335790">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863203470">
      <w:bodyDiv w:val="1"/>
      <w:marLeft w:val="0"/>
      <w:marRight w:val="0"/>
      <w:marTop w:val="0"/>
      <w:marBottom w:val="0"/>
      <w:divBdr>
        <w:top w:val="none" w:sz="0" w:space="0" w:color="auto"/>
        <w:left w:val="none" w:sz="0" w:space="0" w:color="auto"/>
        <w:bottom w:val="none" w:sz="0" w:space="0" w:color="auto"/>
        <w:right w:val="none" w:sz="0" w:space="0" w:color="auto"/>
      </w:divBdr>
    </w:div>
    <w:div w:id="869997585">
      <w:bodyDiv w:val="1"/>
      <w:marLeft w:val="0"/>
      <w:marRight w:val="0"/>
      <w:marTop w:val="0"/>
      <w:marBottom w:val="0"/>
      <w:divBdr>
        <w:top w:val="none" w:sz="0" w:space="0" w:color="auto"/>
        <w:left w:val="none" w:sz="0" w:space="0" w:color="auto"/>
        <w:bottom w:val="none" w:sz="0" w:space="0" w:color="auto"/>
        <w:right w:val="none" w:sz="0" w:space="0" w:color="auto"/>
      </w:divBdr>
    </w:div>
    <w:div w:id="870384956">
      <w:bodyDiv w:val="1"/>
      <w:marLeft w:val="0"/>
      <w:marRight w:val="0"/>
      <w:marTop w:val="0"/>
      <w:marBottom w:val="0"/>
      <w:divBdr>
        <w:top w:val="none" w:sz="0" w:space="0" w:color="auto"/>
        <w:left w:val="none" w:sz="0" w:space="0" w:color="auto"/>
        <w:bottom w:val="none" w:sz="0" w:space="0" w:color="auto"/>
        <w:right w:val="none" w:sz="0" w:space="0" w:color="auto"/>
      </w:divBdr>
    </w:div>
    <w:div w:id="925773629">
      <w:bodyDiv w:val="1"/>
      <w:marLeft w:val="0"/>
      <w:marRight w:val="0"/>
      <w:marTop w:val="0"/>
      <w:marBottom w:val="0"/>
      <w:divBdr>
        <w:top w:val="none" w:sz="0" w:space="0" w:color="auto"/>
        <w:left w:val="none" w:sz="0" w:space="0" w:color="auto"/>
        <w:bottom w:val="none" w:sz="0" w:space="0" w:color="auto"/>
        <w:right w:val="none" w:sz="0" w:space="0" w:color="auto"/>
      </w:divBdr>
    </w:div>
    <w:div w:id="944458425">
      <w:bodyDiv w:val="1"/>
      <w:marLeft w:val="0"/>
      <w:marRight w:val="0"/>
      <w:marTop w:val="0"/>
      <w:marBottom w:val="0"/>
      <w:divBdr>
        <w:top w:val="none" w:sz="0" w:space="0" w:color="auto"/>
        <w:left w:val="none" w:sz="0" w:space="0" w:color="auto"/>
        <w:bottom w:val="none" w:sz="0" w:space="0" w:color="auto"/>
        <w:right w:val="none" w:sz="0" w:space="0" w:color="auto"/>
      </w:divBdr>
    </w:div>
    <w:div w:id="946471578">
      <w:bodyDiv w:val="1"/>
      <w:marLeft w:val="0"/>
      <w:marRight w:val="0"/>
      <w:marTop w:val="0"/>
      <w:marBottom w:val="0"/>
      <w:divBdr>
        <w:top w:val="none" w:sz="0" w:space="0" w:color="auto"/>
        <w:left w:val="none" w:sz="0" w:space="0" w:color="auto"/>
        <w:bottom w:val="none" w:sz="0" w:space="0" w:color="auto"/>
        <w:right w:val="none" w:sz="0" w:space="0" w:color="auto"/>
      </w:divBdr>
    </w:div>
    <w:div w:id="947615807">
      <w:bodyDiv w:val="1"/>
      <w:marLeft w:val="0"/>
      <w:marRight w:val="0"/>
      <w:marTop w:val="0"/>
      <w:marBottom w:val="0"/>
      <w:divBdr>
        <w:top w:val="none" w:sz="0" w:space="0" w:color="auto"/>
        <w:left w:val="none" w:sz="0" w:space="0" w:color="auto"/>
        <w:bottom w:val="none" w:sz="0" w:space="0" w:color="auto"/>
        <w:right w:val="none" w:sz="0" w:space="0" w:color="auto"/>
      </w:divBdr>
    </w:div>
    <w:div w:id="956831117">
      <w:bodyDiv w:val="1"/>
      <w:marLeft w:val="0"/>
      <w:marRight w:val="0"/>
      <w:marTop w:val="0"/>
      <w:marBottom w:val="0"/>
      <w:divBdr>
        <w:top w:val="none" w:sz="0" w:space="0" w:color="auto"/>
        <w:left w:val="none" w:sz="0" w:space="0" w:color="auto"/>
        <w:bottom w:val="none" w:sz="0" w:space="0" w:color="auto"/>
        <w:right w:val="none" w:sz="0" w:space="0" w:color="auto"/>
      </w:divBdr>
    </w:div>
    <w:div w:id="967197411">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22577342">
      <w:bodyDiv w:val="1"/>
      <w:marLeft w:val="0"/>
      <w:marRight w:val="0"/>
      <w:marTop w:val="0"/>
      <w:marBottom w:val="0"/>
      <w:divBdr>
        <w:top w:val="none" w:sz="0" w:space="0" w:color="auto"/>
        <w:left w:val="none" w:sz="0" w:space="0" w:color="auto"/>
        <w:bottom w:val="none" w:sz="0" w:space="0" w:color="auto"/>
        <w:right w:val="none" w:sz="0" w:space="0" w:color="auto"/>
      </w:divBdr>
    </w:div>
    <w:div w:id="1155024654">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07372470">
      <w:bodyDiv w:val="1"/>
      <w:marLeft w:val="0"/>
      <w:marRight w:val="0"/>
      <w:marTop w:val="0"/>
      <w:marBottom w:val="0"/>
      <w:divBdr>
        <w:top w:val="none" w:sz="0" w:space="0" w:color="auto"/>
        <w:left w:val="none" w:sz="0" w:space="0" w:color="auto"/>
        <w:bottom w:val="none" w:sz="0" w:space="0" w:color="auto"/>
        <w:right w:val="none" w:sz="0" w:space="0" w:color="auto"/>
      </w:divBdr>
    </w:div>
    <w:div w:id="1243837159">
      <w:bodyDiv w:val="1"/>
      <w:marLeft w:val="0"/>
      <w:marRight w:val="0"/>
      <w:marTop w:val="0"/>
      <w:marBottom w:val="0"/>
      <w:divBdr>
        <w:top w:val="none" w:sz="0" w:space="0" w:color="auto"/>
        <w:left w:val="none" w:sz="0" w:space="0" w:color="auto"/>
        <w:bottom w:val="none" w:sz="0" w:space="0" w:color="auto"/>
        <w:right w:val="none" w:sz="0" w:space="0" w:color="auto"/>
      </w:divBdr>
    </w:div>
    <w:div w:id="1249998461">
      <w:bodyDiv w:val="1"/>
      <w:marLeft w:val="0"/>
      <w:marRight w:val="0"/>
      <w:marTop w:val="0"/>
      <w:marBottom w:val="0"/>
      <w:divBdr>
        <w:top w:val="none" w:sz="0" w:space="0" w:color="auto"/>
        <w:left w:val="none" w:sz="0" w:space="0" w:color="auto"/>
        <w:bottom w:val="none" w:sz="0" w:space="0" w:color="auto"/>
        <w:right w:val="none" w:sz="0" w:space="0" w:color="auto"/>
      </w:divBdr>
    </w:div>
    <w:div w:id="1258709802">
      <w:bodyDiv w:val="1"/>
      <w:marLeft w:val="0"/>
      <w:marRight w:val="0"/>
      <w:marTop w:val="0"/>
      <w:marBottom w:val="0"/>
      <w:divBdr>
        <w:top w:val="none" w:sz="0" w:space="0" w:color="auto"/>
        <w:left w:val="none" w:sz="0" w:space="0" w:color="auto"/>
        <w:bottom w:val="none" w:sz="0" w:space="0" w:color="auto"/>
        <w:right w:val="none" w:sz="0" w:space="0" w:color="auto"/>
      </w:divBdr>
    </w:div>
    <w:div w:id="1299188078">
      <w:bodyDiv w:val="1"/>
      <w:marLeft w:val="0"/>
      <w:marRight w:val="0"/>
      <w:marTop w:val="0"/>
      <w:marBottom w:val="0"/>
      <w:divBdr>
        <w:top w:val="none" w:sz="0" w:space="0" w:color="auto"/>
        <w:left w:val="none" w:sz="0" w:space="0" w:color="auto"/>
        <w:bottom w:val="none" w:sz="0" w:space="0" w:color="auto"/>
        <w:right w:val="none" w:sz="0" w:space="0" w:color="auto"/>
      </w:divBdr>
    </w:div>
    <w:div w:id="1331982102">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80980192">
      <w:bodyDiv w:val="1"/>
      <w:marLeft w:val="0"/>
      <w:marRight w:val="0"/>
      <w:marTop w:val="0"/>
      <w:marBottom w:val="0"/>
      <w:divBdr>
        <w:top w:val="none" w:sz="0" w:space="0" w:color="auto"/>
        <w:left w:val="none" w:sz="0" w:space="0" w:color="auto"/>
        <w:bottom w:val="none" w:sz="0" w:space="0" w:color="auto"/>
        <w:right w:val="none" w:sz="0" w:space="0" w:color="auto"/>
      </w:divBdr>
    </w:div>
    <w:div w:id="1383553061">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56369654">
      <w:bodyDiv w:val="1"/>
      <w:marLeft w:val="0"/>
      <w:marRight w:val="0"/>
      <w:marTop w:val="0"/>
      <w:marBottom w:val="0"/>
      <w:divBdr>
        <w:top w:val="none" w:sz="0" w:space="0" w:color="auto"/>
        <w:left w:val="none" w:sz="0" w:space="0" w:color="auto"/>
        <w:bottom w:val="none" w:sz="0" w:space="0" w:color="auto"/>
        <w:right w:val="none" w:sz="0" w:space="0" w:color="auto"/>
      </w:divBdr>
    </w:div>
    <w:div w:id="1484811647">
      <w:bodyDiv w:val="1"/>
      <w:marLeft w:val="0"/>
      <w:marRight w:val="0"/>
      <w:marTop w:val="0"/>
      <w:marBottom w:val="0"/>
      <w:divBdr>
        <w:top w:val="none" w:sz="0" w:space="0" w:color="auto"/>
        <w:left w:val="none" w:sz="0" w:space="0" w:color="auto"/>
        <w:bottom w:val="none" w:sz="0" w:space="0" w:color="auto"/>
        <w:right w:val="none" w:sz="0" w:space="0" w:color="auto"/>
      </w:divBdr>
    </w:div>
    <w:div w:id="1500003524">
      <w:bodyDiv w:val="1"/>
      <w:marLeft w:val="0"/>
      <w:marRight w:val="0"/>
      <w:marTop w:val="0"/>
      <w:marBottom w:val="0"/>
      <w:divBdr>
        <w:top w:val="none" w:sz="0" w:space="0" w:color="auto"/>
        <w:left w:val="none" w:sz="0" w:space="0" w:color="auto"/>
        <w:bottom w:val="none" w:sz="0" w:space="0" w:color="auto"/>
        <w:right w:val="none" w:sz="0" w:space="0" w:color="auto"/>
      </w:divBdr>
    </w:div>
    <w:div w:id="1581208810">
      <w:bodyDiv w:val="1"/>
      <w:marLeft w:val="0"/>
      <w:marRight w:val="0"/>
      <w:marTop w:val="0"/>
      <w:marBottom w:val="0"/>
      <w:divBdr>
        <w:top w:val="none" w:sz="0" w:space="0" w:color="auto"/>
        <w:left w:val="none" w:sz="0" w:space="0" w:color="auto"/>
        <w:bottom w:val="none" w:sz="0" w:space="0" w:color="auto"/>
        <w:right w:val="none" w:sz="0" w:space="0" w:color="auto"/>
      </w:divBdr>
    </w:div>
    <w:div w:id="1617519237">
      <w:bodyDiv w:val="1"/>
      <w:marLeft w:val="0"/>
      <w:marRight w:val="0"/>
      <w:marTop w:val="0"/>
      <w:marBottom w:val="0"/>
      <w:divBdr>
        <w:top w:val="none" w:sz="0" w:space="0" w:color="auto"/>
        <w:left w:val="none" w:sz="0" w:space="0" w:color="auto"/>
        <w:bottom w:val="none" w:sz="0" w:space="0" w:color="auto"/>
        <w:right w:val="none" w:sz="0" w:space="0" w:color="auto"/>
      </w:divBdr>
    </w:div>
    <w:div w:id="1629816485">
      <w:bodyDiv w:val="1"/>
      <w:marLeft w:val="0"/>
      <w:marRight w:val="0"/>
      <w:marTop w:val="0"/>
      <w:marBottom w:val="0"/>
      <w:divBdr>
        <w:top w:val="none" w:sz="0" w:space="0" w:color="auto"/>
        <w:left w:val="none" w:sz="0" w:space="0" w:color="auto"/>
        <w:bottom w:val="none" w:sz="0" w:space="0" w:color="auto"/>
        <w:right w:val="none" w:sz="0" w:space="0" w:color="auto"/>
      </w:divBdr>
    </w:div>
    <w:div w:id="1649550319">
      <w:bodyDiv w:val="1"/>
      <w:marLeft w:val="0"/>
      <w:marRight w:val="0"/>
      <w:marTop w:val="0"/>
      <w:marBottom w:val="0"/>
      <w:divBdr>
        <w:top w:val="none" w:sz="0" w:space="0" w:color="auto"/>
        <w:left w:val="none" w:sz="0" w:space="0" w:color="auto"/>
        <w:bottom w:val="none" w:sz="0" w:space="0" w:color="auto"/>
        <w:right w:val="none" w:sz="0" w:space="0" w:color="auto"/>
      </w:divBdr>
    </w:div>
    <w:div w:id="1655527497">
      <w:bodyDiv w:val="1"/>
      <w:marLeft w:val="0"/>
      <w:marRight w:val="0"/>
      <w:marTop w:val="0"/>
      <w:marBottom w:val="0"/>
      <w:divBdr>
        <w:top w:val="none" w:sz="0" w:space="0" w:color="auto"/>
        <w:left w:val="none" w:sz="0" w:space="0" w:color="auto"/>
        <w:bottom w:val="none" w:sz="0" w:space="0" w:color="auto"/>
        <w:right w:val="none" w:sz="0" w:space="0" w:color="auto"/>
      </w:divBdr>
    </w:div>
    <w:div w:id="1686665113">
      <w:bodyDiv w:val="1"/>
      <w:marLeft w:val="0"/>
      <w:marRight w:val="0"/>
      <w:marTop w:val="0"/>
      <w:marBottom w:val="0"/>
      <w:divBdr>
        <w:top w:val="none" w:sz="0" w:space="0" w:color="auto"/>
        <w:left w:val="none" w:sz="0" w:space="0" w:color="auto"/>
        <w:bottom w:val="none" w:sz="0" w:space="0" w:color="auto"/>
        <w:right w:val="none" w:sz="0" w:space="0" w:color="auto"/>
      </w:divBdr>
    </w:div>
    <w:div w:id="1691643845">
      <w:bodyDiv w:val="1"/>
      <w:marLeft w:val="0"/>
      <w:marRight w:val="0"/>
      <w:marTop w:val="0"/>
      <w:marBottom w:val="0"/>
      <w:divBdr>
        <w:top w:val="none" w:sz="0" w:space="0" w:color="auto"/>
        <w:left w:val="none" w:sz="0" w:space="0" w:color="auto"/>
        <w:bottom w:val="none" w:sz="0" w:space="0" w:color="auto"/>
        <w:right w:val="none" w:sz="0" w:space="0" w:color="auto"/>
      </w:divBdr>
    </w:div>
    <w:div w:id="1730107934">
      <w:bodyDiv w:val="1"/>
      <w:marLeft w:val="0"/>
      <w:marRight w:val="0"/>
      <w:marTop w:val="0"/>
      <w:marBottom w:val="0"/>
      <w:divBdr>
        <w:top w:val="none" w:sz="0" w:space="0" w:color="auto"/>
        <w:left w:val="none" w:sz="0" w:space="0" w:color="auto"/>
        <w:bottom w:val="none" w:sz="0" w:space="0" w:color="auto"/>
        <w:right w:val="none" w:sz="0" w:space="0" w:color="auto"/>
      </w:divBdr>
    </w:div>
    <w:div w:id="1748304000">
      <w:bodyDiv w:val="1"/>
      <w:marLeft w:val="0"/>
      <w:marRight w:val="0"/>
      <w:marTop w:val="0"/>
      <w:marBottom w:val="0"/>
      <w:divBdr>
        <w:top w:val="none" w:sz="0" w:space="0" w:color="auto"/>
        <w:left w:val="none" w:sz="0" w:space="0" w:color="auto"/>
        <w:bottom w:val="none" w:sz="0" w:space="0" w:color="auto"/>
        <w:right w:val="none" w:sz="0" w:space="0" w:color="auto"/>
      </w:divBdr>
    </w:div>
    <w:div w:id="1792745430">
      <w:bodyDiv w:val="1"/>
      <w:marLeft w:val="0"/>
      <w:marRight w:val="0"/>
      <w:marTop w:val="0"/>
      <w:marBottom w:val="0"/>
      <w:divBdr>
        <w:top w:val="none" w:sz="0" w:space="0" w:color="auto"/>
        <w:left w:val="none" w:sz="0" w:space="0" w:color="auto"/>
        <w:bottom w:val="none" w:sz="0" w:space="0" w:color="auto"/>
        <w:right w:val="none" w:sz="0" w:space="0" w:color="auto"/>
      </w:divBdr>
    </w:div>
    <w:div w:id="1851332216">
      <w:bodyDiv w:val="1"/>
      <w:marLeft w:val="0"/>
      <w:marRight w:val="0"/>
      <w:marTop w:val="0"/>
      <w:marBottom w:val="0"/>
      <w:divBdr>
        <w:top w:val="none" w:sz="0" w:space="0" w:color="auto"/>
        <w:left w:val="none" w:sz="0" w:space="0" w:color="auto"/>
        <w:bottom w:val="none" w:sz="0" w:space="0" w:color="auto"/>
        <w:right w:val="none" w:sz="0" w:space="0" w:color="auto"/>
      </w:divBdr>
    </w:div>
    <w:div w:id="1914507503">
      <w:bodyDiv w:val="1"/>
      <w:marLeft w:val="0"/>
      <w:marRight w:val="0"/>
      <w:marTop w:val="0"/>
      <w:marBottom w:val="0"/>
      <w:divBdr>
        <w:top w:val="none" w:sz="0" w:space="0" w:color="auto"/>
        <w:left w:val="none" w:sz="0" w:space="0" w:color="auto"/>
        <w:bottom w:val="none" w:sz="0" w:space="0" w:color="auto"/>
        <w:right w:val="none" w:sz="0" w:space="0" w:color="auto"/>
      </w:divBdr>
    </w:div>
    <w:div w:id="1923638539">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1399951">
      <w:bodyDiv w:val="1"/>
      <w:marLeft w:val="0"/>
      <w:marRight w:val="0"/>
      <w:marTop w:val="0"/>
      <w:marBottom w:val="0"/>
      <w:divBdr>
        <w:top w:val="none" w:sz="0" w:space="0" w:color="auto"/>
        <w:left w:val="none" w:sz="0" w:space="0" w:color="auto"/>
        <w:bottom w:val="none" w:sz="0" w:space="0" w:color="auto"/>
        <w:right w:val="none" w:sz="0" w:space="0" w:color="auto"/>
      </w:divBdr>
    </w:div>
    <w:div w:id="1959021356">
      <w:bodyDiv w:val="1"/>
      <w:marLeft w:val="0"/>
      <w:marRight w:val="0"/>
      <w:marTop w:val="0"/>
      <w:marBottom w:val="0"/>
      <w:divBdr>
        <w:top w:val="none" w:sz="0" w:space="0" w:color="auto"/>
        <w:left w:val="none" w:sz="0" w:space="0" w:color="auto"/>
        <w:bottom w:val="none" w:sz="0" w:space="0" w:color="auto"/>
        <w:right w:val="none" w:sz="0" w:space="0" w:color="auto"/>
      </w:divBdr>
    </w:div>
    <w:div w:id="1967395223">
      <w:bodyDiv w:val="1"/>
      <w:marLeft w:val="0"/>
      <w:marRight w:val="0"/>
      <w:marTop w:val="0"/>
      <w:marBottom w:val="0"/>
      <w:divBdr>
        <w:top w:val="none" w:sz="0" w:space="0" w:color="auto"/>
        <w:left w:val="none" w:sz="0" w:space="0" w:color="auto"/>
        <w:bottom w:val="none" w:sz="0" w:space="0" w:color="auto"/>
        <w:right w:val="none" w:sz="0" w:space="0" w:color="auto"/>
      </w:divBdr>
    </w:div>
    <w:div w:id="1979872521">
      <w:bodyDiv w:val="1"/>
      <w:marLeft w:val="0"/>
      <w:marRight w:val="0"/>
      <w:marTop w:val="0"/>
      <w:marBottom w:val="0"/>
      <w:divBdr>
        <w:top w:val="none" w:sz="0" w:space="0" w:color="auto"/>
        <w:left w:val="none" w:sz="0" w:space="0" w:color="auto"/>
        <w:bottom w:val="none" w:sz="0" w:space="0" w:color="auto"/>
        <w:right w:val="none" w:sz="0" w:space="0" w:color="auto"/>
      </w:divBdr>
    </w:div>
    <w:div w:id="2001733889">
      <w:bodyDiv w:val="1"/>
      <w:marLeft w:val="0"/>
      <w:marRight w:val="0"/>
      <w:marTop w:val="0"/>
      <w:marBottom w:val="0"/>
      <w:divBdr>
        <w:top w:val="none" w:sz="0" w:space="0" w:color="auto"/>
        <w:left w:val="none" w:sz="0" w:space="0" w:color="auto"/>
        <w:bottom w:val="none" w:sz="0" w:space="0" w:color="auto"/>
        <w:right w:val="none" w:sz="0" w:space="0" w:color="auto"/>
      </w:divBdr>
    </w:div>
    <w:div w:id="2009823568">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87922471">
      <w:bodyDiv w:val="1"/>
      <w:marLeft w:val="0"/>
      <w:marRight w:val="0"/>
      <w:marTop w:val="0"/>
      <w:marBottom w:val="0"/>
      <w:divBdr>
        <w:top w:val="none" w:sz="0" w:space="0" w:color="auto"/>
        <w:left w:val="none" w:sz="0" w:space="0" w:color="auto"/>
        <w:bottom w:val="none" w:sz="0" w:space="0" w:color="auto"/>
        <w:right w:val="none" w:sz="0" w:space="0" w:color="auto"/>
      </w:divBdr>
    </w:div>
    <w:div w:id="2116290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oleObject" Target="embeddings/oleObject1.bin"/><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yperlink" Target="http://www.sbr.gov.au/software-developers/developer-tools/re-usable-components" TargetMode="External"/><Relationship Id="rId34" Type="http://schemas.openxmlformats.org/officeDocument/2006/relationships/header" Target="header7.xml"/><Relationship Id="rId42"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http://www.sbr.gov.au/software-developers/developer-tools/glossary" TargetMode="External"/><Relationship Id="rId25" Type="http://schemas.openxmlformats.org/officeDocument/2006/relationships/image" Target="media/image4.emf"/><Relationship Id="rId33" Type="http://schemas.openxmlformats.org/officeDocument/2006/relationships/footer" Target="footer3.xml"/><Relationship Id="rId38" Type="http://schemas.openxmlformats.org/officeDocument/2006/relationships/header" Target="header10.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yperlink" Target="http://www.sbr.gov.au/software-developers/developer-tools/web-services" TargetMode="External"/><Relationship Id="rId29" Type="http://schemas.openxmlformats.org/officeDocument/2006/relationships/image" Target="media/image5.emf"/><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www.ato.gov.au" TargetMode="External"/><Relationship Id="rId32" Type="http://schemas.openxmlformats.org/officeDocument/2006/relationships/header" Target="header6.xml"/><Relationship Id="rId37" Type="http://schemas.openxmlformats.org/officeDocument/2006/relationships/footer" Target="footer4.xml"/><Relationship Id="rId40" Type="http://schemas.openxmlformats.org/officeDocument/2006/relationships/footer" Target="footer5.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ato.gov.au/" TargetMode="External"/><Relationship Id="rId28" Type="http://schemas.openxmlformats.org/officeDocument/2006/relationships/footer" Target="footer2.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eader" Target="header5.xml"/><Relationship Id="rId44"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www.sbr.gov.au/software-developers/enabling-sbr-in-my-application/productivity-tools" TargetMode="External"/><Relationship Id="rId27" Type="http://schemas.openxmlformats.org/officeDocument/2006/relationships/header" Target="header4.xml"/><Relationship Id="rId30" Type="http://schemas.openxmlformats.org/officeDocument/2006/relationships/oleObject" Target="embeddings/oleObject2.bin"/><Relationship Id="rId35" Type="http://schemas.openxmlformats.org/officeDocument/2006/relationships/header" Target="header8.xml"/><Relationship Id="rId43" Type="http://schemas.openxmlformats.org/officeDocument/2006/relationships/header" Target="header1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1.2</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24C810B-D94A-4190-A11B-7F89F1B05431}"/>
</file>

<file path=customXml/itemProps2.xml><?xml version="1.0" encoding="utf-8"?>
<ds:datastoreItem xmlns:ds="http://schemas.openxmlformats.org/officeDocument/2006/customXml" ds:itemID="{B27BC971-B1BE-4D22-9B75-B28E01C2E137}"/>
</file>

<file path=customXml/itemProps3.xml><?xml version="1.0" encoding="utf-8"?>
<ds:datastoreItem xmlns:ds="http://schemas.openxmlformats.org/officeDocument/2006/customXml" ds:itemID="{5DDDB757-6E20-4952-9850-E6AE79A5758C}"/>
</file>

<file path=customXml/itemProps4.xml><?xml version="1.0" encoding="utf-8"?>
<ds:datastoreItem xmlns:ds="http://schemas.openxmlformats.org/officeDocument/2006/customXml" ds:itemID="{E53817CB-E93B-4A1C-BF81-A4C02E1790AF}"/>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0</TotalTime>
  <Pages>19</Pages>
  <Words>21857</Words>
  <Characters>124590</Characters>
  <Application>Microsoft Office Word</Application>
  <DocSecurity>0</DocSecurity>
  <Lines>1038</Lines>
  <Paragraphs>292</Paragraphs>
  <ScaleCrop>false</ScaleCrop>
  <HeadingPairs>
    <vt:vector size="2" baseType="variant">
      <vt:variant>
        <vt:lpstr>Title</vt:lpstr>
      </vt:variant>
      <vt:variant>
        <vt:i4>1</vt:i4>
      </vt:variant>
    </vt:vector>
  </HeadingPairs>
  <TitlesOfParts>
    <vt:vector size="1" baseType="lpstr">
      <vt:lpstr>IEE.0002 MIG</vt:lpstr>
    </vt:vector>
  </TitlesOfParts>
  <Company>VIC State Revenue Office</Company>
  <LinksUpToDate>false</LinksUpToDate>
  <CharactersWithSpaces>146155</CharactersWithSpaces>
  <SharedDoc>false</SharedDoc>
  <HLinks>
    <vt:vector size="420" baseType="variant">
      <vt:variant>
        <vt:i4>7995454</vt:i4>
      </vt:variant>
      <vt:variant>
        <vt:i4>387</vt:i4>
      </vt:variant>
      <vt:variant>
        <vt:i4>0</vt:i4>
      </vt:variant>
      <vt:variant>
        <vt:i4>5</vt:i4>
      </vt:variant>
      <vt:variant>
        <vt:lpwstr>http://www.ato.gov.au/</vt:lpwstr>
      </vt:variant>
      <vt:variant>
        <vt:lpwstr/>
      </vt:variant>
      <vt:variant>
        <vt:i4>7995454</vt:i4>
      </vt:variant>
      <vt:variant>
        <vt:i4>384</vt:i4>
      </vt:variant>
      <vt:variant>
        <vt:i4>0</vt:i4>
      </vt:variant>
      <vt:variant>
        <vt:i4>5</vt:i4>
      </vt:variant>
      <vt:variant>
        <vt:lpwstr>http://www.ato.gov.au/</vt:lpwstr>
      </vt:variant>
      <vt:variant>
        <vt:lpwstr/>
      </vt:variant>
      <vt:variant>
        <vt:i4>262174</vt:i4>
      </vt:variant>
      <vt:variant>
        <vt:i4>381</vt:i4>
      </vt:variant>
      <vt:variant>
        <vt:i4>0</vt:i4>
      </vt:variant>
      <vt:variant>
        <vt:i4>5</vt:i4>
      </vt:variant>
      <vt:variant>
        <vt:lpwstr>https://www.sbr.gov.au/content/myhome/softwaredevelopers/sdkguide</vt:lpwstr>
      </vt:variant>
      <vt:variant>
        <vt:lpwstr/>
      </vt:variant>
      <vt:variant>
        <vt:i4>2818170</vt:i4>
      </vt:variant>
      <vt:variant>
        <vt:i4>378</vt:i4>
      </vt:variant>
      <vt:variant>
        <vt:i4>0</vt:i4>
      </vt:variant>
      <vt:variant>
        <vt:i4>5</vt:i4>
      </vt:variant>
      <vt:variant>
        <vt:lpwstr>http://www.sbr.gov.au/software-developers/enabling-sbr-in-my-application/productivity-tools</vt:lpwstr>
      </vt:variant>
      <vt:variant>
        <vt:lpwstr/>
      </vt:variant>
      <vt:variant>
        <vt:i4>7405602</vt:i4>
      </vt:variant>
      <vt:variant>
        <vt:i4>375</vt:i4>
      </vt:variant>
      <vt:variant>
        <vt:i4>0</vt:i4>
      </vt:variant>
      <vt:variant>
        <vt:i4>5</vt:i4>
      </vt:variant>
      <vt:variant>
        <vt:lpwstr>https://www.sbr.gov.au/content/myhome/softwaredevelopers/downloads/commoncomponents</vt:lpwstr>
      </vt:variant>
      <vt:variant>
        <vt:lpwstr/>
      </vt:variant>
      <vt:variant>
        <vt:i4>7208995</vt:i4>
      </vt:variant>
      <vt:variant>
        <vt:i4>372</vt:i4>
      </vt:variant>
      <vt:variant>
        <vt:i4>0</vt:i4>
      </vt:variant>
      <vt:variant>
        <vt:i4>5</vt:i4>
      </vt:variant>
      <vt:variant>
        <vt:lpwstr>http://www.sbr.gov.au/software-developers/developer-tools/re-usable-components</vt:lpwstr>
      </vt:variant>
      <vt:variant>
        <vt:lpwstr/>
      </vt:variant>
      <vt:variant>
        <vt:i4>7405602</vt:i4>
      </vt:variant>
      <vt:variant>
        <vt:i4>369</vt:i4>
      </vt:variant>
      <vt:variant>
        <vt:i4>0</vt:i4>
      </vt:variant>
      <vt:variant>
        <vt:i4>5</vt:i4>
      </vt:variant>
      <vt:variant>
        <vt:lpwstr>https://www.sbr.gov.au/content/myhome/softwaredevelopers/downloads/commoncomponents</vt:lpwstr>
      </vt:variant>
      <vt:variant>
        <vt:lpwstr/>
      </vt:variant>
      <vt:variant>
        <vt:i4>7929952</vt:i4>
      </vt:variant>
      <vt:variant>
        <vt:i4>366</vt:i4>
      </vt:variant>
      <vt:variant>
        <vt:i4>0</vt:i4>
      </vt:variant>
      <vt:variant>
        <vt:i4>5</vt:i4>
      </vt:variant>
      <vt:variant>
        <vt:lpwstr>http://www.sbr.gov.au/software-developers/developer-tools/web-services</vt:lpwstr>
      </vt:variant>
      <vt:variant>
        <vt:lpwstr/>
      </vt:variant>
      <vt:variant>
        <vt:i4>6553707</vt:i4>
      </vt:variant>
      <vt:variant>
        <vt:i4>363</vt:i4>
      </vt:variant>
      <vt:variant>
        <vt:i4>0</vt:i4>
      </vt:variant>
      <vt:variant>
        <vt:i4>5</vt:i4>
      </vt:variant>
      <vt:variant>
        <vt:lpwstr>https://www.sbr.gov.au/content/public/help/glossary</vt:lpwstr>
      </vt:variant>
      <vt:variant>
        <vt:lpwstr/>
      </vt:variant>
      <vt:variant>
        <vt:i4>3473521</vt:i4>
      </vt:variant>
      <vt:variant>
        <vt:i4>360</vt:i4>
      </vt:variant>
      <vt:variant>
        <vt:i4>0</vt:i4>
      </vt:variant>
      <vt:variant>
        <vt:i4>5</vt:i4>
      </vt:variant>
      <vt:variant>
        <vt:lpwstr>http://www.sbr.gov.au/software-developers/developer-tools/glossary</vt:lpwstr>
      </vt:variant>
      <vt:variant>
        <vt:lpwstr/>
      </vt:variant>
      <vt:variant>
        <vt:i4>1441840</vt:i4>
      </vt:variant>
      <vt:variant>
        <vt:i4>353</vt:i4>
      </vt:variant>
      <vt:variant>
        <vt:i4>0</vt:i4>
      </vt:variant>
      <vt:variant>
        <vt:i4>5</vt:i4>
      </vt:variant>
      <vt:variant>
        <vt:lpwstr/>
      </vt:variant>
      <vt:variant>
        <vt:lpwstr>_Toc363202071</vt:lpwstr>
      </vt:variant>
      <vt:variant>
        <vt:i4>1441840</vt:i4>
      </vt:variant>
      <vt:variant>
        <vt:i4>347</vt:i4>
      </vt:variant>
      <vt:variant>
        <vt:i4>0</vt:i4>
      </vt:variant>
      <vt:variant>
        <vt:i4>5</vt:i4>
      </vt:variant>
      <vt:variant>
        <vt:lpwstr/>
      </vt:variant>
      <vt:variant>
        <vt:lpwstr>_Toc363202070</vt:lpwstr>
      </vt:variant>
      <vt:variant>
        <vt:i4>1507376</vt:i4>
      </vt:variant>
      <vt:variant>
        <vt:i4>341</vt:i4>
      </vt:variant>
      <vt:variant>
        <vt:i4>0</vt:i4>
      </vt:variant>
      <vt:variant>
        <vt:i4>5</vt:i4>
      </vt:variant>
      <vt:variant>
        <vt:lpwstr/>
      </vt:variant>
      <vt:variant>
        <vt:lpwstr>_Toc363202069</vt:lpwstr>
      </vt:variant>
      <vt:variant>
        <vt:i4>1507376</vt:i4>
      </vt:variant>
      <vt:variant>
        <vt:i4>335</vt:i4>
      </vt:variant>
      <vt:variant>
        <vt:i4>0</vt:i4>
      </vt:variant>
      <vt:variant>
        <vt:i4>5</vt:i4>
      </vt:variant>
      <vt:variant>
        <vt:lpwstr/>
      </vt:variant>
      <vt:variant>
        <vt:lpwstr>_Toc363202068</vt:lpwstr>
      </vt:variant>
      <vt:variant>
        <vt:i4>1507376</vt:i4>
      </vt:variant>
      <vt:variant>
        <vt:i4>329</vt:i4>
      </vt:variant>
      <vt:variant>
        <vt:i4>0</vt:i4>
      </vt:variant>
      <vt:variant>
        <vt:i4>5</vt:i4>
      </vt:variant>
      <vt:variant>
        <vt:lpwstr/>
      </vt:variant>
      <vt:variant>
        <vt:lpwstr>_Toc363202067</vt:lpwstr>
      </vt:variant>
      <vt:variant>
        <vt:i4>1507376</vt:i4>
      </vt:variant>
      <vt:variant>
        <vt:i4>323</vt:i4>
      </vt:variant>
      <vt:variant>
        <vt:i4>0</vt:i4>
      </vt:variant>
      <vt:variant>
        <vt:i4>5</vt:i4>
      </vt:variant>
      <vt:variant>
        <vt:lpwstr/>
      </vt:variant>
      <vt:variant>
        <vt:lpwstr>_Toc363202066</vt:lpwstr>
      </vt:variant>
      <vt:variant>
        <vt:i4>1507376</vt:i4>
      </vt:variant>
      <vt:variant>
        <vt:i4>317</vt:i4>
      </vt:variant>
      <vt:variant>
        <vt:i4>0</vt:i4>
      </vt:variant>
      <vt:variant>
        <vt:i4>5</vt:i4>
      </vt:variant>
      <vt:variant>
        <vt:lpwstr/>
      </vt:variant>
      <vt:variant>
        <vt:lpwstr>_Toc363202065</vt:lpwstr>
      </vt:variant>
      <vt:variant>
        <vt:i4>1507376</vt:i4>
      </vt:variant>
      <vt:variant>
        <vt:i4>311</vt:i4>
      </vt:variant>
      <vt:variant>
        <vt:i4>0</vt:i4>
      </vt:variant>
      <vt:variant>
        <vt:i4>5</vt:i4>
      </vt:variant>
      <vt:variant>
        <vt:lpwstr/>
      </vt:variant>
      <vt:variant>
        <vt:lpwstr>_Toc363202064</vt:lpwstr>
      </vt:variant>
      <vt:variant>
        <vt:i4>1507376</vt:i4>
      </vt:variant>
      <vt:variant>
        <vt:i4>305</vt:i4>
      </vt:variant>
      <vt:variant>
        <vt:i4>0</vt:i4>
      </vt:variant>
      <vt:variant>
        <vt:i4>5</vt:i4>
      </vt:variant>
      <vt:variant>
        <vt:lpwstr/>
      </vt:variant>
      <vt:variant>
        <vt:lpwstr>_Toc363202063</vt:lpwstr>
      </vt:variant>
      <vt:variant>
        <vt:i4>1507376</vt:i4>
      </vt:variant>
      <vt:variant>
        <vt:i4>299</vt:i4>
      </vt:variant>
      <vt:variant>
        <vt:i4>0</vt:i4>
      </vt:variant>
      <vt:variant>
        <vt:i4>5</vt:i4>
      </vt:variant>
      <vt:variant>
        <vt:lpwstr/>
      </vt:variant>
      <vt:variant>
        <vt:lpwstr>_Toc363202062</vt:lpwstr>
      </vt:variant>
      <vt:variant>
        <vt:i4>1507376</vt:i4>
      </vt:variant>
      <vt:variant>
        <vt:i4>293</vt:i4>
      </vt:variant>
      <vt:variant>
        <vt:i4>0</vt:i4>
      </vt:variant>
      <vt:variant>
        <vt:i4>5</vt:i4>
      </vt:variant>
      <vt:variant>
        <vt:lpwstr/>
      </vt:variant>
      <vt:variant>
        <vt:lpwstr>_Toc363202061</vt:lpwstr>
      </vt:variant>
      <vt:variant>
        <vt:i4>1507376</vt:i4>
      </vt:variant>
      <vt:variant>
        <vt:i4>287</vt:i4>
      </vt:variant>
      <vt:variant>
        <vt:i4>0</vt:i4>
      </vt:variant>
      <vt:variant>
        <vt:i4>5</vt:i4>
      </vt:variant>
      <vt:variant>
        <vt:lpwstr/>
      </vt:variant>
      <vt:variant>
        <vt:lpwstr>_Toc363202060</vt:lpwstr>
      </vt:variant>
      <vt:variant>
        <vt:i4>1310768</vt:i4>
      </vt:variant>
      <vt:variant>
        <vt:i4>281</vt:i4>
      </vt:variant>
      <vt:variant>
        <vt:i4>0</vt:i4>
      </vt:variant>
      <vt:variant>
        <vt:i4>5</vt:i4>
      </vt:variant>
      <vt:variant>
        <vt:lpwstr/>
      </vt:variant>
      <vt:variant>
        <vt:lpwstr>_Toc363202059</vt:lpwstr>
      </vt:variant>
      <vt:variant>
        <vt:i4>1310768</vt:i4>
      </vt:variant>
      <vt:variant>
        <vt:i4>275</vt:i4>
      </vt:variant>
      <vt:variant>
        <vt:i4>0</vt:i4>
      </vt:variant>
      <vt:variant>
        <vt:i4>5</vt:i4>
      </vt:variant>
      <vt:variant>
        <vt:lpwstr/>
      </vt:variant>
      <vt:variant>
        <vt:lpwstr>_Toc363202058</vt:lpwstr>
      </vt:variant>
      <vt:variant>
        <vt:i4>1310768</vt:i4>
      </vt:variant>
      <vt:variant>
        <vt:i4>269</vt:i4>
      </vt:variant>
      <vt:variant>
        <vt:i4>0</vt:i4>
      </vt:variant>
      <vt:variant>
        <vt:i4>5</vt:i4>
      </vt:variant>
      <vt:variant>
        <vt:lpwstr/>
      </vt:variant>
      <vt:variant>
        <vt:lpwstr>_Toc363202057</vt:lpwstr>
      </vt:variant>
      <vt:variant>
        <vt:i4>1310768</vt:i4>
      </vt:variant>
      <vt:variant>
        <vt:i4>263</vt:i4>
      </vt:variant>
      <vt:variant>
        <vt:i4>0</vt:i4>
      </vt:variant>
      <vt:variant>
        <vt:i4>5</vt:i4>
      </vt:variant>
      <vt:variant>
        <vt:lpwstr/>
      </vt:variant>
      <vt:variant>
        <vt:lpwstr>_Toc363202056</vt:lpwstr>
      </vt:variant>
      <vt:variant>
        <vt:i4>1310768</vt:i4>
      </vt:variant>
      <vt:variant>
        <vt:i4>257</vt:i4>
      </vt:variant>
      <vt:variant>
        <vt:i4>0</vt:i4>
      </vt:variant>
      <vt:variant>
        <vt:i4>5</vt:i4>
      </vt:variant>
      <vt:variant>
        <vt:lpwstr/>
      </vt:variant>
      <vt:variant>
        <vt:lpwstr>_Toc363202055</vt:lpwstr>
      </vt:variant>
      <vt:variant>
        <vt:i4>1310768</vt:i4>
      </vt:variant>
      <vt:variant>
        <vt:i4>251</vt:i4>
      </vt:variant>
      <vt:variant>
        <vt:i4>0</vt:i4>
      </vt:variant>
      <vt:variant>
        <vt:i4>5</vt:i4>
      </vt:variant>
      <vt:variant>
        <vt:lpwstr/>
      </vt:variant>
      <vt:variant>
        <vt:lpwstr>_Toc363202054</vt:lpwstr>
      </vt:variant>
      <vt:variant>
        <vt:i4>1310768</vt:i4>
      </vt:variant>
      <vt:variant>
        <vt:i4>245</vt:i4>
      </vt:variant>
      <vt:variant>
        <vt:i4>0</vt:i4>
      </vt:variant>
      <vt:variant>
        <vt:i4>5</vt:i4>
      </vt:variant>
      <vt:variant>
        <vt:lpwstr/>
      </vt:variant>
      <vt:variant>
        <vt:lpwstr>_Toc363202053</vt:lpwstr>
      </vt:variant>
      <vt:variant>
        <vt:i4>1310768</vt:i4>
      </vt:variant>
      <vt:variant>
        <vt:i4>239</vt:i4>
      </vt:variant>
      <vt:variant>
        <vt:i4>0</vt:i4>
      </vt:variant>
      <vt:variant>
        <vt:i4>5</vt:i4>
      </vt:variant>
      <vt:variant>
        <vt:lpwstr/>
      </vt:variant>
      <vt:variant>
        <vt:lpwstr>_Toc363202052</vt:lpwstr>
      </vt:variant>
      <vt:variant>
        <vt:i4>1310768</vt:i4>
      </vt:variant>
      <vt:variant>
        <vt:i4>233</vt:i4>
      </vt:variant>
      <vt:variant>
        <vt:i4>0</vt:i4>
      </vt:variant>
      <vt:variant>
        <vt:i4>5</vt:i4>
      </vt:variant>
      <vt:variant>
        <vt:lpwstr/>
      </vt:variant>
      <vt:variant>
        <vt:lpwstr>_Toc363202051</vt:lpwstr>
      </vt:variant>
      <vt:variant>
        <vt:i4>1310768</vt:i4>
      </vt:variant>
      <vt:variant>
        <vt:i4>227</vt:i4>
      </vt:variant>
      <vt:variant>
        <vt:i4>0</vt:i4>
      </vt:variant>
      <vt:variant>
        <vt:i4>5</vt:i4>
      </vt:variant>
      <vt:variant>
        <vt:lpwstr/>
      </vt:variant>
      <vt:variant>
        <vt:lpwstr>_Toc363202050</vt:lpwstr>
      </vt:variant>
      <vt:variant>
        <vt:i4>1376304</vt:i4>
      </vt:variant>
      <vt:variant>
        <vt:i4>221</vt:i4>
      </vt:variant>
      <vt:variant>
        <vt:i4>0</vt:i4>
      </vt:variant>
      <vt:variant>
        <vt:i4>5</vt:i4>
      </vt:variant>
      <vt:variant>
        <vt:lpwstr/>
      </vt:variant>
      <vt:variant>
        <vt:lpwstr>_Toc363202049</vt:lpwstr>
      </vt:variant>
      <vt:variant>
        <vt:i4>1376304</vt:i4>
      </vt:variant>
      <vt:variant>
        <vt:i4>215</vt:i4>
      </vt:variant>
      <vt:variant>
        <vt:i4>0</vt:i4>
      </vt:variant>
      <vt:variant>
        <vt:i4>5</vt:i4>
      </vt:variant>
      <vt:variant>
        <vt:lpwstr/>
      </vt:variant>
      <vt:variant>
        <vt:lpwstr>_Toc363202048</vt:lpwstr>
      </vt:variant>
      <vt:variant>
        <vt:i4>1376304</vt:i4>
      </vt:variant>
      <vt:variant>
        <vt:i4>209</vt:i4>
      </vt:variant>
      <vt:variant>
        <vt:i4>0</vt:i4>
      </vt:variant>
      <vt:variant>
        <vt:i4>5</vt:i4>
      </vt:variant>
      <vt:variant>
        <vt:lpwstr/>
      </vt:variant>
      <vt:variant>
        <vt:lpwstr>_Toc363202047</vt:lpwstr>
      </vt:variant>
      <vt:variant>
        <vt:i4>1376304</vt:i4>
      </vt:variant>
      <vt:variant>
        <vt:i4>203</vt:i4>
      </vt:variant>
      <vt:variant>
        <vt:i4>0</vt:i4>
      </vt:variant>
      <vt:variant>
        <vt:i4>5</vt:i4>
      </vt:variant>
      <vt:variant>
        <vt:lpwstr/>
      </vt:variant>
      <vt:variant>
        <vt:lpwstr>_Toc363202046</vt:lpwstr>
      </vt:variant>
      <vt:variant>
        <vt:i4>1376304</vt:i4>
      </vt:variant>
      <vt:variant>
        <vt:i4>197</vt:i4>
      </vt:variant>
      <vt:variant>
        <vt:i4>0</vt:i4>
      </vt:variant>
      <vt:variant>
        <vt:i4>5</vt:i4>
      </vt:variant>
      <vt:variant>
        <vt:lpwstr/>
      </vt:variant>
      <vt:variant>
        <vt:lpwstr>_Toc363202045</vt:lpwstr>
      </vt:variant>
      <vt:variant>
        <vt:i4>1376304</vt:i4>
      </vt:variant>
      <vt:variant>
        <vt:i4>191</vt:i4>
      </vt:variant>
      <vt:variant>
        <vt:i4>0</vt:i4>
      </vt:variant>
      <vt:variant>
        <vt:i4>5</vt:i4>
      </vt:variant>
      <vt:variant>
        <vt:lpwstr/>
      </vt:variant>
      <vt:variant>
        <vt:lpwstr>_Toc363202044</vt:lpwstr>
      </vt:variant>
      <vt:variant>
        <vt:i4>1376304</vt:i4>
      </vt:variant>
      <vt:variant>
        <vt:i4>185</vt:i4>
      </vt:variant>
      <vt:variant>
        <vt:i4>0</vt:i4>
      </vt:variant>
      <vt:variant>
        <vt:i4>5</vt:i4>
      </vt:variant>
      <vt:variant>
        <vt:lpwstr/>
      </vt:variant>
      <vt:variant>
        <vt:lpwstr>_Toc363202043</vt:lpwstr>
      </vt:variant>
      <vt:variant>
        <vt:i4>1376304</vt:i4>
      </vt:variant>
      <vt:variant>
        <vt:i4>179</vt:i4>
      </vt:variant>
      <vt:variant>
        <vt:i4>0</vt:i4>
      </vt:variant>
      <vt:variant>
        <vt:i4>5</vt:i4>
      </vt:variant>
      <vt:variant>
        <vt:lpwstr/>
      </vt:variant>
      <vt:variant>
        <vt:lpwstr>_Toc363202042</vt:lpwstr>
      </vt:variant>
      <vt:variant>
        <vt:i4>1376304</vt:i4>
      </vt:variant>
      <vt:variant>
        <vt:i4>173</vt:i4>
      </vt:variant>
      <vt:variant>
        <vt:i4>0</vt:i4>
      </vt:variant>
      <vt:variant>
        <vt:i4>5</vt:i4>
      </vt:variant>
      <vt:variant>
        <vt:lpwstr/>
      </vt:variant>
      <vt:variant>
        <vt:lpwstr>_Toc363202041</vt:lpwstr>
      </vt:variant>
      <vt:variant>
        <vt:i4>1376304</vt:i4>
      </vt:variant>
      <vt:variant>
        <vt:i4>167</vt:i4>
      </vt:variant>
      <vt:variant>
        <vt:i4>0</vt:i4>
      </vt:variant>
      <vt:variant>
        <vt:i4>5</vt:i4>
      </vt:variant>
      <vt:variant>
        <vt:lpwstr/>
      </vt:variant>
      <vt:variant>
        <vt:lpwstr>_Toc363202040</vt:lpwstr>
      </vt:variant>
      <vt:variant>
        <vt:i4>1179696</vt:i4>
      </vt:variant>
      <vt:variant>
        <vt:i4>161</vt:i4>
      </vt:variant>
      <vt:variant>
        <vt:i4>0</vt:i4>
      </vt:variant>
      <vt:variant>
        <vt:i4>5</vt:i4>
      </vt:variant>
      <vt:variant>
        <vt:lpwstr/>
      </vt:variant>
      <vt:variant>
        <vt:lpwstr>_Toc363202039</vt:lpwstr>
      </vt:variant>
      <vt:variant>
        <vt:i4>1179696</vt:i4>
      </vt:variant>
      <vt:variant>
        <vt:i4>155</vt:i4>
      </vt:variant>
      <vt:variant>
        <vt:i4>0</vt:i4>
      </vt:variant>
      <vt:variant>
        <vt:i4>5</vt:i4>
      </vt:variant>
      <vt:variant>
        <vt:lpwstr/>
      </vt:variant>
      <vt:variant>
        <vt:lpwstr>_Toc363202038</vt:lpwstr>
      </vt:variant>
      <vt:variant>
        <vt:i4>1179696</vt:i4>
      </vt:variant>
      <vt:variant>
        <vt:i4>149</vt:i4>
      </vt:variant>
      <vt:variant>
        <vt:i4>0</vt:i4>
      </vt:variant>
      <vt:variant>
        <vt:i4>5</vt:i4>
      </vt:variant>
      <vt:variant>
        <vt:lpwstr/>
      </vt:variant>
      <vt:variant>
        <vt:lpwstr>_Toc363202037</vt:lpwstr>
      </vt:variant>
      <vt:variant>
        <vt:i4>1179696</vt:i4>
      </vt:variant>
      <vt:variant>
        <vt:i4>143</vt:i4>
      </vt:variant>
      <vt:variant>
        <vt:i4>0</vt:i4>
      </vt:variant>
      <vt:variant>
        <vt:i4>5</vt:i4>
      </vt:variant>
      <vt:variant>
        <vt:lpwstr/>
      </vt:variant>
      <vt:variant>
        <vt:lpwstr>_Toc363202036</vt:lpwstr>
      </vt:variant>
      <vt:variant>
        <vt:i4>1179696</vt:i4>
      </vt:variant>
      <vt:variant>
        <vt:i4>137</vt:i4>
      </vt:variant>
      <vt:variant>
        <vt:i4>0</vt:i4>
      </vt:variant>
      <vt:variant>
        <vt:i4>5</vt:i4>
      </vt:variant>
      <vt:variant>
        <vt:lpwstr/>
      </vt:variant>
      <vt:variant>
        <vt:lpwstr>_Toc363202035</vt:lpwstr>
      </vt:variant>
      <vt:variant>
        <vt:i4>1179696</vt:i4>
      </vt:variant>
      <vt:variant>
        <vt:i4>131</vt:i4>
      </vt:variant>
      <vt:variant>
        <vt:i4>0</vt:i4>
      </vt:variant>
      <vt:variant>
        <vt:i4>5</vt:i4>
      </vt:variant>
      <vt:variant>
        <vt:lpwstr/>
      </vt:variant>
      <vt:variant>
        <vt:lpwstr>_Toc363202034</vt:lpwstr>
      </vt:variant>
      <vt:variant>
        <vt:i4>1179696</vt:i4>
      </vt:variant>
      <vt:variant>
        <vt:i4>125</vt:i4>
      </vt:variant>
      <vt:variant>
        <vt:i4>0</vt:i4>
      </vt:variant>
      <vt:variant>
        <vt:i4>5</vt:i4>
      </vt:variant>
      <vt:variant>
        <vt:lpwstr/>
      </vt:variant>
      <vt:variant>
        <vt:lpwstr>_Toc363202033</vt:lpwstr>
      </vt:variant>
      <vt:variant>
        <vt:i4>1179696</vt:i4>
      </vt:variant>
      <vt:variant>
        <vt:i4>119</vt:i4>
      </vt:variant>
      <vt:variant>
        <vt:i4>0</vt:i4>
      </vt:variant>
      <vt:variant>
        <vt:i4>5</vt:i4>
      </vt:variant>
      <vt:variant>
        <vt:lpwstr/>
      </vt:variant>
      <vt:variant>
        <vt:lpwstr>_Toc363202032</vt:lpwstr>
      </vt:variant>
      <vt:variant>
        <vt:i4>1179696</vt:i4>
      </vt:variant>
      <vt:variant>
        <vt:i4>113</vt:i4>
      </vt:variant>
      <vt:variant>
        <vt:i4>0</vt:i4>
      </vt:variant>
      <vt:variant>
        <vt:i4>5</vt:i4>
      </vt:variant>
      <vt:variant>
        <vt:lpwstr/>
      </vt:variant>
      <vt:variant>
        <vt:lpwstr>_Toc363202031</vt:lpwstr>
      </vt:variant>
      <vt:variant>
        <vt:i4>1179696</vt:i4>
      </vt:variant>
      <vt:variant>
        <vt:i4>107</vt:i4>
      </vt:variant>
      <vt:variant>
        <vt:i4>0</vt:i4>
      </vt:variant>
      <vt:variant>
        <vt:i4>5</vt:i4>
      </vt:variant>
      <vt:variant>
        <vt:lpwstr/>
      </vt:variant>
      <vt:variant>
        <vt:lpwstr>_Toc363202030</vt:lpwstr>
      </vt:variant>
      <vt:variant>
        <vt:i4>1245232</vt:i4>
      </vt:variant>
      <vt:variant>
        <vt:i4>101</vt:i4>
      </vt:variant>
      <vt:variant>
        <vt:i4>0</vt:i4>
      </vt:variant>
      <vt:variant>
        <vt:i4>5</vt:i4>
      </vt:variant>
      <vt:variant>
        <vt:lpwstr/>
      </vt:variant>
      <vt:variant>
        <vt:lpwstr>_Toc363202029</vt:lpwstr>
      </vt:variant>
      <vt:variant>
        <vt:i4>1245232</vt:i4>
      </vt:variant>
      <vt:variant>
        <vt:i4>95</vt:i4>
      </vt:variant>
      <vt:variant>
        <vt:i4>0</vt:i4>
      </vt:variant>
      <vt:variant>
        <vt:i4>5</vt:i4>
      </vt:variant>
      <vt:variant>
        <vt:lpwstr/>
      </vt:variant>
      <vt:variant>
        <vt:lpwstr>_Toc363202028</vt:lpwstr>
      </vt:variant>
      <vt:variant>
        <vt:i4>1245232</vt:i4>
      </vt:variant>
      <vt:variant>
        <vt:i4>89</vt:i4>
      </vt:variant>
      <vt:variant>
        <vt:i4>0</vt:i4>
      </vt:variant>
      <vt:variant>
        <vt:i4>5</vt:i4>
      </vt:variant>
      <vt:variant>
        <vt:lpwstr/>
      </vt:variant>
      <vt:variant>
        <vt:lpwstr>_Toc363202027</vt:lpwstr>
      </vt:variant>
      <vt:variant>
        <vt:i4>1245232</vt:i4>
      </vt:variant>
      <vt:variant>
        <vt:i4>83</vt:i4>
      </vt:variant>
      <vt:variant>
        <vt:i4>0</vt:i4>
      </vt:variant>
      <vt:variant>
        <vt:i4>5</vt:i4>
      </vt:variant>
      <vt:variant>
        <vt:lpwstr/>
      </vt:variant>
      <vt:variant>
        <vt:lpwstr>_Toc363202026</vt:lpwstr>
      </vt:variant>
      <vt:variant>
        <vt:i4>1245232</vt:i4>
      </vt:variant>
      <vt:variant>
        <vt:i4>77</vt:i4>
      </vt:variant>
      <vt:variant>
        <vt:i4>0</vt:i4>
      </vt:variant>
      <vt:variant>
        <vt:i4>5</vt:i4>
      </vt:variant>
      <vt:variant>
        <vt:lpwstr/>
      </vt:variant>
      <vt:variant>
        <vt:lpwstr>_Toc363202025</vt:lpwstr>
      </vt:variant>
      <vt:variant>
        <vt:i4>1245232</vt:i4>
      </vt:variant>
      <vt:variant>
        <vt:i4>71</vt:i4>
      </vt:variant>
      <vt:variant>
        <vt:i4>0</vt:i4>
      </vt:variant>
      <vt:variant>
        <vt:i4>5</vt:i4>
      </vt:variant>
      <vt:variant>
        <vt:lpwstr/>
      </vt:variant>
      <vt:variant>
        <vt:lpwstr>_Toc363202024</vt:lpwstr>
      </vt:variant>
      <vt:variant>
        <vt:i4>1245232</vt:i4>
      </vt:variant>
      <vt:variant>
        <vt:i4>65</vt:i4>
      </vt:variant>
      <vt:variant>
        <vt:i4>0</vt:i4>
      </vt:variant>
      <vt:variant>
        <vt:i4>5</vt:i4>
      </vt:variant>
      <vt:variant>
        <vt:lpwstr/>
      </vt:variant>
      <vt:variant>
        <vt:lpwstr>_Toc363202023</vt:lpwstr>
      </vt:variant>
      <vt:variant>
        <vt:i4>1245232</vt:i4>
      </vt:variant>
      <vt:variant>
        <vt:i4>59</vt:i4>
      </vt:variant>
      <vt:variant>
        <vt:i4>0</vt:i4>
      </vt:variant>
      <vt:variant>
        <vt:i4>5</vt:i4>
      </vt:variant>
      <vt:variant>
        <vt:lpwstr/>
      </vt:variant>
      <vt:variant>
        <vt:lpwstr>_Toc363202022</vt:lpwstr>
      </vt:variant>
      <vt:variant>
        <vt:i4>1245232</vt:i4>
      </vt:variant>
      <vt:variant>
        <vt:i4>53</vt:i4>
      </vt:variant>
      <vt:variant>
        <vt:i4>0</vt:i4>
      </vt:variant>
      <vt:variant>
        <vt:i4>5</vt:i4>
      </vt:variant>
      <vt:variant>
        <vt:lpwstr/>
      </vt:variant>
      <vt:variant>
        <vt:lpwstr>_Toc363202021</vt:lpwstr>
      </vt:variant>
      <vt:variant>
        <vt:i4>1245232</vt:i4>
      </vt:variant>
      <vt:variant>
        <vt:i4>47</vt:i4>
      </vt:variant>
      <vt:variant>
        <vt:i4>0</vt:i4>
      </vt:variant>
      <vt:variant>
        <vt:i4>5</vt:i4>
      </vt:variant>
      <vt:variant>
        <vt:lpwstr/>
      </vt:variant>
      <vt:variant>
        <vt:lpwstr>_Toc363202020</vt:lpwstr>
      </vt:variant>
      <vt:variant>
        <vt:i4>1048624</vt:i4>
      </vt:variant>
      <vt:variant>
        <vt:i4>41</vt:i4>
      </vt:variant>
      <vt:variant>
        <vt:i4>0</vt:i4>
      </vt:variant>
      <vt:variant>
        <vt:i4>5</vt:i4>
      </vt:variant>
      <vt:variant>
        <vt:lpwstr/>
      </vt:variant>
      <vt:variant>
        <vt:lpwstr>_Toc363202019</vt:lpwstr>
      </vt:variant>
      <vt:variant>
        <vt:i4>1048624</vt:i4>
      </vt:variant>
      <vt:variant>
        <vt:i4>35</vt:i4>
      </vt:variant>
      <vt:variant>
        <vt:i4>0</vt:i4>
      </vt:variant>
      <vt:variant>
        <vt:i4>5</vt:i4>
      </vt:variant>
      <vt:variant>
        <vt:lpwstr/>
      </vt:variant>
      <vt:variant>
        <vt:lpwstr>_Toc363202018</vt:lpwstr>
      </vt:variant>
      <vt:variant>
        <vt:i4>1048624</vt:i4>
      </vt:variant>
      <vt:variant>
        <vt:i4>29</vt:i4>
      </vt:variant>
      <vt:variant>
        <vt:i4>0</vt:i4>
      </vt:variant>
      <vt:variant>
        <vt:i4>5</vt:i4>
      </vt:variant>
      <vt:variant>
        <vt:lpwstr/>
      </vt:variant>
      <vt:variant>
        <vt:lpwstr>_Toc363202017</vt:lpwstr>
      </vt:variant>
      <vt:variant>
        <vt:i4>1048624</vt:i4>
      </vt:variant>
      <vt:variant>
        <vt:i4>23</vt:i4>
      </vt:variant>
      <vt:variant>
        <vt:i4>0</vt:i4>
      </vt:variant>
      <vt:variant>
        <vt:i4>5</vt:i4>
      </vt:variant>
      <vt:variant>
        <vt:lpwstr/>
      </vt:variant>
      <vt:variant>
        <vt:lpwstr>_Toc363202016</vt:lpwstr>
      </vt:variant>
      <vt:variant>
        <vt:i4>1048624</vt:i4>
      </vt:variant>
      <vt:variant>
        <vt:i4>17</vt:i4>
      </vt:variant>
      <vt:variant>
        <vt:i4>0</vt:i4>
      </vt:variant>
      <vt:variant>
        <vt:i4>5</vt:i4>
      </vt:variant>
      <vt:variant>
        <vt:lpwstr/>
      </vt:variant>
      <vt:variant>
        <vt:lpwstr>_Toc363202015</vt:lpwstr>
      </vt:variant>
      <vt:variant>
        <vt:i4>7667752</vt:i4>
      </vt:variant>
      <vt:variant>
        <vt:i4>12</vt:i4>
      </vt:variant>
      <vt:variant>
        <vt:i4>0</vt:i4>
      </vt:variant>
      <vt:variant>
        <vt:i4>5</vt:i4>
      </vt:variant>
      <vt:variant>
        <vt:lpwstr>http://www.sbr.gov.au/</vt:lpwstr>
      </vt:variant>
      <vt:variant>
        <vt:lpwstr/>
      </vt:variant>
      <vt:variant>
        <vt:i4>7667752</vt:i4>
      </vt:variant>
      <vt:variant>
        <vt:i4>9</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IEE.0002 2011Message Implementation Guide</dc:title>
  <dc:subject>Message Implementation Guide</dc:subject>
  <dc:creator>Dave Buttress</dc:creator>
  <cp:keywords>MIG Template</cp:keywords>
  <dc:description/>
  <cp:lastModifiedBy>uanme</cp:lastModifiedBy>
  <cp:revision>2</cp:revision>
  <cp:lastPrinted>2011-02-02T20:48:00Z</cp:lastPrinted>
  <dcterms:created xsi:type="dcterms:W3CDTF">2014-12-02T04:25:00Z</dcterms:created>
  <dcterms:modified xsi:type="dcterms:W3CDTF">2014-12-02T04:25:00Z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2108364621</vt:i4>
  </property>
  <property fmtid="{D5CDD505-2E9C-101B-9397-08002B2CF9AE}" pid="3" name="_NewReviewCycle">
    <vt:lpwstr/>
  </property>
  <property fmtid="{D5CDD505-2E9C-101B-9397-08002B2CF9AE}" pid="4" name="_EmailSubject">
    <vt:lpwstr>4 MIGs</vt:lpwstr>
  </property>
  <property fmtid="{D5CDD505-2E9C-101B-9397-08002B2CF9AE}" pid="5" name="_AuthorEmail">
    <vt:lpwstr>Helen.Austin@TREASURY.GOV.AU</vt:lpwstr>
  </property>
  <property fmtid="{D5CDD505-2E9C-101B-9397-08002B2CF9AE}" pid="6" name="_AuthorEmailDisplayName">
    <vt:lpwstr>Austin, Helen</vt:lpwstr>
  </property>
  <property fmtid="{D5CDD505-2E9C-101B-9397-08002B2CF9AE}" pid="7" name="_ReviewingToolsShownOnce">
    <vt:lpwstr/>
  </property>
  <property fmtid="{D5CDD505-2E9C-101B-9397-08002B2CF9AE}" pid="8" name="ContentType">
    <vt:lpwstr>Document</vt:lpwstr>
  </property>
  <property fmtid="{D5CDD505-2E9C-101B-9397-08002B2CF9AE}" pid="9" name="URL">
    <vt:lpwstr/>
  </property>
  <property fmtid="{D5CDD505-2E9C-101B-9397-08002B2CF9AE}" pid="10" name="ContentTypeId">
    <vt:lpwstr>0x0101009567C64BD2626147A6CDB32DF403B2B2</vt:lpwstr>
  </property>
</Properties>
</file>