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D562E" w:rsidRPr="00B44FB6" w:rsidRDefault="00143ACA" w:rsidP="00B44FB6">
            <w:pPr>
              <w:pStyle w:val="ReportTitle"/>
              <w:spacing w:after="0"/>
              <w:ind w:left="442"/>
              <w:rPr>
                <w:rFonts w:cs="Arial"/>
                <w:i/>
                <w:sz w:val="50"/>
                <w:szCs w:val="50"/>
              </w:rPr>
            </w:pPr>
            <w:r w:rsidRPr="00A4422A">
              <w:rPr>
                <w:sz w:val="50"/>
              </w:rPr>
              <w:t>Australian Taxation Office – International Dealings Schedule (ids.0001)</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B83E63">
              <w:rPr>
                <w:rFonts w:ascii="Arial" w:hAnsi="Arial" w:cs="Arial"/>
                <w:sz w:val="28"/>
                <w:szCs w:val="28"/>
              </w:rPr>
              <w:t>10</w:t>
            </w:r>
            <w:r w:rsidR="008A5635">
              <w:rPr>
                <w:rFonts w:ascii="Arial" w:hAnsi="Arial" w:cs="Arial"/>
                <w:sz w:val="28"/>
                <w:szCs w:val="28"/>
              </w:rPr>
              <w:t xml:space="preserve"> </w:t>
            </w:r>
            <w:r w:rsidR="00B83E63">
              <w:rPr>
                <w:rFonts w:ascii="Arial" w:hAnsi="Arial" w:cs="Arial"/>
                <w:sz w:val="28"/>
                <w:szCs w:val="28"/>
              </w:rPr>
              <w:t>April</w:t>
            </w:r>
            <w:r w:rsidR="008A5635">
              <w:rPr>
                <w:rFonts w:ascii="Arial" w:hAnsi="Arial" w:cs="Arial"/>
                <w:sz w:val="28"/>
                <w:szCs w:val="28"/>
              </w:rPr>
              <w:t xml:space="preserve"> 2014</w:t>
            </w:r>
          </w:p>
          <w:p w:rsidR="00AF580A" w:rsidRPr="00AF580A" w:rsidRDefault="00DC4A1D" w:rsidP="00AF580A">
            <w:pPr>
              <w:pStyle w:val="-subtitle"/>
              <w:spacing w:before="240"/>
              <w:ind w:left="425"/>
              <w:rPr>
                <w:rFonts w:ascii="Arial" w:hAnsi="Arial" w:cs="Arial"/>
                <w:sz w:val="28"/>
                <w:szCs w:val="28"/>
              </w:rPr>
            </w:pPr>
            <w:r w:rsidRPr="001751FC">
              <w:rPr>
                <w:rFonts w:ascii="Arial" w:hAnsi="Arial" w:cs="Arial"/>
                <w:b/>
                <w:sz w:val="28"/>
                <w:szCs w:val="28"/>
              </w:rPr>
              <w:t xml:space="preserve"> </w:t>
            </w:r>
            <w:bookmarkStart w:id="2" w:name="OLE_LINK3"/>
            <w:bookmarkStart w:id="3" w:name="OLE_LINK4"/>
            <w:r w:rsidR="00773896">
              <w:rPr>
                <w:rFonts w:ascii="Arial" w:hAnsi="Arial" w:cs="Arial"/>
                <w:bCs/>
                <w:sz w:val="28"/>
                <w:szCs w:val="28"/>
              </w:rPr>
              <w:t>Production</w:t>
            </w:r>
            <w:r w:rsidR="00773896" w:rsidRPr="00AF580A">
              <w:rPr>
                <w:rFonts w:ascii="Arial" w:hAnsi="Arial" w:cs="Arial"/>
                <w:bCs/>
                <w:sz w:val="28"/>
                <w:szCs w:val="28"/>
              </w:rPr>
              <w:t xml:space="preserve"> </w:t>
            </w:r>
            <w:r w:rsidR="00AF580A" w:rsidRPr="00AF580A">
              <w:rPr>
                <w:rFonts w:ascii="Arial" w:hAnsi="Arial" w:cs="Arial"/>
                <w:bCs/>
                <w:sz w:val="28"/>
                <w:szCs w:val="28"/>
              </w:rPr>
              <w:t>Release –</w:t>
            </w:r>
            <w:r w:rsidR="00773896">
              <w:rPr>
                <w:rFonts w:ascii="Arial" w:hAnsi="Arial" w:cs="Arial"/>
                <w:bCs/>
                <w:sz w:val="28"/>
                <w:szCs w:val="28"/>
              </w:rPr>
              <w:t xml:space="preserve"> </w:t>
            </w:r>
            <w:r w:rsidR="00AF580A" w:rsidRPr="00AF580A">
              <w:rPr>
                <w:rFonts w:ascii="Arial" w:hAnsi="Arial" w:cs="Arial"/>
                <w:bCs/>
                <w:sz w:val="28"/>
                <w:szCs w:val="28"/>
              </w:rPr>
              <w:t>suitable for use</w:t>
            </w:r>
          </w:p>
          <w:bookmarkEnd w:id="2"/>
          <w:bookmarkEnd w:id="3"/>
          <w:p w:rsidR="00ED6080" w:rsidRPr="00542C3D" w:rsidRDefault="00ED6080" w:rsidP="00ED6080">
            <w:pPr>
              <w:pStyle w:val="-subtitle"/>
              <w:spacing w:before="240"/>
              <w:ind w:left="425"/>
              <w:rPr>
                <w:rFonts w:ascii="Arial" w:hAnsi="Arial" w:cs="Arial"/>
                <w:sz w:val="28"/>
                <w:szCs w:val="28"/>
              </w:rPr>
            </w:pP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4"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F0EFD" w:rsidRPr="009B06E0" w:rsidTr="0004097D">
        <w:tc>
          <w:tcPr>
            <w:tcW w:w="1700" w:type="dxa"/>
          </w:tcPr>
          <w:p w:rsidR="008F0EFD" w:rsidRPr="00BF373D" w:rsidRDefault="008F0EFD" w:rsidP="0004097D">
            <w:pPr>
              <w:pStyle w:val="Version2"/>
              <w:spacing w:before="120" w:after="120"/>
            </w:pPr>
            <w:r>
              <w:t>1.</w:t>
            </w:r>
            <w:r w:rsidR="007A7DBD">
              <w:t>4</w:t>
            </w:r>
          </w:p>
        </w:tc>
        <w:tc>
          <w:tcPr>
            <w:tcW w:w="1843" w:type="dxa"/>
          </w:tcPr>
          <w:p w:rsidR="008F0EFD" w:rsidRPr="00BF373D" w:rsidRDefault="00B83E63" w:rsidP="0004097D">
            <w:pPr>
              <w:pStyle w:val="Version2"/>
              <w:spacing w:before="120" w:after="120"/>
            </w:pPr>
            <w:r>
              <w:t>10/04</w:t>
            </w:r>
            <w:r w:rsidR="007A7DBD">
              <w:t>/2014</w:t>
            </w:r>
          </w:p>
        </w:tc>
        <w:tc>
          <w:tcPr>
            <w:tcW w:w="5836" w:type="dxa"/>
          </w:tcPr>
          <w:p w:rsidR="007A7DBD" w:rsidRDefault="007A7DBD" w:rsidP="007A7DBD">
            <w:pPr>
              <w:pStyle w:val="Version2"/>
              <w:spacing w:before="120" w:after="120"/>
            </w:pPr>
            <w:r>
              <w:t>Production release - changes in this version:</w:t>
            </w:r>
          </w:p>
          <w:p w:rsidR="008F0EFD" w:rsidRDefault="007A7DBD" w:rsidP="007A7DBD">
            <w:pPr>
              <w:pStyle w:val="Version2"/>
              <w:spacing w:before="120" w:after="120"/>
            </w:pPr>
            <w:r>
              <w:t xml:space="preserve">SWS1355  Added Rule </w:t>
            </w:r>
            <w:r w:rsidRPr="00845D51">
              <w:t>VR.ATO.IDS.440318</w:t>
            </w:r>
          </w:p>
        </w:tc>
      </w:tr>
      <w:bookmarkEnd w:id="4"/>
    </w:tbl>
    <w:p w:rsidR="005C034C" w:rsidRDefault="005C034C" w:rsidP="00994810">
      <w:pPr>
        <w:ind w:left="142"/>
        <w:rPr>
          <w:i/>
        </w:rPr>
      </w:pPr>
    </w:p>
    <w:p w:rsidR="00994810" w:rsidRPr="009B06E0" w:rsidRDefault="00994810" w:rsidP="00994810">
      <w:pPr>
        <w:ind w:left="142"/>
      </w:pP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ED6080" w:rsidP="005709D0">
            <w:pPr>
              <w:pStyle w:val="VersionHeadA"/>
              <w:ind w:right="-844"/>
            </w:pP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D02705" w:rsidRPr="009B06E0" w:rsidRDefault="00D02705"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smartTag w:uri="urn:schemas-microsoft-com:office:smarttags" w:element="City">
                  <w:r w:rsidRPr="00B60D6F">
                    <w:t>Ferris</w:t>
                  </w:r>
                </w:smartTag>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8A5635" w:rsidRDefault="00ED6080" w:rsidP="00ED6080">
      <w:pPr>
        <w:rPr>
          <w:rFonts w:cs="Arial"/>
          <w:sz w:val="20"/>
          <w:szCs w:val="20"/>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8A5635">
        <w:rPr>
          <w:rFonts w:cs="Arial"/>
          <w:sz w:val="20"/>
          <w:szCs w:val="20"/>
        </w:rPr>
        <w:t>4</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w:t>
      </w:r>
      <w:r w:rsidR="008A5635">
        <w:rPr>
          <w:rFonts w:cs="Arial"/>
          <w:sz w:val="20"/>
          <w:szCs w:val="20"/>
        </w:rPr>
        <w:t>ion and Material.</w:t>
      </w:r>
    </w:p>
    <w:p w:rsidR="008A5635" w:rsidRDefault="008A5635" w:rsidP="00ED6080">
      <w:pPr>
        <w:rPr>
          <w:rFonts w:cs="Arial"/>
          <w:sz w:val="20"/>
          <w:szCs w:val="20"/>
        </w:rPr>
      </w:pPr>
    </w:p>
    <w:p w:rsidR="00BA43CC" w:rsidRPr="008A5635" w:rsidRDefault="00ED6080" w:rsidP="008A5635">
      <w:pPr>
        <w:rPr>
          <w:rFonts w:cs="Arial"/>
          <w:sz w:val="20"/>
          <w:szCs w:val="20"/>
        </w:rPr>
        <w:sectPr w:rsidR="00BA43CC" w:rsidRPr="008A5635"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r>
        <w:rPr>
          <w:rFonts w:cs="Arial"/>
          <w:sz w:val="20"/>
          <w:szCs w:val="20"/>
        </w:rPr>
        <w:t>Copyright in SBR Agency specific aspects of the SBR Reporting Taxonomy is owned by the relevant SBR Agency</w:t>
      </w:r>
      <w:r w:rsidR="00232D56">
        <w:rPr>
          <w:rFonts w:cs="Arial"/>
          <w:sz w:val="20"/>
          <w:szCs w:val="20"/>
        </w:rPr>
        <w:t>.</w:t>
      </w: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8A5635" w:rsidRPr="00A030A6"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2315571" w:history="1">
        <w:r w:rsidR="008A5635" w:rsidRPr="00530037">
          <w:rPr>
            <w:rStyle w:val="Hyperlink"/>
          </w:rPr>
          <w:t>1</w:t>
        </w:r>
        <w:r w:rsidR="008A5635" w:rsidRPr="00A030A6">
          <w:rPr>
            <w:rFonts w:ascii="Calibri" w:hAnsi="Calibri" w:cs="Times New Roman"/>
            <w:noProof/>
          </w:rPr>
          <w:tab/>
        </w:r>
        <w:r w:rsidR="008A5635" w:rsidRPr="00530037">
          <w:rPr>
            <w:rStyle w:val="Hyperlink"/>
          </w:rPr>
          <w:t>Introduction</w:t>
        </w:r>
        <w:r w:rsidR="008A5635">
          <w:rPr>
            <w:noProof/>
            <w:webHidden/>
          </w:rPr>
          <w:tab/>
        </w:r>
        <w:r w:rsidR="008A5635">
          <w:rPr>
            <w:noProof/>
            <w:webHidden/>
          </w:rPr>
          <w:fldChar w:fldCharType="begin"/>
        </w:r>
        <w:r w:rsidR="008A5635">
          <w:rPr>
            <w:noProof/>
            <w:webHidden/>
          </w:rPr>
          <w:instrText xml:space="preserve"> PAGEREF _Toc382315571 \h </w:instrText>
        </w:r>
        <w:r w:rsidR="008A5635">
          <w:rPr>
            <w:noProof/>
            <w:webHidden/>
          </w:rPr>
        </w:r>
        <w:r w:rsidR="008A5635">
          <w:rPr>
            <w:noProof/>
            <w:webHidden/>
          </w:rPr>
          <w:fldChar w:fldCharType="separate"/>
        </w:r>
        <w:r w:rsidR="008A5635">
          <w:rPr>
            <w:noProof/>
            <w:webHidden/>
          </w:rPr>
          <w:t>4</w:t>
        </w:r>
        <w:r w:rsidR="008A5635">
          <w:rPr>
            <w:noProof/>
            <w:webHidden/>
          </w:rPr>
          <w:fldChar w:fldCharType="end"/>
        </w:r>
      </w:hyperlink>
    </w:p>
    <w:p w:rsidR="008A5635" w:rsidRPr="00A030A6" w:rsidRDefault="008A5635">
      <w:pPr>
        <w:pStyle w:val="TOC2"/>
        <w:rPr>
          <w:rFonts w:ascii="Calibri" w:hAnsi="Calibri" w:cs="Times New Roman"/>
          <w:noProof/>
        </w:rPr>
      </w:pPr>
      <w:hyperlink w:anchor="_Toc382315572" w:history="1">
        <w:r w:rsidRPr="00530037">
          <w:rPr>
            <w:rStyle w:val="Hyperlink"/>
          </w:rPr>
          <w:t>1.1</w:t>
        </w:r>
        <w:r w:rsidRPr="00A030A6">
          <w:rPr>
            <w:rFonts w:ascii="Calibri" w:hAnsi="Calibri" w:cs="Times New Roman"/>
            <w:noProof/>
          </w:rPr>
          <w:tab/>
        </w:r>
        <w:r w:rsidRPr="00530037">
          <w:rPr>
            <w:rStyle w:val="Hyperlink"/>
          </w:rPr>
          <w:t>Purpose</w:t>
        </w:r>
        <w:r>
          <w:rPr>
            <w:noProof/>
            <w:webHidden/>
          </w:rPr>
          <w:tab/>
        </w:r>
        <w:r>
          <w:rPr>
            <w:noProof/>
            <w:webHidden/>
          </w:rPr>
          <w:fldChar w:fldCharType="begin"/>
        </w:r>
        <w:r>
          <w:rPr>
            <w:noProof/>
            <w:webHidden/>
          </w:rPr>
          <w:instrText xml:space="preserve"> PAGEREF _Toc382315572 \h </w:instrText>
        </w:r>
        <w:r>
          <w:rPr>
            <w:noProof/>
            <w:webHidden/>
          </w:rPr>
        </w:r>
        <w:r>
          <w:rPr>
            <w:noProof/>
            <w:webHidden/>
          </w:rPr>
          <w:fldChar w:fldCharType="separate"/>
        </w:r>
        <w:r>
          <w:rPr>
            <w:noProof/>
            <w:webHidden/>
          </w:rPr>
          <w:t>4</w:t>
        </w:r>
        <w:r>
          <w:rPr>
            <w:noProof/>
            <w:webHidden/>
          </w:rPr>
          <w:fldChar w:fldCharType="end"/>
        </w:r>
      </w:hyperlink>
    </w:p>
    <w:p w:rsidR="008A5635" w:rsidRPr="00A030A6" w:rsidRDefault="008A5635">
      <w:pPr>
        <w:pStyle w:val="TOC2"/>
        <w:rPr>
          <w:rFonts w:ascii="Calibri" w:hAnsi="Calibri" w:cs="Times New Roman"/>
          <w:noProof/>
        </w:rPr>
      </w:pPr>
      <w:hyperlink w:anchor="_Toc382315573" w:history="1">
        <w:r w:rsidRPr="00530037">
          <w:rPr>
            <w:rStyle w:val="Hyperlink"/>
          </w:rPr>
          <w:t>1.2</w:t>
        </w:r>
        <w:r w:rsidRPr="00A030A6">
          <w:rPr>
            <w:rFonts w:ascii="Calibri" w:hAnsi="Calibri" w:cs="Times New Roman"/>
            <w:noProof/>
          </w:rPr>
          <w:tab/>
        </w:r>
        <w:r w:rsidRPr="00530037">
          <w:rPr>
            <w:rStyle w:val="Hyperlink"/>
          </w:rPr>
          <w:t>Audience and Scope</w:t>
        </w:r>
        <w:r>
          <w:rPr>
            <w:noProof/>
            <w:webHidden/>
          </w:rPr>
          <w:tab/>
        </w:r>
        <w:r>
          <w:rPr>
            <w:noProof/>
            <w:webHidden/>
          </w:rPr>
          <w:fldChar w:fldCharType="begin"/>
        </w:r>
        <w:r>
          <w:rPr>
            <w:noProof/>
            <w:webHidden/>
          </w:rPr>
          <w:instrText xml:space="preserve"> PAGEREF _Toc382315573 \h </w:instrText>
        </w:r>
        <w:r>
          <w:rPr>
            <w:noProof/>
            <w:webHidden/>
          </w:rPr>
        </w:r>
        <w:r>
          <w:rPr>
            <w:noProof/>
            <w:webHidden/>
          </w:rPr>
          <w:fldChar w:fldCharType="separate"/>
        </w:r>
        <w:r>
          <w:rPr>
            <w:noProof/>
            <w:webHidden/>
          </w:rPr>
          <w:t>4</w:t>
        </w:r>
        <w:r>
          <w:rPr>
            <w:noProof/>
            <w:webHidden/>
          </w:rPr>
          <w:fldChar w:fldCharType="end"/>
        </w:r>
      </w:hyperlink>
    </w:p>
    <w:p w:rsidR="008A5635" w:rsidRPr="00A030A6" w:rsidRDefault="008A5635">
      <w:pPr>
        <w:pStyle w:val="TOC2"/>
        <w:rPr>
          <w:rFonts w:ascii="Calibri" w:hAnsi="Calibri" w:cs="Times New Roman"/>
          <w:noProof/>
        </w:rPr>
      </w:pPr>
      <w:hyperlink w:anchor="_Toc382315574" w:history="1">
        <w:r w:rsidRPr="00530037">
          <w:rPr>
            <w:rStyle w:val="Hyperlink"/>
          </w:rPr>
          <w:t>1.3</w:t>
        </w:r>
        <w:r w:rsidRPr="00A030A6">
          <w:rPr>
            <w:rFonts w:ascii="Calibri" w:hAnsi="Calibri" w:cs="Times New Roman"/>
            <w:noProof/>
          </w:rPr>
          <w:tab/>
        </w:r>
        <w:r w:rsidRPr="00530037">
          <w:rPr>
            <w:rStyle w:val="Hyperlink"/>
          </w:rPr>
          <w:t>References</w:t>
        </w:r>
        <w:r>
          <w:rPr>
            <w:noProof/>
            <w:webHidden/>
          </w:rPr>
          <w:tab/>
        </w:r>
        <w:r>
          <w:rPr>
            <w:noProof/>
            <w:webHidden/>
          </w:rPr>
          <w:fldChar w:fldCharType="begin"/>
        </w:r>
        <w:r>
          <w:rPr>
            <w:noProof/>
            <w:webHidden/>
          </w:rPr>
          <w:instrText xml:space="preserve"> PAGEREF _Toc382315574 \h </w:instrText>
        </w:r>
        <w:r>
          <w:rPr>
            <w:noProof/>
            <w:webHidden/>
          </w:rPr>
        </w:r>
        <w:r>
          <w:rPr>
            <w:noProof/>
            <w:webHidden/>
          </w:rPr>
          <w:fldChar w:fldCharType="separate"/>
        </w:r>
        <w:r>
          <w:rPr>
            <w:noProof/>
            <w:webHidden/>
          </w:rPr>
          <w:t>4</w:t>
        </w:r>
        <w:r>
          <w:rPr>
            <w:noProof/>
            <w:webHidden/>
          </w:rPr>
          <w:fldChar w:fldCharType="end"/>
        </w:r>
      </w:hyperlink>
    </w:p>
    <w:p w:rsidR="008A5635" w:rsidRPr="00A030A6" w:rsidRDefault="008A5635">
      <w:pPr>
        <w:pStyle w:val="TOC2"/>
        <w:rPr>
          <w:rFonts w:ascii="Calibri" w:hAnsi="Calibri" w:cs="Times New Roman"/>
          <w:noProof/>
        </w:rPr>
      </w:pPr>
      <w:hyperlink w:anchor="_Toc382315575" w:history="1">
        <w:r w:rsidRPr="00530037">
          <w:rPr>
            <w:rStyle w:val="Hyperlink"/>
          </w:rPr>
          <w:t>1.4</w:t>
        </w:r>
        <w:r w:rsidRPr="00A030A6">
          <w:rPr>
            <w:rFonts w:ascii="Calibri" w:hAnsi="Calibri" w:cs="Times New Roman"/>
            <w:noProof/>
          </w:rPr>
          <w:tab/>
        </w:r>
        <w:r w:rsidRPr="00530037">
          <w:rPr>
            <w:rStyle w:val="Hyperlink"/>
          </w:rPr>
          <w:t>Summary of impacts on software developers</w:t>
        </w:r>
        <w:r>
          <w:rPr>
            <w:noProof/>
            <w:webHidden/>
          </w:rPr>
          <w:tab/>
        </w:r>
        <w:r>
          <w:rPr>
            <w:noProof/>
            <w:webHidden/>
          </w:rPr>
          <w:fldChar w:fldCharType="begin"/>
        </w:r>
        <w:r>
          <w:rPr>
            <w:noProof/>
            <w:webHidden/>
          </w:rPr>
          <w:instrText xml:space="preserve"> PAGEREF _Toc382315575 \h </w:instrText>
        </w:r>
        <w:r>
          <w:rPr>
            <w:noProof/>
            <w:webHidden/>
          </w:rPr>
        </w:r>
        <w:r>
          <w:rPr>
            <w:noProof/>
            <w:webHidden/>
          </w:rPr>
          <w:fldChar w:fldCharType="separate"/>
        </w:r>
        <w:r>
          <w:rPr>
            <w:noProof/>
            <w:webHidden/>
          </w:rPr>
          <w:t>4</w:t>
        </w:r>
        <w:r>
          <w:rPr>
            <w:noProof/>
            <w:webHidden/>
          </w:rPr>
          <w:fldChar w:fldCharType="end"/>
        </w:r>
      </w:hyperlink>
    </w:p>
    <w:p w:rsidR="008A5635" w:rsidRPr="00A030A6" w:rsidRDefault="008A5635">
      <w:pPr>
        <w:pStyle w:val="TOC1"/>
        <w:tabs>
          <w:tab w:val="left" w:pos="440"/>
        </w:tabs>
        <w:rPr>
          <w:rFonts w:ascii="Calibri" w:hAnsi="Calibri" w:cs="Times New Roman"/>
          <w:noProof/>
        </w:rPr>
      </w:pPr>
      <w:hyperlink w:anchor="_Toc382315576" w:history="1">
        <w:r w:rsidRPr="00530037">
          <w:rPr>
            <w:rStyle w:val="Hyperlink"/>
          </w:rPr>
          <w:t>2</w:t>
        </w:r>
        <w:r w:rsidRPr="00A030A6">
          <w:rPr>
            <w:rFonts w:ascii="Calibri" w:hAnsi="Calibri" w:cs="Times New Roman"/>
            <w:noProof/>
          </w:rPr>
          <w:tab/>
        </w:r>
        <w:r w:rsidRPr="00530037">
          <w:rPr>
            <w:rStyle w:val="Hyperlink"/>
          </w:rPr>
          <w:t>Notes on This Release</w:t>
        </w:r>
        <w:r>
          <w:rPr>
            <w:noProof/>
            <w:webHidden/>
          </w:rPr>
          <w:tab/>
        </w:r>
        <w:r>
          <w:rPr>
            <w:noProof/>
            <w:webHidden/>
          </w:rPr>
          <w:fldChar w:fldCharType="begin"/>
        </w:r>
        <w:r>
          <w:rPr>
            <w:noProof/>
            <w:webHidden/>
          </w:rPr>
          <w:instrText xml:space="preserve"> PAGEREF _Toc382315576 \h </w:instrText>
        </w:r>
        <w:r>
          <w:rPr>
            <w:noProof/>
            <w:webHidden/>
          </w:rPr>
        </w:r>
        <w:r>
          <w:rPr>
            <w:noProof/>
            <w:webHidden/>
          </w:rPr>
          <w:fldChar w:fldCharType="separate"/>
        </w:r>
        <w:r>
          <w:rPr>
            <w:noProof/>
            <w:webHidden/>
          </w:rPr>
          <w:t>5</w:t>
        </w:r>
        <w:r>
          <w:rPr>
            <w:noProof/>
            <w:webHidden/>
          </w:rPr>
          <w:fldChar w:fldCharType="end"/>
        </w:r>
      </w:hyperlink>
    </w:p>
    <w:p w:rsidR="008A5635" w:rsidRPr="00A030A6" w:rsidRDefault="008A5635">
      <w:pPr>
        <w:pStyle w:val="TOC2"/>
        <w:rPr>
          <w:rFonts w:ascii="Calibri" w:hAnsi="Calibri" w:cs="Times New Roman"/>
          <w:noProof/>
        </w:rPr>
      </w:pPr>
      <w:hyperlink w:anchor="_Toc382315577" w:history="1">
        <w:r w:rsidRPr="00530037">
          <w:rPr>
            <w:rStyle w:val="Hyperlink"/>
          </w:rPr>
          <w:t>2.1</w:t>
        </w:r>
        <w:r w:rsidRPr="00A030A6">
          <w:rPr>
            <w:rFonts w:ascii="Calibri" w:hAnsi="Calibri" w:cs="Times New Roman"/>
            <w:noProof/>
          </w:rPr>
          <w:tab/>
        </w:r>
        <w:r w:rsidRPr="00530037">
          <w:rPr>
            <w:rStyle w:val="Hyperlink"/>
          </w:rPr>
          <w:t>Maintenance and Enhancement Items</w:t>
        </w:r>
        <w:r>
          <w:rPr>
            <w:noProof/>
            <w:webHidden/>
          </w:rPr>
          <w:tab/>
        </w:r>
        <w:r>
          <w:rPr>
            <w:noProof/>
            <w:webHidden/>
          </w:rPr>
          <w:fldChar w:fldCharType="begin"/>
        </w:r>
        <w:r>
          <w:rPr>
            <w:noProof/>
            <w:webHidden/>
          </w:rPr>
          <w:instrText xml:space="preserve"> PAGEREF _Toc382315577 \h </w:instrText>
        </w:r>
        <w:r>
          <w:rPr>
            <w:noProof/>
            <w:webHidden/>
          </w:rPr>
        </w:r>
        <w:r>
          <w:rPr>
            <w:noProof/>
            <w:webHidden/>
          </w:rPr>
          <w:fldChar w:fldCharType="separate"/>
        </w:r>
        <w:r>
          <w:rPr>
            <w:noProof/>
            <w:webHidden/>
          </w:rPr>
          <w:t>5</w:t>
        </w:r>
        <w:r>
          <w:rPr>
            <w:noProof/>
            <w:webHidden/>
          </w:rPr>
          <w:fldChar w:fldCharType="end"/>
        </w:r>
      </w:hyperlink>
    </w:p>
    <w:p w:rsidR="008A5635" w:rsidRPr="00A030A6" w:rsidRDefault="008A5635">
      <w:pPr>
        <w:pStyle w:val="TOC1"/>
        <w:tabs>
          <w:tab w:val="left" w:pos="440"/>
        </w:tabs>
        <w:rPr>
          <w:rFonts w:ascii="Calibri" w:hAnsi="Calibri" w:cs="Times New Roman"/>
          <w:noProof/>
        </w:rPr>
      </w:pPr>
      <w:hyperlink w:anchor="_Toc382315578" w:history="1">
        <w:r w:rsidRPr="00530037">
          <w:rPr>
            <w:rStyle w:val="Hyperlink"/>
          </w:rPr>
          <w:t>3</w:t>
        </w:r>
        <w:r w:rsidRPr="00A030A6">
          <w:rPr>
            <w:rFonts w:ascii="Calibri" w:hAnsi="Calibri" w:cs="Times New Roman"/>
            <w:noProof/>
          </w:rPr>
          <w:tab/>
        </w:r>
        <w:r w:rsidRPr="00530037">
          <w:rPr>
            <w:rStyle w:val="Hyperlink"/>
          </w:rPr>
          <w:t>Message Structure Changes</w:t>
        </w:r>
        <w:r>
          <w:rPr>
            <w:noProof/>
            <w:webHidden/>
          </w:rPr>
          <w:tab/>
        </w:r>
        <w:r>
          <w:rPr>
            <w:noProof/>
            <w:webHidden/>
          </w:rPr>
          <w:fldChar w:fldCharType="begin"/>
        </w:r>
        <w:r>
          <w:rPr>
            <w:noProof/>
            <w:webHidden/>
          </w:rPr>
          <w:instrText xml:space="preserve"> PAGEREF _Toc382315578 \h </w:instrText>
        </w:r>
        <w:r>
          <w:rPr>
            <w:noProof/>
            <w:webHidden/>
          </w:rPr>
        </w:r>
        <w:r>
          <w:rPr>
            <w:noProof/>
            <w:webHidden/>
          </w:rPr>
          <w:fldChar w:fldCharType="separate"/>
        </w:r>
        <w:r>
          <w:rPr>
            <w:noProof/>
            <w:webHidden/>
          </w:rPr>
          <w:t>6</w:t>
        </w:r>
        <w:r>
          <w:rPr>
            <w:noProof/>
            <w:webHidden/>
          </w:rPr>
          <w:fldChar w:fldCharType="end"/>
        </w:r>
      </w:hyperlink>
    </w:p>
    <w:p w:rsidR="008A5635" w:rsidRPr="00A030A6" w:rsidRDefault="008A5635">
      <w:pPr>
        <w:pStyle w:val="TOC2"/>
        <w:rPr>
          <w:rFonts w:ascii="Calibri" w:hAnsi="Calibri" w:cs="Times New Roman"/>
          <w:noProof/>
        </w:rPr>
      </w:pPr>
      <w:hyperlink w:anchor="_Toc382315579" w:history="1">
        <w:r w:rsidRPr="00530037">
          <w:rPr>
            <w:rStyle w:val="Hyperlink"/>
          </w:rPr>
          <w:t>3.1</w:t>
        </w:r>
        <w:r w:rsidRPr="00A030A6">
          <w:rPr>
            <w:rFonts w:ascii="Calibri" w:hAnsi="Calibri" w:cs="Times New Roman"/>
            <w:noProof/>
          </w:rPr>
          <w:tab/>
        </w:r>
        <w:r w:rsidRPr="00530037">
          <w:rPr>
            <w:rStyle w:val="Hyperlink"/>
          </w:rPr>
          <w:t>Added Elements</w:t>
        </w:r>
        <w:r>
          <w:rPr>
            <w:noProof/>
            <w:webHidden/>
          </w:rPr>
          <w:tab/>
        </w:r>
        <w:r>
          <w:rPr>
            <w:noProof/>
            <w:webHidden/>
          </w:rPr>
          <w:fldChar w:fldCharType="begin"/>
        </w:r>
        <w:r>
          <w:rPr>
            <w:noProof/>
            <w:webHidden/>
          </w:rPr>
          <w:instrText xml:space="preserve"> PAGEREF _Toc382315579 \h </w:instrText>
        </w:r>
        <w:r>
          <w:rPr>
            <w:noProof/>
            <w:webHidden/>
          </w:rPr>
        </w:r>
        <w:r>
          <w:rPr>
            <w:noProof/>
            <w:webHidden/>
          </w:rPr>
          <w:fldChar w:fldCharType="separate"/>
        </w:r>
        <w:r>
          <w:rPr>
            <w:noProof/>
            <w:webHidden/>
          </w:rPr>
          <w:t>6</w:t>
        </w:r>
        <w:r>
          <w:rPr>
            <w:noProof/>
            <w:webHidden/>
          </w:rPr>
          <w:fldChar w:fldCharType="end"/>
        </w:r>
      </w:hyperlink>
    </w:p>
    <w:p w:rsidR="008A5635" w:rsidRPr="00A030A6" w:rsidRDefault="008A5635">
      <w:pPr>
        <w:pStyle w:val="TOC2"/>
        <w:rPr>
          <w:rFonts w:ascii="Calibri" w:hAnsi="Calibri" w:cs="Times New Roman"/>
          <w:noProof/>
        </w:rPr>
      </w:pPr>
      <w:hyperlink w:anchor="_Toc382315580" w:history="1">
        <w:r w:rsidRPr="00530037">
          <w:rPr>
            <w:rStyle w:val="Hyperlink"/>
          </w:rPr>
          <w:t>3.2</w:t>
        </w:r>
        <w:r w:rsidRPr="00A030A6">
          <w:rPr>
            <w:rFonts w:ascii="Calibri" w:hAnsi="Calibri" w:cs="Times New Roman"/>
            <w:noProof/>
          </w:rPr>
          <w:tab/>
        </w:r>
        <w:r w:rsidRPr="00530037">
          <w:rPr>
            <w:rStyle w:val="Hyperlink"/>
          </w:rPr>
          <w:t>Removed Elements</w:t>
        </w:r>
        <w:r>
          <w:rPr>
            <w:noProof/>
            <w:webHidden/>
          </w:rPr>
          <w:tab/>
        </w:r>
        <w:r>
          <w:rPr>
            <w:noProof/>
            <w:webHidden/>
          </w:rPr>
          <w:fldChar w:fldCharType="begin"/>
        </w:r>
        <w:r>
          <w:rPr>
            <w:noProof/>
            <w:webHidden/>
          </w:rPr>
          <w:instrText xml:space="preserve"> PAGEREF _Toc382315580 \h </w:instrText>
        </w:r>
        <w:r>
          <w:rPr>
            <w:noProof/>
            <w:webHidden/>
          </w:rPr>
        </w:r>
        <w:r>
          <w:rPr>
            <w:noProof/>
            <w:webHidden/>
          </w:rPr>
          <w:fldChar w:fldCharType="separate"/>
        </w:r>
        <w:r>
          <w:rPr>
            <w:noProof/>
            <w:webHidden/>
          </w:rPr>
          <w:t>6</w:t>
        </w:r>
        <w:r>
          <w:rPr>
            <w:noProof/>
            <w:webHidden/>
          </w:rPr>
          <w:fldChar w:fldCharType="end"/>
        </w:r>
      </w:hyperlink>
    </w:p>
    <w:p w:rsidR="008A5635" w:rsidRPr="00A030A6" w:rsidRDefault="008A5635">
      <w:pPr>
        <w:pStyle w:val="TOC2"/>
        <w:rPr>
          <w:rFonts w:ascii="Calibri" w:hAnsi="Calibri" w:cs="Times New Roman"/>
          <w:noProof/>
        </w:rPr>
      </w:pPr>
      <w:hyperlink w:anchor="_Toc382315581" w:history="1">
        <w:r w:rsidRPr="00530037">
          <w:rPr>
            <w:rStyle w:val="Hyperlink"/>
          </w:rPr>
          <w:t>3.3</w:t>
        </w:r>
        <w:r w:rsidRPr="00A030A6">
          <w:rPr>
            <w:rFonts w:ascii="Calibri" w:hAnsi="Calibri" w:cs="Times New Roman"/>
            <w:noProof/>
          </w:rPr>
          <w:tab/>
        </w:r>
        <w:r w:rsidRPr="00530037">
          <w:rPr>
            <w:rStyle w:val="Hyperlink"/>
          </w:rPr>
          <w:t>Updated Elements</w:t>
        </w:r>
        <w:r>
          <w:rPr>
            <w:noProof/>
            <w:webHidden/>
          </w:rPr>
          <w:tab/>
        </w:r>
        <w:r>
          <w:rPr>
            <w:noProof/>
            <w:webHidden/>
          </w:rPr>
          <w:fldChar w:fldCharType="begin"/>
        </w:r>
        <w:r>
          <w:rPr>
            <w:noProof/>
            <w:webHidden/>
          </w:rPr>
          <w:instrText xml:space="preserve"> PAGEREF _Toc382315581 \h </w:instrText>
        </w:r>
        <w:r>
          <w:rPr>
            <w:noProof/>
            <w:webHidden/>
          </w:rPr>
        </w:r>
        <w:r>
          <w:rPr>
            <w:noProof/>
            <w:webHidden/>
          </w:rPr>
          <w:fldChar w:fldCharType="separate"/>
        </w:r>
        <w:r>
          <w:rPr>
            <w:noProof/>
            <w:webHidden/>
          </w:rPr>
          <w:t>6</w:t>
        </w:r>
        <w:r>
          <w:rPr>
            <w:noProof/>
            <w:webHidden/>
          </w:rPr>
          <w:fldChar w:fldCharType="end"/>
        </w:r>
      </w:hyperlink>
    </w:p>
    <w:p w:rsidR="008A5635" w:rsidRPr="00A030A6" w:rsidRDefault="008A5635">
      <w:pPr>
        <w:pStyle w:val="TOC1"/>
        <w:tabs>
          <w:tab w:val="left" w:pos="440"/>
        </w:tabs>
        <w:rPr>
          <w:rFonts w:ascii="Calibri" w:hAnsi="Calibri" w:cs="Times New Roman"/>
          <w:noProof/>
        </w:rPr>
      </w:pPr>
      <w:hyperlink w:anchor="_Toc382315582" w:history="1">
        <w:r w:rsidRPr="00530037">
          <w:rPr>
            <w:rStyle w:val="Hyperlink"/>
          </w:rPr>
          <w:t>4</w:t>
        </w:r>
        <w:r w:rsidRPr="00A030A6">
          <w:rPr>
            <w:rFonts w:ascii="Calibri" w:hAnsi="Calibri" w:cs="Times New Roman"/>
            <w:noProof/>
          </w:rPr>
          <w:tab/>
        </w:r>
        <w:r w:rsidRPr="00530037">
          <w:rPr>
            <w:rStyle w:val="Hyperlink"/>
          </w:rPr>
          <w:t>Changes to Validation Rules</w:t>
        </w:r>
        <w:r>
          <w:rPr>
            <w:noProof/>
            <w:webHidden/>
          </w:rPr>
          <w:tab/>
        </w:r>
        <w:r>
          <w:rPr>
            <w:noProof/>
            <w:webHidden/>
          </w:rPr>
          <w:fldChar w:fldCharType="begin"/>
        </w:r>
        <w:r>
          <w:rPr>
            <w:noProof/>
            <w:webHidden/>
          </w:rPr>
          <w:instrText xml:space="preserve"> PAGEREF _Toc382315582 \h </w:instrText>
        </w:r>
        <w:r>
          <w:rPr>
            <w:noProof/>
            <w:webHidden/>
          </w:rPr>
        </w:r>
        <w:r>
          <w:rPr>
            <w:noProof/>
            <w:webHidden/>
          </w:rPr>
          <w:fldChar w:fldCharType="separate"/>
        </w:r>
        <w:r>
          <w:rPr>
            <w:noProof/>
            <w:webHidden/>
          </w:rPr>
          <w:t>7</w:t>
        </w:r>
        <w:r>
          <w:rPr>
            <w:noProof/>
            <w:webHidden/>
          </w:rPr>
          <w:fldChar w:fldCharType="end"/>
        </w:r>
      </w:hyperlink>
    </w:p>
    <w:p w:rsidR="008A5635" w:rsidRPr="00A030A6" w:rsidRDefault="008A5635">
      <w:pPr>
        <w:pStyle w:val="TOC2"/>
        <w:rPr>
          <w:rFonts w:ascii="Calibri" w:hAnsi="Calibri" w:cs="Times New Roman"/>
          <w:noProof/>
        </w:rPr>
      </w:pPr>
      <w:hyperlink w:anchor="_Toc382315583" w:history="1">
        <w:r w:rsidRPr="00530037">
          <w:rPr>
            <w:rStyle w:val="Hyperlink"/>
          </w:rPr>
          <w:t>4.1</w:t>
        </w:r>
        <w:r w:rsidRPr="00A030A6">
          <w:rPr>
            <w:rFonts w:ascii="Calibri" w:hAnsi="Calibri" w:cs="Times New Roman"/>
            <w:noProof/>
          </w:rPr>
          <w:tab/>
        </w:r>
        <w:r w:rsidRPr="00530037">
          <w:rPr>
            <w:rStyle w:val="Hyperlink"/>
          </w:rPr>
          <w:t>Added Validation Rules</w:t>
        </w:r>
        <w:r>
          <w:rPr>
            <w:noProof/>
            <w:webHidden/>
          </w:rPr>
          <w:tab/>
        </w:r>
        <w:r>
          <w:rPr>
            <w:noProof/>
            <w:webHidden/>
          </w:rPr>
          <w:fldChar w:fldCharType="begin"/>
        </w:r>
        <w:r>
          <w:rPr>
            <w:noProof/>
            <w:webHidden/>
          </w:rPr>
          <w:instrText xml:space="preserve"> PAGEREF _Toc382315583 \h </w:instrText>
        </w:r>
        <w:r>
          <w:rPr>
            <w:noProof/>
            <w:webHidden/>
          </w:rPr>
        </w:r>
        <w:r>
          <w:rPr>
            <w:noProof/>
            <w:webHidden/>
          </w:rPr>
          <w:fldChar w:fldCharType="separate"/>
        </w:r>
        <w:r>
          <w:rPr>
            <w:noProof/>
            <w:webHidden/>
          </w:rPr>
          <w:t>7</w:t>
        </w:r>
        <w:r>
          <w:rPr>
            <w:noProof/>
            <w:webHidden/>
          </w:rPr>
          <w:fldChar w:fldCharType="end"/>
        </w:r>
      </w:hyperlink>
    </w:p>
    <w:p w:rsidR="008A5635" w:rsidRPr="00A030A6" w:rsidRDefault="008A5635">
      <w:pPr>
        <w:pStyle w:val="TOC2"/>
        <w:rPr>
          <w:rFonts w:ascii="Calibri" w:hAnsi="Calibri" w:cs="Times New Roman"/>
          <w:noProof/>
        </w:rPr>
      </w:pPr>
      <w:hyperlink w:anchor="_Toc382315584" w:history="1">
        <w:r w:rsidRPr="00530037">
          <w:rPr>
            <w:rStyle w:val="Hyperlink"/>
          </w:rPr>
          <w:t>4.2</w:t>
        </w:r>
        <w:r w:rsidRPr="00A030A6">
          <w:rPr>
            <w:rFonts w:ascii="Calibri" w:hAnsi="Calibri" w:cs="Times New Roman"/>
            <w:noProof/>
          </w:rPr>
          <w:tab/>
        </w:r>
        <w:r w:rsidRPr="00530037">
          <w:rPr>
            <w:rStyle w:val="Hyperlink"/>
          </w:rPr>
          <w:t>Removed Validation Rules</w:t>
        </w:r>
        <w:r>
          <w:rPr>
            <w:noProof/>
            <w:webHidden/>
          </w:rPr>
          <w:tab/>
        </w:r>
        <w:r>
          <w:rPr>
            <w:noProof/>
            <w:webHidden/>
          </w:rPr>
          <w:fldChar w:fldCharType="begin"/>
        </w:r>
        <w:r>
          <w:rPr>
            <w:noProof/>
            <w:webHidden/>
          </w:rPr>
          <w:instrText xml:space="preserve"> PAGEREF _Toc382315584 \h </w:instrText>
        </w:r>
        <w:r>
          <w:rPr>
            <w:noProof/>
            <w:webHidden/>
          </w:rPr>
        </w:r>
        <w:r>
          <w:rPr>
            <w:noProof/>
            <w:webHidden/>
          </w:rPr>
          <w:fldChar w:fldCharType="separate"/>
        </w:r>
        <w:r>
          <w:rPr>
            <w:noProof/>
            <w:webHidden/>
          </w:rPr>
          <w:t>7</w:t>
        </w:r>
        <w:r>
          <w:rPr>
            <w:noProof/>
            <w:webHidden/>
          </w:rPr>
          <w:fldChar w:fldCharType="end"/>
        </w:r>
      </w:hyperlink>
    </w:p>
    <w:p w:rsidR="008A5635" w:rsidRPr="00A030A6" w:rsidRDefault="008A5635">
      <w:pPr>
        <w:pStyle w:val="TOC2"/>
        <w:rPr>
          <w:rFonts w:ascii="Calibri" w:hAnsi="Calibri" w:cs="Times New Roman"/>
          <w:noProof/>
        </w:rPr>
      </w:pPr>
      <w:hyperlink w:anchor="_Toc382315585" w:history="1">
        <w:r w:rsidRPr="00530037">
          <w:rPr>
            <w:rStyle w:val="Hyperlink"/>
          </w:rPr>
          <w:t>4.3</w:t>
        </w:r>
        <w:r w:rsidRPr="00A030A6">
          <w:rPr>
            <w:rFonts w:ascii="Calibri" w:hAnsi="Calibri" w:cs="Times New Roman"/>
            <w:noProof/>
          </w:rPr>
          <w:tab/>
        </w:r>
        <w:r w:rsidRPr="00530037">
          <w:rPr>
            <w:rStyle w:val="Hyperlink"/>
          </w:rPr>
          <w:t>Updated Validation Rules (Technical Rule Specification)</w:t>
        </w:r>
        <w:r>
          <w:rPr>
            <w:noProof/>
            <w:webHidden/>
          </w:rPr>
          <w:tab/>
        </w:r>
        <w:r>
          <w:rPr>
            <w:noProof/>
            <w:webHidden/>
          </w:rPr>
          <w:fldChar w:fldCharType="begin"/>
        </w:r>
        <w:r>
          <w:rPr>
            <w:noProof/>
            <w:webHidden/>
          </w:rPr>
          <w:instrText xml:space="preserve"> PAGEREF _Toc382315585 \h </w:instrText>
        </w:r>
        <w:r>
          <w:rPr>
            <w:noProof/>
            <w:webHidden/>
          </w:rPr>
        </w:r>
        <w:r>
          <w:rPr>
            <w:noProof/>
            <w:webHidden/>
          </w:rPr>
          <w:fldChar w:fldCharType="separate"/>
        </w:r>
        <w:r>
          <w:rPr>
            <w:noProof/>
            <w:webHidden/>
          </w:rPr>
          <w:t>7</w:t>
        </w:r>
        <w:r>
          <w:rPr>
            <w:noProof/>
            <w:webHidden/>
          </w:rPr>
          <w:fldChar w:fldCharType="end"/>
        </w:r>
      </w:hyperlink>
    </w:p>
    <w:p w:rsidR="008A5635" w:rsidRPr="00A030A6" w:rsidRDefault="008A5635">
      <w:pPr>
        <w:pStyle w:val="TOC2"/>
        <w:rPr>
          <w:rFonts w:ascii="Calibri" w:hAnsi="Calibri" w:cs="Times New Roman"/>
          <w:noProof/>
        </w:rPr>
      </w:pPr>
      <w:hyperlink w:anchor="_Toc382315586" w:history="1">
        <w:r w:rsidRPr="00530037">
          <w:rPr>
            <w:rStyle w:val="Hyperlink"/>
          </w:rPr>
          <w:t>4.4</w:t>
        </w:r>
        <w:r w:rsidRPr="00A030A6">
          <w:rPr>
            <w:rFonts w:ascii="Calibri" w:hAnsi="Calibri" w:cs="Times New Roman"/>
            <w:noProof/>
          </w:rPr>
          <w:tab/>
        </w:r>
        <w:r w:rsidRPr="00530037">
          <w:rPr>
            <w:rStyle w:val="Hyperlink"/>
          </w:rPr>
          <w:t>Updated Validation Rules (Response Message)</w:t>
        </w:r>
        <w:r>
          <w:rPr>
            <w:noProof/>
            <w:webHidden/>
          </w:rPr>
          <w:tab/>
        </w:r>
        <w:r>
          <w:rPr>
            <w:noProof/>
            <w:webHidden/>
          </w:rPr>
          <w:fldChar w:fldCharType="begin"/>
        </w:r>
        <w:r>
          <w:rPr>
            <w:noProof/>
            <w:webHidden/>
          </w:rPr>
          <w:instrText xml:space="preserve"> PAGEREF _Toc382315586 \h </w:instrText>
        </w:r>
        <w:r>
          <w:rPr>
            <w:noProof/>
            <w:webHidden/>
          </w:rPr>
        </w:r>
        <w:r>
          <w:rPr>
            <w:noProof/>
            <w:webHidden/>
          </w:rPr>
          <w:fldChar w:fldCharType="separate"/>
        </w:r>
        <w:r>
          <w:rPr>
            <w:noProof/>
            <w:webHidden/>
          </w:rPr>
          <w:t>7</w:t>
        </w:r>
        <w:r>
          <w:rPr>
            <w:noProof/>
            <w:webHidden/>
          </w:rPr>
          <w:fldChar w:fldCharType="end"/>
        </w:r>
      </w:hyperlink>
    </w:p>
    <w:p w:rsidR="008A5635" w:rsidRPr="00A030A6" w:rsidRDefault="008A5635">
      <w:pPr>
        <w:pStyle w:val="TOC1"/>
        <w:tabs>
          <w:tab w:val="left" w:pos="440"/>
        </w:tabs>
        <w:rPr>
          <w:rFonts w:ascii="Calibri" w:hAnsi="Calibri" w:cs="Times New Roman"/>
          <w:noProof/>
        </w:rPr>
      </w:pPr>
      <w:hyperlink w:anchor="_Toc382315587" w:history="1">
        <w:r w:rsidRPr="00530037">
          <w:rPr>
            <w:rStyle w:val="Hyperlink"/>
          </w:rPr>
          <w:t>5</w:t>
        </w:r>
        <w:r w:rsidRPr="00A030A6">
          <w:rPr>
            <w:rFonts w:ascii="Calibri" w:hAnsi="Calibri" w:cs="Times New Roman"/>
            <w:noProof/>
          </w:rPr>
          <w:tab/>
        </w:r>
        <w:r w:rsidRPr="00530037">
          <w:rPr>
            <w:rStyle w:val="Hyperlink"/>
          </w:rPr>
          <w:t>Changes to Error Response Messages</w:t>
        </w:r>
        <w:r>
          <w:rPr>
            <w:noProof/>
            <w:webHidden/>
          </w:rPr>
          <w:tab/>
        </w:r>
        <w:r>
          <w:rPr>
            <w:noProof/>
            <w:webHidden/>
          </w:rPr>
          <w:fldChar w:fldCharType="begin"/>
        </w:r>
        <w:r>
          <w:rPr>
            <w:noProof/>
            <w:webHidden/>
          </w:rPr>
          <w:instrText xml:space="preserve"> PAGEREF _Toc382315587 \h </w:instrText>
        </w:r>
        <w:r>
          <w:rPr>
            <w:noProof/>
            <w:webHidden/>
          </w:rPr>
        </w:r>
        <w:r>
          <w:rPr>
            <w:noProof/>
            <w:webHidden/>
          </w:rPr>
          <w:fldChar w:fldCharType="separate"/>
        </w:r>
        <w:r>
          <w:rPr>
            <w:noProof/>
            <w:webHidden/>
          </w:rPr>
          <w:t>8</w:t>
        </w:r>
        <w:r>
          <w:rPr>
            <w:noProof/>
            <w:webHidden/>
          </w:rPr>
          <w:fldChar w:fldCharType="end"/>
        </w:r>
      </w:hyperlink>
    </w:p>
    <w:p w:rsidR="008A5635" w:rsidRPr="00A030A6" w:rsidRDefault="008A5635">
      <w:pPr>
        <w:pStyle w:val="TOC2"/>
        <w:rPr>
          <w:rFonts w:ascii="Calibri" w:hAnsi="Calibri" w:cs="Times New Roman"/>
          <w:noProof/>
        </w:rPr>
      </w:pPr>
      <w:hyperlink w:anchor="_Toc382315588" w:history="1">
        <w:r w:rsidRPr="00530037">
          <w:rPr>
            <w:rStyle w:val="Hyperlink"/>
          </w:rPr>
          <w:t>5.1</w:t>
        </w:r>
        <w:r w:rsidRPr="00A030A6">
          <w:rPr>
            <w:rFonts w:ascii="Calibri" w:hAnsi="Calibri" w:cs="Times New Roman"/>
            <w:noProof/>
          </w:rPr>
          <w:tab/>
        </w:r>
        <w:r w:rsidRPr="00530037">
          <w:rPr>
            <w:rStyle w:val="Hyperlink"/>
          </w:rPr>
          <w:t>Added Error Response Messages</w:t>
        </w:r>
        <w:r>
          <w:rPr>
            <w:noProof/>
            <w:webHidden/>
          </w:rPr>
          <w:tab/>
        </w:r>
        <w:r>
          <w:rPr>
            <w:noProof/>
            <w:webHidden/>
          </w:rPr>
          <w:fldChar w:fldCharType="begin"/>
        </w:r>
        <w:r>
          <w:rPr>
            <w:noProof/>
            <w:webHidden/>
          </w:rPr>
          <w:instrText xml:space="preserve"> PAGEREF _Toc382315588 \h </w:instrText>
        </w:r>
        <w:r>
          <w:rPr>
            <w:noProof/>
            <w:webHidden/>
          </w:rPr>
        </w:r>
        <w:r>
          <w:rPr>
            <w:noProof/>
            <w:webHidden/>
          </w:rPr>
          <w:fldChar w:fldCharType="separate"/>
        </w:r>
        <w:r>
          <w:rPr>
            <w:noProof/>
            <w:webHidden/>
          </w:rPr>
          <w:t>8</w:t>
        </w:r>
        <w:r>
          <w:rPr>
            <w:noProof/>
            <w:webHidden/>
          </w:rPr>
          <w:fldChar w:fldCharType="end"/>
        </w:r>
      </w:hyperlink>
    </w:p>
    <w:p w:rsidR="008A5635" w:rsidRPr="00A030A6" w:rsidRDefault="008A5635">
      <w:pPr>
        <w:pStyle w:val="TOC2"/>
        <w:rPr>
          <w:rFonts w:ascii="Calibri" w:hAnsi="Calibri" w:cs="Times New Roman"/>
          <w:noProof/>
        </w:rPr>
      </w:pPr>
      <w:hyperlink w:anchor="_Toc382315589" w:history="1">
        <w:r w:rsidRPr="00530037">
          <w:rPr>
            <w:rStyle w:val="Hyperlink"/>
          </w:rPr>
          <w:t>5.2</w:t>
        </w:r>
        <w:r w:rsidRPr="00A030A6">
          <w:rPr>
            <w:rFonts w:ascii="Calibri" w:hAnsi="Calibri" w:cs="Times New Roman"/>
            <w:noProof/>
          </w:rPr>
          <w:tab/>
        </w:r>
        <w:r w:rsidRPr="00530037">
          <w:rPr>
            <w:rStyle w:val="Hyperlink"/>
          </w:rPr>
          <w:t>Removed Error Response Messages</w:t>
        </w:r>
        <w:r>
          <w:rPr>
            <w:noProof/>
            <w:webHidden/>
          </w:rPr>
          <w:tab/>
        </w:r>
        <w:r>
          <w:rPr>
            <w:noProof/>
            <w:webHidden/>
          </w:rPr>
          <w:fldChar w:fldCharType="begin"/>
        </w:r>
        <w:r>
          <w:rPr>
            <w:noProof/>
            <w:webHidden/>
          </w:rPr>
          <w:instrText xml:space="preserve"> PAGEREF _Toc382315589 \h </w:instrText>
        </w:r>
        <w:r>
          <w:rPr>
            <w:noProof/>
            <w:webHidden/>
          </w:rPr>
        </w:r>
        <w:r>
          <w:rPr>
            <w:noProof/>
            <w:webHidden/>
          </w:rPr>
          <w:fldChar w:fldCharType="separate"/>
        </w:r>
        <w:r>
          <w:rPr>
            <w:noProof/>
            <w:webHidden/>
          </w:rPr>
          <w:t>8</w:t>
        </w:r>
        <w:r>
          <w:rPr>
            <w:noProof/>
            <w:webHidden/>
          </w:rPr>
          <w:fldChar w:fldCharType="end"/>
        </w:r>
      </w:hyperlink>
    </w:p>
    <w:p w:rsidR="008A5635" w:rsidRPr="00A030A6" w:rsidRDefault="008A5635">
      <w:pPr>
        <w:pStyle w:val="TOC2"/>
        <w:rPr>
          <w:rFonts w:ascii="Calibri" w:hAnsi="Calibri" w:cs="Times New Roman"/>
          <w:noProof/>
        </w:rPr>
      </w:pPr>
      <w:hyperlink w:anchor="_Toc382315590" w:history="1">
        <w:r w:rsidRPr="00530037">
          <w:rPr>
            <w:rStyle w:val="Hyperlink"/>
          </w:rPr>
          <w:t>5.3</w:t>
        </w:r>
        <w:r w:rsidRPr="00A030A6">
          <w:rPr>
            <w:rFonts w:ascii="Calibri" w:hAnsi="Calibri" w:cs="Times New Roman"/>
            <w:noProof/>
          </w:rPr>
          <w:tab/>
        </w:r>
        <w:r w:rsidRPr="00530037">
          <w:rPr>
            <w:rStyle w:val="Hyperlink"/>
          </w:rPr>
          <w:t>Updated Error Response Messages</w:t>
        </w:r>
        <w:r>
          <w:rPr>
            <w:noProof/>
            <w:webHidden/>
          </w:rPr>
          <w:tab/>
        </w:r>
        <w:r>
          <w:rPr>
            <w:noProof/>
            <w:webHidden/>
          </w:rPr>
          <w:fldChar w:fldCharType="begin"/>
        </w:r>
        <w:r>
          <w:rPr>
            <w:noProof/>
            <w:webHidden/>
          </w:rPr>
          <w:instrText xml:space="preserve"> PAGEREF _Toc382315590 \h </w:instrText>
        </w:r>
        <w:r>
          <w:rPr>
            <w:noProof/>
            <w:webHidden/>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5" w:name="_Toc382315571"/>
      <w:r w:rsidRPr="009B06E0">
        <w:lastRenderedPageBreak/>
        <w:t>Introduction</w:t>
      </w:r>
      <w:bookmarkEnd w:id="5"/>
    </w:p>
    <w:p w:rsidR="00BA43CC" w:rsidRPr="009B06E0" w:rsidRDefault="00BA43CC" w:rsidP="00D349BA">
      <w:pPr>
        <w:pStyle w:val="Head2"/>
        <w:jc w:val="both"/>
      </w:pPr>
      <w:bookmarkStart w:id="6" w:name="_Toc203783465"/>
      <w:bookmarkStart w:id="7" w:name="_Toc382315572"/>
      <w:r w:rsidRPr="009B06E0">
        <w:t>Purpose</w:t>
      </w:r>
      <w:bookmarkEnd w:id="6"/>
      <w:bookmarkEnd w:id="7"/>
    </w:p>
    <w:p w:rsidR="00185AF4"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143ACA">
        <w:t>International dealings schedule</w:t>
      </w:r>
      <w:r w:rsidR="00106DA3" w:rsidRPr="00B07710">
        <w:t xml:space="preserve"> (</w:t>
      </w:r>
      <w:r w:rsidR="00143ACA">
        <w:t>IDS</w:t>
      </w:r>
      <w:r w:rsidR="000A1383" w:rsidRPr="00B07710">
        <w:t>)</w:t>
      </w:r>
      <w:r w:rsidR="00350A2B" w:rsidRPr="00B07710">
        <w:t xml:space="preserve"> </w:t>
      </w:r>
      <w:r w:rsidR="000A1383" w:rsidRPr="00B07710">
        <w:t xml:space="preserve">web </w:t>
      </w:r>
      <w:r w:rsidR="00350A2B" w:rsidRPr="00B07710">
        <w:t xml:space="preserve">service </w:t>
      </w:r>
      <w:r w:rsidR="008A5635">
        <w:t>in this release</w:t>
      </w:r>
      <w:r w:rsidR="00A12694" w:rsidRPr="00B07710">
        <w:t>,</w:t>
      </w:r>
      <w:r w:rsidR="000A1383" w:rsidRPr="00B07710">
        <w:t xml:space="preserve"> provided by the Australian Tax</w:t>
      </w:r>
      <w:r w:rsidR="000C45FA">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8" w:name="_Toc366078618"/>
      <w:bookmarkStart w:id="9" w:name="_Toc311801588"/>
      <w:bookmarkStart w:id="10" w:name="_Toc231632936"/>
      <w:bookmarkStart w:id="11" w:name="_Toc231632938"/>
      <w:bookmarkStart w:id="12" w:name="_Toc226473065"/>
      <w:bookmarkStart w:id="13" w:name="_Toc382315573"/>
      <w:bookmarkEnd w:id="8"/>
      <w:bookmarkEnd w:id="9"/>
      <w:bookmarkEnd w:id="10"/>
      <w:bookmarkEnd w:id="11"/>
      <w:r w:rsidRPr="009B06E0">
        <w:t>Audience and Scope</w:t>
      </w:r>
      <w:bookmarkEnd w:id="13"/>
    </w:p>
    <w:p w:rsidR="00143ACA" w:rsidRDefault="00143ACA" w:rsidP="00143ACA">
      <w:pPr>
        <w:rPr>
          <w:rFonts w:cs="Arial"/>
          <w:i/>
        </w:rPr>
      </w:pPr>
      <w:r w:rsidRPr="009B06E0">
        <w:t xml:space="preserve">This document contains </w:t>
      </w:r>
      <w:r>
        <w:t>a summary of changes to the ids</w:t>
      </w:r>
      <w:r>
        <w:rPr>
          <w:rFonts w:cs="Arial"/>
        </w:rPr>
        <w:t xml:space="preserve">.0001 web service </w:t>
      </w:r>
      <w:r w:rsidR="008A5635">
        <w:rPr>
          <w:rFonts w:cs="Arial"/>
        </w:rPr>
        <w:t>in this release</w:t>
      </w:r>
      <w:r>
        <w:rPr>
          <w:rFonts w:cs="Arial"/>
        </w:rPr>
        <w:t>.</w:t>
      </w:r>
      <w:r>
        <w:t xml:space="preserve">  It is provided as a supplement to the </w:t>
      </w:r>
      <w:r w:rsidRPr="009B06E0">
        <w:rPr>
          <w:rFonts w:cs="Arial"/>
          <w:i/>
        </w:rPr>
        <w:t xml:space="preserve">Message Implementation Guide </w:t>
      </w:r>
      <w:r>
        <w:rPr>
          <w:rFonts w:cs="Arial"/>
          <w:i/>
        </w:rPr>
        <w:t>for ids.0001 2012</w:t>
      </w:r>
      <w:r w:rsidR="00E51EAA">
        <w:rPr>
          <w:rFonts w:cs="Arial"/>
          <w:i/>
        </w:rPr>
        <w:t xml:space="preserve"> v1.</w:t>
      </w:r>
      <w:r w:rsidR="008A5635">
        <w:rPr>
          <w:rFonts w:cs="Arial"/>
          <w:i/>
        </w:rPr>
        <w:t>2</w:t>
      </w:r>
      <w:r w:rsidR="00E51EAA">
        <w:rPr>
          <w:rFonts w:cs="Arial"/>
          <w:i/>
        </w:rPr>
        <w:t>.</w:t>
      </w:r>
    </w:p>
    <w:p w:rsidR="003C09F7" w:rsidRDefault="003C09F7" w:rsidP="00143ACA"/>
    <w:p w:rsidR="000A1383" w:rsidRPr="000A1383" w:rsidRDefault="00143ACA" w:rsidP="00143ACA">
      <w:pPr>
        <w:jc w:val="both"/>
      </w:pPr>
      <w:r>
        <w:t>This document has been prepared for software developers who have previously consumed the ids.0001 web service.</w:t>
      </w:r>
    </w:p>
    <w:p w:rsidR="00BA43CC" w:rsidRDefault="00BA43CC" w:rsidP="00D349BA">
      <w:pPr>
        <w:pStyle w:val="Head2"/>
        <w:jc w:val="both"/>
      </w:pPr>
      <w:bookmarkStart w:id="14" w:name="_Toc382315574"/>
      <w:r w:rsidRPr="009B06E0">
        <w:t>References</w:t>
      </w:r>
      <w:bookmarkEnd w:id="12"/>
      <w:bookmarkEnd w:id="14"/>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AE1AAA">
              <w:rPr>
                <w:color w:val="000000"/>
              </w:rPr>
              <w:t>International dealings schedule</w:t>
            </w:r>
            <w:r w:rsidR="00B07710">
              <w:rPr>
                <w:color w:val="000000"/>
              </w:rPr>
              <w:t xml:space="preserve"> 2012</w:t>
            </w:r>
            <w:r w:rsidRPr="00655F32">
              <w:rPr>
                <w:color w:val="000000"/>
              </w:rPr>
              <w:t xml:space="preserve"> </w:t>
            </w:r>
            <w:r w:rsidR="00B07710">
              <w:rPr>
                <w:color w:val="000000"/>
              </w:rPr>
              <w:t>(</w:t>
            </w:r>
            <w:r w:rsidR="00AE1AAA">
              <w:rPr>
                <w:color w:val="000000"/>
              </w:rPr>
              <w:t>ids</w:t>
            </w:r>
            <w:r w:rsidRPr="00655F32">
              <w:rPr>
                <w:color w:val="000000"/>
              </w:rPr>
              <w:t>.000</w:t>
            </w:r>
            <w:r w:rsidR="008F0EFD">
              <w:rPr>
                <w:color w:val="000000"/>
              </w:rPr>
              <w:t>1</w:t>
            </w:r>
            <w:r w:rsidR="00B07710">
              <w:rPr>
                <w:color w:val="000000"/>
              </w:rPr>
              <w:t xml:space="preserve">) </w:t>
            </w:r>
            <w:r w:rsidRPr="00655F32">
              <w:rPr>
                <w:color w:val="000000"/>
              </w:rPr>
              <w:t xml:space="preserve">document can be downloaded at </w:t>
            </w:r>
            <w:r w:rsidRPr="00655F32">
              <w:rPr>
                <w:color w:val="000000"/>
              </w:rPr>
              <w:br/>
            </w:r>
            <w:hyperlink r:id="rId22" w:history="1">
              <w:r w:rsidR="000C45FA" w:rsidRPr="009019C0">
                <w:rPr>
                  <w:rStyle w:val="Hyperlink"/>
                  <w:noProof w:val="0"/>
                </w:rPr>
                <w:t>https://www.sbr.gov.au/software-developers/developer-</w:t>
              </w:r>
              <w:r w:rsidR="000C45FA" w:rsidRPr="009019C0">
                <w:rPr>
                  <w:rStyle w:val="Hyperlink"/>
                  <w:noProof w:val="0"/>
                </w:rPr>
                <w:t>t</w:t>
              </w:r>
              <w:r w:rsidR="000C45FA" w:rsidRPr="009019C0">
                <w:rPr>
                  <w:rStyle w:val="Hyperlink"/>
                  <w:noProof w:val="0"/>
                </w:rPr>
                <w:t>ools/ato</w:t>
              </w:r>
            </w:hyperlink>
            <w:r w:rsidRPr="00655F32">
              <w:rPr>
                <w:color w:val="000000"/>
              </w:rPr>
              <w:t xml:space="preserve"> </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D43BE0">
              <w:rPr>
                <w:color w:val="000000"/>
              </w:rPr>
              <w:t xml:space="preserve">Australian </w:t>
            </w:r>
            <w:r w:rsidRPr="00655F32">
              <w:rPr>
                <w:color w:val="000000"/>
              </w:rPr>
              <w:t>Tax</w:t>
            </w:r>
            <w:r w:rsidR="00D43BE0">
              <w:rPr>
                <w:color w:val="000000"/>
              </w:rPr>
              <w:t>ation</w:t>
            </w:r>
            <w:r w:rsidRPr="00655F32">
              <w:rPr>
                <w:color w:val="000000"/>
              </w:rPr>
              <w:t xml:space="preserve"> Office’s SBR </w:t>
            </w:r>
            <w:r w:rsidR="00AE1AAA">
              <w:rPr>
                <w:color w:val="000000"/>
              </w:rPr>
              <w:t xml:space="preserve">International dealings schedule </w:t>
            </w:r>
            <w:r w:rsidRPr="00655F32">
              <w:rPr>
                <w:color w:val="000000"/>
              </w:rPr>
              <w:t>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065FDE" w:rsidRDefault="00065FDE" w:rsidP="00D349BA">
      <w:pPr>
        <w:pStyle w:val="Head2"/>
        <w:jc w:val="both"/>
      </w:pPr>
      <w:bookmarkStart w:id="15" w:name="_Toc229564440"/>
      <w:bookmarkStart w:id="16" w:name="_Toc229389103"/>
      <w:bookmarkStart w:id="17" w:name="_Toc229476103"/>
      <w:bookmarkStart w:id="18" w:name="_Toc229476159"/>
      <w:bookmarkStart w:id="19" w:name="_Toc229476306"/>
      <w:bookmarkStart w:id="20" w:name="_Toc229476371"/>
      <w:bookmarkStart w:id="21" w:name="_Toc229484276"/>
      <w:bookmarkStart w:id="22" w:name="_Toc229484841"/>
      <w:bookmarkStart w:id="23" w:name="_Toc229486442"/>
      <w:bookmarkStart w:id="24" w:name="_Toc229564442"/>
      <w:bookmarkStart w:id="25" w:name="_Toc229389104"/>
      <w:bookmarkStart w:id="26" w:name="_Toc229476104"/>
      <w:bookmarkStart w:id="27" w:name="_Toc229476160"/>
      <w:bookmarkStart w:id="28" w:name="_Toc229476307"/>
      <w:bookmarkStart w:id="29" w:name="_Toc229476372"/>
      <w:bookmarkStart w:id="30" w:name="_Toc229484277"/>
      <w:bookmarkStart w:id="31" w:name="_Toc229484842"/>
      <w:bookmarkStart w:id="32" w:name="_Toc229486443"/>
      <w:bookmarkStart w:id="33" w:name="_Toc229564443"/>
      <w:bookmarkStart w:id="34" w:name="_Toc229389105"/>
      <w:bookmarkStart w:id="35" w:name="_Toc229476105"/>
      <w:bookmarkStart w:id="36" w:name="_Toc229476161"/>
      <w:bookmarkStart w:id="37" w:name="_Toc229476308"/>
      <w:bookmarkStart w:id="38" w:name="_Toc229476373"/>
      <w:bookmarkStart w:id="39" w:name="_Toc229484278"/>
      <w:bookmarkStart w:id="40" w:name="_Toc229484843"/>
      <w:bookmarkStart w:id="41" w:name="_Toc229486444"/>
      <w:bookmarkStart w:id="42" w:name="_Toc229564444"/>
      <w:bookmarkStart w:id="43" w:name="_Toc229389106"/>
      <w:bookmarkStart w:id="44" w:name="_Toc229476106"/>
      <w:bookmarkStart w:id="45" w:name="_Toc229476162"/>
      <w:bookmarkStart w:id="46" w:name="_Toc229476309"/>
      <w:bookmarkStart w:id="47" w:name="_Toc229476374"/>
      <w:bookmarkStart w:id="48" w:name="_Toc229484279"/>
      <w:bookmarkStart w:id="49" w:name="_Toc229484844"/>
      <w:bookmarkStart w:id="50" w:name="_Toc229486445"/>
      <w:bookmarkStart w:id="51" w:name="_Toc229564445"/>
      <w:bookmarkStart w:id="52" w:name="_Toc229389107"/>
      <w:bookmarkStart w:id="53" w:name="_Toc229476107"/>
      <w:bookmarkStart w:id="54" w:name="_Toc229476163"/>
      <w:bookmarkStart w:id="55" w:name="_Toc229476310"/>
      <w:bookmarkStart w:id="56" w:name="_Toc229476375"/>
      <w:bookmarkStart w:id="57" w:name="_Toc229484280"/>
      <w:bookmarkStart w:id="58" w:name="_Toc229484845"/>
      <w:bookmarkStart w:id="59" w:name="_Toc229486446"/>
      <w:bookmarkStart w:id="60" w:name="_Toc229564446"/>
      <w:bookmarkStart w:id="61" w:name="_Toc229389108"/>
      <w:bookmarkStart w:id="62" w:name="_Toc229476108"/>
      <w:bookmarkStart w:id="63" w:name="_Toc229476164"/>
      <w:bookmarkStart w:id="64" w:name="_Toc229476311"/>
      <w:bookmarkStart w:id="65" w:name="_Toc229476376"/>
      <w:bookmarkStart w:id="66" w:name="_Toc229484281"/>
      <w:bookmarkStart w:id="67" w:name="_Toc229484846"/>
      <w:bookmarkStart w:id="68" w:name="_Toc229486447"/>
      <w:bookmarkStart w:id="69" w:name="_Toc229564447"/>
      <w:bookmarkStart w:id="70" w:name="_Toc229389110"/>
      <w:bookmarkStart w:id="71" w:name="_Toc229476110"/>
      <w:bookmarkStart w:id="72" w:name="_Toc229476166"/>
      <w:bookmarkStart w:id="73" w:name="_Toc229476313"/>
      <w:bookmarkStart w:id="74" w:name="_Toc229476378"/>
      <w:bookmarkStart w:id="75" w:name="_Toc229484283"/>
      <w:bookmarkStart w:id="76" w:name="_Toc229484848"/>
      <w:bookmarkStart w:id="77" w:name="_Toc229486449"/>
      <w:bookmarkStart w:id="78" w:name="_Toc229564449"/>
      <w:bookmarkStart w:id="79" w:name="_Toc229389112"/>
      <w:bookmarkStart w:id="80" w:name="_Toc229476112"/>
      <w:bookmarkStart w:id="81" w:name="_Toc229476168"/>
      <w:bookmarkStart w:id="82" w:name="_Toc229476315"/>
      <w:bookmarkStart w:id="83" w:name="_Toc229476380"/>
      <w:bookmarkStart w:id="84" w:name="_Toc229484285"/>
      <w:bookmarkStart w:id="85" w:name="_Toc229484850"/>
      <w:bookmarkStart w:id="86" w:name="_Toc229486451"/>
      <w:bookmarkStart w:id="87" w:name="_Toc229564451"/>
      <w:bookmarkStart w:id="88" w:name="_Toc229389113"/>
      <w:bookmarkStart w:id="89" w:name="_Toc229476113"/>
      <w:bookmarkStart w:id="90" w:name="_Toc229476169"/>
      <w:bookmarkStart w:id="91" w:name="_Toc229476316"/>
      <w:bookmarkStart w:id="92" w:name="_Toc229476381"/>
      <w:bookmarkStart w:id="93" w:name="_Toc229484286"/>
      <w:bookmarkStart w:id="94" w:name="_Toc229484851"/>
      <w:bookmarkStart w:id="95" w:name="_Toc229486452"/>
      <w:bookmarkStart w:id="96" w:name="_Toc229564452"/>
      <w:bookmarkStart w:id="97" w:name="_Toc229389114"/>
      <w:bookmarkStart w:id="98" w:name="_Toc229476114"/>
      <w:bookmarkStart w:id="99" w:name="_Toc229476170"/>
      <w:bookmarkStart w:id="100" w:name="_Toc229476317"/>
      <w:bookmarkStart w:id="101" w:name="_Toc229476382"/>
      <w:bookmarkStart w:id="102" w:name="_Toc229484287"/>
      <w:bookmarkStart w:id="103" w:name="_Toc229484852"/>
      <w:bookmarkStart w:id="104" w:name="_Toc229486453"/>
      <w:bookmarkStart w:id="105" w:name="_Toc229564453"/>
      <w:bookmarkStart w:id="106" w:name="_Toc229389115"/>
      <w:bookmarkStart w:id="107" w:name="_Toc229476115"/>
      <w:bookmarkStart w:id="108" w:name="_Toc229476171"/>
      <w:bookmarkStart w:id="109" w:name="_Toc229476318"/>
      <w:bookmarkStart w:id="110" w:name="_Toc229476383"/>
      <w:bookmarkStart w:id="111" w:name="_Toc229484288"/>
      <w:bookmarkStart w:id="112" w:name="_Toc229484853"/>
      <w:bookmarkStart w:id="113" w:name="_Toc229486454"/>
      <w:bookmarkStart w:id="114" w:name="_Toc229564454"/>
      <w:bookmarkStart w:id="115" w:name="STARTINGNUMBER"/>
      <w:bookmarkStart w:id="116" w:name="_Toc38231557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Summary of impact</w:t>
      </w:r>
      <w:r w:rsidR="000A1383">
        <w:t>s</w:t>
      </w:r>
      <w:r>
        <w:t xml:space="preserve"> on software developers</w:t>
      </w:r>
      <w:bookmarkEnd w:id="116"/>
    </w:p>
    <w:p w:rsidR="008F0EFD" w:rsidRDefault="00792CD9" w:rsidP="008F0EFD">
      <w:pPr>
        <w:pStyle w:val="Maintext"/>
        <w:jc w:val="both"/>
      </w:pPr>
      <w:r>
        <w:t xml:space="preserve">There are changes to </w:t>
      </w:r>
      <w:r w:rsidR="008A5635">
        <w:t>validation rules</w:t>
      </w:r>
      <w:r>
        <w:t xml:space="preserve"> and e</w:t>
      </w:r>
      <w:r w:rsidRPr="0032081F">
        <w:t xml:space="preserve">rror </w:t>
      </w:r>
      <w:r>
        <w:t>r</w:t>
      </w:r>
      <w:r w:rsidRPr="0032081F">
        <w:t xml:space="preserve">esponse </w:t>
      </w:r>
      <w:r>
        <w:t>m</w:t>
      </w:r>
      <w:r w:rsidRPr="0032081F">
        <w:t>essages</w:t>
      </w:r>
      <w:r w:rsidDel="0034592E">
        <w:t xml:space="preserve"> </w:t>
      </w:r>
      <w:r>
        <w:t>for</w:t>
      </w:r>
      <w:r w:rsidDel="00792CD9">
        <w:t xml:space="preserve"> </w:t>
      </w:r>
      <w:r w:rsidR="008F0EFD">
        <w:t xml:space="preserve">ids.0001 for </w:t>
      </w:r>
      <w:r w:rsidR="00C52E99">
        <w:t>this release</w:t>
      </w:r>
      <w:r w:rsidR="008F0EFD">
        <w:t>.</w:t>
      </w:r>
    </w:p>
    <w:p w:rsidR="008F0EFD" w:rsidRDefault="008F0EFD" w:rsidP="008F0EFD">
      <w:pPr>
        <w:pStyle w:val="Maintext"/>
        <w:jc w:val="both"/>
      </w:pPr>
    </w:p>
    <w:p w:rsidR="008F0EFD" w:rsidRDefault="008F0EFD" w:rsidP="008F0EFD">
      <w:pPr>
        <w:pStyle w:val="Maintext"/>
        <w:jc w:val="both"/>
      </w:pPr>
      <w:r>
        <w:t>Software developers who have already certified their software products for ids.0001</w:t>
      </w:r>
      <w:r w:rsidRPr="000A1383">
        <w:t xml:space="preserve"> will </w:t>
      </w:r>
      <w:r>
        <w:t>not be</w:t>
      </w:r>
      <w:r w:rsidRPr="000A1383">
        <w:t xml:space="preserve"> require</w:t>
      </w:r>
      <w:r>
        <w:t>d to re-certify their products.</w:t>
      </w:r>
    </w:p>
    <w:p w:rsidR="008F0EFD" w:rsidRDefault="008F0EFD" w:rsidP="00D349BA">
      <w:pPr>
        <w:pStyle w:val="Maintext"/>
        <w:jc w:val="both"/>
      </w:pPr>
    </w:p>
    <w:p w:rsidR="00350A2B" w:rsidRDefault="00350A2B" w:rsidP="00D349BA">
      <w:pPr>
        <w:pStyle w:val="Head1"/>
        <w:tabs>
          <w:tab w:val="clear" w:pos="2130"/>
        </w:tabs>
        <w:ind w:left="431" w:hanging="431"/>
        <w:jc w:val="both"/>
      </w:pPr>
      <w:bookmarkStart w:id="117" w:name="_Toc382315576"/>
      <w:r>
        <w:lastRenderedPageBreak/>
        <w:t xml:space="preserve">Notes </w:t>
      </w:r>
      <w:r w:rsidR="00380444">
        <w:t>on This Release</w:t>
      </w:r>
      <w:bookmarkEnd w:id="117"/>
    </w:p>
    <w:p w:rsidR="00295BF1" w:rsidRDefault="00F17BEB" w:rsidP="00D349BA">
      <w:pPr>
        <w:pStyle w:val="Head2"/>
        <w:jc w:val="both"/>
      </w:pPr>
      <w:bookmarkStart w:id="118" w:name="_Toc382315577"/>
      <w:r>
        <w:t>M</w:t>
      </w:r>
      <w:r w:rsidR="00D349BA">
        <w:t>aintenance and Enhancement Items</w:t>
      </w:r>
      <w:bookmarkEnd w:id="118"/>
    </w:p>
    <w:p w:rsidR="00F17BEB" w:rsidRDefault="00F17BEB" w:rsidP="00D349BA">
      <w:pPr>
        <w:pStyle w:val="Maintext"/>
        <w:jc w:val="both"/>
      </w:pPr>
      <w:r>
        <w:t xml:space="preserve">The following maintenance and enhancement items were included in the change of the </w:t>
      </w:r>
      <w:r w:rsidR="00D43BE0">
        <w:t xml:space="preserve">International Dealings Schedule </w:t>
      </w:r>
      <w:r w:rsidR="00655F32">
        <w:t>2012</w:t>
      </w:r>
      <w:r>
        <w:t xml:space="preserve"> </w:t>
      </w:r>
      <w:r w:rsidR="00655F32">
        <w:t>error response messages</w:t>
      </w:r>
      <w:r w:rsidR="008554D3">
        <w:t xml:space="preserve"> and schematron.</w:t>
      </w:r>
    </w:p>
    <w:p w:rsidR="00F17BEB" w:rsidRDefault="00F17BEB" w:rsidP="00D349BA">
      <w:pPr>
        <w:pStyle w:val="Maintext"/>
        <w:jc w:val="both"/>
      </w:pPr>
    </w:p>
    <w:p w:rsidR="00BD1E91" w:rsidRDefault="00BD1E91" w:rsidP="00BD1E91">
      <w:pPr>
        <w:pStyle w:val="Maintext"/>
        <w:jc w:val="both"/>
      </w:pPr>
      <w:r>
        <w:tab/>
        <w:t>Summary of change</w:t>
      </w:r>
    </w:p>
    <w:p w:rsidR="007A7DBD" w:rsidRDefault="007A7DBD" w:rsidP="007A7DBD">
      <w:pPr>
        <w:pStyle w:val="Maintext"/>
        <w:numPr>
          <w:ilvl w:val="0"/>
          <w:numId w:val="36"/>
        </w:numPr>
        <w:jc w:val="both"/>
      </w:pPr>
      <w:r>
        <w:t xml:space="preserve">SWS1355  Added Rule </w:t>
      </w:r>
      <w:r w:rsidRPr="00845D51">
        <w:t>VR.ATO.IDS.440318</w:t>
      </w:r>
    </w:p>
    <w:p w:rsidR="00295BF1" w:rsidRDefault="00295BF1" w:rsidP="00D349BA">
      <w:pPr>
        <w:jc w:val="both"/>
      </w:pPr>
    </w:p>
    <w:p w:rsidR="00EB4D48" w:rsidRPr="009B06E0" w:rsidRDefault="003A701F" w:rsidP="00D349BA">
      <w:pPr>
        <w:pStyle w:val="Head1"/>
        <w:tabs>
          <w:tab w:val="clear" w:pos="2130"/>
        </w:tabs>
        <w:ind w:left="431" w:hanging="431"/>
        <w:jc w:val="both"/>
      </w:pPr>
      <w:bookmarkStart w:id="119" w:name="_Toc311801595"/>
      <w:bookmarkStart w:id="120" w:name="_Toc311801596"/>
      <w:bookmarkStart w:id="121" w:name="_Toc311801597"/>
      <w:bookmarkStart w:id="122" w:name="_Toc226473071"/>
      <w:bookmarkStart w:id="123" w:name="_Toc228954258"/>
      <w:bookmarkStart w:id="124" w:name="_Toc228954263"/>
      <w:bookmarkStart w:id="125" w:name="_Toc382315578"/>
      <w:bookmarkEnd w:id="0"/>
      <w:bookmarkEnd w:id="119"/>
      <w:bookmarkEnd w:id="120"/>
      <w:bookmarkEnd w:id="121"/>
      <w:r>
        <w:lastRenderedPageBreak/>
        <w:t>Message Structure Changes</w:t>
      </w:r>
      <w:bookmarkEnd w:id="125"/>
      <w:r w:rsidR="00EB4D48" w:rsidRPr="009B06E0">
        <w:t xml:space="preserve"> </w:t>
      </w:r>
    </w:p>
    <w:p w:rsidR="00EB4D48" w:rsidRPr="009B06E0" w:rsidRDefault="003A701F" w:rsidP="00D349BA">
      <w:pPr>
        <w:pStyle w:val="Maintext"/>
        <w:jc w:val="both"/>
      </w:pPr>
      <w:r>
        <w:t>There are</w:t>
      </w:r>
      <w:r w:rsidR="00794746">
        <w:t xml:space="preserve"> no</w:t>
      </w:r>
      <w:r>
        <w:t xml:space="preserve"> changes to the message structure for </w:t>
      </w:r>
      <w:r w:rsidR="00794746">
        <w:t>ids</w:t>
      </w:r>
      <w:r>
        <w:t>.000</w:t>
      </w:r>
      <w:r w:rsidR="00794746">
        <w:t xml:space="preserve">1 </w:t>
      </w:r>
      <w:r>
        <w:t>for th</w:t>
      </w:r>
      <w:r w:rsidR="00107D3B">
        <w:t>is</w:t>
      </w:r>
      <w:r>
        <w:t xml:space="preserve"> release</w:t>
      </w:r>
      <w:r w:rsidR="00EB4D48" w:rsidRPr="009B06E0">
        <w:t>.</w:t>
      </w:r>
    </w:p>
    <w:p w:rsidR="00EB4D48" w:rsidRDefault="003A701F" w:rsidP="00D349BA">
      <w:pPr>
        <w:pStyle w:val="Head2"/>
        <w:spacing w:before="240"/>
        <w:ind w:left="578" w:hanging="578"/>
        <w:jc w:val="both"/>
      </w:pPr>
      <w:bookmarkStart w:id="126" w:name="_Toc382315579"/>
      <w:r>
        <w:t>Added Elements</w:t>
      </w:r>
      <w:bookmarkEnd w:id="126"/>
    </w:p>
    <w:p w:rsidR="00F257FC" w:rsidRPr="00B07710" w:rsidRDefault="00C648CC" w:rsidP="00B07710">
      <w:pPr>
        <w:rPr>
          <w:color w:val="000000"/>
        </w:rPr>
      </w:pPr>
      <w:r>
        <w:rPr>
          <w:color w:val="000000"/>
        </w:rPr>
        <w:t>None</w:t>
      </w:r>
    </w:p>
    <w:p w:rsidR="003A701F" w:rsidRDefault="003A701F" w:rsidP="00D349BA">
      <w:pPr>
        <w:pStyle w:val="Head2"/>
        <w:spacing w:before="240"/>
        <w:ind w:left="578" w:hanging="578"/>
        <w:jc w:val="both"/>
      </w:pPr>
      <w:bookmarkStart w:id="127" w:name="_Toc238611033"/>
      <w:bookmarkStart w:id="128" w:name="_Toc382315580"/>
      <w:r>
        <w:t>Removed Elements</w:t>
      </w:r>
      <w:bookmarkEnd w:id="128"/>
    </w:p>
    <w:p w:rsidR="00F257FC" w:rsidRPr="00B07710" w:rsidRDefault="00C648CC" w:rsidP="00D349BA">
      <w:pPr>
        <w:pStyle w:val="Maintext"/>
        <w:jc w:val="both"/>
        <w:rPr>
          <w:color w:val="000000"/>
        </w:rPr>
      </w:pPr>
      <w:r>
        <w:rPr>
          <w:color w:val="000000"/>
        </w:rPr>
        <w:t>None</w:t>
      </w:r>
    </w:p>
    <w:p w:rsidR="003A701F" w:rsidRDefault="003A701F" w:rsidP="00D349BA">
      <w:pPr>
        <w:pStyle w:val="Head2"/>
        <w:spacing w:before="240"/>
        <w:ind w:left="578" w:hanging="578"/>
        <w:jc w:val="both"/>
      </w:pPr>
      <w:bookmarkStart w:id="129" w:name="_Toc311801605"/>
      <w:bookmarkStart w:id="130" w:name="_Toc311801607"/>
      <w:bookmarkStart w:id="131" w:name="_Toc311801608"/>
      <w:bookmarkStart w:id="132" w:name="_Toc311801609"/>
      <w:bookmarkStart w:id="133" w:name="_Toc311801610"/>
      <w:bookmarkStart w:id="134" w:name="_Toc311801611"/>
      <w:bookmarkStart w:id="135" w:name="_Toc238611034"/>
      <w:bookmarkStart w:id="136" w:name="_Toc382315581"/>
      <w:bookmarkEnd w:id="127"/>
      <w:bookmarkEnd w:id="129"/>
      <w:bookmarkEnd w:id="130"/>
      <w:bookmarkEnd w:id="131"/>
      <w:bookmarkEnd w:id="132"/>
      <w:bookmarkEnd w:id="133"/>
      <w:bookmarkEnd w:id="134"/>
      <w:r>
        <w:t>Updated Elements</w:t>
      </w:r>
      <w:bookmarkEnd w:id="136"/>
    </w:p>
    <w:p w:rsidR="00F257FC" w:rsidRDefault="00F257FC" w:rsidP="00D349BA">
      <w:pPr>
        <w:pStyle w:val="Maintext"/>
        <w:jc w:val="both"/>
      </w:pPr>
      <w:proofErr w:type="gramStart"/>
      <w:r>
        <w:t>None.</w:t>
      </w:r>
      <w:proofErr w:type="gramEnd"/>
    </w:p>
    <w:p w:rsidR="001A153D" w:rsidRDefault="001A153D" w:rsidP="00D349BA">
      <w:pPr>
        <w:pStyle w:val="Maintext"/>
        <w:jc w:val="both"/>
      </w:pPr>
    </w:p>
    <w:p w:rsidR="008A5635" w:rsidRDefault="008A5635" w:rsidP="001A153D">
      <w:pPr>
        <w:pStyle w:val="Head1"/>
        <w:tabs>
          <w:tab w:val="clear" w:pos="2130"/>
        </w:tabs>
        <w:ind w:left="431" w:hanging="431"/>
        <w:sectPr w:rsidR="008A5635" w:rsidSect="00FE0FEF">
          <w:headerReference w:type="even" r:id="rId23"/>
          <w:headerReference w:type="first" r:id="rId24"/>
          <w:pgSz w:w="11906" w:h="16838" w:code="9"/>
          <w:pgMar w:top="1418" w:right="1466" w:bottom="1202" w:left="1304" w:header="425" w:footer="680" w:gutter="0"/>
          <w:cols w:space="708"/>
          <w:formProt w:val="0"/>
          <w:docGrid w:linePitch="360"/>
        </w:sectPr>
      </w:pPr>
    </w:p>
    <w:p w:rsidR="001A153D" w:rsidRPr="009B06E0" w:rsidRDefault="001A153D" w:rsidP="001A153D">
      <w:pPr>
        <w:pStyle w:val="Head1"/>
        <w:tabs>
          <w:tab w:val="clear" w:pos="2130"/>
        </w:tabs>
        <w:ind w:left="431" w:hanging="431"/>
      </w:pPr>
      <w:bookmarkStart w:id="137" w:name="_Toc382315582"/>
      <w:r>
        <w:lastRenderedPageBreak/>
        <w:t>Changes to Validation Rules</w:t>
      </w:r>
      <w:bookmarkEnd w:id="137"/>
    </w:p>
    <w:p w:rsidR="001A153D" w:rsidRDefault="001A153D" w:rsidP="001A153D">
      <w:pPr>
        <w:pStyle w:val="Head2"/>
        <w:spacing w:before="240"/>
        <w:ind w:left="578" w:hanging="578"/>
      </w:pPr>
      <w:bookmarkStart w:id="138" w:name="_Toc382315583"/>
      <w:r>
        <w:t>Added Validation Rules</w:t>
      </w:r>
      <w:bookmarkEnd w:id="138"/>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9000"/>
        <w:gridCol w:w="2340"/>
      </w:tblGrid>
      <w:tr w:rsidR="007A7DBD" w:rsidRPr="00327706" w:rsidTr="00B404AE">
        <w:trPr>
          <w:trHeight w:val="255"/>
          <w:tblHeader/>
        </w:trPr>
        <w:tc>
          <w:tcPr>
            <w:tcW w:w="2896" w:type="dxa"/>
            <w:shd w:val="clear" w:color="auto" w:fill="C6D9F1"/>
            <w:noWrap/>
            <w:vAlign w:val="bottom"/>
          </w:tcPr>
          <w:p w:rsidR="007A7DBD" w:rsidRPr="00327706" w:rsidRDefault="007A7DBD" w:rsidP="00B404AE">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9000" w:type="dxa"/>
            <w:shd w:val="clear" w:color="auto" w:fill="C6D9F1"/>
            <w:noWrap/>
            <w:vAlign w:val="bottom"/>
          </w:tcPr>
          <w:p w:rsidR="007A7DBD" w:rsidRPr="00327706" w:rsidRDefault="007A7DBD" w:rsidP="00B404AE">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rsidR="007A7DBD" w:rsidRPr="00327706" w:rsidRDefault="007A7DBD" w:rsidP="00B404AE">
            <w:pPr>
              <w:spacing w:before="120" w:after="120"/>
              <w:rPr>
                <w:rFonts w:cs="Arial"/>
                <w:b/>
              </w:rPr>
            </w:pPr>
            <w:r w:rsidRPr="00327706">
              <w:rPr>
                <w:rFonts w:cs="Arial"/>
                <w:b/>
              </w:rPr>
              <w:t>Reason for Change</w:t>
            </w:r>
          </w:p>
        </w:tc>
      </w:tr>
      <w:tr w:rsidR="007A7DBD" w:rsidRPr="00327706" w:rsidTr="00B404AE">
        <w:trPr>
          <w:trHeight w:val="882"/>
        </w:trPr>
        <w:tc>
          <w:tcPr>
            <w:tcW w:w="2896" w:type="dxa"/>
            <w:shd w:val="clear" w:color="auto" w:fill="auto"/>
            <w:vAlign w:val="center"/>
          </w:tcPr>
          <w:p w:rsidR="007A7DBD" w:rsidRPr="00042076" w:rsidRDefault="007A7DBD" w:rsidP="00B404AE">
            <w:pPr>
              <w:rPr>
                <w:color w:val="000000"/>
              </w:rPr>
            </w:pPr>
            <w:r w:rsidRPr="00815183">
              <w:rPr>
                <w:color w:val="000000"/>
              </w:rPr>
              <w:t>VR.ATO.IDS.440318</w:t>
            </w:r>
          </w:p>
        </w:tc>
        <w:tc>
          <w:tcPr>
            <w:tcW w:w="9000" w:type="dxa"/>
            <w:shd w:val="clear" w:color="auto" w:fill="auto"/>
            <w:vAlign w:val="center"/>
          </w:tcPr>
          <w:p w:rsidR="007A7DBD" w:rsidRPr="00815183" w:rsidRDefault="007A7DBD" w:rsidP="00B404AE">
            <w:pPr>
              <w:ind w:left="252"/>
              <w:rPr>
                <w:rFonts w:cs="Arial"/>
                <w:szCs w:val="22"/>
              </w:rPr>
            </w:pPr>
            <w:r w:rsidRPr="00815183">
              <w:rPr>
                <w:rFonts w:cs="Arial"/>
                <w:szCs w:val="22"/>
              </w:rPr>
              <w:t>IF ([IDS223] = SET ("7","8")) AND ([IDS228] &gt; 0) AND ([IDS233] = NULL OR [IDS233] = 0)</w:t>
            </w:r>
          </w:p>
          <w:p w:rsidR="007A7DBD" w:rsidRPr="00815183" w:rsidRDefault="007A7DBD" w:rsidP="00B404AE">
            <w:pPr>
              <w:ind w:left="252"/>
              <w:rPr>
                <w:rFonts w:cs="Arial"/>
                <w:szCs w:val="22"/>
              </w:rPr>
            </w:pPr>
            <w:r w:rsidRPr="00815183">
              <w:rPr>
                <w:rFonts w:cs="Arial"/>
                <w:szCs w:val="22"/>
              </w:rPr>
              <w:t>RETURN VALIDATION MESSAGE</w:t>
            </w:r>
          </w:p>
          <w:p w:rsidR="007A7DBD" w:rsidRPr="00DD73BB" w:rsidRDefault="007A7DBD" w:rsidP="00B404AE">
            <w:pPr>
              <w:ind w:left="252"/>
              <w:rPr>
                <w:color w:val="000000"/>
                <w:szCs w:val="22"/>
              </w:rPr>
            </w:pPr>
            <w:r w:rsidRPr="00815183">
              <w:rPr>
                <w:rFonts w:cs="Arial"/>
                <w:szCs w:val="22"/>
              </w:rPr>
              <w:t>ENDIF</w:t>
            </w:r>
          </w:p>
        </w:tc>
        <w:tc>
          <w:tcPr>
            <w:tcW w:w="2340" w:type="dxa"/>
            <w:shd w:val="clear" w:color="auto" w:fill="auto"/>
            <w:vAlign w:val="center"/>
          </w:tcPr>
          <w:p w:rsidR="007A7DBD" w:rsidRPr="00327706" w:rsidRDefault="007A7DBD" w:rsidP="00B404AE">
            <w:pPr>
              <w:jc w:val="center"/>
              <w:rPr>
                <w:color w:val="000000"/>
              </w:rPr>
            </w:pPr>
            <w:r>
              <w:rPr>
                <w:color w:val="000000"/>
              </w:rPr>
              <w:t>SWS1355 – New warning validation rules</w:t>
            </w:r>
          </w:p>
        </w:tc>
      </w:tr>
    </w:tbl>
    <w:p w:rsidR="001A153D" w:rsidRDefault="001A153D" w:rsidP="001A153D">
      <w:pPr>
        <w:pStyle w:val="Head2"/>
        <w:spacing w:before="240"/>
        <w:ind w:left="578" w:hanging="578"/>
      </w:pPr>
      <w:bookmarkStart w:id="139" w:name="_Toc382315584"/>
      <w:r>
        <w:t>Removed Validation Rules</w:t>
      </w:r>
      <w:bookmarkEnd w:id="139"/>
    </w:p>
    <w:p w:rsidR="001A153D" w:rsidRDefault="001A153D" w:rsidP="001A153D">
      <w:pPr>
        <w:pStyle w:val="Maintext"/>
      </w:pPr>
      <w:proofErr w:type="gramStart"/>
      <w:r>
        <w:t>None.</w:t>
      </w:r>
      <w:proofErr w:type="gramEnd"/>
    </w:p>
    <w:p w:rsidR="001A153D" w:rsidRDefault="001A153D" w:rsidP="001A153D">
      <w:pPr>
        <w:pStyle w:val="Head2"/>
        <w:spacing w:before="240"/>
        <w:ind w:left="578" w:hanging="578"/>
      </w:pPr>
      <w:bookmarkStart w:id="140" w:name="_Toc382315585"/>
      <w:r>
        <w:t>Updated Validation Rules (Technical Rule Specification)</w:t>
      </w:r>
      <w:bookmarkEnd w:id="140"/>
    </w:p>
    <w:p w:rsidR="001A153D" w:rsidRDefault="001A153D" w:rsidP="001A153D">
      <w:pPr>
        <w:pStyle w:val="Maintext"/>
        <w:rPr>
          <w:color w:val="000000"/>
        </w:rPr>
      </w:pPr>
      <w:r>
        <w:t>None</w:t>
      </w:r>
    </w:p>
    <w:p w:rsidR="001A153D" w:rsidRDefault="001A153D" w:rsidP="001A153D">
      <w:pPr>
        <w:pStyle w:val="Head2"/>
        <w:spacing w:before="240"/>
        <w:ind w:left="578" w:hanging="578"/>
      </w:pPr>
      <w:bookmarkStart w:id="141" w:name="_Toc382315586"/>
      <w:r>
        <w:t>Updated Validation Rules (Response Message)</w:t>
      </w:r>
      <w:bookmarkEnd w:id="141"/>
    </w:p>
    <w:p w:rsidR="001A153D" w:rsidRDefault="001A153D" w:rsidP="001A153D">
      <w:pPr>
        <w:pStyle w:val="Maintext"/>
      </w:pPr>
      <w:r>
        <w:t>None</w:t>
      </w:r>
    </w:p>
    <w:p w:rsidR="001A153D" w:rsidRDefault="001A153D" w:rsidP="00D349BA">
      <w:pPr>
        <w:pStyle w:val="Maintext"/>
        <w:jc w:val="both"/>
        <w:rPr>
          <w:rFonts w:cs="Arial"/>
          <w:caps/>
          <w:kern w:val="36"/>
          <w:sz w:val="36"/>
          <w:szCs w:val="36"/>
        </w:rPr>
      </w:pPr>
    </w:p>
    <w:p w:rsidR="008F0EFD" w:rsidRDefault="008F0EFD" w:rsidP="00D349BA">
      <w:pPr>
        <w:pStyle w:val="Maintext"/>
        <w:jc w:val="both"/>
        <w:sectPr w:rsidR="008F0EFD" w:rsidSect="008A5635">
          <w:headerReference w:type="default" r:id="rId25"/>
          <w:pgSz w:w="16838" w:h="11906" w:orient="landscape" w:code="9"/>
          <w:pgMar w:top="1304" w:right="1418" w:bottom="1466" w:left="1202" w:header="425" w:footer="680" w:gutter="0"/>
          <w:cols w:space="708"/>
          <w:formProt w:val="0"/>
          <w:docGrid w:linePitch="360"/>
        </w:sectPr>
      </w:pPr>
    </w:p>
    <w:p w:rsidR="001A153D" w:rsidRDefault="001A153D" w:rsidP="001A153D">
      <w:pPr>
        <w:pStyle w:val="Head1"/>
        <w:tabs>
          <w:tab w:val="clear" w:pos="2130"/>
        </w:tabs>
        <w:ind w:left="431" w:hanging="431"/>
      </w:pPr>
      <w:bookmarkStart w:id="142" w:name="_Toc311801618"/>
      <w:bookmarkStart w:id="143" w:name="_Toc311801636"/>
      <w:bookmarkStart w:id="144" w:name="_Toc311801655"/>
      <w:bookmarkStart w:id="145" w:name="_Toc311801663"/>
      <w:bookmarkStart w:id="146" w:name="_Toc311801700"/>
      <w:bookmarkStart w:id="147" w:name="_Toc311801705"/>
      <w:bookmarkStart w:id="148" w:name="_Toc311801707"/>
      <w:bookmarkStart w:id="149" w:name="_Toc311801708"/>
      <w:bookmarkStart w:id="150" w:name="_Toc311801709"/>
      <w:bookmarkStart w:id="151" w:name="_Toc311801710"/>
      <w:bookmarkStart w:id="152" w:name="_Toc311801711"/>
      <w:bookmarkStart w:id="153" w:name="_Toc311801713"/>
      <w:bookmarkStart w:id="154" w:name="_Toc311801714"/>
      <w:bookmarkStart w:id="155" w:name="_Toc311801720"/>
      <w:bookmarkStart w:id="156" w:name="_Toc311801722"/>
      <w:bookmarkStart w:id="157" w:name="_Toc311801723"/>
      <w:bookmarkStart w:id="158" w:name="_Toc311801724"/>
      <w:bookmarkStart w:id="159" w:name="_Toc311801725"/>
      <w:bookmarkStart w:id="160" w:name="_Ref311816273"/>
      <w:bookmarkStart w:id="161" w:name="_Toc382315587"/>
      <w:bookmarkEnd w:id="135"/>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lastRenderedPageBreak/>
        <w:t>Changes to Error Response Messages</w:t>
      </w:r>
      <w:bookmarkEnd w:id="161"/>
    </w:p>
    <w:p w:rsidR="001A153D" w:rsidRDefault="001A153D" w:rsidP="001A153D">
      <w:pPr>
        <w:pStyle w:val="Maintext"/>
      </w:pPr>
      <w:r>
        <w:t>There are no changes to the message structure for ids.0001 for this release</w:t>
      </w:r>
    </w:p>
    <w:p w:rsidR="001A153D" w:rsidRDefault="001A153D" w:rsidP="001A153D">
      <w:pPr>
        <w:pStyle w:val="Maintext"/>
      </w:pPr>
    </w:p>
    <w:p w:rsidR="001A153D" w:rsidRDefault="001A153D" w:rsidP="001A153D">
      <w:pPr>
        <w:pStyle w:val="Maintext"/>
      </w:pPr>
      <w:r w:rsidRPr="00A277FF">
        <w:t>SBR</w:t>
      </w:r>
      <w:r>
        <w:t xml:space="preserve"> response</w:t>
      </w:r>
      <w:r w:rsidRPr="00A277FF">
        <w:t xml:space="preserve"> messages can be downloaded from the SBR Developer site </w:t>
      </w:r>
      <w:r>
        <w:t xml:space="preserve">for any of the IDS parent returns such as the Company Tax return: </w:t>
      </w:r>
    </w:p>
    <w:p w:rsidR="001A153D" w:rsidRDefault="001A153D" w:rsidP="001A153D">
      <w:pPr>
        <w:pStyle w:val="Maintext"/>
      </w:pPr>
      <w:hyperlink r:id="rId26" w:history="1">
        <w:r w:rsidRPr="00F17D61">
          <w:rPr>
            <w:rStyle w:val="Hyperlink"/>
            <w:noProof w:val="0"/>
          </w:rPr>
          <w:t>http://www.sbr.gov.au/software-developers/developer-tools/ato/income-tax-return-schedules/international</w:t>
        </w:r>
        <w:r w:rsidRPr="00F17D61">
          <w:rPr>
            <w:rStyle w:val="Hyperlink"/>
            <w:noProof w:val="0"/>
          </w:rPr>
          <w:t>-</w:t>
        </w:r>
        <w:r w:rsidRPr="00F17D61">
          <w:rPr>
            <w:rStyle w:val="Hyperlink"/>
            <w:noProof w:val="0"/>
          </w:rPr>
          <w:t>dealings-schedule</w:t>
        </w:r>
      </w:hyperlink>
    </w:p>
    <w:p w:rsidR="001A153D" w:rsidRPr="00564AEC" w:rsidRDefault="001A153D" w:rsidP="001A153D">
      <w:pPr>
        <w:pStyle w:val="Maintext"/>
      </w:pPr>
    </w:p>
    <w:p w:rsidR="001A153D" w:rsidRDefault="001A153D" w:rsidP="001A153D">
      <w:pPr>
        <w:pStyle w:val="Head2"/>
        <w:spacing w:before="240"/>
        <w:ind w:left="578" w:hanging="578"/>
        <w:rPr>
          <w:b w:val="0"/>
        </w:rPr>
      </w:pPr>
      <w:bookmarkStart w:id="162" w:name="_Toc382315588"/>
      <w:r>
        <w:t>Added Error Response Messages</w:t>
      </w:r>
      <w:bookmarkEnd w:id="162"/>
    </w:p>
    <w:p w:rsidR="001A153D" w:rsidRPr="003B2029" w:rsidRDefault="008A5635" w:rsidP="001A153D">
      <w:pPr>
        <w:pStyle w:val="Maintext"/>
      </w:pPr>
      <w:r>
        <w:t>Something in here</w:t>
      </w:r>
    </w:p>
    <w:p w:rsidR="001A153D" w:rsidRPr="009B06E0" w:rsidRDefault="001A153D" w:rsidP="001A153D">
      <w:pPr>
        <w:pStyle w:val="Head2"/>
        <w:spacing w:before="240"/>
        <w:ind w:left="578" w:hanging="578"/>
      </w:pPr>
      <w:bookmarkStart w:id="163" w:name="_Toc382315589"/>
      <w:r>
        <w:t>Removed Error Response Messages</w:t>
      </w:r>
      <w:bookmarkEnd w:id="163"/>
    </w:p>
    <w:p w:rsidR="001A153D" w:rsidRDefault="001A153D" w:rsidP="001A153D">
      <w:pPr>
        <w:pStyle w:val="Maintext"/>
      </w:pPr>
      <w:r>
        <w:t>Note that error response messages are not removed from the message repository when the associated validation rule is removed.</w:t>
      </w:r>
    </w:p>
    <w:p w:rsidR="001A153D" w:rsidRDefault="001A153D" w:rsidP="001A153D">
      <w:pPr>
        <w:pStyle w:val="Maintext"/>
      </w:pPr>
    </w:p>
    <w:p w:rsidR="001A153D" w:rsidRPr="009B06E0" w:rsidRDefault="001A153D" w:rsidP="001A153D">
      <w:pPr>
        <w:pStyle w:val="Maintext"/>
      </w:pPr>
      <w:r>
        <w:t>None</w:t>
      </w:r>
    </w:p>
    <w:p w:rsidR="001A153D" w:rsidRDefault="001A153D" w:rsidP="001A153D">
      <w:pPr>
        <w:pStyle w:val="Head2"/>
        <w:spacing w:before="240"/>
        <w:ind w:left="578" w:hanging="578"/>
      </w:pPr>
      <w:bookmarkStart w:id="164" w:name="_Toc382315590"/>
      <w:r>
        <w:t>Updated Error Response Messages</w:t>
      </w:r>
      <w:bookmarkEnd w:id="164"/>
    </w:p>
    <w:p w:rsidR="00231D5C" w:rsidRPr="009B06E0" w:rsidRDefault="008A5635" w:rsidP="001A153D">
      <w:pPr>
        <w:pStyle w:val="Maintext"/>
      </w:pPr>
      <w:proofErr w:type="gramStart"/>
      <w:r>
        <w:t>None</w:t>
      </w:r>
      <w:r w:rsidR="001A153D">
        <w:t>.</w:t>
      </w:r>
      <w:bookmarkStart w:id="165" w:name="_Toc340652366"/>
      <w:bookmarkStart w:id="166" w:name="_Toc230691303"/>
      <w:bookmarkStart w:id="167" w:name="_Toc230691401"/>
      <w:bookmarkStart w:id="168" w:name="_Toc230691497"/>
      <w:bookmarkStart w:id="169" w:name="_Toc230693445"/>
      <w:bookmarkStart w:id="170" w:name="_Toc230696621"/>
      <w:bookmarkStart w:id="171" w:name="_Toc230699919"/>
      <w:bookmarkStart w:id="172" w:name="_Toc230700260"/>
      <w:bookmarkStart w:id="173" w:name="_Toc340652372"/>
      <w:bookmarkEnd w:id="122"/>
      <w:bookmarkEnd w:id="123"/>
      <w:bookmarkEnd w:id="124"/>
      <w:bookmarkEnd w:id="160"/>
      <w:bookmarkEnd w:id="165"/>
      <w:bookmarkEnd w:id="166"/>
      <w:bookmarkEnd w:id="167"/>
      <w:bookmarkEnd w:id="168"/>
      <w:bookmarkEnd w:id="169"/>
      <w:bookmarkEnd w:id="170"/>
      <w:bookmarkEnd w:id="171"/>
      <w:bookmarkEnd w:id="172"/>
      <w:bookmarkEnd w:id="173"/>
      <w:proofErr w:type="gramEnd"/>
    </w:p>
    <w:sectPr w:rsidR="00231D5C" w:rsidRPr="009B06E0" w:rsidSect="008A5635">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D1D" w:rsidRDefault="00860D1D">
      <w:r>
        <w:separator/>
      </w:r>
    </w:p>
  </w:endnote>
  <w:endnote w:type="continuationSeparator" w:id="0">
    <w:p w:rsidR="00860D1D" w:rsidRDefault="0086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8F0EFD">
      <w:trPr>
        <w:trHeight w:hRule="exact" w:val="567"/>
      </w:trPr>
      <w:tc>
        <w:tcPr>
          <w:tcW w:w="3629" w:type="dxa"/>
          <w:vAlign w:val="bottom"/>
        </w:tcPr>
        <w:p w:rsidR="008F0EFD" w:rsidRPr="00961BA8" w:rsidRDefault="008F0EFD">
          <w:pPr>
            <w:pStyle w:val="ClassificationFooter"/>
          </w:pPr>
          <w:r>
            <w:fldChar w:fldCharType="begin"/>
          </w:r>
          <w:r>
            <w:instrText xml:space="preserve"> DOCPROPERTY  Classification  \* MERGEFORMAT </w:instrText>
          </w:r>
          <w:r>
            <w:fldChar w:fldCharType="separate"/>
          </w:r>
          <w:r w:rsidR="00BC6754">
            <w:rPr>
              <w:b/>
              <w:bCs/>
              <w:lang w:val="en-US"/>
            </w:rPr>
            <w:t>Error! Unknown document property name.</w:t>
          </w:r>
          <w:r>
            <w:fldChar w:fldCharType="end"/>
          </w:r>
        </w:p>
      </w:tc>
      <w:tc>
        <w:tcPr>
          <w:tcW w:w="4309" w:type="dxa"/>
          <w:vAlign w:val="bottom"/>
        </w:tcPr>
        <w:p w:rsidR="008F0EFD" w:rsidRDefault="008F0EFD">
          <w:pPr>
            <w:pStyle w:val="FooterPortrait"/>
          </w:pPr>
          <w:r>
            <w:tab/>
          </w:r>
          <w:fldSimple w:instr=" KEYWORDS   \* MERGEFORMAT ">
            <w:r w:rsidR="00BC6754">
              <w:t>Release Notes</w:t>
            </w:r>
          </w:fldSimple>
        </w:p>
      </w:tc>
      <w:tc>
        <w:tcPr>
          <w:tcW w:w="1701" w:type="dxa"/>
          <w:vAlign w:val="bottom"/>
        </w:tcPr>
        <w:p w:rsidR="008F0EFD" w:rsidRDefault="008F0EF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BC6754">
              <w:rPr>
                <w:noProof/>
              </w:rPr>
              <w:t>8</w:t>
            </w:r>
          </w:fldSimple>
        </w:p>
      </w:tc>
    </w:tr>
  </w:tbl>
  <w:p w:rsidR="008F0EFD" w:rsidRPr="004E35EF" w:rsidRDefault="008F0EF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Pr="009A241C" w:rsidRDefault="008F0EFD" w:rsidP="00767988">
    <w:pPr>
      <w:pStyle w:val="FooterPortrait"/>
      <w:pBdr>
        <w:top w:val="single" w:sz="4" w:space="1" w:color="auto"/>
      </w:pBdr>
      <w:tabs>
        <w:tab w:val="clear" w:pos="1021"/>
        <w:tab w:val="center" w:pos="4730"/>
        <w:tab w:val="right" w:pos="8820"/>
      </w:tabs>
      <w:rPr>
        <w:color w:val="335876"/>
      </w:rPr>
    </w:pPr>
    <w:r w:rsidRPr="009A241C">
      <w:rPr>
        <w:color w:val="335876"/>
      </w:rPr>
      <w:t xml:space="preserve">Version </w:t>
    </w:r>
    <w:r>
      <w:rPr>
        <w:color w:val="335876"/>
      </w:rPr>
      <w:t>1.</w:t>
    </w:r>
    <w:r w:rsidR="008A5635">
      <w:rPr>
        <w:color w:val="335876"/>
      </w:rPr>
      <w:t>4</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F17A8">
      <w:rPr>
        <w:noProof/>
        <w:color w:val="335876"/>
      </w:rPr>
      <w:t>2</w:t>
    </w:r>
    <w:r w:rsidRPr="009A241C">
      <w:rPr>
        <w:color w:val="335876"/>
      </w:rPr>
      <w:fldChar w:fldCharType="end"/>
    </w:r>
    <w:r w:rsidRPr="009A241C">
      <w:rPr>
        <w:color w:val="335876"/>
      </w:rPr>
      <w:t xml:space="preserve"> OF </w:t>
    </w:r>
    <w:fldSimple w:instr=" NUMPAGES   \* MERGEFORMAT ">
      <w:r w:rsidR="008F17A8">
        <w:rPr>
          <w:noProof/>
        </w:rPr>
        <w:t>8</w:t>
      </w:r>
    </w:fldSimple>
  </w:p>
  <w:p w:rsidR="008F0EFD" w:rsidRPr="00607411" w:rsidRDefault="008F0EFD"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Pr="009A241C" w:rsidRDefault="008F0EFD"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w:t>
    </w:r>
    <w:r w:rsidR="008A5635">
      <w:rPr>
        <w:color w:val="335876"/>
      </w:rPr>
      <w:t>4</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F17A8">
      <w:rPr>
        <w:noProof/>
        <w:color w:val="335876"/>
      </w:rPr>
      <w:t>8</w:t>
    </w:r>
    <w:r w:rsidRPr="009A241C">
      <w:rPr>
        <w:color w:val="335876"/>
      </w:rPr>
      <w:fldChar w:fldCharType="end"/>
    </w:r>
    <w:r w:rsidRPr="009A241C">
      <w:rPr>
        <w:color w:val="335876"/>
      </w:rPr>
      <w:t xml:space="preserve"> OF </w:t>
    </w:r>
    <w:fldSimple w:instr=" NUMPAGES   \* MERGEFORMAT ">
      <w:r w:rsidR="008F17A8">
        <w:rPr>
          <w:noProof/>
        </w:rPr>
        <w:t>8</w:t>
      </w:r>
    </w:fldSimple>
  </w:p>
  <w:p w:rsidR="008F0EFD" w:rsidRPr="00607411" w:rsidRDefault="008F0EF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D1D" w:rsidRDefault="00860D1D">
      <w:r>
        <w:separator/>
      </w:r>
    </w:p>
  </w:footnote>
  <w:footnote w:type="continuationSeparator" w:id="0">
    <w:p w:rsidR="00860D1D" w:rsidRDefault="00860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8F0EFD" w:rsidRPr="00BE2B9A">
      <w:trPr>
        <w:trHeight w:hRule="exact" w:val="567"/>
      </w:trPr>
      <w:tc>
        <w:tcPr>
          <w:tcW w:w="3629" w:type="dxa"/>
          <w:shd w:val="clear" w:color="auto" w:fill="auto"/>
        </w:tcPr>
        <w:p w:rsidR="008F0EFD" w:rsidRPr="00BE2B9A" w:rsidRDefault="008F0EFD" w:rsidP="000E5315">
          <w:pPr>
            <w:pStyle w:val="Header"/>
            <w:spacing w:before="100" w:after="100"/>
            <w:rPr>
              <w:sz w:val="32"/>
            </w:rPr>
          </w:pPr>
          <w:r>
            <w:fldChar w:fldCharType="begin"/>
          </w:r>
          <w:r>
            <w:instrText xml:space="preserve"> DOCPROPERTY  Classification  \* MERGEFORMAT </w:instrText>
          </w:r>
          <w:r>
            <w:fldChar w:fldCharType="separate"/>
          </w:r>
          <w:r w:rsidR="00BC6754">
            <w:rPr>
              <w:b/>
              <w:bCs/>
              <w:lang w:val="en-US"/>
            </w:rPr>
            <w:t>Error! Unknown document property name.</w:t>
          </w:r>
          <w:r>
            <w:fldChar w:fldCharType="end"/>
          </w:r>
        </w:p>
      </w:tc>
      <w:tc>
        <w:tcPr>
          <w:tcW w:w="6010" w:type="dxa"/>
          <w:shd w:val="clear" w:color="auto" w:fill="auto"/>
        </w:tcPr>
        <w:p w:rsidR="008F0EFD" w:rsidRPr="00BE2B9A" w:rsidRDefault="008F0EFD" w:rsidP="000E5315">
          <w:pPr>
            <w:pStyle w:val="Header"/>
            <w:spacing w:before="160" w:after="100"/>
            <w:jc w:val="right"/>
            <w:rPr>
              <w:sz w:val="15"/>
            </w:rPr>
          </w:pPr>
          <w:fldSimple w:instr=" TITLE  \* Upper  \* MERGEFORMAT ">
            <w:r w:rsidR="00BC6754">
              <w:rPr>
                <w:caps w:val="0"/>
              </w:rPr>
              <w:t>IDS.0001 RELEASE NOTES V1.1</w:t>
            </w:r>
          </w:fldSimple>
        </w:p>
      </w:tc>
    </w:tr>
  </w:tbl>
  <w:p w:rsidR="008F0EFD" w:rsidRPr="004E35EF" w:rsidRDefault="008F0EFD"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Default="008F0E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Default="008F0EFD" w:rsidP="00300082">
    <w:pPr>
      <w:pStyle w:val="Header"/>
      <w:pBdr>
        <w:bottom w:val="single" w:sz="4" w:space="1" w:color="auto"/>
      </w:pBdr>
      <w:tabs>
        <w:tab w:val="right" w:pos="9000"/>
        <w:tab w:val="right" w:pos="9044"/>
      </w:tabs>
      <w:rPr>
        <w:color w:val="335876"/>
        <w:sz w:val="16"/>
        <w:szCs w:val="16"/>
      </w:rPr>
    </w:pPr>
  </w:p>
  <w:p w:rsidR="008F0EFD" w:rsidRPr="009A241C" w:rsidRDefault="008F0EFD"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IDS 2012 Release Notes</w:t>
    </w:r>
  </w:p>
  <w:p w:rsidR="008F0EFD" w:rsidRPr="00607411" w:rsidRDefault="008F0EFD"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Default="008F0EF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Default="008F0EF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Default="008F0EF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635" w:rsidRDefault="008A5635" w:rsidP="00300082">
    <w:pPr>
      <w:pStyle w:val="Header"/>
      <w:pBdr>
        <w:bottom w:val="single" w:sz="4" w:space="1" w:color="auto"/>
      </w:pBdr>
      <w:tabs>
        <w:tab w:val="right" w:pos="9000"/>
        <w:tab w:val="right" w:pos="9044"/>
      </w:tabs>
      <w:rPr>
        <w:color w:val="335876"/>
        <w:sz w:val="16"/>
        <w:szCs w:val="16"/>
      </w:rPr>
    </w:pPr>
  </w:p>
  <w:p w:rsidR="008A5635" w:rsidRPr="009A241C" w:rsidRDefault="008A5635" w:rsidP="008A5635">
    <w:pPr>
      <w:pStyle w:val="Header"/>
      <w:pBdr>
        <w:bottom w:val="single" w:sz="4" w:space="1" w:color="auto"/>
      </w:pBdr>
      <w:tabs>
        <w:tab w:val="right" w:pos="14034"/>
      </w:tabs>
      <w:rPr>
        <w:color w:val="335876"/>
        <w:sz w:val="15"/>
      </w:rPr>
    </w:pPr>
    <w:r w:rsidRPr="009A241C">
      <w:rPr>
        <w:color w:val="335876"/>
        <w:sz w:val="16"/>
        <w:szCs w:val="16"/>
      </w:rPr>
      <w:t>Standard business reporting</w:t>
    </w:r>
    <w:r>
      <w:rPr>
        <w:color w:val="335876"/>
        <w:sz w:val="16"/>
        <w:szCs w:val="16"/>
      </w:rPr>
      <w:tab/>
      <w:t>ATO IDS 2012 Release Notes</w:t>
    </w:r>
  </w:p>
  <w:p w:rsidR="008A5635" w:rsidRPr="00607411" w:rsidRDefault="008A5635"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FD" w:rsidRPr="009A241C" w:rsidRDefault="008F0EFD"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iDS 2012 Release Notes</w:t>
    </w:r>
  </w:p>
  <w:p w:rsidR="008F0EFD" w:rsidRPr="00607411" w:rsidRDefault="008F0EF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B97"/>
    <w:rsid w:val="00033EAB"/>
    <w:rsid w:val="000404BF"/>
    <w:rsid w:val="0004097D"/>
    <w:rsid w:val="000427FF"/>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4C3C"/>
    <w:rsid w:val="000656D4"/>
    <w:rsid w:val="0006596C"/>
    <w:rsid w:val="00065FDE"/>
    <w:rsid w:val="00066793"/>
    <w:rsid w:val="0006768F"/>
    <w:rsid w:val="00067C80"/>
    <w:rsid w:val="000706F4"/>
    <w:rsid w:val="00071BB8"/>
    <w:rsid w:val="00073B2F"/>
    <w:rsid w:val="00075D54"/>
    <w:rsid w:val="00076EDC"/>
    <w:rsid w:val="00083254"/>
    <w:rsid w:val="00083AAC"/>
    <w:rsid w:val="0008474B"/>
    <w:rsid w:val="00084A87"/>
    <w:rsid w:val="000913C5"/>
    <w:rsid w:val="00091CB1"/>
    <w:rsid w:val="000926B0"/>
    <w:rsid w:val="00092EC5"/>
    <w:rsid w:val="00094E34"/>
    <w:rsid w:val="00095DCA"/>
    <w:rsid w:val="00095FE3"/>
    <w:rsid w:val="00096214"/>
    <w:rsid w:val="00096D70"/>
    <w:rsid w:val="000A0A4B"/>
    <w:rsid w:val="000A1383"/>
    <w:rsid w:val="000A1754"/>
    <w:rsid w:val="000A1EF9"/>
    <w:rsid w:val="000A28D6"/>
    <w:rsid w:val="000A5767"/>
    <w:rsid w:val="000A594E"/>
    <w:rsid w:val="000A5CA0"/>
    <w:rsid w:val="000A63D0"/>
    <w:rsid w:val="000B2E81"/>
    <w:rsid w:val="000B548E"/>
    <w:rsid w:val="000B55A8"/>
    <w:rsid w:val="000B58DD"/>
    <w:rsid w:val="000B5C31"/>
    <w:rsid w:val="000B6E46"/>
    <w:rsid w:val="000C0729"/>
    <w:rsid w:val="000C1974"/>
    <w:rsid w:val="000C45FA"/>
    <w:rsid w:val="000C4953"/>
    <w:rsid w:val="000C566C"/>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1E99"/>
    <w:rsid w:val="000F2B20"/>
    <w:rsid w:val="000F38D0"/>
    <w:rsid w:val="000F486D"/>
    <w:rsid w:val="00102501"/>
    <w:rsid w:val="00103562"/>
    <w:rsid w:val="00104779"/>
    <w:rsid w:val="0010598B"/>
    <w:rsid w:val="00106DA3"/>
    <w:rsid w:val="00107A8F"/>
    <w:rsid w:val="00107D3B"/>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3ACA"/>
    <w:rsid w:val="00144B8E"/>
    <w:rsid w:val="001461C8"/>
    <w:rsid w:val="001469A6"/>
    <w:rsid w:val="001477A0"/>
    <w:rsid w:val="00150122"/>
    <w:rsid w:val="00150148"/>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712"/>
    <w:rsid w:val="00181779"/>
    <w:rsid w:val="00182BFA"/>
    <w:rsid w:val="00183D65"/>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153D"/>
    <w:rsid w:val="001A4060"/>
    <w:rsid w:val="001A5E13"/>
    <w:rsid w:val="001B03B1"/>
    <w:rsid w:val="001B12D5"/>
    <w:rsid w:val="001B1FE4"/>
    <w:rsid w:val="001B2A2A"/>
    <w:rsid w:val="001B2D8F"/>
    <w:rsid w:val="001B30DF"/>
    <w:rsid w:val="001B42E7"/>
    <w:rsid w:val="001B634F"/>
    <w:rsid w:val="001B703B"/>
    <w:rsid w:val="001C0625"/>
    <w:rsid w:val="001C121E"/>
    <w:rsid w:val="001C1449"/>
    <w:rsid w:val="001C3D66"/>
    <w:rsid w:val="001C4BD6"/>
    <w:rsid w:val="001C51FC"/>
    <w:rsid w:val="001D2213"/>
    <w:rsid w:val="001D333F"/>
    <w:rsid w:val="001D3D78"/>
    <w:rsid w:val="001D6A6A"/>
    <w:rsid w:val="001E168F"/>
    <w:rsid w:val="001E1DE7"/>
    <w:rsid w:val="001E57DB"/>
    <w:rsid w:val="001E5947"/>
    <w:rsid w:val="001E5C94"/>
    <w:rsid w:val="001E6CB1"/>
    <w:rsid w:val="001F239F"/>
    <w:rsid w:val="001F470A"/>
    <w:rsid w:val="001F6305"/>
    <w:rsid w:val="00202E70"/>
    <w:rsid w:val="002044A2"/>
    <w:rsid w:val="002071A1"/>
    <w:rsid w:val="002166B0"/>
    <w:rsid w:val="00223303"/>
    <w:rsid w:val="00224E7B"/>
    <w:rsid w:val="0022703D"/>
    <w:rsid w:val="002270F9"/>
    <w:rsid w:val="002275B9"/>
    <w:rsid w:val="00227EE8"/>
    <w:rsid w:val="00230330"/>
    <w:rsid w:val="00230D49"/>
    <w:rsid w:val="002310DD"/>
    <w:rsid w:val="00231D5C"/>
    <w:rsid w:val="0023277B"/>
    <w:rsid w:val="00232D56"/>
    <w:rsid w:val="0023469D"/>
    <w:rsid w:val="002353BA"/>
    <w:rsid w:val="002361A3"/>
    <w:rsid w:val="0023648B"/>
    <w:rsid w:val="00236B4A"/>
    <w:rsid w:val="002404DB"/>
    <w:rsid w:val="00241C0B"/>
    <w:rsid w:val="00245BB9"/>
    <w:rsid w:val="00247769"/>
    <w:rsid w:val="00247C52"/>
    <w:rsid w:val="00247E83"/>
    <w:rsid w:val="002502E7"/>
    <w:rsid w:val="00250879"/>
    <w:rsid w:val="00251C68"/>
    <w:rsid w:val="00251F86"/>
    <w:rsid w:val="00254899"/>
    <w:rsid w:val="0025583B"/>
    <w:rsid w:val="002575F5"/>
    <w:rsid w:val="00257C82"/>
    <w:rsid w:val="00257CD0"/>
    <w:rsid w:val="0026256C"/>
    <w:rsid w:val="00266459"/>
    <w:rsid w:val="002667A1"/>
    <w:rsid w:val="00266A46"/>
    <w:rsid w:val="0027139B"/>
    <w:rsid w:val="00271A51"/>
    <w:rsid w:val="00272C04"/>
    <w:rsid w:val="00273395"/>
    <w:rsid w:val="00273614"/>
    <w:rsid w:val="0027537A"/>
    <w:rsid w:val="002755A8"/>
    <w:rsid w:val="00275615"/>
    <w:rsid w:val="002764F0"/>
    <w:rsid w:val="00276F42"/>
    <w:rsid w:val="0028009A"/>
    <w:rsid w:val="002813D3"/>
    <w:rsid w:val="002829BB"/>
    <w:rsid w:val="002847D0"/>
    <w:rsid w:val="00290C23"/>
    <w:rsid w:val="00292AC0"/>
    <w:rsid w:val="00295101"/>
    <w:rsid w:val="00295BF1"/>
    <w:rsid w:val="00296E96"/>
    <w:rsid w:val="00297FDD"/>
    <w:rsid w:val="002A0382"/>
    <w:rsid w:val="002A3DB6"/>
    <w:rsid w:val="002A5F3D"/>
    <w:rsid w:val="002B01D3"/>
    <w:rsid w:val="002B124D"/>
    <w:rsid w:val="002B4822"/>
    <w:rsid w:val="002B60C7"/>
    <w:rsid w:val="002B742D"/>
    <w:rsid w:val="002C00C2"/>
    <w:rsid w:val="002C0E58"/>
    <w:rsid w:val="002C17CB"/>
    <w:rsid w:val="002C37E1"/>
    <w:rsid w:val="002C3BF3"/>
    <w:rsid w:val="002C42F0"/>
    <w:rsid w:val="002C66FD"/>
    <w:rsid w:val="002D023F"/>
    <w:rsid w:val="002D0778"/>
    <w:rsid w:val="002D0822"/>
    <w:rsid w:val="002D2339"/>
    <w:rsid w:val="002D29F1"/>
    <w:rsid w:val="002D3594"/>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442"/>
    <w:rsid w:val="00302AAC"/>
    <w:rsid w:val="0030311D"/>
    <w:rsid w:val="00303CAE"/>
    <w:rsid w:val="00305BEC"/>
    <w:rsid w:val="0030763F"/>
    <w:rsid w:val="0031192D"/>
    <w:rsid w:val="003134FB"/>
    <w:rsid w:val="003174FE"/>
    <w:rsid w:val="00320627"/>
    <w:rsid w:val="00320D84"/>
    <w:rsid w:val="0032375F"/>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3C18"/>
    <w:rsid w:val="00347DA8"/>
    <w:rsid w:val="00350A2B"/>
    <w:rsid w:val="003517F4"/>
    <w:rsid w:val="003519C7"/>
    <w:rsid w:val="00352913"/>
    <w:rsid w:val="0035356D"/>
    <w:rsid w:val="00353D92"/>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029"/>
    <w:rsid w:val="003B2C8E"/>
    <w:rsid w:val="003B391C"/>
    <w:rsid w:val="003B70A5"/>
    <w:rsid w:val="003C09F7"/>
    <w:rsid w:val="003C11EB"/>
    <w:rsid w:val="003C23B7"/>
    <w:rsid w:val="003C2FBF"/>
    <w:rsid w:val="003C4B32"/>
    <w:rsid w:val="003C6B1A"/>
    <w:rsid w:val="003D0FC2"/>
    <w:rsid w:val="003D2914"/>
    <w:rsid w:val="003D2FD8"/>
    <w:rsid w:val="003D35FA"/>
    <w:rsid w:val="003D5A2F"/>
    <w:rsid w:val="003D7BFB"/>
    <w:rsid w:val="003E28BE"/>
    <w:rsid w:val="003E3610"/>
    <w:rsid w:val="003E3E2D"/>
    <w:rsid w:val="003E453F"/>
    <w:rsid w:val="003E6090"/>
    <w:rsid w:val="003E7D7C"/>
    <w:rsid w:val="003F12E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12C"/>
    <w:rsid w:val="00474A1A"/>
    <w:rsid w:val="004764F3"/>
    <w:rsid w:val="00477FA2"/>
    <w:rsid w:val="004816BF"/>
    <w:rsid w:val="00482A1F"/>
    <w:rsid w:val="004872F0"/>
    <w:rsid w:val="00490423"/>
    <w:rsid w:val="00490BC0"/>
    <w:rsid w:val="00490D41"/>
    <w:rsid w:val="00492433"/>
    <w:rsid w:val="00492D56"/>
    <w:rsid w:val="0049398E"/>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C29AA"/>
    <w:rsid w:val="004C2A83"/>
    <w:rsid w:val="004C583A"/>
    <w:rsid w:val="004C5A5F"/>
    <w:rsid w:val="004C65D6"/>
    <w:rsid w:val="004C7FCF"/>
    <w:rsid w:val="004D09A6"/>
    <w:rsid w:val="004D1D66"/>
    <w:rsid w:val="004D333C"/>
    <w:rsid w:val="004D373F"/>
    <w:rsid w:val="004E1BD9"/>
    <w:rsid w:val="004E259C"/>
    <w:rsid w:val="004E271B"/>
    <w:rsid w:val="004E2921"/>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709D0"/>
    <w:rsid w:val="00573661"/>
    <w:rsid w:val="00576182"/>
    <w:rsid w:val="00576BC1"/>
    <w:rsid w:val="0058193F"/>
    <w:rsid w:val="005819E7"/>
    <w:rsid w:val="0058223A"/>
    <w:rsid w:val="00582B63"/>
    <w:rsid w:val="00582BE3"/>
    <w:rsid w:val="00584AF0"/>
    <w:rsid w:val="00584DB1"/>
    <w:rsid w:val="005863B5"/>
    <w:rsid w:val="00586CAE"/>
    <w:rsid w:val="00590805"/>
    <w:rsid w:val="0059300D"/>
    <w:rsid w:val="005959B1"/>
    <w:rsid w:val="005970C6"/>
    <w:rsid w:val="00597F23"/>
    <w:rsid w:val="005A1604"/>
    <w:rsid w:val="005A19D3"/>
    <w:rsid w:val="005A1D0F"/>
    <w:rsid w:val="005A2CD0"/>
    <w:rsid w:val="005A372D"/>
    <w:rsid w:val="005A4035"/>
    <w:rsid w:val="005A484E"/>
    <w:rsid w:val="005A7AB3"/>
    <w:rsid w:val="005A7DFB"/>
    <w:rsid w:val="005B0091"/>
    <w:rsid w:val="005B025A"/>
    <w:rsid w:val="005B1B31"/>
    <w:rsid w:val="005B1F05"/>
    <w:rsid w:val="005B2B3E"/>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0BA0"/>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70611"/>
    <w:rsid w:val="00670D9D"/>
    <w:rsid w:val="00671F3B"/>
    <w:rsid w:val="00673B14"/>
    <w:rsid w:val="00674ED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A7460"/>
    <w:rsid w:val="006B0513"/>
    <w:rsid w:val="006B0F81"/>
    <w:rsid w:val="006B1A1B"/>
    <w:rsid w:val="006B1D4E"/>
    <w:rsid w:val="006B1F4F"/>
    <w:rsid w:val="006B5C77"/>
    <w:rsid w:val="006C0993"/>
    <w:rsid w:val="006C200D"/>
    <w:rsid w:val="006C2DF7"/>
    <w:rsid w:val="006C2E22"/>
    <w:rsid w:val="006C357E"/>
    <w:rsid w:val="006C3983"/>
    <w:rsid w:val="006D2DA8"/>
    <w:rsid w:val="006D3977"/>
    <w:rsid w:val="006D40AF"/>
    <w:rsid w:val="006D44FB"/>
    <w:rsid w:val="006D67A4"/>
    <w:rsid w:val="006D6A29"/>
    <w:rsid w:val="006D6B9C"/>
    <w:rsid w:val="006D6C02"/>
    <w:rsid w:val="006D6DE1"/>
    <w:rsid w:val="006E2E69"/>
    <w:rsid w:val="006E6C16"/>
    <w:rsid w:val="006E7706"/>
    <w:rsid w:val="006E7953"/>
    <w:rsid w:val="006F1A3D"/>
    <w:rsid w:val="006F2024"/>
    <w:rsid w:val="006F24C6"/>
    <w:rsid w:val="006F3660"/>
    <w:rsid w:val="006F5145"/>
    <w:rsid w:val="006F6BE8"/>
    <w:rsid w:val="006F6EA9"/>
    <w:rsid w:val="006F6F33"/>
    <w:rsid w:val="006F70AB"/>
    <w:rsid w:val="007012DB"/>
    <w:rsid w:val="00701E97"/>
    <w:rsid w:val="0070259F"/>
    <w:rsid w:val="0070354B"/>
    <w:rsid w:val="00703965"/>
    <w:rsid w:val="00704060"/>
    <w:rsid w:val="007041D1"/>
    <w:rsid w:val="00704610"/>
    <w:rsid w:val="00704842"/>
    <w:rsid w:val="00706A83"/>
    <w:rsid w:val="00707830"/>
    <w:rsid w:val="00710A98"/>
    <w:rsid w:val="0071377E"/>
    <w:rsid w:val="00714DC2"/>
    <w:rsid w:val="00717003"/>
    <w:rsid w:val="00720031"/>
    <w:rsid w:val="007232AB"/>
    <w:rsid w:val="00727A80"/>
    <w:rsid w:val="00732916"/>
    <w:rsid w:val="00733CAF"/>
    <w:rsid w:val="007344D0"/>
    <w:rsid w:val="007345F6"/>
    <w:rsid w:val="007350C5"/>
    <w:rsid w:val="00735258"/>
    <w:rsid w:val="007362D4"/>
    <w:rsid w:val="00736301"/>
    <w:rsid w:val="00736FE0"/>
    <w:rsid w:val="007405E6"/>
    <w:rsid w:val="00740E8F"/>
    <w:rsid w:val="0074317F"/>
    <w:rsid w:val="00743B71"/>
    <w:rsid w:val="00745FA7"/>
    <w:rsid w:val="00747D29"/>
    <w:rsid w:val="00747F20"/>
    <w:rsid w:val="007519E9"/>
    <w:rsid w:val="00751B65"/>
    <w:rsid w:val="00751B6F"/>
    <w:rsid w:val="00752060"/>
    <w:rsid w:val="00752F59"/>
    <w:rsid w:val="00757672"/>
    <w:rsid w:val="007579C3"/>
    <w:rsid w:val="007602FE"/>
    <w:rsid w:val="00760AC3"/>
    <w:rsid w:val="007616CB"/>
    <w:rsid w:val="00761A18"/>
    <w:rsid w:val="00763A56"/>
    <w:rsid w:val="0076404A"/>
    <w:rsid w:val="007648D3"/>
    <w:rsid w:val="00765A66"/>
    <w:rsid w:val="0076695D"/>
    <w:rsid w:val="00766DE1"/>
    <w:rsid w:val="00767988"/>
    <w:rsid w:val="00770319"/>
    <w:rsid w:val="00773896"/>
    <w:rsid w:val="00774F0E"/>
    <w:rsid w:val="00776A3C"/>
    <w:rsid w:val="0078061F"/>
    <w:rsid w:val="0078070D"/>
    <w:rsid w:val="007813CA"/>
    <w:rsid w:val="007832B6"/>
    <w:rsid w:val="007839A3"/>
    <w:rsid w:val="00787C24"/>
    <w:rsid w:val="00790AB8"/>
    <w:rsid w:val="00791970"/>
    <w:rsid w:val="00792CD9"/>
    <w:rsid w:val="00793938"/>
    <w:rsid w:val="00793BA3"/>
    <w:rsid w:val="00794664"/>
    <w:rsid w:val="00794746"/>
    <w:rsid w:val="00796D92"/>
    <w:rsid w:val="007A0F1E"/>
    <w:rsid w:val="007A2942"/>
    <w:rsid w:val="007A31B5"/>
    <w:rsid w:val="007A3DC2"/>
    <w:rsid w:val="007A5CDD"/>
    <w:rsid w:val="007A5CEF"/>
    <w:rsid w:val="007A6587"/>
    <w:rsid w:val="007A7BC8"/>
    <w:rsid w:val="007A7DBD"/>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8013EC"/>
    <w:rsid w:val="0080228B"/>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2EF"/>
    <w:rsid w:val="008379E2"/>
    <w:rsid w:val="008415BD"/>
    <w:rsid w:val="008421EE"/>
    <w:rsid w:val="008501CD"/>
    <w:rsid w:val="00851D6E"/>
    <w:rsid w:val="00852B6A"/>
    <w:rsid w:val="00853AF5"/>
    <w:rsid w:val="008554D3"/>
    <w:rsid w:val="00855D2C"/>
    <w:rsid w:val="00860200"/>
    <w:rsid w:val="008608FD"/>
    <w:rsid w:val="00860D1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8E"/>
    <w:rsid w:val="008A18DB"/>
    <w:rsid w:val="008A1E19"/>
    <w:rsid w:val="008A1F33"/>
    <w:rsid w:val="008A2883"/>
    <w:rsid w:val="008A35F1"/>
    <w:rsid w:val="008A3D00"/>
    <w:rsid w:val="008A3E9D"/>
    <w:rsid w:val="008A4955"/>
    <w:rsid w:val="008A563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0EFD"/>
    <w:rsid w:val="008F10A5"/>
    <w:rsid w:val="008F17A8"/>
    <w:rsid w:val="008F24E0"/>
    <w:rsid w:val="008F30A9"/>
    <w:rsid w:val="008F30E1"/>
    <w:rsid w:val="008F42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3B68"/>
    <w:rsid w:val="009847A1"/>
    <w:rsid w:val="00986D06"/>
    <w:rsid w:val="00986D29"/>
    <w:rsid w:val="00990207"/>
    <w:rsid w:val="00992062"/>
    <w:rsid w:val="00994810"/>
    <w:rsid w:val="00996151"/>
    <w:rsid w:val="0099718D"/>
    <w:rsid w:val="009A14B3"/>
    <w:rsid w:val="009A5BBE"/>
    <w:rsid w:val="009A7D20"/>
    <w:rsid w:val="009B05E2"/>
    <w:rsid w:val="009B06E0"/>
    <w:rsid w:val="009B44E9"/>
    <w:rsid w:val="009C0209"/>
    <w:rsid w:val="009C0697"/>
    <w:rsid w:val="009C08D3"/>
    <w:rsid w:val="009C0AA6"/>
    <w:rsid w:val="009C1DD8"/>
    <w:rsid w:val="009C1EC8"/>
    <w:rsid w:val="009C20C9"/>
    <w:rsid w:val="009C24DA"/>
    <w:rsid w:val="009C2554"/>
    <w:rsid w:val="009C5104"/>
    <w:rsid w:val="009C6F29"/>
    <w:rsid w:val="009C7100"/>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30A6"/>
    <w:rsid w:val="00A0636E"/>
    <w:rsid w:val="00A0716F"/>
    <w:rsid w:val="00A071E7"/>
    <w:rsid w:val="00A0729A"/>
    <w:rsid w:val="00A104FE"/>
    <w:rsid w:val="00A1186A"/>
    <w:rsid w:val="00A11BBC"/>
    <w:rsid w:val="00A11E14"/>
    <w:rsid w:val="00A12694"/>
    <w:rsid w:val="00A14F30"/>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90E"/>
    <w:rsid w:val="00A72D46"/>
    <w:rsid w:val="00A7481D"/>
    <w:rsid w:val="00A749B9"/>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A3F05"/>
    <w:rsid w:val="00AB0871"/>
    <w:rsid w:val="00AB1B0D"/>
    <w:rsid w:val="00AB2CF5"/>
    <w:rsid w:val="00AC0E66"/>
    <w:rsid w:val="00AC1406"/>
    <w:rsid w:val="00AC2C4F"/>
    <w:rsid w:val="00AC3B0E"/>
    <w:rsid w:val="00AC44BC"/>
    <w:rsid w:val="00AC55EA"/>
    <w:rsid w:val="00AC5779"/>
    <w:rsid w:val="00AC78C0"/>
    <w:rsid w:val="00AD19D7"/>
    <w:rsid w:val="00AD1B30"/>
    <w:rsid w:val="00AD25A8"/>
    <w:rsid w:val="00AD3348"/>
    <w:rsid w:val="00AD3A60"/>
    <w:rsid w:val="00AD4DBA"/>
    <w:rsid w:val="00AE0F10"/>
    <w:rsid w:val="00AE1AAA"/>
    <w:rsid w:val="00AE2778"/>
    <w:rsid w:val="00AE49B9"/>
    <w:rsid w:val="00AE5820"/>
    <w:rsid w:val="00AE5CFB"/>
    <w:rsid w:val="00AF103A"/>
    <w:rsid w:val="00AF1BD3"/>
    <w:rsid w:val="00AF3EEE"/>
    <w:rsid w:val="00AF56B9"/>
    <w:rsid w:val="00AF580A"/>
    <w:rsid w:val="00AF6208"/>
    <w:rsid w:val="00AF6462"/>
    <w:rsid w:val="00B02596"/>
    <w:rsid w:val="00B02A77"/>
    <w:rsid w:val="00B05402"/>
    <w:rsid w:val="00B0556A"/>
    <w:rsid w:val="00B06297"/>
    <w:rsid w:val="00B06FC0"/>
    <w:rsid w:val="00B07710"/>
    <w:rsid w:val="00B106EC"/>
    <w:rsid w:val="00B11E21"/>
    <w:rsid w:val="00B1354B"/>
    <w:rsid w:val="00B13FE2"/>
    <w:rsid w:val="00B1460F"/>
    <w:rsid w:val="00B14EBA"/>
    <w:rsid w:val="00B21572"/>
    <w:rsid w:val="00B23FB4"/>
    <w:rsid w:val="00B261B6"/>
    <w:rsid w:val="00B26F46"/>
    <w:rsid w:val="00B3521D"/>
    <w:rsid w:val="00B364F8"/>
    <w:rsid w:val="00B36A92"/>
    <w:rsid w:val="00B37770"/>
    <w:rsid w:val="00B37B92"/>
    <w:rsid w:val="00B37C46"/>
    <w:rsid w:val="00B404AE"/>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BF9"/>
    <w:rsid w:val="00B60FFD"/>
    <w:rsid w:val="00B627F1"/>
    <w:rsid w:val="00B6700E"/>
    <w:rsid w:val="00B67537"/>
    <w:rsid w:val="00B72F52"/>
    <w:rsid w:val="00B73801"/>
    <w:rsid w:val="00B739FE"/>
    <w:rsid w:val="00B7415C"/>
    <w:rsid w:val="00B75BE1"/>
    <w:rsid w:val="00B80866"/>
    <w:rsid w:val="00B808AB"/>
    <w:rsid w:val="00B830EC"/>
    <w:rsid w:val="00B83ABC"/>
    <w:rsid w:val="00B83C55"/>
    <w:rsid w:val="00B83E63"/>
    <w:rsid w:val="00B84D9D"/>
    <w:rsid w:val="00B85D3B"/>
    <w:rsid w:val="00B866D6"/>
    <w:rsid w:val="00B86BD3"/>
    <w:rsid w:val="00B875B9"/>
    <w:rsid w:val="00B87C5A"/>
    <w:rsid w:val="00B9068B"/>
    <w:rsid w:val="00B9271F"/>
    <w:rsid w:val="00B928B5"/>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5401"/>
    <w:rsid w:val="00BB6217"/>
    <w:rsid w:val="00BB6A2F"/>
    <w:rsid w:val="00BB78D3"/>
    <w:rsid w:val="00BC0D9C"/>
    <w:rsid w:val="00BC4FB8"/>
    <w:rsid w:val="00BC510C"/>
    <w:rsid w:val="00BC577B"/>
    <w:rsid w:val="00BC6754"/>
    <w:rsid w:val="00BC7248"/>
    <w:rsid w:val="00BC724C"/>
    <w:rsid w:val="00BD1E91"/>
    <w:rsid w:val="00BD2542"/>
    <w:rsid w:val="00BE14C5"/>
    <w:rsid w:val="00BE1B77"/>
    <w:rsid w:val="00BE2097"/>
    <w:rsid w:val="00BE57EE"/>
    <w:rsid w:val="00BE65FE"/>
    <w:rsid w:val="00BE7CAD"/>
    <w:rsid w:val="00BF3124"/>
    <w:rsid w:val="00BF373D"/>
    <w:rsid w:val="00BF3872"/>
    <w:rsid w:val="00BF56CF"/>
    <w:rsid w:val="00BF5740"/>
    <w:rsid w:val="00BF733F"/>
    <w:rsid w:val="00C00908"/>
    <w:rsid w:val="00C00A91"/>
    <w:rsid w:val="00C0178B"/>
    <w:rsid w:val="00C03A09"/>
    <w:rsid w:val="00C05CCA"/>
    <w:rsid w:val="00C10DA2"/>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3579"/>
    <w:rsid w:val="00C44952"/>
    <w:rsid w:val="00C47CB8"/>
    <w:rsid w:val="00C51123"/>
    <w:rsid w:val="00C52E7F"/>
    <w:rsid w:val="00C52E99"/>
    <w:rsid w:val="00C53059"/>
    <w:rsid w:val="00C53F82"/>
    <w:rsid w:val="00C54DF1"/>
    <w:rsid w:val="00C55C1D"/>
    <w:rsid w:val="00C55DB7"/>
    <w:rsid w:val="00C6379E"/>
    <w:rsid w:val="00C63C96"/>
    <w:rsid w:val="00C643FD"/>
    <w:rsid w:val="00C648CC"/>
    <w:rsid w:val="00C654D6"/>
    <w:rsid w:val="00C65B24"/>
    <w:rsid w:val="00C70666"/>
    <w:rsid w:val="00C70BE6"/>
    <w:rsid w:val="00C71BC6"/>
    <w:rsid w:val="00C72132"/>
    <w:rsid w:val="00C75750"/>
    <w:rsid w:val="00C759ED"/>
    <w:rsid w:val="00C7630D"/>
    <w:rsid w:val="00C76A49"/>
    <w:rsid w:val="00C7792C"/>
    <w:rsid w:val="00C77B5E"/>
    <w:rsid w:val="00C80581"/>
    <w:rsid w:val="00C8278B"/>
    <w:rsid w:val="00C85B2D"/>
    <w:rsid w:val="00C86EF0"/>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426"/>
    <w:rsid w:val="00CD49D9"/>
    <w:rsid w:val="00CD562E"/>
    <w:rsid w:val="00CD6FDA"/>
    <w:rsid w:val="00CE05F8"/>
    <w:rsid w:val="00CE0879"/>
    <w:rsid w:val="00CE1FA2"/>
    <w:rsid w:val="00CE2D8B"/>
    <w:rsid w:val="00CE46CD"/>
    <w:rsid w:val="00CE4931"/>
    <w:rsid w:val="00CE70FA"/>
    <w:rsid w:val="00CF0682"/>
    <w:rsid w:val="00CF0FFD"/>
    <w:rsid w:val="00CF4032"/>
    <w:rsid w:val="00CF4B0D"/>
    <w:rsid w:val="00CF5D40"/>
    <w:rsid w:val="00CF5E13"/>
    <w:rsid w:val="00CF62EC"/>
    <w:rsid w:val="00CF658C"/>
    <w:rsid w:val="00CF728A"/>
    <w:rsid w:val="00D0032C"/>
    <w:rsid w:val="00D02705"/>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3BE0"/>
    <w:rsid w:val="00D44670"/>
    <w:rsid w:val="00D53E79"/>
    <w:rsid w:val="00D54399"/>
    <w:rsid w:val="00D55904"/>
    <w:rsid w:val="00D60D62"/>
    <w:rsid w:val="00D619F7"/>
    <w:rsid w:val="00D70522"/>
    <w:rsid w:val="00D7130A"/>
    <w:rsid w:val="00D7188D"/>
    <w:rsid w:val="00D72DBB"/>
    <w:rsid w:val="00D74C6A"/>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66C"/>
    <w:rsid w:val="00DA271C"/>
    <w:rsid w:val="00DA35FF"/>
    <w:rsid w:val="00DA4BBA"/>
    <w:rsid w:val="00DA5381"/>
    <w:rsid w:val="00DA652A"/>
    <w:rsid w:val="00DA687F"/>
    <w:rsid w:val="00DB05C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1A0C"/>
    <w:rsid w:val="00DD6953"/>
    <w:rsid w:val="00DD6C05"/>
    <w:rsid w:val="00DD7A1D"/>
    <w:rsid w:val="00DE0DD4"/>
    <w:rsid w:val="00DE0EFE"/>
    <w:rsid w:val="00DE1EF1"/>
    <w:rsid w:val="00DE2A2F"/>
    <w:rsid w:val="00DE3BEF"/>
    <w:rsid w:val="00DE4397"/>
    <w:rsid w:val="00DE4DE6"/>
    <w:rsid w:val="00DE7E1A"/>
    <w:rsid w:val="00DF02AE"/>
    <w:rsid w:val="00DF23E4"/>
    <w:rsid w:val="00DF3CC5"/>
    <w:rsid w:val="00DF4497"/>
    <w:rsid w:val="00DF62D8"/>
    <w:rsid w:val="00DF63EA"/>
    <w:rsid w:val="00DF6C85"/>
    <w:rsid w:val="00DF75BC"/>
    <w:rsid w:val="00E00C5A"/>
    <w:rsid w:val="00E04C5E"/>
    <w:rsid w:val="00E052E9"/>
    <w:rsid w:val="00E06050"/>
    <w:rsid w:val="00E10471"/>
    <w:rsid w:val="00E10488"/>
    <w:rsid w:val="00E11AA6"/>
    <w:rsid w:val="00E12109"/>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4FF0"/>
    <w:rsid w:val="00E45372"/>
    <w:rsid w:val="00E46EEA"/>
    <w:rsid w:val="00E51EAA"/>
    <w:rsid w:val="00E5228E"/>
    <w:rsid w:val="00E522C4"/>
    <w:rsid w:val="00E533B8"/>
    <w:rsid w:val="00E53895"/>
    <w:rsid w:val="00E548A0"/>
    <w:rsid w:val="00E551D0"/>
    <w:rsid w:val="00E55B4C"/>
    <w:rsid w:val="00E61816"/>
    <w:rsid w:val="00E70545"/>
    <w:rsid w:val="00E73449"/>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07F3D"/>
    <w:rsid w:val="00F108A2"/>
    <w:rsid w:val="00F12719"/>
    <w:rsid w:val="00F15042"/>
    <w:rsid w:val="00F15C10"/>
    <w:rsid w:val="00F16521"/>
    <w:rsid w:val="00F17BEB"/>
    <w:rsid w:val="00F17D61"/>
    <w:rsid w:val="00F20365"/>
    <w:rsid w:val="00F247A0"/>
    <w:rsid w:val="00F257FC"/>
    <w:rsid w:val="00F25E70"/>
    <w:rsid w:val="00F26BCB"/>
    <w:rsid w:val="00F27B11"/>
    <w:rsid w:val="00F30425"/>
    <w:rsid w:val="00F325BB"/>
    <w:rsid w:val="00F32D29"/>
    <w:rsid w:val="00F35B2B"/>
    <w:rsid w:val="00F410B0"/>
    <w:rsid w:val="00F414B2"/>
    <w:rsid w:val="00F4324B"/>
    <w:rsid w:val="00F45099"/>
    <w:rsid w:val="00F45AFA"/>
    <w:rsid w:val="00F46454"/>
    <w:rsid w:val="00F478A8"/>
    <w:rsid w:val="00F50C44"/>
    <w:rsid w:val="00F51E97"/>
    <w:rsid w:val="00F53FF2"/>
    <w:rsid w:val="00F5484E"/>
    <w:rsid w:val="00F551DC"/>
    <w:rsid w:val="00F57EB5"/>
    <w:rsid w:val="00F630B6"/>
    <w:rsid w:val="00F643C2"/>
    <w:rsid w:val="00F667C4"/>
    <w:rsid w:val="00F729C0"/>
    <w:rsid w:val="00F73125"/>
    <w:rsid w:val="00F73677"/>
    <w:rsid w:val="00F747E9"/>
    <w:rsid w:val="00F74B36"/>
    <w:rsid w:val="00F74C3A"/>
    <w:rsid w:val="00F7617D"/>
    <w:rsid w:val="00F76986"/>
    <w:rsid w:val="00F76A1F"/>
    <w:rsid w:val="00F775DA"/>
    <w:rsid w:val="00F81861"/>
    <w:rsid w:val="00F81F83"/>
    <w:rsid w:val="00F81FC6"/>
    <w:rsid w:val="00F823C6"/>
    <w:rsid w:val="00F856C9"/>
    <w:rsid w:val="00F86B04"/>
    <w:rsid w:val="00F86C65"/>
    <w:rsid w:val="00F86ECB"/>
    <w:rsid w:val="00F872FA"/>
    <w:rsid w:val="00F873B8"/>
    <w:rsid w:val="00F907AE"/>
    <w:rsid w:val="00F916F8"/>
    <w:rsid w:val="00F934A2"/>
    <w:rsid w:val="00F93A30"/>
    <w:rsid w:val="00F9432F"/>
    <w:rsid w:val="00F94832"/>
    <w:rsid w:val="00F9559B"/>
    <w:rsid w:val="00FA3D44"/>
    <w:rsid w:val="00FA4289"/>
    <w:rsid w:val="00FA5773"/>
    <w:rsid w:val="00FA6780"/>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ersonName"/>
  <w:smartTagType w:namespaceuri="urn:schemas:contacts" w:name="GivenName"/>
  <w:smartTagType w:namespaceuri="urn:schemas:contacts" w:name="S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8478560">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287741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ato/income-tax-return-schedules/international-dealings-schedule%20"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s://www.sbr.gov.au/software-developers/developer-tools/ato" TargetMode="Externa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1.4</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B6550DD-E8A7-4D16-9303-85821709E93C}"/>
</file>

<file path=customXml/itemProps2.xml><?xml version="1.0" encoding="utf-8"?>
<ds:datastoreItem xmlns:ds="http://schemas.openxmlformats.org/officeDocument/2006/customXml" ds:itemID="{0A8BB878-B5E4-4465-A5F9-1AF893A5F2F9}"/>
</file>

<file path=customXml/itemProps3.xml><?xml version="1.0" encoding="utf-8"?>
<ds:datastoreItem xmlns:ds="http://schemas.openxmlformats.org/officeDocument/2006/customXml" ds:itemID="{8469E426-0EDC-4A1A-8CFB-48C2187647BD}"/>
</file>

<file path=customXml/itemProps4.xml><?xml version="1.0" encoding="utf-8"?>
<ds:datastoreItem xmlns:ds="http://schemas.openxmlformats.org/officeDocument/2006/customXml" ds:itemID="{6F0BE4E4-D078-4947-8368-A6545E7EC529}"/>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8</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IDS.0001 Release Notes v1.1</vt:lpstr>
    </vt:vector>
  </TitlesOfParts>
  <Company>Standard Business Reporting</Company>
  <LinksUpToDate>false</LinksUpToDate>
  <CharactersWithSpaces>7077</CharactersWithSpaces>
  <SharedDoc>false</SharedDoc>
  <HLinks>
    <vt:vector size="144" baseType="variant">
      <vt:variant>
        <vt:i4>5505118</vt:i4>
      </vt:variant>
      <vt:variant>
        <vt:i4>135</vt:i4>
      </vt:variant>
      <vt:variant>
        <vt:i4>0</vt:i4>
      </vt:variant>
      <vt:variant>
        <vt:i4>5</vt:i4>
      </vt:variant>
      <vt:variant>
        <vt:lpwstr>http://www.sbr.gov.au/software-developers/developer-tools/ato/income-tax-return-schedules/international-dealings-schedule</vt:lpwstr>
      </vt:variant>
      <vt:variant>
        <vt:lpwstr/>
      </vt:variant>
      <vt:variant>
        <vt:i4>7209005</vt:i4>
      </vt:variant>
      <vt:variant>
        <vt:i4>132</vt:i4>
      </vt:variant>
      <vt:variant>
        <vt:i4>0</vt:i4>
      </vt:variant>
      <vt:variant>
        <vt:i4>5</vt:i4>
      </vt:variant>
      <vt:variant>
        <vt:lpwstr>https://www.sbr.gov.au/software-developers/developer-tools/ato</vt:lpwstr>
      </vt:variant>
      <vt:variant>
        <vt:lpwstr/>
      </vt:variant>
      <vt:variant>
        <vt:i4>1048629</vt:i4>
      </vt:variant>
      <vt:variant>
        <vt:i4>125</vt:i4>
      </vt:variant>
      <vt:variant>
        <vt:i4>0</vt:i4>
      </vt:variant>
      <vt:variant>
        <vt:i4>5</vt:i4>
      </vt:variant>
      <vt:variant>
        <vt:lpwstr/>
      </vt:variant>
      <vt:variant>
        <vt:lpwstr>_Toc382315590</vt:lpwstr>
      </vt:variant>
      <vt:variant>
        <vt:i4>1114165</vt:i4>
      </vt:variant>
      <vt:variant>
        <vt:i4>119</vt:i4>
      </vt:variant>
      <vt:variant>
        <vt:i4>0</vt:i4>
      </vt:variant>
      <vt:variant>
        <vt:i4>5</vt:i4>
      </vt:variant>
      <vt:variant>
        <vt:lpwstr/>
      </vt:variant>
      <vt:variant>
        <vt:lpwstr>_Toc382315589</vt:lpwstr>
      </vt:variant>
      <vt:variant>
        <vt:i4>1114165</vt:i4>
      </vt:variant>
      <vt:variant>
        <vt:i4>113</vt:i4>
      </vt:variant>
      <vt:variant>
        <vt:i4>0</vt:i4>
      </vt:variant>
      <vt:variant>
        <vt:i4>5</vt:i4>
      </vt:variant>
      <vt:variant>
        <vt:lpwstr/>
      </vt:variant>
      <vt:variant>
        <vt:lpwstr>_Toc382315588</vt:lpwstr>
      </vt:variant>
      <vt:variant>
        <vt:i4>1114165</vt:i4>
      </vt:variant>
      <vt:variant>
        <vt:i4>107</vt:i4>
      </vt:variant>
      <vt:variant>
        <vt:i4>0</vt:i4>
      </vt:variant>
      <vt:variant>
        <vt:i4>5</vt:i4>
      </vt:variant>
      <vt:variant>
        <vt:lpwstr/>
      </vt:variant>
      <vt:variant>
        <vt:lpwstr>_Toc382315587</vt:lpwstr>
      </vt:variant>
      <vt:variant>
        <vt:i4>1114165</vt:i4>
      </vt:variant>
      <vt:variant>
        <vt:i4>101</vt:i4>
      </vt:variant>
      <vt:variant>
        <vt:i4>0</vt:i4>
      </vt:variant>
      <vt:variant>
        <vt:i4>5</vt:i4>
      </vt:variant>
      <vt:variant>
        <vt:lpwstr/>
      </vt:variant>
      <vt:variant>
        <vt:lpwstr>_Toc382315586</vt:lpwstr>
      </vt:variant>
      <vt:variant>
        <vt:i4>1114165</vt:i4>
      </vt:variant>
      <vt:variant>
        <vt:i4>95</vt:i4>
      </vt:variant>
      <vt:variant>
        <vt:i4>0</vt:i4>
      </vt:variant>
      <vt:variant>
        <vt:i4>5</vt:i4>
      </vt:variant>
      <vt:variant>
        <vt:lpwstr/>
      </vt:variant>
      <vt:variant>
        <vt:lpwstr>_Toc382315585</vt:lpwstr>
      </vt:variant>
      <vt:variant>
        <vt:i4>1114165</vt:i4>
      </vt:variant>
      <vt:variant>
        <vt:i4>89</vt:i4>
      </vt:variant>
      <vt:variant>
        <vt:i4>0</vt:i4>
      </vt:variant>
      <vt:variant>
        <vt:i4>5</vt:i4>
      </vt:variant>
      <vt:variant>
        <vt:lpwstr/>
      </vt:variant>
      <vt:variant>
        <vt:lpwstr>_Toc382315584</vt:lpwstr>
      </vt:variant>
      <vt:variant>
        <vt:i4>1114165</vt:i4>
      </vt:variant>
      <vt:variant>
        <vt:i4>83</vt:i4>
      </vt:variant>
      <vt:variant>
        <vt:i4>0</vt:i4>
      </vt:variant>
      <vt:variant>
        <vt:i4>5</vt:i4>
      </vt:variant>
      <vt:variant>
        <vt:lpwstr/>
      </vt:variant>
      <vt:variant>
        <vt:lpwstr>_Toc382315583</vt:lpwstr>
      </vt:variant>
      <vt:variant>
        <vt:i4>1114165</vt:i4>
      </vt:variant>
      <vt:variant>
        <vt:i4>77</vt:i4>
      </vt:variant>
      <vt:variant>
        <vt:i4>0</vt:i4>
      </vt:variant>
      <vt:variant>
        <vt:i4>5</vt:i4>
      </vt:variant>
      <vt:variant>
        <vt:lpwstr/>
      </vt:variant>
      <vt:variant>
        <vt:lpwstr>_Toc382315582</vt:lpwstr>
      </vt:variant>
      <vt:variant>
        <vt:i4>1114165</vt:i4>
      </vt:variant>
      <vt:variant>
        <vt:i4>71</vt:i4>
      </vt:variant>
      <vt:variant>
        <vt:i4>0</vt:i4>
      </vt:variant>
      <vt:variant>
        <vt:i4>5</vt:i4>
      </vt:variant>
      <vt:variant>
        <vt:lpwstr/>
      </vt:variant>
      <vt:variant>
        <vt:lpwstr>_Toc382315581</vt:lpwstr>
      </vt:variant>
      <vt:variant>
        <vt:i4>1114165</vt:i4>
      </vt:variant>
      <vt:variant>
        <vt:i4>65</vt:i4>
      </vt:variant>
      <vt:variant>
        <vt:i4>0</vt:i4>
      </vt:variant>
      <vt:variant>
        <vt:i4>5</vt:i4>
      </vt:variant>
      <vt:variant>
        <vt:lpwstr/>
      </vt:variant>
      <vt:variant>
        <vt:lpwstr>_Toc382315580</vt:lpwstr>
      </vt:variant>
      <vt:variant>
        <vt:i4>1966133</vt:i4>
      </vt:variant>
      <vt:variant>
        <vt:i4>59</vt:i4>
      </vt:variant>
      <vt:variant>
        <vt:i4>0</vt:i4>
      </vt:variant>
      <vt:variant>
        <vt:i4>5</vt:i4>
      </vt:variant>
      <vt:variant>
        <vt:lpwstr/>
      </vt:variant>
      <vt:variant>
        <vt:lpwstr>_Toc382315579</vt:lpwstr>
      </vt:variant>
      <vt:variant>
        <vt:i4>1966133</vt:i4>
      </vt:variant>
      <vt:variant>
        <vt:i4>53</vt:i4>
      </vt:variant>
      <vt:variant>
        <vt:i4>0</vt:i4>
      </vt:variant>
      <vt:variant>
        <vt:i4>5</vt:i4>
      </vt:variant>
      <vt:variant>
        <vt:lpwstr/>
      </vt:variant>
      <vt:variant>
        <vt:lpwstr>_Toc382315578</vt:lpwstr>
      </vt:variant>
      <vt:variant>
        <vt:i4>1966133</vt:i4>
      </vt:variant>
      <vt:variant>
        <vt:i4>47</vt:i4>
      </vt:variant>
      <vt:variant>
        <vt:i4>0</vt:i4>
      </vt:variant>
      <vt:variant>
        <vt:i4>5</vt:i4>
      </vt:variant>
      <vt:variant>
        <vt:lpwstr/>
      </vt:variant>
      <vt:variant>
        <vt:lpwstr>_Toc382315577</vt:lpwstr>
      </vt:variant>
      <vt:variant>
        <vt:i4>1966133</vt:i4>
      </vt:variant>
      <vt:variant>
        <vt:i4>41</vt:i4>
      </vt:variant>
      <vt:variant>
        <vt:i4>0</vt:i4>
      </vt:variant>
      <vt:variant>
        <vt:i4>5</vt:i4>
      </vt:variant>
      <vt:variant>
        <vt:lpwstr/>
      </vt:variant>
      <vt:variant>
        <vt:lpwstr>_Toc382315576</vt:lpwstr>
      </vt:variant>
      <vt:variant>
        <vt:i4>1966133</vt:i4>
      </vt:variant>
      <vt:variant>
        <vt:i4>35</vt:i4>
      </vt:variant>
      <vt:variant>
        <vt:i4>0</vt:i4>
      </vt:variant>
      <vt:variant>
        <vt:i4>5</vt:i4>
      </vt:variant>
      <vt:variant>
        <vt:lpwstr/>
      </vt:variant>
      <vt:variant>
        <vt:lpwstr>_Toc382315575</vt:lpwstr>
      </vt:variant>
      <vt:variant>
        <vt:i4>1966133</vt:i4>
      </vt:variant>
      <vt:variant>
        <vt:i4>29</vt:i4>
      </vt:variant>
      <vt:variant>
        <vt:i4>0</vt:i4>
      </vt:variant>
      <vt:variant>
        <vt:i4>5</vt:i4>
      </vt:variant>
      <vt:variant>
        <vt:lpwstr/>
      </vt:variant>
      <vt:variant>
        <vt:lpwstr>_Toc382315574</vt:lpwstr>
      </vt:variant>
      <vt:variant>
        <vt:i4>1966133</vt:i4>
      </vt:variant>
      <vt:variant>
        <vt:i4>23</vt:i4>
      </vt:variant>
      <vt:variant>
        <vt:i4>0</vt:i4>
      </vt:variant>
      <vt:variant>
        <vt:i4>5</vt:i4>
      </vt:variant>
      <vt:variant>
        <vt:lpwstr/>
      </vt:variant>
      <vt:variant>
        <vt:lpwstr>_Toc382315573</vt:lpwstr>
      </vt:variant>
      <vt:variant>
        <vt:i4>1966133</vt:i4>
      </vt:variant>
      <vt:variant>
        <vt:i4>17</vt:i4>
      </vt:variant>
      <vt:variant>
        <vt:i4>0</vt:i4>
      </vt:variant>
      <vt:variant>
        <vt:i4>5</vt:i4>
      </vt:variant>
      <vt:variant>
        <vt:lpwstr/>
      </vt:variant>
      <vt:variant>
        <vt:lpwstr>_Toc382315572</vt:lpwstr>
      </vt:variant>
      <vt:variant>
        <vt:i4>1966133</vt:i4>
      </vt:variant>
      <vt:variant>
        <vt:i4>11</vt:i4>
      </vt:variant>
      <vt:variant>
        <vt:i4>0</vt:i4>
      </vt:variant>
      <vt:variant>
        <vt:i4>5</vt:i4>
      </vt:variant>
      <vt:variant>
        <vt:lpwstr/>
      </vt:variant>
      <vt:variant>
        <vt:lpwstr>_Toc382315571</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IDS.0001 2012 Release Notes</dc:title>
  <dc:subject>Release Notes</dc:subject>
  <dc:creator>ATO</dc:creator>
  <cp:keywords>Release Notes</cp:keywords>
  <dc:description>CR1404 - Updated schematron and error messages for CMN.ATO.IDS.440281. CMN.ATO.IDS.440284, CMN.ATO.IDS.440287 AND CMN.ATO.IDS.440288</dc:description>
  <cp:lastModifiedBy>uanme</cp:lastModifiedBy>
  <cp:revision>2</cp:revision>
  <cp:lastPrinted>2013-09-04T03:27:00Z</cp:lastPrinted>
  <dcterms:created xsi:type="dcterms:W3CDTF">2014-12-03T22:00:00Z</dcterms:created>
  <dcterms:modified xsi:type="dcterms:W3CDTF">2014-12-03T22:00:00Z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