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3104EC" w:rsidRPr="009B06E0" w:rsidTr="000E5315">
        <w:trPr>
          <w:trHeight w:hRule="exact" w:val="1798"/>
        </w:trPr>
        <w:tc>
          <w:tcPr>
            <w:tcW w:w="9639" w:type="dxa"/>
            <w:gridSpan w:val="4"/>
            <w:vAlign w:val="bottom"/>
          </w:tcPr>
          <w:p w:rsidR="003104EC" w:rsidRPr="009B06E0" w:rsidRDefault="003104EC" w:rsidP="00A104FE">
            <w:pPr>
              <w:spacing w:before="60" w:after="60"/>
              <w:jc w:val="center"/>
              <w:rPr>
                <w:rFonts w:cs="Arial"/>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
                  <w10:wrap anchorx="page" anchory="page"/>
                  <w10:anchorlock/>
                </v:shape>
              </w:pict>
            </w:r>
            <w:r w:rsidRPr="009B06E0">
              <w:rPr>
                <w:rFonts w:cs="Arial"/>
              </w:rPr>
              <w:t xml:space="preserve">   </w:t>
            </w:r>
          </w:p>
        </w:tc>
      </w:tr>
      <w:tr w:rsidR="003104EC" w:rsidRPr="009B06E0" w:rsidTr="000E5315">
        <w:tc>
          <w:tcPr>
            <w:tcW w:w="6801" w:type="dxa"/>
            <w:gridSpan w:val="2"/>
            <w:vAlign w:val="bottom"/>
          </w:tcPr>
          <w:p w:rsidR="003104EC" w:rsidRPr="009B06E0" w:rsidRDefault="003104EC" w:rsidP="001B2A2A">
            <w:pPr>
              <w:spacing w:before="60" w:after="20"/>
              <w:jc w:val="center"/>
              <w:rPr>
                <w:rFonts w:cs="Arial"/>
                <w:b/>
                <w:color w:val="4F81BD"/>
              </w:rPr>
            </w:pPr>
          </w:p>
        </w:tc>
        <w:tc>
          <w:tcPr>
            <w:tcW w:w="1069" w:type="dxa"/>
            <w:tcMar>
              <w:right w:w="0" w:type="dxa"/>
            </w:tcMar>
            <w:vAlign w:val="bottom"/>
          </w:tcPr>
          <w:p w:rsidR="003104EC" w:rsidRPr="009B06E0" w:rsidRDefault="003104EC" w:rsidP="000E5315">
            <w:pPr>
              <w:pStyle w:val="FileRefRow"/>
              <w:spacing w:before="60" w:after="60"/>
              <w:jc w:val="right"/>
              <w:rPr>
                <w:rFonts w:cs="Arial"/>
              </w:rPr>
            </w:pPr>
          </w:p>
        </w:tc>
        <w:tc>
          <w:tcPr>
            <w:tcW w:w="1769" w:type="dxa"/>
            <w:tcMar>
              <w:left w:w="0" w:type="dxa"/>
              <w:right w:w="170" w:type="dxa"/>
            </w:tcMar>
            <w:vAlign w:val="bottom"/>
          </w:tcPr>
          <w:p w:rsidR="003104EC" w:rsidRPr="009B06E0" w:rsidRDefault="003104EC" w:rsidP="000E5315">
            <w:pPr>
              <w:pStyle w:val="FileRefRow"/>
              <w:spacing w:before="60" w:after="60"/>
              <w:jc w:val="right"/>
              <w:rPr>
                <w:rFonts w:cs="Arial"/>
              </w:rPr>
            </w:pPr>
          </w:p>
        </w:tc>
      </w:tr>
      <w:tr w:rsidR="003104E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F203EC" w:rsidRDefault="003104EC" w:rsidP="000E5315">
            <w:pPr>
              <w:pStyle w:val="ReportTitle"/>
              <w:spacing w:before="60"/>
              <w:ind w:left="440"/>
              <w:rPr>
                <w:rFonts w:cs="Arial"/>
              </w:rPr>
            </w:pPr>
            <w:r w:rsidRPr="009B06E0">
              <w:rPr>
                <w:rFonts w:cs="Arial"/>
              </w:rPr>
              <w:t>Standard Business Reporting</w:t>
            </w:r>
          </w:p>
          <w:p w:rsidR="002335FA" w:rsidRDefault="009B70FE" w:rsidP="000E5315">
            <w:pPr>
              <w:pStyle w:val="ReportTitle"/>
              <w:spacing w:before="60"/>
              <w:ind w:left="440"/>
              <w:rPr>
                <w:rFonts w:cs="Arial"/>
                <w:sz w:val="50"/>
                <w:szCs w:val="50"/>
              </w:rPr>
            </w:pPr>
            <w:r w:rsidRPr="00DE719C">
              <w:rPr>
                <w:rFonts w:cs="Arial"/>
                <w:sz w:val="50"/>
                <w:szCs w:val="50"/>
              </w:rPr>
              <w:t xml:space="preserve">Australian Taxation Office - </w:t>
            </w:r>
            <w:r w:rsidRPr="00DE719C">
              <w:rPr>
                <w:rFonts w:cs="Arial"/>
                <w:sz w:val="50"/>
                <w:szCs w:val="50"/>
              </w:rPr>
              <w:br/>
            </w:r>
            <w:r w:rsidR="004F25B3" w:rsidRPr="00DE719C">
              <w:rPr>
                <w:rFonts w:cs="Arial"/>
                <w:sz w:val="50"/>
                <w:szCs w:val="50"/>
              </w:rPr>
              <w:t>C</w:t>
            </w:r>
            <w:r w:rsidR="005B651D" w:rsidRPr="00DE719C">
              <w:rPr>
                <w:rFonts w:cs="Arial"/>
                <w:sz w:val="50"/>
                <w:szCs w:val="50"/>
              </w:rPr>
              <w:t xml:space="preserve">ompany </w:t>
            </w:r>
            <w:r w:rsidR="004F25B3" w:rsidRPr="00DE719C">
              <w:rPr>
                <w:rFonts w:cs="Arial"/>
                <w:sz w:val="50"/>
                <w:szCs w:val="50"/>
              </w:rPr>
              <w:t>R</w:t>
            </w:r>
            <w:r w:rsidR="005B651D" w:rsidRPr="00DE719C">
              <w:rPr>
                <w:rFonts w:cs="Arial"/>
                <w:sz w:val="50"/>
                <w:szCs w:val="50"/>
              </w:rPr>
              <w:t>eturn</w:t>
            </w:r>
            <w:r w:rsidR="004F25B3" w:rsidRPr="00DE719C">
              <w:rPr>
                <w:rFonts w:cs="Arial"/>
                <w:sz w:val="50"/>
                <w:szCs w:val="50"/>
              </w:rPr>
              <w:t xml:space="preserve"> 2012</w:t>
            </w:r>
            <w:r w:rsidR="004F25B3" w:rsidRPr="00DE719C">
              <w:rPr>
                <w:rFonts w:cs="Arial"/>
                <w:color w:val="4F81BD"/>
                <w:sz w:val="50"/>
                <w:szCs w:val="50"/>
              </w:rPr>
              <w:t xml:space="preserve">  </w:t>
            </w:r>
            <w:r w:rsidR="00DE719C">
              <w:rPr>
                <w:rFonts w:cs="Arial"/>
                <w:sz w:val="50"/>
                <w:szCs w:val="50"/>
              </w:rPr>
              <w:t>(ctr.0003)</w:t>
            </w:r>
          </w:p>
          <w:p w:rsidR="003104EC" w:rsidRPr="009B06E0" w:rsidRDefault="003104EC" w:rsidP="000E5315">
            <w:pPr>
              <w:pStyle w:val="ReportTitle"/>
              <w:spacing w:before="60"/>
              <w:ind w:left="440"/>
              <w:rPr>
                <w:rFonts w:cs="Arial"/>
                <w:sz w:val="50"/>
                <w:szCs w:val="50"/>
              </w:rPr>
            </w:pPr>
            <w:r w:rsidRPr="009B06E0">
              <w:rPr>
                <w:rFonts w:cs="Arial"/>
                <w:sz w:val="50"/>
                <w:szCs w:val="50"/>
              </w:rPr>
              <w:t xml:space="preserve">Message Implementation Guide </w:t>
            </w:r>
          </w:p>
          <w:p w:rsidR="003104EC" w:rsidRPr="009B06E0" w:rsidRDefault="003104E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2335FA">
              <w:rPr>
                <w:rFonts w:ascii="Arial" w:hAnsi="Arial" w:cs="Arial"/>
                <w:sz w:val="28"/>
                <w:szCs w:val="28"/>
              </w:rPr>
              <w:t>Standard Busine</w:t>
            </w:r>
            <w:bookmarkStart w:id="0" w:name="_GoBack"/>
            <w:bookmarkEnd w:id="0"/>
            <w:r w:rsidRPr="002335FA">
              <w:rPr>
                <w:rFonts w:ascii="Arial" w:hAnsi="Arial" w:cs="Arial"/>
                <w:sz w:val="28"/>
                <w:szCs w:val="28"/>
              </w:rPr>
              <w:t>ss Reporting</w:t>
            </w:r>
          </w:p>
          <w:p w:rsidR="003104EC" w:rsidRPr="009B06E0" w:rsidRDefault="003104EC" w:rsidP="000E5315">
            <w:pPr>
              <w:pStyle w:val="-subtitle"/>
              <w:spacing w:before="240"/>
              <w:ind w:left="425"/>
              <w:rPr>
                <w:rFonts w:ascii="Arial" w:hAnsi="Arial" w:cs="Arial"/>
                <w:i/>
                <w:sz w:val="28"/>
                <w:szCs w:val="28"/>
              </w:rPr>
            </w:pPr>
            <w:r w:rsidRPr="009B06E0">
              <w:rPr>
                <w:rFonts w:ascii="Arial" w:hAnsi="Arial" w:cs="Arial"/>
                <w:sz w:val="28"/>
                <w:szCs w:val="28"/>
              </w:rPr>
              <w:t xml:space="preserve">Date: </w:t>
            </w:r>
            <w:r w:rsidR="003A3027">
              <w:rPr>
                <w:rFonts w:ascii="Arial" w:hAnsi="Arial" w:cs="Arial"/>
                <w:sz w:val="28"/>
                <w:szCs w:val="28"/>
              </w:rPr>
              <w:t>10 April</w:t>
            </w:r>
            <w:r w:rsidR="00971D74">
              <w:rPr>
                <w:rFonts w:ascii="Arial" w:hAnsi="Arial" w:cs="Arial"/>
                <w:sz w:val="28"/>
                <w:szCs w:val="28"/>
              </w:rPr>
              <w:t xml:space="preserve"> 2014</w:t>
            </w:r>
            <w:r w:rsidRPr="009B06E0">
              <w:rPr>
                <w:rFonts w:ascii="Arial" w:hAnsi="Arial" w:cs="Arial"/>
                <w:i/>
                <w:sz w:val="28"/>
                <w:szCs w:val="28"/>
              </w:rPr>
              <w:t xml:space="preserve"> </w:t>
            </w:r>
          </w:p>
          <w:p w:rsidR="00AA2CE3" w:rsidRPr="00930612" w:rsidRDefault="00534749" w:rsidP="00AA2CE3">
            <w:pPr>
              <w:pStyle w:val="-subtitle"/>
              <w:spacing w:before="240"/>
              <w:ind w:left="425"/>
              <w:rPr>
                <w:rFonts w:ascii="Arial" w:hAnsi="Arial" w:cs="Arial"/>
                <w:i/>
                <w:sz w:val="28"/>
                <w:szCs w:val="28"/>
              </w:rPr>
            </w:pPr>
            <w:bookmarkStart w:id="1" w:name="OLE_LINK3"/>
            <w:bookmarkStart w:id="2" w:name="OLE_LINK4"/>
            <w:r>
              <w:rPr>
                <w:rFonts w:ascii="Arial" w:hAnsi="Arial" w:cs="Arial"/>
                <w:b/>
                <w:bCs/>
                <w:i/>
                <w:sz w:val="28"/>
                <w:szCs w:val="28"/>
              </w:rPr>
              <w:t xml:space="preserve">Production </w:t>
            </w:r>
            <w:r w:rsidR="00AA2CE3" w:rsidRPr="00930612">
              <w:rPr>
                <w:rFonts w:ascii="Arial" w:hAnsi="Arial" w:cs="Arial"/>
                <w:b/>
                <w:bCs/>
                <w:i/>
                <w:sz w:val="28"/>
                <w:szCs w:val="28"/>
              </w:rPr>
              <w:t>Release –</w:t>
            </w:r>
            <w:r>
              <w:rPr>
                <w:rFonts w:ascii="Arial" w:hAnsi="Arial" w:cs="Arial"/>
                <w:b/>
                <w:bCs/>
                <w:i/>
                <w:sz w:val="28"/>
                <w:szCs w:val="28"/>
              </w:rPr>
              <w:t xml:space="preserve"> </w:t>
            </w:r>
            <w:r w:rsidR="00AA2CE3" w:rsidRPr="00930612">
              <w:rPr>
                <w:rFonts w:ascii="Arial" w:hAnsi="Arial" w:cs="Arial"/>
                <w:b/>
                <w:bCs/>
                <w:i/>
                <w:sz w:val="28"/>
                <w:szCs w:val="28"/>
              </w:rPr>
              <w:t>suitable for use</w:t>
            </w:r>
          </w:p>
          <w:bookmarkEnd w:id="1"/>
          <w:bookmarkEnd w:id="2"/>
          <w:p w:rsidR="003104EC" w:rsidRPr="009B06E0" w:rsidRDefault="003104EC" w:rsidP="000E5315">
            <w:pPr>
              <w:pStyle w:val="-subtitle"/>
              <w:spacing w:before="240"/>
              <w:ind w:left="425"/>
              <w:rPr>
                <w:rFonts w:ascii="Arial" w:hAnsi="Arial" w:cs="Arial"/>
                <w:sz w:val="28"/>
                <w:szCs w:val="28"/>
              </w:rPr>
            </w:pPr>
          </w:p>
          <w:p w:rsidR="003104EC" w:rsidRPr="009B06E0" w:rsidRDefault="003104EC" w:rsidP="000E5315">
            <w:pPr>
              <w:pStyle w:val="ReportDescription"/>
              <w:spacing w:before="60" w:after="60"/>
              <w:rPr>
                <w:rFonts w:cs="Arial"/>
              </w:rPr>
            </w:pPr>
          </w:p>
        </w:tc>
      </w:tr>
      <w:tr w:rsidR="003104E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3104EC" w:rsidRPr="009B06E0" w:rsidRDefault="003104EC" w:rsidP="000E5315">
            <w:pPr>
              <w:pBdr>
                <w:bottom w:val="single" w:sz="4" w:space="0" w:color="auto"/>
              </w:pBdr>
              <w:rPr>
                <w:rFonts w:cs="Arial"/>
              </w:rPr>
            </w:pPr>
          </w:p>
        </w:tc>
      </w:tr>
      <w:tr w:rsidR="003104E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3104EC" w:rsidRPr="009B06E0" w:rsidRDefault="003104EC" w:rsidP="000E5315">
            <w:pPr>
              <w:spacing w:before="60" w:after="60"/>
              <w:rPr>
                <w:rFonts w:cs="Arial"/>
                <w:b/>
              </w:rPr>
            </w:pPr>
            <w:r w:rsidRPr="00676343">
              <w:rPr>
                <w:rFonts w:cs="Arial"/>
              </w:rPr>
              <w:pict>
                <v:shape id="_x0000_i1025" type="#_x0000_t75" style="width:13.35pt;height:13.35pt" o:bullet="t" o:allowoverlap="f">
                  <v:imagedata r:id="rId12"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150831" w:rsidRPr="003104EC">
              <w:rPr>
                <w:rFonts w:cs="Arial"/>
                <w:b/>
              </w:rPr>
            </w:r>
            <w:r w:rsidRPr="009B06E0">
              <w:rPr>
                <w:rFonts w:cs="Arial"/>
                <w:b/>
              </w:rPr>
              <w:fldChar w:fldCharType="separate"/>
            </w:r>
            <w:r w:rsidR="00221A9D">
              <w:rPr>
                <w:rFonts w:cs="Arial"/>
                <w:b/>
                <w:noProof/>
              </w:rPr>
              <w:t>Unclassified</w:t>
            </w:r>
            <w:r w:rsidRPr="009B06E0">
              <w:rPr>
                <w:rFonts w:cs="Arial"/>
                <w:b/>
              </w:rPr>
              <w:fldChar w:fldCharType="end"/>
            </w:r>
          </w:p>
          <w:p w:rsidR="003104EC" w:rsidRPr="009B06E0" w:rsidRDefault="003104EC" w:rsidP="000E5315">
            <w:pPr>
              <w:spacing w:before="60" w:after="60"/>
              <w:rPr>
                <w:rFonts w:cs="Arial"/>
              </w:rPr>
            </w:pPr>
          </w:p>
          <w:p w:rsidR="003104EC" w:rsidRPr="009B06E0" w:rsidRDefault="003104EC" w:rsidP="000E5315">
            <w:pPr>
              <w:spacing w:before="60" w:after="60"/>
            </w:pPr>
          </w:p>
        </w:tc>
        <w:tc>
          <w:tcPr>
            <w:tcW w:w="2979" w:type="dxa"/>
            <w:gridSpan w:val="3"/>
            <w:vAlign w:val="bottom"/>
          </w:tcPr>
          <w:p w:rsidR="003104EC" w:rsidRPr="009B06E0" w:rsidRDefault="003104EC" w:rsidP="000E5315">
            <w:pPr>
              <w:spacing w:before="60" w:after="60"/>
            </w:pPr>
            <w:r w:rsidRPr="00676343">
              <w:pict>
                <v:shape id="_x0000_i1026" type="#_x0000_t75" style="width:13.35pt;height:13.35pt">
                  <v:imagedata r:id="rId13" o:title=""/>
                </v:shape>
              </w:pict>
            </w:r>
          </w:p>
        </w:tc>
      </w:tr>
      <w:tr w:rsidR="003104E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3104EC" w:rsidRPr="009B06E0" w:rsidRDefault="003104EC" w:rsidP="000E5315">
            <w:pPr>
              <w:pStyle w:val="Maintext"/>
              <w:spacing w:before="60" w:after="60"/>
              <w:rPr>
                <w:rStyle w:val="Classification"/>
                <w:caps w:val="0"/>
                <w:lang w:eastAsia="en-AU"/>
              </w:rPr>
            </w:pPr>
          </w:p>
        </w:tc>
        <w:tc>
          <w:tcPr>
            <w:tcW w:w="2979" w:type="dxa"/>
            <w:gridSpan w:val="3"/>
            <w:tcBorders>
              <w:bottom w:val="single" w:sz="12" w:space="0" w:color="C6C1B2"/>
            </w:tcBorders>
          </w:tcPr>
          <w:p w:rsidR="003104EC" w:rsidRPr="009B06E0" w:rsidRDefault="003104EC"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noProof w:val="0"/>
                  <w:sz w:val="18"/>
                  <w:szCs w:val="18"/>
                </w:rPr>
                <w:t>SBRServiceDesk@sbr.gov.au</w:t>
              </w:r>
            </w:hyperlink>
            <w:r w:rsidRPr="009B06E0">
              <w:rPr>
                <w:sz w:val="18"/>
                <w:szCs w:val="18"/>
              </w:rPr>
              <w:t xml:space="preserve"> or </w:t>
            </w:r>
            <w:proofErr w:type="gramStart"/>
            <w:r w:rsidRPr="009B06E0">
              <w:rPr>
                <w:sz w:val="18"/>
                <w:szCs w:val="18"/>
              </w:rPr>
              <w:t>call  1300</w:t>
            </w:r>
            <w:proofErr w:type="gramEnd"/>
            <w:r w:rsidRPr="009B06E0">
              <w:rPr>
                <w:sz w:val="18"/>
                <w:szCs w:val="18"/>
              </w:rPr>
              <w:t xml:space="preserve"> 488 231. International callers may use +61-2-6216 5577</w:t>
            </w:r>
          </w:p>
        </w:tc>
      </w:tr>
    </w:tbl>
    <w:p w:rsidR="003104EC" w:rsidRPr="009B06E0" w:rsidRDefault="003104EC" w:rsidP="00BA43CC">
      <w:pPr>
        <w:pStyle w:val="HEADAA"/>
        <w:sectPr w:rsidR="003104EC" w:rsidRPr="009B06E0" w:rsidSect="000E5315">
          <w:headerReference w:type="default" r:id="rId15"/>
          <w:footerReference w:type="default" r:id="rId16"/>
          <w:pgSz w:w="11906" w:h="16838" w:code="9"/>
          <w:pgMar w:top="1020" w:right="1304" w:bottom="360" w:left="1304" w:header="709" w:footer="317" w:gutter="0"/>
          <w:cols w:space="708"/>
          <w:titlePg/>
          <w:docGrid w:linePitch="360"/>
        </w:sectPr>
      </w:pPr>
    </w:p>
    <w:p w:rsidR="003104EC" w:rsidRPr="009B06E0" w:rsidRDefault="003104EC" w:rsidP="00994810">
      <w:pPr>
        <w:pStyle w:val="VersionHeadA"/>
      </w:pPr>
      <w:r w:rsidRPr="009B06E0">
        <w:lastRenderedPageBreak/>
        <w:t>VERSION CONTROL</w:t>
      </w:r>
    </w:p>
    <w:p w:rsidR="003104EC" w:rsidRPr="009B06E0" w:rsidRDefault="003104EC" w:rsidP="00B5695A"/>
    <w:tbl>
      <w:tblPr>
        <w:tblW w:w="902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5"/>
        <w:gridCol w:w="1304"/>
        <w:gridCol w:w="7020"/>
      </w:tblGrid>
      <w:tr w:rsidR="003104EC" w:rsidRPr="009B06E0" w:rsidTr="00C502BF">
        <w:trPr>
          <w:tblHeader/>
        </w:trPr>
        <w:tc>
          <w:tcPr>
            <w:tcW w:w="705" w:type="dxa"/>
            <w:tcBorders>
              <w:top w:val="single" w:sz="4" w:space="0" w:color="auto"/>
            </w:tcBorders>
          </w:tcPr>
          <w:p w:rsidR="003104EC" w:rsidRPr="00405978" w:rsidRDefault="003104EC" w:rsidP="005709D0">
            <w:pPr>
              <w:pStyle w:val="VersionHead"/>
              <w:spacing w:before="120" w:after="120"/>
              <w:rPr>
                <w:sz w:val="20"/>
                <w:szCs w:val="20"/>
              </w:rPr>
            </w:pPr>
            <w:bookmarkStart w:id="3" w:name="_Hlk230516160"/>
            <w:r w:rsidRPr="00405978">
              <w:rPr>
                <w:sz w:val="20"/>
                <w:szCs w:val="20"/>
              </w:rPr>
              <w:t>Version</w:t>
            </w:r>
          </w:p>
        </w:tc>
        <w:tc>
          <w:tcPr>
            <w:tcW w:w="1304" w:type="dxa"/>
            <w:tcBorders>
              <w:top w:val="single" w:sz="4" w:space="0" w:color="auto"/>
            </w:tcBorders>
          </w:tcPr>
          <w:p w:rsidR="003104EC" w:rsidRPr="00405978" w:rsidRDefault="003104EC" w:rsidP="005709D0">
            <w:pPr>
              <w:pStyle w:val="VersionHead"/>
              <w:spacing w:before="120" w:after="120"/>
              <w:rPr>
                <w:sz w:val="20"/>
                <w:szCs w:val="20"/>
              </w:rPr>
            </w:pPr>
            <w:r w:rsidRPr="00405978">
              <w:rPr>
                <w:sz w:val="20"/>
                <w:szCs w:val="20"/>
              </w:rPr>
              <w:t>Release date</w:t>
            </w:r>
          </w:p>
        </w:tc>
        <w:tc>
          <w:tcPr>
            <w:tcW w:w="7020" w:type="dxa"/>
            <w:tcBorders>
              <w:top w:val="single" w:sz="4" w:space="0" w:color="auto"/>
            </w:tcBorders>
          </w:tcPr>
          <w:p w:rsidR="003104EC" w:rsidRPr="00405978" w:rsidRDefault="003104EC" w:rsidP="005709D0">
            <w:pPr>
              <w:pStyle w:val="VersionHead"/>
              <w:spacing w:before="120" w:after="120"/>
              <w:rPr>
                <w:sz w:val="20"/>
                <w:szCs w:val="20"/>
              </w:rPr>
            </w:pPr>
            <w:r w:rsidRPr="00405978">
              <w:rPr>
                <w:sz w:val="20"/>
                <w:szCs w:val="20"/>
              </w:rPr>
              <w:t>Description of changes</w:t>
            </w:r>
          </w:p>
        </w:tc>
      </w:tr>
      <w:tr w:rsidR="003104EC" w:rsidRPr="009B06E0" w:rsidTr="004C36F3">
        <w:trPr>
          <w:trHeight w:val="1128"/>
        </w:trPr>
        <w:tc>
          <w:tcPr>
            <w:tcW w:w="705" w:type="dxa"/>
          </w:tcPr>
          <w:p w:rsidR="003104EC" w:rsidRPr="00AA2CE3" w:rsidRDefault="00CB5D90" w:rsidP="0004097D">
            <w:pPr>
              <w:pStyle w:val="Version2"/>
              <w:spacing w:before="120" w:after="120"/>
              <w:rPr>
                <w:sz w:val="20"/>
                <w:szCs w:val="20"/>
              </w:rPr>
            </w:pPr>
            <w:r w:rsidRPr="00AA2CE3">
              <w:rPr>
                <w:sz w:val="20"/>
                <w:szCs w:val="20"/>
              </w:rPr>
              <w:t>1.0</w:t>
            </w:r>
          </w:p>
        </w:tc>
        <w:tc>
          <w:tcPr>
            <w:tcW w:w="1304" w:type="dxa"/>
          </w:tcPr>
          <w:p w:rsidR="003104EC" w:rsidRPr="00AA2CE3" w:rsidRDefault="00CB5D90" w:rsidP="0004097D">
            <w:pPr>
              <w:pStyle w:val="Version2"/>
              <w:spacing w:before="120" w:after="120"/>
              <w:rPr>
                <w:sz w:val="20"/>
                <w:szCs w:val="20"/>
              </w:rPr>
            </w:pPr>
            <w:r w:rsidRPr="00AA2CE3">
              <w:rPr>
                <w:sz w:val="20"/>
                <w:szCs w:val="20"/>
              </w:rPr>
              <w:t>19</w:t>
            </w:r>
            <w:r w:rsidR="004F25B3" w:rsidRPr="00AA2CE3">
              <w:rPr>
                <w:sz w:val="20"/>
                <w:szCs w:val="20"/>
              </w:rPr>
              <w:t>/0</w:t>
            </w:r>
            <w:r w:rsidRPr="00AA2CE3">
              <w:rPr>
                <w:sz w:val="20"/>
                <w:szCs w:val="20"/>
              </w:rPr>
              <w:t>4</w:t>
            </w:r>
            <w:r w:rsidR="004F25B3" w:rsidRPr="00AA2CE3">
              <w:rPr>
                <w:sz w:val="20"/>
                <w:szCs w:val="20"/>
              </w:rPr>
              <w:t>/2012</w:t>
            </w:r>
          </w:p>
        </w:tc>
        <w:tc>
          <w:tcPr>
            <w:tcW w:w="7020" w:type="dxa"/>
          </w:tcPr>
          <w:p w:rsidR="003104EC" w:rsidRPr="00AA2CE3" w:rsidRDefault="00DE719C" w:rsidP="0004097D">
            <w:pPr>
              <w:pStyle w:val="Version2"/>
              <w:spacing w:before="120" w:after="120"/>
              <w:rPr>
                <w:sz w:val="20"/>
                <w:szCs w:val="20"/>
              </w:rPr>
            </w:pPr>
            <w:r w:rsidRPr="00AA2CE3">
              <w:rPr>
                <w:sz w:val="20"/>
                <w:szCs w:val="20"/>
              </w:rPr>
              <w:t>Initial release</w:t>
            </w:r>
          </w:p>
          <w:p w:rsidR="00DE719C" w:rsidRPr="00AA2CE3" w:rsidRDefault="00DE719C" w:rsidP="0004097D">
            <w:pPr>
              <w:pStyle w:val="Version2"/>
              <w:spacing w:before="120" w:after="120"/>
              <w:rPr>
                <w:sz w:val="20"/>
                <w:szCs w:val="20"/>
              </w:rPr>
            </w:pPr>
            <w:r w:rsidRPr="00AA2CE3">
              <w:rPr>
                <w:sz w:val="20"/>
                <w:szCs w:val="20"/>
              </w:rPr>
              <w:t>See ATO Company Tax Return 2012 Release Notes for details on updates to the ctr.0003 service</w:t>
            </w:r>
          </w:p>
        </w:tc>
      </w:tr>
      <w:tr w:rsidR="006E306C" w:rsidRPr="009B06E0" w:rsidTr="004C36F3">
        <w:trPr>
          <w:trHeight w:val="1128"/>
        </w:trPr>
        <w:tc>
          <w:tcPr>
            <w:tcW w:w="705" w:type="dxa"/>
          </w:tcPr>
          <w:p w:rsidR="006E306C" w:rsidRPr="00AA2CE3" w:rsidRDefault="006E306C" w:rsidP="0004097D">
            <w:pPr>
              <w:pStyle w:val="Version2"/>
              <w:spacing w:before="120" w:after="120"/>
              <w:rPr>
                <w:sz w:val="20"/>
                <w:szCs w:val="20"/>
              </w:rPr>
            </w:pPr>
            <w:r w:rsidRPr="00AA2CE3">
              <w:rPr>
                <w:sz w:val="20"/>
                <w:szCs w:val="20"/>
              </w:rPr>
              <w:t>1.1</w:t>
            </w:r>
          </w:p>
        </w:tc>
        <w:tc>
          <w:tcPr>
            <w:tcW w:w="1304" w:type="dxa"/>
          </w:tcPr>
          <w:p w:rsidR="006E306C" w:rsidRPr="00AA2CE3" w:rsidRDefault="00C9592F" w:rsidP="0004097D">
            <w:pPr>
              <w:pStyle w:val="Version2"/>
              <w:spacing w:before="120" w:after="120"/>
              <w:rPr>
                <w:sz w:val="20"/>
                <w:szCs w:val="20"/>
              </w:rPr>
            </w:pPr>
            <w:r w:rsidRPr="00AA2CE3">
              <w:rPr>
                <w:sz w:val="20"/>
                <w:szCs w:val="20"/>
              </w:rPr>
              <w:t>21</w:t>
            </w:r>
            <w:r w:rsidR="00DA3815" w:rsidRPr="00AA2CE3">
              <w:rPr>
                <w:sz w:val="20"/>
                <w:szCs w:val="20"/>
              </w:rPr>
              <w:t>/</w:t>
            </w:r>
            <w:r w:rsidR="006E306C" w:rsidRPr="00AA2CE3">
              <w:rPr>
                <w:sz w:val="20"/>
                <w:szCs w:val="20"/>
              </w:rPr>
              <w:t>0</w:t>
            </w:r>
            <w:r w:rsidR="00DA3815" w:rsidRPr="00AA2CE3">
              <w:rPr>
                <w:sz w:val="20"/>
                <w:szCs w:val="20"/>
              </w:rPr>
              <w:t>6</w:t>
            </w:r>
            <w:r w:rsidR="006E306C" w:rsidRPr="00AA2CE3">
              <w:rPr>
                <w:sz w:val="20"/>
                <w:szCs w:val="20"/>
              </w:rPr>
              <w:t>/2012</w:t>
            </w:r>
          </w:p>
        </w:tc>
        <w:tc>
          <w:tcPr>
            <w:tcW w:w="7020" w:type="dxa"/>
          </w:tcPr>
          <w:p w:rsidR="006E306C" w:rsidRPr="00AA2CE3" w:rsidRDefault="0097563F" w:rsidP="006E306C">
            <w:pPr>
              <w:pStyle w:val="Version2"/>
              <w:spacing w:before="120" w:after="120"/>
              <w:rPr>
                <w:sz w:val="20"/>
                <w:szCs w:val="20"/>
              </w:rPr>
            </w:pPr>
            <w:r w:rsidRPr="00AA2CE3">
              <w:rPr>
                <w:sz w:val="20"/>
                <w:szCs w:val="20"/>
              </w:rPr>
              <w:t>SWS</w:t>
            </w:r>
            <w:r w:rsidR="006E306C" w:rsidRPr="00AA2CE3">
              <w:rPr>
                <w:sz w:val="20"/>
                <w:szCs w:val="20"/>
              </w:rPr>
              <w:t>949</w:t>
            </w:r>
            <w:r w:rsidR="002C24BD" w:rsidRPr="00AA2CE3">
              <w:rPr>
                <w:sz w:val="20"/>
                <w:szCs w:val="20"/>
              </w:rPr>
              <w:t xml:space="preserve">, </w:t>
            </w:r>
            <w:r w:rsidR="006E306C" w:rsidRPr="00AA2CE3">
              <w:rPr>
                <w:sz w:val="20"/>
                <w:szCs w:val="20"/>
              </w:rPr>
              <w:br/>
              <w:t xml:space="preserve">1. Remove technical business rule for existing validation rule (VR.ATO.GEN.300009) </w:t>
            </w:r>
            <w:r w:rsidR="00F64B47" w:rsidRPr="00AA2CE3">
              <w:rPr>
                <w:sz w:val="20"/>
                <w:szCs w:val="20"/>
              </w:rPr>
              <w:br/>
            </w:r>
            <w:r w:rsidR="002C24BD" w:rsidRPr="00AA2CE3">
              <w:rPr>
                <w:sz w:val="20"/>
                <w:szCs w:val="20"/>
              </w:rPr>
              <w:t>2.</w:t>
            </w:r>
            <w:r w:rsidR="0053709F" w:rsidRPr="00AA2CE3">
              <w:rPr>
                <w:sz w:val="20"/>
                <w:szCs w:val="20"/>
              </w:rPr>
              <w:t xml:space="preserve"> Added new validation rule VR.ATO.GEN.432391.</w:t>
            </w:r>
            <w:r w:rsidR="00F64B47" w:rsidRPr="00AA2CE3">
              <w:rPr>
                <w:sz w:val="20"/>
                <w:szCs w:val="20"/>
              </w:rPr>
              <w:br/>
            </w:r>
            <w:r w:rsidR="0053709F" w:rsidRPr="00AA2CE3">
              <w:rPr>
                <w:sz w:val="20"/>
                <w:szCs w:val="20"/>
              </w:rPr>
              <w:t>3.</w:t>
            </w:r>
            <w:r w:rsidR="006E306C" w:rsidRPr="00AA2CE3">
              <w:rPr>
                <w:sz w:val="20"/>
                <w:szCs w:val="20"/>
              </w:rPr>
              <w:t xml:space="preserve"> Added new validation rule VR.ATO.GEN.</w:t>
            </w:r>
            <w:r w:rsidR="0053709F" w:rsidRPr="00AA2CE3">
              <w:rPr>
                <w:sz w:val="20"/>
                <w:szCs w:val="20"/>
              </w:rPr>
              <w:t>436279</w:t>
            </w:r>
            <w:r w:rsidR="006E306C" w:rsidRPr="00AA2CE3">
              <w:rPr>
                <w:sz w:val="20"/>
                <w:szCs w:val="20"/>
              </w:rPr>
              <w:t>.</w:t>
            </w:r>
          </w:p>
          <w:p w:rsidR="002C24BD" w:rsidRPr="00AA2CE3" w:rsidRDefault="0097563F" w:rsidP="006E306C">
            <w:pPr>
              <w:pStyle w:val="Version2"/>
              <w:spacing w:before="120" w:after="120"/>
              <w:rPr>
                <w:sz w:val="20"/>
                <w:szCs w:val="20"/>
              </w:rPr>
            </w:pPr>
            <w:r w:rsidRPr="00AA2CE3">
              <w:rPr>
                <w:sz w:val="20"/>
                <w:szCs w:val="20"/>
              </w:rPr>
              <w:t>SWS</w:t>
            </w:r>
            <w:r w:rsidR="002C24BD" w:rsidRPr="00AA2CE3">
              <w:rPr>
                <w:sz w:val="20"/>
                <w:szCs w:val="20"/>
              </w:rPr>
              <w:t xml:space="preserve">952 </w:t>
            </w:r>
            <w:r w:rsidR="002C24BD" w:rsidRPr="00AA2CE3">
              <w:rPr>
                <w:sz w:val="20"/>
                <w:szCs w:val="20"/>
              </w:rPr>
              <w:br/>
            </w:r>
            <w:r w:rsidR="00F64B47" w:rsidRPr="00AA2CE3">
              <w:rPr>
                <w:sz w:val="20"/>
                <w:szCs w:val="20"/>
              </w:rPr>
              <w:t>1. Modified validation rule VR.ATO.CTR.428348</w:t>
            </w:r>
          </w:p>
          <w:p w:rsidR="002C24BD" w:rsidRPr="00AA2CE3" w:rsidRDefault="0097563F" w:rsidP="006E306C">
            <w:pPr>
              <w:pStyle w:val="Version2"/>
              <w:spacing w:before="120" w:after="120"/>
              <w:rPr>
                <w:sz w:val="20"/>
                <w:szCs w:val="20"/>
              </w:rPr>
            </w:pPr>
            <w:r w:rsidRPr="00AA2CE3">
              <w:rPr>
                <w:sz w:val="20"/>
                <w:szCs w:val="20"/>
              </w:rPr>
              <w:t>SWS</w:t>
            </w:r>
            <w:r w:rsidR="002C24BD" w:rsidRPr="00AA2CE3">
              <w:rPr>
                <w:sz w:val="20"/>
                <w:szCs w:val="20"/>
              </w:rPr>
              <w:t>953</w:t>
            </w:r>
            <w:r w:rsidR="002C24BD" w:rsidRPr="00AA2CE3">
              <w:rPr>
                <w:sz w:val="20"/>
                <w:szCs w:val="20"/>
              </w:rPr>
              <w:br/>
            </w:r>
            <w:r w:rsidR="00F64B47" w:rsidRPr="00AA2CE3">
              <w:rPr>
                <w:sz w:val="20"/>
                <w:szCs w:val="20"/>
              </w:rPr>
              <w:t>1. Removed validation rule VR.ATO.CTR.428329</w:t>
            </w:r>
          </w:p>
          <w:p w:rsidR="006E306C" w:rsidRPr="00AA2CE3" w:rsidRDefault="006E306C" w:rsidP="006E306C">
            <w:pPr>
              <w:pStyle w:val="Version2"/>
              <w:spacing w:before="120" w:after="120"/>
              <w:rPr>
                <w:sz w:val="20"/>
                <w:szCs w:val="20"/>
              </w:rPr>
            </w:pPr>
          </w:p>
        </w:tc>
      </w:tr>
      <w:tr w:rsidR="00F005A2" w:rsidRPr="009B06E0" w:rsidTr="004C36F3">
        <w:trPr>
          <w:trHeight w:val="1128"/>
        </w:trPr>
        <w:tc>
          <w:tcPr>
            <w:tcW w:w="705" w:type="dxa"/>
          </w:tcPr>
          <w:p w:rsidR="00F005A2" w:rsidRPr="00AA2CE3" w:rsidRDefault="00F005A2" w:rsidP="0004097D">
            <w:pPr>
              <w:pStyle w:val="Version2"/>
              <w:spacing w:before="120" w:after="120"/>
              <w:rPr>
                <w:sz w:val="20"/>
                <w:szCs w:val="20"/>
              </w:rPr>
            </w:pPr>
            <w:r w:rsidRPr="00AA2CE3">
              <w:rPr>
                <w:sz w:val="20"/>
                <w:szCs w:val="20"/>
              </w:rPr>
              <w:t>1.2</w:t>
            </w:r>
          </w:p>
        </w:tc>
        <w:tc>
          <w:tcPr>
            <w:tcW w:w="1304" w:type="dxa"/>
          </w:tcPr>
          <w:p w:rsidR="00F005A2" w:rsidRPr="00AA2CE3" w:rsidRDefault="0051090C" w:rsidP="0004097D">
            <w:pPr>
              <w:pStyle w:val="Version2"/>
              <w:spacing w:before="120" w:after="120"/>
              <w:rPr>
                <w:sz w:val="20"/>
                <w:szCs w:val="20"/>
              </w:rPr>
            </w:pPr>
            <w:r w:rsidRPr="00AA2CE3">
              <w:rPr>
                <w:sz w:val="20"/>
                <w:szCs w:val="20"/>
              </w:rPr>
              <w:t>2</w:t>
            </w:r>
            <w:r w:rsidR="00AA2CE3">
              <w:rPr>
                <w:sz w:val="20"/>
                <w:szCs w:val="20"/>
              </w:rPr>
              <w:t>7</w:t>
            </w:r>
            <w:r w:rsidR="00F005A2" w:rsidRPr="00AA2CE3">
              <w:rPr>
                <w:sz w:val="20"/>
                <w:szCs w:val="20"/>
              </w:rPr>
              <w:t>/0</w:t>
            </w:r>
            <w:r w:rsidR="00D66392" w:rsidRPr="00AA2CE3">
              <w:rPr>
                <w:sz w:val="20"/>
                <w:szCs w:val="20"/>
              </w:rPr>
              <w:t>9</w:t>
            </w:r>
            <w:r w:rsidR="00F005A2" w:rsidRPr="00AA2CE3">
              <w:rPr>
                <w:sz w:val="20"/>
                <w:szCs w:val="20"/>
              </w:rPr>
              <w:t>/2012</w:t>
            </w:r>
          </w:p>
        </w:tc>
        <w:tc>
          <w:tcPr>
            <w:tcW w:w="7020" w:type="dxa"/>
          </w:tcPr>
          <w:p w:rsidR="00AA2CE3" w:rsidRDefault="00AA2CE3" w:rsidP="006E306C">
            <w:pPr>
              <w:pStyle w:val="Version2"/>
              <w:spacing w:before="120" w:after="120"/>
              <w:rPr>
                <w:sz w:val="20"/>
                <w:szCs w:val="20"/>
              </w:rPr>
            </w:pPr>
            <w:r>
              <w:rPr>
                <w:sz w:val="20"/>
                <w:szCs w:val="20"/>
              </w:rPr>
              <w:t>DRAFT Release</w:t>
            </w:r>
          </w:p>
          <w:p w:rsidR="008B75A7" w:rsidRDefault="00F005A2" w:rsidP="00141858">
            <w:pPr>
              <w:pStyle w:val="Version2"/>
              <w:spacing w:before="120" w:after="120"/>
              <w:rPr>
                <w:sz w:val="20"/>
                <w:szCs w:val="20"/>
              </w:rPr>
            </w:pPr>
            <w:r w:rsidRPr="00AA2CE3">
              <w:rPr>
                <w:sz w:val="20"/>
                <w:szCs w:val="20"/>
              </w:rPr>
              <w:t xml:space="preserve">Tax Time updated for International dealings schedule </w:t>
            </w:r>
            <w:r w:rsidR="00683EEC" w:rsidRPr="00AA2CE3">
              <w:rPr>
                <w:sz w:val="20"/>
                <w:szCs w:val="20"/>
              </w:rPr>
              <w:t>to</w:t>
            </w:r>
            <w:r w:rsidRPr="00AA2CE3">
              <w:rPr>
                <w:sz w:val="20"/>
                <w:szCs w:val="20"/>
              </w:rPr>
              <w:t xml:space="preserve"> incorporate the following technical business rule changes</w:t>
            </w:r>
            <w:r w:rsidRPr="00AA2CE3">
              <w:rPr>
                <w:sz w:val="20"/>
                <w:szCs w:val="20"/>
              </w:rPr>
              <w:br/>
              <w:t xml:space="preserve">1. </w:t>
            </w:r>
            <w:r w:rsidR="008B75A7" w:rsidRPr="00AA2CE3">
              <w:rPr>
                <w:sz w:val="20"/>
                <w:szCs w:val="20"/>
              </w:rPr>
              <w:t>Updated Appendix C to include validation rule alias definitions for IDS</w:t>
            </w:r>
            <w:r w:rsidR="008B75A7" w:rsidRPr="00AA2CE3">
              <w:rPr>
                <w:sz w:val="20"/>
                <w:szCs w:val="20"/>
              </w:rPr>
              <w:br/>
              <w:t xml:space="preserve">2. </w:t>
            </w:r>
            <w:r w:rsidR="00CE5EC9" w:rsidRPr="00AA2CE3">
              <w:rPr>
                <w:sz w:val="20"/>
                <w:szCs w:val="20"/>
              </w:rPr>
              <w:t>Updated the information in section 3.1 table SBR Collaboration</w:t>
            </w:r>
            <w:r w:rsidR="00112EE4" w:rsidRPr="00AA2CE3">
              <w:rPr>
                <w:sz w:val="20"/>
                <w:szCs w:val="20"/>
              </w:rPr>
              <w:br/>
              <w:t>3. Added new validation rule VR.ATO.CTR.42</w:t>
            </w:r>
            <w:r w:rsidR="0056406C" w:rsidRPr="00AA2CE3">
              <w:rPr>
                <w:sz w:val="20"/>
                <w:szCs w:val="20"/>
              </w:rPr>
              <w:t>8</w:t>
            </w:r>
            <w:r w:rsidR="00112EE4" w:rsidRPr="00AA2CE3">
              <w:rPr>
                <w:sz w:val="20"/>
                <w:szCs w:val="20"/>
              </w:rPr>
              <w:t>428</w:t>
            </w:r>
          </w:p>
          <w:p w:rsidR="00716CF1" w:rsidRPr="00AA2CE3" w:rsidRDefault="00716CF1" w:rsidP="00ED7FD6">
            <w:pPr>
              <w:pStyle w:val="Version2"/>
              <w:spacing w:before="120" w:after="120"/>
              <w:ind w:left="252" w:hanging="252"/>
              <w:rPr>
                <w:sz w:val="20"/>
                <w:szCs w:val="20"/>
              </w:rPr>
            </w:pPr>
            <w:r w:rsidRPr="00AA2CE3">
              <w:rPr>
                <w:sz w:val="20"/>
                <w:szCs w:val="20"/>
              </w:rPr>
              <w:t xml:space="preserve">4. Added </w:t>
            </w:r>
            <w:r w:rsidR="00ED7FD6" w:rsidRPr="00AA2CE3">
              <w:rPr>
                <w:sz w:val="20"/>
                <w:szCs w:val="20"/>
              </w:rPr>
              <w:t xml:space="preserve">International dealings schedule business technical rules </w:t>
            </w:r>
            <w:r w:rsidR="00ED7FD6" w:rsidRPr="00AA2CE3">
              <w:rPr>
                <w:sz w:val="20"/>
                <w:szCs w:val="20"/>
              </w:rPr>
              <w:br/>
            </w:r>
            <w:r w:rsidRPr="00AA2CE3">
              <w:rPr>
                <w:sz w:val="20"/>
                <w:szCs w:val="20"/>
              </w:rPr>
              <w:t>VR.ATO.CTR.428405</w:t>
            </w:r>
            <w:r w:rsidR="00AB4CEB" w:rsidRPr="00AA2CE3">
              <w:rPr>
                <w:sz w:val="20"/>
                <w:szCs w:val="20"/>
              </w:rPr>
              <w:t xml:space="preserve">, </w:t>
            </w:r>
            <w:r w:rsidRPr="00AA2CE3">
              <w:rPr>
                <w:sz w:val="20"/>
                <w:szCs w:val="20"/>
              </w:rPr>
              <w:t>VR.ATO.CTR.4284</w:t>
            </w:r>
            <w:r w:rsidR="00AB4CEB" w:rsidRPr="00AA2CE3">
              <w:rPr>
                <w:sz w:val="20"/>
                <w:szCs w:val="20"/>
              </w:rPr>
              <w:t>06, VR.ATO.CTR.428408, VR.ATO.CTR.428409, VR.ATO.CTR.428410, VR.ATO.CTR.428411, VR.ATO.CTR.428412, VR.ATO.CTR.428413,  VR.ATO.CTR.428414, VR.ATO.CTR.428415, VR.ATO.CTR.428416, VR.ATO.CTR.428417, VR.ATO.CTR.428418, VR.ATO.CTR.428419, VR.ATO.CTR.428420, VR.ATO.CTR.428421, VR.ATO.CTR.428422, VR.ATO.CTR.428423, VR.ATO.CTR.428424, VR.ATO.CTR.428425, VR.ATO.CTR.428426 and VR.ATO.CTR.428427.</w:t>
            </w:r>
          </w:p>
          <w:p w:rsidR="00F005A2" w:rsidRPr="00AA2CE3" w:rsidRDefault="00F005A2" w:rsidP="00AA2CE3">
            <w:pPr>
              <w:pStyle w:val="Version2"/>
              <w:spacing w:before="120" w:after="120"/>
              <w:rPr>
                <w:sz w:val="20"/>
                <w:szCs w:val="20"/>
              </w:rPr>
            </w:pPr>
          </w:p>
        </w:tc>
      </w:tr>
      <w:tr w:rsidR="00534749" w:rsidRPr="009B06E0" w:rsidTr="004C36F3">
        <w:trPr>
          <w:trHeight w:val="1128"/>
        </w:trPr>
        <w:tc>
          <w:tcPr>
            <w:tcW w:w="705" w:type="dxa"/>
          </w:tcPr>
          <w:p w:rsidR="00534749" w:rsidRPr="00AA2CE3" w:rsidRDefault="00534749" w:rsidP="0004097D">
            <w:pPr>
              <w:pStyle w:val="Version2"/>
              <w:spacing w:before="120" w:after="120"/>
              <w:rPr>
                <w:sz w:val="20"/>
                <w:szCs w:val="20"/>
              </w:rPr>
            </w:pPr>
            <w:r>
              <w:rPr>
                <w:sz w:val="20"/>
                <w:szCs w:val="20"/>
              </w:rPr>
              <w:t>1.3</w:t>
            </w:r>
          </w:p>
        </w:tc>
        <w:tc>
          <w:tcPr>
            <w:tcW w:w="1304" w:type="dxa"/>
          </w:tcPr>
          <w:p w:rsidR="00534749" w:rsidRPr="00AA2CE3" w:rsidRDefault="00534749" w:rsidP="0004097D">
            <w:pPr>
              <w:pStyle w:val="Version2"/>
              <w:spacing w:before="120" w:after="120"/>
              <w:rPr>
                <w:sz w:val="20"/>
                <w:szCs w:val="20"/>
              </w:rPr>
            </w:pPr>
            <w:r>
              <w:rPr>
                <w:sz w:val="20"/>
                <w:szCs w:val="20"/>
              </w:rPr>
              <w:t>15/11/2012</w:t>
            </w:r>
          </w:p>
        </w:tc>
        <w:tc>
          <w:tcPr>
            <w:tcW w:w="7020" w:type="dxa"/>
          </w:tcPr>
          <w:p w:rsidR="00534749" w:rsidRPr="00534749" w:rsidRDefault="00534749" w:rsidP="006E306C">
            <w:pPr>
              <w:pStyle w:val="Version2"/>
              <w:spacing w:before="120" w:after="120"/>
            </w:pPr>
            <w:r w:rsidRPr="00534749">
              <w:t>PRODUCTION Release</w:t>
            </w:r>
          </w:p>
          <w:p w:rsidR="00534749" w:rsidRPr="00534749" w:rsidRDefault="00534749" w:rsidP="006E306C">
            <w:pPr>
              <w:pStyle w:val="Version2"/>
              <w:spacing w:before="120" w:after="120"/>
              <w:rPr>
                <w:sz w:val="20"/>
                <w:szCs w:val="20"/>
              </w:rPr>
            </w:pPr>
            <w:r w:rsidRPr="00534749">
              <w:rPr>
                <w:sz w:val="20"/>
                <w:szCs w:val="20"/>
                <w:u w:val="single"/>
              </w:rPr>
              <w:t>Changes from v1.2:</w:t>
            </w:r>
          </w:p>
          <w:p w:rsidR="00534749" w:rsidRDefault="00534749" w:rsidP="00534749">
            <w:pPr>
              <w:pStyle w:val="Version2"/>
              <w:spacing w:before="120" w:after="120"/>
              <w:rPr>
                <w:sz w:val="20"/>
                <w:szCs w:val="20"/>
              </w:rPr>
            </w:pPr>
            <w:r w:rsidRPr="00C06B81">
              <w:rPr>
                <w:sz w:val="20"/>
                <w:szCs w:val="20"/>
              </w:rPr>
              <w:t>Update validation rule VR.ATO.CTR.428428 and error message for CMN.ATO.CTR.</w:t>
            </w:r>
            <w:r w:rsidRPr="001A3D67">
              <w:rPr>
                <w:sz w:val="20"/>
                <w:szCs w:val="20"/>
              </w:rPr>
              <w:t>428428</w:t>
            </w:r>
            <w:r w:rsidR="008B5F94" w:rsidRPr="001A3D67">
              <w:rPr>
                <w:sz w:val="20"/>
                <w:szCs w:val="20"/>
              </w:rPr>
              <w:t xml:space="preserve">. Note: Location Path </w:t>
            </w:r>
            <w:r w:rsidR="001A3D67" w:rsidRPr="001A3D67">
              <w:rPr>
                <w:sz w:val="20"/>
                <w:szCs w:val="20"/>
              </w:rPr>
              <w:t xml:space="preserve">(xpath) has </w:t>
            </w:r>
            <w:r w:rsidR="008B5F94" w:rsidRPr="001A3D67">
              <w:rPr>
                <w:sz w:val="20"/>
                <w:szCs w:val="20"/>
              </w:rPr>
              <w:t>changed.</w:t>
            </w:r>
          </w:p>
        </w:tc>
      </w:tr>
      <w:tr w:rsidR="00C2427B" w:rsidRPr="009B06E0" w:rsidTr="004C36F3">
        <w:trPr>
          <w:trHeight w:val="1128"/>
        </w:trPr>
        <w:tc>
          <w:tcPr>
            <w:tcW w:w="705" w:type="dxa"/>
          </w:tcPr>
          <w:p w:rsidR="00C2427B" w:rsidRDefault="00C2427B" w:rsidP="0004097D">
            <w:pPr>
              <w:pStyle w:val="Version2"/>
              <w:spacing w:before="120" w:after="120"/>
              <w:rPr>
                <w:sz w:val="20"/>
                <w:szCs w:val="20"/>
              </w:rPr>
            </w:pPr>
            <w:r>
              <w:rPr>
                <w:sz w:val="20"/>
                <w:szCs w:val="20"/>
              </w:rPr>
              <w:t>1.4</w:t>
            </w:r>
          </w:p>
        </w:tc>
        <w:tc>
          <w:tcPr>
            <w:tcW w:w="1304" w:type="dxa"/>
          </w:tcPr>
          <w:p w:rsidR="00C2427B" w:rsidRDefault="00A52533" w:rsidP="0004097D">
            <w:pPr>
              <w:pStyle w:val="Version2"/>
              <w:spacing w:before="120" w:after="120"/>
              <w:rPr>
                <w:sz w:val="20"/>
                <w:szCs w:val="20"/>
              </w:rPr>
            </w:pPr>
            <w:r>
              <w:rPr>
                <w:sz w:val="20"/>
                <w:szCs w:val="20"/>
              </w:rPr>
              <w:t>14</w:t>
            </w:r>
            <w:r w:rsidR="00C2427B">
              <w:rPr>
                <w:sz w:val="20"/>
                <w:szCs w:val="20"/>
              </w:rPr>
              <w:t>/</w:t>
            </w:r>
            <w:r w:rsidR="006F4F7F">
              <w:rPr>
                <w:sz w:val="20"/>
                <w:szCs w:val="20"/>
              </w:rPr>
              <w:t>05</w:t>
            </w:r>
            <w:r w:rsidR="00C2427B">
              <w:rPr>
                <w:sz w:val="20"/>
                <w:szCs w:val="20"/>
              </w:rPr>
              <w:t>/2013</w:t>
            </w:r>
          </w:p>
        </w:tc>
        <w:tc>
          <w:tcPr>
            <w:tcW w:w="7020" w:type="dxa"/>
          </w:tcPr>
          <w:p w:rsidR="00CC626F" w:rsidRDefault="00C2427B" w:rsidP="00C2427B">
            <w:pPr>
              <w:pStyle w:val="Version2"/>
              <w:spacing w:before="120" w:after="120"/>
              <w:rPr>
                <w:sz w:val="20"/>
                <w:szCs w:val="20"/>
              </w:rPr>
            </w:pPr>
            <w:r w:rsidRPr="00AA2CE3">
              <w:rPr>
                <w:sz w:val="20"/>
                <w:szCs w:val="20"/>
              </w:rPr>
              <w:t>SWS</w:t>
            </w:r>
            <w:r>
              <w:rPr>
                <w:sz w:val="20"/>
                <w:szCs w:val="20"/>
              </w:rPr>
              <w:t>1128</w:t>
            </w:r>
            <w:r w:rsidR="00CC626F">
              <w:rPr>
                <w:sz w:val="20"/>
                <w:szCs w:val="20"/>
              </w:rPr>
              <w:t xml:space="preserve">, </w:t>
            </w:r>
            <w:r w:rsidR="00CC626F">
              <w:rPr>
                <w:sz w:val="20"/>
                <w:szCs w:val="20"/>
              </w:rPr>
              <w:br/>
            </w:r>
            <w:r w:rsidR="00CC626F">
              <w:rPr>
                <w:sz w:val="20"/>
                <w:szCs w:val="20"/>
              </w:rPr>
              <w:tab/>
            </w:r>
            <w:r w:rsidR="00CC626F" w:rsidRPr="00AA2CE3">
              <w:rPr>
                <w:sz w:val="20"/>
                <w:szCs w:val="20"/>
              </w:rPr>
              <w:t>Modified v</w:t>
            </w:r>
            <w:r w:rsidR="00CC626F">
              <w:rPr>
                <w:sz w:val="20"/>
                <w:szCs w:val="20"/>
              </w:rPr>
              <w:t>alidation rule VR.ATO.CTR.428357</w:t>
            </w:r>
          </w:p>
          <w:p w:rsidR="00C2427B" w:rsidRPr="00AA2CE3" w:rsidRDefault="00C2427B" w:rsidP="00C2427B">
            <w:pPr>
              <w:pStyle w:val="Version2"/>
              <w:spacing w:before="120" w:after="120"/>
              <w:rPr>
                <w:sz w:val="20"/>
                <w:szCs w:val="20"/>
              </w:rPr>
            </w:pPr>
            <w:r w:rsidRPr="00AA2CE3">
              <w:rPr>
                <w:sz w:val="20"/>
                <w:szCs w:val="20"/>
              </w:rPr>
              <w:t>SWS</w:t>
            </w:r>
            <w:r>
              <w:rPr>
                <w:sz w:val="20"/>
                <w:szCs w:val="20"/>
              </w:rPr>
              <w:t>1133</w:t>
            </w:r>
            <w:r w:rsidRPr="00AA2CE3">
              <w:rPr>
                <w:sz w:val="20"/>
                <w:szCs w:val="20"/>
              </w:rPr>
              <w:t xml:space="preserve"> </w:t>
            </w:r>
            <w:r w:rsidRPr="00AA2CE3">
              <w:rPr>
                <w:sz w:val="20"/>
                <w:szCs w:val="20"/>
              </w:rPr>
              <w:br/>
            </w:r>
            <w:r w:rsidR="00CC626F">
              <w:rPr>
                <w:sz w:val="20"/>
                <w:szCs w:val="20"/>
              </w:rPr>
              <w:tab/>
            </w:r>
            <w:r w:rsidRPr="00AA2CE3">
              <w:rPr>
                <w:sz w:val="20"/>
                <w:szCs w:val="20"/>
              </w:rPr>
              <w:t>Modified v</w:t>
            </w:r>
            <w:r w:rsidR="00CC626F">
              <w:rPr>
                <w:sz w:val="20"/>
                <w:szCs w:val="20"/>
              </w:rPr>
              <w:t>alidation rule VR.ATO.CTR.428137</w:t>
            </w:r>
          </w:p>
          <w:p w:rsidR="00C2427B" w:rsidRDefault="00C2427B" w:rsidP="006E306C">
            <w:pPr>
              <w:pStyle w:val="Version2"/>
              <w:spacing w:before="120" w:after="120"/>
              <w:rPr>
                <w:sz w:val="20"/>
                <w:szCs w:val="20"/>
              </w:rPr>
            </w:pPr>
            <w:r w:rsidRPr="00AA2CE3">
              <w:rPr>
                <w:sz w:val="20"/>
                <w:szCs w:val="20"/>
              </w:rPr>
              <w:t>SWS</w:t>
            </w:r>
            <w:r>
              <w:rPr>
                <w:sz w:val="20"/>
                <w:szCs w:val="20"/>
              </w:rPr>
              <w:t>1145</w:t>
            </w:r>
            <w:r w:rsidRPr="00AA2CE3">
              <w:rPr>
                <w:sz w:val="20"/>
                <w:szCs w:val="20"/>
              </w:rPr>
              <w:br/>
            </w:r>
            <w:r w:rsidR="00CC626F">
              <w:rPr>
                <w:sz w:val="20"/>
                <w:szCs w:val="20"/>
              </w:rPr>
              <w:tab/>
            </w:r>
            <w:r w:rsidRPr="00AA2CE3">
              <w:rPr>
                <w:sz w:val="20"/>
                <w:szCs w:val="20"/>
              </w:rPr>
              <w:t>Removed validation rule VR.ATO.CTR.</w:t>
            </w:r>
            <w:r w:rsidR="00CC626F">
              <w:rPr>
                <w:sz w:val="20"/>
                <w:szCs w:val="20"/>
              </w:rPr>
              <w:t>428068</w:t>
            </w:r>
          </w:p>
          <w:p w:rsidR="00DC5A03" w:rsidRPr="00534749" w:rsidRDefault="00DC5A03" w:rsidP="006E306C">
            <w:pPr>
              <w:pStyle w:val="Version2"/>
              <w:spacing w:before="120" w:after="120"/>
            </w:pPr>
            <w:r>
              <w:rPr>
                <w:sz w:val="20"/>
                <w:szCs w:val="20"/>
              </w:rPr>
              <w:t>SWS 71965</w:t>
            </w:r>
            <w:r>
              <w:rPr>
                <w:sz w:val="20"/>
                <w:szCs w:val="20"/>
              </w:rPr>
              <w:br/>
            </w:r>
            <w:r>
              <w:rPr>
                <w:sz w:val="20"/>
                <w:szCs w:val="20"/>
              </w:rPr>
              <w:tab/>
              <w:t xml:space="preserve">Updated </w:t>
            </w:r>
            <w:r w:rsidRPr="001105D0">
              <w:rPr>
                <w:sz w:val="20"/>
                <w:szCs w:val="20"/>
              </w:rPr>
              <w:t>Declaration Statement for validation (pre-lodgement</w:t>
            </w:r>
            <w:r w:rsidR="00BC05A1">
              <w:rPr>
                <w:sz w:val="20"/>
                <w:szCs w:val="20"/>
              </w:rPr>
              <w:t>)</w:t>
            </w:r>
          </w:p>
        </w:tc>
      </w:tr>
      <w:tr w:rsidR="00EC6C5C" w:rsidRPr="009B06E0" w:rsidTr="004C36F3">
        <w:trPr>
          <w:trHeight w:val="1128"/>
        </w:trPr>
        <w:tc>
          <w:tcPr>
            <w:tcW w:w="705" w:type="dxa"/>
          </w:tcPr>
          <w:p w:rsidR="00EC6C5C" w:rsidRDefault="00EC6C5C" w:rsidP="0004097D">
            <w:pPr>
              <w:pStyle w:val="Version2"/>
              <w:spacing w:before="120" w:after="120"/>
              <w:rPr>
                <w:sz w:val="20"/>
                <w:szCs w:val="20"/>
              </w:rPr>
            </w:pPr>
            <w:r>
              <w:rPr>
                <w:sz w:val="20"/>
                <w:szCs w:val="20"/>
              </w:rPr>
              <w:lastRenderedPageBreak/>
              <w:t>1.5</w:t>
            </w:r>
          </w:p>
        </w:tc>
        <w:tc>
          <w:tcPr>
            <w:tcW w:w="1304" w:type="dxa"/>
          </w:tcPr>
          <w:p w:rsidR="00EC6C5C" w:rsidRDefault="00EC6C5C" w:rsidP="0004097D">
            <w:pPr>
              <w:pStyle w:val="Version2"/>
              <w:spacing w:before="120" w:after="120"/>
              <w:rPr>
                <w:sz w:val="20"/>
                <w:szCs w:val="20"/>
              </w:rPr>
            </w:pPr>
            <w:r>
              <w:rPr>
                <w:sz w:val="20"/>
                <w:szCs w:val="20"/>
              </w:rPr>
              <w:t>14/07/2013</w:t>
            </w:r>
          </w:p>
        </w:tc>
        <w:tc>
          <w:tcPr>
            <w:tcW w:w="7020" w:type="dxa"/>
          </w:tcPr>
          <w:p w:rsidR="00EC6C5C" w:rsidRDefault="00EC6C5C" w:rsidP="00C2427B">
            <w:pPr>
              <w:pStyle w:val="Version2"/>
              <w:spacing w:before="120" w:after="120"/>
              <w:rPr>
                <w:sz w:val="20"/>
                <w:szCs w:val="20"/>
              </w:rPr>
            </w:pPr>
            <w:r>
              <w:rPr>
                <w:sz w:val="20"/>
                <w:szCs w:val="20"/>
              </w:rPr>
              <w:t>SWS1228</w:t>
            </w:r>
            <w:r>
              <w:rPr>
                <w:sz w:val="20"/>
                <w:szCs w:val="20"/>
              </w:rPr>
              <w:br/>
            </w:r>
            <w:r>
              <w:rPr>
                <w:sz w:val="20"/>
                <w:szCs w:val="20"/>
              </w:rPr>
              <w:tab/>
              <w:t>Modified validation rule VR.ATO.CTR.428026</w:t>
            </w:r>
          </w:p>
          <w:p w:rsidR="00DC0DD1" w:rsidRPr="00AA2CE3" w:rsidRDefault="00DC0DD1" w:rsidP="00C2427B">
            <w:pPr>
              <w:pStyle w:val="Version2"/>
              <w:spacing w:before="120" w:after="120"/>
              <w:rPr>
                <w:sz w:val="20"/>
                <w:szCs w:val="20"/>
              </w:rPr>
            </w:pPr>
            <w:r>
              <w:rPr>
                <w:sz w:val="20"/>
                <w:szCs w:val="20"/>
              </w:rPr>
              <w:t>SWS1296</w:t>
            </w:r>
            <w:r>
              <w:rPr>
                <w:sz w:val="20"/>
                <w:szCs w:val="20"/>
              </w:rPr>
              <w:br/>
            </w:r>
            <w:r>
              <w:rPr>
                <w:sz w:val="20"/>
                <w:szCs w:val="20"/>
              </w:rPr>
              <w:tab/>
              <w:t>Modified validation rule VR.ATO.CTR.428353</w:t>
            </w:r>
          </w:p>
        </w:tc>
      </w:tr>
      <w:tr w:rsidR="0093019E" w:rsidRPr="009B06E0" w:rsidTr="00CD5EA6">
        <w:trPr>
          <w:trHeight w:val="677"/>
        </w:trPr>
        <w:tc>
          <w:tcPr>
            <w:tcW w:w="705" w:type="dxa"/>
          </w:tcPr>
          <w:p w:rsidR="0093019E" w:rsidRDefault="0093019E" w:rsidP="0004097D">
            <w:pPr>
              <w:pStyle w:val="Version2"/>
              <w:spacing w:before="120" w:after="120"/>
              <w:rPr>
                <w:sz w:val="20"/>
                <w:szCs w:val="20"/>
              </w:rPr>
            </w:pPr>
            <w:r>
              <w:rPr>
                <w:sz w:val="20"/>
                <w:szCs w:val="20"/>
              </w:rPr>
              <w:t>1.6</w:t>
            </w:r>
          </w:p>
        </w:tc>
        <w:tc>
          <w:tcPr>
            <w:tcW w:w="1304" w:type="dxa"/>
          </w:tcPr>
          <w:p w:rsidR="0093019E" w:rsidRDefault="0093019E" w:rsidP="0004097D">
            <w:pPr>
              <w:pStyle w:val="Version2"/>
              <w:spacing w:before="120" w:after="120"/>
              <w:rPr>
                <w:sz w:val="20"/>
                <w:szCs w:val="20"/>
              </w:rPr>
            </w:pPr>
            <w:r>
              <w:rPr>
                <w:sz w:val="20"/>
                <w:szCs w:val="20"/>
              </w:rPr>
              <w:t>26/09/2013</w:t>
            </w:r>
          </w:p>
        </w:tc>
        <w:tc>
          <w:tcPr>
            <w:tcW w:w="7020" w:type="dxa"/>
          </w:tcPr>
          <w:p w:rsidR="0093019E" w:rsidRDefault="00F33321" w:rsidP="00C2427B">
            <w:pPr>
              <w:pStyle w:val="Version2"/>
              <w:spacing w:before="120" w:after="120"/>
              <w:rPr>
                <w:sz w:val="20"/>
                <w:szCs w:val="20"/>
              </w:rPr>
            </w:pPr>
            <w:r>
              <w:t>Production release - changes in this version</w:t>
            </w:r>
            <w:r w:rsidRPr="00A40DAB">
              <w:rPr>
                <w:sz w:val="20"/>
                <w:szCs w:val="20"/>
              </w:rPr>
              <w:t xml:space="preserve"> </w:t>
            </w:r>
            <w:r>
              <w:rPr>
                <w:sz w:val="20"/>
                <w:szCs w:val="20"/>
              </w:rPr>
              <w:br/>
            </w:r>
            <w:r>
              <w:rPr>
                <w:sz w:val="20"/>
                <w:szCs w:val="20"/>
              </w:rPr>
              <w:tab/>
            </w:r>
            <w:r w:rsidR="0093019E" w:rsidRPr="00A40DAB">
              <w:rPr>
                <w:sz w:val="20"/>
                <w:szCs w:val="20"/>
              </w:rPr>
              <w:t>SWS1339</w:t>
            </w:r>
            <w:r>
              <w:rPr>
                <w:sz w:val="20"/>
                <w:szCs w:val="20"/>
              </w:rPr>
              <w:t xml:space="preserve"> </w:t>
            </w:r>
            <w:r w:rsidR="0093019E" w:rsidRPr="00A40DAB">
              <w:rPr>
                <w:sz w:val="20"/>
                <w:szCs w:val="20"/>
              </w:rPr>
              <w:t>Deleted validation rule VR.ATO.</w:t>
            </w:r>
            <w:r w:rsidR="0093019E">
              <w:rPr>
                <w:sz w:val="20"/>
                <w:szCs w:val="20"/>
              </w:rPr>
              <w:t>CTR.428411</w:t>
            </w:r>
          </w:p>
        </w:tc>
      </w:tr>
      <w:bookmarkEnd w:id="3"/>
      <w:tr w:rsidR="00C72B90" w:rsidRPr="009B06E0" w:rsidTr="00CD5EA6">
        <w:trPr>
          <w:trHeight w:val="972"/>
        </w:trPr>
        <w:tc>
          <w:tcPr>
            <w:tcW w:w="705" w:type="dxa"/>
            <w:tcBorders>
              <w:top w:val="single" w:sz="6" w:space="0" w:color="auto"/>
              <w:left w:val="single" w:sz="4" w:space="0" w:color="auto"/>
              <w:bottom w:val="single" w:sz="4" w:space="0" w:color="auto"/>
              <w:right w:val="single" w:sz="6" w:space="0" w:color="auto"/>
            </w:tcBorders>
          </w:tcPr>
          <w:p w:rsidR="00C72B90" w:rsidRDefault="00C72B90" w:rsidP="0061568A">
            <w:pPr>
              <w:pStyle w:val="Version2"/>
              <w:spacing w:before="120" w:after="120"/>
              <w:rPr>
                <w:sz w:val="20"/>
                <w:szCs w:val="20"/>
              </w:rPr>
            </w:pPr>
            <w:r>
              <w:rPr>
                <w:sz w:val="20"/>
                <w:szCs w:val="20"/>
              </w:rPr>
              <w:t>1.7</w:t>
            </w:r>
          </w:p>
        </w:tc>
        <w:tc>
          <w:tcPr>
            <w:tcW w:w="1304" w:type="dxa"/>
            <w:tcBorders>
              <w:top w:val="single" w:sz="6" w:space="0" w:color="auto"/>
              <w:left w:val="single" w:sz="6" w:space="0" w:color="auto"/>
              <w:bottom w:val="single" w:sz="4" w:space="0" w:color="auto"/>
              <w:right w:val="single" w:sz="6" w:space="0" w:color="auto"/>
            </w:tcBorders>
          </w:tcPr>
          <w:p w:rsidR="00C72B90" w:rsidRDefault="001C41F6" w:rsidP="0061568A">
            <w:pPr>
              <w:pStyle w:val="Version2"/>
              <w:spacing w:before="120" w:after="120"/>
              <w:rPr>
                <w:sz w:val="20"/>
                <w:szCs w:val="20"/>
              </w:rPr>
            </w:pPr>
            <w:r>
              <w:rPr>
                <w:sz w:val="20"/>
                <w:szCs w:val="20"/>
              </w:rPr>
              <w:t>23/12/2013</w:t>
            </w:r>
          </w:p>
        </w:tc>
        <w:tc>
          <w:tcPr>
            <w:tcW w:w="7020" w:type="dxa"/>
            <w:tcBorders>
              <w:top w:val="single" w:sz="6" w:space="0" w:color="auto"/>
              <w:left w:val="single" w:sz="6" w:space="0" w:color="auto"/>
              <w:bottom w:val="single" w:sz="4" w:space="0" w:color="auto"/>
              <w:right w:val="single" w:sz="4" w:space="0" w:color="auto"/>
            </w:tcBorders>
          </w:tcPr>
          <w:p w:rsidR="00C72B90" w:rsidRPr="00C72B90" w:rsidRDefault="00C72B90" w:rsidP="001C41F6">
            <w:pPr>
              <w:pStyle w:val="Version2"/>
              <w:spacing w:before="120" w:after="120"/>
            </w:pPr>
            <w:r>
              <w:t>Production release - changes in this version</w:t>
            </w:r>
            <w:r w:rsidRPr="00C72B90">
              <w:t xml:space="preserve"> </w:t>
            </w:r>
            <w:r w:rsidRPr="00C72B90">
              <w:br/>
            </w:r>
            <w:r w:rsidRPr="00C72B90">
              <w:tab/>
            </w:r>
            <w:r>
              <w:t>SWS1383</w:t>
            </w:r>
            <w:r w:rsidRPr="00C72B90">
              <w:t xml:space="preserve"> </w:t>
            </w:r>
            <w:r w:rsidR="001C41F6">
              <w:t>Updated</w:t>
            </w:r>
            <w:r w:rsidRPr="00C72B90">
              <w:t xml:space="preserve"> va</w:t>
            </w:r>
            <w:r w:rsidR="00F55CC6">
              <w:t xml:space="preserve">lidation rule VR.ATO.CTR.428416 and message description </w:t>
            </w:r>
            <w:r w:rsidR="00F55CC6" w:rsidRPr="00F55CC6">
              <w:t>CMN.ATO.CTR.428416</w:t>
            </w:r>
          </w:p>
        </w:tc>
      </w:tr>
      <w:tr w:rsidR="004D2497" w:rsidRPr="009B06E0" w:rsidTr="003A3027">
        <w:trPr>
          <w:trHeight w:val="759"/>
        </w:trPr>
        <w:tc>
          <w:tcPr>
            <w:tcW w:w="705" w:type="dxa"/>
            <w:tcBorders>
              <w:top w:val="single" w:sz="6" w:space="0" w:color="auto"/>
              <w:left w:val="single" w:sz="4" w:space="0" w:color="auto"/>
              <w:bottom w:val="single" w:sz="6" w:space="0" w:color="auto"/>
              <w:right w:val="single" w:sz="6" w:space="0" w:color="auto"/>
            </w:tcBorders>
          </w:tcPr>
          <w:p w:rsidR="004D2497" w:rsidRDefault="004D2497" w:rsidP="00D657B9">
            <w:pPr>
              <w:pStyle w:val="Version2"/>
              <w:spacing w:before="120" w:after="120"/>
              <w:rPr>
                <w:sz w:val="20"/>
                <w:szCs w:val="20"/>
              </w:rPr>
            </w:pPr>
            <w:r>
              <w:rPr>
                <w:sz w:val="20"/>
                <w:szCs w:val="20"/>
              </w:rPr>
              <w:t>1.8</w:t>
            </w:r>
          </w:p>
        </w:tc>
        <w:tc>
          <w:tcPr>
            <w:tcW w:w="1304" w:type="dxa"/>
            <w:tcBorders>
              <w:top w:val="single" w:sz="6" w:space="0" w:color="auto"/>
              <w:left w:val="single" w:sz="6" w:space="0" w:color="auto"/>
              <w:bottom w:val="single" w:sz="6" w:space="0" w:color="auto"/>
              <w:right w:val="single" w:sz="6" w:space="0" w:color="auto"/>
            </w:tcBorders>
          </w:tcPr>
          <w:p w:rsidR="004D2497" w:rsidRDefault="00B619E6" w:rsidP="00D657B9">
            <w:pPr>
              <w:pStyle w:val="Version2"/>
              <w:spacing w:before="120" w:after="120"/>
              <w:rPr>
                <w:sz w:val="20"/>
                <w:szCs w:val="20"/>
              </w:rPr>
            </w:pPr>
            <w:r>
              <w:rPr>
                <w:sz w:val="20"/>
                <w:szCs w:val="20"/>
              </w:rPr>
              <w:t>03/02</w:t>
            </w:r>
            <w:r w:rsidR="004D2497">
              <w:rPr>
                <w:sz w:val="20"/>
                <w:szCs w:val="20"/>
              </w:rPr>
              <w:t>/2014</w:t>
            </w:r>
          </w:p>
        </w:tc>
        <w:tc>
          <w:tcPr>
            <w:tcW w:w="7020" w:type="dxa"/>
            <w:tcBorders>
              <w:top w:val="single" w:sz="6" w:space="0" w:color="auto"/>
              <w:left w:val="single" w:sz="6" w:space="0" w:color="auto"/>
              <w:bottom w:val="single" w:sz="6" w:space="0" w:color="auto"/>
              <w:right w:val="single" w:sz="4" w:space="0" w:color="auto"/>
            </w:tcBorders>
          </w:tcPr>
          <w:p w:rsidR="004D2497" w:rsidRPr="00C72B90" w:rsidRDefault="004D2497" w:rsidP="004D2497">
            <w:pPr>
              <w:pStyle w:val="Version2"/>
              <w:spacing w:before="120" w:after="120"/>
            </w:pPr>
            <w:r>
              <w:t>Production release - changes in this version</w:t>
            </w:r>
            <w:r w:rsidRPr="00C72B90">
              <w:t xml:space="preserve"> </w:t>
            </w:r>
            <w:r w:rsidRPr="00C72B90">
              <w:br/>
            </w:r>
            <w:r w:rsidRPr="00C72B90">
              <w:tab/>
            </w:r>
            <w:r>
              <w:t>SWS1451</w:t>
            </w:r>
            <w:r w:rsidRPr="00C72B90">
              <w:t xml:space="preserve"> </w:t>
            </w:r>
            <w:r>
              <w:t>Updated</w:t>
            </w:r>
            <w:r w:rsidRPr="00C72B90">
              <w:t xml:space="preserve"> va</w:t>
            </w:r>
            <w:r>
              <w:t>lidation rule VR.ATO.CTR.428412</w:t>
            </w:r>
          </w:p>
        </w:tc>
      </w:tr>
      <w:tr w:rsidR="00CD5EA6" w:rsidRPr="009B06E0" w:rsidTr="00CD5EA6">
        <w:trPr>
          <w:trHeight w:val="759"/>
        </w:trPr>
        <w:tc>
          <w:tcPr>
            <w:tcW w:w="705" w:type="dxa"/>
            <w:tcBorders>
              <w:top w:val="single" w:sz="6" w:space="0" w:color="auto"/>
              <w:left w:val="single" w:sz="4" w:space="0" w:color="auto"/>
              <w:bottom w:val="single" w:sz="4" w:space="0" w:color="auto"/>
              <w:right w:val="single" w:sz="6" w:space="0" w:color="auto"/>
            </w:tcBorders>
          </w:tcPr>
          <w:p w:rsidR="00CD5EA6" w:rsidRDefault="00CD5EA6" w:rsidP="00D657B9">
            <w:pPr>
              <w:pStyle w:val="Version2"/>
              <w:spacing w:before="120" w:after="120"/>
              <w:rPr>
                <w:sz w:val="20"/>
                <w:szCs w:val="20"/>
              </w:rPr>
            </w:pPr>
            <w:r>
              <w:rPr>
                <w:sz w:val="20"/>
                <w:szCs w:val="20"/>
              </w:rPr>
              <w:t>1.9</w:t>
            </w:r>
          </w:p>
        </w:tc>
        <w:tc>
          <w:tcPr>
            <w:tcW w:w="1304" w:type="dxa"/>
            <w:tcBorders>
              <w:top w:val="single" w:sz="6" w:space="0" w:color="auto"/>
              <w:left w:val="single" w:sz="6" w:space="0" w:color="auto"/>
              <w:bottom w:val="single" w:sz="4" w:space="0" w:color="auto"/>
              <w:right w:val="single" w:sz="6" w:space="0" w:color="auto"/>
            </w:tcBorders>
          </w:tcPr>
          <w:p w:rsidR="00CD5EA6" w:rsidRDefault="003A3027" w:rsidP="00D657B9">
            <w:pPr>
              <w:pStyle w:val="Version2"/>
              <w:spacing w:before="120" w:after="120"/>
              <w:rPr>
                <w:sz w:val="20"/>
                <w:szCs w:val="20"/>
              </w:rPr>
            </w:pPr>
            <w:r>
              <w:rPr>
                <w:sz w:val="20"/>
                <w:szCs w:val="20"/>
              </w:rPr>
              <w:t>10/04</w:t>
            </w:r>
            <w:r w:rsidR="00CD5EA6">
              <w:rPr>
                <w:sz w:val="20"/>
                <w:szCs w:val="20"/>
              </w:rPr>
              <w:t>/2014</w:t>
            </w:r>
          </w:p>
        </w:tc>
        <w:tc>
          <w:tcPr>
            <w:tcW w:w="7020" w:type="dxa"/>
            <w:tcBorders>
              <w:top w:val="single" w:sz="6" w:space="0" w:color="auto"/>
              <w:left w:val="single" w:sz="6" w:space="0" w:color="auto"/>
              <w:bottom w:val="single" w:sz="4" w:space="0" w:color="auto"/>
              <w:right w:val="single" w:sz="4" w:space="0" w:color="auto"/>
            </w:tcBorders>
          </w:tcPr>
          <w:p w:rsidR="00CD5EA6" w:rsidRDefault="00CD5EA6" w:rsidP="004D2497">
            <w:pPr>
              <w:pStyle w:val="Version2"/>
              <w:spacing w:before="120" w:after="120"/>
            </w:pPr>
            <w:r>
              <w:t>Production release - changes in this version</w:t>
            </w:r>
          </w:p>
          <w:p w:rsidR="00CD5EA6" w:rsidRDefault="00CD5EA6" w:rsidP="004D2497">
            <w:pPr>
              <w:pStyle w:val="Version2"/>
              <w:spacing w:before="120" w:after="120"/>
            </w:pPr>
            <w:r>
              <w:t xml:space="preserve">           SWS1457 Updated validation rule </w:t>
            </w:r>
            <w:r w:rsidRPr="00CD5EA6">
              <w:t xml:space="preserve"> VR.ATO.CTR.428409</w:t>
            </w:r>
          </w:p>
        </w:tc>
      </w:tr>
    </w:tbl>
    <w:p w:rsidR="004C36F3" w:rsidRDefault="00CD3643" w:rsidP="00A952A8">
      <w:pPr>
        <w:pStyle w:val="VersionHeadA"/>
      </w:pPr>
      <w:r>
        <w:br w:type="page"/>
      </w:r>
    </w:p>
    <w:tbl>
      <w:tblPr>
        <w:tblW w:w="9000" w:type="dxa"/>
        <w:tblInd w:w="108" w:type="dxa"/>
        <w:tblLayout w:type="fixed"/>
        <w:tblLook w:val="0000" w:firstRow="0" w:lastRow="0" w:firstColumn="0" w:lastColumn="0" w:noHBand="0" w:noVBand="0"/>
      </w:tblPr>
      <w:tblGrid>
        <w:gridCol w:w="2835"/>
        <w:gridCol w:w="6165"/>
      </w:tblGrid>
      <w:tr w:rsidR="004C36F3" w:rsidRPr="009B06E0" w:rsidTr="00A75CBC">
        <w:tc>
          <w:tcPr>
            <w:tcW w:w="9000" w:type="dxa"/>
            <w:gridSpan w:val="2"/>
          </w:tcPr>
          <w:p w:rsidR="004C36F3" w:rsidRPr="009B06E0" w:rsidRDefault="004C36F3" w:rsidP="00B53964">
            <w:pPr>
              <w:pStyle w:val="VersionHeadA"/>
              <w:ind w:right="-844"/>
            </w:pPr>
          </w:p>
          <w:p w:rsidR="004C36F3" w:rsidRPr="009B06E0" w:rsidRDefault="004C36F3" w:rsidP="00B53964">
            <w:pPr>
              <w:pStyle w:val="VersionHeadA"/>
              <w:ind w:right="-844"/>
            </w:pPr>
            <w:r w:rsidRPr="009B06E0">
              <w:t>ENDORSEMENT</w:t>
            </w:r>
          </w:p>
          <w:p w:rsidR="004C36F3" w:rsidRPr="009B06E0" w:rsidRDefault="004C36F3" w:rsidP="00B53964">
            <w:pPr>
              <w:pStyle w:val="Version2"/>
            </w:pPr>
            <w:r w:rsidRPr="009B06E0">
              <w:t>APPROVAL</w:t>
            </w:r>
          </w:p>
        </w:tc>
      </w:tr>
      <w:tr w:rsidR="004C36F3" w:rsidRPr="009B06E0" w:rsidTr="00A75CBC">
        <w:tc>
          <w:tcPr>
            <w:tcW w:w="2835" w:type="dxa"/>
          </w:tcPr>
          <w:p w:rsidR="004C36F3" w:rsidRPr="009B06E0" w:rsidRDefault="004C36F3" w:rsidP="00B53964">
            <w:pPr>
              <w:pStyle w:val="Version2"/>
            </w:pPr>
          </w:p>
        </w:tc>
        <w:tc>
          <w:tcPr>
            <w:tcW w:w="6165" w:type="dxa"/>
          </w:tcPr>
          <w:p w:rsidR="004C36F3" w:rsidRPr="009B06E0" w:rsidRDefault="004C36F3" w:rsidP="00B53964">
            <w:pPr>
              <w:pStyle w:val="Version2"/>
            </w:pPr>
            <w:r w:rsidRPr="009B06E0">
              <w:t>Chief Solutions Architect</w:t>
            </w:r>
          </w:p>
          <w:p w:rsidR="004C36F3" w:rsidRDefault="004C36F3" w:rsidP="00B53964">
            <w:pPr>
              <w:pStyle w:val="Version2"/>
            </w:pPr>
            <w:r w:rsidRPr="009B06E0">
              <w:t>Standard Business Reporting</w:t>
            </w:r>
          </w:p>
          <w:p w:rsidR="0056406C" w:rsidRPr="009B06E0" w:rsidRDefault="0056406C" w:rsidP="00B53964">
            <w:pPr>
              <w:pStyle w:val="Version2"/>
            </w:pPr>
          </w:p>
        </w:tc>
      </w:tr>
      <w:tr w:rsidR="004C36F3" w:rsidRPr="00BE65FE" w:rsidTr="00A75CBC">
        <w:tc>
          <w:tcPr>
            <w:tcW w:w="2835" w:type="dxa"/>
          </w:tcPr>
          <w:p w:rsidR="004C36F3" w:rsidRPr="00BE65FE" w:rsidRDefault="004C36F3" w:rsidP="00B53964">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165" w:type="dxa"/>
          </w:tcPr>
          <w:p w:rsidR="004C36F3" w:rsidRPr="00B60D6F" w:rsidRDefault="004C36F3" w:rsidP="00896DEC">
            <w:r w:rsidRPr="00B60D6F">
              <w:t>Project Manager</w:t>
            </w:r>
          </w:p>
          <w:p w:rsidR="004C36F3" w:rsidRPr="00B60D6F" w:rsidRDefault="004C36F3" w:rsidP="00B53964">
            <w:pPr>
              <w:pStyle w:val="Version2"/>
            </w:pPr>
            <w:r w:rsidRPr="00B60D6F">
              <w:t>Strategic Web Services</w:t>
            </w:r>
          </w:p>
          <w:p w:rsidR="004C36F3" w:rsidRPr="00BE65FE" w:rsidRDefault="004C36F3" w:rsidP="00B53964">
            <w:pPr>
              <w:pStyle w:val="Version2"/>
              <w:rPr>
                <w:color w:val="0070C0"/>
              </w:rPr>
            </w:pPr>
            <w:r w:rsidRPr="00B60D6F">
              <w:t>Australian Taxation Office</w:t>
            </w:r>
          </w:p>
        </w:tc>
      </w:tr>
    </w:tbl>
    <w:p w:rsidR="004C36F3" w:rsidRDefault="004C36F3" w:rsidP="00A952A8">
      <w:pPr>
        <w:pStyle w:val="VersionHeadA"/>
      </w:pPr>
    </w:p>
    <w:p w:rsidR="003104EC" w:rsidRPr="009B06E0" w:rsidRDefault="003104EC" w:rsidP="00A952A8">
      <w:pPr>
        <w:pStyle w:val="VersionHeadA"/>
      </w:pPr>
      <w:r w:rsidRPr="009B06E0">
        <w:t>Copyright</w:t>
      </w:r>
    </w:p>
    <w:p w:rsidR="00C77E39" w:rsidRDefault="004C36F3" w:rsidP="00F84E4B">
      <w:pPr>
        <w:rPr>
          <w:rFonts w:cs="Arial"/>
          <w:sz w:val="20"/>
          <w:szCs w:val="20"/>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4D2497">
        <w:rPr>
          <w:rFonts w:cs="Arial"/>
          <w:sz w:val="20"/>
          <w:szCs w:val="20"/>
        </w:rPr>
        <w:t>4</w:t>
      </w:r>
      <w:r>
        <w:rPr>
          <w:rFonts w:cs="Arial"/>
          <w:sz w:val="20"/>
          <w:szCs w:val="20"/>
        </w:rPr>
        <w:t xml:space="preserve"> (see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w:t>
      </w:r>
    </w:p>
    <w:p w:rsidR="00C77E39" w:rsidRDefault="00C77E39" w:rsidP="00F84E4B">
      <w:pPr>
        <w:rPr>
          <w:rFonts w:cs="Arial"/>
          <w:sz w:val="20"/>
          <w:szCs w:val="20"/>
        </w:rPr>
      </w:pPr>
    </w:p>
    <w:p w:rsidR="003104EC" w:rsidRDefault="004C36F3" w:rsidP="00F84E4B">
      <w:pPr>
        <w:rPr>
          <w:color w:val="1F497D"/>
        </w:rPr>
      </w:pPr>
      <w:r>
        <w:rPr>
          <w:rFonts w:cs="Arial"/>
          <w:sz w:val="20"/>
          <w:szCs w:val="20"/>
        </w:rPr>
        <w:t>Copyright in SBR Agency specific aspects of the SBR Reporting Taxonomy is owned by the relevant SBR Agency</w:t>
      </w:r>
      <w:r w:rsidR="003104EC">
        <w:rPr>
          <w:rFonts w:cs="Arial"/>
          <w:sz w:val="20"/>
          <w:szCs w:val="20"/>
        </w:rPr>
        <w:t>.</w:t>
      </w:r>
    </w:p>
    <w:p w:rsidR="003104EC" w:rsidRPr="009B06E0" w:rsidRDefault="003104EC" w:rsidP="001E37CF">
      <w:pPr>
        <w:pStyle w:val="StyleMaintext"/>
        <w:sectPr w:rsidR="003104EC" w:rsidRPr="009B06E0" w:rsidSect="00C759ED">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r w:rsidRPr="009B06E0" w:rsidDel="00F84E4B">
        <w:t xml:space="preserve"> </w:t>
      </w:r>
    </w:p>
    <w:p w:rsidR="003104EC" w:rsidRPr="009B06E0" w:rsidRDefault="003104EC" w:rsidP="00BA43CC">
      <w:pPr>
        <w:spacing w:after="120"/>
        <w:rPr>
          <w:rFonts w:cs="Arial"/>
          <w:sz w:val="36"/>
          <w:szCs w:val="36"/>
        </w:rPr>
      </w:pPr>
      <w:r w:rsidRPr="009B06E0">
        <w:rPr>
          <w:rFonts w:cs="Arial"/>
          <w:sz w:val="36"/>
          <w:szCs w:val="36"/>
        </w:rPr>
        <w:lastRenderedPageBreak/>
        <w:t>Table of contents</w:t>
      </w:r>
    </w:p>
    <w:p w:rsidR="00F92F93" w:rsidRPr="009B6FCA" w:rsidRDefault="003104EC">
      <w:pPr>
        <w:pStyle w:val="TOC1"/>
        <w:tabs>
          <w:tab w:val="left" w:pos="440"/>
        </w:tabs>
        <w:rPr>
          <w:rFonts w:ascii="Calibri" w:hAnsi="Calibri" w:cs="Times New Roman"/>
          <w:noProof/>
        </w:rPr>
      </w:pPr>
      <w:r w:rsidRPr="009B06E0">
        <w:fldChar w:fldCharType="begin"/>
      </w:r>
      <w:r w:rsidRPr="009B06E0">
        <w:instrText xml:space="preserve"> TOC \o "1-4" \h \z \u </w:instrText>
      </w:r>
      <w:r w:rsidRPr="009B06E0">
        <w:fldChar w:fldCharType="separate"/>
      </w:r>
      <w:hyperlink w:anchor="_Toc380052806" w:history="1">
        <w:r w:rsidR="00F92F93" w:rsidRPr="00F64879">
          <w:rPr>
            <w:rStyle w:val="Hyperlink"/>
          </w:rPr>
          <w:t>1</w:t>
        </w:r>
        <w:r w:rsidR="00F92F93" w:rsidRPr="009B6FCA">
          <w:rPr>
            <w:rFonts w:ascii="Calibri" w:hAnsi="Calibri" w:cs="Times New Roman"/>
            <w:noProof/>
          </w:rPr>
          <w:tab/>
        </w:r>
        <w:r w:rsidR="00F92F93" w:rsidRPr="00F64879">
          <w:rPr>
            <w:rStyle w:val="Hyperlink"/>
          </w:rPr>
          <w:t>Introduction</w:t>
        </w:r>
        <w:r w:rsidR="00F92F93">
          <w:rPr>
            <w:noProof/>
            <w:webHidden/>
          </w:rPr>
          <w:tab/>
        </w:r>
        <w:r w:rsidR="00F92F93">
          <w:rPr>
            <w:noProof/>
            <w:webHidden/>
          </w:rPr>
          <w:fldChar w:fldCharType="begin"/>
        </w:r>
        <w:r w:rsidR="00F92F93">
          <w:rPr>
            <w:noProof/>
            <w:webHidden/>
          </w:rPr>
          <w:instrText xml:space="preserve"> PAGEREF _Toc380052806 \h </w:instrText>
        </w:r>
        <w:r w:rsidR="00F92F93">
          <w:rPr>
            <w:noProof/>
            <w:webHidden/>
          </w:rPr>
        </w:r>
        <w:r w:rsidR="00F92F93">
          <w:rPr>
            <w:noProof/>
            <w:webHidden/>
          </w:rPr>
          <w:fldChar w:fldCharType="separate"/>
        </w:r>
        <w:r w:rsidR="00F92F93">
          <w:rPr>
            <w:noProof/>
            <w:webHidden/>
          </w:rPr>
          <w:t>8</w:t>
        </w:r>
        <w:r w:rsidR="00F92F93">
          <w:rPr>
            <w:noProof/>
            <w:webHidden/>
          </w:rPr>
          <w:fldChar w:fldCharType="end"/>
        </w:r>
      </w:hyperlink>
    </w:p>
    <w:p w:rsidR="00F92F93" w:rsidRPr="009B6FCA" w:rsidRDefault="00F92F93">
      <w:pPr>
        <w:pStyle w:val="TOC2"/>
        <w:rPr>
          <w:rFonts w:ascii="Calibri" w:hAnsi="Calibri" w:cs="Times New Roman"/>
          <w:noProof/>
        </w:rPr>
      </w:pPr>
      <w:hyperlink w:anchor="_Toc380052807" w:history="1">
        <w:r w:rsidRPr="00F64879">
          <w:rPr>
            <w:rStyle w:val="Hyperlink"/>
          </w:rPr>
          <w:t>1.1</w:t>
        </w:r>
        <w:r w:rsidRPr="009B6FCA">
          <w:rPr>
            <w:rFonts w:ascii="Calibri" w:hAnsi="Calibri" w:cs="Times New Roman"/>
            <w:noProof/>
          </w:rPr>
          <w:tab/>
        </w:r>
        <w:r w:rsidRPr="00F64879">
          <w:rPr>
            <w:rStyle w:val="Hyperlink"/>
          </w:rPr>
          <w:t>Purpose</w:t>
        </w:r>
        <w:r>
          <w:rPr>
            <w:noProof/>
            <w:webHidden/>
          </w:rPr>
          <w:tab/>
        </w:r>
        <w:r>
          <w:rPr>
            <w:noProof/>
            <w:webHidden/>
          </w:rPr>
          <w:fldChar w:fldCharType="begin"/>
        </w:r>
        <w:r>
          <w:rPr>
            <w:noProof/>
            <w:webHidden/>
          </w:rPr>
          <w:instrText xml:space="preserve"> PAGEREF _Toc380052807 \h </w:instrText>
        </w:r>
        <w:r>
          <w:rPr>
            <w:noProof/>
            <w:webHidden/>
          </w:rPr>
        </w:r>
        <w:r>
          <w:rPr>
            <w:noProof/>
            <w:webHidden/>
          </w:rPr>
          <w:fldChar w:fldCharType="separate"/>
        </w:r>
        <w:r>
          <w:rPr>
            <w:noProof/>
            <w:webHidden/>
          </w:rPr>
          <w:t>8</w:t>
        </w:r>
        <w:r>
          <w:rPr>
            <w:noProof/>
            <w:webHidden/>
          </w:rPr>
          <w:fldChar w:fldCharType="end"/>
        </w:r>
      </w:hyperlink>
    </w:p>
    <w:p w:rsidR="00F92F93" w:rsidRPr="009B6FCA" w:rsidRDefault="00F92F93">
      <w:pPr>
        <w:pStyle w:val="TOC2"/>
        <w:rPr>
          <w:rFonts w:ascii="Calibri" w:hAnsi="Calibri" w:cs="Times New Roman"/>
          <w:noProof/>
        </w:rPr>
      </w:pPr>
      <w:hyperlink w:anchor="_Toc380052808" w:history="1">
        <w:r w:rsidRPr="00F64879">
          <w:rPr>
            <w:rStyle w:val="Hyperlink"/>
          </w:rPr>
          <w:t>1.2</w:t>
        </w:r>
        <w:r w:rsidRPr="009B6FCA">
          <w:rPr>
            <w:rFonts w:ascii="Calibri" w:hAnsi="Calibri" w:cs="Times New Roman"/>
            <w:noProof/>
          </w:rPr>
          <w:tab/>
        </w:r>
        <w:r w:rsidRPr="00F64879">
          <w:rPr>
            <w:rStyle w:val="Hyperlink"/>
          </w:rPr>
          <w:t>Audience and Scope</w:t>
        </w:r>
        <w:r>
          <w:rPr>
            <w:noProof/>
            <w:webHidden/>
          </w:rPr>
          <w:tab/>
        </w:r>
        <w:r>
          <w:rPr>
            <w:noProof/>
            <w:webHidden/>
          </w:rPr>
          <w:fldChar w:fldCharType="begin"/>
        </w:r>
        <w:r>
          <w:rPr>
            <w:noProof/>
            <w:webHidden/>
          </w:rPr>
          <w:instrText xml:space="preserve"> PAGEREF _Toc380052808 \h </w:instrText>
        </w:r>
        <w:r>
          <w:rPr>
            <w:noProof/>
            <w:webHidden/>
          </w:rPr>
        </w:r>
        <w:r>
          <w:rPr>
            <w:noProof/>
            <w:webHidden/>
          </w:rPr>
          <w:fldChar w:fldCharType="separate"/>
        </w:r>
        <w:r>
          <w:rPr>
            <w:noProof/>
            <w:webHidden/>
          </w:rPr>
          <w:t>8</w:t>
        </w:r>
        <w:r>
          <w:rPr>
            <w:noProof/>
            <w:webHidden/>
          </w:rPr>
          <w:fldChar w:fldCharType="end"/>
        </w:r>
      </w:hyperlink>
    </w:p>
    <w:p w:rsidR="00F92F93" w:rsidRPr="009B6FCA" w:rsidRDefault="00F92F93">
      <w:pPr>
        <w:pStyle w:val="TOC2"/>
        <w:rPr>
          <w:rFonts w:ascii="Calibri" w:hAnsi="Calibri" w:cs="Times New Roman"/>
          <w:noProof/>
        </w:rPr>
      </w:pPr>
      <w:hyperlink w:anchor="_Toc380052809" w:history="1">
        <w:r w:rsidRPr="00F64879">
          <w:rPr>
            <w:rStyle w:val="Hyperlink"/>
          </w:rPr>
          <w:t>1.3</w:t>
        </w:r>
        <w:r w:rsidRPr="009B6FCA">
          <w:rPr>
            <w:rFonts w:ascii="Calibri" w:hAnsi="Calibri" w:cs="Times New Roman"/>
            <w:noProof/>
          </w:rPr>
          <w:tab/>
        </w:r>
        <w:r w:rsidRPr="00F64879">
          <w:rPr>
            <w:rStyle w:val="Hyperlink"/>
          </w:rPr>
          <w:t>References</w:t>
        </w:r>
        <w:r>
          <w:rPr>
            <w:noProof/>
            <w:webHidden/>
          </w:rPr>
          <w:tab/>
        </w:r>
        <w:r>
          <w:rPr>
            <w:noProof/>
            <w:webHidden/>
          </w:rPr>
          <w:fldChar w:fldCharType="begin"/>
        </w:r>
        <w:r>
          <w:rPr>
            <w:noProof/>
            <w:webHidden/>
          </w:rPr>
          <w:instrText xml:space="preserve"> PAGEREF _Toc380052809 \h </w:instrText>
        </w:r>
        <w:r>
          <w:rPr>
            <w:noProof/>
            <w:webHidden/>
          </w:rPr>
        </w:r>
        <w:r>
          <w:rPr>
            <w:noProof/>
            <w:webHidden/>
          </w:rPr>
          <w:fldChar w:fldCharType="separate"/>
        </w:r>
        <w:r>
          <w:rPr>
            <w:noProof/>
            <w:webHidden/>
          </w:rPr>
          <w:t>8</w:t>
        </w:r>
        <w:r>
          <w:rPr>
            <w:noProof/>
            <w:webHidden/>
          </w:rPr>
          <w:fldChar w:fldCharType="end"/>
        </w:r>
      </w:hyperlink>
    </w:p>
    <w:p w:rsidR="00F92F93" w:rsidRPr="009B6FCA" w:rsidRDefault="00F92F93">
      <w:pPr>
        <w:pStyle w:val="TOC2"/>
        <w:rPr>
          <w:rFonts w:ascii="Calibri" w:hAnsi="Calibri" w:cs="Times New Roman"/>
          <w:noProof/>
        </w:rPr>
      </w:pPr>
      <w:hyperlink w:anchor="_Toc380052810" w:history="1">
        <w:r w:rsidRPr="00F64879">
          <w:rPr>
            <w:rStyle w:val="Hyperlink"/>
          </w:rPr>
          <w:t>1.4</w:t>
        </w:r>
        <w:r w:rsidRPr="009B6FCA">
          <w:rPr>
            <w:rFonts w:ascii="Calibri" w:hAnsi="Calibri" w:cs="Times New Roman"/>
            <w:noProof/>
          </w:rPr>
          <w:tab/>
        </w:r>
        <w:r w:rsidRPr="00F64879">
          <w:rPr>
            <w:rStyle w:val="Hyperlink"/>
          </w:rPr>
          <w:t>Change Management</w:t>
        </w:r>
        <w:r>
          <w:rPr>
            <w:noProof/>
            <w:webHidden/>
          </w:rPr>
          <w:tab/>
        </w:r>
        <w:r>
          <w:rPr>
            <w:noProof/>
            <w:webHidden/>
          </w:rPr>
          <w:fldChar w:fldCharType="begin"/>
        </w:r>
        <w:r>
          <w:rPr>
            <w:noProof/>
            <w:webHidden/>
          </w:rPr>
          <w:instrText xml:space="preserve"> PAGEREF _Toc380052810 \h </w:instrText>
        </w:r>
        <w:r>
          <w:rPr>
            <w:noProof/>
            <w:webHidden/>
          </w:rPr>
        </w:r>
        <w:r>
          <w:rPr>
            <w:noProof/>
            <w:webHidden/>
          </w:rPr>
          <w:fldChar w:fldCharType="separate"/>
        </w:r>
        <w:r>
          <w:rPr>
            <w:noProof/>
            <w:webHidden/>
          </w:rPr>
          <w:t>8</w:t>
        </w:r>
        <w:r>
          <w:rPr>
            <w:noProof/>
            <w:webHidden/>
          </w:rPr>
          <w:fldChar w:fldCharType="end"/>
        </w:r>
      </w:hyperlink>
    </w:p>
    <w:p w:rsidR="00F92F93" w:rsidRPr="009B6FCA" w:rsidRDefault="00F92F93">
      <w:pPr>
        <w:pStyle w:val="TOC1"/>
        <w:tabs>
          <w:tab w:val="left" w:pos="440"/>
        </w:tabs>
        <w:rPr>
          <w:rFonts w:ascii="Calibri" w:hAnsi="Calibri" w:cs="Times New Roman"/>
          <w:noProof/>
        </w:rPr>
      </w:pPr>
      <w:hyperlink w:anchor="_Toc380052811" w:history="1">
        <w:r w:rsidRPr="00F64879">
          <w:rPr>
            <w:rStyle w:val="Hyperlink"/>
          </w:rPr>
          <w:t>2</w:t>
        </w:r>
        <w:r w:rsidRPr="009B6FCA">
          <w:rPr>
            <w:rFonts w:ascii="Calibri" w:hAnsi="Calibri" w:cs="Times New Roman"/>
            <w:noProof/>
          </w:rPr>
          <w:tab/>
        </w:r>
        <w:r w:rsidRPr="00F64879">
          <w:rPr>
            <w:rStyle w:val="Hyperlink"/>
          </w:rPr>
          <w:t>General Instructions</w:t>
        </w:r>
        <w:r>
          <w:rPr>
            <w:noProof/>
            <w:webHidden/>
          </w:rPr>
          <w:tab/>
        </w:r>
        <w:r>
          <w:rPr>
            <w:noProof/>
            <w:webHidden/>
          </w:rPr>
          <w:fldChar w:fldCharType="begin"/>
        </w:r>
        <w:r>
          <w:rPr>
            <w:noProof/>
            <w:webHidden/>
          </w:rPr>
          <w:instrText xml:space="preserve"> PAGEREF _Toc380052811 \h </w:instrText>
        </w:r>
        <w:r>
          <w:rPr>
            <w:noProof/>
            <w:webHidden/>
          </w:rPr>
        </w:r>
        <w:r>
          <w:rPr>
            <w:noProof/>
            <w:webHidden/>
          </w:rPr>
          <w:fldChar w:fldCharType="separate"/>
        </w:r>
        <w:r>
          <w:rPr>
            <w:noProof/>
            <w:webHidden/>
          </w:rPr>
          <w:t>9</w:t>
        </w:r>
        <w:r>
          <w:rPr>
            <w:noProof/>
            <w:webHidden/>
          </w:rPr>
          <w:fldChar w:fldCharType="end"/>
        </w:r>
      </w:hyperlink>
    </w:p>
    <w:p w:rsidR="00F92F93" w:rsidRPr="009B6FCA" w:rsidRDefault="00F92F93">
      <w:pPr>
        <w:pStyle w:val="TOC2"/>
        <w:rPr>
          <w:rFonts w:ascii="Calibri" w:hAnsi="Calibri" w:cs="Times New Roman"/>
          <w:noProof/>
        </w:rPr>
      </w:pPr>
      <w:hyperlink w:anchor="_Toc380052812" w:history="1">
        <w:r w:rsidRPr="00F64879">
          <w:rPr>
            <w:rStyle w:val="Hyperlink"/>
          </w:rPr>
          <w:t>2.1</w:t>
        </w:r>
        <w:r w:rsidRPr="009B6FCA">
          <w:rPr>
            <w:rFonts w:ascii="Calibri" w:hAnsi="Calibri" w:cs="Times New Roman"/>
            <w:noProof/>
          </w:rPr>
          <w:tab/>
        </w:r>
        <w:r w:rsidRPr="00F64879">
          <w:rPr>
            <w:rStyle w:val="Hyperlink"/>
          </w:rPr>
          <w:t>Authorisation of Intermediaries</w:t>
        </w:r>
        <w:r>
          <w:rPr>
            <w:noProof/>
            <w:webHidden/>
          </w:rPr>
          <w:tab/>
        </w:r>
        <w:r>
          <w:rPr>
            <w:noProof/>
            <w:webHidden/>
          </w:rPr>
          <w:fldChar w:fldCharType="begin"/>
        </w:r>
        <w:r>
          <w:rPr>
            <w:noProof/>
            <w:webHidden/>
          </w:rPr>
          <w:instrText xml:space="preserve"> PAGEREF _Toc380052812 \h </w:instrText>
        </w:r>
        <w:r>
          <w:rPr>
            <w:noProof/>
            <w:webHidden/>
          </w:rPr>
        </w:r>
        <w:r>
          <w:rPr>
            <w:noProof/>
            <w:webHidden/>
          </w:rPr>
          <w:fldChar w:fldCharType="separate"/>
        </w:r>
        <w:r>
          <w:rPr>
            <w:noProof/>
            <w:webHidden/>
          </w:rPr>
          <w:t>9</w:t>
        </w:r>
        <w:r>
          <w:rPr>
            <w:noProof/>
            <w:webHidden/>
          </w:rPr>
          <w:fldChar w:fldCharType="end"/>
        </w:r>
      </w:hyperlink>
    </w:p>
    <w:p w:rsidR="00F92F93" w:rsidRPr="009B6FCA" w:rsidRDefault="00F92F93">
      <w:pPr>
        <w:pStyle w:val="TOC2"/>
        <w:rPr>
          <w:rFonts w:ascii="Calibri" w:hAnsi="Calibri" w:cs="Times New Roman"/>
          <w:noProof/>
        </w:rPr>
      </w:pPr>
      <w:hyperlink w:anchor="_Toc380052813" w:history="1">
        <w:r w:rsidRPr="00F64879">
          <w:rPr>
            <w:rStyle w:val="Hyperlink"/>
          </w:rPr>
          <w:t>2.2</w:t>
        </w:r>
        <w:r w:rsidRPr="009B6FCA">
          <w:rPr>
            <w:rFonts w:ascii="Calibri" w:hAnsi="Calibri" w:cs="Times New Roman"/>
            <w:noProof/>
          </w:rPr>
          <w:tab/>
        </w:r>
        <w:r w:rsidRPr="00F64879">
          <w:rPr>
            <w:rStyle w:val="Hyperlink"/>
          </w:rPr>
          <w:t>Monetary Amount</w:t>
        </w:r>
        <w:r>
          <w:rPr>
            <w:noProof/>
            <w:webHidden/>
          </w:rPr>
          <w:tab/>
        </w:r>
        <w:r>
          <w:rPr>
            <w:noProof/>
            <w:webHidden/>
          </w:rPr>
          <w:fldChar w:fldCharType="begin"/>
        </w:r>
        <w:r>
          <w:rPr>
            <w:noProof/>
            <w:webHidden/>
          </w:rPr>
          <w:instrText xml:space="preserve"> PAGEREF _Toc380052813 \h </w:instrText>
        </w:r>
        <w:r>
          <w:rPr>
            <w:noProof/>
            <w:webHidden/>
          </w:rPr>
        </w:r>
        <w:r>
          <w:rPr>
            <w:noProof/>
            <w:webHidden/>
          </w:rPr>
          <w:fldChar w:fldCharType="separate"/>
        </w:r>
        <w:r>
          <w:rPr>
            <w:noProof/>
            <w:webHidden/>
          </w:rPr>
          <w:t>9</w:t>
        </w:r>
        <w:r>
          <w:rPr>
            <w:noProof/>
            <w:webHidden/>
          </w:rPr>
          <w:fldChar w:fldCharType="end"/>
        </w:r>
      </w:hyperlink>
    </w:p>
    <w:p w:rsidR="00F92F93" w:rsidRPr="009B6FCA" w:rsidRDefault="00F92F93">
      <w:pPr>
        <w:pStyle w:val="TOC2"/>
        <w:rPr>
          <w:rFonts w:ascii="Calibri" w:hAnsi="Calibri" w:cs="Times New Roman"/>
          <w:noProof/>
        </w:rPr>
      </w:pPr>
      <w:hyperlink w:anchor="_Toc380052814" w:history="1">
        <w:r w:rsidRPr="00F64879">
          <w:rPr>
            <w:rStyle w:val="Hyperlink"/>
          </w:rPr>
          <w:t>2.3</w:t>
        </w:r>
        <w:r w:rsidRPr="009B6FCA">
          <w:rPr>
            <w:rFonts w:ascii="Calibri" w:hAnsi="Calibri" w:cs="Times New Roman"/>
            <w:noProof/>
          </w:rPr>
          <w:tab/>
        </w:r>
        <w:r w:rsidRPr="00F64879">
          <w:rPr>
            <w:rStyle w:val="Hyperlink"/>
          </w:rPr>
          <w:t>Declarations</w:t>
        </w:r>
        <w:r>
          <w:rPr>
            <w:noProof/>
            <w:webHidden/>
          </w:rPr>
          <w:tab/>
        </w:r>
        <w:r>
          <w:rPr>
            <w:noProof/>
            <w:webHidden/>
          </w:rPr>
          <w:fldChar w:fldCharType="begin"/>
        </w:r>
        <w:r>
          <w:rPr>
            <w:noProof/>
            <w:webHidden/>
          </w:rPr>
          <w:instrText xml:space="preserve"> PAGEREF _Toc380052814 \h </w:instrText>
        </w:r>
        <w:r>
          <w:rPr>
            <w:noProof/>
            <w:webHidden/>
          </w:rPr>
        </w:r>
        <w:r>
          <w:rPr>
            <w:noProof/>
            <w:webHidden/>
          </w:rPr>
          <w:fldChar w:fldCharType="separate"/>
        </w:r>
        <w:r>
          <w:rPr>
            <w:noProof/>
            <w:webHidden/>
          </w:rPr>
          <w:t>9</w:t>
        </w:r>
        <w:r>
          <w:rPr>
            <w:noProof/>
            <w:webHidden/>
          </w:rPr>
          <w:fldChar w:fldCharType="end"/>
        </w:r>
      </w:hyperlink>
    </w:p>
    <w:p w:rsidR="00F92F93" w:rsidRPr="009B6FCA" w:rsidRDefault="00F92F93">
      <w:pPr>
        <w:pStyle w:val="TOC2"/>
        <w:rPr>
          <w:rFonts w:ascii="Calibri" w:hAnsi="Calibri" w:cs="Times New Roman"/>
          <w:noProof/>
        </w:rPr>
      </w:pPr>
      <w:hyperlink w:anchor="_Toc380052815" w:history="1">
        <w:r w:rsidRPr="00F64879">
          <w:rPr>
            <w:rStyle w:val="Hyperlink"/>
            <w:lang w:eastAsia="en-US"/>
          </w:rPr>
          <w:t>2.4</w:t>
        </w:r>
        <w:r w:rsidRPr="009B6FCA">
          <w:rPr>
            <w:rFonts w:ascii="Calibri" w:hAnsi="Calibri" w:cs="Times New Roman"/>
            <w:noProof/>
          </w:rPr>
          <w:tab/>
        </w:r>
        <w:r w:rsidRPr="00F64879">
          <w:rPr>
            <w:rStyle w:val="Hyperlink"/>
            <w:lang w:eastAsia="en-US"/>
          </w:rPr>
          <w:t>SBDH Variations</w:t>
        </w:r>
        <w:r>
          <w:rPr>
            <w:noProof/>
            <w:webHidden/>
          </w:rPr>
          <w:tab/>
        </w:r>
        <w:r>
          <w:rPr>
            <w:noProof/>
            <w:webHidden/>
          </w:rPr>
          <w:fldChar w:fldCharType="begin"/>
        </w:r>
        <w:r>
          <w:rPr>
            <w:noProof/>
            <w:webHidden/>
          </w:rPr>
          <w:instrText xml:space="preserve"> PAGEREF _Toc380052815 \h </w:instrText>
        </w:r>
        <w:r>
          <w:rPr>
            <w:noProof/>
            <w:webHidden/>
          </w:rPr>
        </w:r>
        <w:r>
          <w:rPr>
            <w:noProof/>
            <w:webHidden/>
          </w:rPr>
          <w:fldChar w:fldCharType="separate"/>
        </w:r>
        <w:r>
          <w:rPr>
            <w:noProof/>
            <w:webHidden/>
          </w:rPr>
          <w:t>11</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16" w:history="1">
        <w:r w:rsidRPr="00F64879">
          <w:rPr>
            <w:rStyle w:val="Hyperlink"/>
            <w:lang w:eastAsia="en-US"/>
          </w:rPr>
          <w:t>2.4.1</w:t>
        </w:r>
        <w:r w:rsidRPr="009B6FCA">
          <w:rPr>
            <w:rFonts w:ascii="Calibri" w:hAnsi="Calibri" w:cs="Times New Roman"/>
          </w:rPr>
          <w:tab/>
        </w:r>
        <w:r w:rsidRPr="00F64879">
          <w:rPr>
            <w:rStyle w:val="Hyperlink"/>
            <w:lang w:eastAsia="en-US"/>
          </w:rPr>
          <w:t>Business Documents</w:t>
        </w:r>
        <w:r>
          <w:rPr>
            <w:webHidden/>
          </w:rPr>
          <w:tab/>
        </w:r>
        <w:r>
          <w:rPr>
            <w:webHidden/>
          </w:rPr>
          <w:fldChar w:fldCharType="begin"/>
        </w:r>
        <w:r>
          <w:rPr>
            <w:webHidden/>
          </w:rPr>
          <w:instrText xml:space="preserve"> PAGEREF _Toc380052816 \h </w:instrText>
        </w:r>
        <w:r>
          <w:rPr>
            <w:webHidden/>
          </w:rPr>
        </w:r>
        <w:r>
          <w:rPr>
            <w:webHidden/>
          </w:rPr>
          <w:fldChar w:fldCharType="separate"/>
        </w:r>
        <w:r>
          <w:rPr>
            <w:webHidden/>
          </w:rPr>
          <w:t>12</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17" w:history="1">
        <w:r w:rsidRPr="00F64879">
          <w:rPr>
            <w:rStyle w:val="Hyperlink"/>
            <w:lang w:eastAsia="en-US"/>
          </w:rPr>
          <w:t>2.4.2</w:t>
        </w:r>
        <w:r w:rsidRPr="009B6FCA">
          <w:rPr>
            <w:rFonts w:ascii="Calibri" w:hAnsi="Calibri" w:cs="Times New Roman"/>
          </w:rPr>
          <w:tab/>
        </w:r>
        <w:r w:rsidRPr="00F64879">
          <w:rPr>
            <w:rStyle w:val="Hyperlink"/>
            <w:lang w:eastAsia="en-US"/>
          </w:rPr>
          <w:t>Attachments</w:t>
        </w:r>
        <w:r>
          <w:rPr>
            <w:webHidden/>
          </w:rPr>
          <w:tab/>
        </w:r>
        <w:r>
          <w:rPr>
            <w:webHidden/>
          </w:rPr>
          <w:fldChar w:fldCharType="begin"/>
        </w:r>
        <w:r>
          <w:rPr>
            <w:webHidden/>
          </w:rPr>
          <w:instrText xml:space="preserve"> PAGEREF _Toc380052817 \h </w:instrText>
        </w:r>
        <w:r>
          <w:rPr>
            <w:webHidden/>
          </w:rPr>
        </w:r>
        <w:r>
          <w:rPr>
            <w:webHidden/>
          </w:rPr>
          <w:fldChar w:fldCharType="separate"/>
        </w:r>
        <w:r>
          <w:rPr>
            <w:webHidden/>
          </w:rPr>
          <w:t>12</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18" w:history="1">
        <w:r w:rsidRPr="00F64879">
          <w:rPr>
            <w:rStyle w:val="Hyperlink"/>
            <w:lang w:eastAsia="en-US"/>
          </w:rPr>
          <w:t>2.4.3</w:t>
        </w:r>
        <w:r w:rsidRPr="009B6FCA">
          <w:rPr>
            <w:rFonts w:ascii="Calibri" w:hAnsi="Calibri" w:cs="Times New Roman"/>
          </w:rPr>
          <w:tab/>
        </w:r>
        <w:r w:rsidRPr="00F64879">
          <w:rPr>
            <w:rStyle w:val="Hyperlink"/>
            <w:lang w:eastAsia="en-US"/>
          </w:rPr>
          <w:t>Document Identifiers</w:t>
        </w:r>
        <w:r>
          <w:rPr>
            <w:webHidden/>
          </w:rPr>
          <w:tab/>
        </w:r>
        <w:r>
          <w:rPr>
            <w:webHidden/>
          </w:rPr>
          <w:fldChar w:fldCharType="begin"/>
        </w:r>
        <w:r>
          <w:rPr>
            <w:webHidden/>
          </w:rPr>
          <w:instrText xml:space="preserve"> PAGEREF _Toc380052818 \h </w:instrText>
        </w:r>
        <w:r>
          <w:rPr>
            <w:webHidden/>
          </w:rPr>
        </w:r>
        <w:r>
          <w:rPr>
            <w:webHidden/>
          </w:rPr>
          <w:fldChar w:fldCharType="separate"/>
        </w:r>
        <w:r>
          <w:rPr>
            <w:webHidden/>
          </w:rPr>
          <w:t>12</w:t>
        </w:r>
        <w:r>
          <w:rPr>
            <w:webHidden/>
          </w:rPr>
          <w:fldChar w:fldCharType="end"/>
        </w:r>
      </w:hyperlink>
    </w:p>
    <w:p w:rsidR="00F92F93" w:rsidRPr="009B6FCA" w:rsidRDefault="00F92F93">
      <w:pPr>
        <w:pStyle w:val="TOC2"/>
        <w:rPr>
          <w:rFonts w:ascii="Calibri" w:hAnsi="Calibri" w:cs="Times New Roman"/>
          <w:noProof/>
        </w:rPr>
      </w:pPr>
      <w:hyperlink w:anchor="_Toc380052819" w:history="1">
        <w:r w:rsidRPr="00F64879">
          <w:rPr>
            <w:rStyle w:val="Hyperlink"/>
            <w:lang w:eastAsia="en-US"/>
          </w:rPr>
          <w:t>2.5</w:t>
        </w:r>
        <w:r w:rsidRPr="009B6FCA">
          <w:rPr>
            <w:rFonts w:ascii="Calibri" w:hAnsi="Calibri" w:cs="Times New Roman"/>
            <w:noProof/>
          </w:rPr>
          <w:tab/>
        </w:r>
        <w:r w:rsidRPr="00F64879">
          <w:rPr>
            <w:rStyle w:val="Hyperlink"/>
            <w:lang w:eastAsia="en-US"/>
          </w:rPr>
          <w:t>Response Messages</w:t>
        </w:r>
        <w:r>
          <w:rPr>
            <w:noProof/>
            <w:webHidden/>
          </w:rPr>
          <w:tab/>
        </w:r>
        <w:r>
          <w:rPr>
            <w:noProof/>
            <w:webHidden/>
          </w:rPr>
          <w:fldChar w:fldCharType="begin"/>
        </w:r>
        <w:r>
          <w:rPr>
            <w:noProof/>
            <w:webHidden/>
          </w:rPr>
          <w:instrText xml:space="preserve"> PAGEREF _Toc380052819 \h </w:instrText>
        </w:r>
        <w:r>
          <w:rPr>
            <w:noProof/>
            <w:webHidden/>
          </w:rPr>
        </w:r>
        <w:r>
          <w:rPr>
            <w:noProof/>
            <w:webHidden/>
          </w:rPr>
          <w:fldChar w:fldCharType="separate"/>
        </w:r>
        <w:r>
          <w:rPr>
            <w:noProof/>
            <w:webHidden/>
          </w:rPr>
          <w:t>12</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20" w:history="1">
        <w:r w:rsidRPr="00F64879">
          <w:rPr>
            <w:rStyle w:val="Hyperlink"/>
            <w:lang w:eastAsia="en-US"/>
          </w:rPr>
          <w:t>2.5.1</w:t>
        </w:r>
        <w:r w:rsidRPr="009B6FCA">
          <w:rPr>
            <w:rFonts w:ascii="Calibri" w:hAnsi="Calibri" w:cs="Times New Roman"/>
          </w:rPr>
          <w:tab/>
        </w:r>
        <w:r w:rsidRPr="00F64879">
          <w:rPr>
            <w:rStyle w:val="Hyperlink"/>
            <w:lang w:eastAsia="en-US"/>
          </w:rPr>
          <w:t>Messages Described in the MIG</w:t>
        </w:r>
        <w:r>
          <w:rPr>
            <w:webHidden/>
          </w:rPr>
          <w:tab/>
        </w:r>
        <w:r>
          <w:rPr>
            <w:webHidden/>
          </w:rPr>
          <w:fldChar w:fldCharType="begin"/>
        </w:r>
        <w:r>
          <w:rPr>
            <w:webHidden/>
          </w:rPr>
          <w:instrText xml:space="preserve"> PAGEREF _Toc380052820 \h </w:instrText>
        </w:r>
        <w:r>
          <w:rPr>
            <w:webHidden/>
          </w:rPr>
        </w:r>
        <w:r>
          <w:rPr>
            <w:webHidden/>
          </w:rPr>
          <w:fldChar w:fldCharType="separate"/>
        </w:r>
        <w:r>
          <w:rPr>
            <w:webHidden/>
          </w:rPr>
          <w:t>12</w:t>
        </w:r>
        <w:r>
          <w:rPr>
            <w:webHidden/>
          </w:rPr>
          <w:fldChar w:fldCharType="end"/>
        </w:r>
      </w:hyperlink>
    </w:p>
    <w:p w:rsidR="00F92F93" w:rsidRPr="009B6FCA" w:rsidRDefault="00F92F93">
      <w:pPr>
        <w:pStyle w:val="TOC2"/>
        <w:rPr>
          <w:rFonts w:ascii="Calibri" w:hAnsi="Calibri" w:cs="Times New Roman"/>
          <w:noProof/>
        </w:rPr>
      </w:pPr>
      <w:hyperlink w:anchor="_Toc380052821" w:history="1">
        <w:r w:rsidRPr="00F64879">
          <w:rPr>
            <w:rStyle w:val="Hyperlink"/>
            <w:lang w:eastAsia="en-US"/>
          </w:rPr>
          <w:t>2.6</w:t>
        </w:r>
        <w:r w:rsidRPr="009B6FCA">
          <w:rPr>
            <w:rFonts w:ascii="Calibri" w:hAnsi="Calibri" w:cs="Times New Roman"/>
            <w:noProof/>
          </w:rPr>
          <w:tab/>
        </w:r>
        <w:r w:rsidRPr="00F64879">
          <w:rPr>
            <w:rStyle w:val="Hyperlink"/>
            <w:lang w:eastAsia="en-US"/>
          </w:rPr>
          <w:t>Validation Phasing</w:t>
        </w:r>
        <w:r>
          <w:rPr>
            <w:noProof/>
            <w:webHidden/>
          </w:rPr>
          <w:tab/>
        </w:r>
        <w:r>
          <w:rPr>
            <w:noProof/>
            <w:webHidden/>
          </w:rPr>
          <w:fldChar w:fldCharType="begin"/>
        </w:r>
        <w:r>
          <w:rPr>
            <w:noProof/>
            <w:webHidden/>
          </w:rPr>
          <w:instrText xml:space="preserve"> PAGEREF _Toc380052821 \h </w:instrText>
        </w:r>
        <w:r>
          <w:rPr>
            <w:noProof/>
            <w:webHidden/>
          </w:rPr>
        </w:r>
        <w:r>
          <w:rPr>
            <w:noProof/>
            <w:webHidden/>
          </w:rPr>
          <w:fldChar w:fldCharType="separate"/>
        </w:r>
        <w:r>
          <w:rPr>
            <w:noProof/>
            <w:webHidden/>
          </w:rPr>
          <w:t>12</w:t>
        </w:r>
        <w:r>
          <w:rPr>
            <w:noProof/>
            <w:webHidden/>
          </w:rPr>
          <w:fldChar w:fldCharType="end"/>
        </w:r>
      </w:hyperlink>
    </w:p>
    <w:p w:rsidR="00F92F93" w:rsidRPr="009B6FCA" w:rsidRDefault="00F92F93">
      <w:pPr>
        <w:pStyle w:val="TOC2"/>
        <w:rPr>
          <w:rFonts w:ascii="Calibri" w:hAnsi="Calibri" w:cs="Times New Roman"/>
          <w:noProof/>
        </w:rPr>
      </w:pPr>
      <w:hyperlink w:anchor="_Toc380052822" w:history="1">
        <w:r w:rsidRPr="00F64879">
          <w:rPr>
            <w:rStyle w:val="Hyperlink"/>
            <w:lang w:eastAsia="en-US"/>
          </w:rPr>
          <w:t>2.7</w:t>
        </w:r>
        <w:r w:rsidRPr="009B6FCA">
          <w:rPr>
            <w:rFonts w:ascii="Calibri" w:hAnsi="Calibri" w:cs="Times New Roman"/>
            <w:noProof/>
          </w:rPr>
          <w:tab/>
        </w:r>
        <w:r w:rsidRPr="00F64879">
          <w:rPr>
            <w:rStyle w:val="Hyperlink"/>
            <w:lang w:eastAsia="en-US"/>
          </w:rPr>
          <w:t>Rule Expression</w:t>
        </w:r>
        <w:r>
          <w:rPr>
            <w:noProof/>
            <w:webHidden/>
          </w:rPr>
          <w:tab/>
        </w:r>
        <w:r>
          <w:rPr>
            <w:noProof/>
            <w:webHidden/>
          </w:rPr>
          <w:fldChar w:fldCharType="begin"/>
        </w:r>
        <w:r>
          <w:rPr>
            <w:noProof/>
            <w:webHidden/>
          </w:rPr>
          <w:instrText xml:space="preserve"> PAGEREF _Toc380052822 \h </w:instrText>
        </w:r>
        <w:r>
          <w:rPr>
            <w:noProof/>
            <w:webHidden/>
          </w:rPr>
        </w:r>
        <w:r>
          <w:rPr>
            <w:noProof/>
            <w:webHidden/>
          </w:rPr>
          <w:fldChar w:fldCharType="separate"/>
        </w:r>
        <w:r>
          <w:rPr>
            <w:noProof/>
            <w:webHidden/>
          </w:rPr>
          <w:t>12</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23" w:history="1">
        <w:r w:rsidRPr="00F64879">
          <w:rPr>
            <w:rStyle w:val="Hyperlink"/>
            <w:lang w:eastAsia="en-US"/>
          </w:rPr>
          <w:t>2.7.1</w:t>
        </w:r>
        <w:r w:rsidRPr="009B6FCA">
          <w:rPr>
            <w:rFonts w:ascii="Calibri" w:hAnsi="Calibri" w:cs="Times New Roman"/>
          </w:rPr>
          <w:tab/>
        </w:r>
        <w:r w:rsidRPr="00F64879">
          <w:rPr>
            <w:rStyle w:val="Hyperlink"/>
            <w:lang w:eastAsia="en-US"/>
          </w:rPr>
          <w:t>Form Prefix Labels</w:t>
        </w:r>
        <w:r>
          <w:rPr>
            <w:webHidden/>
          </w:rPr>
          <w:tab/>
        </w:r>
        <w:r>
          <w:rPr>
            <w:webHidden/>
          </w:rPr>
          <w:fldChar w:fldCharType="begin"/>
        </w:r>
        <w:r>
          <w:rPr>
            <w:webHidden/>
          </w:rPr>
          <w:instrText xml:space="preserve"> PAGEREF _Toc380052823 \h </w:instrText>
        </w:r>
        <w:r>
          <w:rPr>
            <w:webHidden/>
          </w:rPr>
        </w:r>
        <w:r>
          <w:rPr>
            <w:webHidden/>
          </w:rPr>
          <w:fldChar w:fldCharType="separate"/>
        </w:r>
        <w:r>
          <w:rPr>
            <w:webHidden/>
          </w:rPr>
          <w:t>13</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24" w:history="1">
        <w:r w:rsidRPr="00F64879">
          <w:rPr>
            <w:rStyle w:val="Hyperlink"/>
            <w:lang w:eastAsia="en-US"/>
          </w:rPr>
          <w:t>2.7.2</w:t>
        </w:r>
        <w:r w:rsidRPr="009B6FCA">
          <w:rPr>
            <w:rFonts w:ascii="Calibri" w:hAnsi="Calibri" w:cs="Times New Roman"/>
          </w:rPr>
          <w:tab/>
        </w:r>
        <w:r w:rsidRPr="00F64879">
          <w:rPr>
            <w:rStyle w:val="Hyperlink"/>
            <w:lang w:eastAsia="en-US"/>
          </w:rPr>
          <w:t>Context MIG Labels</w:t>
        </w:r>
        <w:r>
          <w:rPr>
            <w:webHidden/>
          </w:rPr>
          <w:tab/>
        </w:r>
        <w:r>
          <w:rPr>
            <w:webHidden/>
          </w:rPr>
          <w:fldChar w:fldCharType="begin"/>
        </w:r>
        <w:r>
          <w:rPr>
            <w:webHidden/>
          </w:rPr>
          <w:instrText xml:space="preserve"> PAGEREF _Toc380052824 \h </w:instrText>
        </w:r>
        <w:r>
          <w:rPr>
            <w:webHidden/>
          </w:rPr>
        </w:r>
        <w:r>
          <w:rPr>
            <w:webHidden/>
          </w:rPr>
          <w:fldChar w:fldCharType="separate"/>
        </w:r>
        <w:r>
          <w:rPr>
            <w:webHidden/>
          </w:rPr>
          <w:t>13</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25" w:history="1">
        <w:r w:rsidRPr="00F64879">
          <w:rPr>
            <w:rStyle w:val="Hyperlink"/>
            <w:lang w:val="en-US" w:eastAsia="en-US"/>
          </w:rPr>
          <w:t>2.7.3</w:t>
        </w:r>
        <w:r w:rsidRPr="009B6FCA">
          <w:rPr>
            <w:rFonts w:ascii="Calibri" w:hAnsi="Calibri" w:cs="Times New Roman"/>
          </w:rPr>
          <w:tab/>
        </w:r>
        <w:r w:rsidRPr="00F64879">
          <w:rPr>
            <w:rStyle w:val="Hyperlink"/>
            <w:lang w:val="en-US" w:eastAsia="en-US"/>
          </w:rPr>
          <w:t>No Form or Context Prefix</w:t>
        </w:r>
        <w:r>
          <w:rPr>
            <w:webHidden/>
          </w:rPr>
          <w:tab/>
        </w:r>
        <w:r>
          <w:rPr>
            <w:webHidden/>
          </w:rPr>
          <w:fldChar w:fldCharType="begin"/>
        </w:r>
        <w:r>
          <w:rPr>
            <w:webHidden/>
          </w:rPr>
          <w:instrText xml:space="preserve"> PAGEREF _Toc380052825 \h </w:instrText>
        </w:r>
        <w:r>
          <w:rPr>
            <w:webHidden/>
          </w:rPr>
        </w:r>
        <w:r>
          <w:rPr>
            <w:webHidden/>
          </w:rPr>
          <w:fldChar w:fldCharType="separate"/>
        </w:r>
        <w:r>
          <w:rPr>
            <w:webHidden/>
          </w:rPr>
          <w:t>13</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26" w:history="1">
        <w:r w:rsidRPr="00F64879">
          <w:rPr>
            <w:rStyle w:val="Hyperlink"/>
            <w:lang w:val="en-US" w:eastAsia="en-US"/>
          </w:rPr>
          <w:t>2.7.4</w:t>
        </w:r>
        <w:r w:rsidRPr="009B6FCA">
          <w:rPr>
            <w:rFonts w:ascii="Calibri" w:hAnsi="Calibri" w:cs="Times New Roman"/>
          </w:rPr>
          <w:tab/>
        </w:r>
        <w:r w:rsidRPr="00F64879">
          <w:rPr>
            <w:rStyle w:val="Hyperlink"/>
            <w:lang w:val="en-US" w:eastAsia="en-US"/>
          </w:rPr>
          <w:t>Use of xx.xx in Fact Names</w:t>
        </w:r>
        <w:r>
          <w:rPr>
            <w:webHidden/>
          </w:rPr>
          <w:tab/>
        </w:r>
        <w:r>
          <w:rPr>
            <w:webHidden/>
          </w:rPr>
          <w:fldChar w:fldCharType="begin"/>
        </w:r>
        <w:r>
          <w:rPr>
            <w:webHidden/>
          </w:rPr>
          <w:instrText xml:space="preserve"> PAGEREF _Toc380052826 \h </w:instrText>
        </w:r>
        <w:r>
          <w:rPr>
            <w:webHidden/>
          </w:rPr>
        </w:r>
        <w:r>
          <w:rPr>
            <w:webHidden/>
          </w:rPr>
          <w:fldChar w:fldCharType="separate"/>
        </w:r>
        <w:r>
          <w:rPr>
            <w:webHidden/>
          </w:rPr>
          <w:t>13</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27" w:history="1">
        <w:r w:rsidRPr="00F64879">
          <w:rPr>
            <w:rStyle w:val="Hyperlink"/>
            <w:lang w:val="en-US" w:eastAsia="en-US"/>
          </w:rPr>
          <w:t>2.7.5</w:t>
        </w:r>
        <w:r w:rsidRPr="009B6FCA">
          <w:rPr>
            <w:rFonts w:ascii="Calibri" w:hAnsi="Calibri" w:cs="Times New Roman"/>
          </w:rPr>
          <w:tab/>
        </w:r>
        <w:r w:rsidRPr="00F64879">
          <w:rPr>
            <w:rStyle w:val="Hyperlink"/>
            <w:lang w:val="en-US" w:eastAsia="en-US"/>
          </w:rPr>
          <w:t>Use of Aliases</w:t>
        </w:r>
        <w:r>
          <w:rPr>
            <w:webHidden/>
          </w:rPr>
          <w:tab/>
        </w:r>
        <w:r>
          <w:rPr>
            <w:webHidden/>
          </w:rPr>
          <w:fldChar w:fldCharType="begin"/>
        </w:r>
        <w:r>
          <w:rPr>
            <w:webHidden/>
          </w:rPr>
          <w:instrText xml:space="preserve"> PAGEREF _Toc380052827 \h </w:instrText>
        </w:r>
        <w:r>
          <w:rPr>
            <w:webHidden/>
          </w:rPr>
        </w:r>
        <w:r>
          <w:rPr>
            <w:webHidden/>
          </w:rPr>
          <w:fldChar w:fldCharType="separate"/>
        </w:r>
        <w:r>
          <w:rPr>
            <w:webHidden/>
          </w:rPr>
          <w:t>13</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28" w:history="1">
        <w:r w:rsidRPr="00F64879">
          <w:rPr>
            <w:rStyle w:val="Hyperlink"/>
            <w:lang w:val="en-US" w:eastAsia="en-US"/>
          </w:rPr>
          <w:t>2.7.6</w:t>
        </w:r>
        <w:r w:rsidRPr="009B6FCA">
          <w:rPr>
            <w:rFonts w:ascii="Calibri" w:hAnsi="Calibri" w:cs="Times New Roman"/>
          </w:rPr>
          <w:tab/>
        </w:r>
        <w:r w:rsidRPr="00F64879">
          <w:rPr>
            <w:rStyle w:val="Hyperlink"/>
            <w:lang w:val="en-US" w:eastAsia="en-US"/>
          </w:rPr>
          <w:t>Interpretation of NULL in Calculations and Comparisons</w:t>
        </w:r>
        <w:r>
          <w:rPr>
            <w:webHidden/>
          </w:rPr>
          <w:tab/>
        </w:r>
        <w:r>
          <w:rPr>
            <w:webHidden/>
          </w:rPr>
          <w:fldChar w:fldCharType="begin"/>
        </w:r>
        <w:r>
          <w:rPr>
            <w:webHidden/>
          </w:rPr>
          <w:instrText xml:space="preserve"> PAGEREF _Toc380052828 \h </w:instrText>
        </w:r>
        <w:r>
          <w:rPr>
            <w:webHidden/>
          </w:rPr>
        </w:r>
        <w:r>
          <w:rPr>
            <w:webHidden/>
          </w:rPr>
          <w:fldChar w:fldCharType="separate"/>
        </w:r>
        <w:r>
          <w:rPr>
            <w:webHidden/>
          </w:rPr>
          <w:t>13</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29" w:history="1">
        <w:r w:rsidRPr="00F64879">
          <w:rPr>
            <w:rStyle w:val="Hyperlink"/>
            <w:lang w:val="en-US" w:eastAsia="en-US"/>
          </w:rPr>
          <w:t>2.7.7</w:t>
        </w:r>
        <w:r w:rsidRPr="009B6FCA">
          <w:rPr>
            <w:rFonts w:ascii="Calibri" w:hAnsi="Calibri" w:cs="Times New Roman"/>
          </w:rPr>
          <w:tab/>
        </w:r>
        <w:r w:rsidRPr="00F64879">
          <w:rPr>
            <w:rStyle w:val="Hyperlink"/>
            <w:lang w:val="en-US" w:eastAsia="en-US"/>
          </w:rPr>
          <w:t>Use of Domain in Rules</w:t>
        </w:r>
        <w:r>
          <w:rPr>
            <w:webHidden/>
          </w:rPr>
          <w:tab/>
        </w:r>
        <w:r>
          <w:rPr>
            <w:webHidden/>
          </w:rPr>
          <w:fldChar w:fldCharType="begin"/>
        </w:r>
        <w:r>
          <w:rPr>
            <w:webHidden/>
          </w:rPr>
          <w:instrText xml:space="preserve"> PAGEREF _Toc380052829 \h </w:instrText>
        </w:r>
        <w:r>
          <w:rPr>
            <w:webHidden/>
          </w:rPr>
        </w:r>
        <w:r>
          <w:rPr>
            <w:webHidden/>
          </w:rPr>
          <w:fldChar w:fldCharType="separate"/>
        </w:r>
        <w:r>
          <w:rPr>
            <w:webHidden/>
          </w:rPr>
          <w:t>14</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30" w:history="1">
        <w:r w:rsidRPr="00F64879">
          <w:rPr>
            <w:rStyle w:val="Hyperlink"/>
            <w:lang w:val="en-US" w:eastAsia="en-US"/>
          </w:rPr>
          <w:t>2.7.8</w:t>
        </w:r>
        <w:r w:rsidRPr="009B6FCA">
          <w:rPr>
            <w:rFonts w:ascii="Calibri" w:hAnsi="Calibri" w:cs="Times New Roman"/>
          </w:rPr>
          <w:tab/>
        </w:r>
        <w:r w:rsidRPr="00F64879">
          <w:rPr>
            <w:rStyle w:val="Hyperlink"/>
            <w:lang w:val="en-US" w:eastAsia="en-US"/>
          </w:rPr>
          <w:t>Case Sensitivity</w:t>
        </w:r>
        <w:r>
          <w:rPr>
            <w:webHidden/>
          </w:rPr>
          <w:tab/>
        </w:r>
        <w:r>
          <w:rPr>
            <w:webHidden/>
          </w:rPr>
          <w:fldChar w:fldCharType="begin"/>
        </w:r>
        <w:r>
          <w:rPr>
            <w:webHidden/>
          </w:rPr>
          <w:instrText xml:space="preserve"> PAGEREF _Toc380052830 \h </w:instrText>
        </w:r>
        <w:r>
          <w:rPr>
            <w:webHidden/>
          </w:rPr>
        </w:r>
        <w:r>
          <w:rPr>
            <w:webHidden/>
          </w:rPr>
          <w:fldChar w:fldCharType="separate"/>
        </w:r>
        <w:r>
          <w:rPr>
            <w:webHidden/>
          </w:rPr>
          <w:t>14</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31" w:history="1">
        <w:r w:rsidRPr="00F64879">
          <w:rPr>
            <w:rStyle w:val="Hyperlink"/>
            <w:lang w:eastAsia="en-US"/>
          </w:rPr>
          <w:t>2.7.9</w:t>
        </w:r>
        <w:r w:rsidRPr="009B6FCA">
          <w:rPr>
            <w:rFonts w:ascii="Calibri" w:hAnsi="Calibri" w:cs="Times New Roman"/>
          </w:rPr>
          <w:tab/>
        </w:r>
        <w:r w:rsidRPr="00F64879">
          <w:rPr>
            <w:rStyle w:val="Hyperlink"/>
            <w:lang w:eastAsia="en-US"/>
          </w:rPr>
          <w:t>Tuples and Context</w:t>
        </w:r>
        <w:r>
          <w:rPr>
            <w:webHidden/>
          </w:rPr>
          <w:tab/>
        </w:r>
        <w:r>
          <w:rPr>
            <w:webHidden/>
          </w:rPr>
          <w:fldChar w:fldCharType="begin"/>
        </w:r>
        <w:r>
          <w:rPr>
            <w:webHidden/>
          </w:rPr>
          <w:instrText xml:space="preserve"> PAGEREF _Toc380052831 \h </w:instrText>
        </w:r>
        <w:r>
          <w:rPr>
            <w:webHidden/>
          </w:rPr>
        </w:r>
        <w:r>
          <w:rPr>
            <w:webHidden/>
          </w:rPr>
          <w:fldChar w:fldCharType="separate"/>
        </w:r>
        <w:r>
          <w:rPr>
            <w:webHidden/>
          </w:rPr>
          <w:t>14</w:t>
        </w:r>
        <w:r>
          <w:rPr>
            <w:webHidden/>
          </w:rPr>
          <w:fldChar w:fldCharType="end"/>
        </w:r>
      </w:hyperlink>
    </w:p>
    <w:p w:rsidR="00F92F93" w:rsidRPr="009B6FCA" w:rsidRDefault="00F92F93">
      <w:pPr>
        <w:pStyle w:val="TOC3"/>
        <w:tabs>
          <w:tab w:val="left" w:pos="1440"/>
        </w:tabs>
        <w:rPr>
          <w:rFonts w:ascii="Calibri" w:hAnsi="Calibri" w:cs="Times New Roman"/>
        </w:rPr>
      </w:pPr>
      <w:hyperlink w:anchor="_Toc380052832" w:history="1">
        <w:r w:rsidRPr="00F64879">
          <w:rPr>
            <w:rStyle w:val="Hyperlink"/>
            <w:lang w:eastAsia="en-US"/>
          </w:rPr>
          <w:t>2.7.10</w:t>
        </w:r>
        <w:r w:rsidRPr="009B6FCA">
          <w:rPr>
            <w:rFonts w:ascii="Calibri" w:hAnsi="Calibri" w:cs="Times New Roman"/>
          </w:rPr>
          <w:tab/>
        </w:r>
        <w:r w:rsidRPr="00F64879">
          <w:rPr>
            <w:rStyle w:val="Hyperlink"/>
            <w:lang w:eastAsia="en-US"/>
          </w:rPr>
          <w:t>XBRL Validation</w:t>
        </w:r>
        <w:r>
          <w:rPr>
            <w:webHidden/>
          </w:rPr>
          <w:tab/>
        </w:r>
        <w:r>
          <w:rPr>
            <w:webHidden/>
          </w:rPr>
          <w:fldChar w:fldCharType="begin"/>
        </w:r>
        <w:r>
          <w:rPr>
            <w:webHidden/>
          </w:rPr>
          <w:instrText xml:space="preserve"> PAGEREF _Toc380052832 \h </w:instrText>
        </w:r>
        <w:r>
          <w:rPr>
            <w:webHidden/>
          </w:rPr>
        </w:r>
        <w:r>
          <w:rPr>
            <w:webHidden/>
          </w:rPr>
          <w:fldChar w:fldCharType="separate"/>
        </w:r>
        <w:r>
          <w:rPr>
            <w:webHidden/>
          </w:rPr>
          <w:t>14</w:t>
        </w:r>
        <w:r>
          <w:rPr>
            <w:webHidden/>
          </w:rPr>
          <w:fldChar w:fldCharType="end"/>
        </w:r>
      </w:hyperlink>
    </w:p>
    <w:p w:rsidR="00F92F93" w:rsidRPr="009B6FCA" w:rsidRDefault="00F92F93">
      <w:pPr>
        <w:pStyle w:val="TOC1"/>
        <w:tabs>
          <w:tab w:val="left" w:pos="440"/>
        </w:tabs>
        <w:rPr>
          <w:rFonts w:ascii="Calibri" w:hAnsi="Calibri" w:cs="Times New Roman"/>
          <w:noProof/>
        </w:rPr>
      </w:pPr>
      <w:hyperlink w:anchor="_Toc380052833" w:history="1">
        <w:r w:rsidRPr="00F64879">
          <w:rPr>
            <w:rStyle w:val="Hyperlink"/>
          </w:rPr>
          <w:t>3</w:t>
        </w:r>
        <w:r w:rsidRPr="009B6FCA">
          <w:rPr>
            <w:rFonts w:ascii="Calibri" w:hAnsi="Calibri" w:cs="Times New Roman"/>
            <w:noProof/>
          </w:rPr>
          <w:tab/>
        </w:r>
        <w:r w:rsidRPr="00F64879">
          <w:rPr>
            <w:rStyle w:val="Hyperlink"/>
          </w:rPr>
          <w:t>Business Overview</w:t>
        </w:r>
        <w:r>
          <w:rPr>
            <w:noProof/>
            <w:webHidden/>
          </w:rPr>
          <w:tab/>
        </w:r>
        <w:r>
          <w:rPr>
            <w:noProof/>
            <w:webHidden/>
          </w:rPr>
          <w:fldChar w:fldCharType="begin"/>
        </w:r>
        <w:r>
          <w:rPr>
            <w:noProof/>
            <w:webHidden/>
          </w:rPr>
          <w:instrText xml:space="preserve"> PAGEREF _Toc380052833 \h </w:instrText>
        </w:r>
        <w:r>
          <w:rPr>
            <w:noProof/>
            <w:webHidden/>
          </w:rPr>
        </w:r>
        <w:r>
          <w:rPr>
            <w:noProof/>
            <w:webHidden/>
          </w:rPr>
          <w:fldChar w:fldCharType="separate"/>
        </w:r>
        <w:r>
          <w:rPr>
            <w:noProof/>
            <w:webHidden/>
          </w:rPr>
          <w:t>15</w:t>
        </w:r>
        <w:r>
          <w:rPr>
            <w:noProof/>
            <w:webHidden/>
          </w:rPr>
          <w:fldChar w:fldCharType="end"/>
        </w:r>
      </w:hyperlink>
    </w:p>
    <w:p w:rsidR="00F92F93" w:rsidRPr="009B6FCA" w:rsidRDefault="00F92F93">
      <w:pPr>
        <w:pStyle w:val="TOC2"/>
        <w:rPr>
          <w:rFonts w:ascii="Calibri" w:hAnsi="Calibri" w:cs="Times New Roman"/>
          <w:noProof/>
        </w:rPr>
      </w:pPr>
      <w:hyperlink w:anchor="_Toc380052834" w:history="1">
        <w:r w:rsidRPr="00F64879">
          <w:rPr>
            <w:rStyle w:val="Hyperlink"/>
          </w:rPr>
          <w:t>3.1</w:t>
        </w:r>
        <w:r w:rsidRPr="009B6FCA">
          <w:rPr>
            <w:rFonts w:ascii="Calibri" w:hAnsi="Calibri" w:cs="Times New Roman"/>
            <w:noProof/>
          </w:rPr>
          <w:tab/>
        </w:r>
        <w:r w:rsidRPr="00F64879">
          <w:rPr>
            <w:rStyle w:val="Hyperlink"/>
          </w:rPr>
          <w:t>Income Tax Suite Overview</w:t>
        </w:r>
        <w:r>
          <w:rPr>
            <w:noProof/>
            <w:webHidden/>
          </w:rPr>
          <w:tab/>
        </w:r>
        <w:r>
          <w:rPr>
            <w:noProof/>
            <w:webHidden/>
          </w:rPr>
          <w:fldChar w:fldCharType="begin"/>
        </w:r>
        <w:r>
          <w:rPr>
            <w:noProof/>
            <w:webHidden/>
          </w:rPr>
          <w:instrText xml:space="preserve"> PAGEREF _Toc380052834 \h </w:instrText>
        </w:r>
        <w:r>
          <w:rPr>
            <w:noProof/>
            <w:webHidden/>
          </w:rPr>
        </w:r>
        <w:r>
          <w:rPr>
            <w:noProof/>
            <w:webHidden/>
          </w:rPr>
          <w:fldChar w:fldCharType="separate"/>
        </w:r>
        <w:r>
          <w:rPr>
            <w:noProof/>
            <w:webHidden/>
          </w:rPr>
          <w:t>15</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35" w:history="1">
        <w:r w:rsidRPr="00F64879">
          <w:rPr>
            <w:rStyle w:val="Hyperlink"/>
          </w:rPr>
          <w:t>3.1.1</w:t>
        </w:r>
        <w:r w:rsidRPr="009B6FCA">
          <w:rPr>
            <w:rFonts w:ascii="Calibri" w:hAnsi="Calibri" w:cs="Times New Roman"/>
          </w:rPr>
          <w:tab/>
        </w:r>
        <w:r w:rsidRPr="00F64879">
          <w:rPr>
            <w:rStyle w:val="Hyperlink"/>
          </w:rPr>
          <w:t>Message Structure</w:t>
        </w:r>
        <w:r>
          <w:rPr>
            <w:webHidden/>
          </w:rPr>
          <w:tab/>
        </w:r>
        <w:r>
          <w:rPr>
            <w:webHidden/>
          </w:rPr>
          <w:fldChar w:fldCharType="begin"/>
        </w:r>
        <w:r>
          <w:rPr>
            <w:webHidden/>
          </w:rPr>
          <w:instrText xml:space="preserve"> PAGEREF _Toc380052835 \h </w:instrText>
        </w:r>
        <w:r>
          <w:rPr>
            <w:webHidden/>
          </w:rPr>
        </w:r>
        <w:r>
          <w:rPr>
            <w:webHidden/>
          </w:rPr>
          <w:fldChar w:fldCharType="separate"/>
        </w:r>
        <w:r>
          <w:rPr>
            <w:webHidden/>
          </w:rPr>
          <w:t>16</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36" w:history="1">
        <w:r w:rsidRPr="00F64879">
          <w:rPr>
            <w:rStyle w:val="Hyperlink"/>
          </w:rPr>
          <w:t>3.1.2</w:t>
        </w:r>
        <w:r w:rsidRPr="009B6FCA">
          <w:rPr>
            <w:rFonts w:ascii="Calibri" w:hAnsi="Calibri" w:cs="Times New Roman"/>
          </w:rPr>
          <w:tab/>
        </w:r>
        <w:r w:rsidRPr="00F64879">
          <w:rPr>
            <w:rStyle w:val="Hyperlink"/>
          </w:rPr>
          <w:t>Taxonomy and MIG Structure</w:t>
        </w:r>
        <w:r>
          <w:rPr>
            <w:webHidden/>
          </w:rPr>
          <w:tab/>
        </w:r>
        <w:r>
          <w:rPr>
            <w:webHidden/>
          </w:rPr>
          <w:fldChar w:fldCharType="begin"/>
        </w:r>
        <w:r>
          <w:rPr>
            <w:webHidden/>
          </w:rPr>
          <w:instrText xml:space="preserve"> PAGEREF _Toc380052836 \h </w:instrText>
        </w:r>
        <w:r>
          <w:rPr>
            <w:webHidden/>
          </w:rPr>
        </w:r>
        <w:r>
          <w:rPr>
            <w:webHidden/>
          </w:rPr>
          <w:fldChar w:fldCharType="separate"/>
        </w:r>
        <w:r>
          <w:rPr>
            <w:webHidden/>
          </w:rPr>
          <w:t>16</w:t>
        </w:r>
        <w:r>
          <w:rPr>
            <w:webHidden/>
          </w:rPr>
          <w:fldChar w:fldCharType="end"/>
        </w:r>
      </w:hyperlink>
    </w:p>
    <w:p w:rsidR="00F92F93" w:rsidRPr="009B6FCA" w:rsidRDefault="00F92F93">
      <w:pPr>
        <w:pStyle w:val="TOC3"/>
        <w:tabs>
          <w:tab w:val="left" w:pos="1200"/>
        </w:tabs>
        <w:rPr>
          <w:rFonts w:ascii="Calibri" w:hAnsi="Calibri" w:cs="Times New Roman"/>
        </w:rPr>
      </w:pPr>
      <w:hyperlink w:anchor="_Toc380052837" w:history="1">
        <w:r w:rsidRPr="00F64879">
          <w:rPr>
            <w:rStyle w:val="Hyperlink"/>
          </w:rPr>
          <w:t>3.1.3</w:t>
        </w:r>
        <w:r w:rsidRPr="009B6FCA">
          <w:rPr>
            <w:rFonts w:ascii="Calibri" w:hAnsi="Calibri" w:cs="Times New Roman"/>
          </w:rPr>
          <w:tab/>
        </w:r>
        <w:r w:rsidRPr="00F64879">
          <w:rPr>
            <w:rStyle w:val="Hyperlink"/>
          </w:rPr>
          <w:t>Schema Use</w:t>
        </w:r>
        <w:r>
          <w:rPr>
            <w:webHidden/>
          </w:rPr>
          <w:tab/>
        </w:r>
        <w:r>
          <w:rPr>
            <w:webHidden/>
          </w:rPr>
          <w:fldChar w:fldCharType="begin"/>
        </w:r>
        <w:r>
          <w:rPr>
            <w:webHidden/>
          </w:rPr>
          <w:instrText xml:space="preserve"> PAGEREF _Toc380052837 \h </w:instrText>
        </w:r>
        <w:r>
          <w:rPr>
            <w:webHidden/>
          </w:rPr>
        </w:r>
        <w:r>
          <w:rPr>
            <w:webHidden/>
          </w:rPr>
          <w:fldChar w:fldCharType="separate"/>
        </w:r>
        <w:r>
          <w:rPr>
            <w:webHidden/>
          </w:rPr>
          <w:t>16</w:t>
        </w:r>
        <w:r>
          <w:rPr>
            <w:webHidden/>
          </w:rPr>
          <w:fldChar w:fldCharType="end"/>
        </w:r>
      </w:hyperlink>
    </w:p>
    <w:p w:rsidR="00F92F93" w:rsidRPr="009B6FCA" w:rsidRDefault="00F92F93">
      <w:pPr>
        <w:pStyle w:val="TOC2"/>
        <w:rPr>
          <w:rFonts w:ascii="Calibri" w:hAnsi="Calibri" w:cs="Times New Roman"/>
          <w:noProof/>
        </w:rPr>
      </w:pPr>
      <w:hyperlink w:anchor="_Toc380052838" w:history="1">
        <w:r w:rsidRPr="00F64879">
          <w:rPr>
            <w:rStyle w:val="Hyperlink"/>
          </w:rPr>
          <w:t>3.2</w:t>
        </w:r>
        <w:r w:rsidRPr="009B6FCA">
          <w:rPr>
            <w:rFonts w:ascii="Calibri" w:hAnsi="Calibri" w:cs="Times New Roman"/>
            <w:noProof/>
          </w:rPr>
          <w:tab/>
        </w:r>
        <w:r w:rsidRPr="00F64879">
          <w:rPr>
            <w:rStyle w:val="Hyperlink"/>
          </w:rPr>
          <w:t>Business Context Model</w:t>
        </w:r>
        <w:r>
          <w:rPr>
            <w:noProof/>
            <w:webHidden/>
          </w:rPr>
          <w:tab/>
        </w:r>
        <w:r>
          <w:rPr>
            <w:noProof/>
            <w:webHidden/>
          </w:rPr>
          <w:fldChar w:fldCharType="begin"/>
        </w:r>
        <w:r>
          <w:rPr>
            <w:noProof/>
            <w:webHidden/>
          </w:rPr>
          <w:instrText xml:space="preserve"> PAGEREF _Toc380052838 \h </w:instrText>
        </w:r>
        <w:r>
          <w:rPr>
            <w:noProof/>
            <w:webHidden/>
          </w:rPr>
        </w:r>
        <w:r>
          <w:rPr>
            <w:noProof/>
            <w:webHidden/>
          </w:rPr>
          <w:fldChar w:fldCharType="separate"/>
        </w:r>
        <w:r>
          <w:rPr>
            <w:noProof/>
            <w:webHidden/>
          </w:rPr>
          <w:t>16</w:t>
        </w:r>
        <w:r>
          <w:rPr>
            <w:noProof/>
            <w:webHidden/>
          </w:rPr>
          <w:fldChar w:fldCharType="end"/>
        </w:r>
      </w:hyperlink>
    </w:p>
    <w:p w:rsidR="00F92F93" w:rsidRPr="009B6FCA" w:rsidRDefault="00F92F93">
      <w:pPr>
        <w:pStyle w:val="TOC2"/>
        <w:rPr>
          <w:rFonts w:ascii="Calibri" w:hAnsi="Calibri" w:cs="Times New Roman"/>
          <w:noProof/>
        </w:rPr>
      </w:pPr>
      <w:hyperlink w:anchor="_Toc380052839" w:history="1">
        <w:r w:rsidRPr="00F64879">
          <w:rPr>
            <w:rStyle w:val="Hyperlink"/>
          </w:rPr>
          <w:t>3.3</w:t>
        </w:r>
        <w:r w:rsidRPr="009B6FCA">
          <w:rPr>
            <w:rFonts w:ascii="Calibri" w:hAnsi="Calibri" w:cs="Times New Roman"/>
            <w:noProof/>
          </w:rPr>
          <w:tab/>
        </w:r>
        <w:r w:rsidRPr="00F64879">
          <w:rPr>
            <w:rStyle w:val="Hyperlink"/>
          </w:rPr>
          <w:t>Financial Year and Substituted Accounting Periods</w:t>
        </w:r>
        <w:r>
          <w:rPr>
            <w:noProof/>
            <w:webHidden/>
          </w:rPr>
          <w:tab/>
        </w:r>
        <w:r>
          <w:rPr>
            <w:noProof/>
            <w:webHidden/>
          </w:rPr>
          <w:fldChar w:fldCharType="begin"/>
        </w:r>
        <w:r>
          <w:rPr>
            <w:noProof/>
            <w:webHidden/>
          </w:rPr>
          <w:instrText xml:space="preserve"> PAGEREF _Toc380052839 \h </w:instrText>
        </w:r>
        <w:r>
          <w:rPr>
            <w:noProof/>
            <w:webHidden/>
          </w:rPr>
        </w:r>
        <w:r>
          <w:rPr>
            <w:noProof/>
            <w:webHidden/>
          </w:rPr>
          <w:fldChar w:fldCharType="separate"/>
        </w:r>
        <w:r>
          <w:rPr>
            <w:noProof/>
            <w:webHidden/>
          </w:rPr>
          <w:t>18</w:t>
        </w:r>
        <w:r>
          <w:rPr>
            <w:noProof/>
            <w:webHidden/>
          </w:rPr>
          <w:fldChar w:fldCharType="end"/>
        </w:r>
      </w:hyperlink>
    </w:p>
    <w:p w:rsidR="00F92F93" w:rsidRPr="009B6FCA" w:rsidRDefault="00F92F93">
      <w:pPr>
        <w:pStyle w:val="TOC2"/>
        <w:rPr>
          <w:rFonts w:ascii="Calibri" w:hAnsi="Calibri" w:cs="Times New Roman"/>
          <w:noProof/>
        </w:rPr>
      </w:pPr>
      <w:hyperlink w:anchor="_Toc380052840" w:history="1">
        <w:r w:rsidRPr="00F64879">
          <w:rPr>
            <w:rStyle w:val="Hyperlink"/>
          </w:rPr>
          <w:t>3.4</w:t>
        </w:r>
        <w:r w:rsidRPr="009B6FCA">
          <w:rPr>
            <w:rFonts w:ascii="Calibri" w:hAnsi="Calibri" w:cs="Times New Roman"/>
            <w:noProof/>
          </w:rPr>
          <w:tab/>
        </w:r>
        <w:r w:rsidRPr="00F64879">
          <w:rPr>
            <w:rStyle w:val="Hyperlink"/>
          </w:rPr>
          <w:t>Business Applicability Period</w:t>
        </w:r>
        <w:r>
          <w:rPr>
            <w:noProof/>
            <w:webHidden/>
          </w:rPr>
          <w:tab/>
        </w:r>
        <w:r>
          <w:rPr>
            <w:noProof/>
            <w:webHidden/>
          </w:rPr>
          <w:fldChar w:fldCharType="begin"/>
        </w:r>
        <w:r>
          <w:rPr>
            <w:noProof/>
            <w:webHidden/>
          </w:rPr>
          <w:instrText xml:space="preserve"> PAGEREF _Toc380052840 \h </w:instrText>
        </w:r>
        <w:r>
          <w:rPr>
            <w:noProof/>
            <w:webHidden/>
          </w:rPr>
        </w:r>
        <w:r>
          <w:rPr>
            <w:noProof/>
            <w:webHidden/>
          </w:rPr>
          <w:fldChar w:fldCharType="separate"/>
        </w:r>
        <w:r>
          <w:rPr>
            <w:noProof/>
            <w:webHidden/>
          </w:rPr>
          <w:t>18</w:t>
        </w:r>
        <w:r>
          <w:rPr>
            <w:noProof/>
            <w:webHidden/>
          </w:rPr>
          <w:fldChar w:fldCharType="end"/>
        </w:r>
      </w:hyperlink>
    </w:p>
    <w:p w:rsidR="00F92F93" w:rsidRPr="009B6FCA" w:rsidRDefault="00F92F93">
      <w:pPr>
        <w:pStyle w:val="TOC2"/>
        <w:rPr>
          <w:rFonts w:ascii="Calibri" w:hAnsi="Calibri" w:cs="Times New Roman"/>
          <w:noProof/>
        </w:rPr>
      </w:pPr>
      <w:hyperlink w:anchor="_Toc380052841" w:history="1">
        <w:r w:rsidRPr="00F64879">
          <w:rPr>
            <w:rStyle w:val="Hyperlink"/>
          </w:rPr>
          <w:t>3.5</w:t>
        </w:r>
        <w:r w:rsidRPr="009B6FCA">
          <w:rPr>
            <w:rFonts w:ascii="Calibri" w:hAnsi="Calibri" w:cs="Times New Roman"/>
            <w:noProof/>
          </w:rPr>
          <w:tab/>
        </w:r>
        <w:r w:rsidRPr="00F64879">
          <w:rPr>
            <w:rStyle w:val="Hyperlink"/>
          </w:rPr>
          <w:t>Report Version</w:t>
        </w:r>
        <w:r>
          <w:rPr>
            <w:noProof/>
            <w:webHidden/>
          </w:rPr>
          <w:tab/>
        </w:r>
        <w:r>
          <w:rPr>
            <w:noProof/>
            <w:webHidden/>
          </w:rPr>
          <w:fldChar w:fldCharType="begin"/>
        </w:r>
        <w:r>
          <w:rPr>
            <w:noProof/>
            <w:webHidden/>
          </w:rPr>
          <w:instrText xml:space="preserve"> PAGEREF _Toc380052841 \h </w:instrText>
        </w:r>
        <w:r>
          <w:rPr>
            <w:noProof/>
            <w:webHidden/>
          </w:rPr>
        </w:r>
        <w:r>
          <w:rPr>
            <w:noProof/>
            <w:webHidden/>
          </w:rPr>
          <w:fldChar w:fldCharType="separate"/>
        </w:r>
        <w:r>
          <w:rPr>
            <w:noProof/>
            <w:webHidden/>
          </w:rPr>
          <w:t>19</w:t>
        </w:r>
        <w:r>
          <w:rPr>
            <w:noProof/>
            <w:webHidden/>
          </w:rPr>
          <w:fldChar w:fldCharType="end"/>
        </w:r>
      </w:hyperlink>
    </w:p>
    <w:p w:rsidR="00F92F93" w:rsidRPr="009B6FCA" w:rsidRDefault="00F92F93">
      <w:pPr>
        <w:pStyle w:val="TOC1"/>
        <w:tabs>
          <w:tab w:val="left" w:pos="440"/>
        </w:tabs>
        <w:rPr>
          <w:rFonts w:ascii="Calibri" w:hAnsi="Calibri" w:cs="Times New Roman"/>
          <w:noProof/>
        </w:rPr>
      </w:pPr>
      <w:hyperlink w:anchor="_Toc380052842" w:history="1">
        <w:r w:rsidRPr="00F64879">
          <w:rPr>
            <w:rStyle w:val="Hyperlink"/>
          </w:rPr>
          <w:t>4</w:t>
        </w:r>
        <w:r w:rsidRPr="009B6FCA">
          <w:rPr>
            <w:rFonts w:ascii="Calibri" w:hAnsi="Calibri" w:cs="Times New Roman"/>
            <w:noProof/>
          </w:rPr>
          <w:tab/>
        </w:r>
        <w:r w:rsidRPr="00F64879">
          <w:rPr>
            <w:rStyle w:val="Hyperlink"/>
          </w:rPr>
          <w:t>XBRL Context Specifications</w:t>
        </w:r>
        <w:r>
          <w:rPr>
            <w:noProof/>
            <w:webHidden/>
          </w:rPr>
          <w:tab/>
        </w:r>
        <w:r>
          <w:rPr>
            <w:noProof/>
            <w:webHidden/>
          </w:rPr>
          <w:fldChar w:fldCharType="begin"/>
        </w:r>
        <w:r>
          <w:rPr>
            <w:noProof/>
            <w:webHidden/>
          </w:rPr>
          <w:instrText xml:space="preserve"> PAGEREF _Toc380052842 \h </w:instrText>
        </w:r>
        <w:r>
          <w:rPr>
            <w:noProof/>
            <w:webHidden/>
          </w:rPr>
        </w:r>
        <w:r>
          <w:rPr>
            <w:noProof/>
            <w:webHidden/>
          </w:rPr>
          <w:fldChar w:fldCharType="separate"/>
        </w:r>
        <w:r>
          <w:rPr>
            <w:noProof/>
            <w:webHidden/>
          </w:rPr>
          <w:t>20</w:t>
        </w:r>
        <w:r>
          <w:rPr>
            <w:noProof/>
            <w:webHidden/>
          </w:rPr>
          <w:fldChar w:fldCharType="end"/>
        </w:r>
      </w:hyperlink>
    </w:p>
    <w:p w:rsidR="00F92F93" w:rsidRPr="009B6FCA" w:rsidRDefault="00F92F93">
      <w:pPr>
        <w:pStyle w:val="TOC2"/>
        <w:rPr>
          <w:rFonts w:ascii="Calibri" w:hAnsi="Calibri" w:cs="Times New Roman"/>
          <w:noProof/>
        </w:rPr>
      </w:pPr>
      <w:hyperlink w:anchor="_Toc380052843" w:history="1">
        <w:r w:rsidRPr="00F64879">
          <w:rPr>
            <w:rStyle w:val="Hyperlink"/>
          </w:rPr>
          <w:t>4.1</w:t>
        </w:r>
        <w:r w:rsidRPr="009B6FCA">
          <w:rPr>
            <w:rFonts w:ascii="Calibri" w:hAnsi="Calibri" w:cs="Times New Roman"/>
            <w:noProof/>
          </w:rPr>
          <w:tab/>
        </w:r>
        <w:r w:rsidRPr="00F64879">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_Toc380052843 \h </w:instrText>
        </w:r>
        <w:r>
          <w:rPr>
            <w:noProof/>
            <w:webHidden/>
          </w:rPr>
        </w:r>
        <w:r>
          <w:rPr>
            <w:noProof/>
            <w:webHidden/>
          </w:rPr>
          <w:fldChar w:fldCharType="separate"/>
        </w:r>
        <w:r>
          <w:rPr>
            <w:noProof/>
            <w:webHidden/>
          </w:rPr>
          <w:t>20</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44" w:history="1">
        <w:r w:rsidRPr="00F64879">
          <w:rPr>
            <w:rStyle w:val="Hyperlink"/>
          </w:rPr>
          <w:t>4.1.1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_Toc380052844 \h </w:instrText>
        </w:r>
        <w:r>
          <w:rPr>
            <w:webHidden/>
          </w:rPr>
        </w:r>
        <w:r>
          <w:rPr>
            <w:webHidden/>
          </w:rPr>
          <w:fldChar w:fldCharType="separate"/>
        </w:r>
        <w:r>
          <w:rPr>
            <w:webHidden/>
          </w:rPr>
          <w:t>21</w:t>
        </w:r>
        <w:r>
          <w:rPr>
            <w:webHidden/>
          </w:rPr>
          <w:fldChar w:fldCharType="end"/>
        </w:r>
      </w:hyperlink>
    </w:p>
    <w:p w:rsidR="00F92F93" w:rsidRPr="009B6FCA" w:rsidRDefault="00F92F93">
      <w:pPr>
        <w:pStyle w:val="TOC2"/>
        <w:rPr>
          <w:rFonts w:ascii="Calibri" w:hAnsi="Calibri" w:cs="Times New Roman"/>
          <w:noProof/>
        </w:rPr>
      </w:pPr>
      <w:hyperlink w:anchor="_Toc380052845" w:history="1">
        <w:r w:rsidRPr="00F64879">
          <w:rPr>
            <w:rStyle w:val="Hyperlink"/>
            <w:lang w:val="it-IT"/>
          </w:rPr>
          <w:t>4.2</w:t>
        </w:r>
        <w:r w:rsidRPr="009B6FCA">
          <w:rPr>
            <w:rFonts w:ascii="Calibri" w:hAnsi="Calibri" w:cs="Times New Roman"/>
            <w:noProof/>
          </w:rPr>
          <w:tab/>
        </w:r>
        <w:r w:rsidRPr="00F64879">
          <w:rPr>
            <w:rStyle w:val="Hyperlink"/>
            <w:lang w:val="it-IT"/>
          </w:rPr>
          <w:t>CONTEXT SPECIFICATION DIMENSION 1: REPORTYPARTYTYPE, DIMENSION 2: RELATIVEPERIODDURATION</w:t>
        </w:r>
        <w:r w:rsidRPr="00F64879">
          <w:rPr>
            <w:rStyle w:val="Hyperlink"/>
          </w:rPr>
          <w:t>, Period: Duration</w:t>
        </w:r>
        <w:r>
          <w:rPr>
            <w:noProof/>
            <w:webHidden/>
          </w:rPr>
          <w:tab/>
        </w:r>
        <w:r>
          <w:rPr>
            <w:noProof/>
            <w:webHidden/>
          </w:rPr>
          <w:fldChar w:fldCharType="begin"/>
        </w:r>
        <w:r>
          <w:rPr>
            <w:noProof/>
            <w:webHidden/>
          </w:rPr>
          <w:instrText xml:space="preserve"> PAGEREF _Toc380052845 \h </w:instrText>
        </w:r>
        <w:r>
          <w:rPr>
            <w:noProof/>
            <w:webHidden/>
          </w:rPr>
        </w:r>
        <w:r>
          <w:rPr>
            <w:noProof/>
            <w:webHidden/>
          </w:rPr>
          <w:fldChar w:fldCharType="separate"/>
        </w:r>
        <w:r>
          <w:rPr>
            <w:noProof/>
            <w:webHidden/>
          </w:rPr>
          <w:t>22</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46" w:history="1">
        <w:r w:rsidRPr="00F64879">
          <w:rPr>
            <w:rStyle w:val="Hyperlink"/>
          </w:rPr>
          <w:t>4.2.1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_Toc380052846 \h </w:instrText>
        </w:r>
        <w:r>
          <w:rPr>
            <w:webHidden/>
          </w:rPr>
        </w:r>
        <w:r>
          <w:rPr>
            <w:webHidden/>
          </w:rPr>
          <w:fldChar w:fldCharType="separate"/>
        </w:r>
        <w:r>
          <w:rPr>
            <w:webHidden/>
          </w:rPr>
          <w:t>23</w:t>
        </w:r>
        <w:r>
          <w:rPr>
            <w:webHidden/>
          </w:rPr>
          <w:fldChar w:fldCharType="end"/>
        </w:r>
      </w:hyperlink>
    </w:p>
    <w:p w:rsidR="00F92F93" w:rsidRPr="009B6FCA" w:rsidRDefault="00F92F93">
      <w:pPr>
        <w:pStyle w:val="TOC2"/>
        <w:rPr>
          <w:rFonts w:ascii="Calibri" w:hAnsi="Calibri" w:cs="Times New Roman"/>
          <w:noProof/>
        </w:rPr>
      </w:pPr>
      <w:hyperlink w:anchor="_Toc380052847" w:history="1">
        <w:r w:rsidRPr="00F64879">
          <w:rPr>
            <w:rStyle w:val="Hyperlink"/>
            <w:lang w:val="it-IT"/>
          </w:rPr>
          <w:t>4.3</w:t>
        </w:r>
        <w:r w:rsidRPr="009B6FCA">
          <w:rPr>
            <w:rFonts w:ascii="Calibri" w:hAnsi="Calibri" w:cs="Times New Roman"/>
            <w:noProof/>
          </w:rPr>
          <w:tab/>
        </w:r>
        <w:r w:rsidRPr="00F64879">
          <w:rPr>
            <w:rStyle w:val="Hyperlink"/>
            <w:lang w:val="fr-FR"/>
          </w:rPr>
          <w:t>CONTEXT SPECIFICATION DIMENSION 1: REPORTPARTYTYPE, DIMENSION 2: FINANCIALARRANGEMENTTYPE</w:t>
        </w:r>
        <w:r w:rsidRPr="00F64879">
          <w:rPr>
            <w:rStyle w:val="Hyperlink"/>
          </w:rPr>
          <w:t>, Period: Duration</w:t>
        </w:r>
        <w:r>
          <w:rPr>
            <w:noProof/>
            <w:webHidden/>
          </w:rPr>
          <w:tab/>
        </w:r>
        <w:r>
          <w:rPr>
            <w:noProof/>
            <w:webHidden/>
          </w:rPr>
          <w:fldChar w:fldCharType="begin"/>
        </w:r>
        <w:r>
          <w:rPr>
            <w:noProof/>
            <w:webHidden/>
          </w:rPr>
          <w:instrText xml:space="preserve"> PAGEREF _Toc380052847 \h </w:instrText>
        </w:r>
        <w:r>
          <w:rPr>
            <w:noProof/>
            <w:webHidden/>
          </w:rPr>
        </w:r>
        <w:r>
          <w:rPr>
            <w:noProof/>
            <w:webHidden/>
          </w:rPr>
          <w:fldChar w:fldCharType="separate"/>
        </w:r>
        <w:r>
          <w:rPr>
            <w:noProof/>
            <w:webHidden/>
          </w:rPr>
          <w:t>24</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48" w:history="1">
        <w:r w:rsidRPr="00F64879">
          <w:rPr>
            <w:rStyle w:val="Hyperlink"/>
          </w:rPr>
          <w:t>4.3.1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_Toc380052848 \h </w:instrText>
        </w:r>
        <w:r>
          <w:rPr>
            <w:webHidden/>
          </w:rPr>
        </w:r>
        <w:r>
          <w:rPr>
            <w:webHidden/>
          </w:rPr>
          <w:fldChar w:fldCharType="separate"/>
        </w:r>
        <w:r>
          <w:rPr>
            <w:webHidden/>
          </w:rPr>
          <w:t>25</w:t>
        </w:r>
        <w:r>
          <w:rPr>
            <w:webHidden/>
          </w:rPr>
          <w:fldChar w:fldCharType="end"/>
        </w:r>
      </w:hyperlink>
    </w:p>
    <w:p w:rsidR="00F92F93" w:rsidRPr="009B6FCA" w:rsidRDefault="00F92F93">
      <w:pPr>
        <w:pStyle w:val="TOC2"/>
        <w:rPr>
          <w:rFonts w:ascii="Calibri" w:hAnsi="Calibri" w:cs="Times New Roman"/>
          <w:noProof/>
        </w:rPr>
      </w:pPr>
      <w:hyperlink w:anchor="_Toc380052849" w:history="1">
        <w:r w:rsidRPr="00F64879">
          <w:rPr>
            <w:rStyle w:val="Hyperlink"/>
            <w:lang w:val="it-IT"/>
          </w:rPr>
          <w:t>4.4</w:t>
        </w:r>
        <w:r w:rsidRPr="009B6FCA">
          <w:rPr>
            <w:rFonts w:ascii="Calibri" w:hAnsi="Calibri" w:cs="Times New Roman"/>
            <w:noProof/>
          </w:rPr>
          <w:tab/>
        </w:r>
        <w:r w:rsidRPr="00F64879">
          <w:rPr>
            <w:rStyle w:val="Hyperlink"/>
            <w:lang w:val="fr-FR"/>
          </w:rPr>
          <w:t>CONTEXT SPECIFICATION DIMENSION 1: REPORTPARTYTYPE, DIMENSION 2: INTERNATIONALJURISDICTION</w:t>
        </w:r>
        <w:r w:rsidRPr="00F64879">
          <w:rPr>
            <w:rStyle w:val="Hyperlink"/>
          </w:rPr>
          <w:t>, Period: Duration</w:t>
        </w:r>
        <w:r>
          <w:rPr>
            <w:noProof/>
            <w:webHidden/>
          </w:rPr>
          <w:tab/>
        </w:r>
        <w:r>
          <w:rPr>
            <w:noProof/>
            <w:webHidden/>
          </w:rPr>
          <w:fldChar w:fldCharType="begin"/>
        </w:r>
        <w:r>
          <w:rPr>
            <w:noProof/>
            <w:webHidden/>
          </w:rPr>
          <w:instrText xml:space="preserve"> PAGEREF _Toc380052849 \h </w:instrText>
        </w:r>
        <w:r>
          <w:rPr>
            <w:noProof/>
            <w:webHidden/>
          </w:rPr>
        </w:r>
        <w:r>
          <w:rPr>
            <w:noProof/>
            <w:webHidden/>
          </w:rPr>
          <w:fldChar w:fldCharType="separate"/>
        </w:r>
        <w:r>
          <w:rPr>
            <w:noProof/>
            <w:webHidden/>
          </w:rPr>
          <w:t>25</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50" w:history="1">
        <w:r w:rsidRPr="00F64879">
          <w:rPr>
            <w:rStyle w:val="Hyperlink"/>
          </w:rPr>
          <w:t>4.4.1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_Toc380052850 \h </w:instrText>
        </w:r>
        <w:r>
          <w:rPr>
            <w:webHidden/>
          </w:rPr>
        </w:r>
        <w:r>
          <w:rPr>
            <w:webHidden/>
          </w:rPr>
          <w:fldChar w:fldCharType="separate"/>
        </w:r>
        <w:r>
          <w:rPr>
            <w:webHidden/>
          </w:rPr>
          <w:t>26</w:t>
        </w:r>
        <w:r>
          <w:rPr>
            <w:webHidden/>
          </w:rPr>
          <w:fldChar w:fldCharType="end"/>
        </w:r>
      </w:hyperlink>
    </w:p>
    <w:p w:rsidR="00F92F93" w:rsidRPr="009B6FCA" w:rsidRDefault="00F92F93">
      <w:pPr>
        <w:pStyle w:val="TOC2"/>
        <w:rPr>
          <w:rFonts w:ascii="Calibri" w:hAnsi="Calibri" w:cs="Times New Roman"/>
          <w:noProof/>
        </w:rPr>
      </w:pPr>
      <w:hyperlink w:anchor="_Toc380052851" w:history="1">
        <w:r w:rsidRPr="00F64879">
          <w:rPr>
            <w:rStyle w:val="Hyperlink"/>
          </w:rPr>
          <w:t>4.5</w:t>
        </w:r>
        <w:r w:rsidRPr="009B6FCA">
          <w:rPr>
            <w:rFonts w:ascii="Calibri" w:hAnsi="Calibri" w:cs="Times New Roman"/>
            <w:noProof/>
          </w:rPr>
          <w:tab/>
        </w:r>
        <w:r w:rsidRPr="00F64879">
          <w:rPr>
            <w:rStyle w:val="Hyperlink"/>
            <w:lang w:val="fr-FR"/>
          </w:rPr>
          <w:t>CONTEXT SPECIFICATION DIMENSION 1</w:t>
        </w:r>
        <w:r w:rsidRPr="00F64879">
          <w:rPr>
            <w:rStyle w:val="Hyperlink"/>
          </w:rPr>
          <w:t xml:space="preserve">: </w:t>
        </w:r>
        <w:r w:rsidRPr="00F64879">
          <w:rPr>
            <w:rStyle w:val="Hyperlink"/>
            <w:lang w:val="fr-FR"/>
          </w:rPr>
          <w:t>REPORTPARTYTYPE, DIMENSION 2</w:t>
        </w:r>
        <w:r w:rsidRPr="00F64879">
          <w:rPr>
            <w:rStyle w:val="Hyperlink"/>
          </w:rPr>
          <w:t>: COUNTRYOFRESIDENCYCFCCLASSIFICATION, Period: Duration</w:t>
        </w:r>
        <w:r>
          <w:rPr>
            <w:noProof/>
            <w:webHidden/>
          </w:rPr>
          <w:tab/>
        </w:r>
        <w:r>
          <w:rPr>
            <w:noProof/>
            <w:webHidden/>
          </w:rPr>
          <w:fldChar w:fldCharType="begin"/>
        </w:r>
        <w:r>
          <w:rPr>
            <w:noProof/>
            <w:webHidden/>
          </w:rPr>
          <w:instrText xml:space="preserve"> PAGEREF _Toc380052851 \h </w:instrText>
        </w:r>
        <w:r>
          <w:rPr>
            <w:noProof/>
            <w:webHidden/>
          </w:rPr>
        </w:r>
        <w:r>
          <w:rPr>
            <w:noProof/>
            <w:webHidden/>
          </w:rPr>
          <w:fldChar w:fldCharType="separate"/>
        </w:r>
        <w:r>
          <w:rPr>
            <w:noProof/>
            <w:webHidden/>
          </w:rPr>
          <w:t>27</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52" w:history="1">
        <w:r w:rsidRPr="00F64879">
          <w:rPr>
            <w:rStyle w:val="Hyperlink"/>
          </w:rPr>
          <w:t>4.5.1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_Toc380052852 \h </w:instrText>
        </w:r>
        <w:r>
          <w:rPr>
            <w:webHidden/>
          </w:rPr>
        </w:r>
        <w:r>
          <w:rPr>
            <w:webHidden/>
          </w:rPr>
          <w:fldChar w:fldCharType="separate"/>
        </w:r>
        <w:r>
          <w:rPr>
            <w:webHidden/>
          </w:rPr>
          <w:t>28</w:t>
        </w:r>
        <w:r>
          <w:rPr>
            <w:webHidden/>
          </w:rPr>
          <w:fldChar w:fldCharType="end"/>
        </w:r>
      </w:hyperlink>
    </w:p>
    <w:p w:rsidR="00F92F93" w:rsidRPr="009B6FCA" w:rsidRDefault="00F92F93">
      <w:pPr>
        <w:pStyle w:val="TOC2"/>
        <w:rPr>
          <w:rFonts w:ascii="Calibri" w:hAnsi="Calibri" w:cs="Times New Roman"/>
          <w:noProof/>
        </w:rPr>
      </w:pPr>
      <w:hyperlink w:anchor="_Toc380052853" w:history="1">
        <w:r w:rsidRPr="00F64879">
          <w:rPr>
            <w:rStyle w:val="Hyperlink"/>
            <w:lang w:val="it-IT"/>
          </w:rPr>
          <w:t>4.6</w:t>
        </w:r>
        <w:r w:rsidRPr="009B6FCA">
          <w:rPr>
            <w:rFonts w:ascii="Calibri" w:hAnsi="Calibri" w:cs="Times New Roman"/>
            <w:noProof/>
          </w:rPr>
          <w:tab/>
        </w:r>
        <w:r w:rsidRPr="00F64879">
          <w:rPr>
            <w:rStyle w:val="Hyperlink"/>
            <w:lang w:val="fr-FR"/>
          </w:rPr>
          <w:t>CONTEXT SPECIFICATION DIMENSION 1</w:t>
        </w:r>
        <w:r w:rsidRPr="00F64879">
          <w:rPr>
            <w:rStyle w:val="Hyperlink"/>
            <w:bCs/>
            <w:lang w:val="it-IT"/>
          </w:rPr>
          <w:t xml:space="preserve">: </w:t>
        </w:r>
        <w:r w:rsidRPr="00F64879">
          <w:rPr>
            <w:rStyle w:val="Hyperlink"/>
            <w:lang w:val="fr-FR"/>
          </w:rPr>
          <w:t>REPORTPARTYTYPE, DIMENSION 2</w:t>
        </w:r>
        <w:r w:rsidRPr="00F64879">
          <w:rPr>
            <w:rStyle w:val="Hyperlink"/>
            <w:bCs/>
            <w:lang w:val="it-IT"/>
          </w:rPr>
          <w:t>: LIFEINSURANCEPOLICYCLASSTYPE</w:t>
        </w:r>
        <w:r w:rsidRPr="00F64879">
          <w:rPr>
            <w:rStyle w:val="Hyperlink"/>
          </w:rPr>
          <w:t>, Period: Duration</w:t>
        </w:r>
        <w:r>
          <w:rPr>
            <w:noProof/>
            <w:webHidden/>
          </w:rPr>
          <w:tab/>
        </w:r>
        <w:r>
          <w:rPr>
            <w:noProof/>
            <w:webHidden/>
          </w:rPr>
          <w:fldChar w:fldCharType="begin"/>
        </w:r>
        <w:r>
          <w:rPr>
            <w:noProof/>
            <w:webHidden/>
          </w:rPr>
          <w:instrText xml:space="preserve"> PAGEREF _Toc380052853 \h </w:instrText>
        </w:r>
        <w:r>
          <w:rPr>
            <w:noProof/>
            <w:webHidden/>
          </w:rPr>
        </w:r>
        <w:r>
          <w:rPr>
            <w:noProof/>
            <w:webHidden/>
          </w:rPr>
          <w:fldChar w:fldCharType="separate"/>
        </w:r>
        <w:r>
          <w:rPr>
            <w:noProof/>
            <w:webHidden/>
          </w:rPr>
          <w:t>29</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54" w:history="1">
        <w:r w:rsidRPr="00F64879">
          <w:rPr>
            <w:rStyle w:val="Hyperlink"/>
          </w:rPr>
          <w:t>4.6.1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_Toc380052854 \h </w:instrText>
        </w:r>
        <w:r>
          <w:rPr>
            <w:webHidden/>
          </w:rPr>
        </w:r>
        <w:r>
          <w:rPr>
            <w:webHidden/>
          </w:rPr>
          <w:fldChar w:fldCharType="separate"/>
        </w:r>
        <w:r>
          <w:rPr>
            <w:webHidden/>
          </w:rPr>
          <w:t>30</w:t>
        </w:r>
        <w:r>
          <w:rPr>
            <w:webHidden/>
          </w:rPr>
          <w:fldChar w:fldCharType="end"/>
        </w:r>
      </w:hyperlink>
    </w:p>
    <w:p w:rsidR="00F92F93" w:rsidRPr="009B6FCA" w:rsidRDefault="00F92F93">
      <w:pPr>
        <w:pStyle w:val="TOC2"/>
        <w:rPr>
          <w:rFonts w:ascii="Calibri" w:hAnsi="Calibri" w:cs="Times New Roman"/>
          <w:noProof/>
        </w:rPr>
      </w:pPr>
      <w:hyperlink w:anchor="_Toc380052855" w:history="1">
        <w:r w:rsidRPr="00F64879">
          <w:rPr>
            <w:rStyle w:val="Hyperlink"/>
          </w:rPr>
          <w:t>4.7</w:t>
        </w:r>
        <w:r w:rsidRPr="009B6FCA">
          <w:rPr>
            <w:rFonts w:ascii="Calibri" w:hAnsi="Calibri" w:cs="Times New Roman"/>
            <w:noProof/>
          </w:rPr>
          <w:tab/>
        </w:r>
        <w:r w:rsidRPr="00F64879">
          <w:rPr>
            <w:rStyle w:val="Hyperlink"/>
            <w:lang w:val="fr-FR"/>
          </w:rPr>
          <w:t>CONTEXT SPECIFICATION DIMENSION 1</w:t>
        </w:r>
        <w:r w:rsidRPr="00F64879">
          <w:rPr>
            <w:rStyle w:val="Hyperlink"/>
          </w:rPr>
          <w:t>: REPORTPARTYTYPE, DIMENSION 2: OPENINGANDCLOSINGBALANCE, PERIOD: INSTANT</w:t>
        </w:r>
        <w:r>
          <w:rPr>
            <w:noProof/>
            <w:webHidden/>
          </w:rPr>
          <w:tab/>
        </w:r>
        <w:r>
          <w:rPr>
            <w:noProof/>
            <w:webHidden/>
          </w:rPr>
          <w:fldChar w:fldCharType="begin"/>
        </w:r>
        <w:r>
          <w:rPr>
            <w:noProof/>
            <w:webHidden/>
          </w:rPr>
          <w:instrText xml:space="preserve"> PAGEREF _Toc380052855 \h </w:instrText>
        </w:r>
        <w:r>
          <w:rPr>
            <w:noProof/>
            <w:webHidden/>
          </w:rPr>
        </w:r>
        <w:r>
          <w:rPr>
            <w:noProof/>
            <w:webHidden/>
          </w:rPr>
          <w:fldChar w:fldCharType="separate"/>
        </w:r>
        <w:r>
          <w:rPr>
            <w:noProof/>
            <w:webHidden/>
          </w:rPr>
          <w:t>31</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56" w:history="1">
        <w:r w:rsidRPr="00F64879">
          <w:rPr>
            <w:rStyle w:val="Hyperlink"/>
          </w:rPr>
          <w:t>4.7.1</w:t>
        </w:r>
        <w:r w:rsidRPr="009B6FCA">
          <w:rPr>
            <w:rFonts w:ascii="Calibri" w:hAnsi="Calibri" w:cs="Times New Roman"/>
          </w:rPr>
          <w:tab/>
        </w:r>
        <w:r w:rsidRPr="00F64879">
          <w:rPr>
            <w:rStyle w:val="Hyperlink"/>
          </w:rPr>
          <w:t>Context Instances</w:t>
        </w:r>
        <w:r>
          <w:rPr>
            <w:webHidden/>
          </w:rPr>
          <w:tab/>
        </w:r>
        <w:r>
          <w:rPr>
            <w:webHidden/>
          </w:rPr>
          <w:fldChar w:fldCharType="begin"/>
        </w:r>
        <w:r>
          <w:rPr>
            <w:webHidden/>
          </w:rPr>
          <w:instrText xml:space="preserve"> PAGEREF _Toc380052856 \h </w:instrText>
        </w:r>
        <w:r>
          <w:rPr>
            <w:webHidden/>
          </w:rPr>
        </w:r>
        <w:r>
          <w:rPr>
            <w:webHidden/>
          </w:rPr>
          <w:fldChar w:fldCharType="separate"/>
        </w:r>
        <w:r>
          <w:rPr>
            <w:webHidden/>
          </w:rPr>
          <w:t>31</w:t>
        </w:r>
        <w:r>
          <w:rPr>
            <w:webHidden/>
          </w:rPr>
          <w:fldChar w:fldCharType="end"/>
        </w:r>
      </w:hyperlink>
    </w:p>
    <w:p w:rsidR="00F92F93" w:rsidRPr="009B6FCA" w:rsidRDefault="00F92F93">
      <w:pPr>
        <w:pStyle w:val="TOC1"/>
        <w:tabs>
          <w:tab w:val="left" w:pos="440"/>
        </w:tabs>
        <w:rPr>
          <w:rFonts w:ascii="Calibri" w:hAnsi="Calibri" w:cs="Times New Roman"/>
          <w:noProof/>
        </w:rPr>
      </w:pPr>
      <w:hyperlink w:anchor="_Toc380052857" w:history="1">
        <w:r w:rsidRPr="00F64879">
          <w:rPr>
            <w:rStyle w:val="Hyperlink"/>
          </w:rPr>
          <w:t>5</w:t>
        </w:r>
        <w:r w:rsidRPr="009B6FCA">
          <w:rPr>
            <w:rFonts w:ascii="Calibri" w:hAnsi="Calibri" w:cs="Times New Roman"/>
            <w:noProof/>
          </w:rPr>
          <w:tab/>
        </w:r>
        <w:r w:rsidRPr="00F64879">
          <w:rPr>
            <w:rStyle w:val="Hyperlink"/>
          </w:rPr>
          <w:t>COMPANY TAX RETURN Interaction Model</w:t>
        </w:r>
        <w:r>
          <w:rPr>
            <w:noProof/>
            <w:webHidden/>
          </w:rPr>
          <w:tab/>
        </w:r>
        <w:r>
          <w:rPr>
            <w:noProof/>
            <w:webHidden/>
          </w:rPr>
          <w:fldChar w:fldCharType="begin"/>
        </w:r>
        <w:r>
          <w:rPr>
            <w:noProof/>
            <w:webHidden/>
          </w:rPr>
          <w:instrText xml:space="preserve"> PAGEREF _Toc380052857 \h </w:instrText>
        </w:r>
        <w:r>
          <w:rPr>
            <w:noProof/>
            <w:webHidden/>
          </w:rPr>
        </w:r>
        <w:r>
          <w:rPr>
            <w:noProof/>
            <w:webHidden/>
          </w:rPr>
          <w:fldChar w:fldCharType="separate"/>
        </w:r>
        <w:r>
          <w:rPr>
            <w:noProof/>
            <w:webHidden/>
          </w:rPr>
          <w:t>33</w:t>
        </w:r>
        <w:r>
          <w:rPr>
            <w:noProof/>
            <w:webHidden/>
          </w:rPr>
          <w:fldChar w:fldCharType="end"/>
        </w:r>
      </w:hyperlink>
    </w:p>
    <w:p w:rsidR="00F92F93" w:rsidRPr="009B6FCA" w:rsidRDefault="00F92F93">
      <w:pPr>
        <w:pStyle w:val="TOC2"/>
        <w:rPr>
          <w:rFonts w:ascii="Calibri" w:hAnsi="Calibri" w:cs="Times New Roman"/>
          <w:noProof/>
        </w:rPr>
      </w:pPr>
      <w:hyperlink w:anchor="_Toc380052858" w:history="1">
        <w:r w:rsidRPr="00F64879">
          <w:rPr>
            <w:rStyle w:val="Hyperlink"/>
          </w:rPr>
          <w:t>5.1</w:t>
        </w:r>
        <w:r w:rsidRPr="009B6FCA">
          <w:rPr>
            <w:rFonts w:ascii="Calibri" w:hAnsi="Calibri" w:cs="Times New Roman"/>
            <w:noProof/>
          </w:rPr>
          <w:tab/>
        </w:r>
        <w:r w:rsidRPr="00F64879">
          <w:rPr>
            <w:rStyle w:val="Hyperlink"/>
          </w:rPr>
          <w:t>Prerequisites</w:t>
        </w:r>
        <w:r>
          <w:rPr>
            <w:noProof/>
            <w:webHidden/>
          </w:rPr>
          <w:tab/>
        </w:r>
        <w:r>
          <w:rPr>
            <w:noProof/>
            <w:webHidden/>
          </w:rPr>
          <w:fldChar w:fldCharType="begin"/>
        </w:r>
        <w:r>
          <w:rPr>
            <w:noProof/>
            <w:webHidden/>
          </w:rPr>
          <w:instrText xml:space="preserve"> PAGEREF _Toc380052858 \h </w:instrText>
        </w:r>
        <w:r>
          <w:rPr>
            <w:noProof/>
            <w:webHidden/>
          </w:rPr>
        </w:r>
        <w:r>
          <w:rPr>
            <w:noProof/>
            <w:webHidden/>
          </w:rPr>
          <w:fldChar w:fldCharType="separate"/>
        </w:r>
        <w:r>
          <w:rPr>
            <w:noProof/>
            <w:webHidden/>
          </w:rPr>
          <w:t>34</w:t>
        </w:r>
        <w:r>
          <w:rPr>
            <w:noProof/>
            <w:webHidden/>
          </w:rPr>
          <w:fldChar w:fldCharType="end"/>
        </w:r>
      </w:hyperlink>
    </w:p>
    <w:p w:rsidR="00F92F93" w:rsidRPr="009B6FCA" w:rsidRDefault="00F92F93">
      <w:pPr>
        <w:pStyle w:val="TOC2"/>
        <w:rPr>
          <w:rFonts w:ascii="Calibri" w:hAnsi="Calibri" w:cs="Times New Roman"/>
          <w:noProof/>
        </w:rPr>
      </w:pPr>
      <w:hyperlink w:anchor="_Toc380052859" w:history="1">
        <w:r w:rsidRPr="00F64879">
          <w:rPr>
            <w:rStyle w:val="Hyperlink"/>
          </w:rPr>
          <w:t>5.2</w:t>
        </w:r>
        <w:r w:rsidRPr="009B6FCA">
          <w:rPr>
            <w:rFonts w:ascii="Calibri" w:hAnsi="Calibri" w:cs="Times New Roman"/>
            <w:noProof/>
          </w:rPr>
          <w:tab/>
        </w:r>
        <w:r w:rsidRPr="00F64879">
          <w:rPr>
            <w:rStyle w:val="Hyperlink"/>
          </w:rPr>
          <w:t>Service Summary</w:t>
        </w:r>
        <w:r>
          <w:rPr>
            <w:noProof/>
            <w:webHidden/>
          </w:rPr>
          <w:tab/>
        </w:r>
        <w:r>
          <w:rPr>
            <w:noProof/>
            <w:webHidden/>
          </w:rPr>
          <w:fldChar w:fldCharType="begin"/>
        </w:r>
        <w:r>
          <w:rPr>
            <w:noProof/>
            <w:webHidden/>
          </w:rPr>
          <w:instrText xml:space="preserve"> PAGEREF _Toc380052859 \h </w:instrText>
        </w:r>
        <w:r>
          <w:rPr>
            <w:noProof/>
            <w:webHidden/>
          </w:rPr>
        </w:r>
        <w:r>
          <w:rPr>
            <w:noProof/>
            <w:webHidden/>
          </w:rPr>
          <w:fldChar w:fldCharType="separate"/>
        </w:r>
        <w:r>
          <w:rPr>
            <w:noProof/>
            <w:webHidden/>
          </w:rPr>
          <w:t>34</w:t>
        </w:r>
        <w:r>
          <w:rPr>
            <w:noProof/>
            <w:webHidden/>
          </w:rPr>
          <w:fldChar w:fldCharType="end"/>
        </w:r>
      </w:hyperlink>
    </w:p>
    <w:p w:rsidR="00F92F93" w:rsidRPr="009B6FCA" w:rsidRDefault="00F92F93">
      <w:pPr>
        <w:pStyle w:val="TOC2"/>
        <w:rPr>
          <w:rFonts w:ascii="Calibri" w:hAnsi="Calibri" w:cs="Times New Roman"/>
          <w:noProof/>
        </w:rPr>
      </w:pPr>
      <w:hyperlink w:anchor="_Toc380052860" w:history="1">
        <w:r w:rsidRPr="00F64879">
          <w:rPr>
            <w:rStyle w:val="Hyperlink"/>
            <w:lang w:eastAsia="en-US"/>
          </w:rPr>
          <w:t>5.3</w:t>
        </w:r>
        <w:r w:rsidRPr="009B6FCA">
          <w:rPr>
            <w:rFonts w:ascii="Calibri" w:hAnsi="Calibri" w:cs="Times New Roman"/>
            <w:noProof/>
          </w:rPr>
          <w:tab/>
        </w:r>
        <w:r w:rsidRPr="00F64879">
          <w:rPr>
            <w:rStyle w:val="Hyperlink"/>
          </w:rPr>
          <w:t>CTR.PRELODGE S</w:t>
        </w:r>
        <w:r w:rsidRPr="00F64879">
          <w:rPr>
            <w:rStyle w:val="Hyperlink"/>
            <w:lang w:eastAsia="en-US"/>
          </w:rPr>
          <w:t>pecifications</w:t>
        </w:r>
        <w:r>
          <w:rPr>
            <w:noProof/>
            <w:webHidden/>
          </w:rPr>
          <w:tab/>
        </w:r>
        <w:r>
          <w:rPr>
            <w:noProof/>
            <w:webHidden/>
          </w:rPr>
          <w:fldChar w:fldCharType="begin"/>
        </w:r>
        <w:r>
          <w:rPr>
            <w:noProof/>
            <w:webHidden/>
          </w:rPr>
          <w:instrText xml:space="preserve"> PAGEREF _Toc380052860 \h </w:instrText>
        </w:r>
        <w:r>
          <w:rPr>
            <w:noProof/>
            <w:webHidden/>
          </w:rPr>
        </w:r>
        <w:r>
          <w:rPr>
            <w:noProof/>
            <w:webHidden/>
          </w:rPr>
          <w:fldChar w:fldCharType="separate"/>
        </w:r>
        <w:r>
          <w:rPr>
            <w:noProof/>
            <w:webHidden/>
          </w:rPr>
          <w:t>35</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61" w:history="1">
        <w:r w:rsidRPr="00F64879">
          <w:rPr>
            <w:rStyle w:val="Hyperlink"/>
          </w:rPr>
          <w:t>5.3.1</w:t>
        </w:r>
        <w:r w:rsidRPr="009B6FCA">
          <w:rPr>
            <w:rFonts w:ascii="Calibri" w:hAnsi="Calibri" w:cs="Times New Roman"/>
          </w:rPr>
          <w:tab/>
        </w:r>
        <w:r w:rsidRPr="00F64879">
          <w:rPr>
            <w:rStyle w:val="Hyperlink"/>
          </w:rPr>
          <w:t>CTR.PRELODGE Request - Message</w:t>
        </w:r>
        <w:r>
          <w:rPr>
            <w:webHidden/>
          </w:rPr>
          <w:tab/>
        </w:r>
        <w:r>
          <w:rPr>
            <w:webHidden/>
          </w:rPr>
          <w:fldChar w:fldCharType="begin"/>
        </w:r>
        <w:r>
          <w:rPr>
            <w:webHidden/>
          </w:rPr>
          <w:instrText xml:space="preserve"> PAGEREF _Toc380052861 \h </w:instrText>
        </w:r>
        <w:r>
          <w:rPr>
            <w:webHidden/>
          </w:rPr>
        </w:r>
        <w:r>
          <w:rPr>
            <w:webHidden/>
          </w:rPr>
          <w:fldChar w:fldCharType="separate"/>
        </w:r>
        <w:r>
          <w:rPr>
            <w:webHidden/>
          </w:rPr>
          <w:t>35</w:t>
        </w:r>
        <w:r>
          <w:rPr>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62" w:history="1">
        <w:r w:rsidRPr="00F64879">
          <w:rPr>
            <w:rStyle w:val="Hyperlink"/>
          </w:rPr>
          <w:t>5.3.1.1</w:t>
        </w:r>
        <w:r w:rsidRPr="009B6FCA">
          <w:rPr>
            <w:rFonts w:ascii="Calibri" w:hAnsi="Calibri" w:cs="Times New Roman"/>
            <w:noProof/>
          </w:rPr>
          <w:tab/>
        </w:r>
        <w:r w:rsidRPr="00F64879">
          <w:rPr>
            <w:rStyle w:val="Hyperlink"/>
          </w:rPr>
          <w:t>Discoverable Taxonomy Set References</w:t>
        </w:r>
        <w:r>
          <w:rPr>
            <w:noProof/>
            <w:webHidden/>
          </w:rPr>
          <w:tab/>
        </w:r>
        <w:r>
          <w:rPr>
            <w:noProof/>
            <w:webHidden/>
          </w:rPr>
          <w:fldChar w:fldCharType="begin"/>
        </w:r>
        <w:r>
          <w:rPr>
            <w:noProof/>
            <w:webHidden/>
          </w:rPr>
          <w:instrText xml:space="preserve"> PAGEREF _Toc380052862 \h </w:instrText>
        </w:r>
        <w:r>
          <w:rPr>
            <w:noProof/>
            <w:webHidden/>
          </w:rPr>
        </w:r>
        <w:r>
          <w:rPr>
            <w:noProof/>
            <w:webHidden/>
          </w:rPr>
          <w:fldChar w:fldCharType="separate"/>
        </w:r>
        <w:r>
          <w:rPr>
            <w:noProof/>
            <w:webHidden/>
          </w:rPr>
          <w:t>35</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63" w:history="1">
        <w:r w:rsidRPr="00F64879">
          <w:rPr>
            <w:rStyle w:val="Hyperlink"/>
          </w:rPr>
          <w:t>5.3.1.2</w:t>
        </w:r>
        <w:r w:rsidRPr="009B6FCA">
          <w:rPr>
            <w:rFonts w:ascii="Calibri" w:hAnsi="Calibri" w:cs="Times New Roman"/>
            <w:noProof/>
          </w:rPr>
          <w:tab/>
        </w:r>
        <w:r w:rsidRPr="00F64879">
          <w:rPr>
            <w:rStyle w:val="Hyperlink"/>
          </w:rPr>
          <w:t>Standard Business Document Header Content</w:t>
        </w:r>
        <w:r>
          <w:rPr>
            <w:noProof/>
            <w:webHidden/>
          </w:rPr>
          <w:tab/>
        </w:r>
        <w:r>
          <w:rPr>
            <w:noProof/>
            <w:webHidden/>
          </w:rPr>
          <w:fldChar w:fldCharType="begin"/>
        </w:r>
        <w:r>
          <w:rPr>
            <w:noProof/>
            <w:webHidden/>
          </w:rPr>
          <w:instrText xml:space="preserve"> PAGEREF _Toc380052863 \h </w:instrText>
        </w:r>
        <w:r>
          <w:rPr>
            <w:noProof/>
            <w:webHidden/>
          </w:rPr>
        </w:r>
        <w:r>
          <w:rPr>
            <w:noProof/>
            <w:webHidden/>
          </w:rPr>
          <w:fldChar w:fldCharType="separate"/>
        </w:r>
        <w:r>
          <w:rPr>
            <w:noProof/>
            <w:webHidden/>
          </w:rPr>
          <w:t>35</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64" w:history="1">
        <w:r w:rsidRPr="00F64879">
          <w:rPr>
            <w:rStyle w:val="Hyperlink"/>
          </w:rPr>
          <w:t>5.3.1.3</w:t>
        </w:r>
        <w:r w:rsidRPr="009B6FCA">
          <w:rPr>
            <w:rFonts w:ascii="Calibri" w:hAnsi="Calibri" w:cs="Times New Roman"/>
            <w:noProof/>
          </w:rPr>
          <w:tab/>
        </w:r>
        <w:r w:rsidRPr="00F64879">
          <w:rPr>
            <w:rStyle w:val="Hyperlink"/>
          </w:rPr>
          <w:t>Standard Business Document Body Content</w:t>
        </w:r>
        <w:r>
          <w:rPr>
            <w:noProof/>
            <w:webHidden/>
          </w:rPr>
          <w:tab/>
        </w:r>
        <w:r>
          <w:rPr>
            <w:noProof/>
            <w:webHidden/>
          </w:rPr>
          <w:fldChar w:fldCharType="begin"/>
        </w:r>
        <w:r>
          <w:rPr>
            <w:noProof/>
            <w:webHidden/>
          </w:rPr>
          <w:instrText xml:space="preserve"> PAGEREF _Toc380052864 \h </w:instrText>
        </w:r>
        <w:r>
          <w:rPr>
            <w:noProof/>
            <w:webHidden/>
          </w:rPr>
        </w:r>
        <w:r>
          <w:rPr>
            <w:noProof/>
            <w:webHidden/>
          </w:rPr>
          <w:fldChar w:fldCharType="separate"/>
        </w:r>
        <w:r>
          <w:rPr>
            <w:noProof/>
            <w:webHidden/>
          </w:rPr>
          <w:t>35</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65" w:history="1">
        <w:r w:rsidRPr="00F64879">
          <w:rPr>
            <w:rStyle w:val="Hyperlink"/>
          </w:rPr>
          <w:t>5.3.2</w:t>
        </w:r>
        <w:r w:rsidRPr="009B6FCA">
          <w:rPr>
            <w:rFonts w:ascii="Calibri" w:hAnsi="Calibri" w:cs="Times New Roman"/>
          </w:rPr>
          <w:tab/>
        </w:r>
        <w:r w:rsidRPr="00F64879">
          <w:rPr>
            <w:rStyle w:val="Hyperlink"/>
          </w:rPr>
          <w:t>CTR.PRELODGE Response - Message</w:t>
        </w:r>
        <w:r>
          <w:rPr>
            <w:webHidden/>
          </w:rPr>
          <w:tab/>
        </w:r>
        <w:r>
          <w:rPr>
            <w:webHidden/>
          </w:rPr>
          <w:fldChar w:fldCharType="begin"/>
        </w:r>
        <w:r>
          <w:rPr>
            <w:webHidden/>
          </w:rPr>
          <w:instrText xml:space="preserve"> PAGEREF _Toc380052865 \h </w:instrText>
        </w:r>
        <w:r>
          <w:rPr>
            <w:webHidden/>
          </w:rPr>
        </w:r>
        <w:r>
          <w:rPr>
            <w:webHidden/>
          </w:rPr>
          <w:fldChar w:fldCharType="separate"/>
        </w:r>
        <w:r>
          <w:rPr>
            <w:webHidden/>
          </w:rPr>
          <w:t>35</w:t>
        </w:r>
        <w:r>
          <w:rPr>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66" w:history="1">
        <w:r w:rsidRPr="00F64879">
          <w:rPr>
            <w:rStyle w:val="Hyperlink"/>
          </w:rPr>
          <w:t>5.3.2.1</w:t>
        </w:r>
        <w:r w:rsidRPr="009B6FCA">
          <w:rPr>
            <w:rFonts w:ascii="Calibri" w:hAnsi="Calibri" w:cs="Times New Roman"/>
            <w:noProof/>
          </w:rPr>
          <w:tab/>
        </w:r>
        <w:r w:rsidRPr="00F64879">
          <w:rPr>
            <w:rStyle w:val="Hyperlink"/>
          </w:rPr>
          <w:t>Discoverable Taxonomy Set References</w:t>
        </w:r>
        <w:r>
          <w:rPr>
            <w:noProof/>
            <w:webHidden/>
          </w:rPr>
          <w:tab/>
        </w:r>
        <w:r>
          <w:rPr>
            <w:noProof/>
            <w:webHidden/>
          </w:rPr>
          <w:fldChar w:fldCharType="begin"/>
        </w:r>
        <w:r>
          <w:rPr>
            <w:noProof/>
            <w:webHidden/>
          </w:rPr>
          <w:instrText xml:space="preserve"> PAGEREF _Toc380052866 \h </w:instrText>
        </w:r>
        <w:r>
          <w:rPr>
            <w:noProof/>
            <w:webHidden/>
          </w:rPr>
        </w:r>
        <w:r>
          <w:rPr>
            <w:noProof/>
            <w:webHidden/>
          </w:rPr>
          <w:fldChar w:fldCharType="separate"/>
        </w:r>
        <w:r>
          <w:rPr>
            <w:noProof/>
            <w:webHidden/>
          </w:rPr>
          <w:t>35</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67" w:history="1">
        <w:r w:rsidRPr="00F64879">
          <w:rPr>
            <w:rStyle w:val="Hyperlink"/>
          </w:rPr>
          <w:t>5.3.2.2</w:t>
        </w:r>
        <w:r w:rsidRPr="009B6FCA">
          <w:rPr>
            <w:rFonts w:ascii="Calibri" w:hAnsi="Calibri" w:cs="Times New Roman"/>
            <w:noProof/>
          </w:rPr>
          <w:tab/>
        </w:r>
        <w:r w:rsidRPr="00F64879">
          <w:rPr>
            <w:rStyle w:val="Hyperlink"/>
          </w:rPr>
          <w:t>Standard Business Document Header Content</w:t>
        </w:r>
        <w:r>
          <w:rPr>
            <w:noProof/>
            <w:webHidden/>
          </w:rPr>
          <w:tab/>
        </w:r>
        <w:r>
          <w:rPr>
            <w:noProof/>
            <w:webHidden/>
          </w:rPr>
          <w:fldChar w:fldCharType="begin"/>
        </w:r>
        <w:r>
          <w:rPr>
            <w:noProof/>
            <w:webHidden/>
          </w:rPr>
          <w:instrText xml:space="preserve"> PAGEREF _Toc380052867 \h </w:instrText>
        </w:r>
        <w:r>
          <w:rPr>
            <w:noProof/>
            <w:webHidden/>
          </w:rPr>
        </w:r>
        <w:r>
          <w:rPr>
            <w:noProof/>
            <w:webHidden/>
          </w:rPr>
          <w:fldChar w:fldCharType="separate"/>
        </w:r>
        <w:r>
          <w:rPr>
            <w:noProof/>
            <w:webHidden/>
          </w:rPr>
          <w:t>36</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68" w:history="1">
        <w:r w:rsidRPr="00F64879">
          <w:rPr>
            <w:rStyle w:val="Hyperlink"/>
          </w:rPr>
          <w:t>5.3.2.3</w:t>
        </w:r>
        <w:r w:rsidRPr="009B6FCA">
          <w:rPr>
            <w:rFonts w:ascii="Calibri" w:hAnsi="Calibri" w:cs="Times New Roman"/>
            <w:noProof/>
          </w:rPr>
          <w:tab/>
        </w:r>
        <w:r w:rsidRPr="00F64879">
          <w:rPr>
            <w:rStyle w:val="Hyperlink"/>
          </w:rPr>
          <w:t>Standard Business Document Body Content</w:t>
        </w:r>
        <w:r>
          <w:rPr>
            <w:noProof/>
            <w:webHidden/>
          </w:rPr>
          <w:tab/>
        </w:r>
        <w:r>
          <w:rPr>
            <w:noProof/>
            <w:webHidden/>
          </w:rPr>
          <w:fldChar w:fldCharType="begin"/>
        </w:r>
        <w:r>
          <w:rPr>
            <w:noProof/>
            <w:webHidden/>
          </w:rPr>
          <w:instrText xml:space="preserve"> PAGEREF _Toc380052868 \h </w:instrText>
        </w:r>
        <w:r>
          <w:rPr>
            <w:noProof/>
            <w:webHidden/>
          </w:rPr>
        </w:r>
        <w:r>
          <w:rPr>
            <w:noProof/>
            <w:webHidden/>
          </w:rPr>
          <w:fldChar w:fldCharType="separate"/>
        </w:r>
        <w:r>
          <w:rPr>
            <w:noProof/>
            <w:webHidden/>
          </w:rPr>
          <w:t>36</w:t>
        </w:r>
        <w:r>
          <w:rPr>
            <w:noProof/>
            <w:webHidden/>
          </w:rPr>
          <w:fldChar w:fldCharType="end"/>
        </w:r>
      </w:hyperlink>
    </w:p>
    <w:p w:rsidR="00F92F93" w:rsidRPr="009B6FCA" w:rsidRDefault="00F92F93">
      <w:pPr>
        <w:pStyle w:val="TOC2"/>
        <w:rPr>
          <w:rFonts w:ascii="Calibri" w:hAnsi="Calibri" w:cs="Times New Roman"/>
          <w:noProof/>
        </w:rPr>
      </w:pPr>
      <w:hyperlink w:anchor="_Toc380052869" w:history="1">
        <w:r w:rsidRPr="00F64879">
          <w:rPr>
            <w:rStyle w:val="Hyperlink"/>
            <w:lang w:val="en-US" w:eastAsia="en-US"/>
          </w:rPr>
          <w:t>5.4</w:t>
        </w:r>
        <w:r w:rsidRPr="009B6FCA">
          <w:rPr>
            <w:rFonts w:ascii="Calibri" w:hAnsi="Calibri" w:cs="Times New Roman"/>
            <w:noProof/>
          </w:rPr>
          <w:tab/>
        </w:r>
        <w:r w:rsidRPr="00F64879">
          <w:rPr>
            <w:rStyle w:val="Hyperlink"/>
          </w:rPr>
          <w:t>CTR.LODGE S</w:t>
        </w:r>
        <w:r w:rsidRPr="00F64879">
          <w:rPr>
            <w:rStyle w:val="Hyperlink"/>
            <w:lang w:val="en-US" w:eastAsia="en-US"/>
          </w:rPr>
          <w:t>pecifications</w:t>
        </w:r>
        <w:r>
          <w:rPr>
            <w:noProof/>
            <w:webHidden/>
          </w:rPr>
          <w:tab/>
        </w:r>
        <w:r>
          <w:rPr>
            <w:noProof/>
            <w:webHidden/>
          </w:rPr>
          <w:fldChar w:fldCharType="begin"/>
        </w:r>
        <w:r>
          <w:rPr>
            <w:noProof/>
            <w:webHidden/>
          </w:rPr>
          <w:instrText xml:space="preserve"> PAGEREF _Toc380052869 \h </w:instrText>
        </w:r>
        <w:r>
          <w:rPr>
            <w:noProof/>
            <w:webHidden/>
          </w:rPr>
        </w:r>
        <w:r>
          <w:rPr>
            <w:noProof/>
            <w:webHidden/>
          </w:rPr>
          <w:fldChar w:fldCharType="separate"/>
        </w:r>
        <w:r>
          <w:rPr>
            <w:noProof/>
            <w:webHidden/>
          </w:rPr>
          <w:t>36</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70" w:history="1">
        <w:r w:rsidRPr="00F64879">
          <w:rPr>
            <w:rStyle w:val="Hyperlink"/>
          </w:rPr>
          <w:t>5.4.1</w:t>
        </w:r>
        <w:r w:rsidRPr="009B6FCA">
          <w:rPr>
            <w:rFonts w:ascii="Calibri" w:hAnsi="Calibri" w:cs="Times New Roman"/>
          </w:rPr>
          <w:tab/>
        </w:r>
        <w:r w:rsidRPr="00F64879">
          <w:rPr>
            <w:rStyle w:val="Hyperlink"/>
          </w:rPr>
          <w:t>CTR.LODGE Request - Message</w:t>
        </w:r>
        <w:r>
          <w:rPr>
            <w:webHidden/>
          </w:rPr>
          <w:tab/>
        </w:r>
        <w:r>
          <w:rPr>
            <w:webHidden/>
          </w:rPr>
          <w:fldChar w:fldCharType="begin"/>
        </w:r>
        <w:r>
          <w:rPr>
            <w:webHidden/>
          </w:rPr>
          <w:instrText xml:space="preserve"> PAGEREF _Toc380052870 \h </w:instrText>
        </w:r>
        <w:r>
          <w:rPr>
            <w:webHidden/>
          </w:rPr>
        </w:r>
        <w:r>
          <w:rPr>
            <w:webHidden/>
          </w:rPr>
          <w:fldChar w:fldCharType="separate"/>
        </w:r>
        <w:r>
          <w:rPr>
            <w:webHidden/>
          </w:rPr>
          <w:t>37</w:t>
        </w:r>
        <w:r>
          <w:rPr>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71" w:history="1">
        <w:r w:rsidRPr="00F64879">
          <w:rPr>
            <w:rStyle w:val="Hyperlink"/>
          </w:rPr>
          <w:t>5.4.1.1</w:t>
        </w:r>
        <w:r w:rsidRPr="009B6FCA">
          <w:rPr>
            <w:rFonts w:ascii="Calibri" w:hAnsi="Calibri" w:cs="Times New Roman"/>
            <w:noProof/>
          </w:rPr>
          <w:tab/>
        </w:r>
        <w:r w:rsidRPr="00F64879">
          <w:rPr>
            <w:rStyle w:val="Hyperlink"/>
          </w:rPr>
          <w:t>Discoverable Taxonomy Set References</w:t>
        </w:r>
        <w:r>
          <w:rPr>
            <w:noProof/>
            <w:webHidden/>
          </w:rPr>
          <w:tab/>
        </w:r>
        <w:r>
          <w:rPr>
            <w:noProof/>
            <w:webHidden/>
          </w:rPr>
          <w:fldChar w:fldCharType="begin"/>
        </w:r>
        <w:r>
          <w:rPr>
            <w:noProof/>
            <w:webHidden/>
          </w:rPr>
          <w:instrText xml:space="preserve"> PAGEREF _Toc380052871 \h </w:instrText>
        </w:r>
        <w:r>
          <w:rPr>
            <w:noProof/>
            <w:webHidden/>
          </w:rPr>
        </w:r>
        <w:r>
          <w:rPr>
            <w:noProof/>
            <w:webHidden/>
          </w:rPr>
          <w:fldChar w:fldCharType="separate"/>
        </w:r>
        <w:r>
          <w:rPr>
            <w:noProof/>
            <w:webHidden/>
          </w:rPr>
          <w:t>37</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72" w:history="1">
        <w:r w:rsidRPr="00F64879">
          <w:rPr>
            <w:rStyle w:val="Hyperlink"/>
          </w:rPr>
          <w:t>5.4.1.2</w:t>
        </w:r>
        <w:r w:rsidRPr="009B6FCA">
          <w:rPr>
            <w:rFonts w:ascii="Calibri" w:hAnsi="Calibri" w:cs="Times New Roman"/>
            <w:noProof/>
          </w:rPr>
          <w:tab/>
        </w:r>
        <w:r w:rsidRPr="00F64879">
          <w:rPr>
            <w:rStyle w:val="Hyperlink"/>
          </w:rPr>
          <w:t>Standard Business Document Header Content</w:t>
        </w:r>
        <w:r>
          <w:rPr>
            <w:noProof/>
            <w:webHidden/>
          </w:rPr>
          <w:tab/>
        </w:r>
        <w:r>
          <w:rPr>
            <w:noProof/>
            <w:webHidden/>
          </w:rPr>
          <w:fldChar w:fldCharType="begin"/>
        </w:r>
        <w:r>
          <w:rPr>
            <w:noProof/>
            <w:webHidden/>
          </w:rPr>
          <w:instrText xml:space="preserve"> PAGEREF _Toc380052872 \h </w:instrText>
        </w:r>
        <w:r>
          <w:rPr>
            <w:noProof/>
            <w:webHidden/>
          </w:rPr>
        </w:r>
        <w:r>
          <w:rPr>
            <w:noProof/>
            <w:webHidden/>
          </w:rPr>
          <w:fldChar w:fldCharType="separate"/>
        </w:r>
        <w:r>
          <w:rPr>
            <w:noProof/>
            <w:webHidden/>
          </w:rPr>
          <w:t>37</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73" w:history="1">
        <w:r w:rsidRPr="00F64879">
          <w:rPr>
            <w:rStyle w:val="Hyperlink"/>
          </w:rPr>
          <w:t>5.4.1.3</w:t>
        </w:r>
        <w:r w:rsidRPr="009B6FCA">
          <w:rPr>
            <w:rFonts w:ascii="Calibri" w:hAnsi="Calibri" w:cs="Times New Roman"/>
            <w:noProof/>
          </w:rPr>
          <w:tab/>
        </w:r>
        <w:r w:rsidRPr="00F64879">
          <w:rPr>
            <w:rStyle w:val="Hyperlink"/>
          </w:rPr>
          <w:t>Standard Business Document Body Content</w:t>
        </w:r>
        <w:r>
          <w:rPr>
            <w:noProof/>
            <w:webHidden/>
          </w:rPr>
          <w:tab/>
        </w:r>
        <w:r>
          <w:rPr>
            <w:noProof/>
            <w:webHidden/>
          </w:rPr>
          <w:fldChar w:fldCharType="begin"/>
        </w:r>
        <w:r>
          <w:rPr>
            <w:noProof/>
            <w:webHidden/>
          </w:rPr>
          <w:instrText xml:space="preserve"> PAGEREF _Toc380052873 \h </w:instrText>
        </w:r>
        <w:r>
          <w:rPr>
            <w:noProof/>
            <w:webHidden/>
          </w:rPr>
        </w:r>
        <w:r>
          <w:rPr>
            <w:noProof/>
            <w:webHidden/>
          </w:rPr>
          <w:fldChar w:fldCharType="separate"/>
        </w:r>
        <w:r>
          <w:rPr>
            <w:noProof/>
            <w:webHidden/>
          </w:rPr>
          <w:t>38</w:t>
        </w:r>
        <w:r>
          <w:rPr>
            <w:noProof/>
            <w:webHidden/>
          </w:rPr>
          <w:fldChar w:fldCharType="end"/>
        </w:r>
      </w:hyperlink>
    </w:p>
    <w:p w:rsidR="00F92F93" w:rsidRPr="009B6FCA" w:rsidRDefault="00F92F93">
      <w:pPr>
        <w:pStyle w:val="TOC3"/>
        <w:tabs>
          <w:tab w:val="left" w:pos="1200"/>
        </w:tabs>
        <w:rPr>
          <w:rFonts w:ascii="Calibri" w:hAnsi="Calibri" w:cs="Times New Roman"/>
        </w:rPr>
      </w:pPr>
      <w:hyperlink w:anchor="_Toc380052874" w:history="1">
        <w:r w:rsidRPr="00F64879">
          <w:rPr>
            <w:rStyle w:val="Hyperlink"/>
          </w:rPr>
          <w:t>5.4.2</w:t>
        </w:r>
        <w:r w:rsidRPr="009B6FCA">
          <w:rPr>
            <w:rFonts w:ascii="Calibri" w:hAnsi="Calibri" w:cs="Times New Roman"/>
          </w:rPr>
          <w:tab/>
        </w:r>
        <w:r w:rsidRPr="00F64879">
          <w:rPr>
            <w:rStyle w:val="Hyperlink"/>
          </w:rPr>
          <w:t>CTR.LODGE Response – Message</w:t>
        </w:r>
        <w:r>
          <w:rPr>
            <w:webHidden/>
          </w:rPr>
          <w:tab/>
        </w:r>
        <w:r>
          <w:rPr>
            <w:webHidden/>
          </w:rPr>
          <w:fldChar w:fldCharType="begin"/>
        </w:r>
        <w:r>
          <w:rPr>
            <w:webHidden/>
          </w:rPr>
          <w:instrText xml:space="preserve"> PAGEREF _Toc380052874 \h </w:instrText>
        </w:r>
        <w:r>
          <w:rPr>
            <w:webHidden/>
          </w:rPr>
        </w:r>
        <w:r>
          <w:rPr>
            <w:webHidden/>
          </w:rPr>
          <w:fldChar w:fldCharType="separate"/>
        </w:r>
        <w:r>
          <w:rPr>
            <w:webHidden/>
          </w:rPr>
          <w:t>91</w:t>
        </w:r>
        <w:r>
          <w:rPr>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75" w:history="1">
        <w:r w:rsidRPr="00F64879">
          <w:rPr>
            <w:rStyle w:val="Hyperlink"/>
          </w:rPr>
          <w:t>5.4.2.1</w:t>
        </w:r>
        <w:r w:rsidRPr="009B6FCA">
          <w:rPr>
            <w:rFonts w:ascii="Calibri" w:hAnsi="Calibri" w:cs="Times New Roman"/>
            <w:noProof/>
          </w:rPr>
          <w:tab/>
        </w:r>
        <w:r w:rsidRPr="00F64879">
          <w:rPr>
            <w:rStyle w:val="Hyperlink"/>
          </w:rPr>
          <w:t>Discoverable Taxonomy Set References</w:t>
        </w:r>
        <w:r>
          <w:rPr>
            <w:noProof/>
            <w:webHidden/>
          </w:rPr>
          <w:tab/>
        </w:r>
        <w:r>
          <w:rPr>
            <w:noProof/>
            <w:webHidden/>
          </w:rPr>
          <w:fldChar w:fldCharType="begin"/>
        </w:r>
        <w:r>
          <w:rPr>
            <w:noProof/>
            <w:webHidden/>
          </w:rPr>
          <w:instrText xml:space="preserve"> PAGEREF _Toc380052875 \h </w:instrText>
        </w:r>
        <w:r>
          <w:rPr>
            <w:noProof/>
            <w:webHidden/>
          </w:rPr>
        </w:r>
        <w:r>
          <w:rPr>
            <w:noProof/>
            <w:webHidden/>
          </w:rPr>
          <w:fldChar w:fldCharType="separate"/>
        </w:r>
        <w:r>
          <w:rPr>
            <w:noProof/>
            <w:webHidden/>
          </w:rPr>
          <w:t>91</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76" w:history="1">
        <w:r w:rsidRPr="00F64879">
          <w:rPr>
            <w:rStyle w:val="Hyperlink"/>
          </w:rPr>
          <w:t>5.4.2.2</w:t>
        </w:r>
        <w:r w:rsidRPr="009B6FCA">
          <w:rPr>
            <w:rFonts w:ascii="Calibri" w:hAnsi="Calibri" w:cs="Times New Roman"/>
            <w:noProof/>
          </w:rPr>
          <w:tab/>
        </w:r>
        <w:r w:rsidRPr="00F64879">
          <w:rPr>
            <w:rStyle w:val="Hyperlink"/>
          </w:rPr>
          <w:t>Standard Business Document Header Content</w:t>
        </w:r>
        <w:r>
          <w:rPr>
            <w:noProof/>
            <w:webHidden/>
          </w:rPr>
          <w:tab/>
        </w:r>
        <w:r>
          <w:rPr>
            <w:noProof/>
            <w:webHidden/>
          </w:rPr>
          <w:fldChar w:fldCharType="begin"/>
        </w:r>
        <w:r>
          <w:rPr>
            <w:noProof/>
            <w:webHidden/>
          </w:rPr>
          <w:instrText xml:space="preserve"> PAGEREF _Toc380052876 \h </w:instrText>
        </w:r>
        <w:r>
          <w:rPr>
            <w:noProof/>
            <w:webHidden/>
          </w:rPr>
        </w:r>
        <w:r>
          <w:rPr>
            <w:noProof/>
            <w:webHidden/>
          </w:rPr>
          <w:fldChar w:fldCharType="separate"/>
        </w:r>
        <w:r>
          <w:rPr>
            <w:noProof/>
            <w:webHidden/>
          </w:rPr>
          <w:t>91</w:t>
        </w:r>
        <w:r>
          <w:rPr>
            <w:noProof/>
            <w:webHidden/>
          </w:rPr>
          <w:fldChar w:fldCharType="end"/>
        </w:r>
      </w:hyperlink>
    </w:p>
    <w:p w:rsidR="00F92F93" w:rsidRPr="009B6FCA" w:rsidRDefault="00F92F93">
      <w:pPr>
        <w:pStyle w:val="TOC4"/>
        <w:tabs>
          <w:tab w:val="left" w:pos="1680"/>
        </w:tabs>
        <w:rPr>
          <w:rFonts w:ascii="Calibri" w:hAnsi="Calibri" w:cs="Times New Roman"/>
          <w:noProof/>
        </w:rPr>
      </w:pPr>
      <w:hyperlink w:anchor="_Toc380052877" w:history="1">
        <w:r w:rsidRPr="00F64879">
          <w:rPr>
            <w:rStyle w:val="Hyperlink"/>
          </w:rPr>
          <w:t>5.4.2.3</w:t>
        </w:r>
        <w:r w:rsidRPr="009B6FCA">
          <w:rPr>
            <w:rFonts w:ascii="Calibri" w:hAnsi="Calibri" w:cs="Times New Roman"/>
            <w:noProof/>
          </w:rPr>
          <w:tab/>
        </w:r>
        <w:r w:rsidRPr="00F64879">
          <w:rPr>
            <w:rStyle w:val="Hyperlink"/>
          </w:rPr>
          <w:t>Standard Business Document Body Content</w:t>
        </w:r>
        <w:r>
          <w:rPr>
            <w:noProof/>
            <w:webHidden/>
          </w:rPr>
          <w:tab/>
        </w:r>
        <w:r>
          <w:rPr>
            <w:noProof/>
            <w:webHidden/>
          </w:rPr>
          <w:fldChar w:fldCharType="begin"/>
        </w:r>
        <w:r>
          <w:rPr>
            <w:noProof/>
            <w:webHidden/>
          </w:rPr>
          <w:instrText xml:space="preserve"> PAGEREF _Toc380052877 \h </w:instrText>
        </w:r>
        <w:r>
          <w:rPr>
            <w:noProof/>
            <w:webHidden/>
          </w:rPr>
        </w:r>
        <w:r>
          <w:rPr>
            <w:noProof/>
            <w:webHidden/>
          </w:rPr>
          <w:fldChar w:fldCharType="separate"/>
        </w:r>
        <w:r>
          <w:rPr>
            <w:noProof/>
            <w:webHidden/>
          </w:rPr>
          <w:t>91</w:t>
        </w:r>
        <w:r>
          <w:rPr>
            <w:noProof/>
            <w:webHidden/>
          </w:rPr>
          <w:fldChar w:fldCharType="end"/>
        </w:r>
      </w:hyperlink>
    </w:p>
    <w:p w:rsidR="00F92F93" w:rsidRPr="009B6FCA" w:rsidRDefault="00F92F93">
      <w:pPr>
        <w:pStyle w:val="TOC1"/>
        <w:rPr>
          <w:rFonts w:ascii="Calibri" w:hAnsi="Calibri" w:cs="Times New Roman"/>
          <w:noProof/>
        </w:rPr>
      </w:pPr>
      <w:hyperlink w:anchor="_Toc380052878" w:history="1">
        <w:r w:rsidRPr="00F64879">
          <w:rPr>
            <w:rStyle w:val="Hyperlink"/>
          </w:rPr>
          <w:t>Appendix A – The Message Content Table Explained</w:t>
        </w:r>
        <w:r>
          <w:rPr>
            <w:noProof/>
            <w:webHidden/>
          </w:rPr>
          <w:tab/>
        </w:r>
        <w:r>
          <w:rPr>
            <w:noProof/>
            <w:webHidden/>
          </w:rPr>
          <w:fldChar w:fldCharType="begin"/>
        </w:r>
        <w:r>
          <w:rPr>
            <w:noProof/>
            <w:webHidden/>
          </w:rPr>
          <w:instrText xml:space="preserve"> PAGEREF _Toc380052878 \h </w:instrText>
        </w:r>
        <w:r>
          <w:rPr>
            <w:noProof/>
            <w:webHidden/>
          </w:rPr>
        </w:r>
        <w:r>
          <w:rPr>
            <w:noProof/>
            <w:webHidden/>
          </w:rPr>
          <w:fldChar w:fldCharType="separate"/>
        </w:r>
        <w:r>
          <w:rPr>
            <w:noProof/>
            <w:webHidden/>
          </w:rPr>
          <w:t>92</w:t>
        </w:r>
        <w:r>
          <w:rPr>
            <w:noProof/>
            <w:webHidden/>
          </w:rPr>
          <w:fldChar w:fldCharType="end"/>
        </w:r>
      </w:hyperlink>
    </w:p>
    <w:p w:rsidR="00F92F93" w:rsidRPr="009B6FCA" w:rsidRDefault="00F92F93">
      <w:pPr>
        <w:pStyle w:val="TOC1"/>
        <w:rPr>
          <w:rFonts w:ascii="Calibri" w:hAnsi="Calibri" w:cs="Times New Roman"/>
          <w:noProof/>
        </w:rPr>
      </w:pPr>
      <w:hyperlink w:anchor="_Toc380052879" w:history="1">
        <w:r w:rsidRPr="00F64879">
          <w:rPr>
            <w:rStyle w:val="Hyperlink"/>
          </w:rPr>
          <w:t xml:space="preserve">Appendix B – Australian </w:t>
        </w:r>
        <w:r w:rsidRPr="00F64879">
          <w:rPr>
            <w:rStyle w:val="Hyperlink"/>
            <w:lang w:val="en-US"/>
          </w:rPr>
          <w:t>Taxation Office Structured English</w:t>
        </w:r>
        <w:r>
          <w:rPr>
            <w:noProof/>
            <w:webHidden/>
          </w:rPr>
          <w:tab/>
        </w:r>
        <w:r>
          <w:rPr>
            <w:noProof/>
            <w:webHidden/>
          </w:rPr>
          <w:fldChar w:fldCharType="begin"/>
        </w:r>
        <w:r>
          <w:rPr>
            <w:noProof/>
            <w:webHidden/>
          </w:rPr>
          <w:instrText xml:space="preserve"> PAGEREF _Toc380052879 \h </w:instrText>
        </w:r>
        <w:r>
          <w:rPr>
            <w:noProof/>
            <w:webHidden/>
          </w:rPr>
        </w:r>
        <w:r>
          <w:rPr>
            <w:noProof/>
            <w:webHidden/>
          </w:rPr>
          <w:fldChar w:fldCharType="separate"/>
        </w:r>
        <w:r>
          <w:rPr>
            <w:noProof/>
            <w:webHidden/>
          </w:rPr>
          <w:t>95</w:t>
        </w:r>
        <w:r>
          <w:rPr>
            <w:noProof/>
            <w:webHidden/>
          </w:rPr>
          <w:fldChar w:fldCharType="end"/>
        </w:r>
      </w:hyperlink>
    </w:p>
    <w:p w:rsidR="00F92F93" w:rsidRPr="009B6FCA" w:rsidRDefault="00F92F93">
      <w:pPr>
        <w:pStyle w:val="TOC1"/>
        <w:rPr>
          <w:rFonts w:ascii="Calibri" w:hAnsi="Calibri" w:cs="Times New Roman"/>
          <w:noProof/>
        </w:rPr>
      </w:pPr>
      <w:hyperlink w:anchor="_Toc380052880" w:history="1">
        <w:r w:rsidRPr="00F64879">
          <w:rPr>
            <w:rStyle w:val="Hyperlink"/>
            <w:lang w:val="en-US"/>
          </w:rPr>
          <w:t>Appendix C – Validation Rules Alias Definitions</w:t>
        </w:r>
        <w:r>
          <w:rPr>
            <w:noProof/>
            <w:webHidden/>
          </w:rPr>
          <w:tab/>
        </w:r>
        <w:r>
          <w:rPr>
            <w:noProof/>
            <w:webHidden/>
          </w:rPr>
          <w:fldChar w:fldCharType="begin"/>
        </w:r>
        <w:r>
          <w:rPr>
            <w:noProof/>
            <w:webHidden/>
          </w:rPr>
          <w:instrText xml:space="preserve"> PAGEREF _Toc380052880 \h </w:instrText>
        </w:r>
        <w:r>
          <w:rPr>
            <w:noProof/>
            <w:webHidden/>
          </w:rPr>
        </w:r>
        <w:r>
          <w:rPr>
            <w:noProof/>
            <w:webHidden/>
          </w:rPr>
          <w:fldChar w:fldCharType="separate"/>
        </w:r>
        <w:r>
          <w:rPr>
            <w:noProof/>
            <w:webHidden/>
          </w:rPr>
          <w:t>107</w:t>
        </w:r>
        <w:r>
          <w:rPr>
            <w:noProof/>
            <w:webHidden/>
          </w:rPr>
          <w:fldChar w:fldCharType="end"/>
        </w:r>
      </w:hyperlink>
    </w:p>
    <w:p w:rsidR="00F92F93" w:rsidRPr="009B6FCA" w:rsidRDefault="00F92F93">
      <w:pPr>
        <w:pStyle w:val="TOC1"/>
        <w:rPr>
          <w:rFonts w:ascii="Calibri" w:hAnsi="Calibri" w:cs="Times New Roman"/>
          <w:noProof/>
        </w:rPr>
      </w:pPr>
      <w:hyperlink w:anchor="_Toc380052881" w:history="1">
        <w:r w:rsidRPr="00F64879">
          <w:rPr>
            <w:rStyle w:val="Hyperlink"/>
          </w:rPr>
          <w:t>Appendix D – Common module validation rules</w:t>
        </w:r>
        <w:r>
          <w:rPr>
            <w:noProof/>
            <w:webHidden/>
          </w:rPr>
          <w:tab/>
        </w:r>
        <w:r>
          <w:rPr>
            <w:noProof/>
            <w:webHidden/>
          </w:rPr>
          <w:fldChar w:fldCharType="begin"/>
        </w:r>
        <w:r>
          <w:rPr>
            <w:noProof/>
            <w:webHidden/>
          </w:rPr>
          <w:instrText xml:space="preserve"> PAGEREF _Toc380052881 \h </w:instrText>
        </w:r>
        <w:r>
          <w:rPr>
            <w:noProof/>
            <w:webHidden/>
          </w:rPr>
        </w:r>
        <w:r>
          <w:rPr>
            <w:noProof/>
            <w:webHidden/>
          </w:rPr>
          <w:fldChar w:fldCharType="separate"/>
        </w:r>
        <w:r>
          <w:rPr>
            <w:noProof/>
            <w:webHidden/>
          </w:rPr>
          <w:t>120</w:t>
        </w:r>
        <w:r>
          <w:rPr>
            <w:noProof/>
            <w:webHidden/>
          </w:rPr>
          <w:fldChar w:fldCharType="end"/>
        </w:r>
      </w:hyperlink>
    </w:p>
    <w:p w:rsidR="00F92F93" w:rsidRPr="009B6FCA" w:rsidRDefault="00F92F93">
      <w:pPr>
        <w:pStyle w:val="TOC1"/>
        <w:rPr>
          <w:rFonts w:ascii="Calibri" w:hAnsi="Calibri" w:cs="Times New Roman"/>
          <w:noProof/>
        </w:rPr>
      </w:pPr>
      <w:hyperlink w:anchor="_Toc380052882" w:history="1">
        <w:r w:rsidRPr="00F64879">
          <w:rPr>
            <w:rStyle w:val="Hyperlink"/>
            <w:lang w:val="en-US"/>
          </w:rPr>
          <w:t>Appendix E – Domain Definitions</w:t>
        </w:r>
        <w:r>
          <w:rPr>
            <w:noProof/>
            <w:webHidden/>
          </w:rPr>
          <w:tab/>
        </w:r>
        <w:r>
          <w:rPr>
            <w:noProof/>
            <w:webHidden/>
          </w:rPr>
          <w:fldChar w:fldCharType="begin"/>
        </w:r>
        <w:r>
          <w:rPr>
            <w:noProof/>
            <w:webHidden/>
          </w:rPr>
          <w:instrText xml:space="preserve"> PAGEREF _Toc380052882 \h </w:instrText>
        </w:r>
        <w:r>
          <w:rPr>
            <w:noProof/>
            <w:webHidden/>
          </w:rPr>
        </w:r>
        <w:r>
          <w:rPr>
            <w:noProof/>
            <w:webHidden/>
          </w:rPr>
          <w:fldChar w:fldCharType="separate"/>
        </w:r>
        <w:r>
          <w:rPr>
            <w:noProof/>
            <w:webHidden/>
          </w:rPr>
          <w:t>121</w:t>
        </w:r>
        <w:r>
          <w:rPr>
            <w:noProof/>
            <w:webHidden/>
          </w:rPr>
          <w:fldChar w:fldCharType="end"/>
        </w:r>
      </w:hyperlink>
    </w:p>
    <w:p w:rsidR="003104EC" w:rsidRPr="001E37CF" w:rsidRDefault="003104EC" w:rsidP="001E37CF">
      <w:pPr>
        <w:pStyle w:val="StyleMaintext"/>
      </w:pPr>
      <w:r w:rsidRPr="009B06E0">
        <w:fldChar w:fldCharType="end"/>
      </w:r>
    </w:p>
    <w:p w:rsidR="003104EC" w:rsidRPr="009B06E0" w:rsidRDefault="003104EC" w:rsidP="00BA43CC">
      <w:pPr>
        <w:spacing w:after="120"/>
        <w:rPr>
          <w:rFonts w:cs="Arial"/>
          <w:sz w:val="36"/>
          <w:szCs w:val="36"/>
        </w:rPr>
      </w:pPr>
      <w:r w:rsidRPr="009B06E0">
        <w:rPr>
          <w:rFonts w:cs="Arial"/>
          <w:sz w:val="36"/>
          <w:szCs w:val="36"/>
        </w:rPr>
        <w:t>List of Figures</w:t>
      </w:r>
    </w:p>
    <w:p w:rsidR="00F92F93" w:rsidRPr="009B6FCA" w:rsidRDefault="003104EC">
      <w:pPr>
        <w:pStyle w:val="TableofFigures"/>
        <w:tabs>
          <w:tab w:val="right" w:leader="dot" w:pos="9316"/>
        </w:tabs>
        <w:rPr>
          <w:rFonts w:ascii="Calibri" w:hAnsi="Calibri"/>
          <w:noProof/>
          <w:szCs w:val="22"/>
        </w:rPr>
      </w:pPr>
      <w:r w:rsidRPr="009B06E0">
        <w:rPr>
          <w:rFonts w:cs="Arial"/>
        </w:rPr>
        <w:fldChar w:fldCharType="begin"/>
      </w:r>
      <w:r w:rsidRPr="009B06E0">
        <w:rPr>
          <w:rFonts w:cs="Arial"/>
        </w:rPr>
        <w:instrText xml:space="preserve"> TOC \h \z \c "Figure" </w:instrText>
      </w:r>
      <w:r w:rsidRPr="009B06E0">
        <w:rPr>
          <w:rFonts w:cs="Arial"/>
        </w:rPr>
        <w:fldChar w:fldCharType="separate"/>
      </w:r>
      <w:hyperlink w:anchor="_Toc380052883" w:history="1">
        <w:r w:rsidR="00F92F93" w:rsidRPr="00A64A6A">
          <w:rPr>
            <w:rStyle w:val="Hyperlink"/>
          </w:rPr>
          <w:t>Figure 1 - CTR Business Context Model</w:t>
        </w:r>
        <w:r w:rsidR="00F92F93">
          <w:rPr>
            <w:noProof/>
            <w:webHidden/>
          </w:rPr>
          <w:tab/>
        </w:r>
        <w:r w:rsidR="00F92F93">
          <w:rPr>
            <w:noProof/>
            <w:webHidden/>
          </w:rPr>
          <w:fldChar w:fldCharType="begin"/>
        </w:r>
        <w:r w:rsidR="00F92F93">
          <w:rPr>
            <w:noProof/>
            <w:webHidden/>
          </w:rPr>
          <w:instrText xml:space="preserve"> PAGEREF _Toc380052883 \h </w:instrText>
        </w:r>
        <w:r w:rsidR="00F92F93">
          <w:rPr>
            <w:noProof/>
            <w:webHidden/>
          </w:rPr>
        </w:r>
        <w:r w:rsidR="00F92F93">
          <w:rPr>
            <w:noProof/>
            <w:webHidden/>
          </w:rPr>
          <w:fldChar w:fldCharType="separate"/>
        </w:r>
        <w:r w:rsidR="00F92F93">
          <w:rPr>
            <w:noProof/>
            <w:webHidden/>
          </w:rPr>
          <w:t>17</w:t>
        </w:r>
        <w:r w:rsidR="00F92F93">
          <w:rPr>
            <w:noProof/>
            <w:webHidden/>
          </w:rPr>
          <w:fldChar w:fldCharType="end"/>
        </w:r>
      </w:hyperlink>
    </w:p>
    <w:p w:rsidR="00F92F93" w:rsidRPr="009B6FCA" w:rsidRDefault="00F92F93">
      <w:pPr>
        <w:pStyle w:val="TableofFigures"/>
        <w:tabs>
          <w:tab w:val="right" w:leader="dot" w:pos="9316"/>
        </w:tabs>
        <w:rPr>
          <w:rFonts w:ascii="Calibri" w:hAnsi="Calibri"/>
          <w:noProof/>
          <w:szCs w:val="22"/>
        </w:rPr>
      </w:pPr>
      <w:hyperlink w:anchor="_Toc380052884" w:history="1">
        <w:r w:rsidRPr="00A64A6A">
          <w:rPr>
            <w:rStyle w:val="Hyperlink"/>
          </w:rPr>
          <w:t>Figure 2 – CTR SBR Interaction Model</w:t>
        </w:r>
        <w:r>
          <w:rPr>
            <w:noProof/>
            <w:webHidden/>
          </w:rPr>
          <w:tab/>
        </w:r>
        <w:r>
          <w:rPr>
            <w:noProof/>
            <w:webHidden/>
          </w:rPr>
          <w:fldChar w:fldCharType="begin"/>
        </w:r>
        <w:r>
          <w:rPr>
            <w:noProof/>
            <w:webHidden/>
          </w:rPr>
          <w:instrText xml:space="preserve"> PAGEREF _Toc380052884 \h </w:instrText>
        </w:r>
        <w:r>
          <w:rPr>
            <w:noProof/>
            <w:webHidden/>
          </w:rPr>
        </w:r>
        <w:r>
          <w:rPr>
            <w:noProof/>
            <w:webHidden/>
          </w:rPr>
          <w:fldChar w:fldCharType="separate"/>
        </w:r>
        <w:r>
          <w:rPr>
            <w:noProof/>
            <w:webHidden/>
          </w:rPr>
          <w:t>33</w:t>
        </w:r>
        <w:r>
          <w:rPr>
            <w:noProof/>
            <w:webHidden/>
          </w:rPr>
          <w:fldChar w:fldCharType="end"/>
        </w:r>
      </w:hyperlink>
    </w:p>
    <w:p w:rsidR="003104EC" w:rsidRPr="00D35766" w:rsidRDefault="003104EC" w:rsidP="00D35766">
      <w:pPr>
        <w:rPr>
          <w:sz w:val="36"/>
          <w:szCs w:val="36"/>
        </w:rPr>
      </w:pPr>
      <w:r w:rsidRPr="009B06E0">
        <w:fldChar w:fldCharType="end"/>
      </w:r>
      <w:r>
        <w:br w:type="page"/>
      </w:r>
      <w:bookmarkStart w:id="4" w:name="_Toc320802691"/>
      <w:bookmarkStart w:id="5" w:name="_Toc322523467"/>
      <w:r w:rsidRPr="00D35766">
        <w:rPr>
          <w:sz w:val="36"/>
          <w:szCs w:val="36"/>
        </w:rPr>
        <w:lastRenderedPageBreak/>
        <w:t>Terminology</w:t>
      </w:r>
      <w:bookmarkEnd w:id="4"/>
      <w:bookmarkEnd w:id="5"/>
    </w:p>
    <w:p w:rsidR="003104EC" w:rsidRDefault="003104EC"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2" w:history="1">
        <w:r w:rsidR="00C77E39" w:rsidRPr="00BE4FC4">
          <w:rPr>
            <w:rStyle w:val="Hyperlink"/>
            <w:b w:val="0"/>
          </w:rPr>
          <w:t>http://www.sbr.gov.au/software-developers/developer-tools/glossary</w:t>
        </w:r>
      </w:hyperlink>
      <w:r w:rsidR="00C77E39">
        <w:rPr>
          <w:b/>
          <w:noProof/>
        </w:rPr>
        <w:t xml:space="preserve"> </w:t>
      </w:r>
      <w:r w:rsidR="00C77E39" w:rsidRPr="009B06E0">
        <w:rPr>
          <w:rFonts w:cs="Arial"/>
          <w:szCs w:val="22"/>
        </w:rPr>
        <w:t>to go to the glossary.</w:t>
      </w:r>
    </w:p>
    <w:p w:rsidR="003104EC" w:rsidRPr="00DF63EA" w:rsidRDefault="003104EC" w:rsidP="00DF63EA">
      <w:pPr>
        <w:rPr>
          <w:szCs w:val="22"/>
          <w:lang w:eastAsia="en-US"/>
        </w:rPr>
      </w:pPr>
    </w:p>
    <w:p w:rsidR="003104EC" w:rsidRPr="009B06E0" w:rsidRDefault="003104EC"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3104EC" w:rsidRPr="009B06E0" w:rsidRDefault="003104EC" w:rsidP="00BA43CC">
      <w:pPr>
        <w:rPr>
          <w:rFonts w:cs="Arial"/>
        </w:rPr>
      </w:pPr>
    </w:p>
    <w:p w:rsidR="003104EC" w:rsidRPr="009B06E0" w:rsidRDefault="003104EC" w:rsidP="00BA43CC">
      <w:pPr>
        <w:pStyle w:val="Head1"/>
        <w:numPr>
          <w:ilvl w:val="0"/>
          <w:numId w:val="11"/>
        </w:numPr>
      </w:pPr>
      <w:bookmarkStart w:id="6" w:name="_Toc380052806"/>
      <w:r w:rsidRPr="009B06E0">
        <w:lastRenderedPageBreak/>
        <w:t>Introduction</w:t>
      </w:r>
      <w:bookmarkEnd w:id="6"/>
    </w:p>
    <w:p w:rsidR="003104EC" w:rsidRPr="009B06E0" w:rsidRDefault="003104EC" w:rsidP="00BA43CC">
      <w:pPr>
        <w:pStyle w:val="Head2"/>
        <w:numPr>
          <w:ilvl w:val="1"/>
          <w:numId w:val="11"/>
        </w:numPr>
      </w:pPr>
      <w:bookmarkStart w:id="7" w:name="_Toc203783465"/>
      <w:bookmarkStart w:id="8" w:name="_Toc380052807"/>
      <w:r w:rsidRPr="009B06E0">
        <w:t>Purpose</w:t>
      </w:r>
      <w:bookmarkEnd w:id="7"/>
      <w:bookmarkEnd w:id="8"/>
    </w:p>
    <w:p w:rsidR="003104EC" w:rsidRPr="00A9466D" w:rsidRDefault="003104EC"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295D15" w:rsidRPr="00A9466D">
        <w:rPr>
          <w:rFonts w:cs="Arial"/>
        </w:rPr>
        <w:t>Australian Taxation Office (ATO)</w:t>
      </w:r>
      <w:r w:rsidR="00DE719C" w:rsidRPr="00A9466D">
        <w:rPr>
          <w:rFonts w:cs="Arial"/>
        </w:rPr>
        <w:t xml:space="preserve"> Company Tax Return (</w:t>
      </w:r>
      <w:r w:rsidR="00DB2309">
        <w:rPr>
          <w:rFonts w:cs="Arial"/>
        </w:rPr>
        <w:t>ctr</w:t>
      </w:r>
      <w:r w:rsidR="002335FA">
        <w:rPr>
          <w:rFonts w:cs="Arial"/>
        </w:rPr>
        <w:t>.0003</w:t>
      </w:r>
      <w:r w:rsidR="00DE719C" w:rsidRPr="00A9466D">
        <w:rPr>
          <w:rFonts w:cs="Arial"/>
        </w:rPr>
        <w:t>)</w:t>
      </w:r>
      <w:r w:rsidRPr="00A9466D">
        <w:rPr>
          <w:rFonts w:cs="Arial"/>
        </w:rPr>
        <w:t xml:space="preserve">. </w:t>
      </w:r>
    </w:p>
    <w:p w:rsidR="003104EC" w:rsidRPr="009B06E0" w:rsidRDefault="003104EC" w:rsidP="00BA43CC">
      <w:pPr>
        <w:pStyle w:val="Head2"/>
        <w:numPr>
          <w:ilvl w:val="1"/>
          <w:numId w:val="11"/>
        </w:numPr>
      </w:pPr>
      <w:bookmarkStart w:id="9" w:name="_Toc320612254"/>
      <w:bookmarkStart w:id="10" w:name="_Toc320624588"/>
      <w:bookmarkStart w:id="11" w:name="_Toc320624682"/>
      <w:bookmarkStart w:id="12" w:name="_Toc320624776"/>
      <w:bookmarkStart w:id="13" w:name="_Toc320624874"/>
      <w:bookmarkStart w:id="14" w:name="_Toc320628354"/>
      <w:bookmarkStart w:id="15" w:name="_Toc231632936"/>
      <w:bookmarkStart w:id="16" w:name="_Toc231632938"/>
      <w:bookmarkStart w:id="17" w:name="_Toc226473065"/>
      <w:bookmarkStart w:id="18" w:name="_Toc380052808"/>
      <w:bookmarkEnd w:id="9"/>
      <w:bookmarkEnd w:id="10"/>
      <w:bookmarkEnd w:id="11"/>
      <w:bookmarkEnd w:id="12"/>
      <w:bookmarkEnd w:id="13"/>
      <w:bookmarkEnd w:id="14"/>
      <w:bookmarkEnd w:id="15"/>
      <w:bookmarkEnd w:id="16"/>
      <w:r w:rsidRPr="009B06E0">
        <w:t>Audience and Scope</w:t>
      </w:r>
      <w:bookmarkEnd w:id="18"/>
    </w:p>
    <w:p w:rsidR="003104EC" w:rsidRPr="00883F35" w:rsidRDefault="003104EC" w:rsidP="00BA43CC">
      <w:r w:rsidRPr="009B06E0">
        <w:t xml:space="preserve">This document contains the necessary information required to support </w:t>
      </w:r>
      <w:r w:rsidR="00295D15" w:rsidRPr="00883F35">
        <w:t xml:space="preserve">ATO </w:t>
      </w:r>
      <w:r w:rsidR="00DE719C" w:rsidRPr="00883F35">
        <w:t xml:space="preserve">2012 </w:t>
      </w:r>
      <w:r w:rsidR="00295D15" w:rsidRPr="00883F35">
        <w:t>C</w:t>
      </w:r>
      <w:r w:rsidR="00DE719C" w:rsidRPr="00883F35">
        <w:t>ompany Tax Return (ctr.0003)</w:t>
      </w:r>
      <w:r w:rsidRPr="00883F35">
        <w:t xml:space="preserve"> implementation. </w:t>
      </w:r>
    </w:p>
    <w:p w:rsidR="003104EC" w:rsidRPr="009B06E0" w:rsidRDefault="003104EC" w:rsidP="00BA43CC">
      <w:pPr>
        <w:pStyle w:val="Head2"/>
        <w:numPr>
          <w:ilvl w:val="1"/>
          <w:numId w:val="11"/>
        </w:numPr>
      </w:pPr>
      <w:bookmarkStart w:id="19" w:name="_Toc380052809"/>
      <w:r w:rsidRPr="009B06E0">
        <w:t>References</w:t>
      </w:r>
      <w:bookmarkEnd w:id="17"/>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3104EC" w:rsidRPr="009B06E0" w:rsidTr="002D7ADD">
        <w:tc>
          <w:tcPr>
            <w:tcW w:w="573" w:type="dxa"/>
            <w:shd w:val="clear" w:color="auto" w:fill="C6D9F1"/>
          </w:tcPr>
          <w:p w:rsidR="003104EC" w:rsidRPr="009B06E0" w:rsidRDefault="003104EC" w:rsidP="00D43589">
            <w:pPr>
              <w:spacing w:before="120" w:after="120"/>
              <w:rPr>
                <w:rFonts w:cs="Arial"/>
                <w:b/>
              </w:rPr>
            </w:pPr>
            <w:r w:rsidRPr="009B06E0">
              <w:rPr>
                <w:rFonts w:cs="Arial"/>
                <w:b/>
              </w:rPr>
              <w:t>Ref</w:t>
            </w:r>
          </w:p>
        </w:tc>
        <w:tc>
          <w:tcPr>
            <w:tcW w:w="4071" w:type="dxa"/>
            <w:shd w:val="clear" w:color="auto" w:fill="C6D9F1"/>
          </w:tcPr>
          <w:p w:rsidR="003104EC" w:rsidRPr="009B06E0" w:rsidRDefault="003104EC" w:rsidP="00D43589">
            <w:pPr>
              <w:spacing w:before="120" w:after="120"/>
              <w:rPr>
                <w:rFonts w:cs="Arial"/>
                <w:b/>
              </w:rPr>
            </w:pPr>
            <w:r w:rsidRPr="009B06E0">
              <w:rPr>
                <w:rFonts w:cs="Arial"/>
                <w:b/>
              </w:rPr>
              <w:t>Document Link</w:t>
            </w:r>
          </w:p>
        </w:tc>
        <w:tc>
          <w:tcPr>
            <w:tcW w:w="4898" w:type="dxa"/>
            <w:shd w:val="clear" w:color="auto" w:fill="C6D9F1"/>
          </w:tcPr>
          <w:p w:rsidR="003104EC" w:rsidRPr="009B06E0" w:rsidRDefault="003104EC" w:rsidP="00D43589">
            <w:pPr>
              <w:spacing w:before="120" w:after="120"/>
              <w:rPr>
                <w:rFonts w:cs="Arial"/>
                <w:b/>
              </w:rPr>
            </w:pPr>
            <w:r w:rsidRPr="009B06E0">
              <w:rPr>
                <w:rFonts w:cs="Arial"/>
                <w:b/>
              </w:rPr>
              <w:t>Document description</w:t>
            </w:r>
          </w:p>
        </w:tc>
      </w:tr>
      <w:tr w:rsidR="003104EC" w:rsidRPr="009B06E0" w:rsidTr="002D7ADD">
        <w:tc>
          <w:tcPr>
            <w:tcW w:w="573" w:type="dxa"/>
          </w:tcPr>
          <w:p w:rsidR="003104EC" w:rsidRPr="009B06E0" w:rsidRDefault="003104EC" w:rsidP="00150831">
            <w:pPr>
              <w:pStyle w:val="OutlineNumbered1"/>
              <w:numPr>
                <w:ilvl w:val="0"/>
                <w:numId w:val="5"/>
              </w:numPr>
              <w:tabs>
                <w:tab w:val="num" w:pos="520"/>
              </w:tabs>
              <w:ind w:left="520" w:hanging="520"/>
            </w:pPr>
          </w:p>
        </w:tc>
        <w:tc>
          <w:tcPr>
            <w:tcW w:w="4071" w:type="dxa"/>
          </w:tcPr>
          <w:p w:rsidR="003104EC" w:rsidRPr="009B06E0" w:rsidRDefault="003104EC" w:rsidP="000E5315">
            <w:pPr>
              <w:rPr>
                <w:color w:val="000000"/>
              </w:rPr>
            </w:pPr>
            <w:r w:rsidRPr="009B06E0">
              <w:rPr>
                <w:color w:val="000000"/>
              </w:rPr>
              <w:t>The SBR Web Service Implementation Guide document can be downloaded at</w:t>
            </w:r>
            <w:r>
              <w:rPr>
                <w:color w:val="000000"/>
              </w:rPr>
              <w:t xml:space="preserve"> </w:t>
            </w:r>
          </w:p>
          <w:p w:rsidR="003104EC" w:rsidRPr="00FA6780" w:rsidRDefault="00C77E39" w:rsidP="00FA6780">
            <w:pPr>
              <w:rPr>
                <w:rFonts w:cs="Arial"/>
                <w:color w:val="0000FF"/>
                <w:sz w:val="18"/>
                <w:szCs w:val="18"/>
                <w:u w:val="single"/>
              </w:rPr>
            </w:pPr>
            <w:hyperlink r:id="rId23" w:history="1">
              <w:r w:rsidRPr="00635C33">
                <w:rPr>
                  <w:b/>
                  <w:noProof/>
                  <w:color w:val="0000FF"/>
                  <w:sz w:val="18"/>
                  <w:szCs w:val="18"/>
                  <w:u w:val="single"/>
                </w:rPr>
                <w:t>http://www.sbr.gov.au/software-developers/developer-tools/web-services</w:t>
              </w:r>
            </w:hyperlink>
          </w:p>
          <w:p w:rsidR="003104EC" w:rsidRPr="009B06E0" w:rsidRDefault="003104EC" w:rsidP="000E5315">
            <w:pPr>
              <w:rPr>
                <w:rFonts w:cs="Arial"/>
                <w:color w:val="000000"/>
                <w:sz w:val="18"/>
                <w:szCs w:val="18"/>
              </w:rPr>
            </w:pPr>
          </w:p>
        </w:tc>
        <w:tc>
          <w:tcPr>
            <w:tcW w:w="4898" w:type="dxa"/>
          </w:tcPr>
          <w:p w:rsidR="003104EC" w:rsidRPr="009B06E0" w:rsidRDefault="003104EC" w:rsidP="000E5315">
            <w:r w:rsidRPr="009B06E0">
              <w:t xml:space="preserve">Technical interface data that is common to all business processes and messages that use the SBR channel: </w:t>
            </w:r>
          </w:p>
          <w:p w:rsidR="003104EC" w:rsidRPr="009B06E0" w:rsidRDefault="003104EC" w:rsidP="005A484E">
            <w:pPr>
              <w:numPr>
                <w:ilvl w:val="0"/>
                <w:numId w:val="19"/>
              </w:numPr>
            </w:pPr>
            <w:r w:rsidRPr="009B06E0">
              <w:t>Web service protocol specifications</w:t>
            </w:r>
          </w:p>
          <w:p w:rsidR="003104EC" w:rsidRPr="009B06E0" w:rsidRDefault="003104EC" w:rsidP="005A484E">
            <w:pPr>
              <w:numPr>
                <w:ilvl w:val="0"/>
                <w:numId w:val="19"/>
              </w:numPr>
            </w:pPr>
            <w:r w:rsidRPr="009B06E0">
              <w:t>Standard message header structure</w:t>
            </w:r>
          </w:p>
          <w:p w:rsidR="003104EC" w:rsidRPr="009B06E0" w:rsidRDefault="003104EC" w:rsidP="005A484E">
            <w:pPr>
              <w:numPr>
                <w:ilvl w:val="0"/>
                <w:numId w:val="19"/>
              </w:numPr>
            </w:pPr>
            <w:r w:rsidRPr="009B06E0">
              <w:t>Standard error codes</w:t>
            </w:r>
          </w:p>
          <w:p w:rsidR="003104EC" w:rsidRPr="009B06E0" w:rsidRDefault="003104EC" w:rsidP="005A484E">
            <w:pPr>
              <w:numPr>
                <w:ilvl w:val="0"/>
                <w:numId w:val="19"/>
              </w:numPr>
            </w:pPr>
            <w:r w:rsidRPr="009B06E0">
              <w:t>Authentication protocol and trust broker</w:t>
            </w:r>
          </w:p>
          <w:p w:rsidR="003104EC" w:rsidRPr="009B06E0" w:rsidRDefault="003104EC" w:rsidP="000E5315">
            <w:pPr>
              <w:pStyle w:val="OutlineNumbered1"/>
            </w:pPr>
          </w:p>
        </w:tc>
      </w:tr>
      <w:tr w:rsidR="003104EC" w:rsidRPr="009B06E0" w:rsidTr="002D7ADD">
        <w:tc>
          <w:tcPr>
            <w:tcW w:w="573" w:type="dxa"/>
          </w:tcPr>
          <w:p w:rsidR="003104EC" w:rsidRPr="009B06E0" w:rsidRDefault="003104EC" w:rsidP="00150831">
            <w:pPr>
              <w:pStyle w:val="OutlineNumbered1"/>
              <w:numPr>
                <w:ilvl w:val="0"/>
                <w:numId w:val="5"/>
              </w:numPr>
              <w:tabs>
                <w:tab w:val="num" w:pos="520"/>
              </w:tabs>
              <w:ind w:left="520" w:hanging="520"/>
            </w:pPr>
          </w:p>
        </w:tc>
        <w:tc>
          <w:tcPr>
            <w:tcW w:w="4071" w:type="dxa"/>
          </w:tcPr>
          <w:p w:rsidR="003104EC" w:rsidRDefault="003104EC" w:rsidP="000E5315">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3104EC" w:rsidRPr="00FA6780" w:rsidRDefault="00C77E39" w:rsidP="00FA6780">
            <w:pPr>
              <w:rPr>
                <w:rFonts w:cs="Arial"/>
                <w:color w:val="0000FF"/>
                <w:sz w:val="18"/>
                <w:szCs w:val="18"/>
                <w:u w:val="single"/>
              </w:rPr>
            </w:pPr>
            <w:hyperlink r:id="rId24" w:history="1">
              <w:r>
                <w:rPr>
                  <w:rStyle w:val="Hyperlink"/>
                  <w:sz w:val="18"/>
                  <w:szCs w:val="18"/>
                </w:rPr>
                <w:t>http://www.sbr.gov.au/software-developers/developer-tools/re-usable-components</w:t>
              </w:r>
            </w:hyperlink>
            <w:r w:rsidR="003104EC">
              <w:rPr>
                <w:rFonts w:cs="Arial"/>
                <w:color w:val="0000FF"/>
                <w:sz w:val="18"/>
                <w:szCs w:val="18"/>
              </w:rPr>
              <w:t xml:space="preserve"> </w:t>
            </w:r>
          </w:p>
          <w:p w:rsidR="003104EC" w:rsidRDefault="003104EC" w:rsidP="000E5315">
            <w:pPr>
              <w:rPr>
                <w:rFonts w:cs="Arial"/>
                <w:color w:val="0000FF"/>
                <w:sz w:val="18"/>
                <w:szCs w:val="18"/>
              </w:rPr>
            </w:pPr>
          </w:p>
          <w:p w:rsidR="003104EC" w:rsidRPr="009B06E0" w:rsidRDefault="003104EC" w:rsidP="000E5315">
            <w:pPr>
              <w:rPr>
                <w:rFonts w:cs="Arial"/>
                <w:color w:val="000000"/>
              </w:rPr>
            </w:pPr>
          </w:p>
        </w:tc>
        <w:tc>
          <w:tcPr>
            <w:tcW w:w="4898" w:type="dxa"/>
          </w:tcPr>
          <w:p w:rsidR="003104EC" w:rsidRPr="009B06E0" w:rsidRDefault="003104EC"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3104EC" w:rsidRPr="009B06E0" w:rsidTr="002D7ADD">
        <w:tc>
          <w:tcPr>
            <w:tcW w:w="573" w:type="dxa"/>
          </w:tcPr>
          <w:p w:rsidR="003104EC" w:rsidRPr="009B06E0" w:rsidRDefault="003104EC" w:rsidP="00150831">
            <w:pPr>
              <w:pStyle w:val="OutlineNumbered1"/>
              <w:numPr>
                <w:ilvl w:val="0"/>
                <w:numId w:val="5"/>
              </w:numPr>
              <w:tabs>
                <w:tab w:val="num" w:pos="520"/>
              </w:tabs>
              <w:ind w:left="520" w:hanging="520"/>
            </w:pPr>
          </w:p>
        </w:tc>
        <w:tc>
          <w:tcPr>
            <w:tcW w:w="4071" w:type="dxa"/>
          </w:tcPr>
          <w:p w:rsidR="003104EC" w:rsidRPr="009B06E0" w:rsidRDefault="003104EC" w:rsidP="000E5315">
            <w:pPr>
              <w:rPr>
                <w:color w:val="000000"/>
              </w:rPr>
            </w:pPr>
            <w:r w:rsidRPr="009B06E0">
              <w:rPr>
                <w:color w:val="000000"/>
              </w:rPr>
              <w:t>The Software Developer Kit documentation can be accessed at</w:t>
            </w:r>
          </w:p>
          <w:p w:rsidR="003104EC" w:rsidRPr="00122A8D" w:rsidRDefault="00C77E39" w:rsidP="00122A8D">
            <w:pPr>
              <w:rPr>
                <w:rFonts w:cs="Arial"/>
                <w:color w:val="0000FF"/>
                <w:sz w:val="18"/>
                <w:szCs w:val="18"/>
              </w:rPr>
            </w:pPr>
            <w:hyperlink r:id="rId25" w:history="1">
              <w:r>
                <w:rPr>
                  <w:rStyle w:val="Hyperlink"/>
                  <w:sz w:val="18"/>
                  <w:szCs w:val="18"/>
                </w:rPr>
                <w:t>http://www.sbr.gov.au/software-developers/enabling-sbr-in-my-application/productivity-tools</w:t>
              </w:r>
            </w:hyperlink>
          </w:p>
        </w:tc>
        <w:tc>
          <w:tcPr>
            <w:tcW w:w="4898" w:type="dxa"/>
          </w:tcPr>
          <w:p w:rsidR="003104EC" w:rsidRPr="009B06E0" w:rsidRDefault="003104EC" w:rsidP="000E5315">
            <w:pPr>
              <w:rPr>
                <w:rFonts w:cs="Arial"/>
              </w:rPr>
            </w:pPr>
            <w:r w:rsidRPr="009B06E0">
              <w:t>Reference information for software developers using the SBR software developer kit</w:t>
            </w:r>
          </w:p>
        </w:tc>
      </w:tr>
      <w:tr w:rsidR="00DE719C" w:rsidRPr="009B06E0" w:rsidTr="002D7ADD">
        <w:tc>
          <w:tcPr>
            <w:tcW w:w="573" w:type="dxa"/>
          </w:tcPr>
          <w:p w:rsidR="00DE719C" w:rsidRPr="009B06E0" w:rsidRDefault="00DE719C" w:rsidP="00150831">
            <w:pPr>
              <w:pStyle w:val="OutlineNumbered1"/>
              <w:numPr>
                <w:ilvl w:val="0"/>
                <w:numId w:val="5"/>
              </w:numPr>
              <w:tabs>
                <w:tab w:val="num" w:pos="520"/>
              </w:tabs>
              <w:ind w:left="520" w:hanging="520"/>
            </w:pPr>
          </w:p>
        </w:tc>
        <w:tc>
          <w:tcPr>
            <w:tcW w:w="4071" w:type="dxa"/>
          </w:tcPr>
          <w:p w:rsidR="00DE719C" w:rsidRDefault="00DE719C" w:rsidP="00DE719C">
            <w:pPr>
              <w:rPr>
                <w:color w:val="000000"/>
              </w:rPr>
            </w:pPr>
            <w:r w:rsidRPr="009B06E0">
              <w:rPr>
                <w:color w:val="000000"/>
              </w:rPr>
              <w:t xml:space="preserve">The </w:t>
            </w:r>
            <w:r>
              <w:rPr>
                <w:color w:val="000000"/>
              </w:rPr>
              <w:t>Company Tax Return 201</w:t>
            </w:r>
            <w:r w:rsidR="0036252B">
              <w:rPr>
                <w:color w:val="000000"/>
              </w:rPr>
              <w:t>2</w:t>
            </w:r>
            <w:r>
              <w:rPr>
                <w:color w:val="000000"/>
              </w:rPr>
              <w:t xml:space="preserve"> (ctr</w:t>
            </w:r>
            <w:r w:rsidRPr="003A2043">
              <w:rPr>
                <w:color w:val="000000"/>
              </w:rPr>
              <w:t>.000</w:t>
            </w:r>
            <w:r>
              <w:rPr>
                <w:color w:val="000000"/>
              </w:rPr>
              <w:t>3</w:t>
            </w:r>
            <w:r w:rsidRPr="003A2043">
              <w:rPr>
                <w:color w:val="000000"/>
              </w:rPr>
              <w:t>) Release Notes</w:t>
            </w:r>
          </w:p>
          <w:p w:rsidR="00DE719C" w:rsidRPr="009B06E0" w:rsidRDefault="00DE719C" w:rsidP="00DE719C">
            <w:pPr>
              <w:rPr>
                <w:color w:val="000000"/>
              </w:rPr>
            </w:pPr>
            <w:r w:rsidRPr="009B06E0">
              <w:rPr>
                <w:color w:val="000000"/>
              </w:rPr>
              <w:t>can be downloaded at</w:t>
            </w:r>
            <w:r>
              <w:rPr>
                <w:color w:val="000000"/>
              </w:rPr>
              <w:t xml:space="preserve"> </w:t>
            </w:r>
          </w:p>
          <w:p w:rsidR="00DE719C" w:rsidRPr="009B06E0" w:rsidRDefault="00C77E39" w:rsidP="00DE719C">
            <w:pPr>
              <w:rPr>
                <w:color w:val="000000"/>
              </w:rPr>
            </w:pPr>
            <w:hyperlink r:id="rId26" w:history="1">
              <w:r>
                <w:rPr>
                  <w:rStyle w:val="Hyperlink"/>
                  <w:sz w:val="18"/>
                  <w:szCs w:val="18"/>
                </w:rPr>
                <w:t>http://www.sbr.gov.au/software-developers/developer-tools/release-notes</w:t>
              </w:r>
            </w:hyperlink>
          </w:p>
        </w:tc>
        <w:tc>
          <w:tcPr>
            <w:tcW w:w="4898" w:type="dxa"/>
          </w:tcPr>
          <w:p w:rsidR="00DE719C" w:rsidRPr="009B06E0" w:rsidRDefault="00DE719C" w:rsidP="000E5315">
            <w:r>
              <w:rPr>
                <w:rFonts w:cs="Arial"/>
              </w:rPr>
              <w:t>Provides a summary of changes to the</w:t>
            </w:r>
            <w:r w:rsidR="00DB2309">
              <w:rPr>
                <w:rFonts w:cs="Arial"/>
              </w:rPr>
              <w:t xml:space="preserve"> </w:t>
            </w:r>
            <w:r>
              <w:rPr>
                <w:rFonts w:cs="Arial"/>
              </w:rPr>
              <w:t>ctr.0003 service for the 201</w:t>
            </w:r>
            <w:r w:rsidRPr="006A2FA6">
              <w:rPr>
                <w:rFonts w:cs="Arial"/>
              </w:rPr>
              <w:t>2 cyclical release</w:t>
            </w:r>
          </w:p>
        </w:tc>
      </w:tr>
    </w:tbl>
    <w:p w:rsidR="003104EC" w:rsidRPr="009B06E0" w:rsidRDefault="003104EC"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3104EC" w:rsidRPr="009B06E0" w:rsidRDefault="003104EC" w:rsidP="004F02C4">
      <w:pPr>
        <w:pStyle w:val="Head2"/>
        <w:numPr>
          <w:ilvl w:val="1"/>
          <w:numId w:val="11"/>
        </w:numPr>
      </w:pPr>
      <w:bookmarkStart w:id="121" w:name="_Toc241431180"/>
      <w:bookmarkStart w:id="122" w:name="_Toc243821484"/>
      <w:bookmarkStart w:id="123" w:name="_Toc380052810"/>
      <w:r w:rsidRPr="009B06E0">
        <w:t>Change Management</w:t>
      </w:r>
      <w:bookmarkEnd w:id="121"/>
      <w:bookmarkEnd w:id="122"/>
      <w:bookmarkEnd w:id="123"/>
    </w:p>
    <w:p w:rsidR="003104EC" w:rsidRPr="00883F35" w:rsidRDefault="003104EC" w:rsidP="004F02C4">
      <w:pPr>
        <w:spacing w:before="120" w:after="120"/>
        <w:rPr>
          <w:rFonts w:cs="Arial"/>
          <w:szCs w:val="22"/>
        </w:rPr>
      </w:pPr>
      <w:r w:rsidRPr="009B06E0">
        <w:t xml:space="preserve">If a material change is required to Message Implementation Guide </w:t>
      </w:r>
      <w:r>
        <w:t xml:space="preserve">(MIG) </w:t>
      </w:r>
      <w:r w:rsidRPr="009B06E0">
        <w:t>the document will be re-released.  The Taxonomy Approval Committee must approve any change</w:t>
      </w:r>
      <w:r w:rsidRPr="00883F35">
        <w:t>.</w:t>
      </w:r>
    </w:p>
    <w:p w:rsidR="003104EC" w:rsidRPr="009B06E0" w:rsidRDefault="003104EC" w:rsidP="001E37CF">
      <w:pPr>
        <w:pStyle w:val="StyleMaintext"/>
        <w:sectPr w:rsidR="003104EC" w:rsidRPr="009B06E0" w:rsidSect="000E5315">
          <w:headerReference w:type="even" r:id="rId27"/>
          <w:headerReference w:type="default" r:id="rId28"/>
          <w:headerReference w:type="first" r:id="rId29"/>
          <w:pgSz w:w="11906" w:h="16838" w:code="9"/>
          <w:pgMar w:top="1211" w:right="1304" w:bottom="1418" w:left="1276" w:header="425" w:footer="680" w:gutter="0"/>
          <w:cols w:space="708"/>
          <w:formProt w:val="0"/>
          <w:docGrid w:linePitch="360"/>
        </w:sectPr>
      </w:pPr>
    </w:p>
    <w:p w:rsidR="003104EC" w:rsidRPr="009B06E0" w:rsidRDefault="003104EC" w:rsidP="004E68F0">
      <w:pPr>
        <w:pStyle w:val="Head1"/>
        <w:numPr>
          <w:ilvl w:val="0"/>
          <w:numId w:val="11"/>
        </w:numPr>
      </w:pPr>
      <w:bookmarkStart w:id="124" w:name="_Toc226473071"/>
      <w:bookmarkStart w:id="125" w:name="_Toc228954258"/>
      <w:bookmarkStart w:id="126" w:name="_Toc228954263"/>
      <w:bookmarkStart w:id="127" w:name="_Toc380052811"/>
      <w:r w:rsidRPr="009B06E0">
        <w:lastRenderedPageBreak/>
        <w:t>General Instructions</w:t>
      </w:r>
      <w:bookmarkEnd w:id="127"/>
      <w:r w:rsidRPr="009B06E0">
        <w:t xml:space="preserve"> </w:t>
      </w:r>
    </w:p>
    <w:p w:rsidR="003104EC" w:rsidRPr="009B06E0" w:rsidRDefault="003104EC" w:rsidP="00EB4D48">
      <w:pPr>
        <w:pStyle w:val="Maintext"/>
      </w:pPr>
      <w:r w:rsidRPr="009B06E0">
        <w:t xml:space="preserve">This section provides </w:t>
      </w:r>
      <w:r w:rsidR="002335FA">
        <w:t xml:space="preserve">general </w:t>
      </w:r>
      <w:r w:rsidRPr="009B06E0">
        <w:t xml:space="preserve">instructions </w:t>
      </w:r>
      <w:r w:rsidR="002335FA">
        <w:t xml:space="preserve">for ATO messages </w:t>
      </w:r>
      <w:r w:rsidRPr="009B06E0">
        <w:t xml:space="preserve">that </w:t>
      </w:r>
      <w:r w:rsidR="002335FA">
        <w:t>apply to ctr.0003 messages and service.</w:t>
      </w:r>
    </w:p>
    <w:p w:rsidR="003104EC" w:rsidRPr="009B06E0" w:rsidRDefault="003104EC" w:rsidP="00150831">
      <w:pPr>
        <w:pStyle w:val="Head2"/>
        <w:numPr>
          <w:ilvl w:val="1"/>
          <w:numId w:val="11"/>
        </w:numPr>
        <w:spacing w:before="240"/>
        <w:ind w:left="578" w:hanging="578"/>
      </w:pPr>
      <w:bookmarkStart w:id="128" w:name="_Toc238611032"/>
      <w:bookmarkStart w:id="129" w:name="_Toc380052812"/>
      <w:r w:rsidRPr="009B06E0">
        <w:t>Authorisation</w:t>
      </w:r>
      <w:bookmarkEnd w:id="128"/>
      <w:r w:rsidRPr="009B06E0">
        <w:t xml:space="preserve"> of Intermediaries</w:t>
      </w:r>
      <w:bookmarkEnd w:id="129"/>
    </w:p>
    <w:p w:rsidR="009030CF" w:rsidRPr="004D5DB0" w:rsidRDefault="009030CF" w:rsidP="009030CF">
      <w:pPr>
        <w:pStyle w:val="Maintext"/>
        <w:spacing w:before="120" w:after="120"/>
        <w:rPr>
          <w:rFonts w:cs="Arial"/>
        </w:rPr>
      </w:pPr>
      <w:r w:rsidRPr="004D5DB0">
        <w:rPr>
          <w:rFonts w:cs="Arial"/>
        </w:rPr>
        <w:t xml:space="preserve">For all </w:t>
      </w:r>
      <w:r>
        <w:rPr>
          <w:rFonts w:cs="Arial"/>
        </w:rPr>
        <w:t>CTR</w:t>
      </w:r>
      <w:r w:rsidRPr="004D5DB0">
        <w:rPr>
          <w:rFonts w:cs="Arial"/>
        </w:rPr>
        <w:t xml:space="preserve"> request messages, the </w:t>
      </w:r>
      <w:r w:rsidR="0051090C">
        <w:rPr>
          <w:rFonts w:cs="Arial"/>
        </w:rPr>
        <w:t xml:space="preserve">Australian </w:t>
      </w:r>
      <w:r w:rsidRPr="004D5DB0">
        <w:rPr>
          <w:rFonts w:cs="Arial"/>
        </w:rPr>
        <w:t>Tax</w:t>
      </w:r>
      <w:r w:rsidR="0051090C">
        <w:rPr>
          <w:rFonts w:cs="Arial"/>
        </w:rPr>
        <w:t>ation</w:t>
      </w:r>
      <w:r w:rsidRPr="004D5DB0">
        <w:rPr>
          <w:rFonts w:cs="Arial"/>
        </w:rPr>
        <w:t xml:space="preserve"> Office will check against its records that the sender is authorised to perform the requested action for the reporting party (taxpayer).</w:t>
      </w:r>
    </w:p>
    <w:p w:rsidR="009030CF" w:rsidRPr="004D5DB0" w:rsidRDefault="009030CF" w:rsidP="009030CF">
      <w:pPr>
        <w:pStyle w:val="Maintext"/>
        <w:spacing w:before="120" w:after="120"/>
        <w:rPr>
          <w:rFonts w:cs="Arial"/>
        </w:rPr>
      </w:pPr>
      <w:r w:rsidRPr="004D5DB0">
        <w:rPr>
          <w:rFonts w:cs="Arial"/>
        </w:rPr>
        <w:t xml:space="preserve">The checking will compare the identity and permissions associated with the </w:t>
      </w:r>
      <w:r>
        <w:rPr>
          <w:rFonts w:cs="Arial"/>
        </w:rPr>
        <w:t>AUSkey</w:t>
      </w:r>
      <w:r w:rsidRPr="004D5DB0">
        <w:rPr>
          <w:rFonts w:cs="Arial"/>
        </w:rPr>
        <w:t xml:space="preserve"> </w:t>
      </w:r>
      <w:r>
        <w:rPr>
          <w:rFonts w:cs="Arial"/>
        </w:rPr>
        <w:t xml:space="preserve">against </w:t>
      </w:r>
      <w:r w:rsidRPr="004D5DB0">
        <w:rPr>
          <w:rFonts w:cs="Arial"/>
        </w:rPr>
        <w:t>the identity provided in the business document for the reporting party.  If the sender is acting in their role as an agent, then the Tax Agent Number must also be provided otherwise authorisation will fail.</w:t>
      </w:r>
    </w:p>
    <w:p w:rsidR="009030CF" w:rsidRPr="004D5DB0" w:rsidRDefault="009030CF" w:rsidP="009030CF">
      <w:pPr>
        <w:pStyle w:val="Maintext"/>
        <w:spacing w:before="120" w:after="120"/>
        <w:rPr>
          <w:rFonts w:cs="Arial"/>
        </w:rPr>
      </w:pPr>
      <w:r w:rsidRPr="004D5DB0">
        <w:rPr>
          <w:rFonts w:cs="Arial"/>
        </w:rPr>
        <w:t>If authorisation fails, then a response message communicating this in the SBDH Message Event section will be returned with SBR Error Code: CMN.ATO.GEN.200000.</w:t>
      </w:r>
    </w:p>
    <w:p w:rsidR="003104EC" w:rsidRPr="00883F35" w:rsidRDefault="003104EC" w:rsidP="002F0E16">
      <w:pPr>
        <w:pStyle w:val="Maintext"/>
        <w:spacing w:before="120" w:after="120"/>
        <w:rPr>
          <w:rFonts w:cs="Arial"/>
          <w:i/>
        </w:rPr>
      </w:pPr>
    </w:p>
    <w:p w:rsidR="003104EC" w:rsidRPr="009B06E0" w:rsidRDefault="003104EC" w:rsidP="00150831">
      <w:pPr>
        <w:pStyle w:val="Head2"/>
        <w:numPr>
          <w:ilvl w:val="1"/>
          <w:numId w:val="11"/>
        </w:numPr>
        <w:spacing w:before="240"/>
        <w:ind w:left="578" w:hanging="578"/>
      </w:pPr>
      <w:bookmarkStart w:id="130" w:name="_Toc238611033"/>
      <w:bookmarkStart w:id="131" w:name="_Toc380052813"/>
      <w:r w:rsidRPr="009B06E0">
        <w:t>Monetary Amount</w:t>
      </w:r>
      <w:bookmarkEnd w:id="131"/>
    </w:p>
    <w:p w:rsidR="003104EC" w:rsidRPr="009B06E0" w:rsidRDefault="003104EC" w:rsidP="00021327">
      <w:pPr>
        <w:pStyle w:val="Maintext"/>
      </w:pPr>
      <w:r w:rsidRPr="009B06E0">
        <w:t>All data elements of type xbrli</w:t>
      </w:r>
      <w:proofErr w:type="gramStart"/>
      <w:r w:rsidRPr="009B06E0">
        <w:t>:MonetaryItemType</w:t>
      </w:r>
      <w:proofErr w:type="gramEnd"/>
      <w:r w:rsidRPr="009B06E0">
        <w:t xml:space="preserve"> supplied within messages associate</w:t>
      </w:r>
      <w:r>
        <w:t>d with</w:t>
      </w:r>
      <w:r w:rsidRPr="009B06E0">
        <w:t xml:space="preserve"> this report are required to be in Australian dollars. In adherence with the XBRL standard this is achieved by using the following unit declaration:</w:t>
      </w:r>
    </w:p>
    <w:p w:rsidR="003104EC" w:rsidRPr="009B06E0" w:rsidRDefault="003104EC" w:rsidP="00021327">
      <w:pPr>
        <w:pStyle w:val="Maintext"/>
        <w:ind w:left="578"/>
      </w:pPr>
    </w:p>
    <w:p w:rsidR="003104EC" w:rsidRPr="00883F35" w:rsidRDefault="003104EC" w:rsidP="00021327">
      <w:pPr>
        <w:autoSpaceDE w:val="0"/>
        <w:autoSpaceDN w:val="0"/>
        <w:rPr>
          <w:rFonts w:cs="Arial"/>
          <w:sz w:val="20"/>
          <w:szCs w:val="20"/>
          <w:highlight w:val="white"/>
        </w:rPr>
      </w:pPr>
      <w:r w:rsidRPr="00883F35">
        <w:rPr>
          <w:rFonts w:cs="Arial"/>
          <w:sz w:val="20"/>
          <w:szCs w:val="20"/>
          <w:highlight w:val="white"/>
        </w:rPr>
        <w:t>&lt;xbrli</w:t>
      </w:r>
      <w:proofErr w:type="gramStart"/>
      <w:r w:rsidRPr="00883F35">
        <w:rPr>
          <w:rFonts w:cs="Arial"/>
          <w:sz w:val="20"/>
          <w:szCs w:val="20"/>
          <w:highlight w:val="white"/>
        </w:rPr>
        <w:t>:unit</w:t>
      </w:r>
      <w:proofErr w:type="gramEnd"/>
      <w:r w:rsidRPr="00883F35">
        <w:rPr>
          <w:rFonts w:cs="Arial"/>
          <w:sz w:val="20"/>
          <w:szCs w:val="20"/>
          <w:highlight w:val="white"/>
        </w:rPr>
        <w:t xml:space="preserve"> id="u1"&gt;</w:t>
      </w:r>
    </w:p>
    <w:p w:rsidR="003104EC" w:rsidRPr="00883F35" w:rsidRDefault="003104EC" w:rsidP="00021327">
      <w:pPr>
        <w:autoSpaceDE w:val="0"/>
        <w:autoSpaceDN w:val="0"/>
        <w:rPr>
          <w:rFonts w:cs="Arial"/>
          <w:sz w:val="20"/>
          <w:szCs w:val="20"/>
          <w:highlight w:val="white"/>
        </w:rPr>
      </w:pPr>
      <w:r w:rsidRPr="00883F35">
        <w:rPr>
          <w:rFonts w:cs="Arial"/>
          <w:sz w:val="20"/>
          <w:szCs w:val="20"/>
          <w:highlight w:val="white"/>
        </w:rPr>
        <w:t>    &lt;xbrli</w:t>
      </w:r>
      <w:proofErr w:type="gramStart"/>
      <w:r w:rsidRPr="00883F35">
        <w:rPr>
          <w:rFonts w:cs="Arial"/>
          <w:sz w:val="20"/>
          <w:szCs w:val="20"/>
          <w:highlight w:val="white"/>
        </w:rPr>
        <w:t>:measure</w:t>
      </w:r>
      <w:proofErr w:type="gramEnd"/>
      <w:r w:rsidRPr="00883F35">
        <w:rPr>
          <w:rFonts w:cs="Arial"/>
          <w:sz w:val="20"/>
          <w:szCs w:val="20"/>
          <w:highlight w:val="white"/>
        </w:rPr>
        <w:t>&gt;iso4217:AUD&lt;/xbrli:measure&gt;</w:t>
      </w:r>
    </w:p>
    <w:p w:rsidR="003104EC" w:rsidRPr="00883F35" w:rsidRDefault="003104EC" w:rsidP="00021327">
      <w:pPr>
        <w:rPr>
          <w:rFonts w:cs="Arial"/>
          <w:sz w:val="20"/>
          <w:szCs w:val="20"/>
        </w:rPr>
      </w:pPr>
      <w:r w:rsidRPr="00883F35">
        <w:rPr>
          <w:rFonts w:cs="Arial"/>
          <w:sz w:val="20"/>
          <w:szCs w:val="20"/>
          <w:highlight w:val="white"/>
        </w:rPr>
        <w:t>&lt;/xbrli</w:t>
      </w:r>
      <w:proofErr w:type="gramStart"/>
      <w:r w:rsidRPr="00883F35">
        <w:rPr>
          <w:rFonts w:cs="Arial"/>
          <w:sz w:val="20"/>
          <w:szCs w:val="20"/>
          <w:highlight w:val="white"/>
        </w:rPr>
        <w:t>:unit</w:t>
      </w:r>
      <w:proofErr w:type="gramEnd"/>
      <w:r w:rsidRPr="00883F35">
        <w:rPr>
          <w:rFonts w:cs="Arial"/>
          <w:sz w:val="20"/>
          <w:szCs w:val="20"/>
          <w:highlight w:val="white"/>
        </w:rPr>
        <w:t>&gt;</w:t>
      </w:r>
    </w:p>
    <w:p w:rsidR="003104EC" w:rsidRPr="009B06E0" w:rsidRDefault="003104EC" w:rsidP="00021327">
      <w:pPr>
        <w:pStyle w:val="Maintext"/>
        <w:ind w:left="578"/>
      </w:pPr>
    </w:p>
    <w:p w:rsidR="003104EC" w:rsidRPr="009B06E0" w:rsidRDefault="003104EC" w:rsidP="00A9466D">
      <w:pPr>
        <w:pStyle w:val="Maintext"/>
      </w:pPr>
      <w:r w:rsidRPr="009B06E0">
        <w:t xml:space="preserve">XBRL processors will validate that the measure adheres to the ISO standard but the agency will ensure that this is set to Australian Dollars. </w:t>
      </w:r>
    </w:p>
    <w:p w:rsidR="003104EC" w:rsidRPr="009B06E0" w:rsidRDefault="003104EC" w:rsidP="00150831">
      <w:pPr>
        <w:pStyle w:val="Head2"/>
        <w:numPr>
          <w:ilvl w:val="1"/>
          <w:numId w:val="11"/>
        </w:numPr>
        <w:spacing w:before="240"/>
        <w:ind w:left="578" w:hanging="578"/>
      </w:pPr>
      <w:bookmarkStart w:id="132" w:name="_Toc380052814"/>
      <w:r w:rsidRPr="009B06E0">
        <w:t>Declarations</w:t>
      </w:r>
      <w:bookmarkEnd w:id="130"/>
      <w:bookmarkEnd w:id="132"/>
    </w:p>
    <w:p w:rsidR="009030CF" w:rsidRDefault="009030CF" w:rsidP="009030CF">
      <w:pPr>
        <w:pStyle w:val="Maintext"/>
        <w:spacing w:beforeLines="60" w:before="144" w:afterLines="60" w:after="144"/>
        <w:rPr>
          <w:rFonts w:cs="Arial"/>
        </w:rPr>
      </w:pPr>
      <w:r>
        <w:rPr>
          <w:rFonts w:cs="Arial"/>
        </w:rPr>
        <w:t>The CTR form requires a declaration from the reporting party (taxpayer) indicating that the information contained is true and correct.  It may also be lodged by an agent making a different declaration.</w:t>
      </w:r>
    </w:p>
    <w:p w:rsidR="009030CF" w:rsidRDefault="009030CF" w:rsidP="009030CF">
      <w:pPr>
        <w:pStyle w:val="Maintext"/>
        <w:spacing w:beforeLines="60" w:before="144" w:afterLines="60" w:after="144"/>
        <w:rPr>
          <w:rFonts w:cs="Arial"/>
        </w:rPr>
      </w:pPr>
      <w:r>
        <w:rPr>
          <w:rFonts w:cs="Arial"/>
        </w:rPr>
        <w:t>To make a declaration, the sender needs to be cognisant of two things:</w:t>
      </w:r>
    </w:p>
    <w:p w:rsidR="009030CF" w:rsidRPr="00883F35" w:rsidRDefault="009030CF" w:rsidP="009030CF">
      <w:pPr>
        <w:pStyle w:val="Maintext"/>
        <w:numPr>
          <w:ilvl w:val="0"/>
          <w:numId w:val="25"/>
        </w:numPr>
        <w:spacing w:beforeLines="60" w:before="144" w:afterLines="60" w:after="144"/>
        <w:rPr>
          <w:rFonts w:cs="Arial"/>
          <w:i/>
        </w:rPr>
      </w:pPr>
      <w:r>
        <w:rPr>
          <w:rFonts w:cs="Arial"/>
        </w:rPr>
        <w:t>The statement they are making, and</w:t>
      </w:r>
    </w:p>
    <w:p w:rsidR="009030CF" w:rsidRPr="00883F35" w:rsidRDefault="009030CF" w:rsidP="009030CF">
      <w:pPr>
        <w:pStyle w:val="Maintext"/>
        <w:numPr>
          <w:ilvl w:val="0"/>
          <w:numId w:val="25"/>
        </w:numPr>
        <w:spacing w:beforeLines="60" w:before="144" w:afterLines="60" w:after="144"/>
        <w:rPr>
          <w:rFonts w:cs="Arial"/>
          <w:i/>
        </w:rPr>
      </w:pPr>
      <w:r>
        <w:rPr>
          <w:rFonts w:cs="Arial"/>
        </w:rPr>
        <w:t>That it becomes a declaration by them ‘signing’ it</w:t>
      </w:r>
      <w:r w:rsidRPr="00883F35">
        <w:rPr>
          <w:rFonts w:cs="Arial"/>
        </w:rPr>
        <w:t>.</w:t>
      </w:r>
    </w:p>
    <w:p w:rsidR="009030CF" w:rsidRDefault="009030CF" w:rsidP="009030CF">
      <w:pPr>
        <w:pStyle w:val="Maintext"/>
        <w:spacing w:beforeLines="60" w:before="144" w:afterLines="60" w:after="144"/>
        <w:rPr>
          <w:rFonts w:cs="Arial"/>
        </w:rPr>
      </w:pPr>
      <w:r w:rsidRPr="00CA1CC1">
        <w:rPr>
          <w:rFonts w:cs="Arial"/>
        </w:rPr>
        <w:t>As a result</w:t>
      </w:r>
      <w:r>
        <w:rPr>
          <w:rFonts w:cs="Arial"/>
        </w:rPr>
        <w:t>, in every case that a declaration is required to accompany a transaction, the sender must have displayed to them:</w:t>
      </w:r>
    </w:p>
    <w:p w:rsidR="009030CF" w:rsidRDefault="009030CF" w:rsidP="009030CF">
      <w:pPr>
        <w:pStyle w:val="Maintext"/>
        <w:numPr>
          <w:ilvl w:val="0"/>
          <w:numId w:val="26"/>
        </w:numPr>
        <w:spacing w:beforeLines="60" w:before="144" w:afterLines="60" w:after="144"/>
        <w:rPr>
          <w:rFonts w:cs="Arial"/>
        </w:rPr>
      </w:pPr>
      <w:r>
        <w:rPr>
          <w:rFonts w:cs="Arial"/>
        </w:rPr>
        <w:t>Specific statement(s) describing what they are about to declare, and</w:t>
      </w:r>
    </w:p>
    <w:p w:rsidR="009030CF" w:rsidRDefault="009030CF" w:rsidP="009030CF">
      <w:pPr>
        <w:pStyle w:val="Maintext"/>
        <w:numPr>
          <w:ilvl w:val="0"/>
          <w:numId w:val="26"/>
        </w:numPr>
        <w:spacing w:beforeLines="60" w:before="144" w:afterLines="60" w:after="144"/>
        <w:rPr>
          <w:rFonts w:cs="Arial"/>
        </w:rPr>
      </w:pPr>
      <w:r>
        <w:rPr>
          <w:rFonts w:cs="Arial"/>
        </w:rPr>
        <w:t>An acknowledgement that the declaration is being made by signing the statement(s) in a particular way.</w:t>
      </w:r>
    </w:p>
    <w:p w:rsidR="009030CF" w:rsidRDefault="009030CF" w:rsidP="009030CF">
      <w:pPr>
        <w:pStyle w:val="Maintext"/>
        <w:spacing w:beforeLines="60" w:before="144" w:afterLines="60" w:after="144"/>
        <w:rPr>
          <w:rFonts w:cs="Arial"/>
        </w:rPr>
      </w:pPr>
      <w:r>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9030CF" w:rsidRDefault="009030CF" w:rsidP="009030CF">
      <w:pPr>
        <w:pStyle w:val="Maintext"/>
        <w:spacing w:beforeLines="60" w:before="144" w:afterLines="60" w:after="144"/>
        <w:rPr>
          <w:rFonts w:cs="Arial"/>
        </w:rPr>
      </w:pPr>
      <w:r>
        <w:rPr>
          <w:rFonts w:cs="Arial"/>
        </w:rPr>
        <w:t>How this declaration is made and handled via SBR varies depending on who sends the form and what type of AUSkey they use to do so.  The instructions for each case are described in the tables below.</w:t>
      </w:r>
    </w:p>
    <w:p w:rsidR="009030CF" w:rsidRDefault="009030CF" w:rsidP="009030CF">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9030CF" w:rsidRPr="00D22786" w:rsidTr="003F13D4">
        <w:tc>
          <w:tcPr>
            <w:tcW w:w="9319" w:type="dxa"/>
            <w:gridSpan w:val="2"/>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u w:val="single"/>
              </w:rPr>
              <w:t>Case 1</w:t>
            </w:r>
            <w:r w:rsidRPr="00D22786">
              <w:rPr>
                <w:rFonts w:cs="Arial"/>
                <w:sz w:val="20"/>
                <w:szCs w:val="20"/>
              </w:rPr>
              <w:t xml:space="preserve">: A </w:t>
            </w:r>
            <w:r w:rsidRPr="00D22786">
              <w:rPr>
                <w:rFonts w:cs="Arial"/>
                <w:b/>
                <w:sz w:val="20"/>
                <w:szCs w:val="20"/>
              </w:rPr>
              <w:t>reporting party</w:t>
            </w:r>
            <w:r w:rsidRPr="00D22786">
              <w:rPr>
                <w:rFonts w:cs="Arial"/>
                <w:sz w:val="20"/>
                <w:szCs w:val="20"/>
              </w:rPr>
              <w:t xml:space="preserve"> (i</w:t>
            </w:r>
            <w:r w:rsidR="002335FA">
              <w:rPr>
                <w:rFonts w:cs="Arial"/>
                <w:sz w:val="20"/>
                <w:szCs w:val="20"/>
              </w:rPr>
              <w:t>.</w:t>
            </w:r>
            <w:r w:rsidRPr="00D22786">
              <w:rPr>
                <w:rFonts w:cs="Arial"/>
                <w:sz w:val="20"/>
                <w:szCs w:val="20"/>
              </w:rPr>
              <w:t xml:space="preserve">e. taxpayer), or an intermediary who is </w:t>
            </w:r>
            <w:r w:rsidRPr="00D22786">
              <w:rPr>
                <w:rFonts w:cs="Arial"/>
                <w:sz w:val="20"/>
                <w:szCs w:val="20"/>
                <w:u w:val="single"/>
              </w:rPr>
              <w:t>not</w:t>
            </w:r>
            <w:r w:rsidRPr="00D22786">
              <w:rPr>
                <w:rFonts w:cs="Arial"/>
                <w:sz w:val="20"/>
                <w:szCs w:val="20"/>
              </w:rPr>
              <w:t xml:space="preserve"> an agent, is lodging via SBR using an AUSkey assigned to an </w:t>
            </w:r>
            <w:r w:rsidRPr="00D22786">
              <w:rPr>
                <w:rFonts w:cs="Arial"/>
                <w:b/>
                <w:sz w:val="20"/>
                <w:szCs w:val="20"/>
              </w:rPr>
              <w:t>individual</w:t>
            </w:r>
            <w:r w:rsidRPr="00D22786">
              <w:rPr>
                <w:rFonts w:cs="Arial"/>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Declaration statement</w:t>
            </w:r>
          </w:p>
        </w:tc>
        <w:tc>
          <w:tcPr>
            <w:tcW w:w="6840" w:type="dxa"/>
          </w:tcPr>
          <w:p w:rsidR="009030CF" w:rsidRPr="00BD6F23" w:rsidRDefault="009030CF" w:rsidP="003F13D4">
            <w:pPr>
              <w:pStyle w:val="Maintext"/>
              <w:spacing w:beforeLines="60" w:before="144" w:afterLines="60" w:after="144"/>
              <w:rPr>
                <w:rFonts w:cs="Arial"/>
                <w:sz w:val="20"/>
                <w:szCs w:val="20"/>
              </w:rPr>
            </w:pPr>
            <w:r w:rsidRPr="00BD6F23">
              <w:rPr>
                <w:rFonts w:cs="Arial"/>
                <w:sz w:val="20"/>
                <w:szCs w:val="20"/>
              </w:rPr>
              <w:t>The statement that the sender is declaring shall be:</w:t>
            </w:r>
          </w:p>
          <w:p w:rsidR="009030CF" w:rsidRPr="00BD6F23" w:rsidRDefault="009030CF" w:rsidP="003F13D4">
            <w:pPr>
              <w:pStyle w:val="Maintext"/>
              <w:spacing w:beforeLines="60" w:before="144" w:afterLines="60" w:after="144"/>
              <w:rPr>
                <w:rFonts w:cs="Arial"/>
                <w:sz w:val="20"/>
                <w:szCs w:val="20"/>
              </w:rPr>
            </w:pPr>
            <w:r>
              <w:rPr>
                <w:rFonts w:cs="Arial"/>
                <w:sz w:val="20"/>
                <w:szCs w:val="20"/>
              </w:rPr>
              <w:t>“</w:t>
            </w:r>
            <w:r w:rsidRPr="00BD6F23">
              <w:rPr>
                <w:rFonts w:cs="Arial"/>
                <w:i/>
                <w:sz w:val="20"/>
                <w:szCs w:val="20"/>
              </w:rPr>
              <w:t>I declare that the information transmitted in this Company Return</w:t>
            </w:r>
            <w:r w:rsidRPr="00BD6F23">
              <w:rPr>
                <w:rFonts w:cs="Arial"/>
                <w:i/>
                <w:color w:val="3366FF"/>
                <w:sz w:val="20"/>
                <w:szCs w:val="20"/>
              </w:rPr>
              <w:t xml:space="preserve"> </w:t>
            </w:r>
            <w:r w:rsidRPr="00BD6F23">
              <w:rPr>
                <w:rFonts w:cs="Arial"/>
                <w:i/>
                <w:sz w:val="20"/>
                <w:szCs w:val="20"/>
              </w:rPr>
              <w:t>is true and correct and that I am authorised to make this declaration</w:t>
            </w:r>
            <w:r>
              <w:rPr>
                <w:rFonts w:cs="Arial"/>
                <w:i/>
                <w:sz w:val="20"/>
                <w:szCs w:val="20"/>
              </w:rPr>
              <w:t>”</w:t>
            </w:r>
            <w:r w:rsidRPr="00BD6F23">
              <w:rPr>
                <w:rFonts w:cs="Arial"/>
                <w:i/>
                <w:sz w:val="20"/>
                <w:szCs w:val="20"/>
              </w:rPr>
              <w:t xml:space="preserve">. </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Signing statement</w:t>
            </w:r>
          </w:p>
        </w:tc>
        <w:tc>
          <w:tcPr>
            <w:tcW w:w="6840"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text describing the way that they are ‘making’ the declaration by ‘signing’ it in a particular way shall include reference to signing with the AUSkey.</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you used to log in</w:t>
            </w:r>
            <w:r w:rsidRPr="00D22786">
              <w:rPr>
                <w:rFonts w:cs="Arial"/>
                <w:sz w:val="20"/>
                <w:szCs w:val="20"/>
              </w:rPr>
              <w:t>.</w:t>
            </w:r>
            <w:r>
              <w:rPr>
                <w:rFonts w:cs="Arial"/>
                <w:sz w:val="20"/>
                <w:szCs w:val="20"/>
              </w:rPr>
              <w:t>”</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tc>
      </w:tr>
    </w:tbl>
    <w:p w:rsidR="009030CF" w:rsidRPr="00BE74DA" w:rsidRDefault="009030CF" w:rsidP="009030CF">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030CF" w:rsidRPr="00D22786" w:rsidTr="003F13D4">
        <w:tc>
          <w:tcPr>
            <w:tcW w:w="9288" w:type="dxa"/>
            <w:gridSpan w:val="2"/>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u w:val="single"/>
              </w:rPr>
              <w:t>Case 2</w:t>
            </w:r>
            <w:r w:rsidRPr="00D22786">
              <w:rPr>
                <w:rFonts w:cs="Arial"/>
                <w:sz w:val="20"/>
                <w:szCs w:val="20"/>
              </w:rPr>
              <w:t xml:space="preserve">: A </w:t>
            </w:r>
            <w:r w:rsidRPr="00D22786">
              <w:rPr>
                <w:rFonts w:cs="Arial"/>
                <w:b/>
                <w:sz w:val="20"/>
                <w:szCs w:val="20"/>
              </w:rPr>
              <w:t>reporting party</w:t>
            </w:r>
            <w:r w:rsidRPr="00D22786">
              <w:rPr>
                <w:rFonts w:cs="Arial"/>
                <w:sz w:val="20"/>
                <w:szCs w:val="20"/>
              </w:rPr>
              <w:t xml:space="preserve"> (i</w:t>
            </w:r>
            <w:r w:rsidR="002335FA">
              <w:rPr>
                <w:rFonts w:cs="Arial"/>
                <w:sz w:val="20"/>
                <w:szCs w:val="20"/>
              </w:rPr>
              <w:t>.</w:t>
            </w:r>
            <w:r w:rsidRPr="00D22786">
              <w:rPr>
                <w:rFonts w:cs="Arial"/>
                <w:sz w:val="20"/>
                <w:szCs w:val="20"/>
              </w:rPr>
              <w:t xml:space="preserve">e. taxpayer), or an intermediary who is </w:t>
            </w:r>
            <w:r w:rsidRPr="00D22786">
              <w:rPr>
                <w:rFonts w:cs="Arial"/>
                <w:sz w:val="20"/>
                <w:szCs w:val="20"/>
                <w:u w:val="single"/>
              </w:rPr>
              <w:t>not</w:t>
            </w:r>
            <w:r w:rsidRPr="00D22786">
              <w:rPr>
                <w:rFonts w:cs="Arial"/>
                <w:sz w:val="20"/>
                <w:szCs w:val="20"/>
              </w:rPr>
              <w:t xml:space="preserve"> an agent, is lodging via SBR using an AUSkey assigned to a </w:t>
            </w:r>
            <w:r w:rsidRPr="00D22786">
              <w:rPr>
                <w:rFonts w:cs="Arial"/>
                <w:b/>
                <w:sz w:val="20"/>
                <w:szCs w:val="20"/>
              </w:rPr>
              <w:t>device</w:t>
            </w:r>
            <w:r w:rsidRPr="00D22786">
              <w:rPr>
                <w:rFonts w:cs="Arial"/>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9030CF" w:rsidRPr="00D22786" w:rsidRDefault="009030CF" w:rsidP="003F13D4">
            <w:pPr>
              <w:pStyle w:val="Maintext"/>
              <w:spacing w:beforeLines="60" w:before="144" w:afterLines="60" w:after="144"/>
              <w:rPr>
                <w:rFonts w:cs="Arial"/>
                <w:sz w:val="20"/>
                <w:szCs w:val="20"/>
              </w:rPr>
            </w:pPr>
            <w:r>
              <w:rPr>
                <w:rFonts w:cs="Arial"/>
                <w:sz w:val="20"/>
                <w:szCs w:val="20"/>
              </w:rPr>
              <w:t>“</w:t>
            </w:r>
            <w:r w:rsidRPr="00BD6F23">
              <w:rPr>
                <w:rFonts w:cs="Arial"/>
                <w:i/>
                <w:sz w:val="20"/>
                <w:szCs w:val="20"/>
              </w:rPr>
              <w:t>I declare that the information transmitted in this Company Return is true and correct and that I am authorised to make this declaration.</w:t>
            </w:r>
            <w:r>
              <w:rPr>
                <w:rFonts w:cs="Arial"/>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Signing statement</w:t>
            </w:r>
          </w:p>
        </w:tc>
        <w:tc>
          <w:tcPr>
            <w:tcW w:w="680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AUSkey for the device </w:t>
            </w:r>
            <w:r w:rsidRPr="00D22786">
              <w:rPr>
                <w:rFonts w:cs="Arial"/>
                <w:i/>
                <w:sz w:val="20"/>
                <w:szCs w:val="20"/>
              </w:rPr>
              <w:t>and</w:t>
            </w:r>
            <w:r w:rsidRPr="00D22786">
              <w:rPr>
                <w:rFonts w:cs="Arial"/>
                <w:sz w:val="20"/>
                <w:szCs w:val="20"/>
              </w:rPr>
              <w:t xml:space="preserve"> the field giving a unique user identifier.</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used by this software and your full name inserted above</w:t>
            </w:r>
            <w:r w:rsidRPr="00D22786">
              <w:rPr>
                <w:rFonts w:cs="Arial"/>
                <w:sz w:val="20"/>
                <w:szCs w:val="20"/>
              </w:rPr>
              <w:t>.</w:t>
            </w:r>
            <w:r>
              <w:rPr>
                <w:rFonts w:cs="Arial"/>
                <w:sz w:val="20"/>
                <w:szCs w:val="20"/>
              </w:rPr>
              <w:t>”</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user identifier must allow the AUSkey owner or an external auditor to uniquely identify the individual who made the declaration.</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9030CF" w:rsidRPr="00BE74DA" w:rsidRDefault="009030CF" w:rsidP="009030CF">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030CF" w:rsidRPr="00D22786" w:rsidTr="003F13D4">
        <w:tc>
          <w:tcPr>
            <w:tcW w:w="9288" w:type="dxa"/>
            <w:gridSpan w:val="2"/>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u w:val="single"/>
              </w:rPr>
              <w:t>Case 3</w:t>
            </w:r>
            <w:r w:rsidRPr="00D22786">
              <w:rPr>
                <w:rFonts w:cs="Arial"/>
                <w:sz w:val="20"/>
                <w:szCs w:val="20"/>
              </w:rPr>
              <w:t xml:space="preserve">: An </w:t>
            </w:r>
            <w:r w:rsidRPr="00D22786">
              <w:rPr>
                <w:rFonts w:cs="Arial"/>
                <w:b/>
                <w:sz w:val="20"/>
                <w:szCs w:val="20"/>
              </w:rPr>
              <w:t xml:space="preserve">intermediary </w:t>
            </w:r>
            <w:r w:rsidRPr="00D22786">
              <w:rPr>
                <w:rFonts w:cs="Arial"/>
                <w:sz w:val="20"/>
                <w:szCs w:val="20"/>
              </w:rPr>
              <w:t xml:space="preserve">who </w:t>
            </w:r>
            <w:r w:rsidRPr="00D22786">
              <w:rPr>
                <w:rFonts w:cs="Arial"/>
                <w:sz w:val="20"/>
                <w:szCs w:val="20"/>
                <w:u w:val="single"/>
              </w:rPr>
              <w:t>is</w:t>
            </w:r>
            <w:r w:rsidRPr="00D22786">
              <w:rPr>
                <w:rFonts w:cs="Arial"/>
                <w:sz w:val="20"/>
                <w:szCs w:val="20"/>
              </w:rPr>
              <w:t xml:space="preserve"> an agent (i</w:t>
            </w:r>
            <w:r w:rsidR="002335FA">
              <w:rPr>
                <w:rFonts w:cs="Arial"/>
                <w:sz w:val="20"/>
                <w:szCs w:val="20"/>
              </w:rPr>
              <w:t>.</w:t>
            </w:r>
            <w:r w:rsidRPr="00D22786">
              <w:rPr>
                <w:rFonts w:cs="Arial"/>
                <w:sz w:val="20"/>
                <w:szCs w:val="20"/>
              </w:rPr>
              <w:t xml:space="preserve">e. Tax agent or BAS service provider) is lodging via SBR using an AUSkey assigned to an </w:t>
            </w:r>
            <w:r w:rsidRPr="00D22786">
              <w:rPr>
                <w:rFonts w:cs="Arial"/>
                <w:b/>
                <w:sz w:val="20"/>
                <w:szCs w:val="20"/>
              </w:rPr>
              <w:t>individual</w:t>
            </w:r>
            <w:r w:rsidRPr="00D22786">
              <w:rPr>
                <w:rFonts w:cs="Arial"/>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9030CF" w:rsidRPr="00D22786" w:rsidRDefault="009030CF" w:rsidP="003F13D4">
            <w:pPr>
              <w:pStyle w:val="Maintext"/>
              <w:spacing w:beforeLines="60" w:before="144" w:afterLines="60" w:after="144"/>
              <w:rPr>
                <w:rFonts w:cs="Arial"/>
                <w:i/>
                <w:sz w:val="20"/>
                <w:szCs w:val="20"/>
              </w:rPr>
            </w:pPr>
            <w:r>
              <w:rPr>
                <w:rFonts w:cs="Arial"/>
                <w:sz w:val="20"/>
                <w:szCs w:val="20"/>
              </w:rPr>
              <w:t>“</w:t>
            </w:r>
            <w:r w:rsidRPr="00D22786">
              <w:rPr>
                <w:rFonts w:cs="Arial"/>
                <w:i/>
                <w:sz w:val="20"/>
                <w:szCs w:val="20"/>
              </w:rPr>
              <w:t>I declare that:</w:t>
            </w:r>
          </w:p>
          <w:p w:rsidR="009030CF" w:rsidRPr="00D22786" w:rsidRDefault="009030CF" w:rsidP="003F13D4">
            <w:pPr>
              <w:pStyle w:val="Maintext"/>
              <w:numPr>
                <w:ilvl w:val="0"/>
                <w:numId w:val="27"/>
              </w:numPr>
              <w:spacing w:beforeLines="60" w:before="144" w:afterLines="60" w:after="144"/>
              <w:rPr>
                <w:rFonts w:cs="Arial"/>
                <w:sz w:val="20"/>
                <w:szCs w:val="20"/>
              </w:rPr>
            </w:pPr>
            <w:r w:rsidRPr="00D22786">
              <w:rPr>
                <w:rFonts w:cs="Arial"/>
                <w:i/>
                <w:sz w:val="20"/>
                <w:szCs w:val="20"/>
              </w:rPr>
              <w:t>I have prepared this Company Return and its related schedule(s) in accordance with the information supplied by the entity;</w:t>
            </w:r>
          </w:p>
          <w:p w:rsidR="009030CF" w:rsidRPr="00D22786" w:rsidRDefault="009030CF" w:rsidP="003F13D4">
            <w:pPr>
              <w:pStyle w:val="Maintext"/>
              <w:numPr>
                <w:ilvl w:val="0"/>
                <w:numId w:val="27"/>
              </w:numPr>
              <w:spacing w:beforeLines="60" w:before="144" w:afterLines="60" w:after="144"/>
              <w:rPr>
                <w:rFonts w:cs="Arial"/>
                <w:sz w:val="20"/>
                <w:szCs w:val="20"/>
              </w:rPr>
            </w:pPr>
            <w:r w:rsidRPr="00D22786">
              <w:rPr>
                <w:rFonts w:cs="Arial"/>
                <w:i/>
                <w:sz w:val="20"/>
                <w:szCs w:val="20"/>
              </w:rPr>
              <w:t>I have received a declaration made by the entity that the information provided to me for the preparation of this return is true and correct; and</w:t>
            </w:r>
          </w:p>
          <w:p w:rsidR="009030CF" w:rsidRPr="00D22786" w:rsidRDefault="009030CF" w:rsidP="003F13D4">
            <w:pPr>
              <w:pStyle w:val="Maintext"/>
              <w:numPr>
                <w:ilvl w:val="0"/>
                <w:numId w:val="27"/>
              </w:numPr>
              <w:spacing w:beforeLines="60" w:before="144" w:afterLines="60" w:after="144"/>
              <w:rPr>
                <w:rFonts w:cs="Arial"/>
                <w:sz w:val="20"/>
                <w:szCs w:val="20"/>
              </w:rPr>
            </w:pPr>
            <w:r w:rsidRPr="00D22786">
              <w:rPr>
                <w:rFonts w:cs="Arial"/>
                <w:i/>
                <w:sz w:val="20"/>
                <w:szCs w:val="20"/>
              </w:rPr>
              <w:lastRenderedPageBreak/>
              <w:t>I am authorised by the entity to give information in this return to the Commissioner.</w:t>
            </w:r>
            <w:r>
              <w:rPr>
                <w:rFonts w:cs="Arial"/>
                <w:i/>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lastRenderedPageBreak/>
              <w:t>Signing statement</w:t>
            </w:r>
          </w:p>
        </w:tc>
        <w:tc>
          <w:tcPr>
            <w:tcW w:w="680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text describing the way that they are ‘making’ the declaration by ‘signing’ it in a particular way shall include reference to signing with the AUSkey.</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you used to log in.</w:t>
            </w:r>
            <w:r>
              <w:rPr>
                <w:rFonts w:cs="Arial"/>
                <w:i/>
                <w:sz w:val="20"/>
                <w:szCs w:val="20"/>
              </w:rPr>
              <w:t>”</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tc>
      </w:tr>
    </w:tbl>
    <w:p w:rsidR="009030CF" w:rsidRPr="00BE74DA" w:rsidRDefault="009030CF" w:rsidP="009030CF">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030CF" w:rsidRPr="00D22786" w:rsidTr="003F13D4">
        <w:tc>
          <w:tcPr>
            <w:tcW w:w="9288" w:type="dxa"/>
            <w:gridSpan w:val="2"/>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u w:val="single"/>
              </w:rPr>
              <w:t>Case 4</w:t>
            </w:r>
            <w:r w:rsidRPr="00D22786">
              <w:rPr>
                <w:rFonts w:cs="Arial"/>
                <w:sz w:val="20"/>
                <w:szCs w:val="20"/>
              </w:rPr>
              <w:t xml:space="preserve">: An </w:t>
            </w:r>
            <w:r w:rsidRPr="00D22786">
              <w:rPr>
                <w:rFonts w:cs="Arial"/>
                <w:b/>
                <w:sz w:val="20"/>
                <w:szCs w:val="20"/>
              </w:rPr>
              <w:t xml:space="preserve">intermediary </w:t>
            </w:r>
            <w:r w:rsidRPr="00D22786">
              <w:rPr>
                <w:rFonts w:cs="Arial"/>
                <w:sz w:val="20"/>
                <w:szCs w:val="20"/>
              </w:rPr>
              <w:t xml:space="preserve">who </w:t>
            </w:r>
            <w:r w:rsidRPr="00D22786">
              <w:rPr>
                <w:rFonts w:cs="Arial"/>
                <w:sz w:val="20"/>
                <w:szCs w:val="20"/>
                <w:u w:val="single"/>
              </w:rPr>
              <w:t>is</w:t>
            </w:r>
            <w:r w:rsidRPr="00D22786">
              <w:rPr>
                <w:rFonts w:cs="Arial"/>
                <w:sz w:val="20"/>
                <w:szCs w:val="20"/>
              </w:rPr>
              <w:t xml:space="preserve"> an agent (i</w:t>
            </w:r>
            <w:r w:rsidR="002335FA">
              <w:rPr>
                <w:rFonts w:cs="Arial"/>
                <w:sz w:val="20"/>
                <w:szCs w:val="20"/>
              </w:rPr>
              <w:t>.</w:t>
            </w:r>
            <w:r w:rsidRPr="00D22786">
              <w:rPr>
                <w:rFonts w:cs="Arial"/>
                <w:sz w:val="20"/>
                <w:szCs w:val="20"/>
              </w:rPr>
              <w:t xml:space="preserve">e. Tax agent or BAS service provider) is lodging via SBR using an AUSkey assigned to a </w:t>
            </w:r>
            <w:r w:rsidRPr="00D22786">
              <w:rPr>
                <w:rFonts w:cs="Arial"/>
                <w:b/>
                <w:sz w:val="20"/>
                <w:szCs w:val="20"/>
              </w:rPr>
              <w:t>device</w:t>
            </w:r>
            <w:r w:rsidRPr="00D22786">
              <w:rPr>
                <w:rFonts w:cs="Arial"/>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9030CF" w:rsidRPr="00D22786" w:rsidRDefault="009030CF" w:rsidP="003F13D4">
            <w:pPr>
              <w:pStyle w:val="Maintext"/>
              <w:spacing w:beforeLines="60" w:before="144" w:afterLines="60" w:after="144"/>
              <w:rPr>
                <w:rFonts w:cs="Arial"/>
                <w:i/>
                <w:sz w:val="20"/>
                <w:szCs w:val="20"/>
              </w:rPr>
            </w:pPr>
            <w:r>
              <w:rPr>
                <w:rFonts w:cs="Arial"/>
                <w:sz w:val="20"/>
                <w:szCs w:val="20"/>
              </w:rPr>
              <w:t>“</w:t>
            </w:r>
            <w:r w:rsidRPr="00D22786">
              <w:rPr>
                <w:rFonts w:cs="Arial"/>
                <w:i/>
                <w:sz w:val="20"/>
                <w:szCs w:val="20"/>
              </w:rPr>
              <w:t>I declare that:</w:t>
            </w:r>
          </w:p>
          <w:p w:rsidR="009030CF" w:rsidRPr="00D22786" w:rsidRDefault="009030CF" w:rsidP="003F13D4">
            <w:pPr>
              <w:pStyle w:val="Maintext"/>
              <w:numPr>
                <w:ilvl w:val="0"/>
                <w:numId w:val="27"/>
              </w:numPr>
              <w:spacing w:beforeLines="60" w:before="144" w:afterLines="60" w:after="144"/>
              <w:rPr>
                <w:rFonts w:cs="Arial"/>
                <w:sz w:val="20"/>
                <w:szCs w:val="20"/>
              </w:rPr>
            </w:pPr>
            <w:r w:rsidRPr="00D22786">
              <w:rPr>
                <w:rFonts w:cs="Arial"/>
                <w:i/>
                <w:sz w:val="20"/>
                <w:szCs w:val="20"/>
              </w:rPr>
              <w:t>I have prepared this Company Return and its related schedule(s) in accordance with the information supplied by the entity;</w:t>
            </w:r>
          </w:p>
          <w:p w:rsidR="009030CF" w:rsidRPr="00D22786" w:rsidRDefault="009030CF" w:rsidP="003F13D4">
            <w:pPr>
              <w:pStyle w:val="Maintext"/>
              <w:numPr>
                <w:ilvl w:val="0"/>
                <w:numId w:val="27"/>
              </w:numPr>
              <w:spacing w:beforeLines="60" w:before="144" w:afterLines="60" w:after="144"/>
              <w:rPr>
                <w:rFonts w:cs="Arial"/>
                <w:sz w:val="20"/>
                <w:szCs w:val="20"/>
              </w:rPr>
            </w:pPr>
            <w:r w:rsidRPr="00D22786">
              <w:rPr>
                <w:rFonts w:cs="Arial"/>
                <w:i/>
                <w:sz w:val="20"/>
                <w:szCs w:val="20"/>
              </w:rPr>
              <w:t>I have received a declaration made by the entity that the information provided to me for the preparation of this return is true and correct; and</w:t>
            </w:r>
          </w:p>
          <w:p w:rsidR="009030CF" w:rsidRPr="00D22786" w:rsidRDefault="009030CF" w:rsidP="003F13D4">
            <w:pPr>
              <w:pStyle w:val="Maintext"/>
              <w:numPr>
                <w:ilvl w:val="0"/>
                <w:numId w:val="27"/>
              </w:numPr>
              <w:spacing w:beforeLines="60" w:before="144" w:afterLines="60" w:after="144"/>
              <w:rPr>
                <w:rFonts w:cs="Arial"/>
                <w:sz w:val="20"/>
                <w:szCs w:val="20"/>
              </w:rPr>
            </w:pPr>
            <w:r w:rsidRPr="00D22786">
              <w:rPr>
                <w:rFonts w:cs="Arial"/>
                <w:i/>
                <w:sz w:val="20"/>
                <w:szCs w:val="20"/>
              </w:rPr>
              <w:t>I am authorised by the entity to give information in this return to the Commissioner.</w:t>
            </w:r>
            <w:r>
              <w:rPr>
                <w:rFonts w:cs="Arial"/>
                <w:i/>
                <w:sz w:val="20"/>
                <w:szCs w:val="20"/>
              </w:rPr>
              <w:t>”</w:t>
            </w:r>
          </w:p>
        </w:tc>
      </w:tr>
      <w:tr w:rsidR="009030CF" w:rsidRPr="00D22786" w:rsidTr="003F13D4">
        <w:tc>
          <w:tcPr>
            <w:tcW w:w="247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Signing statement</w:t>
            </w:r>
          </w:p>
        </w:tc>
        <w:tc>
          <w:tcPr>
            <w:tcW w:w="6809" w:type="dxa"/>
          </w:tcPr>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AUSkey for the device </w:t>
            </w:r>
            <w:r w:rsidRPr="00D22786">
              <w:rPr>
                <w:rFonts w:cs="Arial"/>
                <w:i/>
                <w:sz w:val="20"/>
                <w:szCs w:val="20"/>
              </w:rPr>
              <w:t>and</w:t>
            </w:r>
            <w:r w:rsidRPr="00D22786">
              <w:rPr>
                <w:rFonts w:cs="Arial"/>
                <w:sz w:val="20"/>
                <w:szCs w:val="20"/>
              </w:rPr>
              <w:t xml:space="preserve"> the field giving a unique user identifier.</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For example: </w:t>
            </w:r>
            <w:r>
              <w:rPr>
                <w:rFonts w:cs="Arial"/>
                <w:sz w:val="20"/>
                <w:szCs w:val="20"/>
              </w:rPr>
              <w:t>“</w:t>
            </w:r>
            <w:r w:rsidRPr="00D22786">
              <w:rPr>
                <w:rFonts w:cs="Arial"/>
                <w:i/>
                <w:sz w:val="20"/>
                <w:szCs w:val="20"/>
              </w:rPr>
              <w:t>Tick this box to sign this declaration with the AUSkey used by this software and your full name inserted above.</w:t>
            </w:r>
            <w:r>
              <w:rPr>
                <w:rFonts w:cs="Arial"/>
                <w:i/>
                <w:sz w:val="20"/>
                <w:szCs w:val="20"/>
              </w:rPr>
              <w:t>”</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 xml:space="preserve">A statement </w:t>
            </w:r>
            <w:r>
              <w:rPr>
                <w:rFonts w:cs="Arial"/>
                <w:sz w:val="20"/>
                <w:szCs w:val="20"/>
              </w:rPr>
              <w:t>“</w:t>
            </w:r>
            <w:r w:rsidRPr="00D22786">
              <w:rPr>
                <w:rFonts w:cs="Arial"/>
                <w:sz w:val="20"/>
                <w:szCs w:val="20"/>
              </w:rPr>
              <w:t>Tick this box to sign this declaration</w:t>
            </w:r>
            <w:r>
              <w:rPr>
                <w:rFonts w:cs="Arial"/>
                <w:sz w:val="20"/>
                <w:szCs w:val="20"/>
              </w:rPr>
              <w:t>”</w:t>
            </w:r>
            <w:r w:rsidRPr="00D22786">
              <w:rPr>
                <w:rFonts w:cs="Arial"/>
                <w:sz w:val="20"/>
                <w:szCs w:val="20"/>
              </w:rPr>
              <w:t xml:space="preserve"> would not be acceptable as it does not state the identity the sender is using to make the declaration.</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user identifier must allow the AUSkey owner or an external auditor to uniquely identify the individual who made the declaration.</w:t>
            </w:r>
          </w:p>
          <w:p w:rsidR="009030CF" w:rsidRPr="00D22786" w:rsidRDefault="009030CF" w:rsidP="003F13D4">
            <w:pPr>
              <w:pStyle w:val="Maintext"/>
              <w:spacing w:beforeLines="60" w:before="144" w:afterLines="60" w:after="144"/>
              <w:rPr>
                <w:rFonts w:cs="Arial"/>
                <w:sz w:val="20"/>
                <w:szCs w:val="20"/>
              </w:rPr>
            </w:pPr>
            <w:r w:rsidRPr="00D22786">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DC5A03" w:rsidRDefault="00DC5A03" w:rsidP="00DC5A03">
      <w:pPr>
        <w:pStyle w:val="Maintext"/>
        <w:rPr>
          <w:lang w:val="en-US" w:eastAsia="en-US"/>
        </w:rPr>
      </w:pPr>
      <w:bookmarkStart w:id="133" w:name="_Toc238611034"/>
      <w:bookmarkStart w:id="134" w:name="_Toc320199703"/>
      <w:bookmarkStart w:id="135" w:name="_Toc320612263"/>
      <w:bookmarkStart w:id="136" w:name="_Toc320624597"/>
      <w:bookmarkStart w:id="137" w:name="_Toc320624691"/>
      <w:bookmarkStart w:id="138" w:name="_Toc320624785"/>
      <w:bookmarkStart w:id="139" w:name="_Toc320624883"/>
      <w:bookmarkStart w:id="140" w:name="_Toc320628363"/>
      <w:bookmarkEnd w:id="134"/>
      <w:bookmarkEnd w:id="135"/>
      <w:bookmarkEnd w:id="136"/>
      <w:bookmarkEnd w:id="137"/>
      <w:bookmarkEnd w:id="138"/>
      <w:bookmarkEnd w:id="139"/>
      <w:bookmarkEnd w:id="140"/>
    </w:p>
    <w:p w:rsidR="00DC5A03" w:rsidRPr="00272082" w:rsidRDefault="00BE1F6C" w:rsidP="00A52533">
      <w:pPr>
        <w:pStyle w:val="Maintext"/>
        <w:rPr>
          <w:color w:val="000000"/>
          <w:lang w:val="en-US" w:eastAsia="en-US"/>
        </w:rPr>
      </w:pPr>
      <w:r>
        <w:rPr>
          <w:rFonts w:cs="Arial"/>
        </w:rPr>
        <w:t>For prelodge transactions the above declaration need not be shown to the user, due to the fact that such transactions are not considered to be lodgements</w:t>
      </w:r>
    </w:p>
    <w:p w:rsidR="003104EC" w:rsidRPr="009B06E0" w:rsidRDefault="003104EC" w:rsidP="002F1DD9">
      <w:pPr>
        <w:pStyle w:val="Head2"/>
        <w:numPr>
          <w:ilvl w:val="1"/>
          <w:numId w:val="11"/>
        </w:numPr>
        <w:rPr>
          <w:lang w:eastAsia="en-US"/>
        </w:rPr>
      </w:pPr>
      <w:bookmarkStart w:id="141" w:name="_Toc380052815"/>
      <w:r w:rsidRPr="009B06E0">
        <w:rPr>
          <w:lang w:eastAsia="en-US"/>
        </w:rPr>
        <w:t>SBDH Variations</w:t>
      </w:r>
      <w:bookmarkEnd w:id="133"/>
      <w:bookmarkEnd w:id="141"/>
    </w:p>
    <w:p w:rsidR="003104EC" w:rsidRDefault="003104EC"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DD7A2F" w:rsidRPr="009B06E0" w:rsidRDefault="00DD7A2F" w:rsidP="002F1DD9">
      <w:pPr>
        <w:pStyle w:val="Maintext"/>
        <w:rPr>
          <w:lang w:eastAsia="en-US"/>
        </w:rPr>
      </w:pPr>
    </w:p>
    <w:p w:rsidR="003104EC" w:rsidRPr="009B06E0" w:rsidRDefault="003104EC" w:rsidP="002F1DD9">
      <w:pPr>
        <w:pStyle w:val="Head3"/>
        <w:numPr>
          <w:ilvl w:val="2"/>
          <w:numId w:val="11"/>
        </w:numPr>
        <w:rPr>
          <w:lang w:eastAsia="en-US"/>
        </w:rPr>
      </w:pPr>
      <w:bookmarkStart w:id="142" w:name="_Toc238611035"/>
      <w:bookmarkStart w:id="143" w:name="_Toc380052816"/>
      <w:r w:rsidRPr="009B06E0">
        <w:rPr>
          <w:lang w:eastAsia="en-US"/>
        </w:rPr>
        <w:lastRenderedPageBreak/>
        <w:t>Business Documents</w:t>
      </w:r>
      <w:bookmarkEnd w:id="142"/>
      <w:bookmarkEnd w:id="143"/>
    </w:p>
    <w:p w:rsidR="009030CF" w:rsidRDefault="009030CF" w:rsidP="009030CF">
      <w:pPr>
        <w:pStyle w:val="Maintext"/>
        <w:rPr>
          <w:rFonts w:cs="Arial"/>
        </w:rPr>
      </w:pPr>
      <w:r>
        <w:rPr>
          <w:rFonts w:cs="Arial"/>
        </w:rPr>
        <w:t xml:space="preserve">Only one </w:t>
      </w:r>
      <w:smartTag w:uri="urn:schemas:contacts" w:element="GivenName">
        <w:r>
          <w:rPr>
            <w:rFonts w:cs="Arial"/>
          </w:rPr>
          <w:t>CTR</w:t>
        </w:r>
      </w:smartTag>
      <w:r>
        <w:rPr>
          <w:rFonts w:cs="Arial"/>
        </w:rPr>
        <w:t xml:space="preserve"> Business Document (XBRL instance) will be accepted per message.</w:t>
      </w:r>
    </w:p>
    <w:p w:rsidR="009030CF" w:rsidRDefault="009030CF" w:rsidP="009030CF">
      <w:pPr>
        <w:pStyle w:val="Maintext"/>
        <w:spacing w:before="240"/>
        <w:rPr>
          <w:rFonts w:cs="Arial"/>
        </w:rPr>
      </w:pPr>
      <w:r>
        <w:rPr>
          <w:rFonts w:cs="Arial"/>
        </w:rPr>
        <w:t xml:space="preserve">All schedules sent via SBR associated with a CTR must be included as Business Documents (XBRL instances) within the same message as the CTR Business Document. </w:t>
      </w:r>
    </w:p>
    <w:p w:rsidR="003104EC" w:rsidRPr="00883F35" w:rsidRDefault="009030CF" w:rsidP="009030CF">
      <w:pPr>
        <w:pStyle w:val="Maintext"/>
        <w:rPr>
          <w:rFonts w:cs="Arial"/>
          <w:i/>
        </w:rPr>
      </w:pPr>
      <w:r>
        <w:rPr>
          <w:rFonts w:cs="Arial"/>
        </w:rPr>
        <w:t xml:space="preserve">If an invalid combination or quantity of Business Documents is provided then message CMN.ATO.GEN.001030 will be returned.  Invalid combinations and quantities are those that do not comply with the table in Section </w:t>
      </w:r>
      <w:r w:rsidR="00585828">
        <w:rPr>
          <w:rFonts w:cs="Arial"/>
        </w:rPr>
        <w:t>3</w:t>
      </w:r>
      <w:r>
        <w:rPr>
          <w:rFonts w:cs="Arial"/>
        </w:rPr>
        <w:t>.</w:t>
      </w:r>
      <w:r w:rsidRPr="00883F35">
        <w:rPr>
          <w:rFonts w:cs="Arial"/>
        </w:rPr>
        <w:t>1</w:t>
      </w:r>
    </w:p>
    <w:p w:rsidR="003104EC" w:rsidRPr="009B06E0" w:rsidRDefault="003104EC" w:rsidP="002F1DD9">
      <w:pPr>
        <w:pStyle w:val="Head3"/>
        <w:numPr>
          <w:ilvl w:val="2"/>
          <w:numId w:val="11"/>
        </w:numPr>
        <w:rPr>
          <w:lang w:eastAsia="en-US"/>
        </w:rPr>
      </w:pPr>
      <w:bookmarkStart w:id="144" w:name="_Toc238611036"/>
      <w:bookmarkStart w:id="145" w:name="_Toc380052817"/>
      <w:r w:rsidRPr="009B06E0">
        <w:rPr>
          <w:lang w:eastAsia="en-US"/>
        </w:rPr>
        <w:t>Attachments</w:t>
      </w:r>
      <w:bookmarkEnd w:id="144"/>
      <w:bookmarkEnd w:id="145"/>
    </w:p>
    <w:p w:rsidR="003104EC" w:rsidRPr="00CB5D90" w:rsidRDefault="009030CF" w:rsidP="002F1DD9">
      <w:pPr>
        <w:pStyle w:val="Maintext"/>
        <w:rPr>
          <w:rFonts w:cs="Arial"/>
        </w:rPr>
      </w:pPr>
      <w:r w:rsidRPr="00CB5D90">
        <w:rPr>
          <w:rFonts w:cs="Arial"/>
        </w:rPr>
        <w:t>N</w:t>
      </w:r>
      <w:r w:rsidR="003104EC" w:rsidRPr="00CB5D90">
        <w:rPr>
          <w:rFonts w:cs="Arial"/>
        </w:rPr>
        <w:t xml:space="preserve">o attachments will be accepted </w:t>
      </w:r>
      <w:r w:rsidRPr="00CB5D90">
        <w:rPr>
          <w:rFonts w:cs="Arial"/>
        </w:rPr>
        <w:t>for CTR</w:t>
      </w:r>
      <w:r w:rsidRPr="00CB5D90">
        <w:rPr>
          <w:rFonts w:cs="Arial"/>
          <w:color w:val="4F81BD"/>
        </w:rPr>
        <w:t xml:space="preserve"> </w:t>
      </w:r>
      <w:r w:rsidRPr="00CB5D90">
        <w:rPr>
          <w:rFonts w:cs="Arial"/>
        </w:rPr>
        <w:t>interactions</w:t>
      </w:r>
      <w:r w:rsidR="003104EC" w:rsidRPr="00CB5D90">
        <w:rPr>
          <w:rFonts w:cs="Arial"/>
        </w:rPr>
        <w:t>.</w:t>
      </w:r>
    </w:p>
    <w:p w:rsidR="003104EC" w:rsidRPr="009B06E0" w:rsidRDefault="003104EC" w:rsidP="002F1DD9">
      <w:pPr>
        <w:pStyle w:val="Head3"/>
        <w:numPr>
          <w:ilvl w:val="2"/>
          <w:numId w:val="11"/>
        </w:numPr>
        <w:rPr>
          <w:lang w:eastAsia="en-US"/>
        </w:rPr>
      </w:pPr>
      <w:bookmarkStart w:id="146" w:name="_Toc238611037"/>
      <w:bookmarkStart w:id="147" w:name="_Toc380052818"/>
      <w:r w:rsidRPr="009B06E0">
        <w:rPr>
          <w:lang w:eastAsia="en-US"/>
        </w:rPr>
        <w:t>Document Identifiers</w:t>
      </w:r>
      <w:bookmarkEnd w:id="146"/>
      <w:bookmarkEnd w:id="147"/>
    </w:p>
    <w:p w:rsidR="00495314" w:rsidRPr="00CD6A96" w:rsidRDefault="00495314" w:rsidP="00495314">
      <w:pPr>
        <w:pStyle w:val="Maintext"/>
        <w:rPr>
          <w:rFonts w:cs="Arial"/>
        </w:rPr>
      </w:pPr>
      <w:r w:rsidRPr="00CD6A96">
        <w:rPr>
          <w:rFonts w:cs="Arial"/>
        </w:rPr>
        <w:t>The sbdm</w:t>
      </w:r>
      <w:proofErr w:type="gramStart"/>
      <w:r w:rsidRPr="00CD6A96">
        <w:rPr>
          <w:rFonts w:cs="Arial"/>
        </w:rPr>
        <w:t>:BusinessDocument.GovernmentGeneratedIdentifier.Text</w:t>
      </w:r>
      <w:proofErr w:type="gramEnd"/>
      <w:r w:rsidRPr="00CD6A96">
        <w:rPr>
          <w:rFonts w:cs="Arial"/>
        </w:rPr>
        <w:t xml:space="preserve"> field will not be used for </w:t>
      </w:r>
      <w:r>
        <w:rPr>
          <w:rFonts w:cs="Arial"/>
        </w:rPr>
        <w:t>CTR</w:t>
      </w:r>
      <w:r w:rsidRPr="00CD6A96">
        <w:rPr>
          <w:rFonts w:cs="Arial"/>
          <w:color w:val="3366FF"/>
        </w:rPr>
        <w:t xml:space="preserve"> </w:t>
      </w:r>
      <w:r w:rsidRPr="00300791">
        <w:rPr>
          <w:rFonts w:cs="Arial"/>
        </w:rPr>
        <w:t>interactions.</w:t>
      </w:r>
    </w:p>
    <w:p w:rsidR="003104EC" w:rsidRPr="009B06E0" w:rsidRDefault="003104EC" w:rsidP="002F1DD9">
      <w:pPr>
        <w:pStyle w:val="Head2"/>
        <w:numPr>
          <w:ilvl w:val="1"/>
          <w:numId w:val="11"/>
        </w:numPr>
        <w:rPr>
          <w:lang w:eastAsia="en-US"/>
        </w:rPr>
      </w:pPr>
      <w:bookmarkStart w:id="148" w:name="_Toc238611039"/>
      <w:bookmarkStart w:id="149" w:name="_Toc380052819"/>
      <w:r w:rsidRPr="009B06E0">
        <w:rPr>
          <w:lang w:eastAsia="en-US"/>
        </w:rPr>
        <w:t>Response Messages</w:t>
      </w:r>
      <w:bookmarkEnd w:id="148"/>
      <w:bookmarkEnd w:id="149"/>
    </w:p>
    <w:p w:rsidR="003104EC" w:rsidRPr="009B06E0" w:rsidRDefault="003104EC" w:rsidP="002F1DD9">
      <w:pPr>
        <w:pStyle w:val="Head3"/>
        <w:numPr>
          <w:ilvl w:val="2"/>
          <w:numId w:val="11"/>
        </w:numPr>
        <w:rPr>
          <w:lang w:eastAsia="en-US"/>
        </w:rPr>
      </w:pPr>
      <w:bookmarkStart w:id="150" w:name="_Toc238611040"/>
      <w:bookmarkStart w:id="151" w:name="_Toc380052820"/>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150"/>
      <w:bookmarkEnd w:id="151"/>
    </w:p>
    <w:p w:rsidR="00637EEF" w:rsidRDefault="00637EEF" w:rsidP="00637EEF">
      <w:pPr>
        <w:pStyle w:val="Maintext"/>
        <w:rPr>
          <w:lang w:val="en-US" w:eastAsia="en-US"/>
        </w:rPr>
      </w:pPr>
      <w:r>
        <w:rPr>
          <w:lang w:val="en-US" w:eastAsia="en-US"/>
        </w:rPr>
        <w:t>Where business rules associated with data elements could be reasonably implemented by the software developer they have been described in the business content tables below along with an associated response message code.  A description of response message coding can be found in Appendix A of this document.</w:t>
      </w:r>
    </w:p>
    <w:p w:rsidR="00637EEF" w:rsidRDefault="00637EEF" w:rsidP="00637EEF">
      <w:pPr>
        <w:pStyle w:val="Maintext"/>
        <w:rPr>
          <w:lang w:val="en-US" w:eastAsia="en-US"/>
        </w:rPr>
      </w:pPr>
    </w:p>
    <w:p w:rsidR="00637EEF" w:rsidRPr="00197BDD" w:rsidRDefault="00637EEF" w:rsidP="00637EEF">
      <w:pPr>
        <w:pStyle w:val="Maintext"/>
        <w:rPr>
          <w:lang w:val="en-US" w:eastAsia="en-US"/>
        </w:rPr>
      </w:pPr>
      <w:r>
        <w:rPr>
          <w:lang w:val="en-US" w:eastAsia="en-US"/>
        </w:rPr>
        <w:t xml:space="preserve">If there is mention of a label or a section in the error message, it is referring to the label or section as displayed on the paper form (PDF </w:t>
      </w:r>
      <w:r>
        <w:rPr>
          <w:rFonts w:cs="Arial"/>
        </w:rPr>
        <w:t xml:space="preserve">available at </w:t>
      </w:r>
      <w:hyperlink r:id="rId30" w:history="1">
        <w:r>
          <w:rPr>
            <w:rStyle w:val="Hyperlink"/>
            <w:b w:val="0"/>
          </w:rPr>
          <w:t>www.ato.gov.au</w:t>
        </w:r>
      </w:hyperlink>
      <w:r>
        <w:rPr>
          <w:rFonts w:cs="Arial"/>
        </w:rPr>
        <w:t>)</w:t>
      </w:r>
      <w:r>
        <w:rPr>
          <w:lang w:val="en-US" w:eastAsia="en-US"/>
        </w:rPr>
        <w:t>.</w:t>
      </w:r>
    </w:p>
    <w:p w:rsidR="00363F08" w:rsidRPr="00B75BCB" w:rsidRDefault="00363F08" w:rsidP="00363F08">
      <w:pPr>
        <w:pStyle w:val="Head2"/>
        <w:numPr>
          <w:ilvl w:val="1"/>
          <w:numId w:val="11"/>
        </w:numPr>
        <w:rPr>
          <w:lang w:eastAsia="en-US"/>
        </w:rPr>
      </w:pPr>
      <w:bookmarkStart w:id="152" w:name="_Toc238611043"/>
      <w:bookmarkStart w:id="153" w:name="_Toc304306393"/>
      <w:bookmarkStart w:id="154" w:name="_Toc304306433"/>
      <w:bookmarkStart w:id="155" w:name="_Toc304307322"/>
      <w:bookmarkStart w:id="156" w:name="_Toc320542150"/>
      <w:bookmarkStart w:id="157" w:name="_Toc285448826"/>
      <w:bookmarkStart w:id="158" w:name="_Toc380052821"/>
      <w:r>
        <w:rPr>
          <w:lang w:eastAsia="en-US"/>
        </w:rPr>
        <w:t>Validation Phasing</w:t>
      </w:r>
      <w:bookmarkEnd w:id="153"/>
      <w:bookmarkEnd w:id="154"/>
      <w:bookmarkEnd w:id="155"/>
      <w:bookmarkEnd w:id="156"/>
      <w:bookmarkEnd w:id="158"/>
    </w:p>
    <w:p w:rsidR="00363F08" w:rsidRPr="00B75BCB" w:rsidRDefault="00363F08" w:rsidP="00363F08">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t>CTR</w:t>
      </w:r>
      <w:r w:rsidRPr="00B75BCB">
        <w:t xml:space="preserve"> business document was not provided this would be an error.  If a phased validation approach were not used, then potentially an error for each </w:t>
      </w:r>
      <w:r>
        <w:t xml:space="preserve">of the missing </w:t>
      </w:r>
      <w:r w:rsidRPr="00B75BCB">
        <w:t>mandatory fields could be returned as well.</w:t>
      </w:r>
    </w:p>
    <w:p w:rsidR="00363F08" w:rsidRPr="00B75BCB" w:rsidRDefault="00363F08" w:rsidP="00363F08">
      <w:pPr>
        <w:pStyle w:val="Maintext"/>
      </w:pPr>
      <w:r w:rsidRPr="00B75BCB">
        <w:t>The phases implemented in the Income Tax suite will be as follows:</w:t>
      </w:r>
    </w:p>
    <w:p w:rsidR="00363F08" w:rsidRDefault="00363F08" w:rsidP="00363F08">
      <w:pPr>
        <w:pStyle w:val="Maintext"/>
        <w:numPr>
          <w:ilvl w:val="0"/>
          <w:numId w:val="43"/>
        </w:numPr>
        <w:spacing w:before="120" w:after="120"/>
        <w:ind w:left="714" w:hanging="357"/>
      </w:pPr>
      <w:r w:rsidRPr="00B75BCB">
        <w:t>SBDH checks</w:t>
      </w:r>
    </w:p>
    <w:p w:rsidR="00363F08" w:rsidRDefault="00363F08" w:rsidP="00363F08">
      <w:pPr>
        <w:pStyle w:val="Maintext"/>
        <w:numPr>
          <w:ilvl w:val="0"/>
          <w:numId w:val="43"/>
        </w:numPr>
        <w:spacing w:before="120" w:after="120"/>
        <w:ind w:left="714" w:hanging="357"/>
      </w:pPr>
      <w:r w:rsidRPr="00B75BCB">
        <w:t xml:space="preserve">XBRL contexts, </w:t>
      </w:r>
      <w:r w:rsidR="002335FA">
        <w:t>f</w:t>
      </w:r>
      <w:r w:rsidRPr="00B75BCB">
        <w:t xml:space="preserve">ormats, </w:t>
      </w:r>
      <w:r w:rsidR="002335FA">
        <w:t>d</w:t>
      </w:r>
      <w:r w:rsidRPr="00B75BCB">
        <w:t>ata types, lengths and enumerations</w:t>
      </w:r>
    </w:p>
    <w:p w:rsidR="00363F08" w:rsidRDefault="002335FA" w:rsidP="00363F08">
      <w:pPr>
        <w:pStyle w:val="Maintext"/>
        <w:numPr>
          <w:ilvl w:val="0"/>
          <w:numId w:val="43"/>
        </w:numPr>
        <w:spacing w:before="120" w:after="120"/>
        <w:ind w:left="714" w:hanging="357"/>
      </w:pPr>
      <w:r>
        <w:t>p</w:t>
      </w:r>
      <w:r w:rsidR="00363F08" w:rsidRPr="00B75BCB">
        <w:t>resence of mandatory fields</w:t>
      </w:r>
    </w:p>
    <w:p w:rsidR="00363F08" w:rsidRDefault="002335FA" w:rsidP="00363F08">
      <w:pPr>
        <w:pStyle w:val="Maintext"/>
        <w:numPr>
          <w:ilvl w:val="0"/>
          <w:numId w:val="43"/>
        </w:numPr>
        <w:spacing w:before="120" w:after="120"/>
        <w:ind w:left="714" w:hanging="357"/>
      </w:pPr>
      <w:r>
        <w:t>c</w:t>
      </w:r>
      <w:r w:rsidR="00363F08" w:rsidRPr="00B75BCB">
        <w:t>ross field rules, calculations, comparisons</w:t>
      </w:r>
    </w:p>
    <w:p w:rsidR="00363F08" w:rsidRDefault="002335FA" w:rsidP="00363F08">
      <w:pPr>
        <w:pStyle w:val="Maintext"/>
        <w:numPr>
          <w:ilvl w:val="0"/>
          <w:numId w:val="43"/>
        </w:numPr>
        <w:spacing w:before="120" w:after="120"/>
        <w:ind w:left="714" w:hanging="357"/>
      </w:pPr>
      <w:r>
        <w:t>c</w:t>
      </w:r>
      <w:r w:rsidR="00363F08" w:rsidRPr="00B75BCB">
        <w:t>ross form (cross Business Document) rules</w:t>
      </w:r>
    </w:p>
    <w:p w:rsidR="003104EC" w:rsidRPr="009B06E0" w:rsidRDefault="003104EC" w:rsidP="002F1DD9">
      <w:pPr>
        <w:pStyle w:val="Head2"/>
        <w:numPr>
          <w:ilvl w:val="1"/>
          <w:numId w:val="11"/>
        </w:numPr>
        <w:rPr>
          <w:lang w:eastAsia="en-US"/>
        </w:rPr>
      </w:pPr>
      <w:bookmarkStart w:id="159" w:name="_Toc380052822"/>
      <w:bookmarkEnd w:id="157"/>
      <w:r w:rsidRPr="009B06E0">
        <w:rPr>
          <w:lang w:eastAsia="en-US"/>
        </w:rPr>
        <w:t>Rule Expression</w:t>
      </w:r>
      <w:bookmarkEnd w:id="152"/>
      <w:bookmarkEnd w:id="159"/>
    </w:p>
    <w:p w:rsidR="00295D15" w:rsidRPr="00E65BD2" w:rsidRDefault="00295D15" w:rsidP="00295D15">
      <w:pPr>
        <w:pStyle w:val="Maintext"/>
        <w:rPr>
          <w:lang w:val="en-US" w:eastAsia="en-US"/>
        </w:rPr>
      </w:pPr>
      <w:r w:rsidRPr="00E65BD2">
        <w:rPr>
          <w:rFonts w:cs="Arial"/>
        </w:rPr>
        <w:t xml:space="preserve">Many of the rules in the tables below are written in </w:t>
      </w:r>
      <w:r w:rsidR="0051090C">
        <w:rPr>
          <w:rFonts w:cs="Arial"/>
        </w:rPr>
        <w:t xml:space="preserve">Australian </w:t>
      </w:r>
      <w:r w:rsidRPr="00E65BD2">
        <w:rPr>
          <w:rFonts w:cs="Arial"/>
        </w:rPr>
        <w:t>Tax</w:t>
      </w:r>
      <w:r w:rsidR="0051090C">
        <w:rPr>
          <w:rFonts w:cs="Arial"/>
        </w:rPr>
        <w:t>ation</w:t>
      </w:r>
      <w:r w:rsidRPr="00E65BD2">
        <w:rPr>
          <w:rFonts w:cs="Arial"/>
        </w:rPr>
        <w:t xml:space="preserve"> Office Structured English. This is a type of pseudo code and has been used to ensure clarity in rule expression. </w:t>
      </w:r>
      <w:r w:rsidRPr="00E65BD2">
        <w:rPr>
          <w:rFonts w:cs="Arial"/>
        </w:rPr>
        <w:lastRenderedPageBreak/>
        <w:t xml:space="preserve">For explanations of terms used in </w:t>
      </w:r>
      <w:r w:rsidR="0051090C">
        <w:rPr>
          <w:rFonts w:cs="Arial"/>
        </w:rPr>
        <w:t xml:space="preserve">Australian </w:t>
      </w:r>
      <w:r w:rsidRPr="00E65BD2">
        <w:rPr>
          <w:rFonts w:cs="Arial"/>
        </w:rPr>
        <w:t>Tax</w:t>
      </w:r>
      <w:r w:rsidR="0051090C">
        <w:rPr>
          <w:rFonts w:cs="Arial"/>
        </w:rPr>
        <w:t>ation</w:t>
      </w:r>
      <w:r w:rsidRPr="00E65BD2">
        <w:rPr>
          <w:rFonts w:cs="Arial"/>
        </w:rPr>
        <w:t xml:space="preserve"> Office Structured English see Appendix B.</w:t>
      </w:r>
    </w:p>
    <w:p w:rsidR="009858B2" w:rsidRDefault="009858B2" w:rsidP="002F1DD9">
      <w:pPr>
        <w:pStyle w:val="Head3"/>
        <w:numPr>
          <w:ilvl w:val="2"/>
          <w:numId w:val="11"/>
        </w:numPr>
        <w:rPr>
          <w:lang w:eastAsia="en-US"/>
        </w:rPr>
      </w:pPr>
      <w:bookmarkStart w:id="160" w:name="_Toc380052823"/>
      <w:r>
        <w:rPr>
          <w:lang w:eastAsia="en-US"/>
        </w:rPr>
        <w:t>Form Prefix Labels</w:t>
      </w:r>
      <w:bookmarkEnd w:id="160"/>
    </w:p>
    <w:p w:rsidR="009858B2" w:rsidRDefault="009858B2" w:rsidP="009858B2">
      <w:pPr>
        <w:pStyle w:val="Maintext"/>
        <w:rPr>
          <w:lang w:val="en-US" w:eastAsia="en-US"/>
        </w:rPr>
      </w:pPr>
      <w:r>
        <w:rPr>
          <w:lang w:val="en-US" w:eastAsia="en-US"/>
        </w:rPr>
        <w:t>Due to multiple business documents existing in the one CTR message (ie. The CTR and any of the listed schedules), cross-form rules must be applied.  To ensure it is clear which business document an XBRL fact is from, a form prefix is included in any fact description.</w:t>
      </w:r>
    </w:p>
    <w:p w:rsidR="002335FA" w:rsidRDefault="002335FA" w:rsidP="009858B2">
      <w:pPr>
        <w:pStyle w:val="Maintext"/>
        <w:rPr>
          <w:lang w:val="en-US" w:eastAsia="en-US"/>
        </w:rPr>
      </w:pPr>
    </w:p>
    <w:p w:rsidR="009858B2" w:rsidRPr="00107706" w:rsidRDefault="009858B2" w:rsidP="009858B2">
      <w:pPr>
        <w:pStyle w:val="Maintext"/>
        <w:rPr>
          <w:szCs w:val="22"/>
          <w:lang w:val="en-US" w:eastAsia="en-US"/>
        </w:rPr>
      </w:pPr>
      <w:r>
        <w:rPr>
          <w:lang w:val="en-US" w:eastAsia="en-US"/>
        </w:rPr>
        <w:t>For example</w:t>
      </w:r>
      <w:r w:rsidRPr="00A3208F">
        <w:rPr>
          <w:szCs w:val="22"/>
          <w:lang w:val="en-US" w:eastAsia="en-US"/>
        </w:rPr>
        <w:t>: CTR</w:t>
      </w:r>
      <w:proofErr w:type="gramStart"/>
      <w:r w:rsidRPr="00A3208F">
        <w:rPr>
          <w:szCs w:val="22"/>
          <w:lang w:val="en-US" w:eastAsia="en-US"/>
        </w:rPr>
        <w:t>:RP:</w:t>
      </w:r>
      <w:r w:rsidRPr="00A3208F">
        <w:rPr>
          <w:rFonts w:cs="Arial"/>
          <w:szCs w:val="22"/>
        </w:rPr>
        <w:t>pyid.xx.xx:Identifiers.AustralianBusinessNumber.Identifier</w:t>
      </w:r>
      <w:proofErr w:type="gramEnd"/>
      <w:r>
        <w:rPr>
          <w:rFonts w:cs="Arial"/>
          <w:sz w:val="20"/>
          <w:szCs w:val="20"/>
        </w:rPr>
        <w:t xml:space="preserve"> </w:t>
      </w:r>
      <w:r w:rsidRPr="00107706">
        <w:rPr>
          <w:rFonts w:cs="Arial"/>
          <w:szCs w:val="22"/>
        </w:rPr>
        <w:t xml:space="preserve">means this field is in the </w:t>
      </w:r>
      <w:r>
        <w:rPr>
          <w:rFonts w:cs="Arial"/>
          <w:szCs w:val="22"/>
        </w:rPr>
        <w:t>CTR form.</w:t>
      </w:r>
    </w:p>
    <w:p w:rsidR="009858B2" w:rsidRPr="009858B2" w:rsidRDefault="009858B2" w:rsidP="009858B2">
      <w:pPr>
        <w:pStyle w:val="Maintext"/>
        <w:rPr>
          <w:lang w:eastAsia="en-US"/>
        </w:rPr>
      </w:pPr>
    </w:p>
    <w:p w:rsidR="003104EC" w:rsidRPr="009B06E0" w:rsidRDefault="003104EC" w:rsidP="002F1DD9">
      <w:pPr>
        <w:pStyle w:val="Head3"/>
        <w:numPr>
          <w:ilvl w:val="2"/>
          <w:numId w:val="11"/>
        </w:numPr>
        <w:rPr>
          <w:lang w:eastAsia="en-US"/>
        </w:rPr>
      </w:pPr>
      <w:bookmarkStart w:id="161" w:name="_Toc238611044"/>
      <w:bookmarkStart w:id="162" w:name="_Toc380052824"/>
      <w:r w:rsidRPr="009B06E0">
        <w:rPr>
          <w:lang w:eastAsia="en-US"/>
        </w:rPr>
        <w:t>Context MIG Labels</w:t>
      </w:r>
      <w:bookmarkEnd w:id="161"/>
      <w:bookmarkEnd w:id="162"/>
    </w:p>
    <w:p w:rsidR="00DD7A2F" w:rsidRPr="002335FA" w:rsidRDefault="003104EC" w:rsidP="002F1DD9">
      <w:pPr>
        <w:pStyle w:val="Maintext"/>
        <w:rPr>
          <w:rFonts w:cs="Arial"/>
        </w:rPr>
      </w:pPr>
      <w:r w:rsidRPr="002335FA">
        <w:rPr>
          <w:rFonts w:cs="Arial"/>
        </w:rPr>
        <w:t xml:space="preserve">Context Instance labels will be given to each possible instance of a context and will be used within the MIG to describe the context and link a fact to a context.  For example, a fact may appear in a business rule with a prefix </w:t>
      </w:r>
    </w:p>
    <w:p w:rsidR="00DD7A2F" w:rsidRPr="00E177F8" w:rsidRDefault="00DD7A2F" w:rsidP="002F1DD9">
      <w:pPr>
        <w:pStyle w:val="Maintext"/>
        <w:rPr>
          <w:rFonts w:cs="Arial"/>
          <w:i/>
        </w:rPr>
      </w:pPr>
    </w:p>
    <w:p w:rsidR="00DD7A2F" w:rsidRPr="002335FA" w:rsidRDefault="00585828" w:rsidP="00DD7A2F">
      <w:pPr>
        <w:pStyle w:val="Maintext"/>
        <w:rPr>
          <w:rFonts w:cs="Arial"/>
        </w:rPr>
      </w:pPr>
      <w:r w:rsidRPr="002335FA">
        <w:rPr>
          <w:rFonts w:cs="Arial"/>
        </w:rPr>
        <w:t>CTR:</w:t>
      </w:r>
      <w:r w:rsidR="00DD7A2F" w:rsidRPr="002335FA">
        <w:rPr>
          <w:rFonts w:cs="Arial"/>
        </w:rPr>
        <w:t xml:space="preserve"> RP.TOFA:bafpr1.xx.xx:Income.FinancialArrangementsUnrealisedGains.Amount </w:t>
      </w:r>
    </w:p>
    <w:p w:rsidR="00DD7A2F" w:rsidRPr="002C1247" w:rsidRDefault="00DD7A2F" w:rsidP="00DD7A2F">
      <w:pPr>
        <w:pStyle w:val="Maintext"/>
        <w:rPr>
          <w:rFonts w:cs="Arial"/>
        </w:rPr>
      </w:pPr>
    </w:p>
    <w:p w:rsidR="00DD7A2F" w:rsidRDefault="00DD7A2F" w:rsidP="00DD7A2F">
      <w:pPr>
        <w:pStyle w:val="Maintext"/>
        <w:rPr>
          <w:rFonts w:cs="Arial"/>
        </w:rPr>
      </w:pPr>
      <w:r w:rsidRPr="002C1247">
        <w:rPr>
          <w:rFonts w:cs="Arial"/>
        </w:rPr>
        <w:t>This indicates this fact is being reported in the context where the dimension ReportPartyType is set to “ReportingParty” and the dimension FinancialArrangementType</w:t>
      </w:r>
      <w:r w:rsidRPr="002C1247" w:rsidDel="00BB616E">
        <w:rPr>
          <w:rFonts w:cs="Arial"/>
        </w:rPr>
        <w:t xml:space="preserve"> </w:t>
      </w:r>
      <w:r w:rsidRPr="002C1247">
        <w:rPr>
          <w:rFonts w:cs="Arial"/>
        </w:rPr>
        <w:t>is set to “TOFA”.</w:t>
      </w:r>
    </w:p>
    <w:p w:rsidR="003104EC" w:rsidRPr="002335FA" w:rsidRDefault="003104EC" w:rsidP="002F1DD9">
      <w:pPr>
        <w:pStyle w:val="Maintext"/>
        <w:rPr>
          <w:rFonts w:cs="Arial"/>
          <w:i/>
        </w:rPr>
      </w:pPr>
    </w:p>
    <w:p w:rsidR="006A2323" w:rsidRDefault="006A2323" w:rsidP="006A2323">
      <w:pPr>
        <w:pStyle w:val="Head3"/>
        <w:numPr>
          <w:ilvl w:val="2"/>
          <w:numId w:val="11"/>
        </w:numPr>
        <w:rPr>
          <w:lang w:val="en-US" w:eastAsia="en-US"/>
        </w:rPr>
      </w:pPr>
      <w:bookmarkStart w:id="163" w:name="_Toc238611045"/>
      <w:bookmarkStart w:id="164" w:name="_Toc255373952"/>
      <w:bookmarkStart w:id="165" w:name="_Toc255374207"/>
      <w:bookmarkStart w:id="166" w:name="_Toc317694954"/>
      <w:bookmarkStart w:id="167" w:name="_Toc380052825"/>
      <w:r>
        <w:rPr>
          <w:lang w:val="en-US" w:eastAsia="en-US"/>
        </w:rPr>
        <w:t>No Form or Context Prefix</w:t>
      </w:r>
      <w:bookmarkEnd w:id="164"/>
      <w:bookmarkEnd w:id="165"/>
      <w:bookmarkEnd w:id="166"/>
      <w:bookmarkEnd w:id="167"/>
      <w:r>
        <w:rPr>
          <w:lang w:val="en-US" w:eastAsia="en-US"/>
        </w:rPr>
        <w:t xml:space="preserve"> </w:t>
      </w:r>
    </w:p>
    <w:p w:rsidR="006A2323" w:rsidRPr="008A33D1" w:rsidRDefault="006A2323" w:rsidP="006A2323">
      <w:pPr>
        <w:pStyle w:val="Maintext"/>
        <w:rPr>
          <w:rFonts w:cs="Arial"/>
          <w:lang w:val="en-US"/>
        </w:rPr>
      </w:pPr>
      <w:r>
        <w:rPr>
          <w:rFonts w:cs="Arial"/>
          <w:lang w:val="en-US"/>
        </w:rPr>
        <w:t>Where no form or context prefix (as described above is) applie</w:t>
      </w:r>
      <w:r w:rsidR="002335FA">
        <w:rPr>
          <w:rFonts w:cs="Arial"/>
          <w:lang w:val="en-US"/>
        </w:rPr>
        <w:t>s</w:t>
      </w:r>
      <w:r>
        <w:rPr>
          <w:rFonts w:cs="Arial"/>
          <w:lang w:val="en-US"/>
        </w:rPr>
        <w:t xml:space="preserve"> to a fact within a rule, it is because the rule is reused on multiple forms or applie</w:t>
      </w:r>
      <w:r w:rsidR="002335FA">
        <w:rPr>
          <w:rFonts w:cs="Arial"/>
          <w:lang w:val="en-US"/>
        </w:rPr>
        <w:t>s</w:t>
      </w:r>
      <w:r>
        <w:rPr>
          <w:rFonts w:cs="Arial"/>
          <w:lang w:val="en-US"/>
        </w:rPr>
        <w:t xml:space="preserve"> regardless of context within the form. </w:t>
      </w:r>
    </w:p>
    <w:p w:rsidR="006A2323" w:rsidRDefault="006A2323" w:rsidP="006A2323">
      <w:pPr>
        <w:pStyle w:val="Head3"/>
        <w:numPr>
          <w:ilvl w:val="2"/>
          <w:numId w:val="11"/>
        </w:numPr>
        <w:rPr>
          <w:lang w:val="en-US" w:eastAsia="en-US"/>
        </w:rPr>
      </w:pPr>
      <w:bookmarkStart w:id="168" w:name="_Toc254962473"/>
      <w:bookmarkStart w:id="169" w:name="_Toc255144638"/>
      <w:bookmarkStart w:id="170" w:name="_Toc255373953"/>
      <w:bookmarkStart w:id="171" w:name="_Toc255374208"/>
      <w:bookmarkStart w:id="172" w:name="_Toc317694955"/>
      <w:bookmarkStart w:id="173" w:name="_Toc380052826"/>
      <w:bookmarkEnd w:id="168"/>
      <w:bookmarkEnd w:id="169"/>
      <w:r>
        <w:rPr>
          <w:lang w:val="en-US" w:eastAsia="en-US"/>
        </w:rPr>
        <w:t xml:space="preserve">Use of xx.xx in </w:t>
      </w:r>
      <w:r w:rsidR="002335FA">
        <w:rPr>
          <w:lang w:val="en-US" w:eastAsia="en-US"/>
        </w:rPr>
        <w:t>F</w:t>
      </w:r>
      <w:r>
        <w:rPr>
          <w:lang w:val="en-US" w:eastAsia="en-US"/>
        </w:rPr>
        <w:t xml:space="preserve">act </w:t>
      </w:r>
      <w:r w:rsidR="002335FA">
        <w:rPr>
          <w:lang w:val="en-US" w:eastAsia="en-US"/>
        </w:rPr>
        <w:t>N</w:t>
      </w:r>
      <w:r>
        <w:rPr>
          <w:lang w:val="en-US" w:eastAsia="en-US"/>
        </w:rPr>
        <w:t>ames</w:t>
      </w:r>
      <w:bookmarkEnd w:id="170"/>
      <w:bookmarkEnd w:id="171"/>
      <w:bookmarkEnd w:id="172"/>
      <w:bookmarkEnd w:id="173"/>
    </w:p>
    <w:p w:rsidR="002335FA" w:rsidRDefault="006A2323" w:rsidP="006A2323">
      <w:pPr>
        <w:pStyle w:val="Maintext"/>
        <w:rPr>
          <w:rFonts w:cs="Arial"/>
        </w:rPr>
      </w:pPr>
      <w:r>
        <w:rPr>
          <w:rFonts w:cs="Arial"/>
        </w:rPr>
        <w:t xml:space="preserve">In the actual Business Document, an XBRL fact will have a namespace prefix including the version of the element, for example </w:t>
      </w:r>
    </w:p>
    <w:p w:rsidR="002335FA" w:rsidRDefault="002335FA" w:rsidP="006A2323">
      <w:pPr>
        <w:pStyle w:val="Maintext"/>
        <w:rPr>
          <w:rFonts w:cs="Arial"/>
        </w:rPr>
      </w:pPr>
    </w:p>
    <w:p w:rsidR="006A2323" w:rsidRDefault="006A2323" w:rsidP="006A2323">
      <w:pPr>
        <w:pStyle w:val="Maintext"/>
        <w:rPr>
          <w:rFonts w:cs="Arial"/>
        </w:rPr>
      </w:pPr>
      <w:r w:rsidRPr="001348D1">
        <w:rPr>
          <w:rFonts w:cs="Arial"/>
        </w:rPr>
        <w:t>bafpr.02.00:Income.FinancialArrangementsUnrealisedGains.Amount</w:t>
      </w:r>
    </w:p>
    <w:p w:rsidR="002335FA" w:rsidRPr="00883F35" w:rsidRDefault="002335FA" w:rsidP="006A2323">
      <w:pPr>
        <w:pStyle w:val="Maintext"/>
        <w:rPr>
          <w:rFonts w:cs="Arial"/>
        </w:rPr>
      </w:pPr>
    </w:p>
    <w:p w:rsidR="006A2323" w:rsidRPr="00FA2334" w:rsidRDefault="006A2323" w:rsidP="006A2323">
      <w:pPr>
        <w:pStyle w:val="Maintext"/>
        <w:rPr>
          <w:lang w:val="en-US" w:eastAsia="en-US"/>
        </w:rPr>
      </w:pPr>
      <w:r w:rsidRPr="00FA2334">
        <w:rPr>
          <w:rFonts w:cs="Arial"/>
        </w:rPr>
        <w:t>For the purposes of the MIG</w:t>
      </w:r>
      <w:r>
        <w:rPr>
          <w:rFonts w:cs="Arial"/>
        </w:rPr>
        <w:t>,</w:t>
      </w:r>
      <w:r w:rsidRPr="00FA2334">
        <w:rPr>
          <w:rFonts w:cs="Arial"/>
        </w:rPr>
        <w:t xml:space="preserve"> th</w:t>
      </w:r>
      <w:r>
        <w:rPr>
          <w:rFonts w:cs="Arial"/>
        </w:rPr>
        <w:t>e</w:t>
      </w:r>
      <w:r w:rsidRPr="00FA2334">
        <w:rPr>
          <w:rFonts w:cs="Arial"/>
        </w:rPr>
        <w:t xml:space="preserve"> version contained within the prefix has been replaced with xx.xx.  The correct version can be derived from the Discoverable Taxonomy Set. </w:t>
      </w:r>
    </w:p>
    <w:p w:rsidR="006A2323" w:rsidRDefault="006A2323" w:rsidP="006A2323">
      <w:pPr>
        <w:pStyle w:val="Head3"/>
        <w:numPr>
          <w:ilvl w:val="2"/>
          <w:numId w:val="11"/>
        </w:numPr>
        <w:rPr>
          <w:lang w:val="en-US" w:eastAsia="en-US"/>
        </w:rPr>
      </w:pPr>
      <w:bookmarkStart w:id="174" w:name="_Toc255373954"/>
      <w:bookmarkStart w:id="175" w:name="_Toc255374209"/>
      <w:bookmarkStart w:id="176" w:name="_Toc317694956"/>
      <w:bookmarkStart w:id="177" w:name="_Toc380052827"/>
      <w:r>
        <w:rPr>
          <w:lang w:val="en-US" w:eastAsia="en-US"/>
        </w:rPr>
        <w:t>Use of Aliases</w:t>
      </w:r>
      <w:bookmarkEnd w:id="174"/>
      <w:bookmarkEnd w:id="175"/>
      <w:bookmarkEnd w:id="176"/>
      <w:bookmarkEnd w:id="177"/>
    </w:p>
    <w:p w:rsidR="006A2323" w:rsidRPr="00A57231" w:rsidRDefault="006A2323" w:rsidP="006A2323">
      <w:pPr>
        <w:pStyle w:val="Maintext"/>
        <w:rPr>
          <w:lang w:val="en-US" w:eastAsia="en-US"/>
        </w:rPr>
      </w:pPr>
      <w:r>
        <w:rPr>
          <w:lang w:val="en-US" w:eastAsia="en-US"/>
        </w:rPr>
        <w:t>In order to make the validation rules more readable aliases have been used in some rules.  An alias is enclosed in square brackets e</w:t>
      </w:r>
      <w:r w:rsidR="002335FA">
        <w:rPr>
          <w:lang w:val="en-US" w:eastAsia="en-US"/>
        </w:rPr>
        <w:t>.</w:t>
      </w:r>
      <w:r>
        <w:rPr>
          <w:lang w:val="en-US" w:eastAsia="en-US"/>
        </w:rPr>
        <w:t>g: [CTR123].  A full list of aliases used in this MIG and their XBRL definition is enclosed in Appendix C.</w:t>
      </w:r>
    </w:p>
    <w:p w:rsidR="006A2323" w:rsidRDefault="006A2323" w:rsidP="006A2323">
      <w:pPr>
        <w:pStyle w:val="Head3"/>
        <w:numPr>
          <w:ilvl w:val="2"/>
          <w:numId w:val="11"/>
        </w:numPr>
        <w:rPr>
          <w:lang w:val="en-US" w:eastAsia="en-US"/>
        </w:rPr>
      </w:pPr>
      <w:bookmarkStart w:id="178" w:name="_Toc255373955"/>
      <w:bookmarkStart w:id="179" w:name="_Toc255374210"/>
      <w:bookmarkStart w:id="180" w:name="_Toc317694957"/>
      <w:bookmarkStart w:id="181" w:name="_Toc380052828"/>
      <w:r>
        <w:rPr>
          <w:lang w:val="en-US" w:eastAsia="en-US"/>
        </w:rPr>
        <w:t xml:space="preserve">Interpretation of NULL in </w:t>
      </w:r>
      <w:r w:rsidR="002335FA">
        <w:rPr>
          <w:lang w:val="en-US" w:eastAsia="en-US"/>
        </w:rPr>
        <w:t>C</w:t>
      </w:r>
      <w:r>
        <w:rPr>
          <w:lang w:val="en-US" w:eastAsia="en-US"/>
        </w:rPr>
        <w:t xml:space="preserve">alculations and </w:t>
      </w:r>
      <w:r w:rsidR="002335FA">
        <w:rPr>
          <w:lang w:val="en-US" w:eastAsia="en-US"/>
        </w:rPr>
        <w:t>C</w:t>
      </w:r>
      <w:r>
        <w:rPr>
          <w:lang w:val="en-US" w:eastAsia="en-US"/>
        </w:rPr>
        <w:t>omparisons</w:t>
      </w:r>
      <w:bookmarkEnd w:id="178"/>
      <w:bookmarkEnd w:id="179"/>
      <w:bookmarkEnd w:id="180"/>
      <w:bookmarkEnd w:id="181"/>
    </w:p>
    <w:p w:rsidR="006A2323" w:rsidRPr="003A1506" w:rsidRDefault="006A2323" w:rsidP="006A2323">
      <w:pPr>
        <w:pStyle w:val="Maintext"/>
        <w:rPr>
          <w:lang w:val="en-US" w:eastAsia="en-US"/>
        </w:rPr>
      </w:pPr>
      <w:r>
        <w:rPr>
          <w:lang w:val="en-US" w:eastAsia="en-US"/>
        </w:rPr>
        <w:t>Where a rule involves a calculation or a comparison with a number, we will consider NULL (xsi</w:t>
      </w:r>
      <w:proofErr w:type="gramStart"/>
      <w:r>
        <w:rPr>
          <w:lang w:val="en-US" w:eastAsia="en-US"/>
        </w:rPr>
        <w:t>:nil</w:t>
      </w:r>
      <w:proofErr w:type="gramEnd"/>
      <w:r>
        <w:rPr>
          <w:lang w:val="en-US" w:eastAsia="en-US"/>
        </w:rPr>
        <w:t>=true) or absent XBRL facts as zero for the purposes of the calculation or comparison.</w:t>
      </w:r>
    </w:p>
    <w:p w:rsidR="006A2323" w:rsidRDefault="006A2323" w:rsidP="006A2323">
      <w:pPr>
        <w:pStyle w:val="Head3"/>
        <w:numPr>
          <w:ilvl w:val="2"/>
          <w:numId w:val="11"/>
        </w:numPr>
        <w:rPr>
          <w:lang w:val="en-US" w:eastAsia="en-US"/>
        </w:rPr>
      </w:pPr>
      <w:bookmarkStart w:id="182" w:name="_Toc255373956"/>
      <w:bookmarkStart w:id="183" w:name="_Toc255374211"/>
      <w:bookmarkStart w:id="184" w:name="_Toc317694958"/>
      <w:bookmarkStart w:id="185" w:name="_Toc380052829"/>
      <w:r>
        <w:rPr>
          <w:lang w:val="en-US" w:eastAsia="en-US"/>
        </w:rPr>
        <w:lastRenderedPageBreak/>
        <w:t xml:space="preserve">Use of Domain in </w:t>
      </w:r>
      <w:r w:rsidR="002335FA">
        <w:rPr>
          <w:lang w:val="en-US" w:eastAsia="en-US"/>
        </w:rPr>
        <w:t>R</w:t>
      </w:r>
      <w:r>
        <w:rPr>
          <w:lang w:val="en-US" w:eastAsia="en-US"/>
        </w:rPr>
        <w:t>ules</w:t>
      </w:r>
      <w:bookmarkEnd w:id="182"/>
      <w:bookmarkEnd w:id="183"/>
      <w:bookmarkEnd w:id="184"/>
      <w:bookmarkEnd w:id="185"/>
    </w:p>
    <w:p w:rsidR="006A2323" w:rsidRPr="00237483" w:rsidRDefault="006A2323" w:rsidP="006A2323">
      <w:pPr>
        <w:pStyle w:val="Maintext"/>
        <w:rPr>
          <w:lang w:val="en-US" w:eastAsia="en-US"/>
        </w:rPr>
      </w:pPr>
      <w:r>
        <w:rPr>
          <w:lang w:val="en-US" w:eastAsia="en-US"/>
        </w:rPr>
        <w:t xml:space="preserve">Where a rule compares an XBRL fact to a range of values this range may be defined as a Domain.  In this case the values within the domain will be specified in Appendix </w:t>
      </w:r>
      <w:r w:rsidR="001910A5">
        <w:rPr>
          <w:lang w:val="en-US" w:eastAsia="en-US"/>
        </w:rPr>
        <w:t>E</w:t>
      </w:r>
      <w:r>
        <w:rPr>
          <w:lang w:val="en-US" w:eastAsia="en-US"/>
        </w:rPr>
        <w:t xml:space="preserve">. </w:t>
      </w:r>
    </w:p>
    <w:p w:rsidR="006A2323" w:rsidRDefault="006A2323" w:rsidP="006A2323">
      <w:pPr>
        <w:pStyle w:val="Head3"/>
        <w:numPr>
          <w:ilvl w:val="2"/>
          <w:numId w:val="11"/>
        </w:numPr>
        <w:rPr>
          <w:lang w:val="en-US" w:eastAsia="en-US"/>
        </w:rPr>
      </w:pPr>
      <w:bookmarkStart w:id="186" w:name="_Toc255373957"/>
      <w:bookmarkStart w:id="187" w:name="_Toc255374212"/>
      <w:bookmarkStart w:id="188" w:name="_Toc317694959"/>
      <w:bookmarkStart w:id="189" w:name="_Toc380052830"/>
      <w:r>
        <w:rPr>
          <w:lang w:val="en-US" w:eastAsia="en-US"/>
        </w:rPr>
        <w:t>Case Sensitivity</w:t>
      </w:r>
      <w:bookmarkEnd w:id="186"/>
      <w:bookmarkEnd w:id="187"/>
      <w:bookmarkEnd w:id="188"/>
      <w:bookmarkEnd w:id="189"/>
    </w:p>
    <w:p w:rsidR="006A2323" w:rsidRPr="007B7031" w:rsidRDefault="006A2323" w:rsidP="006A2323">
      <w:pPr>
        <w:pStyle w:val="Maintext"/>
        <w:rPr>
          <w:lang w:val="en-US" w:eastAsia="en-US"/>
        </w:rPr>
      </w:pPr>
      <w:r>
        <w:rPr>
          <w:lang w:val="en-US" w:eastAsia="en-US"/>
        </w:rPr>
        <w:t xml:space="preserve">Many rules contain a comparison with a string value enclosed in </w:t>
      </w:r>
      <w:r w:rsidR="00125A65">
        <w:rPr>
          <w:lang w:val="en-US" w:eastAsia="en-US"/>
        </w:rPr>
        <w:t xml:space="preserve">quotation marks </w:t>
      </w:r>
      <w:r>
        <w:rPr>
          <w:lang w:val="en-US" w:eastAsia="en-US"/>
        </w:rPr>
        <w:t>e.g. “</w:t>
      </w:r>
      <w:smartTag w:uri="urn:schemas-microsoft-com:office:smarttags" w:element="place">
        <w:smartTag w:uri="urn:schemas-microsoft-com:office:smarttags" w:element="country-region">
          <w:r>
            <w:rPr>
              <w:lang w:val="en-US" w:eastAsia="en-US"/>
            </w:rPr>
            <w:t>Australia</w:t>
          </w:r>
        </w:smartTag>
      </w:smartTag>
      <w:r>
        <w:rPr>
          <w:lang w:val="en-US" w:eastAsia="en-US"/>
        </w:rPr>
        <w:t xml:space="preserve">”.  The case used in these comparisons reflects the most common </w:t>
      </w:r>
      <w:proofErr w:type="gramStart"/>
      <w:r>
        <w:rPr>
          <w:lang w:val="en-US" w:eastAsia="en-US"/>
        </w:rPr>
        <w:t>usage,</w:t>
      </w:r>
      <w:proofErr w:type="gramEnd"/>
      <w:r>
        <w:rPr>
          <w:lang w:val="en-US" w:eastAsia="en-US"/>
        </w:rPr>
        <w:t xml:space="preserve"> however any comparisons are case </w:t>
      </w:r>
      <w:r>
        <w:rPr>
          <w:b/>
          <w:lang w:val="en-US" w:eastAsia="en-US"/>
        </w:rPr>
        <w:t>in</w:t>
      </w:r>
      <w:r>
        <w:rPr>
          <w:lang w:val="en-US" w:eastAsia="en-US"/>
        </w:rPr>
        <w:t>sensitive.  That means that the test IF &lt;a&gt; = “</w:t>
      </w:r>
      <w:smartTag w:uri="urn:schemas-microsoft-com:office:smarttags" w:element="country-region">
        <w:r>
          <w:rPr>
            <w:lang w:val="en-US" w:eastAsia="en-US"/>
          </w:rPr>
          <w:t>Australia</w:t>
        </w:r>
      </w:smartTag>
      <w:r>
        <w:rPr>
          <w:lang w:val="en-US" w:eastAsia="en-US"/>
        </w:rPr>
        <w:t>” would be true if &lt;a&gt; were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or “</w:t>
      </w:r>
      <w:smartTag w:uri="urn:schemas-microsoft-com:office:smarttags" w:element="place">
        <w:smartTag w:uri="urn:schemas-microsoft-com:office:smarttags" w:element="country-region">
          <w:r>
            <w:rPr>
              <w:lang w:val="en-US" w:eastAsia="en-US"/>
            </w:rPr>
            <w:t>AuStRaLiA</w:t>
          </w:r>
        </w:smartTag>
      </w:smartTag>
      <w:r>
        <w:rPr>
          <w:lang w:val="en-US" w:eastAsia="en-US"/>
        </w:rPr>
        <w:t>”.</w:t>
      </w:r>
    </w:p>
    <w:p w:rsidR="003104EC" w:rsidRPr="009B06E0" w:rsidRDefault="003104EC" w:rsidP="002F1DD9">
      <w:pPr>
        <w:pStyle w:val="Head3"/>
        <w:numPr>
          <w:ilvl w:val="2"/>
          <w:numId w:val="11"/>
        </w:numPr>
        <w:rPr>
          <w:lang w:eastAsia="en-US"/>
        </w:rPr>
      </w:pPr>
      <w:bookmarkStart w:id="190" w:name="_Toc380052831"/>
      <w:r w:rsidRPr="009B06E0">
        <w:rPr>
          <w:lang w:eastAsia="en-US"/>
        </w:rPr>
        <w:t>Tuples and Context</w:t>
      </w:r>
      <w:bookmarkEnd w:id="163"/>
      <w:bookmarkEnd w:id="190"/>
    </w:p>
    <w:p w:rsidR="003104EC" w:rsidRPr="00883F35" w:rsidRDefault="00DD7A2F" w:rsidP="002F1DD9">
      <w:pPr>
        <w:pStyle w:val="Maintext"/>
        <w:rPr>
          <w:rFonts w:cs="Arial"/>
          <w:i/>
        </w:rPr>
      </w:pP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CTR interaction there are some facts within the same tuple that use different contexts.</w:t>
      </w:r>
    </w:p>
    <w:p w:rsidR="00DD7A2F" w:rsidRDefault="00DD7A2F" w:rsidP="00DD7A2F">
      <w:pPr>
        <w:pStyle w:val="Head3"/>
        <w:numPr>
          <w:ilvl w:val="2"/>
          <w:numId w:val="11"/>
        </w:numPr>
        <w:tabs>
          <w:tab w:val="num" w:pos="1800"/>
        </w:tabs>
        <w:rPr>
          <w:lang w:eastAsia="en-US"/>
        </w:rPr>
      </w:pPr>
      <w:bookmarkStart w:id="191" w:name="_Toc314750210"/>
      <w:bookmarkStart w:id="192" w:name="_Toc317584338"/>
      <w:bookmarkStart w:id="193" w:name="_Toc320542161"/>
      <w:bookmarkStart w:id="194" w:name="_Toc238611046"/>
      <w:bookmarkStart w:id="195" w:name="_Toc380052832"/>
      <w:r>
        <w:rPr>
          <w:lang w:eastAsia="en-US"/>
        </w:rPr>
        <w:t>XBRL Validation</w:t>
      </w:r>
      <w:bookmarkEnd w:id="191"/>
      <w:bookmarkEnd w:id="192"/>
      <w:bookmarkEnd w:id="193"/>
      <w:bookmarkEnd w:id="195"/>
    </w:p>
    <w:p w:rsidR="00DD7A2F" w:rsidRDefault="00DD7A2F" w:rsidP="00DD7A2F">
      <w:pPr>
        <w:pStyle w:val="Maintext"/>
      </w:pPr>
      <w:r>
        <w:t xml:space="preserve">An XBRL validator has been implemented for the </w:t>
      </w:r>
      <w:r w:rsidR="002335FA">
        <w:t>ctr.0003</w:t>
      </w:r>
      <w:r>
        <w:t xml:space="preserve"> web service to ensure messages contain only valid XBRL reports. The same XBRL Validator is available to software developers using the SBR SDK (SDK XBRL API</w:t>
      </w:r>
      <w:proofErr w:type="gramStart"/>
      <w:r>
        <w:t>)</w:t>
      </w:r>
      <w:r w:rsidR="00125A65">
        <w:t xml:space="preserve"> ,</w:t>
      </w:r>
      <w:proofErr w:type="gramEnd"/>
      <w:r w:rsidR="00125A65">
        <w:t xml:space="preserve"> see reference 3</w:t>
      </w:r>
      <w:r>
        <w:t xml:space="preserve">.  </w:t>
      </w:r>
    </w:p>
    <w:p w:rsidR="00DD7A2F" w:rsidRDefault="00DD7A2F" w:rsidP="00DD7A2F">
      <w:pPr>
        <w:pStyle w:val="Maintext"/>
      </w:pPr>
    </w:p>
    <w:p w:rsidR="00DD7A2F" w:rsidRDefault="00DD7A2F" w:rsidP="00DD7A2F">
      <w:pPr>
        <w:pStyle w:val="Maintext"/>
      </w:pPr>
      <w:r>
        <w:t>The table below lists the error messages that may be returned by the XBRL validator and included in the response message.  In most cases, more specific information about the error will be included in the long description.</w:t>
      </w:r>
    </w:p>
    <w:p w:rsidR="00DD7A2F" w:rsidRDefault="00DD7A2F" w:rsidP="00DD7A2F">
      <w:pPr>
        <w:pStyle w:val="Maintext"/>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3"/>
        <w:gridCol w:w="6455"/>
      </w:tblGrid>
      <w:tr w:rsidR="00DD7A2F" w:rsidRPr="004B1926" w:rsidTr="00883F35">
        <w:trPr>
          <w:cantSplit/>
          <w:trHeight w:val="450"/>
          <w:tblHeader/>
        </w:trPr>
        <w:tc>
          <w:tcPr>
            <w:tcW w:w="2833" w:type="dxa"/>
            <w:shd w:val="clear" w:color="auto" w:fill="C6D9F1"/>
            <w:vAlign w:val="center"/>
          </w:tcPr>
          <w:p w:rsidR="00DD7A2F" w:rsidRPr="00F67858" w:rsidRDefault="00DD7A2F" w:rsidP="00B54DA3">
            <w:pPr>
              <w:spacing w:before="120" w:after="120"/>
              <w:rPr>
                <w:rFonts w:cs="Arial"/>
                <w:b/>
                <w:sz w:val="20"/>
                <w:szCs w:val="20"/>
              </w:rPr>
            </w:pPr>
            <w:r w:rsidRPr="00F67858">
              <w:rPr>
                <w:rFonts w:cs="Arial"/>
                <w:b/>
                <w:sz w:val="20"/>
                <w:szCs w:val="20"/>
              </w:rPr>
              <w:t>SBR message code</w:t>
            </w:r>
          </w:p>
        </w:tc>
        <w:tc>
          <w:tcPr>
            <w:tcW w:w="6455" w:type="dxa"/>
            <w:shd w:val="clear" w:color="auto" w:fill="C6D9F1"/>
            <w:vAlign w:val="center"/>
          </w:tcPr>
          <w:p w:rsidR="00DD7A2F" w:rsidRPr="00F67858" w:rsidRDefault="00DD7A2F" w:rsidP="00B54DA3">
            <w:pPr>
              <w:spacing w:before="120" w:after="120"/>
              <w:rPr>
                <w:rFonts w:cs="Arial"/>
                <w:b/>
                <w:sz w:val="20"/>
                <w:szCs w:val="20"/>
              </w:rPr>
            </w:pPr>
            <w:r w:rsidRPr="00F67858">
              <w:rPr>
                <w:rFonts w:cs="Arial"/>
                <w:b/>
                <w:sz w:val="20"/>
                <w:szCs w:val="20"/>
              </w:rPr>
              <w:t>SBR message text</w:t>
            </w:r>
          </w:p>
        </w:tc>
      </w:tr>
      <w:tr w:rsidR="00DD7A2F" w:rsidRPr="004B1926" w:rsidTr="00883F35">
        <w:trPr>
          <w:cantSplit/>
          <w:trHeight w:val="326"/>
        </w:trPr>
        <w:tc>
          <w:tcPr>
            <w:tcW w:w="2833" w:type="dxa"/>
          </w:tcPr>
          <w:p w:rsidR="00DD7A2F" w:rsidRPr="00F67858" w:rsidRDefault="00DD7A2F" w:rsidP="00B54DA3">
            <w:pPr>
              <w:rPr>
                <w:rFonts w:cs="Arial"/>
                <w:sz w:val="20"/>
                <w:szCs w:val="20"/>
              </w:rPr>
            </w:pPr>
            <w:r w:rsidRPr="00F67858">
              <w:rPr>
                <w:rFonts w:cs="Arial"/>
                <w:sz w:val="20"/>
                <w:szCs w:val="20"/>
              </w:rPr>
              <w:t>CMN.ATO.GEN.XBRL01</w:t>
            </w:r>
          </w:p>
        </w:tc>
        <w:tc>
          <w:tcPr>
            <w:tcW w:w="6455" w:type="dxa"/>
          </w:tcPr>
          <w:p w:rsidR="00DD7A2F" w:rsidRPr="00F67858" w:rsidRDefault="00DD7A2F" w:rsidP="00B54DA3">
            <w:pPr>
              <w:rPr>
                <w:rFonts w:cs="Arial"/>
                <w:sz w:val="20"/>
                <w:szCs w:val="20"/>
              </w:rPr>
            </w:pPr>
            <w:r w:rsidRPr="00F67858">
              <w:rPr>
                <w:rFonts w:cs="Arial"/>
                <w:sz w:val="20"/>
                <w:szCs w:val="20"/>
              </w:rPr>
              <w:t>The message did not pass XBRL validation. Please contact your software provider.</w:t>
            </w:r>
          </w:p>
        </w:tc>
      </w:tr>
      <w:tr w:rsidR="00DD7A2F" w:rsidRPr="004B1926" w:rsidTr="00883F35">
        <w:trPr>
          <w:cantSplit/>
          <w:trHeight w:val="265"/>
        </w:trPr>
        <w:tc>
          <w:tcPr>
            <w:tcW w:w="2833" w:type="dxa"/>
          </w:tcPr>
          <w:p w:rsidR="00DD7A2F" w:rsidRPr="00F67858" w:rsidRDefault="00DD7A2F" w:rsidP="00B54DA3">
            <w:pPr>
              <w:rPr>
                <w:rFonts w:cs="Arial"/>
                <w:sz w:val="20"/>
                <w:szCs w:val="20"/>
              </w:rPr>
            </w:pPr>
            <w:r w:rsidRPr="00F67858">
              <w:rPr>
                <w:rFonts w:cs="Arial"/>
                <w:sz w:val="20"/>
                <w:szCs w:val="20"/>
              </w:rPr>
              <w:t>CMN.ATO.GEN.XBRL02</w:t>
            </w:r>
          </w:p>
        </w:tc>
        <w:tc>
          <w:tcPr>
            <w:tcW w:w="6455" w:type="dxa"/>
          </w:tcPr>
          <w:p w:rsidR="00DD7A2F" w:rsidRPr="00F67858" w:rsidRDefault="00DD7A2F" w:rsidP="00B54DA3">
            <w:pPr>
              <w:rPr>
                <w:rFonts w:cs="Arial"/>
                <w:sz w:val="20"/>
                <w:szCs w:val="20"/>
              </w:rPr>
            </w:pPr>
            <w:r w:rsidRPr="00F67858">
              <w:rPr>
                <w:rFonts w:cs="Arial"/>
                <w:sz w:val="20"/>
                <w:szCs w:val="20"/>
              </w:rPr>
              <w:t>The message was rejected due to a system error. Please contact your software provider.</w:t>
            </w:r>
          </w:p>
        </w:tc>
      </w:tr>
      <w:tr w:rsidR="00DD7A2F" w:rsidRPr="004B1926" w:rsidTr="00883F35">
        <w:trPr>
          <w:cantSplit/>
          <w:trHeight w:val="70"/>
        </w:trPr>
        <w:tc>
          <w:tcPr>
            <w:tcW w:w="2833" w:type="dxa"/>
          </w:tcPr>
          <w:p w:rsidR="00DD7A2F" w:rsidRPr="00F67858" w:rsidRDefault="00DD7A2F" w:rsidP="00B54DA3">
            <w:pPr>
              <w:rPr>
                <w:rFonts w:cs="Arial"/>
                <w:sz w:val="20"/>
                <w:szCs w:val="20"/>
              </w:rPr>
            </w:pPr>
            <w:r w:rsidRPr="00F67858">
              <w:rPr>
                <w:rFonts w:cs="Arial"/>
                <w:sz w:val="20"/>
                <w:szCs w:val="20"/>
              </w:rPr>
              <w:t>CMN.ATO.GEN.XBRL03</w:t>
            </w:r>
          </w:p>
        </w:tc>
        <w:tc>
          <w:tcPr>
            <w:tcW w:w="6455" w:type="dxa"/>
          </w:tcPr>
          <w:p w:rsidR="00DD7A2F" w:rsidRPr="00F67858" w:rsidRDefault="00DD7A2F" w:rsidP="00B54DA3">
            <w:pPr>
              <w:rPr>
                <w:rFonts w:cs="Arial"/>
                <w:sz w:val="20"/>
                <w:szCs w:val="20"/>
              </w:rPr>
            </w:pPr>
            <w:r w:rsidRPr="00F67858">
              <w:rPr>
                <w:rFonts w:cs="Arial"/>
                <w:sz w:val="20"/>
                <w:szCs w:val="20"/>
              </w:rPr>
              <w:t>A field contains invalid data (such as letters in numeric or date field).</w:t>
            </w:r>
          </w:p>
        </w:tc>
      </w:tr>
      <w:tr w:rsidR="00DD7A2F" w:rsidRPr="004B1926" w:rsidTr="00883F35">
        <w:trPr>
          <w:cantSplit/>
          <w:trHeight w:val="70"/>
        </w:trPr>
        <w:tc>
          <w:tcPr>
            <w:tcW w:w="2833" w:type="dxa"/>
          </w:tcPr>
          <w:p w:rsidR="00DD7A2F" w:rsidRPr="00F67858" w:rsidRDefault="00DD7A2F" w:rsidP="00B54DA3">
            <w:pPr>
              <w:rPr>
                <w:rFonts w:cs="Arial"/>
                <w:sz w:val="20"/>
                <w:szCs w:val="20"/>
              </w:rPr>
            </w:pPr>
            <w:r w:rsidRPr="00F67858">
              <w:rPr>
                <w:rFonts w:cs="Arial"/>
                <w:sz w:val="20"/>
                <w:szCs w:val="20"/>
              </w:rPr>
              <w:t>CMN.ATO.GEN.XBRL04</w:t>
            </w:r>
          </w:p>
        </w:tc>
        <w:tc>
          <w:tcPr>
            <w:tcW w:w="6455" w:type="dxa"/>
          </w:tcPr>
          <w:p w:rsidR="00DD7A2F" w:rsidRPr="00F67858" w:rsidRDefault="00DD7A2F" w:rsidP="00B54DA3">
            <w:pPr>
              <w:rPr>
                <w:rFonts w:cs="Arial"/>
                <w:sz w:val="20"/>
                <w:szCs w:val="20"/>
              </w:rPr>
            </w:pPr>
            <w:r w:rsidRPr="00F67858">
              <w:rPr>
                <w:rFonts w:cs="Arial"/>
                <w:sz w:val="20"/>
                <w:szCs w:val="20"/>
              </w:rPr>
              <w:t>A mandatory field has not been completed.</w:t>
            </w:r>
          </w:p>
        </w:tc>
      </w:tr>
      <w:tr w:rsidR="00DD7A2F" w:rsidRPr="004B1926" w:rsidTr="00883F35">
        <w:trPr>
          <w:cantSplit/>
          <w:trHeight w:val="70"/>
        </w:trPr>
        <w:tc>
          <w:tcPr>
            <w:tcW w:w="2833" w:type="dxa"/>
          </w:tcPr>
          <w:p w:rsidR="00DD7A2F" w:rsidRPr="00F67858" w:rsidRDefault="00DD7A2F" w:rsidP="00B54DA3">
            <w:pPr>
              <w:rPr>
                <w:rFonts w:cs="Arial"/>
                <w:sz w:val="20"/>
                <w:szCs w:val="20"/>
              </w:rPr>
            </w:pPr>
            <w:r w:rsidRPr="00F67858">
              <w:rPr>
                <w:rFonts w:cs="Arial"/>
                <w:sz w:val="20"/>
                <w:szCs w:val="20"/>
              </w:rPr>
              <w:t>CMN.ATO.GEN.XBRL05</w:t>
            </w:r>
          </w:p>
        </w:tc>
        <w:tc>
          <w:tcPr>
            <w:tcW w:w="6455" w:type="dxa"/>
          </w:tcPr>
          <w:p w:rsidR="00DD7A2F" w:rsidRPr="00F67858" w:rsidRDefault="00DD7A2F" w:rsidP="00B54DA3">
            <w:pPr>
              <w:rPr>
                <w:rFonts w:cs="Arial"/>
                <w:sz w:val="20"/>
                <w:szCs w:val="20"/>
              </w:rPr>
            </w:pPr>
            <w:r w:rsidRPr="00F67858">
              <w:rPr>
                <w:rFonts w:cs="Arial"/>
                <w:sz w:val="20"/>
                <w:szCs w:val="20"/>
              </w:rPr>
              <w:t>Invalid start or end datetime for duration period.</w:t>
            </w:r>
          </w:p>
        </w:tc>
      </w:tr>
      <w:tr w:rsidR="00DD7A2F" w:rsidRPr="004B1926" w:rsidTr="00883F35">
        <w:trPr>
          <w:cantSplit/>
          <w:trHeight w:val="219"/>
        </w:trPr>
        <w:tc>
          <w:tcPr>
            <w:tcW w:w="2833" w:type="dxa"/>
          </w:tcPr>
          <w:p w:rsidR="00DD7A2F" w:rsidRPr="00F67858" w:rsidRDefault="00DD7A2F" w:rsidP="00B54DA3">
            <w:pPr>
              <w:rPr>
                <w:rFonts w:cs="Arial"/>
                <w:sz w:val="20"/>
                <w:szCs w:val="20"/>
              </w:rPr>
            </w:pPr>
            <w:r w:rsidRPr="00F67858">
              <w:rPr>
                <w:rFonts w:cs="Arial"/>
                <w:sz w:val="20"/>
                <w:szCs w:val="20"/>
              </w:rPr>
              <w:t>CMN.ATO.GEN.XBRL06</w:t>
            </w:r>
          </w:p>
        </w:tc>
        <w:tc>
          <w:tcPr>
            <w:tcW w:w="6455" w:type="dxa"/>
          </w:tcPr>
          <w:p w:rsidR="00DD7A2F" w:rsidRPr="00F67858" w:rsidRDefault="00DD7A2F" w:rsidP="00B54DA3">
            <w:pPr>
              <w:rPr>
                <w:rFonts w:cs="Arial"/>
                <w:sz w:val="20"/>
                <w:szCs w:val="20"/>
              </w:rPr>
            </w:pPr>
            <w:r w:rsidRPr="00F67858">
              <w:rPr>
                <w:rFonts w:cs="Arial"/>
                <w:sz w:val="20"/>
                <w:szCs w:val="20"/>
              </w:rPr>
              <w:t>End date is earlier than start date.</w:t>
            </w:r>
          </w:p>
        </w:tc>
      </w:tr>
      <w:tr w:rsidR="00DD7A2F" w:rsidRPr="004B1926" w:rsidTr="00883F35">
        <w:trPr>
          <w:cantSplit/>
          <w:trHeight w:val="395"/>
        </w:trPr>
        <w:tc>
          <w:tcPr>
            <w:tcW w:w="2833" w:type="dxa"/>
            <w:vAlign w:val="bottom"/>
          </w:tcPr>
          <w:p w:rsidR="00DD7A2F" w:rsidRPr="00F67858" w:rsidRDefault="00DD7A2F" w:rsidP="00B54DA3">
            <w:pPr>
              <w:rPr>
                <w:rFonts w:cs="Arial"/>
                <w:sz w:val="20"/>
                <w:szCs w:val="20"/>
              </w:rPr>
            </w:pPr>
            <w:r w:rsidRPr="00F67858">
              <w:rPr>
                <w:rFonts w:cs="Arial"/>
                <w:sz w:val="20"/>
                <w:szCs w:val="20"/>
              </w:rPr>
              <w:t>CMN.ATO.GEN.XBRL07</w:t>
            </w:r>
          </w:p>
        </w:tc>
        <w:tc>
          <w:tcPr>
            <w:tcW w:w="6455" w:type="dxa"/>
            <w:vAlign w:val="bottom"/>
          </w:tcPr>
          <w:p w:rsidR="00DD7A2F" w:rsidRPr="00F67858" w:rsidRDefault="00DD7A2F" w:rsidP="00B54DA3">
            <w:pPr>
              <w:rPr>
                <w:rFonts w:cs="Arial"/>
                <w:sz w:val="20"/>
                <w:szCs w:val="20"/>
              </w:rPr>
            </w:pPr>
            <w:r w:rsidRPr="00F67858">
              <w:rPr>
                <w:rFonts w:cs="Arial"/>
                <w:sz w:val="20"/>
                <w:szCs w:val="20"/>
              </w:rPr>
              <w:t>Invalid value for end datetime of duration period or end datetime earlier than start datetime.</w:t>
            </w:r>
          </w:p>
        </w:tc>
      </w:tr>
      <w:tr w:rsidR="00DD7A2F" w:rsidRPr="004B1926" w:rsidTr="00883F35">
        <w:trPr>
          <w:cantSplit/>
          <w:trHeight w:val="70"/>
        </w:trPr>
        <w:tc>
          <w:tcPr>
            <w:tcW w:w="2833" w:type="dxa"/>
            <w:vAlign w:val="bottom"/>
          </w:tcPr>
          <w:p w:rsidR="00DD7A2F" w:rsidRPr="00F67858" w:rsidRDefault="00DD7A2F" w:rsidP="00B54DA3">
            <w:pPr>
              <w:rPr>
                <w:rFonts w:cs="Arial"/>
                <w:sz w:val="20"/>
                <w:szCs w:val="20"/>
              </w:rPr>
            </w:pPr>
            <w:r w:rsidRPr="00F67858">
              <w:rPr>
                <w:rFonts w:cs="Arial"/>
                <w:sz w:val="20"/>
                <w:szCs w:val="20"/>
              </w:rPr>
              <w:t>CMN.ATO.GEN.XBRL08</w:t>
            </w:r>
          </w:p>
        </w:tc>
        <w:tc>
          <w:tcPr>
            <w:tcW w:w="6455" w:type="dxa"/>
            <w:vAlign w:val="bottom"/>
          </w:tcPr>
          <w:p w:rsidR="00DD7A2F" w:rsidRPr="00F67858" w:rsidRDefault="00DD7A2F" w:rsidP="00B54DA3">
            <w:pPr>
              <w:rPr>
                <w:rFonts w:cs="Arial"/>
                <w:sz w:val="20"/>
                <w:szCs w:val="20"/>
              </w:rPr>
            </w:pPr>
            <w:r w:rsidRPr="00F67858">
              <w:rPr>
                <w:rFonts w:cs="Arial"/>
                <w:sz w:val="20"/>
                <w:szCs w:val="20"/>
              </w:rPr>
              <w:t>Invalid value for start datetime of duration period.</w:t>
            </w:r>
          </w:p>
        </w:tc>
      </w:tr>
      <w:tr w:rsidR="00DD7A2F" w:rsidRPr="004B1926" w:rsidTr="00883F35">
        <w:trPr>
          <w:cantSplit/>
          <w:trHeight w:val="70"/>
        </w:trPr>
        <w:tc>
          <w:tcPr>
            <w:tcW w:w="2833" w:type="dxa"/>
            <w:vAlign w:val="bottom"/>
          </w:tcPr>
          <w:p w:rsidR="00DD7A2F" w:rsidRPr="00347A58" w:rsidRDefault="00DD7A2F" w:rsidP="00B54DA3">
            <w:pPr>
              <w:rPr>
                <w:rFonts w:cs="Arial"/>
                <w:sz w:val="20"/>
                <w:szCs w:val="20"/>
              </w:rPr>
            </w:pPr>
            <w:r w:rsidRPr="00347A58">
              <w:rPr>
                <w:rFonts w:cs="Arial"/>
                <w:sz w:val="20"/>
                <w:szCs w:val="20"/>
              </w:rPr>
              <w:t>CMN.ATO.GEN.XBRL09</w:t>
            </w:r>
          </w:p>
        </w:tc>
        <w:tc>
          <w:tcPr>
            <w:tcW w:w="6455" w:type="dxa"/>
            <w:vAlign w:val="bottom"/>
          </w:tcPr>
          <w:p w:rsidR="00DD7A2F" w:rsidRPr="00347A58" w:rsidRDefault="00DD7A2F" w:rsidP="00B54DA3">
            <w:pPr>
              <w:rPr>
                <w:rFonts w:cs="Arial"/>
                <w:sz w:val="20"/>
                <w:szCs w:val="20"/>
              </w:rPr>
            </w:pPr>
            <w:r w:rsidRPr="00347A58">
              <w:rPr>
                <w:rFonts w:cs="Arial"/>
                <w:sz w:val="20"/>
                <w:szCs w:val="20"/>
              </w:rPr>
              <w:t>Invalid value for instant period datetime.</w:t>
            </w:r>
          </w:p>
        </w:tc>
      </w:tr>
    </w:tbl>
    <w:p w:rsidR="00DD7A2F" w:rsidRDefault="00DD7A2F" w:rsidP="00DD7A2F"/>
    <w:p w:rsidR="000A6937" w:rsidRPr="009B06E0" w:rsidRDefault="000A6937" w:rsidP="000A6937">
      <w:pPr>
        <w:pStyle w:val="Head1"/>
        <w:numPr>
          <w:ilvl w:val="0"/>
          <w:numId w:val="11"/>
        </w:numPr>
      </w:pPr>
      <w:bookmarkStart w:id="196" w:name="_Toc380052833"/>
      <w:bookmarkEnd w:id="194"/>
      <w:r w:rsidRPr="009B06E0">
        <w:lastRenderedPageBreak/>
        <w:t>Business Overview</w:t>
      </w:r>
      <w:bookmarkEnd w:id="196"/>
    </w:p>
    <w:p w:rsidR="002335FA" w:rsidRDefault="002335FA" w:rsidP="002335FA">
      <w:pPr>
        <w:pStyle w:val="Maintext"/>
      </w:pPr>
      <w:r>
        <w:t>This section describes the transmission of a ctr.0003 message and the schedules in scope for SBR.</w:t>
      </w:r>
    </w:p>
    <w:p w:rsidR="002335FA" w:rsidRDefault="002335FA" w:rsidP="002335FA">
      <w:pPr>
        <w:pStyle w:val="Maintext"/>
      </w:pPr>
    </w:p>
    <w:p w:rsidR="002335FA" w:rsidRDefault="002335FA" w:rsidP="002335FA">
      <w:pPr>
        <w:pStyle w:val="Maintext"/>
      </w:pPr>
      <w:r>
        <w:t>A ctr.0003 may be transmitted via the SBR channel as a single stand-alone form, however may also be accompanied by one or more schedules.</w:t>
      </w:r>
    </w:p>
    <w:p w:rsidR="000A6937" w:rsidRDefault="000A6937" w:rsidP="000A6937">
      <w:pPr>
        <w:pStyle w:val="Maintext"/>
        <w:rPr>
          <w:rFonts w:cs="Arial"/>
        </w:rPr>
      </w:pPr>
    </w:p>
    <w:p w:rsidR="001B0FB1" w:rsidRDefault="001B0FB1" w:rsidP="001B0FB1">
      <w:pPr>
        <w:pStyle w:val="Head2"/>
        <w:numPr>
          <w:ilvl w:val="1"/>
          <w:numId w:val="11"/>
        </w:numPr>
      </w:pPr>
      <w:bookmarkStart w:id="197" w:name="_Toc320612292"/>
      <w:bookmarkStart w:id="198" w:name="_Toc320624619"/>
      <w:bookmarkStart w:id="199" w:name="_Toc320624713"/>
      <w:bookmarkStart w:id="200" w:name="_Toc320624807"/>
      <w:bookmarkStart w:id="201" w:name="_Toc320624905"/>
      <w:bookmarkStart w:id="202" w:name="_Toc320628385"/>
      <w:bookmarkStart w:id="203" w:name="_Toc255373961"/>
      <w:bookmarkStart w:id="204" w:name="_Toc255374216"/>
      <w:bookmarkStart w:id="205" w:name="_Toc255373936"/>
      <w:bookmarkStart w:id="206" w:name="_Toc255374191"/>
      <w:bookmarkStart w:id="207" w:name="_Toc317694963"/>
      <w:bookmarkStart w:id="208" w:name="_Toc380052834"/>
      <w:bookmarkEnd w:id="197"/>
      <w:bookmarkEnd w:id="198"/>
      <w:bookmarkEnd w:id="199"/>
      <w:bookmarkEnd w:id="200"/>
      <w:bookmarkEnd w:id="201"/>
      <w:bookmarkEnd w:id="202"/>
      <w:r>
        <w:t>Income Tax Suite Overview</w:t>
      </w:r>
      <w:bookmarkEnd w:id="205"/>
      <w:bookmarkEnd w:id="206"/>
      <w:bookmarkEnd w:id="207"/>
      <w:bookmarkEnd w:id="208"/>
    </w:p>
    <w:p w:rsidR="001B0FB1" w:rsidRDefault="001B0FB1" w:rsidP="001B0FB1">
      <w:pPr>
        <w:pStyle w:val="Maintext"/>
      </w:pPr>
      <w:r>
        <w:t>When lodging an Income Tax Return a Reporting Party must populate a return document (</w:t>
      </w:r>
      <w:r w:rsidR="008B0E92">
        <w:t xml:space="preserve">such as </w:t>
      </w:r>
      <w:r>
        <w:t xml:space="preserve">CTR) and, dependent on their business activities, may need to lodge one or more schedules (e.g. Capital Gains Tax Schedule) with the return.  </w:t>
      </w:r>
    </w:p>
    <w:p w:rsidR="001B0FB1" w:rsidRDefault="001B0FB1" w:rsidP="001B0FB1">
      <w:pPr>
        <w:pStyle w:val="Maintext"/>
      </w:pPr>
    </w:p>
    <w:p w:rsidR="008B0E92" w:rsidRPr="00BD7A26" w:rsidRDefault="008B0E92" w:rsidP="008B0E92">
      <w:pPr>
        <w:pStyle w:val="Maintext"/>
        <w:rPr>
          <w:rFonts w:cs="Arial"/>
        </w:rPr>
      </w:pPr>
      <w:r w:rsidRPr="00BD7A26">
        <w:rPr>
          <w:rFonts w:cs="Arial"/>
        </w:rPr>
        <w:t xml:space="preserve">The table below shows which schedules </w:t>
      </w:r>
      <w:r>
        <w:rPr>
          <w:rFonts w:cs="Arial"/>
        </w:rPr>
        <w:t>may</w:t>
      </w:r>
      <w:r w:rsidRPr="00BD7A26">
        <w:rPr>
          <w:rFonts w:cs="Arial"/>
        </w:rPr>
        <w:t xml:space="preserve"> be submitted </w:t>
      </w:r>
      <w:r>
        <w:rPr>
          <w:rFonts w:cs="Arial"/>
        </w:rPr>
        <w:t>in a ctr.0003 message. The</w:t>
      </w:r>
      <w:r w:rsidRPr="00BD7A26">
        <w:rPr>
          <w:rFonts w:cs="Arial"/>
        </w:rPr>
        <w:t xml:space="preserve"> circumstances in which a schedule is to be provided are </w:t>
      </w:r>
      <w:r>
        <w:rPr>
          <w:rFonts w:cs="Arial"/>
        </w:rPr>
        <w:t xml:space="preserve">governed by </w:t>
      </w:r>
      <w:r w:rsidRPr="00BD7A26">
        <w:rPr>
          <w:rFonts w:cs="Arial"/>
        </w:rPr>
        <w:t>validation rules.</w:t>
      </w:r>
    </w:p>
    <w:p w:rsidR="001B0FB1" w:rsidRDefault="001B0FB1" w:rsidP="001B0FB1">
      <w:pPr>
        <w:pStyle w:val="Maintext"/>
        <w:rPr>
          <w:rFonts w:cs="Arial"/>
        </w:rPr>
      </w:pPr>
    </w:p>
    <w:tbl>
      <w:tblPr>
        <w:tblW w:w="48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9"/>
        <w:gridCol w:w="3121"/>
        <w:gridCol w:w="1259"/>
      </w:tblGrid>
      <w:tr w:rsidR="00855EB6" w:rsidRPr="00F85C7F" w:rsidTr="0061568A">
        <w:trPr>
          <w:trHeight w:val="363"/>
        </w:trPr>
        <w:tc>
          <w:tcPr>
            <w:tcW w:w="4799" w:type="dxa"/>
            <w:shd w:val="clear" w:color="auto" w:fill="C6D9F1"/>
            <w:vAlign w:val="center"/>
          </w:tcPr>
          <w:p w:rsidR="00855EB6" w:rsidRPr="0061568A" w:rsidRDefault="00855EB6" w:rsidP="0061568A">
            <w:pPr>
              <w:spacing w:before="120" w:after="120"/>
              <w:rPr>
                <w:rFonts w:cs="Arial"/>
                <w:b/>
                <w:sz w:val="20"/>
                <w:szCs w:val="20"/>
              </w:rPr>
            </w:pPr>
            <w:r w:rsidRPr="0061568A">
              <w:rPr>
                <w:rFonts w:cs="Arial"/>
                <w:b/>
                <w:sz w:val="20"/>
                <w:szCs w:val="20"/>
              </w:rPr>
              <w:t>Schedule</w:t>
            </w:r>
          </w:p>
        </w:tc>
        <w:tc>
          <w:tcPr>
            <w:tcW w:w="3121" w:type="dxa"/>
            <w:shd w:val="clear" w:color="auto" w:fill="C6D9F1"/>
            <w:vAlign w:val="center"/>
          </w:tcPr>
          <w:p w:rsidR="00855EB6" w:rsidRPr="0061568A" w:rsidRDefault="00855EB6" w:rsidP="0061568A">
            <w:pPr>
              <w:spacing w:before="120" w:after="120"/>
              <w:rPr>
                <w:rFonts w:cs="Arial"/>
                <w:b/>
                <w:sz w:val="20"/>
                <w:szCs w:val="20"/>
              </w:rPr>
            </w:pPr>
            <w:r w:rsidRPr="0061568A">
              <w:rPr>
                <w:rFonts w:cs="Arial"/>
                <w:b/>
                <w:sz w:val="20"/>
                <w:szCs w:val="20"/>
              </w:rPr>
              <w:t xml:space="preserve">SBR collaboration for </w:t>
            </w:r>
            <w:r w:rsidR="00883F35" w:rsidRPr="0061568A">
              <w:rPr>
                <w:rFonts w:cs="Arial"/>
                <w:b/>
                <w:sz w:val="20"/>
                <w:szCs w:val="20"/>
              </w:rPr>
              <w:t>ctr</w:t>
            </w:r>
            <w:r w:rsidRPr="0061568A">
              <w:rPr>
                <w:rFonts w:cs="Arial"/>
                <w:b/>
                <w:sz w:val="20"/>
                <w:szCs w:val="20"/>
              </w:rPr>
              <w:t>.000</w:t>
            </w:r>
            <w:r w:rsidR="00883F35" w:rsidRPr="0061568A">
              <w:rPr>
                <w:rFonts w:cs="Arial"/>
                <w:b/>
                <w:sz w:val="20"/>
                <w:szCs w:val="20"/>
              </w:rPr>
              <w:t>3</w:t>
            </w:r>
          </w:p>
        </w:tc>
        <w:tc>
          <w:tcPr>
            <w:tcW w:w="1259" w:type="dxa"/>
            <w:shd w:val="clear" w:color="auto" w:fill="C6D9F1"/>
            <w:vAlign w:val="center"/>
          </w:tcPr>
          <w:p w:rsidR="00855EB6" w:rsidRPr="0061568A" w:rsidRDefault="00855EB6" w:rsidP="0061568A">
            <w:pPr>
              <w:spacing w:before="120" w:after="120"/>
              <w:rPr>
                <w:rFonts w:cs="Arial"/>
                <w:b/>
                <w:sz w:val="20"/>
                <w:szCs w:val="20"/>
              </w:rPr>
            </w:pPr>
            <w:r w:rsidRPr="0061568A">
              <w:rPr>
                <w:rFonts w:cs="Arial"/>
                <w:b/>
                <w:sz w:val="20"/>
                <w:szCs w:val="20"/>
              </w:rPr>
              <w:t>Min…</w:t>
            </w:r>
            <w:smartTag w:uri="urn:schemas:contacts" w:element="GivenName">
              <w:r w:rsidRPr="0061568A">
                <w:rPr>
                  <w:rFonts w:cs="Arial"/>
                  <w:b/>
                  <w:sz w:val="20"/>
                  <w:szCs w:val="20"/>
                </w:rPr>
                <w:t>Max</w:t>
              </w:r>
            </w:smartTag>
          </w:p>
        </w:tc>
      </w:tr>
      <w:tr w:rsidR="00265275" w:rsidRPr="005779E5" w:rsidTr="0061568A">
        <w:tc>
          <w:tcPr>
            <w:tcW w:w="4799" w:type="dxa"/>
            <w:shd w:val="clear" w:color="auto" w:fill="auto"/>
            <w:vAlign w:val="bottom"/>
          </w:tcPr>
          <w:p w:rsidR="00265275" w:rsidRPr="005779E5" w:rsidRDefault="00265275" w:rsidP="0061568A">
            <w:pPr>
              <w:pStyle w:val="BodyText3"/>
              <w:spacing w:before="120" w:after="120"/>
              <w:jc w:val="left"/>
            </w:pPr>
            <w:r w:rsidRPr="0061568A">
              <w:rPr>
                <w:rFonts w:eastAsia="Arial"/>
              </w:rPr>
              <w:t>Capital allowances schedule</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cas.0001.lodge.request.02.00</w:t>
            </w:r>
          </w:p>
        </w:tc>
        <w:tc>
          <w:tcPr>
            <w:tcW w:w="1259" w:type="dxa"/>
            <w:shd w:val="clear" w:color="auto" w:fill="auto"/>
          </w:tcPr>
          <w:p w:rsidR="00265275" w:rsidRPr="005779E5"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61568A" w:rsidRDefault="00265275" w:rsidP="0061568A">
            <w:pPr>
              <w:pStyle w:val="BodyText3"/>
              <w:spacing w:before="120" w:after="120"/>
              <w:jc w:val="left"/>
              <w:rPr>
                <w:rFonts w:eastAsia="Arial"/>
              </w:rPr>
            </w:pPr>
            <w:r w:rsidRPr="0061568A">
              <w:rPr>
                <w:rFonts w:eastAsia="Arial" w:cs="Arial"/>
                <w:lang w:val="en-GB"/>
              </w:rPr>
              <w:t>Consolidated Groups Losses schedule</w:t>
            </w:r>
          </w:p>
        </w:tc>
        <w:tc>
          <w:tcPr>
            <w:tcW w:w="3121" w:type="dxa"/>
            <w:shd w:val="clear" w:color="auto" w:fill="auto"/>
          </w:tcPr>
          <w:p w:rsidR="00265275" w:rsidRPr="005779E5" w:rsidRDefault="00265275" w:rsidP="0061568A">
            <w:pPr>
              <w:pStyle w:val="BodyText3"/>
              <w:spacing w:before="120" w:after="120"/>
              <w:jc w:val="left"/>
            </w:pPr>
            <w:r w:rsidRPr="00510C2E">
              <w:t>cgls.0002.lodge.request.02.00</w:t>
            </w:r>
          </w:p>
        </w:tc>
        <w:tc>
          <w:tcPr>
            <w:tcW w:w="1259" w:type="dxa"/>
            <w:shd w:val="clear" w:color="auto" w:fill="auto"/>
          </w:tcPr>
          <w:p w:rsidR="00265275" w:rsidRPr="005779E5"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61568A" w:rsidRDefault="00265275" w:rsidP="0061568A">
            <w:pPr>
              <w:pStyle w:val="BodyText3"/>
              <w:spacing w:before="120" w:after="120"/>
              <w:jc w:val="left"/>
              <w:rPr>
                <w:rFonts w:eastAsia="Arial"/>
              </w:rPr>
            </w:pPr>
            <w:r w:rsidRPr="0061568A">
              <w:rPr>
                <w:rFonts w:eastAsia="Arial" w:cs="Arial"/>
                <w:lang w:val="en-GB"/>
              </w:rPr>
              <w:t>Dividend and interest schedule</w:t>
            </w:r>
          </w:p>
        </w:tc>
        <w:tc>
          <w:tcPr>
            <w:tcW w:w="3121" w:type="dxa"/>
            <w:shd w:val="clear" w:color="auto" w:fill="auto"/>
          </w:tcPr>
          <w:p w:rsidR="00265275" w:rsidRPr="005779E5" w:rsidRDefault="00265275" w:rsidP="0061568A">
            <w:pPr>
              <w:pStyle w:val="BodyText3"/>
              <w:spacing w:before="120" w:after="120"/>
              <w:jc w:val="left"/>
            </w:pPr>
            <w:r w:rsidRPr="00510C2E">
              <w:t>dis.0001.lodge.request.02.00</w:t>
            </w:r>
          </w:p>
        </w:tc>
        <w:tc>
          <w:tcPr>
            <w:tcW w:w="1259" w:type="dxa"/>
            <w:shd w:val="clear" w:color="auto" w:fill="auto"/>
          </w:tcPr>
          <w:p w:rsidR="00265275" w:rsidRPr="005779E5" w:rsidRDefault="00265275" w:rsidP="0061568A">
            <w:pPr>
              <w:pStyle w:val="BodyText3"/>
              <w:spacing w:before="120" w:after="120"/>
              <w:jc w:val="left"/>
            </w:pPr>
            <w:r w:rsidRPr="005779E5">
              <w:t>0..</w:t>
            </w:r>
            <w:r>
              <w:t>1</w:t>
            </w:r>
          </w:p>
        </w:tc>
      </w:tr>
      <w:tr w:rsidR="00265275" w:rsidRPr="005779E5" w:rsidTr="0061568A">
        <w:tc>
          <w:tcPr>
            <w:tcW w:w="4799" w:type="dxa"/>
            <w:shd w:val="clear" w:color="auto" w:fill="auto"/>
            <w:vAlign w:val="bottom"/>
          </w:tcPr>
          <w:p w:rsidR="00265275" w:rsidRPr="005779E5" w:rsidRDefault="00265275" w:rsidP="0061568A">
            <w:pPr>
              <w:pStyle w:val="BodyText3"/>
              <w:spacing w:before="120" w:after="120"/>
              <w:jc w:val="left"/>
            </w:pPr>
            <w:r w:rsidRPr="0061568A">
              <w:rPr>
                <w:rFonts w:eastAsia="Arial"/>
              </w:rPr>
              <w:t>Interposed entity election or revocation</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iee.0002.lodge.request.02.00</w:t>
            </w:r>
          </w:p>
        </w:tc>
        <w:tc>
          <w:tcPr>
            <w:tcW w:w="1259" w:type="dxa"/>
            <w:shd w:val="clear" w:color="auto" w:fill="auto"/>
          </w:tcPr>
          <w:p w:rsidR="00265275" w:rsidRPr="005779E5" w:rsidRDefault="00265275" w:rsidP="0061568A">
            <w:pPr>
              <w:pStyle w:val="BodyText3"/>
              <w:spacing w:before="120" w:after="120"/>
              <w:jc w:val="left"/>
            </w:pPr>
            <w:r w:rsidRPr="005779E5">
              <w:t>0..50</w:t>
            </w:r>
          </w:p>
        </w:tc>
      </w:tr>
      <w:tr w:rsidR="00265275" w:rsidRPr="005779E5" w:rsidTr="0061568A">
        <w:tc>
          <w:tcPr>
            <w:tcW w:w="4799" w:type="dxa"/>
            <w:shd w:val="clear" w:color="auto" w:fill="auto"/>
            <w:vAlign w:val="bottom"/>
          </w:tcPr>
          <w:p w:rsidR="00265275" w:rsidRPr="0061568A" w:rsidRDefault="00265275" w:rsidP="0061568A">
            <w:pPr>
              <w:pStyle w:val="BodyText3"/>
              <w:spacing w:before="120" w:after="120"/>
              <w:jc w:val="left"/>
              <w:rPr>
                <w:rFonts w:eastAsia="Arial"/>
              </w:rPr>
            </w:pPr>
            <w:r w:rsidRPr="0061568A">
              <w:rPr>
                <w:rFonts w:eastAsia="Arial"/>
              </w:rPr>
              <w:t>Losses schedule</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ls.0002.lodge.request.02.00</w:t>
            </w:r>
          </w:p>
        </w:tc>
        <w:tc>
          <w:tcPr>
            <w:tcW w:w="1259" w:type="dxa"/>
            <w:shd w:val="clear" w:color="auto" w:fill="auto"/>
          </w:tcPr>
          <w:p w:rsidR="00265275" w:rsidRPr="005779E5"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5779E5" w:rsidRDefault="00265275" w:rsidP="0061568A">
            <w:pPr>
              <w:pStyle w:val="BodyText3"/>
              <w:spacing w:before="120" w:after="120"/>
              <w:jc w:val="left"/>
            </w:pPr>
            <w:r w:rsidRPr="0061568A">
              <w:rPr>
                <w:rFonts w:eastAsia="Arial"/>
              </w:rPr>
              <w:t>Non-individual PAYG payment summary schedule</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nip</w:t>
            </w:r>
            <w:r w:rsidR="0056406C" w:rsidRPr="0061568A">
              <w:rPr>
                <w:rFonts w:cs="Arial"/>
              </w:rPr>
              <w:t>s</w:t>
            </w:r>
            <w:r w:rsidRPr="0061568A">
              <w:rPr>
                <w:rFonts w:cs="Arial"/>
              </w:rPr>
              <w:t>s.0001.lodge.request.02.00</w:t>
            </w:r>
          </w:p>
        </w:tc>
        <w:tc>
          <w:tcPr>
            <w:tcW w:w="1259" w:type="dxa"/>
            <w:shd w:val="clear" w:color="auto" w:fill="auto"/>
          </w:tcPr>
          <w:p w:rsidR="00265275" w:rsidRPr="005779E5"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5779E5" w:rsidRDefault="00265275" w:rsidP="0061568A">
            <w:pPr>
              <w:pStyle w:val="BodyText3"/>
              <w:spacing w:before="120" w:after="120"/>
              <w:jc w:val="left"/>
            </w:pPr>
            <w:r w:rsidRPr="0061568A">
              <w:rPr>
                <w:rFonts w:eastAsia="Arial"/>
              </w:rPr>
              <w:t>Personal services income schedule</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psi.0001.lodge.request.02.00</w:t>
            </w:r>
          </w:p>
        </w:tc>
        <w:tc>
          <w:tcPr>
            <w:tcW w:w="1259" w:type="dxa"/>
            <w:shd w:val="clear" w:color="auto" w:fill="auto"/>
          </w:tcPr>
          <w:p w:rsidR="00265275" w:rsidRPr="005779E5"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5779E5" w:rsidRDefault="00265275" w:rsidP="0061568A">
            <w:pPr>
              <w:pStyle w:val="BodyText3"/>
              <w:spacing w:before="120" w:after="120"/>
              <w:jc w:val="left"/>
            </w:pPr>
            <w:r w:rsidRPr="0061568A">
              <w:rPr>
                <w:rFonts w:eastAsia="Arial"/>
              </w:rPr>
              <w:t>Capital Gains Tax schedule</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cgts.0002.lodge.request.02.01</w:t>
            </w:r>
          </w:p>
        </w:tc>
        <w:tc>
          <w:tcPr>
            <w:tcW w:w="1259" w:type="dxa"/>
            <w:shd w:val="clear" w:color="auto" w:fill="auto"/>
          </w:tcPr>
          <w:p w:rsidR="00265275" w:rsidRPr="005779E5"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61568A" w:rsidDel="00E047B6" w:rsidRDefault="00265275" w:rsidP="0061568A">
            <w:pPr>
              <w:pStyle w:val="BodyText3"/>
              <w:spacing w:before="120" w:after="120"/>
              <w:jc w:val="left"/>
              <w:rPr>
                <w:rFonts w:eastAsia="Arial"/>
              </w:rPr>
            </w:pPr>
            <w:r w:rsidRPr="0061568A">
              <w:rPr>
                <w:rFonts w:eastAsia="Arial"/>
              </w:rPr>
              <w:t>Research and Development (R&amp;D) Tax Concession schedule</w:t>
            </w:r>
          </w:p>
        </w:tc>
        <w:tc>
          <w:tcPr>
            <w:tcW w:w="3121" w:type="dxa"/>
            <w:shd w:val="clear" w:color="auto" w:fill="auto"/>
          </w:tcPr>
          <w:p w:rsidR="00265275" w:rsidRPr="005779E5" w:rsidDel="00E047B6" w:rsidRDefault="0036252B" w:rsidP="0061568A">
            <w:pPr>
              <w:pStyle w:val="BodyText3"/>
              <w:spacing w:before="120" w:after="120"/>
              <w:jc w:val="left"/>
            </w:pPr>
            <w:r w:rsidRPr="0036252B">
              <w:t>rdtis.0001.lodge.request.02.00</w:t>
            </w:r>
          </w:p>
        </w:tc>
        <w:tc>
          <w:tcPr>
            <w:tcW w:w="1259" w:type="dxa"/>
            <w:shd w:val="clear" w:color="auto" w:fill="auto"/>
          </w:tcPr>
          <w:p w:rsidR="00265275" w:rsidRPr="005779E5" w:rsidDel="00E047B6" w:rsidRDefault="00265275" w:rsidP="0061568A">
            <w:pPr>
              <w:pStyle w:val="BodyText3"/>
              <w:spacing w:before="120" w:after="120"/>
              <w:jc w:val="left"/>
            </w:pPr>
            <w:r w:rsidRPr="005779E5">
              <w:t>0..1</w:t>
            </w:r>
          </w:p>
        </w:tc>
      </w:tr>
      <w:tr w:rsidR="00265275" w:rsidRPr="005779E5" w:rsidTr="0061568A">
        <w:tc>
          <w:tcPr>
            <w:tcW w:w="4799" w:type="dxa"/>
            <w:shd w:val="clear" w:color="auto" w:fill="auto"/>
            <w:vAlign w:val="bottom"/>
          </w:tcPr>
          <w:p w:rsidR="00265275" w:rsidRPr="005779E5" w:rsidRDefault="00265275" w:rsidP="0061568A">
            <w:pPr>
              <w:pStyle w:val="BodyText3"/>
              <w:spacing w:before="120" w:after="120"/>
              <w:jc w:val="left"/>
            </w:pPr>
            <w:r w:rsidRPr="0061568A">
              <w:rPr>
                <w:rFonts w:eastAsia="Arial"/>
              </w:rPr>
              <w:t>International Dealings schedule</w:t>
            </w:r>
          </w:p>
        </w:tc>
        <w:tc>
          <w:tcPr>
            <w:tcW w:w="3121" w:type="dxa"/>
            <w:shd w:val="clear" w:color="auto" w:fill="auto"/>
          </w:tcPr>
          <w:p w:rsidR="00265275" w:rsidRPr="005779E5" w:rsidRDefault="00265275" w:rsidP="0061568A">
            <w:pPr>
              <w:pStyle w:val="BodyText3"/>
              <w:spacing w:before="120" w:after="120"/>
              <w:jc w:val="left"/>
            </w:pPr>
            <w:r w:rsidRPr="0061568A">
              <w:rPr>
                <w:rFonts w:cs="Arial"/>
              </w:rPr>
              <w:t>ids.0001.lodge.request.02.00</w:t>
            </w:r>
          </w:p>
        </w:tc>
        <w:tc>
          <w:tcPr>
            <w:tcW w:w="1259" w:type="dxa"/>
            <w:shd w:val="clear" w:color="auto" w:fill="auto"/>
          </w:tcPr>
          <w:p w:rsidR="00265275" w:rsidRPr="005779E5" w:rsidRDefault="00265275" w:rsidP="0061568A">
            <w:pPr>
              <w:pStyle w:val="BodyText3"/>
              <w:spacing w:before="120" w:after="120"/>
              <w:jc w:val="left"/>
            </w:pPr>
            <w:r w:rsidRPr="005779E5">
              <w:t>0..1</w:t>
            </w:r>
          </w:p>
        </w:tc>
      </w:tr>
    </w:tbl>
    <w:p w:rsidR="00DD7A2F" w:rsidRDefault="00DD7A2F" w:rsidP="001B0FB1">
      <w:pPr>
        <w:pStyle w:val="Maintext"/>
        <w:rPr>
          <w:rFonts w:cs="Arial"/>
        </w:rPr>
      </w:pPr>
    </w:p>
    <w:p w:rsidR="00855EB6" w:rsidRPr="0050688F" w:rsidRDefault="00855EB6" w:rsidP="00855EB6">
      <w:pPr>
        <w:pStyle w:val="Maintext"/>
        <w:rPr>
          <w:sz w:val="18"/>
          <w:szCs w:val="18"/>
        </w:rPr>
      </w:pPr>
      <w:r w:rsidRPr="0050688F">
        <w:rPr>
          <w:sz w:val="18"/>
          <w:szCs w:val="18"/>
        </w:rPr>
        <w:t>Notes:</w:t>
      </w:r>
    </w:p>
    <w:p w:rsidR="00855EB6" w:rsidRPr="0050688F" w:rsidRDefault="00855EB6" w:rsidP="00855EB6">
      <w:pPr>
        <w:pStyle w:val="MyBullet-L1"/>
        <w:numPr>
          <w:ilvl w:val="0"/>
          <w:numId w:val="26"/>
        </w:numPr>
        <w:ind w:left="714" w:hanging="357"/>
        <w:rPr>
          <w:sz w:val="18"/>
          <w:szCs w:val="18"/>
        </w:rPr>
      </w:pPr>
      <w:r w:rsidRPr="0050688F">
        <w:rPr>
          <w:sz w:val="18"/>
          <w:szCs w:val="18"/>
        </w:rPr>
        <w:t>The IEE schedule can be lodged as stand-alone form as an alternative to being lodged as a schedule accompanying an income tax return.</w:t>
      </w:r>
    </w:p>
    <w:p w:rsidR="00855EB6" w:rsidRDefault="00855EB6" w:rsidP="00855EB6">
      <w:pPr>
        <w:pStyle w:val="MyBullet-L1"/>
        <w:numPr>
          <w:ilvl w:val="0"/>
          <w:numId w:val="26"/>
        </w:numPr>
        <w:ind w:left="714" w:hanging="357"/>
        <w:rPr>
          <w:sz w:val="18"/>
          <w:szCs w:val="18"/>
        </w:rPr>
      </w:pPr>
      <w:r w:rsidRPr="0050688F">
        <w:rPr>
          <w:sz w:val="18"/>
          <w:szCs w:val="18"/>
        </w:rPr>
        <w:t>The ‘Other attachments’ schedule (Schedule A in ELS) is represented as element ‘bafot.xx.xx:RegulatoryDisclosures.GeneralInformationAboutFinancialStatements.Text’ (</w:t>
      </w:r>
      <w:r>
        <w:rPr>
          <w:sz w:val="18"/>
          <w:szCs w:val="18"/>
        </w:rPr>
        <w:t>CTR263</w:t>
      </w:r>
      <w:r w:rsidRPr="0050688F">
        <w:rPr>
          <w:sz w:val="18"/>
          <w:szCs w:val="18"/>
        </w:rPr>
        <w:t xml:space="preserve">) within the </w:t>
      </w:r>
      <w:r>
        <w:rPr>
          <w:sz w:val="18"/>
          <w:szCs w:val="18"/>
        </w:rPr>
        <w:t>CTR</w:t>
      </w:r>
      <w:r w:rsidRPr="0050688F">
        <w:rPr>
          <w:sz w:val="18"/>
          <w:szCs w:val="18"/>
        </w:rPr>
        <w:t xml:space="preserve"> document and not as a schedule.</w:t>
      </w:r>
    </w:p>
    <w:p w:rsidR="00855EB6" w:rsidRDefault="00855EB6" w:rsidP="00855EB6">
      <w:pPr>
        <w:pStyle w:val="MyBullet-L1"/>
        <w:numPr>
          <w:ilvl w:val="0"/>
          <w:numId w:val="26"/>
        </w:numPr>
        <w:ind w:left="714" w:hanging="357"/>
        <w:rPr>
          <w:sz w:val="18"/>
          <w:szCs w:val="18"/>
        </w:rPr>
      </w:pPr>
      <w:r>
        <w:rPr>
          <w:sz w:val="18"/>
          <w:szCs w:val="18"/>
        </w:rPr>
        <w:t xml:space="preserve">The </w:t>
      </w:r>
      <w:r>
        <w:rPr>
          <w:rFonts w:eastAsia="MS Mincho" w:cs="Arial"/>
          <w:sz w:val="20"/>
          <w:szCs w:val="20"/>
          <w:lang w:eastAsia="ja-JP"/>
        </w:rPr>
        <w:t>LICTS (Life Insurance Companies Taxation Schedule) is only supported as a paper form.</w:t>
      </w:r>
    </w:p>
    <w:p w:rsidR="00855EB6" w:rsidRDefault="00855EB6" w:rsidP="00855EB6">
      <w:pPr>
        <w:pStyle w:val="MyBullet-L1"/>
        <w:tabs>
          <w:tab w:val="clear" w:pos="720"/>
        </w:tabs>
        <w:ind w:left="0" w:firstLine="0"/>
        <w:rPr>
          <w:sz w:val="18"/>
          <w:szCs w:val="18"/>
        </w:rPr>
      </w:pPr>
    </w:p>
    <w:p w:rsidR="00DD7A2F" w:rsidRPr="0082650A" w:rsidRDefault="00855EB6" w:rsidP="00855EB6">
      <w:pPr>
        <w:pStyle w:val="Maintext"/>
        <w:rPr>
          <w:rFonts w:cs="Arial"/>
        </w:rPr>
      </w:pPr>
      <w:r w:rsidRPr="00841E5B">
        <w:t>See Section ‘2.4: SBDH Variations’ for rules controlling the allowable schedules. Validation rules (documented in Section 5.4.1.3.2) enforce the inclusion of a schedule when one is required</w:t>
      </w:r>
      <w:r w:rsidR="008B0E92">
        <w:t xml:space="preserve"> by the ATO business rules.</w:t>
      </w:r>
    </w:p>
    <w:p w:rsidR="001B0FB1" w:rsidRDefault="001B0FB1" w:rsidP="001B0FB1">
      <w:pPr>
        <w:pStyle w:val="Head3"/>
        <w:numPr>
          <w:ilvl w:val="2"/>
          <w:numId w:val="11"/>
        </w:numPr>
      </w:pPr>
      <w:bookmarkStart w:id="209" w:name="_Toc254953693"/>
      <w:bookmarkStart w:id="210" w:name="_Toc255373937"/>
      <w:bookmarkStart w:id="211" w:name="_Toc255374192"/>
      <w:bookmarkStart w:id="212" w:name="_Toc317694964"/>
      <w:bookmarkStart w:id="213" w:name="_Toc380052835"/>
      <w:r>
        <w:lastRenderedPageBreak/>
        <w:t>Message Structure</w:t>
      </w:r>
      <w:bookmarkEnd w:id="209"/>
      <w:bookmarkEnd w:id="210"/>
      <w:bookmarkEnd w:id="211"/>
      <w:bookmarkEnd w:id="212"/>
      <w:bookmarkEnd w:id="213"/>
    </w:p>
    <w:p w:rsidR="001B0FB1" w:rsidRDefault="001B0FB1" w:rsidP="001B0FB1">
      <w:pPr>
        <w:pStyle w:val="Maintext"/>
      </w:pPr>
      <w:r>
        <w:t xml:space="preserve">The message design of the </w:t>
      </w:r>
      <w:r w:rsidR="0051090C">
        <w:t xml:space="preserve">Australian </w:t>
      </w:r>
      <w:r>
        <w:t>Tax</w:t>
      </w:r>
      <w:r w:rsidR="0051090C">
        <w:t>ation</w:t>
      </w:r>
      <w:r>
        <w:t xml:space="preserve"> Office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1B0FB1" w:rsidRDefault="001B0FB1" w:rsidP="001B0FB1">
      <w:pPr>
        <w:pStyle w:val="Maintext"/>
      </w:pPr>
    </w:p>
    <w:p w:rsidR="001B0FB1" w:rsidRDefault="001B0FB1" w:rsidP="001B0FB1">
      <w:pPr>
        <w:pStyle w:val="Maintext"/>
      </w:pPr>
      <w:r w:rsidRPr="007F1038">
        <w:t>Where the return is lodged with one or more schedules, it is required that the return is always the first document (i</w:t>
      </w:r>
      <w:r w:rsidR="008B0E92">
        <w:t>.</w:t>
      </w:r>
      <w:r w:rsidRPr="007F1038">
        <w:t>e. BusinessDocument.Sequence.Number = 1)</w:t>
      </w:r>
      <w:r>
        <w:t>.</w:t>
      </w:r>
    </w:p>
    <w:p w:rsidR="001B0FB1" w:rsidRDefault="001B0FB1" w:rsidP="001B0FB1">
      <w:pPr>
        <w:pStyle w:val="Head3"/>
        <w:numPr>
          <w:ilvl w:val="2"/>
          <w:numId w:val="11"/>
        </w:numPr>
      </w:pPr>
      <w:bookmarkStart w:id="214" w:name="_Toc275684073"/>
      <w:bookmarkStart w:id="215" w:name="_Toc254953694"/>
      <w:bookmarkStart w:id="216" w:name="_Toc255373938"/>
      <w:bookmarkStart w:id="217" w:name="_Toc255374193"/>
      <w:bookmarkStart w:id="218" w:name="_Toc317694965"/>
      <w:bookmarkStart w:id="219" w:name="_Toc380052836"/>
      <w:bookmarkEnd w:id="214"/>
      <w:r>
        <w:t>Taxonomy and MIG Structure</w:t>
      </w:r>
      <w:bookmarkEnd w:id="215"/>
      <w:bookmarkEnd w:id="216"/>
      <w:bookmarkEnd w:id="217"/>
      <w:bookmarkEnd w:id="218"/>
      <w:bookmarkEnd w:id="219"/>
    </w:p>
    <w:p w:rsidR="001B0FB1" w:rsidRDefault="001B0FB1" w:rsidP="001B0FB1">
      <w:pPr>
        <w:pStyle w:val="Maintext"/>
      </w:pPr>
      <w:r>
        <w:t>Within the Income Tax suite each return and schedule will have its own reporting taxonomy and MIG.  To enable lodgment of an Income Tax Return a software developer will need to consider these taxonomies and MIGs together.</w:t>
      </w:r>
    </w:p>
    <w:p w:rsidR="001B0FB1" w:rsidRDefault="001B0FB1" w:rsidP="001B0FB1">
      <w:pPr>
        <w:pStyle w:val="Maintext"/>
      </w:pPr>
    </w:p>
    <w:p w:rsidR="001B0FB1" w:rsidRDefault="001B0FB1" w:rsidP="001B0FB1">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1B0FB1" w:rsidRDefault="001B0FB1" w:rsidP="001B0FB1">
      <w:pPr>
        <w:pStyle w:val="Head3"/>
        <w:numPr>
          <w:ilvl w:val="2"/>
          <w:numId w:val="11"/>
        </w:numPr>
      </w:pPr>
      <w:bookmarkStart w:id="220" w:name="_Toc254953695"/>
      <w:bookmarkStart w:id="221" w:name="_Toc255373939"/>
      <w:bookmarkStart w:id="222" w:name="_Toc255374194"/>
      <w:bookmarkStart w:id="223" w:name="_Toc317694966"/>
      <w:bookmarkStart w:id="224" w:name="_Toc380052837"/>
      <w:r>
        <w:t>Schema Use</w:t>
      </w:r>
      <w:bookmarkEnd w:id="220"/>
      <w:bookmarkEnd w:id="221"/>
      <w:bookmarkEnd w:id="222"/>
      <w:bookmarkEnd w:id="223"/>
      <w:bookmarkEnd w:id="224"/>
    </w:p>
    <w:p w:rsidR="001B0FB1" w:rsidRPr="000744A1" w:rsidRDefault="001B0FB1" w:rsidP="001B0FB1">
      <w:pPr>
        <w:pStyle w:val="Maintext"/>
        <w:spacing w:before="120" w:after="120"/>
        <w:rPr>
          <w:rFonts w:cs="Arial"/>
        </w:rPr>
      </w:pPr>
      <w:r>
        <w:t>Please note that the lodge schema for this report will be used for both the pre-lodge and lodge interactions.</w:t>
      </w:r>
    </w:p>
    <w:p w:rsidR="001B0FB1" w:rsidRDefault="001B0FB1" w:rsidP="001B0FB1">
      <w:pPr>
        <w:pStyle w:val="Head2"/>
        <w:numPr>
          <w:ilvl w:val="1"/>
          <w:numId w:val="11"/>
        </w:numPr>
      </w:pPr>
      <w:bookmarkStart w:id="225" w:name="_Toc317694967"/>
      <w:bookmarkStart w:id="226" w:name="_Toc380052838"/>
      <w:r>
        <w:t>Business Context Model</w:t>
      </w:r>
      <w:bookmarkEnd w:id="203"/>
      <w:bookmarkEnd w:id="204"/>
      <w:bookmarkEnd w:id="225"/>
      <w:bookmarkEnd w:id="226"/>
    </w:p>
    <w:p w:rsidR="00CB5D90" w:rsidRPr="00CD7204" w:rsidRDefault="00CB5D90" w:rsidP="00CB5D90">
      <w:pPr>
        <w:spacing w:before="120" w:after="120"/>
      </w:pPr>
      <w:r w:rsidRPr="00CD7204">
        <w:rPr>
          <w:rFonts w:cs="Arial"/>
        </w:rPr>
        <w:t xml:space="preserve">This section provides a high level context for </w:t>
      </w:r>
      <w:r w:rsidR="007712A7">
        <w:rPr>
          <w:rFonts w:cs="Arial"/>
        </w:rPr>
        <w:t>CTR</w:t>
      </w:r>
      <w:r w:rsidRPr="00CD7204">
        <w:rPr>
          <w:rFonts w:cs="Arial"/>
        </w:rPr>
        <w:t xml:space="preserve"> interactions between a business, or an intermediary, and the </w:t>
      </w:r>
      <w:r w:rsidR="007712A7">
        <w:rPr>
          <w:rFonts w:cs="Arial"/>
        </w:rPr>
        <w:t xml:space="preserve">Australian </w:t>
      </w:r>
      <w:r w:rsidRPr="00CD7204">
        <w:rPr>
          <w:rFonts w:cs="Arial"/>
        </w:rPr>
        <w:t>Tax</w:t>
      </w:r>
      <w:r w:rsidR="007712A7">
        <w:rPr>
          <w:rFonts w:cs="Arial"/>
        </w:rPr>
        <w:t>ation</w:t>
      </w:r>
      <w:r w:rsidRPr="00CD7204">
        <w:rPr>
          <w:rFonts w:cs="Arial"/>
        </w:rPr>
        <w:t xml:space="preserve"> Office for the purpose of meeting an income tax obligation. The interactions are broadly divided into five phases:</w:t>
      </w:r>
    </w:p>
    <w:p w:rsidR="00CB5D90" w:rsidRPr="00CD7204" w:rsidRDefault="00CB5D90" w:rsidP="00CB5D90">
      <w:pPr>
        <w:numPr>
          <w:ilvl w:val="0"/>
          <w:numId w:val="28"/>
        </w:numPr>
        <w:spacing w:before="120" w:after="120"/>
        <w:rPr>
          <w:rFonts w:cs="Arial"/>
        </w:rPr>
      </w:pPr>
      <w:r w:rsidRPr="00CD7204">
        <w:rPr>
          <w:rFonts w:cs="Arial"/>
          <w:i/>
          <w:u w:val="single"/>
        </w:rPr>
        <w:t>Register and maintain</w:t>
      </w:r>
      <w:r w:rsidRPr="00CD7204">
        <w:rPr>
          <w:rFonts w:cs="Arial"/>
        </w:rPr>
        <w:t xml:space="preserve">. Obtaining an AUSkey from the Australian Business Register (ABR) to be used by the </w:t>
      </w:r>
      <w:r w:rsidR="0051090C">
        <w:rPr>
          <w:rFonts w:cs="Arial"/>
        </w:rPr>
        <w:t xml:space="preserve">Australian </w:t>
      </w:r>
      <w:r w:rsidRPr="00CD7204">
        <w:rPr>
          <w:rFonts w:cs="Arial"/>
        </w:rPr>
        <w:t>Tax</w:t>
      </w:r>
      <w:r w:rsidR="0051090C">
        <w:rPr>
          <w:rFonts w:cs="Arial"/>
        </w:rPr>
        <w:t>ation</w:t>
      </w:r>
      <w:r w:rsidRPr="00CD7204">
        <w:rPr>
          <w:rFonts w:cs="Arial"/>
        </w:rPr>
        <w:t xml:space="preserve"> Office to authenticate interactions. Intermediaries must also register with the </w:t>
      </w:r>
      <w:r w:rsidR="0051090C">
        <w:rPr>
          <w:rFonts w:cs="Arial"/>
        </w:rPr>
        <w:t xml:space="preserve">Australian </w:t>
      </w:r>
      <w:r w:rsidRPr="00CD7204">
        <w:rPr>
          <w:rFonts w:cs="Arial"/>
        </w:rPr>
        <w:t>Tax</w:t>
      </w:r>
      <w:r w:rsidR="0051090C">
        <w:rPr>
          <w:rFonts w:cs="Arial"/>
        </w:rPr>
        <w:t>ation</w:t>
      </w:r>
      <w:r w:rsidRPr="00CD7204">
        <w:rPr>
          <w:rFonts w:cs="Arial"/>
        </w:rPr>
        <w:t xml:space="preserve"> Office to allow the </w:t>
      </w:r>
      <w:r w:rsidR="0051090C">
        <w:rPr>
          <w:rFonts w:cs="Arial"/>
        </w:rPr>
        <w:t xml:space="preserve">Australian </w:t>
      </w:r>
      <w:r w:rsidRPr="00CD7204">
        <w:rPr>
          <w:rFonts w:cs="Arial"/>
        </w:rPr>
        <w:t>Tax</w:t>
      </w:r>
      <w:r w:rsidR="0051090C">
        <w:rPr>
          <w:rFonts w:cs="Arial"/>
        </w:rPr>
        <w:t>ation</w:t>
      </w:r>
      <w:r w:rsidRPr="00CD7204">
        <w:rPr>
          <w:rFonts w:cs="Arial"/>
        </w:rPr>
        <w:t xml:space="preserve"> Office to create an intermediary relationship with any taxpayers they will lodge for via SBR. These interactions are out of scope for SBR web services implementation at this time.</w:t>
      </w:r>
    </w:p>
    <w:p w:rsidR="00CB5D90" w:rsidRPr="00CD7204" w:rsidRDefault="00CB5D90" w:rsidP="00CB5D90">
      <w:pPr>
        <w:numPr>
          <w:ilvl w:val="0"/>
          <w:numId w:val="28"/>
        </w:numPr>
        <w:spacing w:before="120" w:after="120"/>
        <w:rPr>
          <w:rFonts w:cs="Arial"/>
        </w:rPr>
      </w:pPr>
      <w:r w:rsidRPr="00CD7204">
        <w:rPr>
          <w:rFonts w:cs="Arial"/>
          <w:i/>
          <w:u w:val="single"/>
        </w:rPr>
        <w:t>Notify obligations.</w:t>
      </w:r>
      <w:r w:rsidRPr="00CD7204">
        <w:rPr>
          <w:rFonts w:cs="Arial"/>
        </w:rPr>
        <w:t xml:space="preserve">  The </w:t>
      </w:r>
      <w:r w:rsidR="0051090C">
        <w:rPr>
          <w:rFonts w:cs="Arial"/>
        </w:rPr>
        <w:t xml:space="preserve">Australian </w:t>
      </w:r>
      <w:r w:rsidRPr="00CD7204">
        <w:rPr>
          <w:rFonts w:cs="Arial"/>
        </w:rPr>
        <w:t>Tax</w:t>
      </w:r>
      <w:r w:rsidR="0051090C">
        <w:rPr>
          <w:rFonts w:cs="Arial"/>
        </w:rPr>
        <w:t>ation</w:t>
      </w:r>
      <w:r w:rsidRPr="00CD7204">
        <w:rPr>
          <w:rFonts w:cs="Arial"/>
        </w:rPr>
        <w:t xml:space="preserve"> Office notifies a business of an impending obligation. This interaction is out of scope for SBR implementation. </w:t>
      </w:r>
    </w:p>
    <w:p w:rsidR="00CB5D90" w:rsidRPr="00CD7204" w:rsidRDefault="00CB5D90" w:rsidP="00CB5D90">
      <w:pPr>
        <w:numPr>
          <w:ilvl w:val="0"/>
          <w:numId w:val="28"/>
        </w:numPr>
        <w:spacing w:before="120" w:after="120"/>
        <w:rPr>
          <w:rFonts w:cs="Arial"/>
        </w:rPr>
      </w:pPr>
      <w:r w:rsidRPr="00CD7204">
        <w:rPr>
          <w:rFonts w:cs="Arial"/>
          <w:i/>
          <w:u w:val="single"/>
        </w:rPr>
        <w:t>Prepare and lodge interactions</w:t>
      </w:r>
      <w:r w:rsidRPr="00CD7204">
        <w:rPr>
          <w:rFonts w:cs="Arial"/>
        </w:rPr>
        <w:t xml:space="preserve">.  The </w:t>
      </w:r>
      <w:r w:rsidR="0051090C">
        <w:rPr>
          <w:rFonts w:cs="Arial"/>
        </w:rPr>
        <w:t xml:space="preserve">Australian </w:t>
      </w:r>
      <w:r w:rsidRPr="00CD7204">
        <w:rPr>
          <w:rFonts w:cs="Arial"/>
        </w:rPr>
        <w:t>Tax</w:t>
      </w:r>
      <w:r w:rsidR="0051090C">
        <w:rPr>
          <w:rFonts w:cs="Arial"/>
        </w:rPr>
        <w:t>ation</w:t>
      </w:r>
      <w:r w:rsidRPr="00CD7204">
        <w:rPr>
          <w:rFonts w:cs="Arial"/>
        </w:rPr>
        <w:t xml:space="preserve"> Office provides, via SBR, services to validate the </w:t>
      </w:r>
      <w:r w:rsidR="00545F5C">
        <w:rPr>
          <w:rFonts w:cs="Arial"/>
        </w:rPr>
        <w:t>C</w:t>
      </w:r>
      <w:r>
        <w:rPr>
          <w:rFonts w:cs="Arial"/>
        </w:rPr>
        <w:t>T</w:t>
      </w:r>
      <w:r w:rsidR="00545F5C">
        <w:rPr>
          <w:rFonts w:cs="Arial"/>
        </w:rPr>
        <w:t>R</w:t>
      </w:r>
      <w:r w:rsidRPr="00CD7204">
        <w:rPr>
          <w:rFonts w:cs="Arial"/>
        </w:rPr>
        <w:t xml:space="preserve"> before lodging</w:t>
      </w:r>
      <w:r>
        <w:rPr>
          <w:rFonts w:cs="Arial"/>
        </w:rPr>
        <w:t xml:space="preserve"> </w:t>
      </w:r>
      <w:r w:rsidRPr="00CD7204">
        <w:rPr>
          <w:rFonts w:cs="Arial"/>
        </w:rPr>
        <w:t xml:space="preserve">(prelodge), and the lodgement of the </w:t>
      </w:r>
      <w:r w:rsidR="008B0E92">
        <w:rPr>
          <w:rFonts w:cs="Arial"/>
        </w:rPr>
        <w:t>CTR</w:t>
      </w:r>
      <w:r w:rsidRPr="00CD7204">
        <w:rPr>
          <w:rFonts w:cs="Arial"/>
        </w:rPr>
        <w:t xml:space="preserve">. These interactions are in scope for SBR implementation and </w:t>
      </w:r>
      <w:r>
        <w:rPr>
          <w:rFonts w:cs="Arial"/>
        </w:rPr>
        <w:t xml:space="preserve">this document </w:t>
      </w:r>
      <w:r w:rsidRPr="00CD7204">
        <w:rPr>
          <w:rFonts w:cs="Arial"/>
        </w:rPr>
        <w:t>describe</w:t>
      </w:r>
      <w:r>
        <w:rPr>
          <w:rFonts w:cs="Arial"/>
        </w:rPr>
        <w:t xml:space="preserve">s these </w:t>
      </w:r>
      <w:r w:rsidRPr="00CD7204">
        <w:rPr>
          <w:rFonts w:cs="Arial"/>
        </w:rPr>
        <w:t>in detail.</w:t>
      </w:r>
    </w:p>
    <w:p w:rsidR="00CB5D90" w:rsidRPr="00CD7204" w:rsidRDefault="00CB5D90" w:rsidP="00CB5D90">
      <w:pPr>
        <w:numPr>
          <w:ilvl w:val="0"/>
          <w:numId w:val="28"/>
        </w:numPr>
        <w:spacing w:before="120" w:after="120"/>
        <w:rPr>
          <w:rFonts w:cs="Arial"/>
        </w:rPr>
      </w:pPr>
      <w:r w:rsidRPr="00CD7204">
        <w:rPr>
          <w:rFonts w:cs="Arial"/>
          <w:i/>
          <w:u w:val="single"/>
        </w:rPr>
        <w:t xml:space="preserve">Post </w:t>
      </w:r>
      <w:r>
        <w:rPr>
          <w:rFonts w:cs="Arial"/>
          <w:i/>
          <w:u w:val="single"/>
        </w:rPr>
        <w:t>l</w:t>
      </w:r>
      <w:r w:rsidRPr="00CD7204">
        <w:rPr>
          <w:rFonts w:cs="Arial"/>
          <w:i/>
          <w:u w:val="single"/>
        </w:rPr>
        <w:t xml:space="preserve">odgement </w:t>
      </w:r>
      <w:r>
        <w:rPr>
          <w:rFonts w:cs="Arial"/>
          <w:i/>
          <w:u w:val="single"/>
        </w:rPr>
        <w:t>p</w:t>
      </w:r>
      <w:r w:rsidRPr="00CD7204">
        <w:rPr>
          <w:rFonts w:cs="Arial"/>
          <w:i/>
          <w:u w:val="single"/>
        </w:rPr>
        <w:t>hase</w:t>
      </w:r>
      <w:r w:rsidRPr="00CD7204">
        <w:rPr>
          <w:rFonts w:cs="Arial"/>
        </w:rPr>
        <w:t xml:space="preserve">. The </w:t>
      </w:r>
      <w:r w:rsidR="0051090C">
        <w:rPr>
          <w:rFonts w:cs="Arial"/>
        </w:rPr>
        <w:t xml:space="preserve">Australian </w:t>
      </w:r>
      <w:r w:rsidRPr="00CD7204">
        <w:rPr>
          <w:rFonts w:cs="Arial"/>
        </w:rPr>
        <w:t>Tax</w:t>
      </w:r>
      <w:r w:rsidR="0051090C">
        <w:rPr>
          <w:rFonts w:cs="Arial"/>
        </w:rPr>
        <w:t>ation</w:t>
      </w:r>
      <w:r w:rsidRPr="00CD7204">
        <w:rPr>
          <w:rFonts w:cs="Arial"/>
        </w:rPr>
        <w:t xml:space="preserve"> </w:t>
      </w:r>
      <w:r w:rsidR="007712A7">
        <w:rPr>
          <w:rFonts w:cs="Arial"/>
        </w:rPr>
        <w:t>O</w:t>
      </w:r>
      <w:r w:rsidR="007712A7" w:rsidRPr="00CD7204">
        <w:rPr>
          <w:rFonts w:cs="Arial"/>
        </w:rPr>
        <w:t xml:space="preserve">ffice </w:t>
      </w:r>
      <w:r w:rsidRPr="00CD7204">
        <w:rPr>
          <w:rFonts w:cs="Arial"/>
        </w:rPr>
        <w:t>notifies the business</w:t>
      </w:r>
      <w:r>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Pr>
          <w:rFonts w:cs="Arial"/>
        </w:rPr>
        <w:t>.</w:t>
      </w:r>
    </w:p>
    <w:p w:rsidR="00CB5D90" w:rsidRPr="00E50839" w:rsidRDefault="00CB5D90" w:rsidP="00CB5D90">
      <w:pPr>
        <w:numPr>
          <w:ilvl w:val="0"/>
          <w:numId w:val="28"/>
        </w:numPr>
        <w:spacing w:before="120" w:after="120"/>
        <w:rPr>
          <w:rFonts w:cs="Arial"/>
        </w:rPr>
      </w:pPr>
      <w:r w:rsidRPr="00E50839">
        <w:rPr>
          <w:rFonts w:cs="Arial"/>
          <w:i/>
          <w:u w:val="single"/>
        </w:rPr>
        <w:t>Payment interactions</w:t>
      </w:r>
      <w:r w:rsidRPr="00E50839">
        <w:rPr>
          <w:rFonts w:cs="Arial"/>
        </w:rPr>
        <w:t>.  Businesses make payments or receive refunds based on the income tax assessment. Payment interactions are out of scope for SBR.</w:t>
      </w:r>
    </w:p>
    <w:p w:rsidR="00CB5D90" w:rsidRPr="00D3225D" w:rsidRDefault="00CB5D90" w:rsidP="00CB5D90">
      <w:pPr>
        <w:spacing w:before="120" w:after="120"/>
        <w:rPr>
          <w:rFonts w:cs="Arial"/>
        </w:rPr>
      </w:pPr>
      <w:r w:rsidRPr="00D3225D">
        <w:rPr>
          <w:rFonts w:cs="Arial"/>
        </w:rPr>
        <w:t>Figure 1 below</w:t>
      </w:r>
      <w:r>
        <w:rPr>
          <w:rFonts w:cs="Arial"/>
        </w:rPr>
        <w:t>,</w:t>
      </w:r>
      <w:r w:rsidRPr="00D3225D">
        <w:rPr>
          <w:rFonts w:cs="Arial"/>
        </w:rPr>
        <w:t xml:space="preserve"> </w:t>
      </w:r>
      <w:r>
        <w:rPr>
          <w:rFonts w:cs="Arial"/>
        </w:rPr>
        <w:t>further describes t</w:t>
      </w:r>
      <w:r w:rsidRPr="00D3225D">
        <w:rPr>
          <w:rFonts w:cs="Arial"/>
        </w:rPr>
        <w:t>hese interactions.</w:t>
      </w:r>
    </w:p>
    <w:p w:rsidR="00CB5D90" w:rsidRPr="006952EE" w:rsidRDefault="00CB5D90" w:rsidP="00CB5D90">
      <w:pPr>
        <w:spacing w:before="120" w:after="120"/>
        <w:rPr>
          <w:rFonts w:cs="Arial"/>
        </w:rPr>
      </w:pPr>
      <w:r w:rsidRPr="006952EE">
        <w:rPr>
          <w:rFonts w:cs="Arial"/>
        </w:rPr>
        <w:t xml:space="preserve">Each of the phases described can be performed by a number of different channels such as paper, business portal, tax agent portal, Electronic Lodgement Service (ELS) and web services. </w:t>
      </w:r>
      <w:r w:rsidRPr="006952EE">
        <w:rPr>
          <w:rFonts w:cs="Arial"/>
        </w:rPr>
        <w:lastRenderedPageBreak/>
        <w:t xml:space="preserve">In the context of income tax interactions </w:t>
      </w:r>
      <w:r>
        <w:rPr>
          <w:rFonts w:cs="Arial"/>
        </w:rPr>
        <w:t xml:space="preserve">the </w:t>
      </w:r>
      <w:r w:rsidR="006A7DD7">
        <w:rPr>
          <w:rFonts w:cs="Arial"/>
        </w:rPr>
        <w:t xml:space="preserve">Australian </w:t>
      </w:r>
      <w:r>
        <w:rPr>
          <w:rFonts w:cs="Arial"/>
        </w:rPr>
        <w:t>Tax</w:t>
      </w:r>
      <w:r w:rsidR="006A7DD7">
        <w:rPr>
          <w:rFonts w:cs="Arial"/>
        </w:rPr>
        <w:t>ation</w:t>
      </w:r>
      <w:r>
        <w:rPr>
          <w:rFonts w:cs="Arial"/>
        </w:rPr>
        <w:t xml:space="preserve"> Office will enable </w:t>
      </w:r>
      <w:r w:rsidRPr="006952EE">
        <w:rPr>
          <w:rFonts w:cs="Arial"/>
        </w:rPr>
        <w:t xml:space="preserve">the third phase (Prepare and lodge interactions) via the SBR channel. The remaining phases are out of scope of this document since they are performed by other </w:t>
      </w:r>
      <w:r w:rsidR="006A7DD7">
        <w:rPr>
          <w:rFonts w:cs="Arial"/>
        </w:rPr>
        <w:t xml:space="preserve">Australian </w:t>
      </w:r>
      <w:r w:rsidRPr="006952EE">
        <w:rPr>
          <w:rFonts w:cs="Arial"/>
        </w:rPr>
        <w:t>Tax</w:t>
      </w:r>
      <w:r w:rsidR="006A7DD7">
        <w:rPr>
          <w:rFonts w:cs="Arial"/>
        </w:rPr>
        <w:t>ation</w:t>
      </w:r>
      <w:r w:rsidRPr="006952EE">
        <w:rPr>
          <w:rFonts w:cs="Arial"/>
        </w:rPr>
        <w:t xml:space="preserve"> Office channels or the ABR. </w:t>
      </w:r>
    </w:p>
    <w:p w:rsidR="001B0FB1" w:rsidRDefault="00CB5D90" w:rsidP="00CB5D90">
      <w:pPr>
        <w:pStyle w:val="Caption"/>
      </w:pPr>
      <w:r w:rsidRPr="006952EE">
        <w:rPr>
          <w:rFonts w:cs="Arial"/>
        </w:rPr>
        <w:t xml:space="preserve">Details of legislative requirements and further background information on </w:t>
      </w:r>
      <w:r w:rsidR="006A7DD7">
        <w:rPr>
          <w:rFonts w:cs="Arial"/>
        </w:rPr>
        <w:t>Company</w:t>
      </w:r>
      <w:r w:rsidRPr="006952EE">
        <w:rPr>
          <w:rFonts w:cs="Arial"/>
        </w:rPr>
        <w:t xml:space="preserve"> tax returns are available at </w:t>
      </w:r>
      <w:hyperlink r:id="rId31" w:history="1">
        <w:r w:rsidRPr="00BC5796">
          <w:rPr>
            <w:rStyle w:val="Hyperlink"/>
          </w:rPr>
          <w:t>www.ato.gov.au</w:t>
        </w:r>
      </w:hyperlink>
    </w:p>
    <w:p w:rsidR="001B0FB1" w:rsidRDefault="008B0E92" w:rsidP="001B0FB1">
      <w:pPr>
        <w:pStyle w:val="Caption"/>
        <w:jc w:val="center"/>
      </w:pPr>
      <w:r>
        <w:object w:dxaOrig="11963" w:dyaOrig="14507">
          <v:shape id="_x0000_i1027" type="#_x0000_t75" style="width:445.35pt;height:618.65pt" o:ole="">
            <v:imagedata r:id="rId32" o:title=""/>
          </v:shape>
          <o:OLEObject Type="Embed" ProgID="Visio.Drawing.11" ShapeID="_x0000_i1027" DrawAspect="Content" ObjectID="_1479390025" r:id="rId33"/>
        </w:object>
      </w:r>
    </w:p>
    <w:p w:rsidR="001B0FB1" w:rsidRDefault="00B54DA3" w:rsidP="001B0FB1">
      <w:pPr>
        <w:pStyle w:val="Caption"/>
        <w:jc w:val="center"/>
      </w:pPr>
      <w:bookmarkStart w:id="227" w:name="_Toc320543559"/>
      <w:bookmarkStart w:id="228" w:name="_Toc380052883"/>
      <w:r>
        <w:t xml:space="preserve">Figure </w:t>
      </w:r>
      <w:r>
        <w:fldChar w:fldCharType="begin"/>
      </w:r>
      <w:r>
        <w:instrText xml:space="preserve"> SEQ Figure \* ARABIC </w:instrText>
      </w:r>
      <w:r>
        <w:fldChar w:fldCharType="separate"/>
      </w:r>
      <w:r w:rsidR="00F92F93">
        <w:rPr>
          <w:noProof/>
        </w:rPr>
        <w:t>1</w:t>
      </w:r>
      <w:r>
        <w:fldChar w:fldCharType="end"/>
      </w:r>
      <w:r>
        <w:t xml:space="preserve"> - </w:t>
      </w:r>
      <w:r w:rsidR="002C2C62">
        <w:t>CTR</w:t>
      </w:r>
      <w:r w:rsidRPr="0023168F">
        <w:t xml:space="preserve"> Business Context Model</w:t>
      </w:r>
      <w:bookmarkEnd w:id="227"/>
      <w:bookmarkEnd w:id="228"/>
    </w:p>
    <w:p w:rsidR="001B0FB1" w:rsidRDefault="001B0FB1" w:rsidP="001B0FB1">
      <w:pPr>
        <w:pStyle w:val="Head2"/>
        <w:numPr>
          <w:ilvl w:val="0"/>
          <w:numId w:val="0"/>
        </w:numPr>
        <w:ind w:left="576"/>
      </w:pPr>
      <w:r>
        <w:br w:type="page"/>
      </w:r>
    </w:p>
    <w:tbl>
      <w:tblPr>
        <w:tblW w:w="91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000" w:firstRow="0" w:lastRow="0" w:firstColumn="0" w:lastColumn="0" w:noHBand="0" w:noVBand="0"/>
      </w:tblPr>
      <w:tblGrid>
        <w:gridCol w:w="2520"/>
        <w:gridCol w:w="6610"/>
      </w:tblGrid>
      <w:tr w:rsidR="001B0FB1" w:rsidRPr="008F4901" w:rsidTr="006816C0">
        <w:trPr>
          <w:cantSplit/>
        </w:trPr>
        <w:tc>
          <w:tcPr>
            <w:tcW w:w="2520" w:type="dxa"/>
            <w:shd w:val="clear" w:color="auto" w:fill="C6D9F1"/>
          </w:tcPr>
          <w:p w:rsidR="001B0FB1" w:rsidRPr="00A87CDD" w:rsidRDefault="001B0FB1" w:rsidP="006816C0">
            <w:pPr>
              <w:pStyle w:val="OutlineNumbered1"/>
              <w:spacing w:before="120" w:after="120"/>
              <w:rPr>
                <w:b/>
                <w:sz w:val="20"/>
              </w:rPr>
            </w:pPr>
            <w:bookmarkStart w:id="229" w:name="_Toc226429315"/>
            <w:bookmarkStart w:id="230" w:name="_Ref230079071"/>
            <w:r w:rsidRPr="00A87CDD">
              <w:rPr>
                <w:b/>
                <w:sz w:val="20"/>
              </w:rPr>
              <w:t>Interaction</w:t>
            </w:r>
            <w:bookmarkEnd w:id="229"/>
            <w:bookmarkEnd w:id="230"/>
          </w:p>
        </w:tc>
        <w:tc>
          <w:tcPr>
            <w:tcW w:w="6610" w:type="dxa"/>
            <w:shd w:val="clear" w:color="auto" w:fill="C6D9F1"/>
          </w:tcPr>
          <w:p w:rsidR="001B0FB1" w:rsidRPr="00A87CDD" w:rsidRDefault="001B0FB1" w:rsidP="006816C0">
            <w:pPr>
              <w:pStyle w:val="OutlineNumbered1"/>
              <w:spacing w:before="120" w:after="120"/>
              <w:rPr>
                <w:b/>
                <w:sz w:val="20"/>
              </w:rPr>
            </w:pPr>
            <w:bookmarkStart w:id="231" w:name="_Toc226429316"/>
            <w:r w:rsidRPr="00A87CDD">
              <w:rPr>
                <w:b/>
                <w:sz w:val="20"/>
              </w:rPr>
              <w:t>Responsibility</w:t>
            </w:r>
            <w:bookmarkEnd w:id="231"/>
          </w:p>
        </w:tc>
      </w:tr>
      <w:tr w:rsidR="001B0FB1" w:rsidRPr="00E619F2" w:rsidTr="006816C0">
        <w:trPr>
          <w:cantSplit/>
        </w:trPr>
        <w:tc>
          <w:tcPr>
            <w:tcW w:w="2520" w:type="dxa"/>
          </w:tcPr>
          <w:p w:rsidR="001B0FB1" w:rsidRPr="008F34DC" w:rsidRDefault="001B0FB1" w:rsidP="006816C0">
            <w:pPr>
              <w:keepNext/>
              <w:spacing w:before="120"/>
              <w:rPr>
                <w:rFonts w:cs="Arial"/>
                <w:b/>
                <w:sz w:val="18"/>
                <w:szCs w:val="18"/>
              </w:rPr>
            </w:pPr>
            <w:r w:rsidRPr="008F34DC">
              <w:rPr>
                <w:rFonts w:cs="Arial"/>
                <w:b/>
                <w:sz w:val="18"/>
                <w:szCs w:val="18"/>
              </w:rPr>
              <w:t>1. Register and maintain</w:t>
            </w:r>
          </w:p>
          <w:p w:rsidR="001B0FB1" w:rsidRPr="008F34DC" w:rsidRDefault="001B0FB1" w:rsidP="006816C0">
            <w:pPr>
              <w:keepNext/>
              <w:spacing w:before="120"/>
              <w:rPr>
                <w:rFonts w:cs="Arial"/>
                <w:b/>
                <w:sz w:val="18"/>
                <w:szCs w:val="18"/>
              </w:rPr>
            </w:pPr>
            <w:r w:rsidRPr="008F34DC">
              <w:rPr>
                <w:rFonts w:cs="Arial"/>
                <w:b/>
                <w:sz w:val="18"/>
                <w:szCs w:val="18"/>
              </w:rPr>
              <w:t xml:space="preserve"> </w:t>
            </w:r>
          </w:p>
        </w:tc>
        <w:tc>
          <w:tcPr>
            <w:tcW w:w="6610" w:type="dxa"/>
          </w:tcPr>
          <w:p w:rsidR="001B0FB1" w:rsidRPr="008F34DC" w:rsidRDefault="001B0FB1" w:rsidP="006816C0">
            <w:pPr>
              <w:keepNext/>
              <w:spacing w:before="120"/>
              <w:rPr>
                <w:rFonts w:cs="Arial"/>
                <w:sz w:val="18"/>
                <w:szCs w:val="18"/>
              </w:rPr>
            </w:pPr>
            <w:r w:rsidRPr="008F34DC">
              <w:rPr>
                <w:rFonts w:cs="Arial"/>
                <w:sz w:val="18"/>
                <w:szCs w:val="18"/>
              </w:rPr>
              <w:t>The sender registers their identity (ABN/TFN) with the ABR</w:t>
            </w:r>
            <w:r>
              <w:rPr>
                <w:rFonts w:cs="Arial"/>
                <w:sz w:val="18"/>
                <w:szCs w:val="18"/>
              </w:rPr>
              <w:t xml:space="preserve"> and the </w:t>
            </w:r>
            <w:r w:rsidR="006A7DD7">
              <w:rPr>
                <w:rFonts w:cs="Arial"/>
                <w:sz w:val="18"/>
                <w:szCs w:val="18"/>
              </w:rPr>
              <w:t xml:space="preserve">Australian </w:t>
            </w:r>
            <w:r>
              <w:rPr>
                <w:rFonts w:cs="Arial"/>
                <w:sz w:val="18"/>
                <w:szCs w:val="18"/>
              </w:rPr>
              <w:t>Tax</w:t>
            </w:r>
            <w:r w:rsidR="006A7DD7">
              <w:rPr>
                <w:rFonts w:cs="Arial"/>
                <w:sz w:val="18"/>
                <w:szCs w:val="18"/>
              </w:rPr>
              <w:t>ation</w:t>
            </w:r>
            <w:r>
              <w:rPr>
                <w:rFonts w:cs="Arial"/>
                <w:sz w:val="18"/>
                <w:szCs w:val="18"/>
              </w:rPr>
              <w:t xml:space="preserve"> Office</w:t>
            </w:r>
            <w:r w:rsidRPr="008F34DC">
              <w:rPr>
                <w:rFonts w:cs="Arial"/>
                <w:sz w:val="18"/>
                <w:szCs w:val="18"/>
              </w:rPr>
              <w:t>. Registration will include:</w:t>
            </w:r>
          </w:p>
          <w:p w:rsidR="001B0FB1" w:rsidRPr="008F34DC" w:rsidRDefault="001B0FB1" w:rsidP="001B0FB1">
            <w:pPr>
              <w:keepNext/>
              <w:keepLines/>
              <w:numPr>
                <w:ilvl w:val="0"/>
                <w:numId w:val="29"/>
              </w:numPr>
              <w:tabs>
                <w:tab w:val="clear" w:pos="1080"/>
                <w:tab w:val="num" w:pos="342"/>
              </w:tabs>
              <w:spacing w:before="120"/>
              <w:ind w:left="342" w:hanging="330"/>
              <w:rPr>
                <w:rFonts w:cs="Arial"/>
                <w:sz w:val="18"/>
                <w:szCs w:val="18"/>
              </w:rPr>
            </w:pPr>
            <w:r w:rsidRPr="008F34DC">
              <w:rPr>
                <w:rFonts w:cs="Arial"/>
                <w:sz w:val="18"/>
                <w:szCs w:val="18"/>
              </w:rPr>
              <w:t>Australian Business Number</w:t>
            </w:r>
          </w:p>
          <w:p w:rsidR="001B0FB1" w:rsidRPr="008F34DC" w:rsidRDefault="001B0FB1" w:rsidP="001B0FB1">
            <w:pPr>
              <w:keepNext/>
              <w:keepLines/>
              <w:numPr>
                <w:ilvl w:val="0"/>
                <w:numId w:val="29"/>
              </w:numPr>
              <w:tabs>
                <w:tab w:val="clear" w:pos="1080"/>
                <w:tab w:val="num" w:pos="342"/>
              </w:tabs>
              <w:spacing w:before="120"/>
              <w:ind w:left="342" w:hanging="330"/>
              <w:rPr>
                <w:rFonts w:cs="Arial"/>
                <w:sz w:val="18"/>
                <w:szCs w:val="18"/>
              </w:rPr>
            </w:pPr>
            <w:r w:rsidRPr="008F34DC">
              <w:rPr>
                <w:rFonts w:cs="Arial"/>
                <w:sz w:val="18"/>
                <w:szCs w:val="18"/>
              </w:rPr>
              <w:t>Address details</w:t>
            </w:r>
          </w:p>
          <w:p w:rsidR="001B0FB1" w:rsidRPr="008F34DC" w:rsidRDefault="001B0FB1" w:rsidP="001B0FB1">
            <w:pPr>
              <w:keepNext/>
              <w:keepLines/>
              <w:numPr>
                <w:ilvl w:val="0"/>
                <w:numId w:val="29"/>
              </w:numPr>
              <w:tabs>
                <w:tab w:val="clear" w:pos="1080"/>
                <w:tab w:val="num" w:pos="342"/>
              </w:tabs>
              <w:spacing w:before="120"/>
              <w:ind w:left="342" w:hanging="330"/>
              <w:rPr>
                <w:rFonts w:cs="Arial"/>
                <w:sz w:val="18"/>
                <w:szCs w:val="18"/>
              </w:rPr>
            </w:pPr>
            <w:r w:rsidRPr="008F34DC">
              <w:rPr>
                <w:rFonts w:cs="Arial"/>
                <w:sz w:val="18"/>
                <w:szCs w:val="18"/>
              </w:rPr>
              <w:t>Responsible person and authorisation for any intermediary</w:t>
            </w:r>
          </w:p>
          <w:p w:rsidR="001B0FB1" w:rsidRPr="008F34DC" w:rsidRDefault="001B0FB1" w:rsidP="001B0FB1">
            <w:pPr>
              <w:keepNext/>
              <w:keepLines/>
              <w:numPr>
                <w:ilvl w:val="0"/>
                <w:numId w:val="29"/>
              </w:numPr>
              <w:tabs>
                <w:tab w:val="clear" w:pos="1080"/>
                <w:tab w:val="num" w:pos="342"/>
              </w:tabs>
              <w:spacing w:before="120"/>
              <w:ind w:left="342" w:hanging="330"/>
              <w:rPr>
                <w:rFonts w:cs="Arial"/>
                <w:sz w:val="18"/>
                <w:szCs w:val="18"/>
              </w:rPr>
            </w:pPr>
            <w:r>
              <w:rPr>
                <w:rFonts w:cs="Arial"/>
                <w:sz w:val="18"/>
                <w:szCs w:val="18"/>
              </w:rPr>
              <w:t>AUSkey</w:t>
            </w:r>
            <w:r w:rsidRPr="008F34DC">
              <w:rPr>
                <w:rFonts w:cs="Arial"/>
                <w:sz w:val="18"/>
                <w:szCs w:val="18"/>
              </w:rPr>
              <w:t xml:space="preserve"> </w:t>
            </w:r>
          </w:p>
          <w:p w:rsidR="001B0FB1" w:rsidRPr="008F34DC" w:rsidRDefault="001B0FB1" w:rsidP="006816C0">
            <w:pPr>
              <w:keepNext/>
              <w:spacing w:before="120"/>
              <w:rPr>
                <w:rFonts w:cs="Arial"/>
                <w:sz w:val="18"/>
                <w:szCs w:val="18"/>
              </w:rPr>
            </w:pPr>
            <w:r w:rsidRPr="008F34DC">
              <w:rPr>
                <w:rFonts w:cs="Arial"/>
                <w:sz w:val="18"/>
                <w:szCs w:val="18"/>
              </w:rPr>
              <w:t xml:space="preserve">The sender sets up their preferences for dealing with the </w:t>
            </w:r>
            <w:r w:rsidR="007712A7">
              <w:rPr>
                <w:rFonts w:cs="Arial"/>
                <w:sz w:val="18"/>
                <w:szCs w:val="18"/>
              </w:rPr>
              <w:t xml:space="preserve">Australian </w:t>
            </w:r>
            <w:r w:rsidRPr="008F34DC">
              <w:rPr>
                <w:rFonts w:cs="Arial"/>
                <w:sz w:val="18"/>
                <w:szCs w:val="18"/>
              </w:rPr>
              <w:t>Tax</w:t>
            </w:r>
            <w:r w:rsidR="007712A7">
              <w:rPr>
                <w:rFonts w:cs="Arial"/>
                <w:sz w:val="18"/>
                <w:szCs w:val="18"/>
              </w:rPr>
              <w:t>ation</w:t>
            </w:r>
            <w:r w:rsidRPr="008F34DC">
              <w:rPr>
                <w:rFonts w:cs="Arial"/>
                <w:sz w:val="18"/>
                <w:szCs w:val="18"/>
              </w:rPr>
              <w:t xml:space="preserve"> Office such as method of submission and bank details.</w:t>
            </w:r>
          </w:p>
          <w:p w:rsidR="001B0FB1" w:rsidRPr="008F34DC" w:rsidRDefault="001B0FB1" w:rsidP="006816C0">
            <w:pPr>
              <w:keepNext/>
              <w:spacing w:before="120"/>
              <w:rPr>
                <w:rFonts w:cs="Arial"/>
                <w:sz w:val="18"/>
                <w:szCs w:val="18"/>
              </w:rPr>
            </w:pPr>
            <w:r w:rsidRPr="008F34DC">
              <w:rPr>
                <w:rFonts w:cs="Arial"/>
                <w:sz w:val="18"/>
                <w:szCs w:val="18"/>
              </w:rPr>
              <w:t xml:space="preserve">Any changes to tax obligations or updates to their details are done by contacting the </w:t>
            </w:r>
            <w:r w:rsidR="006A7DD7">
              <w:rPr>
                <w:rFonts w:cs="Arial"/>
                <w:sz w:val="18"/>
                <w:szCs w:val="18"/>
              </w:rPr>
              <w:t xml:space="preserve">Australian </w:t>
            </w:r>
            <w:r w:rsidRPr="008F34DC">
              <w:rPr>
                <w:rFonts w:cs="Arial"/>
                <w:sz w:val="18"/>
                <w:szCs w:val="18"/>
              </w:rPr>
              <w:t>Tax</w:t>
            </w:r>
            <w:r w:rsidR="006A7DD7">
              <w:rPr>
                <w:rFonts w:cs="Arial"/>
                <w:sz w:val="18"/>
                <w:szCs w:val="18"/>
              </w:rPr>
              <w:t>ation</w:t>
            </w:r>
            <w:r w:rsidRPr="008F34DC">
              <w:rPr>
                <w:rFonts w:cs="Arial"/>
                <w:sz w:val="18"/>
                <w:szCs w:val="18"/>
              </w:rPr>
              <w:t xml:space="preserve"> Office or the ABR.</w:t>
            </w:r>
          </w:p>
        </w:tc>
      </w:tr>
      <w:tr w:rsidR="001B0FB1" w:rsidRPr="00E619F2" w:rsidTr="006816C0">
        <w:trPr>
          <w:cantSplit/>
        </w:trPr>
        <w:tc>
          <w:tcPr>
            <w:tcW w:w="2520" w:type="dxa"/>
          </w:tcPr>
          <w:p w:rsidR="001B0FB1" w:rsidRPr="008F34DC" w:rsidRDefault="001B0FB1" w:rsidP="006816C0">
            <w:pPr>
              <w:spacing w:before="120"/>
              <w:rPr>
                <w:rFonts w:cs="Arial"/>
                <w:b/>
                <w:sz w:val="18"/>
                <w:szCs w:val="18"/>
              </w:rPr>
            </w:pPr>
            <w:r w:rsidRPr="008F34DC">
              <w:rPr>
                <w:rFonts w:cs="Arial"/>
                <w:b/>
                <w:sz w:val="18"/>
                <w:szCs w:val="18"/>
              </w:rPr>
              <w:t>2. Notify obligations</w:t>
            </w:r>
          </w:p>
        </w:tc>
        <w:tc>
          <w:tcPr>
            <w:tcW w:w="6610" w:type="dxa"/>
          </w:tcPr>
          <w:p w:rsidR="001B0FB1" w:rsidRPr="008F34DC" w:rsidRDefault="001B0FB1" w:rsidP="006816C0">
            <w:pPr>
              <w:rPr>
                <w:sz w:val="18"/>
                <w:szCs w:val="18"/>
                <w:lang w:val="en-GB"/>
              </w:rPr>
            </w:pPr>
            <w:r w:rsidRPr="00007BA8">
              <w:rPr>
                <w:sz w:val="18"/>
                <w:szCs w:val="18"/>
                <w:lang w:val="en-GB"/>
              </w:rPr>
              <w:t xml:space="preserve">The </w:t>
            </w:r>
            <w:r w:rsidR="006A7DD7">
              <w:rPr>
                <w:sz w:val="18"/>
                <w:szCs w:val="18"/>
                <w:lang w:val="en-GB"/>
              </w:rPr>
              <w:t xml:space="preserve">Australian </w:t>
            </w:r>
            <w:r w:rsidRPr="00007BA8">
              <w:rPr>
                <w:sz w:val="18"/>
                <w:szCs w:val="18"/>
                <w:lang w:val="en-GB"/>
              </w:rPr>
              <w:t>Tax</w:t>
            </w:r>
            <w:r w:rsidR="006A7DD7">
              <w:rPr>
                <w:sz w:val="18"/>
                <w:szCs w:val="18"/>
                <w:lang w:val="en-GB"/>
              </w:rPr>
              <w:t>ation</w:t>
            </w:r>
            <w:r w:rsidRPr="00007BA8">
              <w:rPr>
                <w:sz w:val="18"/>
                <w:szCs w:val="18"/>
                <w:lang w:val="en-GB"/>
              </w:rPr>
              <w:t xml:space="preserve"> Office will send out letters advising business when they need to lodge their </w:t>
            </w:r>
            <w:r>
              <w:rPr>
                <w:sz w:val="18"/>
                <w:szCs w:val="18"/>
                <w:lang w:val="en-GB"/>
              </w:rPr>
              <w:t>CTR</w:t>
            </w:r>
            <w:r w:rsidRPr="00007BA8">
              <w:rPr>
                <w:sz w:val="18"/>
                <w:szCs w:val="18"/>
                <w:lang w:val="en-GB"/>
              </w:rPr>
              <w:t xml:space="preserve"> and any associated schedules.</w:t>
            </w:r>
          </w:p>
          <w:p w:rsidR="001B0FB1" w:rsidRPr="008F34DC" w:rsidRDefault="001B0FB1" w:rsidP="006816C0">
            <w:pPr>
              <w:spacing w:before="120"/>
              <w:rPr>
                <w:rFonts w:cs="Arial"/>
                <w:sz w:val="18"/>
                <w:szCs w:val="18"/>
              </w:rPr>
            </w:pPr>
            <w:r w:rsidRPr="008F34DC">
              <w:rPr>
                <w:sz w:val="18"/>
                <w:szCs w:val="18"/>
                <w:lang w:val="en-GB"/>
              </w:rPr>
              <w:t xml:space="preserve">Business may be able to arrange a deferral of time to lodge by writing to the </w:t>
            </w:r>
            <w:r w:rsidR="006A7DD7">
              <w:rPr>
                <w:sz w:val="18"/>
                <w:szCs w:val="18"/>
                <w:lang w:val="en-GB"/>
              </w:rPr>
              <w:t xml:space="preserve">Australian </w:t>
            </w:r>
            <w:r w:rsidRPr="008F34DC">
              <w:rPr>
                <w:sz w:val="18"/>
                <w:szCs w:val="18"/>
                <w:lang w:val="en-GB"/>
              </w:rPr>
              <w:t>Tax</w:t>
            </w:r>
            <w:r w:rsidR="006A7DD7">
              <w:rPr>
                <w:sz w:val="18"/>
                <w:szCs w:val="18"/>
                <w:lang w:val="en-GB"/>
              </w:rPr>
              <w:t>ation</w:t>
            </w:r>
            <w:r w:rsidRPr="008F34DC">
              <w:rPr>
                <w:sz w:val="18"/>
                <w:szCs w:val="18"/>
                <w:lang w:val="en-GB"/>
              </w:rPr>
              <w:t xml:space="preserve"> Office before the due date.</w:t>
            </w:r>
          </w:p>
        </w:tc>
      </w:tr>
      <w:tr w:rsidR="001B0FB1" w:rsidRPr="00E619F2" w:rsidTr="006816C0">
        <w:trPr>
          <w:cantSplit/>
        </w:trPr>
        <w:tc>
          <w:tcPr>
            <w:tcW w:w="2520" w:type="dxa"/>
          </w:tcPr>
          <w:p w:rsidR="001B0FB1" w:rsidRPr="008F34DC" w:rsidRDefault="001B0FB1" w:rsidP="006816C0">
            <w:pPr>
              <w:spacing w:before="120"/>
              <w:rPr>
                <w:rFonts w:cs="Arial"/>
                <w:b/>
                <w:sz w:val="18"/>
                <w:szCs w:val="18"/>
              </w:rPr>
            </w:pPr>
            <w:r w:rsidRPr="008F34DC">
              <w:rPr>
                <w:rFonts w:cs="Arial"/>
                <w:b/>
                <w:sz w:val="18"/>
                <w:szCs w:val="18"/>
              </w:rPr>
              <w:t>3. Prepare and lodge interactions</w:t>
            </w:r>
          </w:p>
        </w:tc>
        <w:tc>
          <w:tcPr>
            <w:tcW w:w="6610" w:type="dxa"/>
          </w:tcPr>
          <w:p w:rsidR="001B0FB1" w:rsidRPr="008F34DC" w:rsidRDefault="001B0FB1" w:rsidP="001B0FB1">
            <w:pPr>
              <w:keepLines/>
              <w:numPr>
                <w:ilvl w:val="0"/>
                <w:numId w:val="30"/>
              </w:numPr>
              <w:tabs>
                <w:tab w:val="clear" w:pos="732"/>
                <w:tab w:val="num" w:pos="342"/>
              </w:tabs>
              <w:spacing w:before="120"/>
              <w:ind w:left="342" w:hanging="330"/>
              <w:rPr>
                <w:rFonts w:cs="Arial"/>
                <w:sz w:val="18"/>
                <w:szCs w:val="18"/>
              </w:rPr>
            </w:pPr>
            <w:r w:rsidRPr="008F34DC">
              <w:rPr>
                <w:rFonts w:cs="Arial"/>
                <w:sz w:val="18"/>
                <w:szCs w:val="18"/>
              </w:rPr>
              <w:t>The sender may conduct a pre-lodgment validation check on the form</w:t>
            </w:r>
            <w:r>
              <w:rPr>
                <w:rFonts w:cs="Arial"/>
                <w:sz w:val="18"/>
                <w:szCs w:val="18"/>
              </w:rPr>
              <w:t xml:space="preserve"> via SBR</w:t>
            </w:r>
            <w:r w:rsidRPr="008F34DC">
              <w:rPr>
                <w:rFonts w:cs="Arial"/>
                <w:sz w:val="18"/>
                <w:szCs w:val="18"/>
              </w:rPr>
              <w:t>.</w:t>
            </w:r>
          </w:p>
          <w:p w:rsidR="001B0FB1" w:rsidRPr="008F34DC" w:rsidRDefault="001B0FB1" w:rsidP="001B0FB1">
            <w:pPr>
              <w:keepLines/>
              <w:numPr>
                <w:ilvl w:val="0"/>
                <w:numId w:val="30"/>
              </w:numPr>
              <w:tabs>
                <w:tab w:val="clear" w:pos="732"/>
                <w:tab w:val="num" w:pos="342"/>
              </w:tabs>
              <w:spacing w:before="120"/>
              <w:ind w:left="342" w:hanging="330"/>
              <w:rPr>
                <w:rFonts w:cs="Arial"/>
                <w:sz w:val="18"/>
                <w:szCs w:val="18"/>
              </w:rPr>
            </w:pPr>
            <w:r w:rsidRPr="008F34DC">
              <w:rPr>
                <w:rFonts w:cs="Arial"/>
                <w:sz w:val="18"/>
                <w:szCs w:val="18"/>
              </w:rPr>
              <w:t xml:space="preserve">The sender lodges the </w:t>
            </w:r>
            <w:r>
              <w:rPr>
                <w:rFonts w:cs="Arial"/>
                <w:sz w:val="18"/>
                <w:szCs w:val="18"/>
              </w:rPr>
              <w:t>CTR and/or schedules</w:t>
            </w:r>
            <w:r w:rsidRPr="008F34DC">
              <w:rPr>
                <w:rFonts w:cs="Arial"/>
                <w:sz w:val="18"/>
                <w:szCs w:val="18"/>
              </w:rPr>
              <w:t xml:space="preserve">. </w:t>
            </w:r>
          </w:p>
          <w:p w:rsidR="001B0FB1" w:rsidRPr="008F34DC" w:rsidRDefault="001B0FB1" w:rsidP="001B0FB1">
            <w:pPr>
              <w:keepLines/>
              <w:numPr>
                <w:ilvl w:val="0"/>
                <w:numId w:val="30"/>
              </w:numPr>
              <w:tabs>
                <w:tab w:val="clear" w:pos="732"/>
                <w:tab w:val="num" w:pos="342"/>
              </w:tabs>
              <w:spacing w:before="120"/>
              <w:ind w:left="342" w:hanging="330"/>
              <w:rPr>
                <w:rFonts w:cs="Arial"/>
                <w:sz w:val="18"/>
                <w:szCs w:val="18"/>
              </w:rPr>
            </w:pPr>
            <w:r w:rsidRPr="008F34DC">
              <w:rPr>
                <w:rFonts w:cs="Arial"/>
                <w:sz w:val="18"/>
                <w:szCs w:val="18"/>
              </w:rPr>
              <w:t xml:space="preserve">The </w:t>
            </w:r>
            <w:r w:rsidR="006A7DD7">
              <w:rPr>
                <w:rFonts w:cs="Arial"/>
                <w:sz w:val="18"/>
                <w:szCs w:val="18"/>
              </w:rPr>
              <w:t xml:space="preserve">Australian </w:t>
            </w:r>
            <w:r w:rsidRPr="008F34DC">
              <w:rPr>
                <w:rFonts w:cs="Arial"/>
                <w:sz w:val="18"/>
                <w:szCs w:val="18"/>
              </w:rPr>
              <w:t>Tax</w:t>
            </w:r>
            <w:r w:rsidR="006A7DD7">
              <w:rPr>
                <w:rFonts w:cs="Arial"/>
                <w:sz w:val="18"/>
                <w:szCs w:val="18"/>
              </w:rPr>
              <w:t>ation</w:t>
            </w:r>
            <w:r w:rsidRPr="008F34DC">
              <w:rPr>
                <w:rFonts w:cs="Arial"/>
                <w:sz w:val="18"/>
                <w:szCs w:val="18"/>
              </w:rPr>
              <w:t xml:space="preserve"> Office validates the </w:t>
            </w:r>
            <w:r>
              <w:rPr>
                <w:rFonts w:cs="Arial"/>
                <w:sz w:val="18"/>
                <w:szCs w:val="18"/>
              </w:rPr>
              <w:t xml:space="preserve">message structure of the </w:t>
            </w:r>
            <w:r w:rsidRPr="008F34DC">
              <w:rPr>
                <w:rFonts w:cs="Arial"/>
                <w:sz w:val="18"/>
                <w:szCs w:val="18"/>
              </w:rPr>
              <w:t xml:space="preserve">lodgment, and returns the results in a </w:t>
            </w:r>
            <w:r>
              <w:rPr>
                <w:rFonts w:cs="Arial"/>
                <w:sz w:val="18"/>
                <w:szCs w:val="18"/>
              </w:rPr>
              <w:t>message</w:t>
            </w:r>
            <w:r w:rsidRPr="008F34DC">
              <w:rPr>
                <w:rFonts w:cs="Arial"/>
                <w:sz w:val="18"/>
                <w:szCs w:val="18"/>
              </w:rPr>
              <w:t xml:space="preserve"> back to the sender.</w:t>
            </w:r>
          </w:p>
          <w:p w:rsidR="001B0FB1" w:rsidRPr="008F34DC" w:rsidRDefault="001B0FB1" w:rsidP="006816C0">
            <w:pPr>
              <w:spacing w:before="120"/>
              <w:rPr>
                <w:rFonts w:cs="Arial"/>
                <w:color w:val="3366FF"/>
                <w:sz w:val="18"/>
                <w:szCs w:val="18"/>
              </w:rPr>
            </w:pPr>
          </w:p>
        </w:tc>
      </w:tr>
      <w:tr w:rsidR="001B0FB1" w:rsidRPr="00E619F2" w:rsidTr="006816C0">
        <w:trPr>
          <w:cantSplit/>
        </w:trPr>
        <w:tc>
          <w:tcPr>
            <w:tcW w:w="2520" w:type="dxa"/>
          </w:tcPr>
          <w:p w:rsidR="001B0FB1" w:rsidRPr="008F34DC" w:rsidRDefault="001B0FB1" w:rsidP="006816C0">
            <w:pPr>
              <w:spacing w:before="120"/>
              <w:rPr>
                <w:rFonts w:cs="Arial"/>
                <w:b/>
                <w:sz w:val="18"/>
                <w:szCs w:val="18"/>
              </w:rPr>
            </w:pPr>
            <w:r w:rsidRPr="008F34DC">
              <w:rPr>
                <w:rFonts w:cs="Arial"/>
                <w:b/>
                <w:sz w:val="18"/>
                <w:szCs w:val="18"/>
              </w:rPr>
              <w:t>4. Post Lodgment Phase</w:t>
            </w:r>
          </w:p>
        </w:tc>
        <w:tc>
          <w:tcPr>
            <w:tcW w:w="6610" w:type="dxa"/>
          </w:tcPr>
          <w:p w:rsidR="001B0FB1" w:rsidRDefault="001B0FB1" w:rsidP="006816C0">
            <w:pPr>
              <w:spacing w:before="120"/>
              <w:ind w:left="12"/>
              <w:rPr>
                <w:sz w:val="18"/>
                <w:szCs w:val="18"/>
                <w:lang w:val="en-GB"/>
              </w:rPr>
            </w:pPr>
            <w:r>
              <w:rPr>
                <w:sz w:val="18"/>
                <w:szCs w:val="18"/>
                <w:lang w:val="en-GB"/>
              </w:rPr>
              <w:t xml:space="preserve">The </w:t>
            </w:r>
            <w:r w:rsidR="006A7DD7">
              <w:rPr>
                <w:sz w:val="18"/>
                <w:szCs w:val="18"/>
                <w:lang w:val="en-GB"/>
              </w:rPr>
              <w:t xml:space="preserve">Australian </w:t>
            </w:r>
            <w:r>
              <w:rPr>
                <w:sz w:val="18"/>
                <w:szCs w:val="18"/>
                <w:lang w:val="en-GB"/>
              </w:rPr>
              <w:t>Tax</w:t>
            </w:r>
            <w:r w:rsidR="006A7DD7">
              <w:rPr>
                <w:sz w:val="18"/>
                <w:szCs w:val="18"/>
                <w:lang w:val="en-GB"/>
              </w:rPr>
              <w:t>ation</w:t>
            </w:r>
            <w:r>
              <w:rPr>
                <w:sz w:val="18"/>
                <w:szCs w:val="18"/>
                <w:lang w:val="en-GB"/>
              </w:rPr>
              <w:t xml:space="preserve"> </w:t>
            </w:r>
            <w:r w:rsidR="00420486">
              <w:rPr>
                <w:sz w:val="18"/>
                <w:szCs w:val="18"/>
                <w:lang w:val="en-GB"/>
              </w:rPr>
              <w:t>O</w:t>
            </w:r>
            <w:r>
              <w:rPr>
                <w:sz w:val="18"/>
                <w:szCs w:val="18"/>
                <w:lang w:val="en-GB"/>
              </w:rPr>
              <w:t>ffice will process the CTR lodgment.</w:t>
            </w:r>
          </w:p>
          <w:p w:rsidR="001B0FB1" w:rsidRPr="008F34DC" w:rsidRDefault="001B0FB1" w:rsidP="006816C0">
            <w:pPr>
              <w:spacing w:before="120"/>
              <w:ind w:left="12"/>
              <w:rPr>
                <w:sz w:val="18"/>
                <w:szCs w:val="18"/>
                <w:lang w:val="en-GB"/>
              </w:rPr>
            </w:pPr>
            <w:r w:rsidRPr="008F34DC">
              <w:rPr>
                <w:sz w:val="18"/>
                <w:szCs w:val="18"/>
                <w:lang w:val="en-GB"/>
              </w:rPr>
              <w:t xml:space="preserve">The </w:t>
            </w:r>
            <w:r w:rsidR="006A7DD7">
              <w:rPr>
                <w:sz w:val="18"/>
                <w:szCs w:val="18"/>
                <w:lang w:val="en-GB"/>
              </w:rPr>
              <w:t xml:space="preserve">Australian </w:t>
            </w:r>
            <w:r w:rsidRPr="008F34DC">
              <w:rPr>
                <w:sz w:val="18"/>
                <w:szCs w:val="18"/>
                <w:lang w:val="en-GB"/>
              </w:rPr>
              <w:t>Tax</w:t>
            </w:r>
            <w:r w:rsidR="006A7DD7">
              <w:rPr>
                <w:sz w:val="18"/>
                <w:szCs w:val="18"/>
                <w:lang w:val="en-GB"/>
              </w:rPr>
              <w:t>ation</w:t>
            </w:r>
            <w:r w:rsidRPr="008F34DC">
              <w:rPr>
                <w:sz w:val="18"/>
                <w:szCs w:val="18"/>
                <w:lang w:val="en-GB"/>
              </w:rPr>
              <w:t xml:space="preserve"> Office will issue Notice of Assessment/ Notice of Assessment (Amended) to business depending on the business type and if there is a payment or refund. </w:t>
            </w:r>
          </w:p>
          <w:p w:rsidR="001B0FB1" w:rsidRPr="008F34DC" w:rsidRDefault="001B0FB1" w:rsidP="006816C0">
            <w:pPr>
              <w:spacing w:before="120"/>
              <w:ind w:left="12"/>
              <w:rPr>
                <w:rFonts w:cs="Arial"/>
                <w:sz w:val="18"/>
                <w:szCs w:val="18"/>
              </w:rPr>
            </w:pPr>
            <w:r w:rsidRPr="008F34DC">
              <w:rPr>
                <w:sz w:val="18"/>
                <w:szCs w:val="18"/>
                <w:lang w:val="en-GB"/>
              </w:rPr>
              <w:t xml:space="preserve">The business/intermediary may wish to contact the </w:t>
            </w:r>
            <w:r w:rsidR="006A7DD7">
              <w:rPr>
                <w:sz w:val="18"/>
                <w:szCs w:val="18"/>
                <w:lang w:val="en-GB"/>
              </w:rPr>
              <w:t xml:space="preserve">Australian </w:t>
            </w:r>
            <w:r w:rsidRPr="008F34DC">
              <w:rPr>
                <w:sz w:val="18"/>
                <w:szCs w:val="18"/>
                <w:lang w:val="en-GB"/>
              </w:rPr>
              <w:t>Tax</w:t>
            </w:r>
            <w:r w:rsidR="006A7DD7">
              <w:rPr>
                <w:sz w:val="18"/>
                <w:szCs w:val="18"/>
                <w:lang w:val="en-GB"/>
              </w:rPr>
              <w:t>ation</w:t>
            </w:r>
            <w:r w:rsidRPr="008F34DC">
              <w:rPr>
                <w:sz w:val="18"/>
                <w:szCs w:val="18"/>
                <w:lang w:val="en-GB"/>
              </w:rPr>
              <w:t xml:space="preserve"> Office to enquire the status of their</w:t>
            </w:r>
            <w:r>
              <w:rPr>
                <w:sz w:val="18"/>
                <w:szCs w:val="18"/>
                <w:lang w:val="en-GB"/>
              </w:rPr>
              <w:t xml:space="preserve"> CTR </w:t>
            </w:r>
            <w:r w:rsidRPr="008F34DC">
              <w:rPr>
                <w:sz w:val="18"/>
                <w:szCs w:val="18"/>
                <w:lang w:val="en-GB"/>
              </w:rPr>
              <w:t>lodgment.</w:t>
            </w:r>
          </w:p>
        </w:tc>
      </w:tr>
      <w:tr w:rsidR="001B0FB1" w:rsidRPr="00E619F2" w:rsidTr="006816C0">
        <w:trPr>
          <w:cantSplit/>
        </w:trPr>
        <w:tc>
          <w:tcPr>
            <w:tcW w:w="2520" w:type="dxa"/>
          </w:tcPr>
          <w:p w:rsidR="001B0FB1" w:rsidRPr="008F34DC" w:rsidRDefault="001B0FB1" w:rsidP="006816C0">
            <w:pPr>
              <w:spacing w:before="120"/>
              <w:rPr>
                <w:rFonts w:cs="Arial"/>
                <w:b/>
                <w:sz w:val="18"/>
                <w:szCs w:val="18"/>
              </w:rPr>
            </w:pPr>
            <w:r w:rsidRPr="008F34DC">
              <w:rPr>
                <w:rFonts w:cs="Arial"/>
                <w:b/>
                <w:sz w:val="18"/>
                <w:szCs w:val="18"/>
              </w:rPr>
              <w:t>5. Payment interactions</w:t>
            </w:r>
          </w:p>
        </w:tc>
        <w:tc>
          <w:tcPr>
            <w:tcW w:w="6610" w:type="dxa"/>
          </w:tcPr>
          <w:p w:rsidR="001B0FB1" w:rsidRPr="008F34DC" w:rsidRDefault="001B0FB1" w:rsidP="006816C0">
            <w:pPr>
              <w:rPr>
                <w:sz w:val="18"/>
                <w:szCs w:val="18"/>
                <w:lang w:val="en-GB"/>
              </w:rPr>
            </w:pPr>
            <w:r w:rsidRPr="008F34DC">
              <w:rPr>
                <w:sz w:val="18"/>
                <w:szCs w:val="18"/>
                <w:lang w:val="en-GB"/>
              </w:rPr>
              <w:t>Sender is required to pay the tax payable amount to the ATO by the payment due date unless other arrangements are made.</w:t>
            </w:r>
          </w:p>
          <w:p w:rsidR="001B0FB1" w:rsidRPr="008F34DC" w:rsidRDefault="001B0FB1" w:rsidP="006816C0">
            <w:pPr>
              <w:spacing w:before="120"/>
              <w:rPr>
                <w:rFonts w:cs="Arial"/>
                <w:sz w:val="18"/>
                <w:szCs w:val="18"/>
              </w:rPr>
            </w:pPr>
            <w:r w:rsidRPr="008F34DC">
              <w:rPr>
                <w:sz w:val="18"/>
                <w:szCs w:val="18"/>
                <w:lang w:val="en-GB"/>
              </w:rPr>
              <w:t>If the lodgment results in a refund, business/intermediary will receive a refund cheque via a NOA / NOAA.</w:t>
            </w:r>
          </w:p>
        </w:tc>
      </w:tr>
    </w:tbl>
    <w:p w:rsidR="001B0FB1" w:rsidRDefault="001B0FB1" w:rsidP="001B0FB1">
      <w:pPr>
        <w:pStyle w:val="Head2"/>
        <w:numPr>
          <w:ilvl w:val="1"/>
          <w:numId w:val="11"/>
        </w:numPr>
      </w:pPr>
      <w:bookmarkStart w:id="232" w:name="_Toc255373962"/>
      <w:bookmarkStart w:id="233" w:name="_Toc255374217"/>
      <w:bookmarkStart w:id="234" w:name="_Toc317694968"/>
      <w:bookmarkStart w:id="235" w:name="_Toc380052839"/>
      <w:r>
        <w:t>Financial Year and Substituted Accounting Periods</w:t>
      </w:r>
      <w:bookmarkEnd w:id="232"/>
      <w:bookmarkEnd w:id="233"/>
      <w:bookmarkEnd w:id="234"/>
      <w:bookmarkEnd w:id="235"/>
    </w:p>
    <w:p w:rsidR="001B0FB1" w:rsidRDefault="001B0FB1" w:rsidP="001B0FB1">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w:t>
      </w:r>
      <w:r w:rsidR="006A7DD7">
        <w:t xml:space="preserve">Australian </w:t>
      </w:r>
      <w:r>
        <w:t>Tax</w:t>
      </w:r>
      <w:r w:rsidR="006A7DD7">
        <w:t>ation</w:t>
      </w:r>
      <w:r>
        <w:t xml:space="preserve"> Office to report Income Tax over a different financial year period called a Substituted Accounting Period (SAP).  If the Reporting Party operates on a SAP, wherever duration is specified for the report (for example in the RP context instance), </w:t>
      </w:r>
      <w:r w:rsidRPr="00380106">
        <w:t xml:space="preserve">the </w:t>
      </w:r>
      <w:r w:rsidRPr="008B0E92">
        <w:t xml:space="preserve">SAP </w:t>
      </w:r>
      <w:r w:rsidRPr="00380106">
        <w:t xml:space="preserve">start and end dates must be supplied. </w:t>
      </w:r>
    </w:p>
    <w:p w:rsidR="003104EC" w:rsidRPr="009B06E0" w:rsidRDefault="003104EC" w:rsidP="00490D41">
      <w:pPr>
        <w:pStyle w:val="Head2"/>
        <w:numPr>
          <w:ilvl w:val="1"/>
          <w:numId w:val="11"/>
        </w:numPr>
      </w:pPr>
      <w:bookmarkStart w:id="236" w:name="_Toc380052840"/>
      <w:r>
        <w:t>Business Applicability Period</w:t>
      </w:r>
      <w:bookmarkEnd w:id="236"/>
    </w:p>
    <w:p w:rsidR="00855EB6" w:rsidRPr="00E50839" w:rsidRDefault="00855EB6" w:rsidP="00855EB6">
      <w:pPr>
        <w:pStyle w:val="Maintext"/>
      </w:pPr>
      <w:r w:rsidRPr="00E50839">
        <w:t xml:space="preserve">The business applicability period for </w:t>
      </w:r>
      <w:r>
        <w:t>ctr</w:t>
      </w:r>
      <w:r w:rsidRPr="00E50839">
        <w:t>.000</w:t>
      </w:r>
      <w:r>
        <w:t>3</w:t>
      </w:r>
      <w:r w:rsidRPr="00E50839">
        <w:t xml:space="preserve"> is 2012 financial year. </w:t>
      </w:r>
    </w:p>
    <w:p w:rsidR="008B0E92" w:rsidRDefault="008B0E92" w:rsidP="008B0E92">
      <w:pPr>
        <w:pStyle w:val="Maintext"/>
      </w:pPr>
      <w:r w:rsidRPr="00E50839">
        <w:lastRenderedPageBreak/>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912E44" w:rsidRPr="002548F0" w:rsidRDefault="00912E44" w:rsidP="00912E44">
      <w:pPr>
        <w:pStyle w:val="Maintext"/>
        <w:spacing w:before="120" w:after="120"/>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3104EC" w:rsidRPr="009B06E0" w:rsidRDefault="003104EC" w:rsidP="00ED2DF6">
      <w:pPr>
        <w:pStyle w:val="Head2"/>
        <w:numPr>
          <w:ilvl w:val="1"/>
          <w:numId w:val="11"/>
        </w:numPr>
      </w:pPr>
      <w:bookmarkStart w:id="237" w:name="_Toc320612301"/>
      <w:bookmarkStart w:id="238" w:name="_Toc320624628"/>
      <w:bookmarkStart w:id="239" w:name="_Toc320624722"/>
      <w:bookmarkStart w:id="240" w:name="_Toc320624816"/>
      <w:bookmarkStart w:id="241" w:name="_Toc320624914"/>
      <w:bookmarkStart w:id="242" w:name="_Toc320628394"/>
      <w:bookmarkStart w:id="243" w:name="_Toc320612302"/>
      <w:bookmarkStart w:id="244" w:name="_Toc320624629"/>
      <w:bookmarkStart w:id="245" w:name="_Toc320624723"/>
      <w:bookmarkStart w:id="246" w:name="_Toc320624817"/>
      <w:bookmarkStart w:id="247" w:name="_Toc320624915"/>
      <w:bookmarkStart w:id="248" w:name="_Toc320628395"/>
      <w:bookmarkStart w:id="249" w:name="_Toc320612308"/>
      <w:bookmarkStart w:id="250" w:name="_Toc320624635"/>
      <w:bookmarkStart w:id="251" w:name="_Toc320624729"/>
      <w:bookmarkStart w:id="252" w:name="_Toc320624823"/>
      <w:bookmarkStart w:id="253" w:name="_Toc320624921"/>
      <w:bookmarkStart w:id="254" w:name="_Toc320628401"/>
      <w:bookmarkStart w:id="255" w:name="_Toc320612309"/>
      <w:bookmarkStart w:id="256" w:name="_Toc320624636"/>
      <w:bookmarkStart w:id="257" w:name="_Toc320624730"/>
      <w:bookmarkStart w:id="258" w:name="_Toc320624824"/>
      <w:bookmarkStart w:id="259" w:name="_Toc320624922"/>
      <w:bookmarkStart w:id="260" w:name="_Toc320628402"/>
      <w:bookmarkStart w:id="261" w:name="_Toc320612310"/>
      <w:bookmarkStart w:id="262" w:name="_Toc320624637"/>
      <w:bookmarkStart w:id="263" w:name="_Toc320624731"/>
      <w:bookmarkStart w:id="264" w:name="_Toc320624825"/>
      <w:bookmarkStart w:id="265" w:name="_Toc320624923"/>
      <w:bookmarkStart w:id="266" w:name="_Toc320628403"/>
      <w:bookmarkStart w:id="267" w:name="_Toc320612311"/>
      <w:bookmarkStart w:id="268" w:name="_Toc320624638"/>
      <w:bookmarkStart w:id="269" w:name="_Toc320624732"/>
      <w:bookmarkStart w:id="270" w:name="_Toc320624826"/>
      <w:bookmarkStart w:id="271" w:name="_Toc320624924"/>
      <w:bookmarkStart w:id="272" w:name="_Toc320628404"/>
      <w:bookmarkStart w:id="273" w:name="_Toc3800528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t>Report Version</w:t>
      </w:r>
      <w:bookmarkEnd w:id="273"/>
    </w:p>
    <w:p w:rsidR="003104EC" w:rsidRPr="004F3AD0" w:rsidRDefault="00912E44" w:rsidP="004F3AD0">
      <w:pPr>
        <w:pStyle w:val="Maintext"/>
        <w:sectPr w:rsidR="003104EC" w:rsidRPr="004F3AD0" w:rsidSect="00D92A36">
          <w:headerReference w:type="even" r:id="rId34"/>
          <w:headerReference w:type="default" r:id="rId35"/>
          <w:headerReference w:type="first" r:id="rId36"/>
          <w:pgSz w:w="11906" w:h="16838" w:code="9"/>
          <w:pgMar w:top="1204" w:right="1304" w:bottom="1418" w:left="1276" w:header="425" w:footer="362" w:gutter="0"/>
          <w:cols w:space="708"/>
          <w:formProt w:val="0"/>
          <w:docGrid w:linePitch="360"/>
        </w:sectPr>
      </w:pPr>
      <w:r>
        <w:t xml:space="preserve">The </w:t>
      </w:r>
      <w:r w:rsidRPr="00CF341C">
        <w:t xml:space="preserve">SBR report version </w:t>
      </w:r>
      <w:r>
        <w:t xml:space="preserve">for </w:t>
      </w:r>
      <w:r w:rsidR="00855EB6">
        <w:t xml:space="preserve">CTR </w:t>
      </w:r>
      <w:r>
        <w:t xml:space="preserve">2012 is </w:t>
      </w:r>
      <w:r w:rsidRPr="00855EB6">
        <w:rPr>
          <w:b/>
        </w:rPr>
        <w:t>ctr.0003.0</w:t>
      </w:r>
      <w:r w:rsidR="00855EB6" w:rsidRPr="00855EB6">
        <w:rPr>
          <w:b/>
        </w:rPr>
        <w:t>2</w:t>
      </w:r>
      <w:r w:rsidRPr="00855EB6">
        <w:rPr>
          <w:b/>
        </w:rPr>
        <w:t>.00</w:t>
      </w:r>
      <w:r w:rsidR="003104EC">
        <w:rPr>
          <w:rFonts w:cs="Arial"/>
          <w:i/>
          <w:color w:val="4F81BD"/>
        </w:rPr>
        <w:t>.</w:t>
      </w:r>
    </w:p>
    <w:p w:rsidR="003104EC" w:rsidRPr="009B06E0" w:rsidRDefault="003104EC" w:rsidP="004E68F0">
      <w:pPr>
        <w:pStyle w:val="Head1"/>
        <w:numPr>
          <w:ilvl w:val="0"/>
          <w:numId w:val="11"/>
        </w:numPr>
      </w:pPr>
      <w:bookmarkStart w:id="274" w:name="_Toc380052842"/>
      <w:r w:rsidRPr="009B06E0">
        <w:lastRenderedPageBreak/>
        <w:t>XBRL Context Specifications</w:t>
      </w:r>
      <w:bookmarkEnd w:id="274"/>
    </w:p>
    <w:p w:rsidR="003104EC" w:rsidRPr="009B06E0" w:rsidRDefault="003104EC" w:rsidP="004E68F0">
      <w:pPr>
        <w:pStyle w:val="Maintext"/>
      </w:pPr>
      <w:r w:rsidRPr="009B06E0">
        <w:t xml:space="preserve">The following sections define the context specifications that will be used within this MIG. The context </w:t>
      </w:r>
      <w:r w:rsidR="008B0E92">
        <w:t>instances</w:t>
      </w:r>
      <w:r w:rsidRPr="009B06E0">
        <w:t xml:space="preserve"> are allocated to the individual data elements within the message specifications below.</w:t>
      </w:r>
    </w:p>
    <w:p w:rsidR="003104EC" w:rsidRPr="009B06E0" w:rsidRDefault="003104EC" w:rsidP="004E68F0">
      <w:pPr>
        <w:pStyle w:val="Maintext"/>
      </w:pPr>
    </w:p>
    <w:p w:rsidR="003104EC" w:rsidRPr="009B06E0" w:rsidRDefault="003104EC" w:rsidP="00F063AA">
      <w:pPr>
        <w:pStyle w:val="Head2"/>
        <w:numPr>
          <w:ilvl w:val="1"/>
          <w:numId w:val="11"/>
        </w:numPr>
        <w:spacing w:before="240"/>
      </w:pPr>
      <w:bookmarkStart w:id="275" w:name="_Toc380052843"/>
      <w:r w:rsidRPr="009B06E0">
        <w:t xml:space="preserve">Context Specification </w:t>
      </w:r>
      <w:r w:rsidR="006816C0">
        <w:t xml:space="preserve">Dimension 1: </w:t>
      </w:r>
      <w:r w:rsidRPr="009B06E0">
        <w:t>ReportParty</w:t>
      </w:r>
      <w:r w:rsidR="00855EB6">
        <w:t xml:space="preserve">type, </w:t>
      </w:r>
      <w:r w:rsidR="00A364F4" w:rsidRPr="00A364F4">
        <w:t>Period</w:t>
      </w:r>
      <w:r w:rsidR="00A364F4">
        <w:t xml:space="preserve">: </w:t>
      </w:r>
      <w:r w:rsidR="00A364F4" w:rsidRPr="00A364F4">
        <w:t>Duration</w:t>
      </w:r>
      <w:bookmarkEnd w:id="275"/>
      <w:r w:rsidR="00A364F4">
        <w:t xml:space="preserve"> </w:t>
      </w:r>
    </w:p>
    <w:tbl>
      <w:tblPr>
        <w:tblW w:w="5000" w:type="pct"/>
        <w:tblLayout w:type="fixed"/>
        <w:tblLook w:val="0000" w:firstRow="0" w:lastRow="0" w:firstColumn="0" w:lastColumn="0" w:noHBand="0" w:noVBand="0"/>
      </w:tblPr>
      <w:tblGrid>
        <w:gridCol w:w="1355"/>
        <w:gridCol w:w="1528"/>
        <w:gridCol w:w="7199"/>
        <w:gridCol w:w="1995"/>
        <w:gridCol w:w="2357"/>
        <w:tblGridChange w:id="276">
          <w:tblGrid>
            <w:gridCol w:w="1355"/>
            <w:gridCol w:w="1528"/>
            <w:gridCol w:w="7199"/>
            <w:gridCol w:w="1995"/>
            <w:gridCol w:w="2357"/>
          </w:tblGrid>
        </w:tblGridChange>
      </w:tblGrid>
      <w:tr w:rsidR="003104EC" w:rsidRPr="009B06E0" w:rsidTr="00883F35">
        <w:trPr>
          <w:trHeight w:val="1297"/>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3104EC" w:rsidRPr="009B06E0" w:rsidRDefault="003104EC" w:rsidP="0055382B">
            <w:pPr>
              <w:keepNext/>
              <w:keepLines/>
              <w:jc w:val="center"/>
              <w:rPr>
                <w:rFonts w:cs="Arial"/>
                <w:b/>
                <w:sz w:val="20"/>
                <w:szCs w:val="20"/>
                <w:lang w:bidi="pa-IN"/>
              </w:rPr>
            </w:pPr>
            <w:r w:rsidRPr="009B06E0">
              <w:rPr>
                <w:rFonts w:cs="Arial"/>
                <w:b/>
                <w:sz w:val="20"/>
                <w:szCs w:val="20"/>
                <w:lang w:bidi="pa-IN"/>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3104EC" w:rsidRPr="009B06E0" w:rsidRDefault="003104EC" w:rsidP="0055382B">
            <w:pPr>
              <w:keepNext/>
              <w:keepLines/>
              <w:jc w:val="center"/>
              <w:rPr>
                <w:rFonts w:cs="Arial"/>
                <w:b/>
                <w:sz w:val="20"/>
                <w:szCs w:val="20"/>
                <w:lang w:bidi="pa-IN"/>
              </w:rPr>
            </w:pPr>
            <w:r w:rsidRPr="009B06E0">
              <w:rPr>
                <w:rFonts w:cs="Arial"/>
                <w:b/>
                <w:sz w:val="20"/>
                <w:szCs w:val="20"/>
                <w:lang w:bidi="pa-IN"/>
              </w:rPr>
              <w:t>Requirement</w:t>
            </w:r>
          </w:p>
        </w:tc>
        <w:tc>
          <w:tcPr>
            <w:tcW w:w="7146" w:type="dxa"/>
            <w:tcBorders>
              <w:top w:val="single" w:sz="4" w:space="0" w:color="auto"/>
              <w:left w:val="single" w:sz="6" w:space="0" w:color="auto"/>
              <w:bottom w:val="single" w:sz="4" w:space="0" w:color="auto"/>
              <w:right w:val="single" w:sz="6" w:space="0" w:color="auto"/>
            </w:tcBorders>
            <w:shd w:val="clear" w:color="auto" w:fill="C6D9F1"/>
            <w:vAlign w:val="center"/>
          </w:tcPr>
          <w:p w:rsidR="003104EC" w:rsidRPr="009B06E0" w:rsidRDefault="003104EC" w:rsidP="0055382B">
            <w:pPr>
              <w:keepNext/>
              <w:keepLines/>
              <w:jc w:val="center"/>
              <w:rPr>
                <w:rFonts w:cs="Arial"/>
                <w:b/>
                <w:sz w:val="20"/>
                <w:szCs w:val="20"/>
                <w:lang w:bidi="pa-IN"/>
              </w:rPr>
            </w:pPr>
            <w:r w:rsidRPr="009B06E0">
              <w:rPr>
                <w:rFonts w:cs="Arial"/>
                <w:b/>
                <w:sz w:val="20"/>
                <w:szCs w:val="20"/>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vAlign w:val="center"/>
          </w:tcPr>
          <w:p w:rsidR="003104EC" w:rsidRPr="009B06E0" w:rsidRDefault="003104EC" w:rsidP="0055382B">
            <w:pPr>
              <w:keepNext/>
              <w:keepLines/>
              <w:jc w:val="center"/>
              <w:rPr>
                <w:rFonts w:cs="Arial"/>
                <w:b/>
                <w:sz w:val="20"/>
                <w:szCs w:val="20"/>
                <w:lang w:bidi="pa-IN"/>
              </w:rPr>
            </w:pPr>
            <w:r w:rsidRPr="009B06E0">
              <w:rPr>
                <w:rFonts w:cs="Arial"/>
                <w:b/>
                <w:sz w:val="20"/>
                <w:szCs w:val="20"/>
                <w:lang w:bidi="pa-IN"/>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3104EC" w:rsidRPr="009B06E0" w:rsidRDefault="003104EC" w:rsidP="0055382B">
            <w:pPr>
              <w:keepNext/>
              <w:keepLines/>
              <w:jc w:val="center"/>
              <w:rPr>
                <w:rFonts w:cs="Arial"/>
                <w:b/>
                <w:sz w:val="20"/>
                <w:szCs w:val="20"/>
                <w:lang w:bidi="pa-IN"/>
              </w:rPr>
            </w:pPr>
            <w:r w:rsidRPr="009B06E0">
              <w:rPr>
                <w:rFonts w:cs="Arial"/>
                <w:b/>
                <w:sz w:val="20"/>
                <w:szCs w:val="20"/>
                <w:lang w:bidi="pa-IN"/>
              </w:rPr>
              <w:t>SBR Msg code</w:t>
            </w:r>
          </w:p>
        </w:tc>
      </w:tr>
      <w:tr w:rsidR="006816C0" w:rsidRPr="009B06E0" w:rsidTr="00883F35">
        <w:trPr>
          <w:trHeight w:val="492"/>
        </w:trPr>
        <w:tc>
          <w:tcPr>
            <w:tcW w:w="1345" w:type="dxa"/>
            <w:tcBorders>
              <w:top w:val="nil"/>
              <w:left w:val="single" w:sz="4" w:space="0" w:color="auto"/>
              <w:bottom w:val="single" w:sz="4" w:space="0" w:color="auto"/>
              <w:right w:val="single" w:sz="4" w:space="0" w:color="auto"/>
            </w:tcBorders>
            <w:noWrap/>
          </w:tcPr>
          <w:p w:rsidR="006816C0" w:rsidRPr="001B4489" w:rsidRDefault="006816C0" w:rsidP="008042C4">
            <w:pPr>
              <w:spacing w:before="120" w:after="120"/>
              <w:rPr>
                <w:rFonts w:cs="Arial"/>
                <w:sz w:val="16"/>
                <w:szCs w:val="16"/>
                <w:lang w:bidi="pa-IN"/>
              </w:rPr>
            </w:pPr>
            <w:r w:rsidRPr="001B4489">
              <w:rPr>
                <w:rFonts w:cs="Arial"/>
                <w:sz w:val="16"/>
                <w:szCs w:val="16"/>
                <w:lang w:bidi="pa-IN"/>
              </w:rPr>
              <w:t>Entity Identifier</w:t>
            </w:r>
          </w:p>
        </w:tc>
        <w:tc>
          <w:tcPr>
            <w:tcW w:w="1517" w:type="dxa"/>
            <w:tcBorders>
              <w:top w:val="nil"/>
              <w:left w:val="nil"/>
              <w:bottom w:val="single" w:sz="4" w:space="0" w:color="auto"/>
              <w:right w:val="single" w:sz="4" w:space="0" w:color="auto"/>
            </w:tcBorders>
            <w:noWrap/>
          </w:tcPr>
          <w:p w:rsidR="006816C0" w:rsidRPr="001B4489" w:rsidRDefault="006816C0" w:rsidP="008042C4">
            <w:pPr>
              <w:spacing w:before="120" w:after="120"/>
              <w:rPr>
                <w:rFonts w:cs="Arial"/>
                <w:i/>
                <w:color w:val="4F81BD"/>
                <w:sz w:val="16"/>
                <w:szCs w:val="16"/>
              </w:rPr>
            </w:pPr>
            <w:r w:rsidRPr="001B4489">
              <w:rPr>
                <w:rFonts w:cs="Arial"/>
                <w:sz w:val="16"/>
                <w:szCs w:val="16"/>
                <w:lang w:bidi="pa-IN"/>
              </w:rPr>
              <w:t>Mandatory</w:t>
            </w:r>
          </w:p>
        </w:tc>
        <w:tc>
          <w:tcPr>
            <w:tcW w:w="7146" w:type="dxa"/>
            <w:tcBorders>
              <w:top w:val="nil"/>
              <w:left w:val="nil"/>
              <w:bottom w:val="single" w:sz="4" w:space="0" w:color="auto"/>
              <w:right w:val="single" w:sz="4" w:space="0" w:color="auto"/>
            </w:tcBorders>
          </w:tcPr>
          <w:p w:rsidR="006816C0" w:rsidRPr="008042C4" w:rsidRDefault="006816C0" w:rsidP="008042C4">
            <w:pPr>
              <w:spacing w:before="120" w:after="120"/>
              <w:rPr>
                <w:rFonts w:cs="Arial"/>
                <w:sz w:val="16"/>
                <w:szCs w:val="16"/>
                <w:lang w:bidi="pa-IN"/>
              </w:rPr>
            </w:pPr>
            <w:r w:rsidRPr="008042C4">
              <w:rPr>
                <w:rFonts w:cs="Arial"/>
                <w:sz w:val="16"/>
                <w:szCs w:val="16"/>
                <w:lang w:bidi="pa-IN"/>
              </w:rPr>
              <w:t>An identifier must be supplied</w:t>
            </w:r>
          </w:p>
          <w:p w:rsidR="006816C0" w:rsidRPr="00E90102" w:rsidRDefault="006816C0" w:rsidP="008042C4">
            <w:pPr>
              <w:spacing w:before="120" w:after="120"/>
              <w:ind w:left="198" w:hanging="198"/>
              <w:rPr>
                <w:rFonts w:cs="Arial"/>
                <w:i/>
                <w:color w:val="4F81BD"/>
                <w:sz w:val="18"/>
                <w:szCs w:val="18"/>
              </w:rPr>
            </w:pPr>
            <w:r w:rsidRPr="008042C4">
              <w:rPr>
                <w:rFonts w:cs="Arial"/>
                <w:sz w:val="16"/>
                <w:szCs w:val="16"/>
                <w:lang w:bidi="pa-IN"/>
              </w:rPr>
              <w:t>1.</w:t>
            </w:r>
            <w:r w:rsidRPr="008042C4">
              <w:rPr>
                <w:rFonts w:cs="Arial"/>
                <w:color w:val="000000"/>
                <w:sz w:val="16"/>
                <w:szCs w:val="16"/>
              </w:rPr>
              <w:t xml:space="preserve"> IF (RP:entity.identifier.TFN = NULLORBLANK) AND (INT:entity.identifier.ABN = NULLORBLANK)</w:t>
            </w:r>
            <w:r w:rsidR="008042C4">
              <w:rPr>
                <w:rFonts w:cs="Arial"/>
                <w:color w:val="000000"/>
                <w:sz w:val="16"/>
                <w:szCs w:val="16"/>
              </w:rPr>
              <w:br/>
            </w:r>
            <w:r w:rsidR="00E90102" w:rsidRPr="008042C4">
              <w:rPr>
                <w:rFonts w:cs="Arial"/>
                <w:color w:val="000000"/>
                <w:sz w:val="16"/>
                <w:szCs w:val="16"/>
              </w:rPr>
              <w:tab/>
            </w:r>
            <w:r w:rsidRPr="008042C4">
              <w:rPr>
                <w:rFonts w:cs="Arial"/>
                <w:color w:val="000000"/>
                <w:sz w:val="16"/>
                <w:szCs w:val="16"/>
              </w:rPr>
              <w:t>RETURN VALIDATION MESSAGE</w:t>
            </w:r>
            <w:r w:rsidR="008042C4">
              <w:rPr>
                <w:rFonts w:cs="Arial"/>
                <w:color w:val="000000"/>
                <w:sz w:val="16"/>
                <w:szCs w:val="16"/>
              </w:rPr>
              <w:br/>
            </w:r>
            <w:r w:rsidR="00E90102" w:rsidRPr="008042C4">
              <w:rPr>
                <w:rFonts w:cs="Arial"/>
                <w:color w:val="000000"/>
                <w:sz w:val="16"/>
                <w:szCs w:val="16"/>
              </w:rPr>
              <w:tab/>
            </w:r>
            <w:r w:rsidRPr="008042C4">
              <w:rPr>
                <w:rFonts w:cs="Arial"/>
                <w:color w:val="000000"/>
                <w:sz w:val="16"/>
                <w:szCs w:val="16"/>
              </w:rPr>
              <w:t>ENDIF</w:t>
            </w:r>
          </w:p>
        </w:tc>
        <w:tc>
          <w:tcPr>
            <w:tcW w:w="1980" w:type="dxa"/>
            <w:tcBorders>
              <w:top w:val="nil"/>
              <w:left w:val="nil"/>
              <w:bottom w:val="single" w:sz="4" w:space="0" w:color="auto"/>
              <w:right w:val="single" w:sz="4" w:space="0" w:color="auto"/>
            </w:tcBorders>
          </w:tcPr>
          <w:p w:rsidR="006816C0" w:rsidRPr="001B4489" w:rsidRDefault="006816C0" w:rsidP="008042C4">
            <w:pPr>
              <w:spacing w:before="120" w:after="120"/>
              <w:rPr>
                <w:rFonts w:cs="Arial"/>
                <w:i/>
                <w:color w:val="4F81BD"/>
                <w:sz w:val="16"/>
                <w:szCs w:val="16"/>
              </w:rPr>
            </w:pPr>
            <w:r w:rsidRPr="001B4489">
              <w:rPr>
                <w:rFonts w:cs="Arial"/>
                <w:sz w:val="16"/>
                <w:szCs w:val="16"/>
                <w:lang w:val="nl-NL" w:bidi="pa-IN"/>
              </w:rPr>
              <w:t xml:space="preserve">1. </w:t>
            </w:r>
            <w:r w:rsidRPr="001B4489">
              <w:rPr>
                <w:rFonts w:cs="Arial"/>
                <w:color w:val="000000"/>
                <w:sz w:val="16"/>
                <w:szCs w:val="16"/>
                <w:lang w:val="nl-NL"/>
              </w:rPr>
              <w:t xml:space="preserve">Schematron ID = </w:t>
            </w:r>
            <w:r w:rsidRPr="001B4489">
              <w:rPr>
                <w:rFonts w:cs="Arial"/>
                <w:sz w:val="16"/>
                <w:szCs w:val="16"/>
                <w:lang w:bidi="pa-IN"/>
              </w:rPr>
              <w:t>VR.ATO.GEN.001026</w:t>
            </w:r>
          </w:p>
        </w:tc>
        <w:tc>
          <w:tcPr>
            <w:tcW w:w="2340" w:type="dxa"/>
            <w:tcBorders>
              <w:top w:val="nil"/>
              <w:left w:val="nil"/>
              <w:bottom w:val="single" w:sz="4" w:space="0" w:color="auto"/>
              <w:right w:val="single" w:sz="4" w:space="0" w:color="auto"/>
            </w:tcBorders>
          </w:tcPr>
          <w:p w:rsidR="006816C0" w:rsidRPr="001B4489" w:rsidRDefault="006816C0" w:rsidP="008042C4">
            <w:pPr>
              <w:spacing w:before="120" w:after="120"/>
              <w:rPr>
                <w:rFonts w:cs="Arial"/>
                <w:i/>
                <w:color w:val="4F81BD"/>
                <w:sz w:val="16"/>
                <w:szCs w:val="16"/>
              </w:rPr>
            </w:pPr>
            <w:r w:rsidRPr="001B4489">
              <w:rPr>
                <w:rFonts w:cs="Arial"/>
                <w:sz w:val="16"/>
                <w:szCs w:val="16"/>
                <w:lang w:bidi="pa-IN"/>
              </w:rPr>
              <w:t>1. CMN.ATO.GEN.001026</w:t>
            </w:r>
          </w:p>
        </w:tc>
      </w:tr>
      <w:tr w:rsidR="001B4489" w:rsidRPr="009B06E0" w:rsidTr="00883F35">
        <w:trPr>
          <w:trHeight w:val="492"/>
        </w:trPr>
        <w:tc>
          <w:tcPr>
            <w:tcW w:w="1345" w:type="dxa"/>
            <w:tcBorders>
              <w:top w:val="single" w:sz="4" w:space="0" w:color="auto"/>
              <w:left w:val="single" w:sz="4" w:space="0" w:color="auto"/>
              <w:bottom w:val="single" w:sz="4" w:space="0" w:color="auto"/>
              <w:right w:val="single" w:sz="4" w:space="0" w:color="auto"/>
            </w:tcBorders>
            <w:noWrap/>
          </w:tcPr>
          <w:p w:rsidR="001B4489" w:rsidRPr="00E90102" w:rsidRDefault="001B4489" w:rsidP="006F5E8F">
            <w:pPr>
              <w:spacing w:before="60" w:after="60"/>
              <w:rPr>
                <w:rFonts w:cs="Arial"/>
                <w:sz w:val="18"/>
                <w:szCs w:val="18"/>
                <w:lang w:bidi="pa-IN"/>
              </w:rPr>
            </w:pPr>
            <w:r w:rsidRPr="00661717">
              <w:rPr>
                <w:rFonts w:cs="Arial"/>
                <w:sz w:val="16"/>
                <w:szCs w:val="16"/>
                <w:lang w:bidi="pa-IN"/>
              </w:rPr>
              <w:t>Entity Identifier Scheme</w:t>
            </w:r>
          </w:p>
        </w:tc>
        <w:tc>
          <w:tcPr>
            <w:tcW w:w="1517" w:type="dxa"/>
            <w:tcBorders>
              <w:top w:val="single" w:sz="4" w:space="0" w:color="auto"/>
              <w:left w:val="nil"/>
              <w:bottom w:val="single" w:sz="4" w:space="0" w:color="auto"/>
              <w:right w:val="single" w:sz="4" w:space="0" w:color="auto"/>
            </w:tcBorders>
            <w:noWrap/>
          </w:tcPr>
          <w:p w:rsidR="001B4489" w:rsidRPr="00E90102" w:rsidRDefault="001B4489" w:rsidP="006F5E8F">
            <w:pPr>
              <w:spacing w:before="60" w:after="60"/>
              <w:rPr>
                <w:rFonts w:cs="Arial"/>
                <w:sz w:val="18"/>
                <w:szCs w:val="18"/>
                <w:lang w:bidi="pa-IN"/>
              </w:rPr>
            </w:pPr>
            <w:r w:rsidRPr="00661717">
              <w:rPr>
                <w:rFonts w:cs="Arial"/>
                <w:sz w:val="16"/>
                <w:szCs w:val="16"/>
                <w:lang w:bidi="pa-IN"/>
              </w:rPr>
              <w:t>Mandatory</w:t>
            </w:r>
          </w:p>
        </w:tc>
        <w:tc>
          <w:tcPr>
            <w:tcW w:w="7146" w:type="dxa"/>
            <w:tcBorders>
              <w:top w:val="single" w:sz="4" w:space="0" w:color="auto"/>
              <w:left w:val="nil"/>
              <w:bottom w:val="single" w:sz="4" w:space="0" w:color="auto"/>
              <w:right w:val="single" w:sz="4" w:space="0" w:color="auto"/>
            </w:tcBorders>
          </w:tcPr>
          <w:p w:rsidR="001B4489" w:rsidRPr="00E90102" w:rsidRDefault="001B4489" w:rsidP="00897CB7">
            <w:pPr>
              <w:spacing w:beforeLines="60" w:before="144" w:afterLines="30" w:after="72"/>
              <w:rPr>
                <w:rFonts w:cs="Arial"/>
                <w:sz w:val="18"/>
                <w:szCs w:val="18"/>
                <w:lang w:bidi="pa-IN"/>
              </w:rPr>
            </w:pPr>
            <w:r w:rsidRPr="00AC5FD0">
              <w:rPr>
                <w:rFonts w:cs="Arial"/>
                <w:sz w:val="16"/>
                <w:szCs w:val="16"/>
                <w:lang w:bidi="pa-IN"/>
              </w:rPr>
              <w:t xml:space="preserve">This field must be set to </w:t>
            </w:r>
            <w:r w:rsidRPr="00AC5FD0">
              <w:rPr>
                <w:rFonts w:cs="Arial"/>
                <w:b/>
                <w:sz w:val="16"/>
                <w:szCs w:val="16"/>
                <w:lang w:bidi="pa-IN"/>
              </w:rPr>
              <w:t xml:space="preserve">http://www.ato.gov.au/abn </w:t>
            </w:r>
            <w:r w:rsidRPr="00AC5FD0">
              <w:rPr>
                <w:rFonts w:cs="Arial"/>
                <w:sz w:val="16"/>
                <w:szCs w:val="16"/>
                <w:lang w:bidi="pa-IN"/>
              </w:rPr>
              <w:t xml:space="preserve">or </w:t>
            </w:r>
            <w:r w:rsidRPr="00AC5FD0">
              <w:rPr>
                <w:rFonts w:cs="Arial"/>
                <w:b/>
                <w:sz w:val="16"/>
                <w:szCs w:val="16"/>
                <w:lang w:bidi="pa-IN"/>
              </w:rPr>
              <w:t>http://www.ato.gov.au/tfn</w:t>
            </w:r>
            <w:r w:rsidRPr="00AC5FD0">
              <w:rPr>
                <w:rFonts w:cs="Arial"/>
                <w:sz w:val="16"/>
                <w:szCs w:val="16"/>
                <w:lang w:bidi="pa-IN"/>
              </w:rPr>
              <w:t>.  TFN must be used for the reporting party and ABN must be used for the Intermediary.</w:t>
            </w:r>
          </w:p>
        </w:tc>
        <w:tc>
          <w:tcPr>
            <w:tcW w:w="1980" w:type="dxa"/>
            <w:tcBorders>
              <w:top w:val="single" w:sz="4" w:space="0" w:color="auto"/>
              <w:left w:val="nil"/>
              <w:bottom w:val="single" w:sz="4" w:space="0" w:color="auto"/>
              <w:right w:val="single" w:sz="4" w:space="0" w:color="auto"/>
            </w:tcBorders>
          </w:tcPr>
          <w:p w:rsidR="001B4489" w:rsidRPr="00E90102" w:rsidRDefault="001B4489" w:rsidP="006F5E8F">
            <w:pPr>
              <w:spacing w:before="60" w:after="60"/>
              <w:rPr>
                <w:rFonts w:cs="Arial"/>
                <w:sz w:val="18"/>
                <w:szCs w:val="18"/>
                <w:lang w:val="nl-NL" w:bidi="pa-IN"/>
              </w:rPr>
            </w:pPr>
            <w:r>
              <w:rPr>
                <w:rFonts w:cs="Arial"/>
                <w:sz w:val="16"/>
                <w:szCs w:val="16"/>
                <w:lang w:bidi="pa-IN"/>
              </w:rPr>
              <w:t>See below</w:t>
            </w:r>
          </w:p>
        </w:tc>
        <w:tc>
          <w:tcPr>
            <w:tcW w:w="2340" w:type="dxa"/>
            <w:tcBorders>
              <w:top w:val="single" w:sz="4" w:space="0" w:color="auto"/>
              <w:left w:val="nil"/>
              <w:bottom w:val="single" w:sz="4" w:space="0" w:color="auto"/>
              <w:right w:val="single" w:sz="4" w:space="0" w:color="auto"/>
            </w:tcBorders>
          </w:tcPr>
          <w:p w:rsidR="001B4489" w:rsidRPr="00E90102" w:rsidRDefault="001B4489" w:rsidP="006F5E8F">
            <w:pPr>
              <w:spacing w:before="60" w:after="60"/>
              <w:rPr>
                <w:rFonts w:cs="Arial"/>
                <w:sz w:val="18"/>
                <w:szCs w:val="18"/>
                <w:lang w:bidi="pa-IN"/>
              </w:rPr>
            </w:pPr>
            <w:r>
              <w:rPr>
                <w:rFonts w:cs="Arial"/>
                <w:sz w:val="16"/>
                <w:szCs w:val="16"/>
                <w:lang w:bidi="pa-IN"/>
              </w:rPr>
              <w:t>See below</w:t>
            </w:r>
          </w:p>
        </w:tc>
      </w:tr>
      <w:tr w:rsidR="001B4489" w:rsidRPr="009B06E0" w:rsidTr="00883F35">
        <w:trPr>
          <w:trHeight w:val="3030"/>
        </w:trPr>
        <w:tc>
          <w:tcPr>
            <w:tcW w:w="1345" w:type="dxa"/>
            <w:tcBorders>
              <w:top w:val="single" w:sz="4" w:space="0" w:color="auto"/>
              <w:left w:val="single" w:sz="4" w:space="0" w:color="auto"/>
              <w:bottom w:val="single" w:sz="4" w:space="0" w:color="auto"/>
              <w:right w:val="single" w:sz="4" w:space="0" w:color="auto"/>
            </w:tcBorders>
            <w:noWrap/>
          </w:tcPr>
          <w:p w:rsidR="001B4489" w:rsidRPr="00661717" w:rsidRDefault="001B4489" w:rsidP="006F5E8F">
            <w:pPr>
              <w:spacing w:before="60" w:after="60"/>
              <w:rPr>
                <w:rFonts w:cs="Arial"/>
                <w:sz w:val="16"/>
                <w:szCs w:val="16"/>
                <w:lang w:bidi="pa-IN"/>
              </w:rPr>
            </w:pPr>
            <w:r w:rsidRPr="00661717">
              <w:rPr>
                <w:rFonts w:cs="Arial"/>
                <w:sz w:val="16"/>
                <w:szCs w:val="16"/>
                <w:lang w:bidi="pa-IN"/>
              </w:rPr>
              <w:t>Entity Segment</w:t>
            </w:r>
          </w:p>
        </w:tc>
        <w:tc>
          <w:tcPr>
            <w:tcW w:w="1517" w:type="dxa"/>
            <w:tcBorders>
              <w:top w:val="single" w:sz="4" w:space="0" w:color="auto"/>
              <w:left w:val="nil"/>
              <w:bottom w:val="single" w:sz="4" w:space="0" w:color="auto"/>
              <w:right w:val="single" w:sz="4" w:space="0" w:color="auto"/>
            </w:tcBorders>
            <w:noWrap/>
          </w:tcPr>
          <w:p w:rsidR="001B4489" w:rsidRPr="00661717" w:rsidRDefault="001B4489" w:rsidP="006F5E8F">
            <w:pPr>
              <w:spacing w:before="60" w:after="60"/>
              <w:rPr>
                <w:rFonts w:cs="Arial"/>
                <w:sz w:val="16"/>
                <w:szCs w:val="16"/>
                <w:lang w:bidi="pa-IN"/>
              </w:rPr>
            </w:pPr>
            <w:r w:rsidRPr="00661717">
              <w:rPr>
                <w:rFonts w:cs="Arial"/>
                <w:sz w:val="16"/>
                <w:szCs w:val="16"/>
                <w:lang w:bidi="pa-IN"/>
              </w:rPr>
              <w:t>Mandatory</w:t>
            </w:r>
          </w:p>
        </w:tc>
        <w:tc>
          <w:tcPr>
            <w:tcW w:w="7146" w:type="dxa"/>
            <w:tcBorders>
              <w:top w:val="single" w:sz="4" w:space="0" w:color="auto"/>
              <w:left w:val="nil"/>
              <w:bottom w:val="single" w:sz="4" w:space="0" w:color="auto"/>
              <w:right w:val="single" w:sz="4" w:space="0" w:color="auto"/>
            </w:tcBorders>
          </w:tcPr>
          <w:p w:rsidR="001B4489" w:rsidRPr="00A3208F" w:rsidRDefault="001B4489" w:rsidP="001B4489">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 or Intermediary</w:t>
            </w:r>
          </w:p>
          <w:p w:rsidR="001B4489" w:rsidRDefault="001B4489" w:rsidP="001B4489">
            <w:pPr>
              <w:numPr>
                <w:ilvl w:val="0"/>
                <w:numId w:val="31"/>
              </w:numPr>
              <w:autoSpaceDE w:val="0"/>
              <w:autoSpaceDN w:val="0"/>
              <w:adjustRightInd w:val="0"/>
              <w:spacing w:before="60"/>
              <w:ind w:left="357" w:hanging="357"/>
              <w:rPr>
                <w:rFonts w:cs="Arial"/>
                <w:sz w:val="16"/>
                <w:szCs w:val="16"/>
                <w:lang w:bidi="pa-IN"/>
              </w:rPr>
            </w:pPr>
            <w:r w:rsidRPr="00032D38">
              <w:rPr>
                <w:rFonts w:cs="Arial"/>
                <w:sz w:val="16"/>
                <w:szCs w:val="16"/>
                <w:lang w:eastAsia="en-US"/>
              </w:rPr>
              <w:t>IF (RprtPyType.xx.xx:ReportPartyTypeDimension &lt;&gt; "RprtPyType.</w:t>
            </w:r>
            <w:r>
              <w:rPr>
                <w:rFonts w:cs="Arial"/>
                <w:sz w:val="16"/>
                <w:szCs w:val="16"/>
                <w:lang w:eastAsia="en-US"/>
              </w:rPr>
              <w:t>02.03</w:t>
            </w:r>
            <w:r w:rsidRPr="00032D38">
              <w:rPr>
                <w:rFonts w:cs="Arial"/>
                <w:sz w:val="16"/>
                <w:szCs w:val="16"/>
                <w:lang w:eastAsia="en-US"/>
              </w:rPr>
              <w:t>:Intermediary") AND (RprtPyType.xx.xx:ReportPartyTypeDimension &lt;&gt; "RprtPyType.</w:t>
            </w:r>
            <w:r>
              <w:rPr>
                <w:rFonts w:cs="Arial"/>
                <w:sz w:val="16"/>
                <w:szCs w:val="16"/>
                <w:lang w:eastAsia="en-US"/>
              </w:rPr>
              <w:t>02.03</w:t>
            </w:r>
            <w:r w:rsidRPr="00032D38">
              <w:rPr>
                <w:rFonts w:cs="Arial"/>
                <w:sz w:val="16"/>
                <w:szCs w:val="16"/>
                <w:lang w:eastAsia="en-US"/>
              </w:rPr>
              <w:t>:ReportingParty")     RETURN VALIDATION MESSAGE</w:t>
            </w:r>
          </w:p>
          <w:p w:rsidR="001B4489" w:rsidRPr="00A3208F" w:rsidRDefault="001B4489" w:rsidP="001B4489">
            <w:pPr>
              <w:autoSpaceDE w:val="0"/>
              <w:autoSpaceDN w:val="0"/>
              <w:adjustRightInd w:val="0"/>
              <w:spacing w:after="60"/>
              <w:ind w:left="357"/>
              <w:rPr>
                <w:rFonts w:cs="Arial"/>
                <w:sz w:val="16"/>
                <w:szCs w:val="16"/>
                <w:lang w:bidi="pa-IN"/>
              </w:rPr>
            </w:pPr>
            <w:r w:rsidRPr="00032D38">
              <w:rPr>
                <w:rFonts w:cs="Arial"/>
                <w:sz w:val="16"/>
                <w:szCs w:val="16"/>
                <w:lang w:eastAsia="en-US"/>
              </w:rPr>
              <w:t>ENDIF</w:t>
            </w:r>
          </w:p>
          <w:p w:rsidR="001B4489" w:rsidRPr="00A3208F" w:rsidRDefault="001B4489" w:rsidP="00883F35">
            <w:pPr>
              <w:numPr>
                <w:ilvl w:val="0"/>
                <w:numId w:val="31"/>
              </w:numPr>
              <w:autoSpaceDE w:val="0"/>
              <w:autoSpaceDN w:val="0"/>
              <w:adjustRightInd w:val="0"/>
              <w:spacing w:after="60"/>
              <w:ind w:left="357"/>
              <w:rPr>
                <w:rFonts w:cs="Arial"/>
                <w:sz w:val="16"/>
                <w:szCs w:val="16"/>
                <w:lang w:bidi="pa-IN"/>
              </w:rPr>
            </w:pPr>
            <w:r w:rsidRPr="00A3208F">
              <w:rPr>
                <w:rFonts w:cs="Arial"/>
                <w:sz w:val="16"/>
                <w:szCs w:val="16"/>
                <w:lang w:eastAsia="en-US"/>
              </w:rPr>
              <w:t>IF (</w:t>
            </w:r>
            <w:r w:rsidRPr="00A3208F">
              <w:rPr>
                <w:rFonts w:cs="Arial"/>
                <w:sz w:val="16"/>
                <w:szCs w:val="16"/>
              </w:rPr>
              <w:t>RprtPyType.xx.xx</w:t>
            </w:r>
            <w:r w:rsidRPr="00A3208F">
              <w:rPr>
                <w:rFonts w:cs="Arial"/>
                <w:sz w:val="16"/>
                <w:szCs w:val="16"/>
                <w:lang w:eastAsia="en-US"/>
              </w:rPr>
              <w:t xml:space="preserve">:ReportingPartyTypeDimension = </w:t>
            </w:r>
            <w:r>
              <w:rPr>
                <w:rFonts w:cs="Arial"/>
                <w:sz w:val="16"/>
                <w:szCs w:val="16"/>
                <w:lang w:eastAsia="en-US"/>
              </w:rPr>
              <w:t>“</w:t>
            </w:r>
            <w:r w:rsidRPr="00A3208F">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 xml:space="preserve">) AND (entity.identifier.scheme &lt;&gt; </w:t>
            </w:r>
            <w:r w:rsidRPr="00A3208F">
              <w:rPr>
                <w:rFonts w:cs="Arial"/>
                <w:b/>
                <w:sz w:val="16"/>
                <w:szCs w:val="16"/>
                <w:lang w:bidi="pa-IN"/>
              </w:rPr>
              <w:t>http://www.ato.gov.au/tfn)</w:t>
            </w:r>
          </w:p>
          <w:p w:rsidR="001B4489" w:rsidRPr="00A3208F" w:rsidRDefault="001B4489" w:rsidP="00883F35">
            <w:pPr>
              <w:autoSpaceDE w:val="0"/>
              <w:autoSpaceDN w:val="0"/>
              <w:adjustRightInd w:val="0"/>
              <w:ind w:left="357"/>
              <w:rPr>
                <w:rFonts w:cs="Arial"/>
                <w:sz w:val="16"/>
                <w:szCs w:val="16"/>
                <w:lang w:eastAsia="en-US"/>
              </w:rPr>
            </w:pPr>
            <w:r w:rsidRPr="00A3208F">
              <w:rPr>
                <w:rFonts w:cs="Arial"/>
                <w:sz w:val="16"/>
                <w:szCs w:val="16"/>
                <w:lang w:eastAsia="en-US"/>
              </w:rPr>
              <w:t>RETURN VALIDATION MESSAGE</w:t>
            </w:r>
          </w:p>
          <w:p w:rsidR="001B4489" w:rsidRPr="00A3208F" w:rsidRDefault="001B4489" w:rsidP="00883F35">
            <w:pPr>
              <w:autoSpaceDE w:val="0"/>
              <w:autoSpaceDN w:val="0"/>
              <w:adjustRightInd w:val="0"/>
              <w:spacing w:after="60"/>
              <w:ind w:left="357"/>
              <w:rPr>
                <w:rFonts w:cs="Arial"/>
                <w:sz w:val="16"/>
                <w:szCs w:val="16"/>
                <w:lang w:eastAsia="en-US"/>
              </w:rPr>
            </w:pPr>
            <w:r w:rsidRPr="00A3208F">
              <w:rPr>
                <w:rFonts w:cs="Arial"/>
                <w:sz w:val="16"/>
                <w:szCs w:val="16"/>
                <w:lang w:eastAsia="en-US"/>
              </w:rPr>
              <w:t>ENDIF</w:t>
            </w:r>
          </w:p>
          <w:p w:rsidR="001B4489" w:rsidRPr="00A3208F" w:rsidRDefault="001B4489" w:rsidP="001B4489">
            <w:pPr>
              <w:numPr>
                <w:ilvl w:val="0"/>
                <w:numId w:val="31"/>
              </w:numPr>
              <w:autoSpaceDE w:val="0"/>
              <w:autoSpaceDN w:val="0"/>
              <w:adjustRightInd w:val="0"/>
              <w:spacing w:before="60" w:after="60"/>
              <w:rPr>
                <w:rFonts w:cs="Arial"/>
                <w:sz w:val="16"/>
                <w:szCs w:val="16"/>
                <w:lang w:bidi="pa-IN"/>
              </w:rPr>
            </w:pPr>
            <w:r w:rsidRPr="00A3208F">
              <w:rPr>
                <w:rFonts w:cs="Arial"/>
                <w:sz w:val="16"/>
                <w:szCs w:val="16"/>
                <w:lang w:eastAsia="en-US"/>
              </w:rPr>
              <w:t>IF (</w:t>
            </w:r>
            <w:r w:rsidRPr="00A3208F">
              <w:rPr>
                <w:rFonts w:cs="Arial"/>
                <w:sz w:val="16"/>
                <w:szCs w:val="16"/>
              </w:rPr>
              <w:t>RprtPyType.xx.xx</w:t>
            </w:r>
            <w:r w:rsidRPr="00A3208F">
              <w:rPr>
                <w:rFonts w:cs="Arial"/>
                <w:sz w:val="16"/>
                <w:szCs w:val="16"/>
                <w:lang w:eastAsia="en-US"/>
              </w:rPr>
              <w:t xml:space="preserve">:ReportingPartyTypeDimension = </w:t>
            </w:r>
            <w:r>
              <w:rPr>
                <w:rFonts w:cs="Arial"/>
                <w:sz w:val="16"/>
                <w:szCs w:val="16"/>
                <w:lang w:eastAsia="en-US"/>
              </w:rPr>
              <w:t>“</w:t>
            </w:r>
            <w:r w:rsidRPr="00A3208F">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:Intermediary</w:t>
            </w:r>
            <w:r>
              <w:rPr>
                <w:rFonts w:cs="Arial"/>
                <w:sz w:val="16"/>
                <w:szCs w:val="16"/>
                <w:lang w:eastAsia="en-US"/>
              </w:rPr>
              <w:t>”</w:t>
            </w:r>
            <w:r w:rsidRPr="00A3208F">
              <w:rPr>
                <w:rFonts w:cs="Arial"/>
                <w:sz w:val="16"/>
                <w:szCs w:val="16"/>
                <w:lang w:eastAsia="en-US"/>
              </w:rPr>
              <w:t xml:space="preserve">) AND (entity.identifier.scheme &lt;&gt; </w:t>
            </w:r>
            <w:r w:rsidRPr="00A3208F">
              <w:rPr>
                <w:rFonts w:cs="Arial"/>
                <w:b/>
                <w:sz w:val="16"/>
                <w:szCs w:val="16"/>
                <w:lang w:bidi="pa-IN"/>
              </w:rPr>
              <w:t>http://www.ato.gov.au/abn)</w:t>
            </w:r>
          </w:p>
          <w:p w:rsidR="001B4489" w:rsidRDefault="001B4489" w:rsidP="00883F35">
            <w:pPr>
              <w:autoSpaceDE w:val="0"/>
              <w:autoSpaceDN w:val="0"/>
              <w:adjustRightInd w:val="0"/>
              <w:ind w:left="357"/>
              <w:rPr>
                <w:rFonts w:cs="Arial"/>
                <w:sz w:val="16"/>
                <w:szCs w:val="16"/>
                <w:lang w:eastAsia="en-US"/>
              </w:rPr>
            </w:pPr>
            <w:r w:rsidRPr="00A3208F">
              <w:rPr>
                <w:rFonts w:cs="Arial"/>
                <w:sz w:val="16"/>
                <w:szCs w:val="16"/>
                <w:lang w:eastAsia="en-US"/>
              </w:rPr>
              <w:t>RETURN VALIDATION MESSAGE</w:t>
            </w:r>
          </w:p>
          <w:p w:rsidR="001B4489" w:rsidRPr="00AC5FD0" w:rsidRDefault="00883F35" w:rsidP="00883F35">
            <w:pPr>
              <w:rPr>
                <w:rFonts w:cs="Arial"/>
                <w:sz w:val="16"/>
                <w:szCs w:val="16"/>
                <w:lang w:bidi="pa-IN"/>
              </w:rPr>
            </w:pPr>
            <w:r>
              <w:rPr>
                <w:rFonts w:cs="Arial"/>
                <w:sz w:val="16"/>
                <w:szCs w:val="16"/>
                <w:lang w:eastAsia="en-US"/>
              </w:rPr>
              <w:t>ENDIF</w:t>
            </w:r>
          </w:p>
        </w:tc>
        <w:tc>
          <w:tcPr>
            <w:tcW w:w="1980" w:type="dxa"/>
            <w:tcBorders>
              <w:top w:val="single" w:sz="4" w:space="0" w:color="auto"/>
              <w:left w:val="nil"/>
              <w:bottom w:val="single" w:sz="4" w:space="0" w:color="auto"/>
              <w:right w:val="single" w:sz="4" w:space="0" w:color="auto"/>
            </w:tcBorders>
          </w:tcPr>
          <w:p w:rsidR="001B4489" w:rsidRPr="0095471A" w:rsidRDefault="001B4489" w:rsidP="001B4489">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VR.ATO.GEN.41019</w:t>
            </w:r>
            <w:r>
              <w:rPr>
                <w:rFonts w:cs="Arial"/>
                <w:color w:val="000000"/>
                <w:sz w:val="16"/>
                <w:szCs w:val="16"/>
                <w:lang w:val="nl-NL"/>
              </w:rPr>
              <w:t>7</w:t>
            </w:r>
          </w:p>
          <w:p w:rsidR="001B4489" w:rsidRPr="0095471A" w:rsidRDefault="001B4489" w:rsidP="001B4489">
            <w:pPr>
              <w:autoSpaceDE w:val="0"/>
              <w:autoSpaceDN w:val="0"/>
              <w:adjustRightInd w:val="0"/>
              <w:spacing w:before="60" w:after="60"/>
              <w:rPr>
                <w:rFonts w:cs="Arial"/>
                <w:color w:val="000000"/>
                <w:sz w:val="16"/>
                <w:szCs w:val="16"/>
                <w:lang w:val="nl-NL"/>
              </w:rPr>
            </w:pPr>
            <w:r>
              <w:rPr>
                <w:rFonts w:cs="Arial"/>
                <w:sz w:val="16"/>
                <w:szCs w:val="16"/>
                <w:lang w:val="nl-NL" w:eastAsia="en-US"/>
              </w:rPr>
              <w:t>2</w:t>
            </w:r>
            <w:r w:rsidRPr="0095471A">
              <w:rPr>
                <w:rFonts w:cs="Arial"/>
                <w:sz w:val="16"/>
                <w:szCs w:val="16"/>
                <w:lang w:val="nl-NL" w:eastAsia="en-US"/>
              </w:rPr>
              <w:t xml:space="preserve">. Schematron ID = </w:t>
            </w:r>
            <w:r w:rsidRPr="0095471A">
              <w:rPr>
                <w:rFonts w:cs="Arial"/>
                <w:color w:val="000000"/>
                <w:sz w:val="16"/>
                <w:szCs w:val="16"/>
                <w:lang w:val="nl-NL"/>
              </w:rPr>
              <w:t>VR.ATO.GEN.001024</w:t>
            </w:r>
          </w:p>
          <w:p w:rsidR="001B4489" w:rsidRDefault="001B4489" w:rsidP="001B4489">
            <w:pPr>
              <w:spacing w:before="60" w:after="60"/>
              <w:rPr>
                <w:rFonts w:cs="Arial"/>
                <w:sz w:val="16"/>
                <w:szCs w:val="16"/>
                <w:lang w:bidi="pa-IN"/>
              </w:rPr>
            </w:pPr>
            <w:r>
              <w:rPr>
                <w:rFonts w:cs="Arial"/>
                <w:sz w:val="16"/>
                <w:szCs w:val="16"/>
                <w:lang w:val="nl-NL" w:eastAsia="en-US"/>
              </w:rPr>
              <w:t>3</w:t>
            </w:r>
            <w:r w:rsidRPr="0095471A">
              <w:rPr>
                <w:rFonts w:cs="Arial"/>
                <w:sz w:val="16"/>
                <w:szCs w:val="16"/>
                <w:lang w:val="nl-NL" w:eastAsia="en-US"/>
              </w:rPr>
              <w:t xml:space="preserve">. Schematron ID = </w:t>
            </w:r>
            <w:r w:rsidRPr="0095471A">
              <w:rPr>
                <w:rFonts w:cs="Arial"/>
                <w:color w:val="000000"/>
                <w:sz w:val="16"/>
                <w:szCs w:val="16"/>
                <w:lang w:val="nl-NL"/>
              </w:rPr>
              <w:t>VR.ATO.GEN.001025</w:t>
            </w:r>
          </w:p>
        </w:tc>
        <w:tc>
          <w:tcPr>
            <w:tcW w:w="2340" w:type="dxa"/>
            <w:tcBorders>
              <w:top w:val="single" w:sz="4" w:space="0" w:color="auto"/>
              <w:left w:val="nil"/>
              <w:bottom w:val="single" w:sz="4" w:space="0" w:color="auto"/>
              <w:right w:val="single" w:sz="4" w:space="0" w:color="auto"/>
            </w:tcBorders>
          </w:tcPr>
          <w:p w:rsidR="001B4489" w:rsidRPr="0095471A" w:rsidRDefault="001B4489" w:rsidP="001B4489">
            <w:pPr>
              <w:keepNext/>
              <w:keepLines/>
              <w:spacing w:before="60" w:after="60"/>
              <w:rPr>
                <w:rFonts w:cs="Arial"/>
                <w:color w:val="000000"/>
                <w:sz w:val="16"/>
                <w:szCs w:val="16"/>
                <w:lang w:val="nl-NL"/>
              </w:rPr>
            </w:pPr>
            <w:r w:rsidRPr="0095471A">
              <w:rPr>
                <w:rFonts w:cs="Arial"/>
                <w:sz w:val="16"/>
                <w:szCs w:val="16"/>
                <w:lang w:val="nl-NL" w:eastAsia="en-US"/>
              </w:rPr>
              <w:t xml:space="preserve">1. </w:t>
            </w:r>
            <w:r w:rsidRPr="0095471A">
              <w:rPr>
                <w:rFonts w:cs="Arial"/>
                <w:color w:val="000000"/>
                <w:sz w:val="16"/>
                <w:szCs w:val="16"/>
                <w:lang w:val="nl-NL"/>
              </w:rPr>
              <w:t>CMN.ATO.GEN.</w:t>
            </w:r>
            <w:r>
              <w:rPr>
                <w:rFonts w:cs="Arial"/>
                <w:color w:val="000000"/>
                <w:sz w:val="16"/>
                <w:szCs w:val="16"/>
                <w:lang w:val="nl-NL"/>
              </w:rPr>
              <w:t>430299</w:t>
            </w:r>
          </w:p>
          <w:p w:rsidR="001B4489" w:rsidRPr="0095471A" w:rsidRDefault="001B4489" w:rsidP="001B4489">
            <w:pPr>
              <w:keepNext/>
              <w:keepLines/>
              <w:spacing w:before="60" w:after="60"/>
              <w:rPr>
                <w:rFonts w:cs="Arial"/>
                <w:color w:val="000000"/>
                <w:sz w:val="16"/>
                <w:szCs w:val="16"/>
                <w:lang w:val="nl-NL"/>
              </w:rPr>
            </w:pPr>
            <w:r w:rsidRPr="0095471A">
              <w:rPr>
                <w:rFonts w:cs="Arial"/>
                <w:sz w:val="16"/>
                <w:szCs w:val="16"/>
                <w:lang w:val="nl-NL" w:eastAsia="en-US"/>
              </w:rPr>
              <w:t xml:space="preserve">2. </w:t>
            </w:r>
            <w:r w:rsidRPr="0095471A">
              <w:rPr>
                <w:rFonts w:cs="Arial"/>
                <w:color w:val="000000"/>
                <w:sz w:val="16"/>
                <w:szCs w:val="16"/>
                <w:lang w:val="nl-NL"/>
              </w:rPr>
              <w:t>CMN.ATO.GEN.001024</w:t>
            </w:r>
          </w:p>
          <w:p w:rsidR="001B4489" w:rsidRDefault="001B4489" w:rsidP="001B4489">
            <w:pPr>
              <w:spacing w:before="60" w:after="60"/>
              <w:rPr>
                <w:rFonts w:cs="Arial"/>
                <w:sz w:val="16"/>
                <w:szCs w:val="16"/>
                <w:lang w:bidi="pa-IN"/>
              </w:rPr>
            </w:pPr>
            <w:r w:rsidRPr="00B52B4B">
              <w:rPr>
                <w:rFonts w:cs="Arial"/>
                <w:sz w:val="16"/>
                <w:szCs w:val="16"/>
                <w:lang w:eastAsia="en-US"/>
              </w:rPr>
              <w:t xml:space="preserve">3. </w:t>
            </w:r>
            <w:r w:rsidRPr="00B52B4B">
              <w:rPr>
                <w:rFonts w:cs="Arial"/>
                <w:color w:val="000000"/>
                <w:sz w:val="16"/>
                <w:szCs w:val="16"/>
              </w:rPr>
              <w:t>CMN.ATO.GEN.001025</w:t>
            </w:r>
          </w:p>
        </w:tc>
      </w:tr>
      <w:tr w:rsidR="00883F35" w:rsidRPr="009B06E0" w:rsidTr="00883F35">
        <w:trPr>
          <w:trHeight w:val="1741"/>
        </w:trPr>
        <w:tc>
          <w:tcPr>
            <w:tcW w:w="1345" w:type="dxa"/>
            <w:tcBorders>
              <w:top w:val="single" w:sz="4" w:space="0" w:color="auto"/>
              <w:left w:val="single" w:sz="4" w:space="0" w:color="auto"/>
              <w:bottom w:val="single" w:sz="4" w:space="0" w:color="auto"/>
              <w:right w:val="single" w:sz="4" w:space="0" w:color="auto"/>
            </w:tcBorders>
            <w:noWrap/>
          </w:tcPr>
          <w:p w:rsidR="00883F35" w:rsidRPr="00A4207C" w:rsidRDefault="00883F35" w:rsidP="00883F35">
            <w:pPr>
              <w:spacing w:after="120"/>
              <w:rPr>
                <w:rFonts w:cs="Arial"/>
                <w:sz w:val="16"/>
                <w:szCs w:val="16"/>
                <w:lang w:bidi="pa-IN"/>
              </w:rPr>
            </w:pPr>
            <w:r w:rsidRPr="00A4207C">
              <w:rPr>
                <w:rFonts w:cs="Arial"/>
                <w:sz w:val="16"/>
                <w:szCs w:val="16"/>
                <w:lang w:bidi="pa-IN"/>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883F35" w:rsidRPr="008B0E92" w:rsidRDefault="00883F35" w:rsidP="00883F35">
            <w:pPr>
              <w:spacing w:after="120"/>
              <w:rPr>
                <w:rFonts w:cs="Arial"/>
                <w:sz w:val="16"/>
                <w:szCs w:val="16"/>
                <w:lang w:bidi="pa-IN"/>
              </w:rPr>
            </w:pPr>
            <w:r w:rsidRPr="008B0E92">
              <w:rPr>
                <w:rFonts w:cs="Arial"/>
                <w:sz w:val="16"/>
                <w:szCs w:val="16"/>
                <w:lang w:bidi="pa-IN"/>
              </w:rPr>
              <w:t>Mandatory</w:t>
            </w:r>
          </w:p>
          <w:p w:rsidR="00883F35" w:rsidRPr="008B0E92" w:rsidRDefault="00883F35" w:rsidP="00883F35">
            <w:pPr>
              <w:spacing w:after="120"/>
              <w:rPr>
                <w:rFonts w:cs="Arial"/>
                <w:sz w:val="20"/>
                <w:szCs w:val="20"/>
                <w:lang w:bidi="pa-IN"/>
              </w:rPr>
            </w:pPr>
          </w:p>
        </w:tc>
        <w:tc>
          <w:tcPr>
            <w:tcW w:w="7146" w:type="dxa"/>
            <w:tcBorders>
              <w:top w:val="single" w:sz="4" w:space="0" w:color="auto"/>
              <w:left w:val="nil"/>
              <w:bottom w:val="single" w:sz="4" w:space="0" w:color="auto"/>
              <w:right w:val="single" w:sz="4" w:space="0" w:color="auto"/>
            </w:tcBorders>
          </w:tcPr>
          <w:p w:rsidR="00883F35" w:rsidRPr="00661717" w:rsidRDefault="00883F35" w:rsidP="00883F35">
            <w:pPr>
              <w:spacing w:before="60" w:after="60"/>
              <w:ind w:left="18"/>
              <w:rPr>
                <w:rFonts w:cs="Arial"/>
                <w:color w:val="000000"/>
                <w:sz w:val="16"/>
                <w:szCs w:val="16"/>
              </w:rPr>
            </w:pPr>
            <w:r>
              <w:rPr>
                <w:rFonts w:cs="Arial"/>
                <w:sz w:val="16"/>
                <w:szCs w:val="16"/>
                <w:lang w:bidi="pa-IN"/>
              </w:rPr>
              <w:t>The start date should describe the start of the period that the return applies to.  If the company operates on a standard financial year, this date would be set to 1/7/11 for a 2012 tax return. If the company operates on a Substitute Accounting Period (SAP), this date should be set to the start of the SAP.</w:t>
            </w:r>
          </w:p>
          <w:p w:rsidR="00883F35" w:rsidRPr="009B06E0" w:rsidRDefault="00883F35" w:rsidP="00883F35">
            <w:pPr>
              <w:numPr>
                <w:ilvl w:val="0"/>
                <w:numId w:val="32"/>
              </w:numPr>
              <w:tabs>
                <w:tab w:val="clear" w:pos="360"/>
                <w:tab w:val="num" w:pos="198"/>
              </w:tabs>
              <w:spacing w:before="60" w:after="60"/>
              <w:ind w:left="198" w:hanging="198"/>
              <w:rPr>
                <w:rFonts w:cs="Arial"/>
                <w:color w:val="4F81BD"/>
                <w:sz w:val="20"/>
                <w:szCs w:val="20"/>
                <w:lang w:bidi="pa-IN"/>
              </w:rPr>
            </w:pPr>
            <w:r w:rsidRPr="00F117C1">
              <w:rPr>
                <w:rFonts w:cs="Arial"/>
                <w:color w:val="000000"/>
                <w:sz w:val="16"/>
                <w:szCs w:val="16"/>
              </w:rPr>
              <w:t>IF period.startDate &gt;= period.endDate WHERE NOT CONTEXT(SET(</w:t>
            </w:r>
            <w:r w:rsidR="00221A9D">
              <w:rPr>
                <w:rFonts w:cs="Arial"/>
                <w:color w:val="000000"/>
                <w:sz w:val="16"/>
                <w:szCs w:val="16"/>
              </w:rPr>
              <w:t>RP</w:t>
            </w:r>
            <w:r w:rsidRPr="00F117C1">
              <w:rPr>
                <w:rFonts w:cs="Arial"/>
                <w:color w:val="000000"/>
                <w:sz w:val="16"/>
                <w:szCs w:val="16"/>
              </w:rPr>
              <w:t xml:space="preserve">.Opening, </w:t>
            </w:r>
            <w:r w:rsidR="00221A9D">
              <w:rPr>
                <w:rFonts w:cs="Arial"/>
                <w:color w:val="000000"/>
                <w:sz w:val="16"/>
                <w:szCs w:val="16"/>
              </w:rPr>
              <w:t>RP</w:t>
            </w:r>
            <w:r w:rsidRPr="00F117C1">
              <w:rPr>
                <w:rFonts w:cs="Arial"/>
                <w:color w:val="000000"/>
                <w:sz w:val="16"/>
                <w:szCs w:val="16"/>
              </w:rPr>
              <w:t>.Closing))</w:t>
            </w:r>
            <w:r w:rsidRPr="00661717">
              <w:rPr>
                <w:rFonts w:cs="Arial"/>
                <w:color w:val="000000"/>
                <w:sz w:val="16"/>
                <w:szCs w:val="16"/>
              </w:rPr>
              <w:br/>
              <w:t>RETURN VALIDATION MESSAGE</w:t>
            </w:r>
            <w:r w:rsidRPr="00661717">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tcPr>
          <w:p w:rsidR="00883F35" w:rsidRPr="0095471A" w:rsidRDefault="00883F35" w:rsidP="00883F35">
            <w:pPr>
              <w:spacing w:after="120"/>
              <w:rPr>
                <w:rFonts w:cs="Arial"/>
                <w:sz w:val="16"/>
                <w:szCs w:val="16"/>
                <w:lang w:val="nl-NL"/>
              </w:rPr>
            </w:pPr>
            <w:r w:rsidRPr="0095471A">
              <w:rPr>
                <w:rFonts w:cs="Arial"/>
                <w:sz w:val="16"/>
                <w:szCs w:val="16"/>
                <w:lang w:val="nl-NL"/>
              </w:rPr>
              <w:t>1. Schematron ID = VR.ATO.CTR.428273</w:t>
            </w:r>
          </w:p>
          <w:p w:rsidR="00883F35" w:rsidRPr="009B06E0" w:rsidRDefault="00883F35" w:rsidP="00883F35">
            <w:pPr>
              <w:spacing w:after="120"/>
              <w:rPr>
                <w:rFonts w:cs="Arial"/>
                <w:color w:val="4F81BD"/>
                <w:sz w:val="20"/>
                <w:szCs w:val="20"/>
                <w:lang w:bidi="pa-IN"/>
              </w:rPr>
            </w:pPr>
          </w:p>
        </w:tc>
        <w:tc>
          <w:tcPr>
            <w:tcW w:w="2340" w:type="dxa"/>
            <w:tcBorders>
              <w:top w:val="single" w:sz="4" w:space="0" w:color="auto"/>
              <w:left w:val="nil"/>
              <w:bottom w:val="single" w:sz="4" w:space="0" w:color="auto"/>
              <w:right w:val="single" w:sz="4" w:space="0" w:color="auto"/>
            </w:tcBorders>
          </w:tcPr>
          <w:p w:rsidR="00883F35" w:rsidRPr="009B06E0" w:rsidRDefault="00883F35" w:rsidP="00883F35">
            <w:pPr>
              <w:spacing w:before="60" w:after="60"/>
              <w:rPr>
                <w:rFonts w:cs="Arial"/>
                <w:color w:val="4F81BD"/>
                <w:sz w:val="20"/>
                <w:szCs w:val="20"/>
                <w:lang w:bidi="pa-IN"/>
              </w:rPr>
            </w:pPr>
            <w:r w:rsidRPr="0095471A">
              <w:rPr>
                <w:rFonts w:cs="Arial"/>
                <w:sz w:val="16"/>
                <w:szCs w:val="16"/>
                <w:lang w:val="nl-NL" w:bidi="pa-IN"/>
              </w:rPr>
              <w:t xml:space="preserve">1. </w:t>
            </w:r>
            <w:r w:rsidRPr="0095471A">
              <w:rPr>
                <w:rFonts w:cs="Arial"/>
                <w:sz w:val="16"/>
                <w:szCs w:val="16"/>
                <w:lang w:val="nl-NL"/>
              </w:rPr>
              <w:t>CMN.ATO.GEN.200009</w:t>
            </w:r>
          </w:p>
        </w:tc>
      </w:tr>
      <w:tr w:rsidR="000A3908" w:rsidRPr="009B06E0" w:rsidTr="00883F35">
        <w:trPr>
          <w:trHeight w:val="342"/>
        </w:trPr>
        <w:tc>
          <w:tcPr>
            <w:tcW w:w="1345" w:type="dxa"/>
            <w:tcBorders>
              <w:top w:val="single" w:sz="4" w:space="0" w:color="auto"/>
              <w:left w:val="single" w:sz="4" w:space="0" w:color="auto"/>
              <w:bottom w:val="single" w:sz="4" w:space="0" w:color="auto"/>
              <w:right w:val="single" w:sz="4" w:space="0" w:color="auto"/>
            </w:tcBorders>
            <w:noWrap/>
          </w:tcPr>
          <w:p w:rsidR="000A3908" w:rsidRPr="00A4207C" w:rsidRDefault="000A3908" w:rsidP="0055382B">
            <w:pPr>
              <w:spacing w:after="120"/>
              <w:rPr>
                <w:rFonts w:cs="Arial"/>
                <w:sz w:val="16"/>
                <w:szCs w:val="16"/>
                <w:lang w:bidi="pa-IN"/>
              </w:rPr>
            </w:pPr>
            <w:r w:rsidRPr="00A4207C">
              <w:rPr>
                <w:rFonts w:cs="Arial"/>
                <w:sz w:val="16"/>
                <w:szCs w:val="16"/>
                <w:lang w:bidi="pa-IN"/>
              </w:rPr>
              <w:t>Period Date - End Date</w:t>
            </w:r>
          </w:p>
        </w:tc>
        <w:tc>
          <w:tcPr>
            <w:tcW w:w="1517" w:type="dxa"/>
            <w:tcBorders>
              <w:top w:val="single" w:sz="4" w:space="0" w:color="auto"/>
              <w:left w:val="nil"/>
              <w:bottom w:val="single" w:sz="4" w:space="0" w:color="auto"/>
              <w:right w:val="single" w:sz="4" w:space="0" w:color="auto"/>
            </w:tcBorders>
            <w:noWrap/>
          </w:tcPr>
          <w:p w:rsidR="000A3908" w:rsidRPr="008B0E92" w:rsidRDefault="000A3908" w:rsidP="0055382B">
            <w:pPr>
              <w:spacing w:after="120"/>
              <w:rPr>
                <w:rFonts w:cs="Arial"/>
                <w:sz w:val="16"/>
                <w:szCs w:val="16"/>
                <w:lang w:bidi="pa-IN"/>
              </w:rPr>
            </w:pPr>
            <w:r w:rsidRPr="008B0E92">
              <w:rPr>
                <w:rFonts w:cs="Arial"/>
                <w:sz w:val="16"/>
                <w:szCs w:val="16"/>
                <w:lang w:bidi="pa-IN"/>
              </w:rPr>
              <w:t>Mandatory</w:t>
            </w:r>
          </w:p>
        </w:tc>
        <w:tc>
          <w:tcPr>
            <w:tcW w:w="7146" w:type="dxa"/>
            <w:tcBorders>
              <w:top w:val="single" w:sz="4" w:space="0" w:color="auto"/>
              <w:left w:val="nil"/>
              <w:bottom w:val="single" w:sz="4" w:space="0" w:color="auto"/>
              <w:right w:val="single" w:sz="4" w:space="0" w:color="auto"/>
            </w:tcBorders>
          </w:tcPr>
          <w:p w:rsidR="000A3908" w:rsidRPr="009B06E0" w:rsidRDefault="000A3908" w:rsidP="007F7FF3">
            <w:pPr>
              <w:tabs>
                <w:tab w:val="left" w:pos="18"/>
              </w:tabs>
              <w:spacing w:after="120"/>
              <w:ind w:firstLine="18"/>
              <w:rPr>
                <w:rFonts w:cs="Arial"/>
                <w:color w:val="4F81BD"/>
                <w:sz w:val="20"/>
                <w:szCs w:val="20"/>
                <w:lang w:bidi="pa-IN"/>
              </w:rPr>
            </w:pPr>
            <w:r>
              <w:rPr>
                <w:rFonts w:cs="Arial"/>
                <w:sz w:val="16"/>
                <w:szCs w:val="16"/>
                <w:lang w:bidi="pa-IN"/>
              </w:rPr>
              <w:t>The end date should describe the end of the period that the return applies to.  If the company operates on a standard financial year, this date would be set to 30/06/1</w:t>
            </w:r>
            <w:r w:rsidR="00855EB6">
              <w:rPr>
                <w:rFonts w:cs="Arial"/>
                <w:sz w:val="16"/>
                <w:szCs w:val="16"/>
                <w:lang w:bidi="pa-IN"/>
              </w:rPr>
              <w:t>2</w:t>
            </w:r>
            <w:r>
              <w:rPr>
                <w:rFonts w:cs="Arial"/>
                <w:sz w:val="16"/>
                <w:szCs w:val="16"/>
                <w:lang w:bidi="pa-IN"/>
              </w:rPr>
              <w:t xml:space="preserve"> for a 201</w:t>
            </w:r>
            <w:r w:rsidR="00855EB6">
              <w:rPr>
                <w:rFonts w:cs="Arial"/>
                <w:sz w:val="16"/>
                <w:szCs w:val="16"/>
                <w:lang w:bidi="pa-IN"/>
              </w:rPr>
              <w:t>2</w:t>
            </w:r>
            <w:r>
              <w:rPr>
                <w:rFonts w:cs="Arial"/>
                <w:sz w:val="16"/>
                <w:szCs w:val="16"/>
                <w:lang w:bidi="pa-IN"/>
              </w:rPr>
              <w:t xml:space="preserve"> tax return. If the company operates on a Substitute Accounting Period (SAP), this date should be set to the end of the SAP.</w:t>
            </w:r>
          </w:p>
        </w:tc>
        <w:tc>
          <w:tcPr>
            <w:tcW w:w="1980" w:type="dxa"/>
            <w:tcBorders>
              <w:top w:val="single" w:sz="4" w:space="0" w:color="auto"/>
              <w:left w:val="nil"/>
              <w:bottom w:val="single" w:sz="4" w:space="0" w:color="auto"/>
              <w:right w:val="single" w:sz="4" w:space="0" w:color="auto"/>
            </w:tcBorders>
          </w:tcPr>
          <w:p w:rsidR="000A3908" w:rsidRPr="008B0E92" w:rsidRDefault="0005389D" w:rsidP="0055382B">
            <w:pPr>
              <w:spacing w:after="120"/>
              <w:rPr>
                <w:rFonts w:cs="Arial"/>
                <w:sz w:val="16"/>
                <w:szCs w:val="16"/>
                <w:lang w:bidi="pa-IN"/>
              </w:rPr>
            </w:pPr>
            <w:r w:rsidRPr="008B0E92">
              <w:rPr>
                <w:rFonts w:cs="Arial"/>
                <w:sz w:val="16"/>
                <w:szCs w:val="16"/>
                <w:lang w:bidi="pa-IN"/>
              </w:rPr>
              <w:t>N/A</w:t>
            </w:r>
          </w:p>
        </w:tc>
        <w:tc>
          <w:tcPr>
            <w:tcW w:w="2340" w:type="dxa"/>
            <w:tcBorders>
              <w:top w:val="single" w:sz="4" w:space="0" w:color="auto"/>
              <w:left w:val="nil"/>
              <w:bottom w:val="single" w:sz="4" w:space="0" w:color="auto"/>
              <w:right w:val="single" w:sz="4" w:space="0" w:color="auto"/>
            </w:tcBorders>
          </w:tcPr>
          <w:p w:rsidR="000A3908" w:rsidRPr="008B0E92" w:rsidRDefault="0005389D" w:rsidP="0055382B">
            <w:pPr>
              <w:spacing w:after="120"/>
              <w:rPr>
                <w:rFonts w:cs="Arial"/>
                <w:sz w:val="16"/>
                <w:szCs w:val="16"/>
                <w:lang w:bidi="pa-IN"/>
              </w:rPr>
            </w:pPr>
            <w:r w:rsidRPr="008B0E92">
              <w:rPr>
                <w:rFonts w:cs="Arial"/>
                <w:sz w:val="16"/>
                <w:szCs w:val="16"/>
                <w:lang w:bidi="pa-IN"/>
              </w:rPr>
              <w:t>N/A</w:t>
            </w:r>
          </w:p>
        </w:tc>
      </w:tr>
    </w:tbl>
    <w:p w:rsidR="00652F79" w:rsidRDefault="00652F79" w:rsidP="00B3506D">
      <w:pPr>
        <w:pStyle w:val="Head3"/>
        <w:numPr>
          <w:ilvl w:val="2"/>
          <w:numId w:val="11"/>
        </w:numPr>
      </w:pPr>
      <w:bookmarkStart w:id="277" w:name="_Toc255373966"/>
      <w:bookmarkStart w:id="278" w:name="_Toc255374221"/>
      <w:bookmarkStart w:id="279" w:name="_Toc317694973"/>
      <w:bookmarkStart w:id="280" w:name="_Toc380052844"/>
      <w:r>
        <w:t>Context Instances</w:t>
      </w:r>
      <w:bookmarkEnd w:id="277"/>
      <w:bookmarkEnd w:id="278"/>
      <w:bookmarkEnd w:id="279"/>
      <w:bookmarkEnd w:id="280"/>
    </w:p>
    <w:tbl>
      <w:tblPr>
        <w:tblW w:w="14425" w:type="dxa"/>
        <w:tblLayout w:type="fixed"/>
        <w:tblLook w:val="0000" w:firstRow="0" w:lastRow="0" w:firstColumn="0" w:lastColumn="0" w:noHBand="0" w:noVBand="0"/>
      </w:tblPr>
      <w:tblGrid>
        <w:gridCol w:w="1098"/>
        <w:gridCol w:w="2170"/>
        <w:gridCol w:w="7330"/>
        <w:gridCol w:w="1843"/>
        <w:gridCol w:w="1984"/>
      </w:tblGrid>
      <w:tr w:rsidR="00652F79" w:rsidRPr="001472B7" w:rsidTr="002D6D70">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r>
              <w:rPr>
                <w:rFonts w:cs="Arial"/>
                <w:b/>
                <w:sz w:val="16"/>
                <w:szCs w:val="16"/>
                <w:lang w:bidi="pa-IN"/>
              </w:rPr>
              <w:t>Context instance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r>
              <w:rPr>
                <w:rFonts w:cs="Arial"/>
                <w:b/>
                <w:sz w:val="16"/>
                <w:szCs w:val="16"/>
                <w:lang w:bidi="pa-IN"/>
              </w:rPr>
              <w:t>Dimensions with constrained values</w:t>
            </w:r>
          </w:p>
        </w:tc>
        <w:tc>
          <w:tcPr>
            <w:tcW w:w="7330" w:type="dxa"/>
            <w:vMerge w:val="restart"/>
            <w:tcBorders>
              <w:top w:val="single" w:sz="4" w:space="0" w:color="auto"/>
              <w:left w:val="single" w:sz="6" w:space="0" w:color="auto"/>
              <w:right w:val="single" w:sz="6" w:space="0" w:color="auto"/>
            </w:tcBorders>
            <w:shd w:val="clear" w:color="auto" w:fill="C6D9F1"/>
            <w:vAlign w:val="center"/>
          </w:tcPr>
          <w:p w:rsidR="00652F79" w:rsidRPr="00B150D4" w:rsidRDefault="00652F79" w:rsidP="00C86927">
            <w:pPr>
              <w:keepNext/>
              <w:keepLines/>
              <w:ind w:left="152" w:hanging="152"/>
              <w:jc w:val="center"/>
              <w:rPr>
                <w:rFonts w:cs="Arial"/>
                <w:b/>
                <w:sz w:val="16"/>
                <w:szCs w:val="16"/>
                <w:lang w:bidi="pa-IN"/>
              </w:rPr>
            </w:pPr>
            <w:r w:rsidRPr="00B150D4">
              <w:rPr>
                <w:rFonts w:cs="Arial"/>
                <w:b/>
                <w:sz w:val="16"/>
                <w:szCs w:val="16"/>
                <w:lang w:bidi="pa-IN"/>
              </w:rPr>
              <w:t>Instructions/</w:t>
            </w:r>
            <w:r>
              <w:rPr>
                <w:rFonts w:cs="Arial"/>
                <w:b/>
                <w:sz w:val="16"/>
                <w:szCs w:val="16"/>
                <w:lang w:bidi="pa-IN"/>
              </w:rPr>
              <w:t>r</w:t>
            </w:r>
            <w:r w:rsidRPr="00B150D4">
              <w:rPr>
                <w:rFonts w:cs="Arial"/>
                <w:b/>
                <w:sz w:val="16"/>
                <w:szCs w:val="16"/>
                <w:lang w:bidi="pa-IN"/>
              </w:rPr>
              <w:t>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r w:rsidRPr="00B150D4">
              <w:rPr>
                <w:rFonts w:cs="Arial"/>
                <w:b/>
                <w:sz w:val="16"/>
                <w:szCs w:val="16"/>
                <w:lang w:bidi="pa-IN"/>
              </w:rPr>
              <w:t xml:space="preserve">Rule </w:t>
            </w:r>
            <w:r>
              <w:rPr>
                <w:rFonts w:cs="Arial"/>
                <w:b/>
                <w:sz w:val="16"/>
                <w:szCs w:val="16"/>
                <w:lang w:bidi="pa-IN"/>
              </w:rPr>
              <w:t>i</w:t>
            </w:r>
            <w:r w:rsidRPr="00B150D4">
              <w:rPr>
                <w:rFonts w:cs="Arial"/>
                <w:b/>
                <w:sz w:val="16"/>
                <w:szCs w:val="16"/>
                <w:lang w:bidi="pa-IN"/>
              </w:rPr>
              <w:t>mp</w:t>
            </w:r>
          </w:p>
        </w:tc>
        <w:tc>
          <w:tcPr>
            <w:tcW w:w="1984" w:type="dxa"/>
            <w:vMerge w:val="restart"/>
            <w:tcBorders>
              <w:top w:val="single" w:sz="4" w:space="0" w:color="auto"/>
              <w:left w:val="single" w:sz="6"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r w:rsidRPr="00B150D4">
              <w:rPr>
                <w:rFonts w:cs="Arial"/>
                <w:b/>
                <w:sz w:val="16"/>
                <w:szCs w:val="16"/>
                <w:lang w:bidi="pa-IN"/>
              </w:rPr>
              <w:t xml:space="preserve">SBR </w:t>
            </w:r>
            <w:r w:rsidR="002D6D70">
              <w:rPr>
                <w:rFonts w:cs="Arial"/>
                <w:b/>
                <w:sz w:val="16"/>
                <w:szCs w:val="16"/>
                <w:lang w:bidi="pa-IN"/>
              </w:rPr>
              <w:t>M</w:t>
            </w:r>
            <w:r w:rsidRPr="00B150D4">
              <w:rPr>
                <w:rFonts w:cs="Arial"/>
                <w:b/>
                <w:sz w:val="16"/>
                <w:szCs w:val="16"/>
                <w:lang w:bidi="pa-IN"/>
              </w:rPr>
              <w:t>sg code</w:t>
            </w:r>
          </w:p>
        </w:tc>
      </w:tr>
      <w:tr w:rsidR="00652F79" w:rsidRPr="001472B7" w:rsidTr="002D6D70">
        <w:trPr>
          <w:trHeight w:val="45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652F79" w:rsidRDefault="00652F79" w:rsidP="008611B0">
            <w:pPr>
              <w:keepNext/>
              <w:keepLines/>
              <w:jc w:val="center"/>
              <w:rPr>
                <w:rFonts w:cs="Arial"/>
                <w:b/>
                <w:sz w:val="16"/>
                <w:szCs w:val="16"/>
                <w:lang w:bidi="pa-IN"/>
              </w:rPr>
            </w:pP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r>
              <w:rPr>
                <w:rFonts w:cs="Arial"/>
                <w:b/>
                <w:sz w:val="16"/>
                <w:szCs w:val="16"/>
                <w:lang w:bidi="pa-IN"/>
              </w:rPr>
              <w:t>ReportPartyType</w:t>
            </w:r>
          </w:p>
        </w:tc>
        <w:tc>
          <w:tcPr>
            <w:tcW w:w="7330" w:type="dxa"/>
            <w:vMerge/>
            <w:tcBorders>
              <w:left w:val="single" w:sz="6" w:space="0" w:color="auto"/>
              <w:bottom w:val="single" w:sz="4" w:space="0" w:color="auto"/>
              <w:right w:val="single" w:sz="6" w:space="0" w:color="auto"/>
            </w:tcBorders>
            <w:shd w:val="clear" w:color="auto" w:fill="C6D9F1"/>
            <w:vAlign w:val="center"/>
          </w:tcPr>
          <w:p w:rsidR="00652F79" w:rsidRPr="00B150D4" w:rsidRDefault="00652F79" w:rsidP="00C86927">
            <w:pPr>
              <w:keepNext/>
              <w:keepLines/>
              <w:ind w:left="152" w:hanging="152"/>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p>
        </w:tc>
        <w:tc>
          <w:tcPr>
            <w:tcW w:w="1984" w:type="dxa"/>
            <w:vMerge/>
            <w:tcBorders>
              <w:left w:val="single" w:sz="6" w:space="0" w:color="auto"/>
              <w:bottom w:val="single" w:sz="4" w:space="0" w:color="auto"/>
              <w:right w:val="single" w:sz="6" w:space="0" w:color="auto"/>
            </w:tcBorders>
            <w:shd w:val="clear" w:color="auto" w:fill="C6D9F1"/>
            <w:vAlign w:val="center"/>
          </w:tcPr>
          <w:p w:rsidR="00652F79" w:rsidRPr="00B150D4" w:rsidRDefault="00652F79" w:rsidP="008611B0">
            <w:pPr>
              <w:keepNext/>
              <w:keepLines/>
              <w:jc w:val="center"/>
              <w:rPr>
                <w:rFonts w:cs="Arial"/>
                <w:b/>
                <w:sz w:val="16"/>
                <w:szCs w:val="16"/>
                <w:lang w:bidi="pa-IN"/>
              </w:rPr>
            </w:pPr>
          </w:p>
        </w:tc>
      </w:tr>
      <w:tr w:rsidR="00652F79" w:rsidRPr="0095471A" w:rsidTr="002D6D70">
        <w:trPr>
          <w:trHeight w:val="900"/>
        </w:trPr>
        <w:tc>
          <w:tcPr>
            <w:tcW w:w="1098" w:type="dxa"/>
            <w:tcBorders>
              <w:top w:val="single" w:sz="6" w:space="0" w:color="auto"/>
              <w:left w:val="single" w:sz="6" w:space="0" w:color="auto"/>
              <w:bottom w:val="single" w:sz="6" w:space="0" w:color="auto"/>
              <w:right w:val="single" w:sz="6" w:space="0" w:color="auto"/>
            </w:tcBorders>
            <w:noWrap/>
          </w:tcPr>
          <w:p w:rsidR="00652F79" w:rsidRPr="00D02AF4" w:rsidRDefault="00652F79" w:rsidP="008611B0">
            <w:pPr>
              <w:pStyle w:val="Maintext"/>
              <w:spacing w:before="120" w:after="120"/>
              <w:rPr>
                <w:rFonts w:ascii="Arial Narrow" w:hAnsi="Arial Narrow" w:cs="Arial"/>
                <w:sz w:val="16"/>
                <w:szCs w:val="16"/>
              </w:rPr>
            </w:pPr>
            <w:r w:rsidRPr="00D02AF4">
              <w:rPr>
                <w:rFonts w:ascii="Arial Narrow" w:hAnsi="Arial Narrow" w:cs="Arial"/>
                <w:sz w:val="16"/>
                <w:szCs w:val="16"/>
              </w:rPr>
              <w:t>RP</w:t>
            </w:r>
          </w:p>
        </w:tc>
        <w:tc>
          <w:tcPr>
            <w:tcW w:w="2170" w:type="dxa"/>
            <w:tcBorders>
              <w:top w:val="single" w:sz="6" w:space="0" w:color="auto"/>
              <w:left w:val="single" w:sz="6" w:space="0" w:color="auto"/>
              <w:bottom w:val="single" w:sz="4" w:space="0" w:color="auto"/>
              <w:right w:val="single" w:sz="6" w:space="0" w:color="auto"/>
            </w:tcBorders>
          </w:tcPr>
          <w:p w:rsidR="00652F79" w:rsidRPr="00D02AF4" w:rsidRDefault="00652F79" w:rsidP="008611B0">
            <w:pPr>
              <w:pStyle w:val="Maintext"/>
              <w:spacing w:before="120" w:after="120"/>
              <w:rPr>
                <w:rFonts w:ascii="Arial Narrow" w:hAnsi="Arial Narrow" w:cs="Arial"/>
                <w:sz w:val="16"/>
                <w:szCs w:val="16"/>
              </w:rPr>
            </w:pPr>
            <w:r w:rsidRPr="00D02AF4">
              <w:rPr>
                <w:rFonts w:ascii="Arial Narrow" w:hAnsi="Arial Narrow" w:cs="Arial"/>
                <w:sz w:val="16"/>
                <w:szCs w:val="16"/>
              </w:rPr>
              <w:t>RprtPyType.xx.xx:ReportingParty</w:t>
            </w:r>
          </w:p>
        </w:tc>
        <w:tc>
          <w:tcPr>
            <w:tcW w:w="7330" w:type="dxa"/>
            <w:tcBorders>
              <w:top w:val="single" w:sz="4" w:space="0" w:color="auto"/>
              <w:left w:val="single" w:sz="6" w:space="0" w:color="auto"/>
              <w:bottom w:val="single" w:sz="4" w:space="0" w:color="auto"/>
              <w:right w:val="single" w:sz="4" w:space="0" w:color="auto"/>
            </w:tcBorders>
          </w:tcPr>
          <w:p w:rsidR="00652F79" w:rsidRDefault="00652F79" w:rsidP="00C86927">
            <w:pPr>
              <w:pStyle w:val="Maintext"/>
              <w:spacing w:before="120" w:after="120"/>
              <w:ind w:left="152" w:hanging="152"/>
              <w:rPr>
                <w:rFonts w:ascii="Arial Narrow" w:hAnsi="Arial Narrow"/>
                <w:sz w:val="16"/>
                <w:szCs w:val="16"/>
              </w:rPr>
            </w:pPr>
            <w:r>
              <w:rPr>
                <w:rFonts w:ascii="Arial Narrow" w:hAnsi="Arial Narrow"/>
                <w:sz w:val="16"/>
                <w:szCs w:val="16"/>
              </w:rPr>
              <w:t>1.</w:t>
            </w:r>
            <w:r w:rsidR="00C86927">
              <w:rPr>
                <w:rFonts w:ascii="Arial Narrow" w:hAnsi="Arial Narrow"/>
                <w:sz w:val="16"/>
                <w:szCs w:val="16"/>
              </w:rPr>
              <w:tab/>
            </w:r>
            <w:r w:rsidRPr="00D02AF4">
              <w:rPr>
                <w:rFonts w:ascii="Arial Narrow" w:hAnsi="Arial Narrow"/>
                <w:sz w:val="16"/>
                <w:szCs w:val="16"/>
              </w:rPr>
              <w:t>IF COUNT(RP) &lt;&gt; 1</w:t>
            </w:r>
            <w:r w:rsidRPr="00D02AF4">
              <w:rPr>
                <w:rFonts w:ascii="Arial Narrow" w:hAnsi="Arial Narrow"/>
                <w:sz w:val="16"/>
                <w:szCs w:val="16"/>
              </w:rPr>
              <w:br/>
              <w:t>RETURN VALIDATION MESSAGE</w:t>
            </w:r>
            <w:r w:rsidRPr="00D02AF4">
              <w:rPr>
                <w:rFonts w:ascii="Arial Narrow" w:hAnsi="Arial Narrow"/>
                <w:sz w:val="16"/>
                <w:szCs w:val="16"/>
              </w:rPr>
              <w:br/>
              <w:t>ENDIF</w:t>
            </w:r>
          </w:p>
          <w:p w:rsidR="00652F79" w:rsidRPr="008E3071" w:rsidRDefault="00652F79" w:rsidP="00C86927">
            <w:pPr>
              <w:pStyle w:val="Maintext"/>
              <w:spacing w:before="120"/>
              <w:ind w:left="152" w:hanging="152"/>
              <w:rPr>
                <w:rFonts w:ascii="Arial Narrow" w:hAnsi="Arial Narrow"/>
                <w:sz w:val="16"/>
                <w:szCs w:val="16"/>
              </w:rPr>
            </w:pPr>
            <w:r>
              <w:rPr>
                <w:rFonts w:ascii="Arial Narrow" w:hAnsi="Arial Narrow"/>
                <w:sz w:val="16"/>
                <w:szCs w:val="16"/>
              </w:rPr>
              <w:t xml:space="preserve">2. </w:t>
            </w:r>
            <w:r w:rsidRPr="008E3071">
              <w:rPr>
                <w:rFonts w:ascii="Arial Narrow" w:hAnsi="Arial Narrow"/>
                <w:sz w:val="16"/>
                <w:szCs w:val="16"/>
              </w:rPr>
              <w:t xml:space="preserve">IF </w:t>
            </w:r>
            <w:r>
              <w:rPr>
                <w:rFonts w:ascii="Arial Narrow" w:hAnsi="Arial Narrow"/>
                <w:sz w:val="16"/>
                <w:szCs w:val="16"/>
              </w:rPr>
              <w:t>(RP:entity.identifier.TFN</w:t>
            </w:r>
            <w:r w:rsidRPr="008E3071">
              <w:rPr>
                <w:rFonts w:ascii="Arial Narrow" w:hAnsi="Arial Narrow"/>
                <w:sz w:val="16"/>
                <w:szCs w:val="16"/>
              </w:rPr>
              <w:t xml:space="preserve"> &lt;&gt; NULLORBLANK) AND (COU</w:t>
            </w:r>
            <w:r>
              <w:rPr>
                <w:rFonts w:ascii="Arial Narrow" w:hAnsi="Arial Narrow"/>
                <w:sz w:val="16"/>
                <w:szCs w:val="16"/>
              </w:rPr>
              <w:t>NT(SCHEDULE = "IEE") &gt; 0) AND</w:t>
            </w:r>
            <w:r w:rsidR="00A4207C">
              <w:rPr>
                <w:rFonts w:ascii="Arial Narrow" w:hAnsi="Arial Narrow"/>
                <w:sz w:val="16"/>
                <w:szCs w:val="16"/>
              </w:rPr>
              <w:t xml:space="preserve"> </w:t>
            </w:r>
            <w:r w:rsidR="00A4207C">
              <w:rPr>
                <w:rFonts w:ascii="Arial Narrow" w:hAnsi="Arial Narrow"/>
                <w:sz w:val="16"/>
                <w:szCs w:val="16"/>
              </w:rPr>
              <w:br/>
            </w:r>
            <w:r>
              <w:rPr>
                <w:rFonts w:ascii="Arial Narrow" w:hAnsi="Arial Narrow"/>
                <w:sz w:val="16"/>
                <w:szCs w:val="16"/>
              </w:rPr>
              <w:t>(RP:entity.identifier.TFN</w:t>
            </w:r>
            <w:r w:rsidRPr="008E3071">
              <w:rPr>
                <w:rFonts w:ascii="Arial Narrow" w:hAnsi="Arial Narrow"/>
                <w:sz w:val="16"/>
                <w:szCs w:val="16"/>
              </w:rPr>
              <w:t xml:space="preserve"> = ANY OCCURRENCE OF ([IEE50]))</w:t>
            </w:r>
          </w:p>
          <w:p w:rsidR="00652F79" w:rsidRPr="008E3071" w:rsidRDefault="00C86927" w:rsidP="00C86927">
            <w:pPr>
              <w:pStyle w:val="Maintext"/>
              <w:ind w:left="152" w:hanging="152"/>
              <w:rPr>
                <w:rFonts w:ascii="Arial Narrow" w:hAnsi="Arial Narrow"/>
                <w:sz w:val="16"/>
                <w:szCs w:val="16"/>
              </w:rPr>
            </w:pPr>
            <w:r>
              <w:rPr>
                <w:rFonts w:ascii="Arial Narrow" w:hAnsi="Arial Narrow"/>
                <w:sz w:val="16"/>
                <w:szCs w:val="16"/>
              </w:rPr>
              <w:tab/>
            </w:r>
            <w:r w:rsidR="00652F79" w:rsidRPr="008E3071">
              <w:rPr>
                <w:rFonts w:ascii="Arial Narrow" w:hAnsi="Arial Narrow"/>
                <w:sz w:val="16"/>
                <w:szCs w:val="16"/>
              </w:rPr>
              <w:t>RETURN VALIDATION MESSAGE</w:t>
            </w:r>
          </w:p>
          <w:p w:rsidR="00652F79" w:rsidRDefault="00C86927" w:rsidP="00C86927">
            <w:pPr>
              <w:pStyle w:val="Maintext"/>
              <w:spacing w:after="120"/>
              <w:ind w:left="152" w:hanging="152"/>
              <w:rPr>
                <w:rFonts w:ascii="Arial Narrow" w:hAnsi="Arial Narrow"/>
                <w:sz w:val="16"/>
                <w:szCs w:val="16"/>
              </w:rPr>
            </w:pPr>
            <w:r>
              <w:rPr>
                <w:rFonts w:ascii="Arial Narrow" w:hAnsi="Arial Narrow"/>
                <w:sz w:val="16"/>
                <w:szCs w:val="16"/>
              </w:rPr>
              <w:tab/>
            </w:r>
            <w:r w:rsidR="00652F79" w:rsidRPr="008E3071">
              <w:rPr>
                <w:rFonts w:ascii="Arial Narrow" w:hAnsi="Arial Narrow"/>
                <w:sz w:val="16"/>
                <w:szCs w:val="16"/>
              </w:rPr>
              <w:t>ENDIF</w:t>
            </w:r>
          </w:p>
          <w:p w:rsidR="00652F79" w:rsidRPr="00943F54" w:rsidRDefault="00652F79" w:rsidP="00C86927">
            <w:pPr>
              <w:pStyle w:val="Maintext"/>
              <w:ind w:left="152" w:hanging="152"/>
              <w:rPr>
                <w:rFonts w:ascii="Arial Narrow" w:hAnsi="Arial Narrow"/>
                <w:sz w:val="16"/>
                <w:szCs w:val="16"/>
              </w:rPr>
            </w:pPr>
            <w:r>
              <w:rPr>
                <w:rFonts w:ascii="Arial Narrow" w:hAnsi="Arial Narrow"/>
                <w:sz w:val="16"/>
                <w:szCs w:val="16"/>
              </w:rPr>
              <w:t xml:space="preserve">3. </w:t>
            </w:r>
            <w:r w:rsidRPr="00943F54">
              <w:rPr>
                <w:rFonts w:ascii="Arial Narrow" w:hAnsi="Arial Narrow"/>
                <w:sz w:val="16"/>
                <w:szCs w:val="16"/>
              </w:rPr>
              <w:t>IF (RP:entity.identifier.TFN &lt;&gt; NULLORBLANK) AND (TFNALGORITHM (RP:entity.identifier.TFN) = FALSE)</w:t>
            </w:r>
          </w:p>
          <w:p w:rsidR="00652F79" w:rsidRPr="00943F54" w:rsidRDefault="00C86927" w:rsidP="00C86927">
            <w:pPr>
              <w:pStyle w:val="Maintext"/>
              <w:ind w:left="152" w:hanging="152"/>
              <w:rPr>
                <w:rFonts w:ascii="Arial Narrow" w:hAnsi="Arial Narrow"/>
                <w:sz w:val="16"/>
                <w:szCs w:val="16"/>
              </w:rPr>
            </w:pPr>
            <w:r>
              <w:rPr>
                <w:rFonts w:ascii="Arial Narrow" w:hAnsi="Arial Narrow"/>
                <w:sz w:val="16"/>
                <w:szCs w:val="16"/>
              </w:rPr>
              <w:tab/>
            </w:r>
            <w:r w:rsidR="00652F79" w:rsidRPr="00943F54">
              <w:rPr>
                <w:rFonts w:ascii="Arial Narrow" w:hAnsi="Arial Narrow"/>
                <w:sz w:val="16"/>
                <w:szCs w:val="16"/>
              </w:rPr>
              <w:t>RETURN VALIDATION MESSAGE</w:t>
            </w:r>
          </w:p>
          <w:p w:rsidR="00652F79" w:rsidRDefault="00C86927" w:rsidP="00C86927">
            <w:pPr>
              <w:pStyle w:val="Maintext"/>
              <w:spacing w:after="120"/>
              <w:ind w:left="152" w:hanging="152"/>
              <w:rPr>
                <w:rFonts w:ascii="Arial Narrow" w:hAnsi="Arial Narrow"/>
                <w:sz w:val="16"/>
                <w:szCs w:val="16"/>
              </w:rPr>
            </w:pPr>
            <w:r>
              <w:rPr>
                <w:rFonts w:ascii="Arial Narrow" w:hAnsi="Arial Narrow"/>
                <w:sz w:val="16"/>
                <w:szCs w:val="16"/>
              </w:rPr>
              <w:tab/>
            </w:r>
            <w:r w:rsidR="00652F79" w:rsidRPr="00943F54">
              <w:rPr>
                <w:rFonts w:ascii="Arial Narrow" w:hAnsi="Arial Narrow"/>
                <w:sz w:val="16"/>
                <w:szCs w:val="16"/>
              </w:rPr>
              <w:t>ENDIF</w:t>
            </w:r>
          </w:p>
          <w:p w:rsidR="00652F79" w:rsidRPr="00943F54" w:rsidRDefault="00652F79" w:rsidP="00C86927">
            <w:pPr>
              <w:pStyle w:val="Maintext"/>
              <w:ind w:left="152" w:hanging="152"/>
              <w:rPr>
                <w:rFonts w:ascii="Arial Narrow" w:hAnsi="Arial Narrow"/>
                <w:sz w:val="16"/>
                <w:szCs w:val="16"/>
              </w:rPr>
            </w:pPr>
            <w:r>
              <w:rPr>
                <w:rFonts w:ascii="Arial Narrow" w:hAnsi="Arial Narrow"/>
                <w:sz w:val="16"/>
                <w:szCs w:val="16"/>
              </w:rPr>
              <w:t xml:space="preserve">4. </w:t>
            </w:r>
            <w:r w:rsidRPr="00943F54">
              <w:rPr>
                <w:rFonts w:ascii="Arial Narrow" w:hAnsi="Arial Narrow"/>
                <w:sz w:val="16"/>
                <w:szCs w:val="16"/>
              </w:rPr>
              <w:t>IF (RP:entity.identifier.TFN = NULLORBLANK)</w:t>
            </w:r>
          </w:p>
          <w:p w:rsidR="00652F79" w:rsidRPr="00943F54" w:rsidRDefault="00652F79" w:rsidP="00C86927">
            <w:pPr>
              <w:pStyle w:val="Maintext"/>
              <w:ind w:left="152" w:hanging="152"/>
              <w:rPr>
                <w:rFonts w:ascii="Arial Narrow" w:hAnsi="Arial Narrow"/>
                <w:sz w:val="16"/>
                <w:szCs w:val="16"/>
              </w:rPr>
            </w:pPr>
            <w:r w:rsidRPr="00943F54">
              <w:rPr>
                <w:rFonts w:ascii="Arial Narrow" w:hAnsi="Arial Narrow"/>
                <w:sz w:val="16"/>
                <w:szCs w:val="16"/>
              </w:rPr>
              <w:t xml:space="preserve">    RETURN VALIDATION MESSAGE</w:t>
            </w:r>
          </w:p>
          <w:p w:rsidR="00652F79" w:rsidRPr="00943F54" w:rsidRDefault="00C86927" w:rsidP="00C86927">
            <w:pPr>
              <w:pStyle w:val="Maintext"/>
              <w:spacing w:after="120"/>
              <w:ind w:left="152" w:hanging="152"/>
              <w:rPr>
                <w:rFonts w:ascii="Arial Narrow" w:hAnsi="Arial Narrow" w:cs="Arial"/>
                <w:sz w:val="16"/>
                <w:szCs w:val="16"/>
              </w:rPr>
            </w:pPr>
            <w:r>
              <w:rPr>
                <w:rFonts w:ascii="Arial Narrow" w:hAnsi="Arial Narrow"/>
                <w:sz w:val="16"/>
                <w:szCs w:val="16"/>
              </w:rPr>
              <w:tab/>
            </w:r>
            <w:r w:rsidR="00652F79" w:rsidRPr="00943F54">
              <w:rPr>
                <w:rFonts w:ascii="Arial Narrow" w:hAnsi="Arial Narrow"/>
                <w:sz w:val="16"/>
                <w:szCs w:val="16"/>
              </w:rPr>
              <w:t>ENDIF</w:t>
            </w:r>
          </w:p>
        </w:tc>
        <w:tc>
          <w:tcPr>
            <w:tcW w:w="1843" w:type="dxa"/>
            <w:tcBorders>
              <w:top w:val="single" w:sz="4" w:space="0" w:color="auto"/>
              <w:left w:val="nil"/>
              <w:bottom w:val="single" w:sz="4" w:space="0" w:color="auto"/>
              <w:right w:val="single" w:sz="4" w:space="0" w:color="auto"/>
            </w:tcBorders>
          </w:tcPr>
          <w:p w:rsidR="00652F79" w:rsidRPr="0095471A" w:rsidRDefault="00652F79" w:rsidP="008611B0">
            <w:pPr>
              <w:pStyle w:val="Maintext"/>
              <w:spacing w:before="120" w:after="120"/>
              <w:rPr>
                <w:rFonts w:ascii="Arial Narrow" w:hAnsi="Arial Narrow"/>
                <w:sz w:val="16"/>
                <w:szCs w:val="16"/>
                <w:lang w:val="nl-NL"/>
              </w:rPr>
            </w:pPr>
            <w:r w:rsidRPr="0095471A">
              <w:rPr>
                <w:rFonts w:ascii="Arial Narrow" w:hAnsi="Arial Narrow"/>
                <w:sz w:val="16"/>
                <w:szCs w:val="16"/>
                <w:lang w:val="nl-NL"/>
              </w:rPr>
              <w:t>1. Schematron ID = VR.ATO.GEN.000208</w:t>
            </w:r>
          </w:p>
          <w:p w:rsidR="00652F79" w:rsidRPr="0095471A" w:rsidRDefault="00652F79" w:rsidP="008611B0">
            <w:pPr>
              <w:pStyle w:val="Maintext"/>
              <w:spacing w:before="120" w:after="120"/>
              <w:rPr>
                <w:rFonts w:ascii="Arial Narrow" w:hAnsi="Arial Narrow"/>
                <w:sz w:val="16"/>
                <w:szCs w:val="16"/>
                <w:lang w:val="nl-NL"/>
              </w:rPr>
            </w:pPr>
            <w:r w:rsidRPr="0095471A">
              <w:rPr>
                <w:rFonts w:ascii="Arial Narrow" w:hAnsi="Arial Narrow"/>
                <w:sz w:val="16"/>
                <w:szCs w:val="16"/>
                <w:lang w:val="nl-NL"/>
              </w:rPr>
              <w:t>2. Schematron ID = VR.ATO.CTR.428234</w:t>
            </w:r>
          </w:p>
          <w:p w:rsidR="00652F79" w:rsidRPr="0095471A" w:rsidRDefault="00652F79" w:rsidP="008611B0">
            <w:pPr>
              <w:pStyle w:val="Maintext"/>
              <w:spacing w:before="120" w:after="120"/>
              <w:rPr>
                <w:rFonts w:ascii="Arial Narrow" w:hAnsi="Arial Narrow"/>
                <w:sz w:val="16"/>
                <w:szCs w:val="16"/>
                <w:lang w:val="nl-NL"/>
              </w:rPr>
            </w:pPr>
            <w:r w:rsidRPr="0095471A">
              <w:rPr>
                <w:rFonts w:ascii="Arial Narrow" w:hAnsi="Arial Narrow"/>
                <w:sz w:val="16"/>
                <w:szCs w:val="16"/>
                <w:lang w:val="nl-NL"/>
              </w:rPr>
              <w:t>3. Schematron ID = VR.ATO.GEN.428016</w:t>
            </w:r>
          </w:p>
          <w:p w:rsidR="00652F79" w:rsidRPr="0095471A" w:rsidRDefault="00652F79" w:rsidP="008611B0">
            <w:pPr>
              <w:pStyle w:val="Maintext"/>
              <w:spacing w:before="120" w:after="120"/>
              <w:rPr>
                <w:rFonts w:ascii="Arial Narrow" w:hAnsi="Arial Narrow" w:cs="Arial"/>
                <w:sz w:val="16"/>
                <w:szCs w:val="16"/>
                <w:highlight w:val="darkMagenta"/>
                <w:lang w:val="nl-NL"/>
              </w:rPr>
            </w:pPr>
            <w:r w:rsidRPr="0095471A">
              <w:rPr>
                <w:rFonts w:ascii="Arial Narrow" w:hAnsi="Arial Narrow"/>
                <w:sz w:val="16"/>
                <w:szCs w:val="16"/>
                <w:lang w:val="nl-NL"/>
              </w:rPr>
              <w:t>4. Schematron ID = VR.ATO.GEN.410113</w:t>
            </w:r>
          </w:p>
        </w:tc>
        <w:tc>
          <w:tcPr>
            <w:tcW w:w="1984" w:type="dxa"/>
            <w:tcBorders>
              <w:top w:val="single" w:sz="4" w:space="0" w:color="auto"/>
              <w:left w:val="nil"/>
              <w:bottom w:val="single" w:sz="4" w:space="0" w:color="auto"/>
              <w:right w:val="single" w:sz="4" w:space="0" w:color="auto"/>
            </w:tcBorders>
          </w:tcPr>
          <w:p w:rsidR="00652F79" w:rsidRPr="0095471A" w:rsidRDefault="00652F79" w:rsidP="008611B0">
            <w:pPr>
              <w:pStyle w:val="Maintext"/>
              <w:spacing w:before="120" w:after="120"/>
              <w:rPr>
                <w:rFonts w:ascii="Arial Narrow" w:hAnsi="Arial Narrow"/>
                <w:sz w:val="16"/>
                <w:szCs w:val="16"/>
                <w:lang w:val="nl-NL"/>
              </w:rPr>
            </w:pPr>
            <w:r w:rsidRPr="0095471A">
              <w:rPr>
                <w:rFonts w:ascii="Arial Narrow" w:hAnsi="Arial Narrow"/>
                <w:sz w:val="16"/>
                <w:szCs w:val="16"/>
                <w:lang w:val="nl-NL"/>
              </w:rPr>
              <w:t>1. CMN.ATO.GEN.200007</w:t>
            </w:r>
          </w:p>
          <w:p w:rsidR="00652F79" w:rsidRPr="0095471A" w:rsidRDefault="00652F79" w:rsidP="008611B0">
            <w:pPr>
              <w:pStyle w:val="Maintext"/>
              <w:spacing w:before="120" w:after="120"/>
              <w:rPr>
                <w:rFonts w:ascii="Arial Narrow" w:hAnsi="Arial Narrow"/>
                <w:sz w:val="16"/>
                <w:szCs w:val="16"/>
                <w:lang w:val="nl-NL"/>
              </w:rPr>
            </w:pPr>
            <w:r w:rsidRPr="0095471A">
              <w:rPr>
                <w:rFonts w:ascii="Arial Narrow" w:hAnsi="Arial Narrow"/>
                <w:sz w:val="16"/>
                <w:szCs w:val="16"/>
                <w:lang w:val="nl-NL"/>
              </w:rPr>
              <w:t>2. CMN.ATO.CTR.428234</w:t>
            </w:r>
          </w:p>
          <w:p w:rsidR="00652F79" w:rsidRPr="0095471A" w:rsidRDefault="00652F79" w:rsidP="008611B0">
            <w:pPr>
              <w:pStyle w:val="Maintext"/>
              <w:spacing w:before="120" w:after="120"/>
              <w:rPr>
                <w:rFonts w:ascii="Arial Narrow" w:hAnsi="Arial Narrow"/>
                <w:sz w:val="16"/>
                <w:szCs w:val="16"/>
                <w:lang w:val="nl-NL"/>
              </w:rPr>
            </w:pPr>
            <w:r w:rsidRPr="0095471A">
              <w:rPr>
                <w:rFonts w:ascii="Arial Narrow" w:hAnsi="Arial Narrow"/>
                <w:sz w:val="16"/>
                <w:szCs w:val="16"/>
                <w:lang w:val="nl-NL"/>
              </w:rPr>
              <w:t>3. CMN.ATO.GEN.428016</w:t>
            </w:r>
          </w:p>
          <w:p w:rsidR="00652F79" w:rsidRPr="0095471A" w:rsidRDefault="00652F79" w:rsidP="008611B0">
            <w:pPr>
              <w:pStyle w:val="Maintext"/>
              <w:spacing w:before="120" w:after="120"/>
              <w:rPr>
                <w:rFonts w:ascii="Arial Narrow" w:hAnsi="Arial Narrow" w:cs="Arial"/>
                <w:sz w:val="16"/>
                <w:szCs w:val="16"/>
                <w:highlight w:val="darkMagenta"/>
                <w:lang w:val="nl-NL"/>
              </w:rPr>
            </w:pPr>
            <w:r w:rsidRPr="0095471A">
              <w:rPr>
                <w:rFonts w:ascii="Arial Narrow" w:hAnsi="Arial Narrow"/>
                <w:sz w:val="16"/>
                <w:szCs w:val="16"/>
                <w:lang w:val="nl-NL"/>
              </w:rPr>
              <w:t>4. CMN.ATO.GEN.410113</w:t>
            </w:r>
          </w:p>
        </w:tc>
      </w:tr>
      <w:tr w:rsidR="00652F79" w:rsidRPr="001472B7" w:rsidTr="002D6D70">
        <w:trPr>
          <w:trHeight w:val="492"/>
        </w:trPr>
        <w:tc>
          <w:tcPr>
            <w:tcW w:w="1098" w:type="dxa"/>
            <w:tcBorders>
              <w:top w:val="single" w:sz="6" w:space="0" w:color="auto"/>
              <w:left w:val="single" w:sz="6" w:space="0" w:color="auto"/>
              <w:bottom w:val="single" w:sz="6" w:space="0" w:color="auto"/>
              <w:right w:val="single" w:sz="6" w:space="0" w:color="auto"/>
            </w:tcBorders>
            <w:noWrap/>
          </w:tcPr>
          <w:p w:rsidR="00652F79" w:rsidRPr="00D02AF4" w:rsidRDefault="00652F79" w:rsidP="008611B0">
            <w:pPr>
              <w:pStyle w:val="Maintext"/>
              <w:spacing w:before="120" w:after="120"/>
              <w:rPr>
                <w:rFonts w:ascii="Arial Narrow" w:hAnsi="Arial Narrow" w:cs="Arial"/>
                <w:sz w:val="16"/>
                <w:szCs w:val="16"/>
              </w:rPr>
            </w:pPr>
            <w:r w:rsidRPr="00D02AF4">
              <w:rPr>
                <w:rFonts w:ascii="Arial Narrow" w:hAnsi="Arial Narrow" w:cs="Arial"/>
                <w:sz w:val="16"/>
                <w:szCs w:val="16"/>
              </w:rPr>
              <w:lastRenderedPageBreak/>
              <w:t>INT</w:t>
            </w:r>
          </w:p>
        </w:tc>
        <w:tc>
          <w:tcPr>
            <w:tcW w:w="2170" w:type="dxa"/>
            <w:tcBorders>
              <w:top w:val="single" w:sz="4" w:space="0" w:color="auto"/>
              <w:left w:val="single" w:sz="6" w:space="0" w:color="auto"/>
              <w:bottom w:val="single" w:sz="4" w:space="0" w:color="auto"/>
              <w:right w:val="single" w:sz="6" w:space="0" w:color="auto"/>
            </w:tcBorders>
          </w:tcPr>
          <w:p w:rsidR="00652F79" w:rsidRPr="00D02AF4" w:rsidRDefault="00652F79" w:rsidP="008611B0">
            <w:pPr>
              <w:pStyle w:val="Maintext"/>
              <w:spacing w:before="120" w:after="120"/>
              <w:rPr>
                <w:rFonts w:ascii="Arial Narrow" w:hAnsi="Arial Narrow" w:cs="Arial"/>
                <w:sz w:val="16"/>
                <w:szCs w:val="16"/>
              </w:rPr>
            </w:pPr>
            <w:r w:rsidRPr="00D02AF4">
              <w:rPr>
                <w:rFonts w:ascii="Arial Narrow" w:hAnsi="Arial Narrow" w:cs="Arial"/>
                <w:sz w:val="16"/>
                <w:szCs w:val="16"/>
              </w:rPr>
              <w:t>RprtPyType .xx.xx:Intermediary</w:t>
            </w:r>
          </w:p>
        </w:tc>
        <w:tc>
          <w:tcPr>
            <w:tcW w:w="7330" w:type="dxa"/>
            <w:tcBorders>
              <w:top w:val="single" w:sz="4" w:space="0" w:color="auto"/>
              <w:left w:val="single" w:sz="6" w:space="0" w:color="auto"/>
              <w:bottom w:val="single" w:sz="4" w:space="0" w:color="auto"/>
              <w:right w:val="single" w:sz="4" w:space="0" w:color="auto"/>
            </w:tcBorders>
          </w:tcPr>
          <w:p w:rsidR="00652F79" w:rsidRPr="00D02AF4" w:rsidRDefault="00C86927" w:rsidP="00C86927">
            <w:pPr>
              <w:pStyle w:val="Maintext"/>
              <w:spacing w:before="60" w:after="60"/>
              <w:ind w:left="152" w:hanging="180"/>
              <w:rPr>
                <w:rFonts w:ascii="Arial Narrow" w:hAnsi="Arial Narrow" w:cs="Arial"/>
                <w:sz w:val="16"/>
                <w:szCs w:val="16"/>
              </w:rPr>
            </w:pPr>
            <w:r>
              <w:rPr>
                <w:rFonts w:ascii="Arial Narrow" w:hAnsi="Arial Narrow" w:cs="Arial"/>
                <w:sz w:val="16"/>
                <w:szCs w:val="16"/>
              </w:rPr>
              <w:t>1.</w:t>
            </w:r>
            <w:r>
              <w:rPr>
                <w:rFonts w:ascii="Arial Narrow" w:hAnsi="Arial Narrow" w:cs="Arial"/>
                <w:sz w:val="16"/>
                <w:szCs w:val="16"/>
              </w:rPr>
              <w:tab/>
            </w:r>
            <w:r w:rsidR="00652F79" w:rsidRPr="00D02AF4">
              <w:rPr>
                <w:rFonts w:ascii="Arial Narrow" w:hAnsi="Arial Narrow" w:cs="Arial"/>
                <w:sz w:val="16"/>
                <w:szCs w:val="16"/>
              </w:rPr>
              <w:t>IF COUNT(INT) &gt; 1</w:t>
            </w:r>
            <w:r>
              <w:rPr>
                <w:rFonts w:ascii="Arial Narrow" w:hAnsi="Arial Narrow" w:cs="Arial"/>
                <w:sz w:val="16"/>
                <w:szCs w:val="16"/>
              </w:rPr>
              <w:br/>
            </w:r>
            <w:r w:rsidR="00652F79" w:rsidRPr="00D02AF4">
              <w:rPr>
                <w:rFonts w:ascii="Arial Narrow" w:hAnsi="Arial Narrow" w:cs="Arial"/>
                <w:sz w:val="16"/>
                <w:szCs w:val="16"/>
              </w:rPr>
              <w:t>RETURN VALIDATION MESSAGE</w:t>
            </w:r>
            <w:r>
              <w:rPr>
                <w:rFonts w:ascii="Arial Narrow" w:hAnsi="Arial Narrow" w:cs="Arial"/>
                <w:sz w:val="16"/>
                <w:szCs w:val="16"/>
              </w:rPr>
              <w:br/>
            </w:r>
            <w:r w:rsidR="00652F79" w:rsidRPr="00D02AF4">
              <w:rPr>
                <w:rFonts w:ascii="Arial Narrow" w:hAnsi="Arial Narrow" w:cs="Arial"/>
                <w:sz w:val="16"/>
                <w:szCs w:val="16"/>
              </w:rPr>
              <w:t>ENDI</w:t>
            </w:r>
            <w:r w:rsidR="00652F79">
              <w:rPr>
                <w:rFonts w:ascii="Arial Narrow" w:hAnsi="Arial Narrow" w:cs="Arial"/>
                <w:sz w:val="16"/>
                <w:szCs w:val="16"/>
              </w:rPr>
              <w:t>F</w:t>
            </w:r>
          </w:p>
        </w:tc>
        <w:tc>
          <w:tcPr>
            <w:tcW w:w="1843" w:type="dxa"/>
            <w:tcBorders>
              <w:top w:val="single" w:sz="4" w:space="0" w:color="auto"/>
              <w:left w:val="nil"/>
              <w:bottom w:val="single" w:sz="4" w:space="0" w:color="auto"/>
              <w:right w:val="single" w:sz="4" w:space="0" w:color="auto"/>
            </w:tcBorders>
          </w:tcPr>
          <w:p w:rsidR="00652F79" w:rsidRPr="0095471A" w:rsidRDefault="00DA125D" w:rsidP="008611B0">
            <w:pPr>
              <w:pStyle w:val="Maintext"/>
              <w:spacing w:before="120" w:after="120"/>
              <w:rPr>
                <w:rFonts w:ascii="Arial Narrow" w:hAnsi="Arial Narrow" w:cs="Arial"/>
                <w:sz w:val="16"/>
                <w:szCs w:val="16"/>
                <w:lang w:val="nl-NL"/>
              </w:rPr>
            </w:pPr>
            <w:r>
              <w:rPr>
                <w:rFonts w:ascii="Arial Narrow" w:hAnsi="Arial Narrow"/>
                <w:sz w:val="16"/>
                <w:szCs w:val="16"/>
                <w:lang w:val="nl-NL"/>
              </w:rPr>
              <w:t xml:space="preserve">1. </w:t>
            </w:r>
            <w:r w:rsidR="00652F79" w:rsidRPr="0095471A">
              <w:rPr>
                <w:rFonts w:ascii="Arial Narrow" w:hAnsi="Arial Narrow"/>
                <w:sz w:val="16"/>
                <w:szCs w:val="16"/>
                <w:lang w:val="nl-NL"/>
              </w:rPr>
              <w:t xml:space="preserve">Schematron ID = </w:t>
            </w:r>
            <w:r w:rsidR="00652F79" w:rsidRPr="0095471A">
              <w:rPr>
                <w:rFonts w:ascii="Arial Narrow" w:hAnsi="Arial Narrow" w:cs="Arial"/>
                <w:sz w:val="16"/>
                <w:szCs w:val="16"/>
                <w:lang w:val="nl-NL"/>
              </w:rPr>
              <w:t>VR.ATO.GEN.000226</w:t>
            </w:r>
          </w:p>
        </w:tc>
        <w:tc>
          <w:tcPr>
            <w:tcW w:w="1984" w:type="dxa"/>
            <w:tcBorders>
              <w:top w:val="single" w:sz="4" w:space="0" w:color="auto"/>
              <w:left w:val="nil"/>
              <w:bottom w:val="single" w:sz="4" w:space="0" w:color="auto"/>
              <w:right w:val="single" w:sz="4" w:space="0" w:color="auto"/>
            </w:tcBorders>
          </w:tcPr>
          <w:p w:rsidR="00652F79" w:rsidRPr="00D02AF4" w:rsidRDefault="00DA125D" w:rsidP="008611B0">
            <w:pPr>
              <w:pStyle w:val="Maintext"/>
              <w:spacing w:before="120" w:after="120"/>
              <w:rPr>
                <w:rFonts w:ascii="Arial Narrow" w:hAnsi="Arial Narrow" w:cs="Arial"/>
                <w:sz w:val="16"/>
                <w:szCs w:val="16"/>
              </w:rPr>
            </w:pPr>
            <w:r>
              <w:rPr>
                <w:rFonts w:ascii="Arial Narrow" w:hAnsi="Arial Narrow" w:cs="Arial"/>
                <w:sz w:val="16"/>
                <w:szCs w:val="16"/>
              </w:rPr>
              <w:t xml:space="preserve">1. </w:t>
            </w:r>
            <w:r w:rsidR="00652F79" w:rsidRPr="00D02AF4">
              <w:rPr>
                <w:rFonts w:ascii="Arial Narrow" w:hAnsi="Arial Narrow" w:cs="Arial"/>
                <w:sz w:val="16"/>
                <w:szCs w:val="16"/>
              </w:rPr>
              <w:t>CMN.ATO.GEN.200007</w:t>
            </w:r>
          </w:p>
        </w:tc>
      </w:tr>
    </w:tbl>
    <w:p w:rsidR="00652F79" w:rsidRPr="0095471A" w:rsidRDefault="00652F79" w:rsidP="00652F79">
      <w:pPr>
        <w:pStyle w:val="Head2"/>
        <w:numPr>
          <w:ilvl w:val="1"/>
          <w:numId w:val="11"/>
        </w:numPr>
        <w:rPr>
          <w:caps w:val="0"/>
          <w:lang w:val="it-IT"/>
        </w:rPr>
      </w:pPr>
      <w:bookmarkStart w:id="281" w:name="_Toc255373969"/>
      <w:bookmarkStart w:id="282" w:name="_Toc255374224"/>
      <w:bookmarkStart w:id="283" w:name="_Toc317694974"/>
      <w:bookmarkStart w:id="284" w:name="_Toc380052845"/>
      <w:r w:rsidRPr="0095471A">
        <w:rPr>
          <w:caps w:val="0"/>
          <w:lang w:val="it-IT"/>
        </w:rPr>
        <w:t>C</w:t>
      </w:r>
      <w:r w:rsidR="004059C2">
        <w:rPr>
          <w:caps w:val="0"/>
          <w:lang w:val="it-IT"/>
        </w:rPr>
        <w:t>ONTEXT</w:t>
      </w:r>
      <w:r w:rsidRPr="0095471A">
        <w:rPr>
          <w:caps w:val="0"/>
          <w:lang w:val="it-IT"/>
        </w:rPr>
        <w:t xml:space="preserve"> S</w:t>
      </w:r>
      <w:r w:rsidR="004059C2">
        <w:rPr>
          <w:caps w:val="0"/>
          <w:lang w:val="it-IT"/>
        </w:rPr>
        <w:t>PECIFICATION</w:t>
      </w:r>
      <w:r w:rsidRPr="0095471A">
        <w:rPr>
          <w:caps w:val="0"/>
          <w:lang w:val="it-IT"/>
        </w:rPr>
        <w:t xml:space="preserve"> D</w:t>
      </w:r>
      <w:r w:rsidR="004059C2">
        <w:rPr>
          <w:caps w:val="0"/>
          <w:lang w:val="it-IT"/>
        </w:rPr>
        <w:t xml:space="preserve">IMENSION </w:t>
      </w:r>
      <w:r w:rsidRPr="0095471A">
        <w:rPr>
          <w:caps w:val="0"/>
          <w:lang w:val="it-IT"/>
        </w:rPr>
        <w:t>1: R</w:t>
      </w:r>
      <w:r w:rsidR="004059C2">
        <w:rPr>
          <w:caps w:val="0"/>
          <w:lang w:val="it-IT"/>
        </w:rPr>
        <w:t>EPORTY</w:t>
      </w:r>
      <w:r w:rsidRPr="0095471A">
        <w:rPr>
          <w:caps w:val="0"/>
          <w:lang w:val="it-IT"/>
        </w:rPr>
        <w:t>P</w:t>
      </w:r>
      <w:r w:rsidR="004059C2">
        <w:rPr>
          <w:caps w:val="0"/>
          <w:lang w:val="it-IT"/>
        </w:rPr>
        <w:t>ARTY</w:t>
      </w:r>
      <w:r w:rsidRPr="0095471A">
        <w:rPr>
          <w:caps w:val="0"/>
          <w:lang w:val="it-IT"/>
        </w:rPr>
        <w:t>T</w:t>
      </w:r>
      <w:r w:rsidR="004059C2">
        <w:rPr>
          <w:caps w:val="0"/>
          <w:lang w:val="it-IT"/>
        </w:rPr>
        <w:t>YPE</w:t>
      </w:r>
      <w:r w:rsidRPr="0095471A">
        <w:rPr>
          <w:caps w:val="0"/>
          <w:lang w:val="it-IT"/>
        </w:rPr>
        <w:t>, D</w:t>
      </w:r>
      <w:r w:rsidR="004059C2">
        <w:rPr>
          <w:caps w:val="0"/>
          <w:lang w:val="it-IT"/>
        </w:rPr>
        <w:t>IMENSION</w:t>
      </w:r>
      <w:r w:rsidRPr="0095471A">
        <w:rPr>
          <w:caps w:val="0"/>
          <w:lang w:val="it-IT"/>
        </w:rPr>
        <w:t xml:space="preserve"> 2: R</w:t>
      </w:r>
      <w:r w:rsidR="004059C2">
        <w:rPr>
          <w:caps w:val="0"/>
          <w:lang w:val="it-IT"/>
        </w:rPr>
        <w:t>ELATIVEPERIODDURATION</w:t>
      </w:r>
      <w:bookmarkEnd w:id="281"/>
      <w:bookmarkEnd w:id="282"/>
      <w:bookmarkEnd w:id="283"/>
      <w:r w:rsidR="004059C2">
        <w:t xml:space="preserve">, </w:t>
      </w:r>
      <w:r w:rsidR="004059C2" w:rsidRPr="00A364F4">
        <w:t>Period</w:t>
      </w:r>
      <w:r w:rsidR="004059C2">
        <w:t xml:space="preserve">: </w:t>
      </w:r>
      <w:r w:rsidR="004059C2" w:rsidRPr="00A364F4">
        <w:t>Duration</w:t>
      </w:r>
      <w:bookmarkEnd w:id="284"/>
    </w:p>
    <w:tbl>
      <w:tblPr>
        <w:tblW w:w="5000" w:type="pct"/>
        <w:tblLayout w:type="fixed"/>
        <w:tblLook w:val="0000" w:firstRow="0" w:lastRow="0" w:firstColumn="0" w:lastColumn="0" w:noHBand="0" w:noVBand="0"/>
      </w:tblPr>
      <w:tblGrid>
        <w:gridCol w:w="1469"/>
        <w:gridCol w:w="1632"/>
        <w:gridCol w:w="7450"/>
        <w:gridCol w:w="1826"/>
        <w:gridCol w:w="2057"/>
      </w:tblGrid>
      <w:tr w:rsidR="00652F79" w:rsidRPr="00661717" w:rsidTr="00883F35">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652F79" w:rsidRPr="00365AA1" w:rsidRDefault="00652F79" w:rsidP="008611B0">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652F79" w:rsidRPr="00661717" w:rsidRDefault="00652F79" w:rsidP="008611B0">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52F79" w:rsidRPr="00661717" w:rsidRDefault="00652F79" w:rsidP="008611B0">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5" w:type="dxa"/>
            <w:tcBorders>
              <w:top w:val="single" w:sz="4" w:space="0" w:color="auto"/>
              <w:left w:val="single" w:sz="6" w:space="0" w:color="auto"/>
              <w:bottom w:val="single" w:sz="4" w:space="0" w:color="auto"/>
              <w:right w:val="single" w:sz="6" w:space="0" w:color="auto"/>
            </w:tcBorders>
            <w:shd w:val="clear" w:color="auto" w:fill="C6D9F1"/>
            <w:vAlign w:val="center"/>
          </w:tcPr>
          <w:p w:rsidR="00652F79" w:rsidRPr="00661717" w:rsidRDefault="00652F79" w:rsidP="008611B0">
            <w:pPr>
              <w:keepNext/>
              <w:keepLines/>
              <w:spacing w:before="60" w:after="60"/>
              <w:jc w:val="center"/>
              <w:rPr>
                <w:rFonts w:cs="Arial"/>
                <w:b/>
                <w:sz w:val="16"/>
                <w:szCs w:val="16"/>
                <w:lang w:bidi="pa-IN"/>
              </w:rPr>
            </w:pPr>
            <w:r w:rsidRPr="00661717">
              <w:rPr>
                <w:rFonts w:cs="Arial"/>
                <w:b/>
                <w:sz w:val="16"/>
                <w:szCs w:val="16"/>
                <w:lang w:bidi="pa-IN"/>
              </w:rPr>
              <w:t>Rule Imp</w:t>
            </w:r>
          </w:p>
        </w:tc>
        <w:tc>
          <w:tcPr>
            <w:tcW w:w="2067" w:type="dxa"/>
            <w:tcBorders>
              <w:top w:val="single" w:sz="4" w:space="0" w:color="auto"/>
              <w:left w:val="single" w:sz="6" w:space="0" w:color="auto"/>
              <w:bottom w:val="single" w:sz="4" w:space="0" w:color="auto"/>
              <w:right w:val="single" w:sz="6" w:space="0" w:color="auto"/>
            </w:tcBorders>
            <w:shd w:val="clear" w:color="auto" w:fill="C6D9F1"/>
            <w:vAlign w:val="center"/>
          </w:tcPr>
          <w:p w:rsidR="00652F79" w:rsidRPr="00661717" w:rsidRDefault="00652F79" w:rsidP="008611B0">
            <w:pPr>
              <w:keepNext/>
              <w:keepLines/>
              <w:spacing w:before="60" w:after="60"/>
              <w:jc w:val="center"/>
              <w:rPr>
                <w:rFonts w:cs="Arial"/>
                <w:b/>
                <w:sz w:val="16"/>
                <w:szCs w:val="16"/>
                <w:lang w:bidi="pa-IN"/>
              </w:rPr>
            </w:pPr>
            <w:r w:rsidRPr="00661717">
              <w:rPr>
                <w:rFonts w:cs="Arial"/>
                <w:b/>
                <w:sz w:val="16"/>
                <w:szCs w:val="16"/>
                <w:lang w:bidi="pa-IN"/>
              </w:rPr>
              <w:t>SBR Msg code</w:t>
            </w:r>
          </w:p>
        </w:tc>
      </w:tr>
      <w:tr w:rsidR="00652F79" w:rsidRPr="00661717" w:rsidTr="00883F35">
        <w:trPr>
          <w:cantSplit/>
          <w:trHeight w:val="900"/>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52F79" w:rsidRPr="00661717" w:rsidRDefault="00652F79" w:rsidP="008611B0">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652F79" w:rsidRPr="00661717" w:rsidRDefault="00652F79" w:rsidP="008611B0">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52F79" w:rsidRPr="00661717" w:rsidRDefault="00652F79" w:rsidP="008611B0">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52F79" w:rsidRPr="00661717" w:rsidRDefault="00652F79" w:rsidP="008611B0">
            <w:pPr>
              <w:keepNext/>
              <w:keepLines/>
              <w:spacing w:before="60" w:after="60"/>
              <w:rPr>
                <w:rFonts w:cs="Arial"/>
                <w:sz w:val="16"/>
                <w:szCs w:val="16"/>
                <w:lang w:bidi="pa-IN"/>
              </w:rPr>
            </w:pPr>
          </w:p>
        </w:tc>
        <w:tc>
          <w:tcPr>
            <w:tcW w:w="1835" w:type="dxa"/>
            <w:tcBorders>
              <w:top w:val="single" w:sz="4" w:space="0" w:color="auto"/>
              <w:left w:val="nil"/>
              <w:bottom w:val="single" w:sz="4" w:space="0" w:color="auto"/>
              <w:right w:val="single" w:sz="4" w:space="0" w:color="auto"/>
            </w:tcBorders>
            <w:shd w:val="clear" w:color="auto" w:fill="auto"/>
          </w:tcPr>
          <w:p w:rsidR="00652F79" w:rsidRPr="00A9466D" w:rsidRDefault="0005389D" w:rsidP="008611B0">
            <w:pPr>
              <w:keepNext/>
              <w:keepLines/>
              <w:spacing w:before="60" w:after="60"/>
              <w:rPr>
                <w:rFonts w:cs="Arial"/>
                <w:sz w:val="16"/>
                <w:szCs w:val="16"/>
                <w:lang w:val="nl-NL" w:bidi="pa-IN"/>
              </w:rPr>
            </w:pPr>
            <w:r w:rsidRPr="00A9466D">
              <w:rPr>
                <w:rFonts w:cs="Arial"/>
                <w:sz w:val="16"/>
                <w:szCs w:val="16"/>
                <w:lang w:val="nl-NL" w:bidi="pa-IN"/>
              </w:rPr>
              <w:t>N/A</w:t>
            </w:r>
          </w:p>
        </w:tc>
        <w:tc>
          <w:tcPr>
            <w:tcW w:w="2067" w:type="dxa"/>
            <w:tcBorders>
              <w:top w:val="single" w:sz="4" w:space="0" w:color="auto"/>
              <w:left w:val="nil"/>
              <w:bottom w:val="single" w:sz="4" w:space="0" w:color="auto"/>
              <w:right w:val="single" w:sz="4" w:space="0" w:color="auto"/>
            </w:tcBorders>
            <w:shd w:val="clear" w:color="auto" w:fill="auto"/>
          </w:tcPr>
          <w:p w:rsidR="00652F79" w:rsidRPr="00A9466D" w:rsidRDefault="0005389D" w:rsidP="008611B0">
            <w:pPr>
              <w:keepNext/>
              <w:keepLines/>
              <w:spacing w:before="60" w:after="60"/>
              <w:rPr>
                <w:rFonts w:cs="Arial"/>
                <w:sz w:val="16"/>
                <w:szCs w:val="16"/>
                <w:lang w:bidi="pa-IN"/>
              </w:rPr>
            </w:pPr>
            <w:r w:rsidRPr="00A9466D">
              <w:rPr>
                <w:rFonts w:cs="Arial"/>
                <w:sz w:val="16"/>
                <w:szCs w:val="16"/>
                <w:lang w:bidi="pa-IN"/>
              </w:rPr>
              <w:t>N/A</w:t>
            </w:r>
          </w:p>
        </w:tc>
      </w:tr>
      <w:tr w:rsidR="00652F79" w:rsidRPr="00661717" w:rsidTr="00883F35">
        <w:trPr>
          <w:cantSplit/>
          <w:trHeight w:val="492"/>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52F79" w:rsidRDefault="00652F79" w:rsidP="00A4207C">
            <w:pPr>
              <w:spacing w:before="60" w:after="60"/>
              <w:ind w:left="124" w:hanging="124"/>
              <w:rPr>
                <w:rFonts w:cs="Arial"/>
                <w:sz w:val="16"/>
                <w:szCs w:val="16"/>
                <w:lang w:bidi="pa-IN"/>
              </w:rPr>
            </w:pPr>
            <w:r w:rsidRPr="00661717">
              <w:rPr>
                <w:rFonts w:cs="Arial"/>
                <w:sz w:val="16"/>
                <w:szCs w:val="16"/>
                <w:lang w:bidi="pa-IN"/>
              </w:rPr>
              <w:t>Set to the TFN of the Reporting Party for this business instance document.</w:t>
            </w:r>
          </w:p>
          <w:p w:rsidR="00652F79" w:rsidRPr="001348D1" w:rsidRDefault="00A4207C" w:rsidP="00A4207C">
            <w:pPr>
              <w:spacing w:before="60" w:after="60"/>
              <w:ind w:left="124" w:hanging="124"/>
              <w:rPr>
                <w:rFonts w:cs="Arial"/>
                <w:color w:val="000000"/>
                <w:sz w:val="16"/>
                <w:szCs w:val="16"/>
                <w:lang w:bidi="pa-IN"/>
              </w:rPr>
            </w:pPr>
            <w:r>
              <w:rPr>
                <w:rFonts w:cs="Arial"/>
                <w:color w:val="000000"/>
                <w:sz w:val="16"/>
                <w:szCs w:val="16"/>
              </w:rPr>
              <w:t>1</w:t>
            </w:r>
            <w:r w:rsidR="00652F79">
              <w:rPr>
                <w:rFonts w:cs="Arial"/>
                <w:color w:val="000000"/>
                <w:sz w:val="16"/>
                <w:szCs w:val="16"/>
              </w:rPr>
              <w:t xml:space="preserve"> </w:t>
            </w:r>
            <w:r w:rsidR="00652F79" w:rsidRPr="001348D1">
              <w:rPr>
                <w:rFonts w:cs="Arial"/>
                <w:color w:val="000000"/>
                <w:sz w:val="16"/>
                <w:szCs w:val="16"/>
              </w:rPr>
              <w:t>IF (entity.identifier.TFN WHERE CONTEXT(ALL)) &lt;&gt; RP:entity.identifier.TFN</w:t>
            </w:r>
            <w:r w:rsidR="00C86927">
              <w:rPr>
                <w:rFonts w:cs="Arial"/>
                <w:color w:val="000000"/>
                <w:sz w:val="16"/>
                <w:szCs w:val="16"/>
              </w:rPr>
              <w:br/>
            </w:r>
            <w:r w:rsidR="00652F79" w:rsidRPr="001348D1">
              <w:rPr>
                <w:rFonts w:cs="Arial"/>
                <w:color w:val="000000"/>
                <w:sz w:val="16"/>
                <w:szCs w:val="16"/>
              </w:rPr>
              <w:t>RETURN VALIDATION MESSAGE</w:t>
            </w:r>
            <w:r w:rsidR="00C86927">
              <w:rPr>
                <w:rFonts w:cs="Arial"/>
                <w:color w:val="000000"/>
                <w:sz w:val="16"/>
                <w:szCs w:val="16"/>
              </w:rPr>
              <w:br/>
            </w:r>
            <w:r w:rsidR="00652F79" w:rsidRPr="001348D1">
              <w:rPr>
                <w:rFonts w:cs="Arial"/>
                <w:color w:val="000000"/>
                <w:sz w:val="16"/>
                <w:szCs w:val="16"/>
              </w:rPr>
              <w:t>ENDIF</w:t>
            </w:r>
          </w:p>
        </w:tc>
        <w:tc>
          <w:tcPr>
            <w:tcW w:w="1835" w:type="dxa"/>
            <w:tcBorders>
              <w:top w:val="nil"/>
              <w:left w:val="nil"/>
              <w:bottom w:val="single" w:sz="4" w:space="0" w:color="auto"/>
              <w:right w:val="single" w:sz="4" w:space="0" w:color="auto"/>
            </w:tcBorders>
            <w:shd w:val="clear" w:color="auto" w:fill="auto"/>
          </w:tcPr>
          <w:p w:rsidR="00652F79" w:rsidRPr="0095471A" w:rsidRDefault="00652F79" w:rsidP="008611B0">
            <w:pPr>
              <w:spacing w:before="60" w:after="60"/>
              <w:rPr>
                <w:rFonts w:cs="Arial"/>
                <w:color w:val="000000"/>
                <w:sz w:val="16"/>
                <w:szCs w:val="16"/>
                <w:lang w:val="nl-NL"/>
              </w:rPr>
            </w:pPr>
            <w:r w:rsidRPr="0095471A">
              <w:rPr>
                <w:rFonts w:cs="Arial"/>
                <w:color w:val="000000"/>
                <w:sz w:val="16"/>
                <w:szCs w:val="16"/>
                <w:lang w:val="nl-NL"/>
              </w:rPr>
              <w:t>1. Schematron ID = VR.ATO.GEN.001023</w:t>
            </w:r>
          </w:p>
        </w:tc>
        <w:tc>
          <w:tcPr>
            <w:tcW w:w="2067" w:type="dxa"/>
            <w:tcBorders>
              <w:top w:val="nil"/>
              <w:left w:val="nil"/>
              <w:bottom w:val="single" w:sz="4" w:space="0" w:color="auto"/>
              <w:right w:val="single" w:sz="4" w:space="0" w:color="auto"/>
            </w:tcBorders>
            <w:shd w:val="clear" w:color="auto" w:fill="auto"/>
          </w:tcPr>
          <w:p w:rsidR="00652F79" w:rsidRPr="001348D1" w:rsidRDefault="00652F79" w:rsidP="008611B0">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CMN.ATO.GEN.001023</w:t>
            </w:r>
          </w:p>
        </w:tc>
      </w:tr>
      <w:tr w:rsidR="00652F79" w:rsidRPr="00661717" w:rsidTr="00883F35">
        <w:trPr>
          <w:cantSplit/>
          <w:trHeight w:val="528"/>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652F79" w:rsidRPr="00A3208F" w:rsidRDefault="00652F79" w:rsidP="008611B0">
            <w:pPr>
              <w:spacing w:before="60" w:after="60"/>
              <w:rPr>
                <w:rFonts w:cs="Arial"/>
                <w:b/>
                <w:sz w:val="16"/>
                <w:szCs w:val="16"/>
                <w:lang w:bidi="pa-IN"/>
              </w:rPr>
            </w:pPr>
            <w:r w:rsidRPr="00A3208F">
              <w:rPr>
                <w:rFonts w:cs="Arial"/>
                <w:sz w:val="16"/>
                <w:szCs w:val="16"/>
                <w:lang w:bidi="pa-IN"/>
              </w:rPr>
              <w:t xml:space="preserve">This field must be set to </w:t>
            </w:r>
            <w:r w:rsidRPr="00A3208F">
              <w:rPr>
                <w:rFonts w:cs="Arial"/>
                <w:b/>
                <w:sz w:val="16"/>
                <w:szCs w:val="16"/>
                <w:lang w:bidi="pa-IN"/>
              </w:rPr>
              <w:t>http://www.ato.gov.au/tfn</w:t>
            </w:r>
          </w:p>
          <w:p w:rsidR="00652F79" w:rsidRPr="00A3208F" w:rsidRDefault="00652F79" w:rsidP="008611B0">
            <w:pPr>
              <w:spacing w:before="60" w:after="60"/>
              <w:rPr>
                <w:rFonts w:cs="Arial"/>
                <w:sz w:val="16"/>
                <w:szCs w:val="16"/>
                <w:lang w:bidi="pa-IN"/>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652F79" w:rsidRPr="00C96397" w:rsidRDefault="00652F79" w:rsidP="008611B0">
            <w:pPr>
              <w:spacing w:before="60" w:after="60"/>
              <w:rPr>
                <w:rFonts w:cs="Arial"/>
                <w:sz w:val="16"/>
                <w:szCs w:val="16"/>
                <w:lang w:bidi="pa-IN"/>
              </w:rPr>
            </w:pPr>
            <w:r w:rsidRPr="00C96397">
              <w:rPr>
                <w:rFonts w:cs="Arial"/>
                <w:sz w:val="16"/>
                <w:szCs w:val="16"/>
                <w:lang w:bidi="pa-IN"/>
              </w:rPr>
              <w:t>N/A</w:t>
            </w:r>
          </w:p>
        </w:tc>
        <w:tc>
          <w:tcPr>
            <w:tcW w:w="2067" w:type="dxa"/>
            <w:tcBorders>
              <w:top w:val="single" w:sz="4" w:space="0" w:color="auto"/>
              <w:left w:val="single" w:sz="4" w:space="0" w:color="auto"/>
              <w:bottom w:val="single" w:sz="4" w:space="0" w:color="auto"/>
              <w:right w:val="single" w:sz="4" w:space="0" w:color="auto"/>
            </w:tcBorders>
            <w:shd w:val="clear" w:color="auto" w:fill="auto"/>
          </w:tcPr>
          <w:p w:rsidR="00652F79" w:rsidRPr="00C96397" w:rsidRDefault="00652F79" w:rsidP="008611B0">
            <w:pPr>
              <w:keepNext/>
              <w:keepLines/>
              <w:spacing w:before="60" w:after="60"/>
              <w:rPr>
                <w:rFonts w:cs="Arial"/>
                <w:sz w:val="16"/>
                <w:szCs w:val="16"/>
                <w:lang w:bidi="pa-IN"/>
              </w:rPr>
            </w:pPr>
            <w:r w:rsidRPr="00C96397">
              <w:rPr>
                <w:rFonts w:cs="Arial"/>
                <w:sz w:val="16"/>
                <w:szCs w:val="16"/>
                <w:lang w:bidi="pa-IN"/>
              </w:rPr>
              <w:t>N/A</w:t>
            </w:r>
          </w:p>
        </w:tc>
      </w:tr>
      <w:tr w:rsidR="00652F79" w:rsidRPr="00661717" w:rsidTr="00883F35">
        <w:trPr>
          <w:cantSplit/>
        </w:trPr>
        <w:tc>
          <w:tcPr>
            <w:tcW w:w="1476" w:type="dxa"/>
            <w:vMerge w:val="restart"/>
            <w:tcBorders>
              <w:top w:val="single" w:sz="4" w:space="0" w:color="auto"/>
              <w:left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52F79" w:rsidRPr="00A3208F" w:rsidRDefault="00652F79" w:rsidP="008611B0">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5" w:type="dxa"/>
            <w:tcBorders>
              <w:top w:val="single" w:sz="4" w:space="0" w:color="auto"/>
              <w:left w:val="nil"/>
              <w:bottom w:val="single" w:sz="4" w:space="0" w:color="auto"/>
              <w:right w:val="single" w:sz="4" w:space="0" w:color="auto"/>
            </w:tcBorders>
            <w:shd w:val="clear" w:color="auto" w:fill="auto"/>
          </w:tcPr>
          <w:p w:rsidR="00652F79" w:rsidRPr="00C96397" w:rsidRDefault="00652F79" w:rsidP="008611B0">
            <w:pPr>
              <w:autoSpaceDE w:val="0"/>
              <w:autoSpaceDN w:val="0"/>
              <w:adjustRightInd w:val="0"/>
              <w:spacing w:before="60" w:after="60"/>
              <w:rPr>
                <w:rFonts w:cs="Arial"/>
                <w:sz w:val="16"/>
                <w:szCs w:val="16"/>
                <w:lang w:eastAsia="en-US"/>
              </w:rPr>
            </w:pPr>
            <w:r w:rsidRPr="00C96397">
              <w:rPr>
                <w:rFonts w:cs="Arial"/>
                <w:sz w:val="16"/>
                <w:szCs w:val="16"/>
                <w:lang w:eastAsia="en-US"/>
              </w:rPr>
              <w:t>N/A</w:t>
            </w:r>
          </w:p>
        </w:tc>
        <w:tc>
          <w:tcPr>
            <w:tcW w:w="2067" w:type="dxa"/>
            <w:tcBorders>
              <w:top w:val="single" w:sz="4" w:space="0" w:color="auto"/>
              <w:left w:val="nil"/>
              <w:bottom w:val="single" w:sz="4" w:space="0" w:color="auto"/>
              <w:right w:val="single" w:sz="4" w:space="0" w:color="auto"/>
            </w:tcBorders>
            <w:shd w:val="clear" w:color="auto" w:fill="auto"/>
          </w:tcPr>
          <w:p w:rsidR="00652F79" w:rsidRPr="00C96397" w:rsidRDefault="00652F79" w:rsidP="008611B0">
            <w:pPr>
              <w:keepNext/>
              <w:keepLines/>
              <w:spacing w:before="60" w:after="60"/>
              <w:rPr>
                <w:rFonts w:cs="Arial"/>
                <w:sz w:val="16"/>
                <w:szCs w:val="16"/>
                <w:lang w:bidi="pa-IN"/>
              </w:rPr>
            </w:pPr>
            <w:r w:rsidRPr="00C96397">
              <w:rPr>
                <w:rFonts w:cs="Arial"/>
                <w:sz w:val="16"/>
                <w:szCs w:val="16"/>
                <w:lang w:bidi="pa-IN"/>
              </w:rPr>
              <w:t>N/A</w:t>
            </w:r>
          </w:p>
        </w:tc>
      </w:tr>
      <w:tr w:rsidR="00652F79" w:rsidRPr="00661717" w:rsidTr="00883F35">
        <w:trPr>
          <w:cantSplit/>
        </w:trPr>
        <w:tc>
          <w:tcPr>
            <w:tcW w:w="1476" w:type="dxa"/>
            <w:vMerge/>
            <w:tcBorders>
              <w:left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52F79" w:rsidRPr="001C6037" w:rsidRDefault="00652F79" w:rsidP="008611B0">
            <w:pPr>
              <w:autoSpaceDE w:val="0"/>
              <w:autoSpaceDN w:val="0"/>
              <w:adjustRightInd w:val="0"/>
              <w:spacing w:before="60" w:after="60"/>
              <w:rPr>
                <w:rFonts w:cs="Arial"/>
                <w:sz w:val="16"/>
                <w:szCs w:val="16"/>
                <w:lang w:eastAsia="en-US"/>
              </w:rPr>
            </w:pPr>
            <w:r w:rsidRPr="001C6037">
              <w:rPr>
                <w:rFonts w:cs="Arial"/>
                <w:sz w:val="16"/>
                <w:szCs w:val="16"/>
                <w:lang w:eastAsia="en-US"/>
              </w:rPr>
              <w:t>Explicit member dimension RelativePeriodDuration (</w:t>
            </w:r>
            <w:r w:rsidRPr="001C6037">
              <w:rPr>
                <w:rFonts w:cs="Arial"/>
                <w:sz w:val="16"/>
                <w:szCs w:val="16"/>
              </w:rPr>
              <w:t>RelPrdDrtn.xx.xx</w:t>
            </w:r>
            <w:r w:rsidRPr="001C6037">
              <w:rPr>
                <w:rFonts w:cs="Arial"/>
                <w:sz w:val="16"/>
                <w:szCs w:val="16"/>
                <w:lang w:eastAsia="en-US"/>
              </w:rPr>
              <w:t>:</w:t>
            </w:r>
            <w:r w:rsidRPr="001C6037">
              <w:rPr>
                <w:rFonts w:cs="Arial"/>
                <w:sz w:val="16"/>
                <w:szCs w:val="16"/>
              </w:rPr>
              <w:t>RelativePeriodDuration</w:t>
            </w:r>
            <w:r>
              <w:rPr>
                <w:rFonts w:cs="Arial"/>
                <w:sz w:val="16"/>
                <w:szCs w:val="16"/>
              </w:rPr>
              <w:t>Dimension</w:t>
            </w:r>
            <w:r w:rsidRPr="001C6037">
              <w:rPr>
                <w:rFonts w:cs="Arial"/>
                <w:sz w:val="16"/>
                <w:szCs w:val="16"/>
                <w:lang w:eastAsia="en-US"/>
              </w:rPr>
              <w:t>) set to Y0 (</w:t>
            </w:r>
            <w:r>
              <w:rPr>
                <w:rFonts w:cs="Arial"/>
                <w:sz w:val="16"/>
                <w:szCs w:val="16"/>
                <w:lang w:eastAsia="en-US"/>
              </w:rPr>
              <w:t>“</w:t>
            </w:r>
            <w:r w:rsidRPr="001C6037">
              <w:rPr>
                <w:rFonts w:cs="Arial"/>
                <w:sz w:val="16"/>
                <w:szCs w:val="16"/>
              </w:rPr>
              <w:t>RelPrdDrtn</w:t>
            </w:r>
            <w:r>
              <w:rPr>
                <w:rFonts w:cs="Arial"/>
                <w:sz w:val="16"/>
                <w:szCs w:val="16"/>
                <w:lang w:eastAsia="en-US"/>
              </w:rPr>
              <w:t>.02.0</w:t>
            </w:r>
            <w:r w:rsidR="00545F5C">
              <w:rPr>
                <w:rFonts w:cs="Arial"/>
                <w:sz w:val="16"/>
                <w:szCs w:val="16"/>
                <w:lang w:eastAsia="en-US"/>
              </w:rPr>
              <w:t>1</w:t>
            </w:r>
            <w:r w:rsidRPr="001C6037">
              <w:rPr>
                <w:rFonts w:cs="Arial"/>
                <w:sz w:val="16"/>
                <w:szCs w:val="16"/>
                <w:lang w:eastAsia="en-US"/>
              </w:rPr>
              <w:t>:Y0</w:t>
            </w:r>
            <w:r>
              <w:rPr>
                <w:rFonts w:cs="Arial"/>
                <w:sz w:val="16"/>
                <w:szCs w:val="16"/>
                <w:lang w:eastAsia="en-US"/>
              </w:rPr>
              <w:t>”</w:t>
            </w:r>
            <w:r w:rsidRPr="001C6037">
              <w:rPr>
                <w:rFonts w:cs="Arial"/>
                <w:sz w:val="16"/>
                <w:szCs w:val="16"/>
                <w:lang w:eastAsia="en-US"/>
              </w:rPr>
              <w:t>), Y0- (</w:t>
            </w:r>
            <w:r>
              <w:rPr>
                <w:rFonts w:cs="Arial"/>
                <w:sz w:val="16"/>
                <w:szCs w:val="16"/>
                <w:lang w:eastAsia="en-US"/>
              </w:rPr>
              <w:t>“</w:t>
            </w:r>
            <w:r w:rsidRPr="001C6037">
              <w:rPr>
                <w:rFonts w:cs="Arial"/>
                <w:sz w:val="16"/>
                <w:szCs w:val="16"/>
              </w:rPr>
              <w:t>RelPrdDrtn</w:t>
            </w:r>
            <w:r>
              <w:rPr>
                <w:rFonts w:cs="Arial"/>
                <w:sz w:val="16"/>
                <w:szCs w:val="16"/>
                <w:lang w:eastAsia="en-US"/>
              </w:rPr>
              <w:t>.02.0</w:t>
            </w:r>
            <w:r w:rsidR="00545F5C">
              <w:rPr>
                <w:rFonts w:cs="Arial"/>
                <w:sz w:val="16"/>
                <w:szCs w:val="16"/>
                <w:lang w:eastAsia="en-US"/>
              </w:rPr>
              <w:t>1</w:t>
            </w:r>
            <w:r w:rsidRPr="001C6037">
              <w:rPr>
                <w:rFonts w:cs="Arial"/>
                <w:sz w:val="16"/>
                <w:szCs w:val="16"/>
                <w:lang w:eastAsia="en-US"/>
              </w:rPr>
              <w:t>:Y0Minus</w:t>
            </w:r>
            <w:r>
              <w:rPr>
                <w:rFonts w:cs="Arial"/>
                <w:sz w:val="16"/>
                <w:szCs w:val="16"/>
                <w:lang w:eastAsia="en-US"/>
              </w:rPr>
              <w:t>“</w:t>
            </w:r>
            <w:r w:rsidRPr="001C6037">
              <w:rPr>
                <w:rFonts w:cs="Arial"/>
                <w:sz w:val="16"/>
                <w:szCs w:val="16"/>
                <w:lang w:eastAsia="en-US"/>
              </w:rPr>
              <w:t>), Y0-1 (</w:t>
            </w:r>
            <w:r>
              <w:rPr>
                <w:rFonts w:cs="Arial"/>
                <w:sz w:val="16"/>
                <w:szCs w:val="16"/>
                <w:lang w:eastAsia="en-US"/>
              </w:rPr>
              <w:t>“</w:t>
            </w:r>
            <w:r w:rsidRPr="001C6037">
              <w:rPr>
                <w:rFonts w:cs="Arial"/>
                <w:sz w:val="16"/>
                <w:szCs w:val="16"/>
              </w:rPr>
              <w:t>RelPrdDrtn</w:t>
            </w:r>
            <w:r>
              <w:rPr>
                <w:rFonts w:cs="Arial"/>
                <w:sz w:val="16"/>
                <w:szCs w:val="16"/>
                <w:lang w:eastAsia="en-US"/>
              </w:rPr>
              <w:t>.02.0</w:t>
            </w:r>
            <w:r w:rsidR="00545F5C">
              <w:rPr>
                <w:rFonts w:cs="Arial"/>
                <w:sz w:val="16"/>
                <w:szCs w:val="16"/>
                <w:lang w:eastAsia="en-US"/>
              </w:rPr>
              <w:t>1</w:t>
            </w:r>
            <w:r w:rsidRPr="001C6037">
              <w:rPr>
                <w:rFonts w:cs="Arial"/>
                <w:sz w:val="16"/>
                <w:szCs w:val="16"/>
                <w:lang w:eastAsia="en-US"/>
              </w:rPr>
              <w:t>:Y0Minus1</w:t>
            </w:r>
            <w:r>
              <w:rPr>
                <w:rFonts w:cs="Arial"/>
                <w:sz w:val="16"/>
                <w:szCs w:val="16"/>
                <w:lang w:eastAsia="en-US"/>
              </w:rPr>
              <w:t>”</w:t>
            </w:r>
            <w:r w:rsidRPr="001C6037">
              <w:rPr>
                <w:rFonts w:cs="Arial"/>
                <w:sz w:val="16"/>
                <w:szCs w:val="16"/>
                <w:lang w:eastAsia="en-US"/>
              </w:rPr>
              <w:t>)</w:t>
            </w:r>
          </w:p>
          <w:p w:rsidR="00545F5C" w:rsidRPr="00545F5C" w:rsidRDefault="00652F79" w:rsidP="00545F5C">
            <w:pPr>
              <w:autoSpaceDE w:val="0"/>
              <w:autoSpaceDN w:val="0"/>
              <w:adjustRightInd w:val="0"/>
              <w:spacing w:before="60"/>
              <w:ind w:left="182" w:hanging="238"/>
              <w:rPr>
                <w:rFonts w:cs="Arial"/>
                <w:sz w:val="16"/>
                <w:szCs w:val="16"/>
                <w:lang w:eastAsia="en-US"/>
              </w:rPr>
            </w:pPr>
            <w:r w:rsidRPr="001C6037">
              <w:rPr>
                <w:rFonts w:cs="Arial"/>
                <w:sz w:val="16"/>
                <w:szCs w:val="16"/>
                <w:lang w:eastAsia="en-US"/>
              </w:rPr>
              <w:t>1</w:t>
            </w:r>
            <w:r w:rsidR="00A4207C">
              <w:rPr>
                <w:rFonts w:cs="Arial"/>
                <w:sz w:val="16"/>
                <w:szCs w:val="16"/>
                <w:lang w:eastAsia="en-US"/>
              </w:rPr>
              <w:t>.</w:t>
            </w:r>
            <w:r w:rsidRPr="001C6037">
              <w:rPr>
                <w:rFonts w:cs="Arial"/>
                <w:sz w:val="16"/>
                <w:szCs w:val="16"/>
                <w:lang w:eastAsia="en-US"/>
              </w:rPr>
              <w:t xml:space="preserve"> </w:t>
            </w:r>
            <w:r w:rsidR="00545F5C" w:rsidRPr="00545F5C">
              <w:rPr>
                <w:rFonts w:cs="Arial"/>
                <w:sz w:val="16"/>
                <w:szCs w:val="16"/>
                <w:lang w:eastAsia="en-US"/>
              </w:rPr>
              <w:t>IF (RelPrdDrtn.xx.xx:RelativePeriodDurationDimension &lt;&gt; NULLORBLANK) AND (RelPrdDrtn.xx.xx:RelativePeriodDurationDimension &lt;&gt; SET("RelPrdDrtn.02.01:Y0", "RelPrdDrtn.02.01:Y0Minus", "RelPrdDrtn.02.01:Y0Minus1"))</w:t>
            </w:r>
          </w:p>
          <w:p w:rsidR="00545F5C" w:rsidRPr="00545F5C" w:rsidRDefault="00545F5C" w:rsidP="00545F5C">
            <w:pPr>
              <w:autoSpaceDE w:val="0"/>
              <w:autoSpaceDN w:val="0"/>
              <w:adjustRightInd w:val="0"/>
              <w:spacing w:before="60"/>
              <w:ind w:left="182" w:hanging="238"/>
              <w:rPr>
                <w:rFonts w:cs="Arial"/>
                <w:sz w:val="16"/>
                <w:szCs w:val="16"/>
                <w:lang w:eastAsia="en-US"/>
              </w:rPr>
            </w:pPr>
            <w:r w:rsidRPr="00545F5C">
              <w:rPr>
                <w:rFonts w:cs="Arial"/>
                <w:sz w:val="16"/>
                <w:szCs w:val="16"/>
                <w:lang w:eastAsia="en-US"/>
              </w:rPr>
              <w:t xml:space="preserve">   RETURN VALIDATION MESSAGE</w:t>
            </w:r>
          </w:p>
          <w:p w:rsidR="00652F79" w:rsidRPr="00545F5C" w:rsidRDefault="00545F5C" w:rsidP="00545F5C">
            <w:pPr>
              <w:autoSpaceDE w:val="0"/>
              <w:autoSpaceDN w:val="0"/>
              <w:adjustRightInd w:val="0"/>
              <w:spacing w:before="60"/>
              <w:ind w:left="182" w:hanging="238"/>
              <w:rPr>
                <w:rFonts w:cs="Arial"/>
                <w:sz w:val="16"/>
                <w:szCs w:val="16"/>
                <w:lang w:eastAsia="en-US" w:bidi="pa-IN"/>
              </w:rPr>
            </w:pPr>
            <w:r w:rsidRPr="00545F5C">
              <w:rPr>
                <w:rFonts w:cs="Arial"/>
                <w:sz w:val="16"/>
                <w:szCs w:val="16"/>
                <w:lang w:eastAsia="en-US"/>
              </w:rPr>
              <w:t>ENDIF</w:t>
            </w:r>
          </w:p>
        </w:tc>
        <w:tc>
          <w:tcPr>
            <w:tcW w:w="1835" w:type="dxa"/>
            <w:tcBorders>
              <w:top w:val="single" w:sz="4" w:space="0" w:color="auto"/>
              <w:left w:val="nil"/>
              <w:bottom w:val="single" w:sz="4" w:space="0" w:color="auto"/>
              <w:right w:val="single" w:sz="4" w:space="0" w:color="auto"/>
            </w:tcBorders>
            <w:shd w:val="clear" w:color="auto" w:fill="auto"/>
          </w:tcPr>
          <w:p w:rsidR="00652F79" w:rsidRPr="0095471A" w:rsidRDefault="00652F79" w:rsidP="008611B0">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VR.ATO.CTR.428244</w:t>
            </w:r>
          </w:p>
          <w:p w:rsidR="00652F79" w:rsidRPr="0095471A" w:rsidRDefault="00652F79" w:rsidP="008611B0">
            <w:pPr>
              <w:autoSpaceDE w:val="0"/>
              <w:autoSpaceDN w:val="0"/>
              <w:adjustRightInd w:val="0"/>
              <w:spacing w:before="60" w:after="60"/>
              <w:rPr>
                <w:rFonts w:cs="Arial"/>
                <w:sz w:val="16"/>
                <w:szCs w:val="16"/>
                <w:lang w:val="nl-NL" w:eastAsia="en-US"/>
              </w:rPr>
            </w:pPr>
          </w:p>
        </w:tc>
        <w:tc>
          <w:tcPr>
            <w:tcW w:w="2067" w:type="dxa"/>
            <w:tcBorders>
              <w:top w:val="single" w:sz="4" w:space="0" w:color="auto"/>
              <w:left w:val="nil"/>
              <w:bottom w:val="single" w:sz="4" w:space="0" w:color="auto"/>
              <w:right w:val="single" w:sz="4" w:space="0" w:color="auto"/>
            </w:tcBorders>
            <w:shd w:val="clear" w:color="auto" w:fill="auto"/>
          </w:tcPr>
          <w:p w:rsidR="00652F79" w:rsidRPr="00BF69D9" w:rsidRDefault="00652F79" w:rsidP="008611B0">
            <w:pPr>
              <w:autoSpaceDE w:val="0"/>
              <w:autoSpaceDN w:val="0"/>
              <w:adjustRightInd w:val="0"/>
              <w:spacing w:before="60" w:after="60"/>
              <w:rPr>
                <w:rFonts w:cs="Arial"/>
                <w:color w:val="000000"/>
                <w:sz w:val="16"/>
                <w:szCs w:val="16"/>
              </w:rPr>
            </w:pPr>
            <w:r w:rsidRPr="00BF69D9">
              <w:rPr>
                <w:rFonts w:cs="Arial"/>
                <w:sz w:val="16"/>
                <w:szCs w:val="16"/>
                <w:lang w:eastAsia="en-US"/>
              </w:rPr>
              <w:t>1.</w:t>
            </w:r>
            <w:r w:rsidR="0005389D">
              <w:rPr>
                <w:rFonts w:cs="Arial"/>
                <w:sz w:val="16"/>
                <w:szCs w:val="16"/>
                <w:lang w:eastAsia="en-US"/>
              </w:rPr>
              <w:t xml:space="preserve">   </w:t>
            </w:r>
            <w:r w:rsidRPr="00BF69D9">
              <w:rPr>
                <w:rFonts w:cs="Arial"/>
                <w:color w:val="000000"/>
                <w:sz w:val="16"/>
                <w:szCs w:val="16"/>
              </w:rPr>
              <w:t>CMN.ATO.CTR.428244</w:t>
            </w:r>
            <w:r w:rsidRPr="00BF69D9" w:rsidDel="00BF69D9">
              <w:rPr>
                <w:rFonts w:cs="Arial"/>
                <w:color w:val="000000"/>
                <w:sz w:val="16"/>
                <w:szCs w:val="16"/>
              </w:rPr>
              <w:t xml:space="preserve"> </w:t>
            </w:r>
          </w:p>
        </w:tc>
      </w:tr>
      <w:tr w:rsidR="00652F79" w:rsidRPr="0095471A" w:rsidTr="00883F35">
        <w:trPr>
          <w:cantSplit/>
          <w:trHeight w:val="527"/>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52F79" w:rsidRPr="00661717" w:rsidRDefault="00652F79" w:rsidP="00A4207C">
            <w:pPr>
              <w:spacing w:before="60" w:after="60"/>
              <w:ind w:left="57"/>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652F79" w:rsidRPr="00032D38" w:rsidRDefault="00652F79" w:rsidP="00A4207C">
            <w:pPr>
              <w:spacing w:before="60" w:after="60"/>
              <w:ind w:left="124" w:hanging="180"/>
              <w:rPr>
                <w:rFonts w:cs="Arial"/>
                <w:sz w:val="16"/>
                <w:szCs w:val="16"/>
              </w:rPr>
            </w:pPr>
            <w:r>
              <w:rPr>
                <w:rFonts w:cs="Arial"/>
                <w:color w:val="000000"/>
                <w:sz w:val="16"/>
                <w:szCs w:val="16"/>
              </w:rPr>
              <w:t>1</w:t>
            </w:r>
            <w:r w:rsidR="00A4207C">
              <w:rPr>
                <w:rFonts w:cs="Arial"/>
                <w:color w:val="000000"/>
                <w:sz w:val="16"/>
                <w:szCs w:val="16"/>
              </w:rPr>
              <w:t>.</w:t>
            </w:r>
            <w:r>
              <w:t xml:space="preserve"> </w:t>
            </w:r>
            <w:r w:rsidRPr="001C55CB">
              <w:rPr>
                <w:rFonts w:cs="Arial"/>
                <w:color w:val="000000"/>
                <w:sz w:val="16"/>
                <w:szCs w:val="16"/>
              </w:rPr>
              <w:t>IF period.startDate &gt;= period.endDate WHERE NOT CONTEXT(SET(</w:t>
            </w:r>
            <w:r w:rsidR="00221A9D">
              <w:rPr>
                <w:rFonts w:cs="Arial"/>
                <w:color w:val="000000"/>
                <w:sz w:val="16"/>
                <w:szCs w:val="16"/>
              </w:rPr>
              <w:t>RP</w:t>
            </w:r>
            <w:r w:rsidRPr="001C55CB">
              <w:rPr>
                <w:rFonts w:cs="Arial"/>
                <w:color w:val="000000"/>
                <w:sz w:val="16"/>
                <w:szCs w:val="16"/>
              </w:rPr>
              <w:t xml:space="preserve">.Opening, </w:t>
            </w:r>
            <w:r w:rsidR="00221A9D">
              <w:rPr>
                <w:rFonts w:cs="Arial"/>
                <w:color w:val="000000"/>
                <w:sz w:val="16"/>
                <w:szCs w:val="16"/>
              </w:rPr>
              <w:t>RP</w:t>
            </w:r>
            <w:r w:rsidRPr="001C55CB">
              <w:rPr>
                <w:rFonts w:cs="Arial"/>
                <w:color w:val="000000"/>
                <w:sz w:val="16"/>
                <w:szCs w:val="16"/>
              </w:rPr>
              <w:t>.Closing))</w:t>
            </w:r>
            <w:r w:rsidR="00A4207C">
              <w:rPr>
                <w:rFonts w:cs="Arial"/>
                <w:color w:val="000000"/>
                <w:sz w:val="16"/>
                <w:szCs w:val="16"/>
              </w:rPr>
              <w:br/>
            </w:r>
            <w:r w:rsidRPr="00661717">
              <w:rPr>
                <w:rFonts w:cs="Arial"/>
                <w:color w:val="000000"/>
                <w:sz w:val="16"/>
                <w:szCs w:val="16"/>
              </w:rPr>
              <w:t>RETURN VALIDATION MESSAGE</w:t>
            </w:r>
            <w:r w:rsidRPr="00661717">
              <w:rPr>
                <w:rFonts w:cs="Arial"/>
                <w:color w:val="000000"/>
                <w:sz w:val="16"/>
                <w:szCs w:val="16"/>
              </w:rPr>
              <w:br/>
              <w:t>ENDIF</w:t>
            </w:r>
          </w:p>
        </w:tc>
        <w:tc>
          <w:tcPr>
            <w:tcW w:w="1835" w:type="dxa"/>
            <w:tcBorders>
              <w:top w:val="single" w:sz="4" w:space="0" w:color="auto"/>
              <w:left w:val="nil"/>
              <w:bottom w:val="single" w:sz="4" w:space="0" w:color="auto"/>
              <w:right w:val="single" w:sz="4" w:space="0" w:color="auto"/>
            </w:tcBorders>
            <w:shd w:val="clear" w:color="auto" w:fill="auto"/>
          </w:tcPr>
          <w:p w:rsidR="00652F79" w:rsidRPr="0095471A" w:rsidRDefault="00652F79" w:rsidP="008611B0">
            <w:pPr>
              <w:spacing w:before="60" w:after="60"/>
              <w:rPr>
                <w:rFonts w:cs="Arial"/>
                <w:sz w:val="16"/>
                <w:szCs w:val="16"/>
                <w:lang w:val="nl-NL"/>
              </w:rPr>
            </w:pPr>
            <w:r w:rsidRPr="0095471A">
              <w:rPr>
                <w:rFonts w:cs="Arial"/>
                <w:sz w:val="16"/>
                <w:szCs w:val="16"/>
                <w:lang w:val="nl-NL"/>
              </w:rPr>
              <w:t>1. Schematron ID = VR.ATO.CTR.428273</w:t>
            </w:r>
          </w:p>
          <w:p w:rsidR="00652F79" w:rsidRPr="0095471A" w:rsidRDefault="00652F79" w:rsidP="008611B0">
            <w:pPr>
              <w:spacing w:before="60" w:after="60"/>
              <w:rPr>
                <w:rFonts w:cs="Arial"/>
                <w:sz w:val="16"/>
                <w:szCs w:val="16"/>
                <w:lang w:val="nl-NL" w:bidi="pa-IN"/>
              </w:rPr>
            </w:pPr>
          </w:p>
        </w:tc>
        <w:tc>
          <w:tcPr>
            <w:tcW w:w="2067" w:type="dxa"/>
            <w:tcBorders>
              <w:top w:val="single" w:sz="4" w:space="0" w:color="auto"/>
              <w:left w:val="nil"/>
              <w:bottom w:val="single" w:sz="4" w:space="0" w:color="auto"/>
              <w:right w:val="single" w:sz="4" w:space="0" w:color="auto"/>
            </w:tcBorders>
            <w:shd w:val="clear" w:color="auto" w:fill="auto"/>
          </w:tcPr>
          <w:p w:rsidR="00652F79" w:rsidRPr="0095471A" w:rsidRDefault="00652F79" w:rsidP="008611B0">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 xml:space="preserve"> CMN.ATO.GEN.200009</w:t>
            </w:r>
          </w:p>
        </w:tc>
      </w:tr>
      <w:tr w:rsidR="00652F79" w:rsidRPr="00661717" w:rsidTr="00883F35">
        <w:trPr>
          <w:cantSplit/>
          <w:trHeight w:val="342"/>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lastRenderedPageBreak/>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652F79" w:rsidRPr="00661717" w:rsidRDefault="00652F79" w:rsidP="008611B0">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52F79" w:rsidRPr="0005389D" w:rsidRDefault="00652F79" w:rsidP="008611B0">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5" w:type="dxa"/>
            <w:tcBorders>
              <w:top w:val="single" w:sz="4" w:space="0" w:color="auto"/>
              <w:left w:val="nil"/>
              <w:bottom w:val="single" w:sz="4" w:space="0" w:color="auto"/>
              <w:right w:val="single" w:sz="4" w:space="0" w:color="auto"/>
            </w:tcBorders>
            <w:shd w:val="clear" w:color="auto" w:fill="auto"/>
          </w:tcPr>
          <w:p w:rsidR="00652F79" w:rsidRPr="0095471A" w:rsidRDefault="0005389D" w:rsidP="008611B0">
            <w:pPr>
              <w:spacing w:before="60" w:after="60"/>
              <w:rPr>
                <w:rFonts w:cs="Arial"/>
                <w:sz w:val="16"/>
                <w:szCs w:val="16"/>
                <w:lang w:val="nl-NL" w:bidi="pa-IN"/>
              </w:rPr>
            </w:pPr>
            <w:r>
              <w:rPr>
                <w:rFonts w:cs="Arial"/>
                <w:sz w:val="16"/>
                <w:szCs w:val="16"/>
                <w:lang w:val="nl-NL" w:bidi="pa-IN"/>
              </w:rPr>
              <w:t>N/A</w:t>
            </w:r>
          </w:p>
        </w:tc>
        <w:tc>
          <w:tcPr>
            <w:tcW w:w="2067" w:type="dxa"/>
            <w:tcBorders>
              <w:top w:val="single" w:sz="4" w:space="0" w:color="auto"/>
              <w:left w:val="nil"/>
              <w:bottom w:val="single" w:sz="4" w:space="0" w:color="auto"/>
              <w:right w:val="single" w:sz="4" w:space="0" w:color="auto"/>
            </w:tcBorders>
            <w:shd w:val="clear" w:color="auto" w:fill="auto"/>
          </w:tcPr>
          <w:p w:rsidR="00652F79" w:rsidRPr="00661717" w:rsidRDefault="0005389D" w:rsidP="008611B0">
            <w:pPr>
              <w:spacing w:before="60" w:after="60"/>
              <w:rPr>
                <w:rFonts w:cs="Arial"/>
                <w:sz w:val="16"/>
                <w:szCs w:val="16"/>
                <w:lang w:bidi="pa-IN"/>
              </w:rPr>
            </w:pPr>
            <w:r>
              <w:rPr>
                <w:rFonts w:cs="Arial"/>
                <w:sz w:val="16"/>
                <w:szCs w:val="16"/>
                <w:lang w:bidi="pa-IN"/>
              </w:rPr>
              <w:t>N/A</w:t>
            </w:r>
          </w:p>
        </w:tc>
      </w:tr>
    </w:tbl>
    <w:p w:rsidR="00652F79" w:rsidRDefault="00652F79" w:rsidP="00652F79">
      <w:pPr>
        <w:pStyle w:val="Maintext"/>
      </w:pPr>
    </w:p>
    <w:p w:rsidR="00652F79" w:rsidRDefault="00652F79" w:rsidP="00652F79">
      <w:pPr>
        <w:pStyle w:val="Head3"/>
        <w:numPr>
          <w:ilvl w:val="2"/>
          <w:numId w:val="11"/>
        </w:numPr>
      </w:pPr>
      <w:bookmarkStart w:id="285" w:name="_Toc255373970"/>
      <w:bookmarkStart w:id="286" w:name="_Toc255374225"/>
      <w:bookmarkStart w:id="287" w:name="_Toc317694975"/>
      <w:bookmarkStart w:id="288" w:name="_Toc380052846"/>
      <w:r>
        <w:t>Context Instances</w:t>
      </w:r>
      <w:bookmarkEnd w:id="285"/>
      <w:bookmarkEnd w:id="286"/>
      <w:bookmarkEnd w:id="287"/>
      <w:bookmarkEnd w:id="288"/>
    </w:p>
    <w:tbl>
      <w:tblPr>
        <w:tblW w:w="4997" w:type="pct"/>
        <w:tblLayout w:type="fixed"/>
        <w:tblLook w:val="0000" w:firstRow="0" w:lastRow="0" w:firstColumn="0" w:lastColumn="0" w:noHBand="0" w:noVBand="0"/>
      </w:tblPr>
      <w:tblGrid>
        <w:gridCol w:w="1094"/>
        <w:gridCol w:w="2716"/>
        <w:gridCol w:w="2367"/>
        <w:gridCol w:w="4421"/>
        <w:gridCol w:w="1843"/>
        <w:gridCol w:w="1984"/>
      </w:tblGrid>
      <w:tr w:rsidR="00132636" w:rsidRPr="001D702D" w:rsidTr="00A52802">
        <w:trPr>
          <w:trHeight w:val="340"/>
          <w:tblHeader/>
        </w:trPr>
        <w:tc>
          <w:tcPr>
            <w:tcW w:w="1094" w:type="dxa"/>
            <w:vMerge w:val="restart"/>
            <w:tcBorders>
              <w:top w:val="single" w:sz="4" w:space="0" w:color="auto"/>
              <w:left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sidRPr="001D702D">
              <w:rPr>
                <w:rFonts w:cs="Arial"/>
                <w:b/>
                <w:sz w:val="16"/>
                <w:szCs w:val="16"/>
                <w:lang w:bidi="pa-IN"/>
              </w:rPr>
              <w:t>Context instance MIG Label</w:t>
            </w:r>
          </w:p>
        </w:tc>
        <w:tc>
          <w:tcPr>
            <w:tcW w:w="5083"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sidRPr="001D702D">
              <w:rPr>
                <w:rFonts w:cs="Arial"/>
                <w:b/>
                <w:sz w:val="16"/>
                <w:szCs w:val="16"/>
                <w:lang w:bidi="pa-IN"/>
              </w:rPr>
              <w:t>Dimensions with constrained values</w:t>
            </w:r>
          </w:p>
        </w:tc>
        <w:tc>
          <w:tcPr>
            <w:tcW w:w="4421" w:type="dxa"/>
            <w:tcBorders>
              <w:top w:val="single" w:sz="4" w:space="0" w:color="auto"/>
              <w:left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sidRPr="001D702D">
              <w:rPr>
                <w:rFonts w:cs="Arial"/>
                <w:b/>
                <w:sz w:val="16"/>
                <w:szCs w:val="16"/>
                <w:lang w:bidi="pa-IN"/>
              </w:rPr>
              <w:t>Instructions/Rules</w:t>
            </w:r>
          </w:p>
        </w:tc>
        <w:tc>
          <w:tcPr>
            <w:tcW w:w="1843" w:type="dxa"/>
            <w:tcBorders>
              <w:top w:val="single" w:sz="4" w:space="0" w:color="auto"/>
              <w:left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sidRPr="001D702D">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sidRPr="001D702D">
              <w:rPr>
                <w:rFonts w:cs="Arial"/>
                <w:b/>
                <w:sz w:val="16"/>
                <w:szCs w:val="16"/>
                <w:lang w:bidi="pa-IN"/>
              </w:rPr>
              <w:t>SBR Msg code</w:t>
            </w:r>
          </w:p>
        </w:tc>
      </w:tr>
      <w:tr w:rsidR="00132636" w:rsidRPr="008A1F33" w:rsidTr="00A52802">
        <w:trPr>
          <w:trHeight w:val="546"/>
          <w:tblHeader/>
        </w:trPr>
        <w:tc>
          <w:tcPr>
            <w:tcW w:w="1094" w:type="dxa"/>
            <w:vMerge/>
            <w:tcBorders>
              <w:left w:val="single" w:sz="6" w:space="0" w:color="auto"/>
              <w:bottom w:val="single" w:sz="6" w:space="0" w:color="auto"/>
              <w:right w:val="single" w:sz="6" w:space="0" w:color="auto"/>
            </w:tcBorders>
            <w:shd w:val="clear" w:color="auto" w:fill="C6D9F1"/>
            <w:vAlign w:val="center"/>
          </w:tcPr>
          <w:p w:rsidR="00132636" w:rsidRPr="008A1F33" w:rsidRDefault="00132636" w:rsidP="00A52802">
            <w:pPr>
              <w:keepNext/>
              <w:keepLines/>
              <w:spacing w:before="60" w:after="60"/>
              <w:jc w:val="center"/>
              <w:rPr>
                <w:rFonts w:ascii="Arial Narrow" w:hAnsi="Arial Narrow" w:cs="Arial"/>
                <w:b/>
                <w:sz w:val="16"/>
                <w:szCs w:val="16"/>
                <w:lang w:bidi="pa-IN"/>
              </w:rPr>
            </w:pPr>
          </w:p>
        </w:tc>
        <w:tc>
          <w:tcPr>
            <w:tcW w:w="2716" w:type="dxa"/>
            <w:tcBorders>
              <w:top w:val="single" w:sz="4" w:space="0" w:color="auto"/>
              <w:left w:val="single" w:sz="6" w:space="0" w:color="auto"/>
              <w:bottom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sidRPr="001D702D">
              <w:rPr>
                <w:rFonts w:cs="Arial"/>
                <w:b/>
                <w:sz w:val="16"/>
                <w:szCs w:val="16"/>
                <w:lang w:bidi="pa-IN"/>
              </w:rPr>
              <w:t>ReportParty</w:t>
            </w:r>
            <w:r>
              <w:rPr>
                <w:rFonts w:cs="Arial"/>
                <w:b/>
                <w:sz w:val="16"/>
                <w:szCs w:val="16"/>
                <w:lang w:bidi="pa-IN"/>
              </w:rPr>
              <w:t>T</w:t>
            </w:r>
            <w:r w:rsidRPr="001D702D">
              <w:rPr>
                <w:rFonts w:cs="Arial"/>
                <w:b/>
                <w:sz w:val="16"/>
                <w:szCs w:val="16"/>
                <w:lang w:bidi="pa-IN"/>
              </w:rPr>
              <w:t>ype</w:t>
            </w:r>
            <w:r>
              <w:rPr>
                <w:rFonts w:cs="Arial"/>
                <w:b/>
                <w:sz w:val="16"/>
                <w:szCs w:val="16"/>
                <w:lang w:bidi="pa-IN"/>
              </w:rPr>
              <w:t>Dimensio</w:t>
            </w:r>
          </w:p>
        </w:tc>
        <w:tc>
          <w:tcPr>
            <w:tcW w:w="2367" w:type="dxa"/>
            <w:tcBorders>
              <w:top w:val="single" w:sz="6" w:space="0" w:color="auto"/>
              <w:left w:val="single" w:sz="6" w:space="0" w:color="auto"/>
              <w:bottom w:val="single" w:sz="6" w:space="0" w:color="auto"/>
              <w:right w:val="single" w:sz="6" w:space="0" w:color="auto"/>
            </w:tcBorders>
            <w:shd w:val="clear" w:color="auto" w:fill="C6D9F1"/>
            <w:vAlign w:val="center"/>
          </w:tcPr>
          <w:p w:rsidR="00132636" w:rsidRPr="001D702D" w:rsidRDefault="00132636" w:rsidP="00A52802">
            <w:pPr>
              <w:keepNext/>
              <w:keepLines/>
              <w:jc w:val="center"/>
              <w:rPr>
                <w:rFonts w:cs="Arial"/>
                <w:b/>
                <w:sz w:val="16"/>
                <w:szCs w:val="16"/>
                <w:lang w:bidi="pa-IN"/>
              </w:rPr>
            </w:pPr>
            <w:r>
              <w:rPr>
                <w:rFonts w:cs="Arial"/>
                <w:b/>
                <w:sz w:val="16"/>
                <w:szCs w:val="16"/>
                <w:lang w:bidi="pa-IN"/>
              </w:rPr>
              <w:t>RelativeP</w:t>
            </w:r>
            <w:r w:rsidRPr="001D702D">
              <w:rPr>
                <w:rFonts w:cs="Arial"/>
                <w:b/>
                <w:sz w:val="16"/>
                <w:szCs w:val="16"/>
                <w:lang w:bidi="pa-IN"/>
              </w:rPr>
              <w:t>eriod</w:t>
            </w:r>
            <w:r>
              <w:rPr>
                <w:rFonts w:cs="Arial"/>
                <w:b/>
                <w:sz w:val="16"/>
                <w:szCs w:val="16"/>
                <w:lang w:bidi="pa-IN"/>
              </w:rPr>
              <w:t>D</w:t>
            </w:r>
            <w:r w:rsidRPr="001D702D">
              <w:rPr>
                <w:rFonts w:cs="Arial"/>
                <w:b/>
                <w:sz w:val="16"/>
                <w:szCs w:val="16"/>
                <w:lang w:bidi="pa-IN"/>
              </w:rPr>
              <w:t>uration</w:t>
            </w:r>
            <w:r>
              <w:rPr>
                <w:rFonts w:cs="Arial"/>
                <w:b/>
                <w:sz w:val="16"/>
                <w:szCs w:val="16"/>
                <w:lang w:bidi="pa-IN"/>
              </w:rPr>
              <w:t>Dimension</w:t>
            </w:r>
            <w:r w:rsidRPr="001D702D">
              <w:rPr>
                <w:rFonts w:cs="Arial"/>
                <w:b/>
                <w:sz w:val="16"/>
                <w:szCs w:val="16"/>
                <w:lang w:bidi="pa-IN"/>
              </w:rPr>
              <w:t xml:space="preserve"> </w:t>
            </w:r>
          </w:p>
        </w:tc>
        <w:tc>
          <w:tcPr>
            <w:tcW w:w="4421" w:type="dxa"/>
            <w:tcBorders>
              <w:left w:val="single" w:sz="6" w:space="0" w:color="auto"/>
              <w:bottom w:val="single" w:sz="4" w:space="0" w:color="auto"/>
              <w:right w:val="single" w:sz="6" w:space="0" w:color="auto"/>
            </w:tcBorders>
            <w:shd w:val="clear" w:color="auto" w:fill="C6D9F1"/>
            <w:vAlign w:val="center"/>
          </w:tcPr>
          <w:p w:rsidR="00132636" w:rsidRPr="008A1F33" w:rsidRDefault="00132636" w:rsidP="00A52802">
            <w:pPr>
              <w:keepNext/>
              <w:keepLines/>
              <w:spacing w:before="60" w:after="60"/>
              <w:jc w:val="center"/>
              <w:rPr>
                <w:rFonts w:ascii="Arial Narrow" w:hAnsi="Arial Narrow" w:cs="Arial"/>
                <w:b/>
                <w:sz w:val="16"/>
                <w:szCs w:val="16"/>
                <w:lang w:bidi="pa-IN"/>
              </w:rPr>
            </w:pPr>
          </w:p>
        </w:tc>
        <w:tc>
          <w:tcPr>
            <w:tcW w:w="1843" w:type="dxa"/>
            <w:tcBorders>
              <w:left w:val="single" w:sz="6" w:space="0" w:color="auto"/>
              <w:bottom w:val="single" w:sz="4" w:space="0" w:color="auto"/>
              <w:right w:val="single" w:sz="6" w:space="0" w:color="auto"/>
            </w:tcBorders>
            <w:shd w:val="clear" w:color="auto" w:fill="C6D9F1"/>
            <w:vAlign w:val="center"/>
          </w:tcPr>
          <w:p w:rsidR="00132636" w:rsidRPr="008A1F33" w:rsidRDefault="00132636" w:rsidP="00A52802">
            <w:pPr>
              <w:keepNext/>
              <w:keepLines/>
              <w:spacing w:before="60" w:after="60"/>
              <w:jc w:val="center"/>
              <w:rPr>
                <w:rFonts w:ascii="Arial Narrow" w:hAnsi="Arial Narrow"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132636" w:rsidRPr="008A1F33" w:rsidRDefault="00132636" w:rsidP="00A52802">
            <w:pPr>
              <w:keepNext/>
              <w:keepLines/>
              <w:spacing w:before="60" w:after="60"/>
              <w:jc w:val="center"/>
              <w:rPr>
                <w:rFonts w:ascii="Arial Narrow" w:hAnsi="Arial Narrow" w:cs="Arial"/>
                <w:b/>
                <w:sz w:val="16"/>
                <w:szCs w:val="16"/>
                <w:lang w:bidi="pa-IN"/>
              </w:rPr>
            </w:pPr>
          </w:p>
        </w:tc>
      </w:tr>
      <w:tr w:rsidR="00132636" w:rsidRPr="0041613B" w:rsidTr="00A52802">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132636" w:rsidRPr="00747CD2" w:rsidRDefault="00132636" w:rsidP="00A52802">
            <w:pPr>
              <w:pStyle w:val="Maintext"/>
              <w:spacing w:before="120" w:after="120"/>
              <w:rPr>
                <w:rFonts w:cs="Arial"/>
                <w:sz w:val="16"/>
                <w:szCs w:val="16"/>
              </w:rPr>
            </w:pPr>
            <w:r w:rsidRPr="00747CD2">
              <w:rPr>
                <w:rFonts w:cs="Arial"/>
                <w:sz w:val="16"/>
                <w:szCs w:val="16"/>
              </w:rPr>
              <w:t>RP.Y0</w:t>
            </w:r>
          </w:p>
        </w:tc>
        <w:tc>
          <w:tcPr>
            <w:tcW w:w="2716" w:type="dxa"/>
            <w:tcBorders>
              <w:top w:val="single" w:sz="6" w:space="0" w:color="auto"/>
              <w:left w:val="single" w:sz="6" w:space="0" w:color="auto"/>
              <w:bottom w:val="single" w:sz="6" w:space="0" w:color="auto"/>
              <w:right w:val="single" w:sz="6" w:space="0" w:color="auto"/>
            </w:tcBorders>
          </w:tcPr>
          <w:p w:rsidR="00132636" w:rsidRPr="00747CD2" w:rsidRDefault="00132636" w:rsidP="00A52802">
            <w:pPr>
              <w:pStyle w:val="Maintext"/>
              <w:spacing w:before="120" w:after="120"/>
              <w:rPr>
                <w:rFonts w:cs="Arial"/>
                <w:sz w:val="16"/>
                <w:szCs w:val="16"/>
              </w:rPr>
            </w:pPr>
            <w:r w:rsidRPr="00747CD2">
              <w:rPr>
                <w:rFonts w:cs="Arial"/>
                <w:sz w:val="16"/>
                <w:szCs w:val="16"/>
              </w:rPr>
              <w:t>RprtPyType.xx.xx:ReportingParty</w:t>
            </w:r>
          </w:p>
        </w:tc>
        <w:tc>
          <w:tcPr>
            <w:tcW w:w="2367" w:type="dxa"/>
            <w:tcBorders>
              <w:top w:val="single" w:sz="6" w:space="0" w:color="auto"/>
              <w:left w:val="single" w:sz="6" w:space="0" w:color="auto"/>
              <w:bottom w:val="single" w:sz="6" w:space="0" w:color="auto"/>
              <w:right w:val="single" w:sz="6" w:space="0" w:color="auto"/>
            </w:tcBorders>
          </w:tcPr>
          <w:p w:rsidR="00132636" w:rsidRPr="00747CD2" w:rsidRDefault="00132636" w:rsidP="00A52802">
            <w:pPr>
              <w:pStyle w:val="Maintext"/>
              <w:spacing w:before="120" w:after="120"/>
              <w:rPr>
                <w:rFonts w:cs="Arial"/>
                <w:sz w:val="16"/>
                <w:szCs w:val="16"/>
              </w:rPr>
            </w:pPr>
            <w:r w:rsidRPr="00747CD2">
              <w:rPr>
                <w:rFonts w:cs="Arial"/>
                <w:sz w:val="16"/>
                <w:szCs w:val="16"/>
              </w:rPr>
              <w:t>RelPrdDrtn.xx.xx:Y0</w:t>
            </w:r>
          </w:p>
        </w:tc>
        <w:tc>
          <w:tcPr>
            <w:tcW w:w="4421" w:type="dxa"/>
            <w:tcBorders>
              <w:top w:val="single" w:sz="4" w:space="0" w:color="auto"/>
              <w:left w:val="single" w:sz="6" w:space="0" w:color="auto"/>
              <w:bottom w:val="single" w:sz="4" w:space="0" w:color="auto"/>
              <w:right w:val="single" w:sz="4" w:space="0" w:color="auto"/>
            </w:tcBorders>
          </w:tcPr>
          <w:p w:rsidR="00132636" w:rsidRPr="00747CD2" w:rsidRDefault="00132636" w:rsidP="00A52802">
            <w:pPr>
              <w:pStyle w:val="Maintext"/>
              <w:spacing w:before="120" w:after="120"/>
              <w:rPr>
                <w:rFonts w:cs="Arial"/>
                <w:sz w:val="16"/>
                <w:szCs w:val="16"/>
              </w:rPr>
            </w:pPr>
            <w:r>
              <w:rPr>
                <w:rFonts w:ascii="Arial Narrow" w:hAnsi="Arial Narrow"/>
                <w:sz w:val="16"/>
                <w:szCs w:val="16"/>
              </w:rPr>
              <w:t>IF COUNT(CONTEXT(RP.Y0)) &gt; 1</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132636" w:rsidRPr="0095471A" w:rsidRDefault="00132636" w:rsidP="00A52802">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VR.ATO.CTR.428251</w:t>
            </w:r>
          </w:p>
        </w:tc>
        <w:tc>
          <w:tcPr>
            <w:tcW w:w="1984" w:type="dxa"/>
            <w:tcBorders>
              <w:top w:val="single" w:sz="4" w:space="0" w:color="auto"/>
              <w:left w:val="nil"/>
              <w:bottom w:val="single" w:sz="4" w:space="0" w:color="auto"/>
              <w:right w:val="single" w:sz="4" w:space="0" w:color="auto"/>
            </w:tcBorders>
          </w:tcPr>
          <w:p w:rsidR="00132636" w:rsidRPr="0041613B" w:rsidRDefault="00132636" w:rsidP="00A52802">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C86927" w:rsidRPr="0041613B" w:rsidTr="00A52802">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C86927" w:rsidRPr="00747CD2" w:rsidRDefault="00C86927" w:rsidP="00A52802">
            <w:pPr>
              <w:pStyle w:val="Maintext"/>
              <w:spacing w:before="120" w:after="120"/>
              <w:rPr>
                <w:rFonts w:cs="Arial"/>
                <w:sz w:val="16"/>
                <w:szCs w:val="16"/>
              </w:rPr>
            </w:pPr>
            <w:r w:rsidRPr="00747CD2">
              <w:rPr>
                <w:rFonts w:cs="Arial"/>
                <w:sz w:val="16"/>
                <w:szCs w:val="16"/>
              </w:rPr>
              <w:t>RP.Y0-</w:t>
            </w:r>
          </w:p>
        </w:tc>
        <w:tc>
          <w:tcPr>
            <w:tcW w:w="2716" w:type="dxa"/>
            <w:tcBorders>
              <w:top w:val="single" w:sz="6" w:space="0" w:color="auto"/>
              <w:left w:val="single" w:sz="6" w:space="0" w:color="auto"/>
              <w:bottom w:val="single" w:sz="6" w:space="0" w:color="auto"/>
              <w:right w:val="single" w:sz="6" w:space="0" w:color="auto"/>
            </w:tcBorders>
          </w:tcPr>
          <w:p w:rsidR="00C86927" w:rsidRPr="00747CD2" w:rsidRDefault="00C86927" w:rsidP="00A52802">
            <w:pPr>
              <w:pStyle w:val="Maintext"/>
              <w:spacing w:before="120" w:after="120"/>
              <w:rPr>
                <w:rFonts w:cs="Arial"/>
                <w:sz w:val="16"/>
                <w:szCs w:val="16"/>
              </w:rPr>
            </w:pPr>
            <w:r w:rsidRPr="00747CD2">
              <w:rPr>
                <w:rFonts w:cs="Arial"/>
                <w:sz w:val="16"/>
                <w:szCs w:val="16"/>
              </w:rPr>
              <w:t>RprtPyType.xx.xx:ReportingParty</w:t>
            </w:r>
          </w:p>
        </w:tc>
        <w:tc>
          <w:tcPr>
            <w:tcW w:w="2367" w:type="dxa"/>
            <w:tcBorders>
              <w:top w:val="single" w:sz="6" w:space="0" w:color="auto"/>
              <w:left w:val="single" w:sz="6" w:space="0" w:color="auto"/>
              <w:bottom w:val="single" w:sz="6" w:space="0" w:color="auto"/>
              <w:right w:val="single" w:sz="6" w:space="0" w:color="auto"/>
            </w:tcBorders>
          </w:tcPr>
          <w:p w:rsidR="00C86927" w:rsidRPr="00747CD2" w:rsidRDefault="00C86927" w:rsidP="00A52802">
            <w:pPr>
              <w:pStyle w:val="Maintext"/>
              <w:spacing w:before="120" w:after="120"/>
              <w:rPr>
                <w:rFonts w:cs="Arial"/>
                <w:sz w:val="16"/>
                <w:szCs w:val="16"/>
              </w:rPr>
            </w:pPr>
            <w:r w:rsidRPr="00747CD2">
              <w:rPr>
                <w:rFonts w:cs="Arial"/>
                <w:sz w:val="16"/>
                <w:szCs w:val="16"/>
              </w:rPr>
              <w:t>RelPrdDrtn.xx.xx:Y0Minus</w:t>
            </w:r>
          </w:p>
        </w:tc>
        <w:tc>
          <w:tcPr>
            <w:tcW w:w="4421" w:type="dxa"/>
            <w:tcBorders>
              <w:top w:val="single" w:sz="4" w:space="0" w:color="auto"/>
              <w:left w:val="single" w:sz="6" w:space="0" w:color="auto"/>
              <w:bottom w:val="single" w:sz="4" w:space="0" w:color="auto"/>
              <w:right w:val="single" w:sz="4" w:space="0" w:color="auto"/>
            </w:tcBorders>
          </w:tcPr>
          <w:p w:rsidR="00C86927" w:rsidRPr="00747CD2" w:rsidRDefault="00C86927" w:rsidP="00A52802">
            <w:pPr>
              <w:pStyle w:val="Maintext"/>
              <w:spacing w:before="120" w:after="120"/>
              <w:rPr>
                <w:rFonts w:cs="Arial"/>
                <w:sz w:val="16"/>
                <w:szCs w:val="16"/>
              </w:rPr>
            </w:pPr>
            <w:r>
              <w:rPr>
                <w:rFonts w:ascii="Arial Narrow" w:hAnsi="Arial Narrow"/>
                <w:sz w:val="16"/>
                <w:szCs w:val="16"/>
              </w:rPr>
              <w:t>IF COUNT(CONTEXT(RP.Y0Minus)) &gt; 1</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C86927" w:rsidRPr="0095471A" w:rsidRDefault="00C86927" w:rsidP="00A52802">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VR.ATO.CTR.428252</w:t>
            </w:r>
          </w:p>
        </w:tc>
        <w:tc>
          <w:tcPr>
            <w:tcW w:w="1984" w:type="dxa"/>
            <w:tcBorders>
              <w:top w:val="single" w:sz="4" w:space="0" w:color="auto"/>
              <w:left w:val="nil"/>
              <w:bottom w:val="single" w:sz="4" w:space="0" w:color="auto"/>
              <w:right w:val="single" w:sz="4" w:space="0" w:color="auto"/>
            </w:tcBorders>
          </w:tcPr>
          <w:p w:rsidR="00C86927" w:rsidRPr="0041613B" w:rsidRDefault="00C86927" w:rsidP="00A52802">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C86927" w:rsidRPr="0041613B" w:rsidTr="00A52802">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C86927" w:rsidRPr="00747CD2" w:rsidRDefault="00C86927" w:rsidP="00A52802">
            <w:pPr>
              <w:pStyle w:val="Maintext"/>
              <w:spacing w:before="120" w:after="120"/>
              <w:rPr>
                <w:rFonts w:cs="Arial"/>
                <w:sz w:val="16"/>
                <w:szCs w:val="16"/>
              </w:rPr>
            </w:pPr>
            <w:r w:rsidRPr="00747CD2">
              <w:rPr>
                <w:rFonts w:cs="Arial"/>
                <w:sz w:val="16"/>
                <w:szCs w:val="16"/>
              </w:rPr>
              <w:t>RP.Y0-1</w:t>
            </w:r>
          </w:p>
        </w:tc>
        <w:tc>
          <w:tcPr>
            <w:tcW w:w="2716" w:type="dxa"/>
            <w:tcBorders>
              <w:top w:val="single" w:sz="6" w:space="0" w:color="auto"/>
              <w:left w:val="single" w:sz="6" w:space="0" w:color="auto"/>
              <w:bottom w:val="single" w:sz="6" w:space="0" w:color="auto"/>
              <w:right w:val="single" w:sz="6" w:space="0" w:color="auto"/>
            </w:tcBorders>
          </w:tcPr>
          <w:p w:rsidR="00C86927" w:rsidRPr="00747CD2" w:rsidRDefault="00C86927" w:rsidP="00A52802">
            <w:pPr>
              <w:pStyle w:val="Maintext"/>
              <w:spacing w:before="120" w:after="120"/>
              <w:rPr>
                <w:rFonts w:cs="Arial"/>
                <w:sz w:val="16"/>
                <w:szCs w:val="16"/>
              </w:rPr>
            </w:pPr>
            <w:r w:rsidRPr="00747CD2">
              <w:rPr>
                <w:rFonts w:cs="Arial"/>
                <w:sz w:val="16"/>
                <w:szCs w:val="16"/>
              </w:rPr>
              <w:t>RprtPyType.xx.xx:ReportingParty</w:t>
            </w:r>
          </w:p>
        </w:tc>
        <w:tc>
          <w:tcPr>
            <w:tcW w:w="2367" w:type="dxa"/>
            <w:tcBorders>
              <w:top w:val="single" w:sz="6" w:space="0" w:color="auto"/>
              <w:left w:val="single" w:sz="6" w:space="0" w:color="auto"/>
              <w:bottom w:val="single" w:sz="6" w:space="0" w:color="auto"/>
              <w:right w:val="single" w:sz="6" w:space="0" w:color="auto"/>
            </w:tcBorders>
          </w:tcPr>
          <w:p w:rsidR="00C86927" w:rsidRPr="00747CD2" w:rsidRDefault="00C86927" w:rsidP="00A52802">
            <w:pPr>
              <w:pStyle w:val="Maintext"/>
              <w:spacing w:before="120" w:after="120"/>
              <w:rPr>
                <w:rFonts w:cs="Arial"/>
                <w:sz w:val="16"/>
                <w:szCs w:val="16"/>
              </w:rPr>
            </w:pPr>
            <w:r w:rsidRPr="00747CD2">
              <w:rPr>
                <w:rFonts w:cs="Arial"/>
                <w:sz w:val="16"/>
                <w:szCs w:val="16"/>
              </w:rPr>
              <w:t>RelPrdDrtn.xx.xx:Y0Minus1</w:t>
            </w:r>
          </w:p>
        </w:tc>
        <w:tc>
          <w:tcPr>
            <w:tcW w:w="4421" w:type="dxa"/>
            <w:tcBorders>
              <w:top w:val="single" w:sz="4" w:space="0" w:color="auto"/>
              <w:left w:val="single" w:sz="6" w:space="0" w:color="auto"/>
              <w:bottom w:val="single" w:sz="4" w:space="0" w:color="auto"/>
              <w:right w:val="single" w:sz="4" w:space="0" w:color="auto"/>
            </w:tcBorders>
          </w:tcPr>
          <w:p w:rsidR="00C86927" w:rsidRPr="00747CD2" w:rsidRDefault="00C86927" w:rsidP="00A52802">
            <w:pPr>
              <w:pStyle w:val="Maintext"/>
              <w:spacing w:before="120" w:after="120"/>
              <w:rPr>
                <w:rFonts w:cs="Arial"/>
                <w:sz w:val="16"/>
                <w:szCs w:val="16"/>
              </w:rPr>
            </w:pPr>
            <w:r>
              <w:rPr>
                <w:rFonts w:ascii="Arial Narrow" w:hAnsi="Arial Narrow"/>
                <w:sz w:val="16"/>
                <w:szCs w:val="16"/>
              </w:rPr>
              <w:t>IF COUNT(CONTEXT(RP.Y0-1)) &gt; 1</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C86927" w:rsidRPr="0095471A" w:rsidRDefault="00C86927" w:rsidP="00A52802">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VR.ATO.CTR.428253</w:t>
            </w:r>
          </w:p>
        </w:tc>
        <w:tc>
          <w:tcPr>
            <w:tcW w:w="1984" w:type="dxa"/>
            <w:tcBorders>
              <w:top w:val="single" w:sz="4" w:space="0" w:color="auto"/>
              <w:left w:val="nil"/>
              <w:bottom w:val="single" w:sz="4" w:space="0" w:color="auto"/>
              <w:right w:val="single" w:sz="4" w:space="0" w:color="auto"/>
            </w:tcBorders>
          </w:tcPr>
          <w:p w:rsidR="00C86927" w:rsidRPr="0041613B" w:rsidRDefault="00C86927" w:rsidP="00A52802">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652F79" w:rsidRDefault="00652F79" w:rsidP="000A3908"/>
    <w:p w:rsidR="00C86927" w:rsidRPr="004059C2" w:rsidRDefault="00C86927" w:rsidP="004059C2">
      <w:pPr>
        <w:pStyle w:val="Head2"/>
        <w:numPr>
          <w:ilvl w:val="1"/>
          <w:numId w:val="11"/>
        </w:numPr>
        <w:rPr>
          <w:caps w:val="0"/>
          <w:lang w:val="it-IT"/>
        </w:rPr>
      </w:pPr>
      <w:bookmarkStart w:id="289" w:name="_Toc255373971"/>
      <w:bookmarkStart w:id="290" w:name="_Toc255374226"/>
      <w:bookmarkStart w:id="291" w:name="_Toc317694976"/>
      <w:bookmarkStart w:id="292" w:name="_Toc380052847"/>
      <w:r w:rsidRPr="00A87CDD">
        <w:rPr>
          <w:caps w:val="0"/>
          <w:lang w:val="fr-FR"/>
        </w:rPr>
        <w:lastRenderedPageBreak/>
        <w:t>C</w:t>
      </w:r>
      <w:r w:rsidR="004059C2">
        <w:rPr>
          <w:caps w:val="0"/>
          <w:lang w:val="fr-FR"/>
        </w:rPr>
        <w:t>ONTEXT</w:t>
      </w:r>
      <w:r w:rsidRPr="00A87CDD">
        <w:rPr>
          <w:caps w:val="0"/>
          <w:lang w:val="fr-FR"/>
        </w:rPr>
        <w:t xml:space="preserve"> S</w:t>
      </w:r>
      <w:r w:rsidR="004059C2">
        <w:rPr>
          <w:caps w:val="0"/>
          <w:lang w:val="fr-FR"/>
        </w:rPr>
        <w:t>PECIFICATION</w:t>
      </w:r>
      <w:r w:rsidRPr="00A87CDD">
        <w:rPr>
          <w:caps w:val="0"/>
          <w:lang w:val="fr-FR"/>
        </w:rPr>
        <w:t xml:space="preserve"> D</w:t>
      </w:r>
      <w:r w:rsidR="004059C2">
        <w:rPr>
          <w:caps w:val="0"/>
          <w:lang w:val="fr-FR"/>
        </w:rPr>
        <w:t xml:space="preserve">IMENSION </w:t>
      </w:r>
      <w:r w:rsidRPr="00A87CDD">
        <w:rPr>
          <w:caps w:val="0"/>
          <w:lang w:val="fr-FR"/>
        </w:rPr>
        <w:t>1: R</w:t>
      </w:r>
      <w:r w:rsidR="004059C2">
        <w:rPr>
          <w:caps w:val="0"/>
          <w:lang w:val="fr-FR"/>
        </w:rPr>
        <w:t>EPORTPARTYTYPE</w:t>
      </w:r>
      <w:r w:rsidRPr="00A87CDD">
        <w:rPr>
          <w:caps w:val="0"/>
          <w:lang w:val="fr-FR"/>
        </w:rPr>
        <w:t>, D</w:t>
      </w:r>
      <w:r w:rsidR="004059C2">
        <w:rPr>
          <w:caps w:val="0"/>
          <w:lang w:val="fr-FR"/>
        </w:rPr>
        <w:t>IMENSION</w:t>
      </w:r>
      <w:r w:rsidRPr="00A87CDD">
        <w:rPr>
          <w:caps w:val="0"/>
          <w:lang w:val="fr-FR"/>
        </w:rPr>
        <w:t xml:space="preserve"> 2: F</w:t>
      </w:r>
      <w:r w:rsidR="004059C2">
        <w:rPr>
          <w:caps w:val="0"/>
          <w:lang w:val="fr-FR"/>
        </w:rPr>
        <w:t>INANCIAL</w:t>
      </w:r>
      <w:r w:rsidRPr="00A87CDD">
        <w:rPr>
          <w:caps w:val="0"/>
          <w:lang w:val="fr-FR"/>
        </w:rPr>
        <w:t>A</w:t>
      </w:r>
      <w:r w:rsidR="004059C2">
        <w:rPr>
          <w:caps w:val="0"/>
          <w:lang w:val="fr-FR"/>
        </w:rPr>
        <w:t>RRANGEMENT</w:t>
      </w:r>
      <w:r w:rsidRPr="00A87CDD">
        <w:rPr>
          <w:caps w:val="0"/>
          <w:lang w:val="fr-FR"/>
        </w:rPr>
        <w:t>T</w:t>
      </w:r>
      <w:r w:rsidR="004059C2">
        <w:rPr>
          <w:caps w:val="0"/>
          <w:lang w:val="fr-FR"/>
        </w:rPr>
        <w:t>YPE</w:t>
      </w:r>
      <w:bookmarkEnd w:id="289"/>
      <w:bookmarkEnd w:id="290"/>
      <w:bookmarkEnd w:id="291"/>
      <w:r w:rsidR="004059C2">
        <w:t xml:space="preserve">, </w:t>
      </w:r>
      <w:r w:rsidR="004059C2" w:rsidRPr="00A364F4">
        <w:t>Period</w:t>
      </w:r>
      <w:r w:rsidR="004059C2">
        <w:t xml:space="preserve">: </w:t>
      </w:r>
      <w:r w:rsidR="004059C2" w:rsidRPr="00A364F4">
        <w:t>Duration</w:t>
      </w:r>
      <w:bookmarkEnd w:id="292"/>
    </w:p>
    <w:tbl>
      <w:tblPr>
        <w:tblW w:w="5000" w:type="pct"/>
        <w:tblLayout w:type="fixed"/>
        <w:tblLook w:val="0000" w:firstRow="0" w:lastRow="0" w:firstColumn="0" w:lastColumn="0" w:noHBand="0" w:noVBand="0"/>
      </w:tblPr>
      <w:tblGrid>
        <w:gridCol w:w="1476"/>
        <w:gridCol w:w="1640"/>
        <w:gridCol w:w="7490"/>
        <w:gridCol w:w="1835"/>
        <w:gridCol w:w="1993"/>
      </w:tblGrid>
      <w:tr w:rsidR="00C86927" w:rsidRPr="00661717" w:rsidTr="00A52802">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C86927" w:rsidRPr="00365AA1" w:rsidRDefault="00C86927" w:rsidP="00A52802">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C86927" w:rsidRPr="00661717" w:rsidRDefault="00C86927" w:rsidP="00A52802">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C86927" w:rsidRPr="00661717" w:rsidRDefault="00C86927" w:rsidP="00A52802">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5" w:type="dxa"/>
            <w:tcBorders>
              <w:top w:val="single" w:sz="4" w:space="0" w:color="auto"/>
              <w:left w:val="single" w:sz="6" w:space="0" w:color="auto"/>
              <w:bottom w:val="single" w:sz="4" w:space="0" w:color="auto"/>
              <w:right w:val="single" w:sz="6" w:space="0" w:color="auto"/>
            </w:tcBorders>
            <w:shd w:val="clear" w:color="auto" w:fill="C6D9F1"/>
            <w:vAlign w:val="center"/>
          </w:tcPr>
          <w:p w:rsidR="00C86927" w:rsidRPr="00661717" w:rsidRDefault="00C86927" w:rsidP="00A52802">
            <w:pPr>
              <w:keepNext/>
              <w:keepLines/>
              <w:spacing w:before="60" w:after="60"/>
              <w:jc w:val="center"/>
              <w:rPr>
                <w:rFonts w:cs="Arial"/>
                <w:b/>
                <w:sz w:val="16"/>
                <w:szCs w:val="16"/>
                <w:lang w:bidi="pa-IN"/>
              </w:rPr>
            </w:pPr>
            <w:r w:rsidRPr="0066171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C86927" w:rsidRPr="00661717" w:rsidRDefault="00C86927" w:rsidP="00A52802">
            <w:pPr>
              <w:keepNext/>
              <w:keepLines/>
              <w:spacing w:before="60" w:after="60"/>
              <w:jc w:val="center"/>
              <w:rPr>
                <w:rFonts w:cs="Arial"/>
                <w:b/>
                <w:sz w:val="16"/>
                <w:szCs w:val="16"/>
                <w:lang w:bidi="pa-IN"/>
              </w:rPr>
            </w:pPr>
            <w:r w:rsidRPr="00661717">
              <w:rPr>
                <w:rFonts w:cs="Arial"/>
                <w:b/>
                <w:sz w:val="16"/>
                <w:szCs w:val="16"/>
                <w:lang w:bidi="pa-IN"/>
              </w:rPr>
              <w:t>SBR Msg code</w:t>
            </w:r>
          </w:p>
        </w:tc>
      </w:tr>
      <w:tr w:rsidR="00C86927" w:rsidRPr="00661717" w:rsidTr="00A52802">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86927" w:rsidRPr="00661717" w:rsidRDefault="00C86927" w:rsidP="00A52802">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C86927" w:rsidRPr="00661717" w:rsidRDefault="00C86927" w:rsidP="00A52802">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86927" w:rsidRPr="00661717" w:rsidRDefault="00C86927" w:rsidP="00A52802">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C86927" w:rsidRPr="00661717" w:rsidRDefault="00C86927" w:rsidP="00A52802">
            <w:pPr>
              <w:keepNext/>
              <w:keepLines/>
              <w:spacing w:before="60" w:after="60"/>
              <w:rPr>
                <w:rFonts w:cs="Arial"/>
                <w:sz w:val="16"/>
                <w:szCs w:val="16"/>
                <w:lang w:bidi="pa-IN"/>
              </w:rPr>
            </w:pPr>
          </w:p>
        </w:tc>
        <w:tc>
          <w:tcPr>
            <w:tcW w:w="1835" w:type="dxa"/>
            <w:tcBorders>
              <w:top w:val="single" w:sz="4" w:space="0" w:color="auto"/>
              <w:left w:val="nil"/>
              <w:bottom w:val="single" w:sz="4" w:space="0" w:color="auto"/>
              <w:right w:val="single" w:sz="4" w:space="0" w:color="auto"/>
            </w:tcBorders>
            <w:shd w:val="clear" w:color="auto" w:fill="auto"/>
          </w:tcPr>
          <w:p w:rsidR="00C86927" w:rsidRPr="0095471A" w:rsidRDefault="00C86927" w:rsidP="00A52802">
            <w:pPr>
              <w:keepNext/>
              <w:keepLines/>
              <w:spacing w:before="60" w:after="60"/>
              <w:rPr>
                <w:rFonts w:cs="Arial"/>
                <w:sz w:val="16"/>
                <w:szCs w:val="16"/>
                <w:highlight w:val="yellow"/>
                <w:lang w:val="nl-NL" w:bidi="pa-IN"/>
              </w:rPr>
            </w:pPr>
            <w:r>
              <w:rPr>
                <w:rFonts w:cs="Arial"/>
                <w:sz w:val="16"/>
                <w:szCs w:val="16"/>
                <w:lang w:val="nl-NL" w:bidi="pa-IN"/>
              </w:rPr>
              <w:t>N/A</w:t>
            </w:r>
          </w:p>
        </w:tc>
        <w:tc>
          <w:tcPr>
            <w:tcW w:w="1993" w:type="dxa"/>
            <w:tcBorders>
              <w:top w:val="single" w:sz="4" w:space="0" w:color="auto"/>
              <w:left w:val="nil"/>
              <w:bottom w:val="single" w:sz="4" w:space="0" w:color="auto"/>
              <w:right w:val="single" w:sz="4" w:space="0" w:color="auto"/>
            </w:tcBorders>
            <w:shd w:val="clear" w:color="auto" w:fill="auto"/>
          </w:tcPr>
          <w:p w:rsidR="00C86927" w:rsidRPr="00661717" w:rsidRDefault="00C86927" w:rsidP="00A52802">
            <w:pPr>
              <w:keepNext/>
              <w:keepLines/>
              <w:spacing w:before="60" w:after="60"/>
              <w:rPr>
                <w:rFonts w:cs="Arial"/>
                <w:sz w:val="16"/>
                <w:szCs w:val="16"/>
                <w:highlight w:val="yellow"/>
                <w:lang w:bidi="pa-IN"/>
              </w:rPr>
            </w:pPr>
            <w:r>
              <w:rPr>
                <w:rFonts w:cs="Arial"/>
                <w:sz w:val="16"/>
                <w:szCs w:val="16"/>
                <w:lang w:eastAsia="en-US"/>
              </w:rPr>
              <w:t>N/A</w:t>
            </w:r>
          </w:p>
        </w:tc>
      </w:tr>
      <w:tr w:rsidR="00C86927" w:rsidRPr="00661717" w:rsidTr="00A52802">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86927" w:rsidRPr="00661717" w:rsidRDefault="00C86927" w:rsidP="00A52802">
            <w:pPr>
              <w:spacing w:before="60" w:after="60"/>
              <w:rPr>
                <w:rFonts w:cs="Arial"/>
                <w:sz w:val="16"/>
                <w:szCs w:val="16"/>
                <w:lang w:bidi="pa-IN"/>
              </w:rPr>
            </w:pPr>
            <w:r w:rsidRPr="0066171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C86927" w:rsidRPr="00661717" w:rsidRDefault="00C86927"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86927" w:rsidRDefault="00C86927" w:rsidP="00A4207C">
            <w:pPr>
              <w:spacing w:before="60" w:after="60"/>
              <w:ind w:left="124" w:hanging="124"/>
              <w:rPr>
                <w:rFonts w:cs="Arial"/>
                <w:sz w:val="16"/>
                <w:szCs w:val="16"/>
                <w:lang w:bidi="pa-IN"/>
              </w:rPr>
            </w:pPr>
            <w:r w:rsidRPr="00661717">
              <w:rPr>
                <w:rFonts w:cs="Arial"/>
                <w:sz w:val="16"/>
                <w:szCs w:val="16"/>
                <w:lang w:bidi="pa-IN"/>
              </w:rPr>
              <w:t>Set to the TFN of the Reporting Party for this business instance document.</w:t>
            </w:r>
          </w:p>
          <w:p w:rsidR="00C86927" w:rsidRPr="00661717" w:rsidRDefault="00A4207C" w:rsidP="00A4207C">
            <w:pPr>
              <w:spacing w:before="60" w:after="60"/>
              <w:ind w:left="124" w:hanging="124"/>
              <w:rPr>
                <w:rFonts w:cs="Arial"/>
                <w:sz w:val="16"/>
                <w:szCs w:val="16"/>
                <w:lang w:bidi="pa-IN"/>
              </w:rPr>
            </w:pPr>
            <w:r>
              <w:rPr>
                <w:rFonts w:cs="Arial"/>
                <w:color w:val="000000"/>
                <w:sz w:val="16"/>
                <w:szCs w:val="16"/>
              </w:rPr>
              <w:t>1</w:t>
            </w:r>
            <w:r>
              <w:rPr>
                <w:rFonts w:cs="Arial"/>
                <w:color w:val="000000"/>
                <w:sz w:val="16"/>
                <w:szCs w:val="16"/>
              </w:rPr>
              <w:tab/>
            </w:r>
            <w:r w:rsidR="00C86927" w:rsidRPr="001348D1">
              <w:rPr>
                <w:rFonts w:cs="Arial"/>
                <w:color w:val="000000"/>
                <w:sz w:val="16"/>
                <w:szCs w:val="16"/>
              </w:rPr>
              <w:t>IF (entity.identifier.TFN WHERE CONTEXT(ALL)) &lt;&gt; RP:entity.identifier.TFN</w:t>
            </w:r>
            <w:r>
              <w:rPr>
                <w:rFonts w:cs="Arial"/>
                <w:color w:val="000000"/>
                <w:sz w:val="16"/>
                <w:szCs w:val="16"/>
              </w:rPr>
              <w:br/>
            </w:r>
            <w:r w:rsidR="00C86927" w:rsidRPr="001348D1">
              <w:rPr>
                <w:rFonts w:cs="Arial"/>
                <w:color w:val="000000"/>
                <w:sz w:val="16"/>
                <w:szCs w:val="16"/>
              </w:rPr>
              <w:t>RETURN VALIDATION MESSAGE</w:t>
            </w:r>
            <w:r>
              <w:rPr>
                <w:rFonts w:cs="Arial"/>
                <w:color w:val="000000"/>
                <w:sz w:val="16"/>
                <w:szCs w:val="16"/>
              </w:rPr>
              <w:br/>
            </w:r>
            <w:r w:rsidR="00C86927" w:rsidRPr="001348D1">
              <w:rPr>
                <w:rFonts w:cs="Arial"/>
                <w:color w:val="000000"/>
                <w:sz w:val="16"/>
                <w:szCs w:val="16"/>
              </w:rPr>
              <w:t>ENDIF</w:t>
            </w:r>
          </w:p>
        </w:tc>
        <w:tc>
          <w:tcPr>
            <w:tcW w:w="1835" w:type="dxa"/>
            <w:tcBorders>
              <w:top w:val="single" w:sz="4" w:space="0" w:color="auto"/>
              <w:left w:val="nil"/>
              <w:bottom w:val="single" w:sz="4" w:space="0" w:color="auto"/>
              <w:right w:val="single" w:sz="4" w:space="0" w:color="auto"/>
            </w:tcBorders>
            <w:shd w:val="clear" w:color="auto" w:fill="auto"/>
          </w:tcPr>
          <w:p w:rsidR="00C86927" w:rsidRPr="0095471A" w:rsidRDefault="00C86927" w:rsidP="00A52802">
            <w:pPr>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single" w:sz="4" w:space="0" w:color="auto"/>
              <w:left w:val="nil"/>
              <w:bottom w:val="single" w:sz="4" w:space="0" w:color="auto"/>
              <w:right w:val="single" w:sz="4" w:space="0" w:color="auto"/>
            </w:tcBorders>
            <w:shd w:val="clear" w:color="auto" w:fill="auto"/>
          </w:tcPr>
          <w:p w:rsidR="00C86927" w:rsidRPr="00661717" w:rsidRDefault="00C86927" w:rsidP="00A52802">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996944" w:rsidRPr="00661717" w:rsidTr="00996944">
        <w:trPr>
          <w:cantSplit/>
          <w:trHeight w:val="481"/>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Entity Identifier Scheme</w:t>
            </w:r>
          </w:p>
        </w:tc>
        <w:tc>
          <w:tcPr>
            <w:tcW w:w="1640" w:type="dxa"/>
            <w:tcBorders>
              <w:top w:val="single" w:sz="4" w:space="0" w:color="auto"/>
              <w:left w:val="nil"/>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96944" w:rsidRPr="00661717" w:rsidRDefault="00996944" w:rsidP="00A52802">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996944" w:rsidRPr="00661717" w:rsidRDefault="00996944" w:rsidP="00A52802">
            <w:pPr>
              <w:spacing w:before="60" w:after="60"/>
              <w:rPr>
                <w:rFonts w:cs="Arial"/>
                <w:sz w:val="16"/>
                <w:szCs w:val="16"/>
                <w:lang w:bidi="pa-IN"/>
              </w:rPr>
            </w:pPr>
          </w:p>
        </w:tc>
        <w:tc>
          <w:tcPr>
            <w:tcW w:w="1835" w:type="dxa"/>
            <w:tcBorders>
              <w:top w:val="single" w:sz="4" w:space="0" w:color="auto"/>
              <w:left w:val="nil"/>
              <w:bottom w:val="single" w:sz="4" w:space="0" w:color="auto"/>
              <w:right w:val="single" w:sz="4" w:space="0" w:color="auto"/>
            </w:tcBorders>
            <w:shd w:val="clear" w:color="auto" w:fill="auto"/>
          </w:tcPr>
          <w:p w:rsidR="00996944" w:rsidRPr="007D3ECA" w:rsidRDefault="00996944" w:rsidP="00A52802">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996944" w:rsidRPr="007D3ECA" w:rsidRDefault="00996944" w:rsidP="00A52802">
            <w:pPr>
              <w:keepNext/>
              <w:keepLines/>
              <w:spacing w:before="60" w:after="60"/>
              <w:rPr>
                <w:rFonts w:cs="Arial"/>
                <w:sz w:val="16"/>
                <w:szCs w:val="16"/>
                <w:lang w:bidi="pa-IN"/>
              </w:rPr>
            </w:pPr>
            <w:r w:rsidRPr="007D3ECA">
              <w:rPr>
                <w:rFonts w:cs="Arial"/>
                <w:sz w:val="16"/>
                <w:szCs w:val="16"/>
                <w:lang w:bidi="pa-IN"/>
              </w:rPr>
              <w:t>N/A</w:t>
            </w:r>
          </w:p>
        </w:tc>
      </w:tr>
      <w:tr w:rsidR="00996944" w:rsidRPr="00661717" w:rsidTr="00996944">
        <w:trPr>
          <w:cantSplit/>
          <w:trHeight w:val="481"/>
          <w:tblHeader/>
        </w:trPr>
        <w:tc>
          <w:tcPr>
            <w:tcW w:w="147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96944" w:rsidRPr="00A3208F" w:rsidRDefault="00996944" w:rsidP="00A52802">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5" w:type="dxa"/>
            <w:tcBorders>
              <w:top w:val="single" w:sz="4" w:space="0" w:color="auto"/>
              <w:left w:val="nil"/>
              <w:bottom w:val="single" w:sz="4" w:space="0" w:color="auto"/>
              <w:right w:val="single" w:sz="4" w:space="0" w:color="auto"/>
            </w:tcBorders>
            <w:shd w:val="clear" w:color="auto" w:fill="auto"/>
          </w:tcPr>
          <w:p w:rsidR="00996944" w:rsidRPr="007D3ECA" w:rsidRDefault="00996944" w:rsidP="00A52802">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996944" w:rsidRPr="007D3ECA" w:rsidRDefault="00996944" w:rsidP="00A52802">
            <w:pPr>
              <w:keepNext/>
              <w:keepLines/>
              <w:spacing w:before="60" w:after="60"/>
              <w:rPr>
                <w:rFonts w:cs="Arial"/>
                <w:sz w:val="16"/>
                <w:szCs w:val="16"/>
                <w:lang w:bidi="pa-IN"/>
              </w:rPr>
            </w:pPr>
            <w:r w:rsidRPr="007D3ECA">
              <w:rPr>
                <w:rFonts w:cs="Arial"/>
                <w:sz w:val="16"/>
                <w:szCs w:val="16"/>
                <w:lang w:bidi="pa-IN"/>
              </w:rPr>
              <w:t>N/A</w:t>
            </w:r>
          </w:p>
        </w:tc>
      </w:tr>
      <w:tr w:rsidR="00996944" w:rsidRPr="00661717" w:rsidTr="00996944">
        <w:trPr>
          <w:cantSplit/>
          <w:trHeight w:val="481"/>
          <w:tblHeader/>
        </w:trPr>
        <w:tc>
          <w:tcPr>
            <w:tcW w:w="1476" w:type="dxa"/>
            <w:vMerge/>
            <w:tcBorders>
              <w:left w:val="single" w:sz="4" w:space="0" w:color="auto"/>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96944" w:rsidRPr="00FA2334" w:rsidRDefault="00996944" w:rsidP="00996944">
            <w:pPr>
              <w:autoSpaceDE w:val="0"/>
              <w:autoSpaceDN w:val="0"/>
              <w:adjustRightInd w:val="0"/>
              <w:spacing w:before="60" w:after="60"/>
              <w:ind w:left="124" w:hanging="124"/>
              <w:rPr>
                <w:rFonts w:cs="Arial"/>
                <w:sz w:val="16"/>
                <w:szCs w:val="16"/>
                <w:lang w:eastAsia="en-US"/>
              </w:rPr>
            </w:pPr>
            <w:r w:rsidRPr="00661717">
              <w:rPr>
                <w:rFonts w:cs="Arial"/>
                <w:sz w:val="16"/>
                <w:szCs w:val="16"/>
                <w:lang w:eastAsia="en-US"/>
              </w:rPr>
              <w:t xml:space="preserve">Explicit member dimension </w:t>
            </w:r>
            <w:r w:rsidRPr="00661717">
              <w:rPr>
                <w:rFonts w:cs="Arial"/>
                <w:sz w:val="16"/>
                <w:szCs w:val="16"/>
              </w:rPr>
              <w:t xml:space="preserve"> </w:t>
            </w:r>
            <w:r w:rsidRPr="00661717">
              <w:rPr>
                <w:rFonts w:cs="Arial"/>
                <w:sz w:val="16"/>
                <w:szCs w:val="16"/>
                <w:lang w:eastAsia="en-US"/>
              </w:rPr>
              <w:t>FinancialArrangementType</w:t>
            </w:r>
            <w:r w:rsidRPr="0090602C">
              <w:rPr>
                <w:rFonts w:cs="Arial"/>
                <w:sz w:val="16"/>
                <w:szCs w:val="16"/>
                <w:lang w:bidi="pa-IN"/>
              </w:rPr>
              <w:t>Dimension</w:t>
            </w:r>
            <w:r w:rsidRPr="00FA2334">
              <w:rPr>
                <w:rFonts w:cs="Arial"/>
                <w:sz w:val="16"/>
                <w:szCs w:val="16"/>
                <w:lang w:eastAsia="en-US"/>
              </w:rPr>
              <w:t xml:space="preserve"> set to TOFA </w:t>
            </w:r>
          </w:p>
          <w:p w:rsidR="00996944" w:rsidRDefault="00996944" w:rsidP="00996944">
            <w:pPr>
              <w:autoSpaceDE w:val="0"/>
              <w:autoSpaceDN w:val="0"/>
              <w:adjustRightInd w:val="0"/>
              <w:ind w:left="124" w:hanging="124"/>
              <w:rPr>
                <w:rFonts w:cs="Arial"/>
                <w:sz w:val="16"/>
                <w:szCs w:val="16"/>
                <w:lang w:eastAsia="en-US"/>
              </w:rPr>
            </w:pPr>
            <w:r w:rsidRPr="00FA2334">
              <w:rPr>
                <w:rFonts w:cs="Arial"/>
                <w:sz w:val="16"/>
                <w:szCs w:val="16"/>
                <w:lang w:eastAsia="en-US"/>
              </w:rPr>
              <w:t>1</w:t>
            </w:r>
            <w:r>
              <w:rPr>
                <w:rFonts w:cs="Arial"/>
                <w:sz w:val="16"/>
                <w:szCs w:val="16"/>
                <w:lang w:eastAsia="en-US"/>
              </w:rPr>
              <w:t xml:space="preserve">. </w:t>
            </w:r>
            <w:r w:rsidRPr="00A53BD7">
              <w:rPr>
                <w:rFonts w:cs="Arial"/>
                <w:sz w:val="16"/>
                <w:szCs w:val="16"/>
                <w:lang w:eastAsia="en-US"/>
              </w:rPr>
              <w:t>IF (FinclArrngmtType.xx.xx:FinancialArrangementTypeDimension &lt;&gt; NULLORBLANK) AND</w:t>
            </w:r>
            <w:r>
              <w:rPr>
                <w:rFonts w:cs="Arial"/>
                <w:sz w:val="16"/>
                <w:szCs w:val="16"/>
                <w:lang w:eastAsia="en-US"/>
              </w:rPr>
              <w:br/>
            </w:r>
            <w:r w:rsidRPr="00A53BD7">
              <w:rPr>
                <w:rFonts w:cs="Arial"/>
                <w:sz w:val="16"/>
                <w:szCs w:val="16"/>
                <w:lang w:eastAsia="en-US"/>
              </w:rPr>
              <w:t xml:space="preserve"> (FinclArrngmtType.xx.xx:FinancialArrangementTypeDimension &lt;&gt; </w:t>
            </w:r>
            <w:r>
              <w:rPr>
                <w:rFonts w:cs="Arial"/>
                <w:sz w:val="16"/>
                <w:szCs w:val="16"/>
                <w:lang w:eastAsia="en-US"/>
              </w:rPr>
              <w:t>“</w:t>
            </w:r>
            <w:r w:rsidRPr="00A53BD7">
              <w:rPr>
                <w:rFonts w:cs="Arial"/>
                <w:sz w:val="16"/>
                <w:szCs w:val="16"/>
                <w:lang w:eastAsia="en-US"/>
              </w:rPr>
              <w:t>FinclArrngmtType.02.00:TOFA</w:t>
            </w:r>
            <w:r>
              <w:rPr>
                <w:rFonts w:cs="Arial"/>
                <w:sz w:val="16"/>
                <w:szCs w:val="16"/>
                <w:lang w:eastAsia="en-US"/>
              </w:rPr>
              <w:t>”</w:t>
            </w:r>
            <w:r w:rsidRPr="00A53BD7">
              <w:rPr>
                <w:rFonts w:cs="Arial"/>
                <w:sz w:val="16"/>
                <w:szCs w:val="16"/>
                <w:lang w:eastAsia="en-US"/>
              </w:rPr>
              <w:t>)</w:t>
            </w:r>
            <w:r>
              <w:rPr>
                <w:rFonts w:cs="Arial"/>
                <w:sz w:val="16"/>
                <w:szCs w:val="16"/>
                <w:lang w:eastAsia="en-US"/>
              </w:rPr>
              <w:br/>
            </w:r>
            <w:r w:rsidRPr="00A53BD7">
              <w:rPr>
                <w:rFonts w:cs="Arial"/>
                <w:sz w:val="16"/>
                <w:szCs w:val="16"/>
                <w:lang w:eastAsia="en-US"/>
              </w:rPr>
              <w:t>RETURN VALIDATION MESSAGE</w:t>
            </w:r>
            <w:r>
              <w:rPr>
                <w:rFonts w:cs="Arial"/>
                <w:sz w:val="16"/>
                <w:szCs w:val="16"/>
                <w:lang w:eastAsia="en-US"/>
              </w:rPr>
              <w:br/>
            </w:r>
            <w:r w:rsidRPr="00A53BD7">
              <w:rPr>
                <w:rFonts w:cs="Arial"/>
                <w:sz w:val="16"/>
                <w:szCs w:val="16"/>
                <w:lang w:eastAsia="en-US"/>
              </w:rPr>
              <w:t>ENDIF</w:t>
            </w:r>
          </w:p>
          <w:p w:rsidR="00996944" w:rsidRPr="00A53BD7" w:rsidRDefault="00996944" w:rsidP="00996944">
            <w:pPr>
              <w:autoSpaceDE w:val="0"/>
              <w:autoSpaceDN w:val="0"/>
              <w:adjustRightInd w:val="0"/>
              <w:ind w:left="124" w:hanging="124"/>
              <w:rPr>
                <w:rFonts w:cs="Arial"/>
                <w:sz w:val="16"/>
                <w:szCs w:val="16"/>
                <w:lang w:eastAsia="en-US" w:bidi="pa-IN"/>
              </w:rPr>
            </w:pPr>
          </w:p>
        </w:tc>
        <w:tc>
          <w:tcPr>
            <w:tcW w:w="1835" w:type="dxa"/>
            <w:tcBorders>
              <w:top w:val="single" w:sz="4" w:space="0" w:color="auto"/>
              <w:left w:val="nil"/>
              <w:bottom w:val="single" w:sz="4" w:space="0" w:color="auto"/>
              <w:right w:val="single" w:sz="4" w:space="0" w:color="auto"/>
            </w:tcBorders>
            <w:shd w:val="clear" w:color="auto" w:fill="auto"/>
          </w:tcPr>
          <w:p w:rsidR="00996944" w:rsidRPr="0095471A" w:rsidRDefault="00996944" w:rsidP="00A52802">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VR.ATO.CTR.428248</w:t>
            </w:r>
          </w:p>
          <w:p w:rsidR="00996944" w:rsidRPr="0095471A" w:rsidRDefault="00996944" w:rsidP="00A52802">
            <w:pPr>
              <w:autoSpaceDE w:val="0"/>
              <w:autoSpaceDN w:val="0"/>
              <w:adjustRightInd w:val="0"/>
              <w:spacing w:before="60" w:after="60"/>
              <w:rPr>
                <w:rFonts w:cs="Arial"/>
                <w:sz w:val="16"/>
                <w:szCs w:val="16"/>
                <w:lang w:val="nl-NL" w:eastAsia="en-US"/>
              </w:rPr>
            </w:pPr>
          </w:p>
        </w:tc>
        <w:tc>
          <w:tcPr>
            <w:tcW w:w="1993" w:type="dxa"/>
            <w:tcBorders>
              <w:top w:val="single" w:sz="4" w:space="0" w:color="auto"/>
              <w:left w:val="nil"/>
              <w:bottom w:val="single" w:sz="4" w:space="0" w:color="auto"/>
              <w:right w:val="single" w:sz="4" w:space="0" w:color="auto"/>
            </w:tcBorders>
            <w:shd w:val="clear" w:color="auto" w:fill="auto"/>
          </w:tcPr>
          <w:p w:rsidR="00996944" w:rsidRPr="00A33484" w:rsidRDefault="00996944" w:rsidP="00A52802">
            <w:pPr>
              <w:keepNext/>
              <w:keepLines/>
              <w:spacing w:before="60" w:after="60"/>
              <w:rPr>
                <w:rFonts w:cs="Arial"/>
                <w:color w:val="000000"/>
                <w:sz w:val="16"/>
                <w:szCs w:val="16"/>
              </w:rPr>
            </w:pPr>
            <w:r w:rsidRPr="00A33484">
              <w:rPr>
                <w:rFonts w:cs="Arial"/>
                <w:sz w:val="16"/>
                <w:szCs w:val="16"/>
                <w:lang w:eastAsia="en-US"/>
              </w:rPr>
              <w:t xml:space="preserve">1. </w:t>
            </w:r>
            <w:r w:rsidRPr="00A33484">
              <w:rPr>
                <w:rFonts w:cs="Arial"/>
                <w:color w:val="000000"/>
                <w:sz w:val="16"/>
                <w:szCs w:val="16"/>
              </w:rPr>
              <w:t>CMN.ATO.CTR.428248</w:t>
            </w:r>
          </w:p>
          <w:p w:rsidR="00996944" w:rsidRPr="00A33484" w:rsidRDefault="00996944" w:rsidP="00A52802">
            <w:pPr>
              <w:autoSpaceDE w:val="0"/>
              <w:autoSpaceDN w:val="0"/>
              <w:adjustRightInd w:val="0"/>
              <w:spacing w:before="60" w:after="60"/>
              <w:rPr>
                <w:rFonts w:cs="Arial"/>
                <w:sz w:val="16"/>
                <w:szCs w:val="16"/>
                <w:lang w:eastAsia="en-US"/>
              </w:rPr>
            </w:pPr>
          </w:p>
        </w:tc>
      </w:tr>
      <w:tr w:rsidR="00996944" w:rsidRPr="00661717" w:rsidTr="00996944">
        <w:trPr>
          <w:cantSplit/>
          <w:trHeight w:val="481"/>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96944" w:rsidRPr="00661717" w:rsidRDefault="00996944" w:rsidP="00A52802">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996944" w:rsidRPr="00032D38" w:rsidRDefault="00996944" w:rsidP="00996944">
            <w:pPr>
              <w:spacing w:before="60" w:after="60"/>
              <w:ind w:left="124" w:hanging="124"/>
              <w:rPr>
                <w:rFonts w:cs="Arial"/>
                <w:sz w:val="16"/>
                <w:szCs w:val="16"/>
              </w:rPr>
            </w:pPr>
            <w:r>
              <w:rPr>
                <w:rFonts w:cs="Arial"/>
                <w:color w:val="000000"/>
                <w:sz w:val="16"/>
                <w:szCs w:val="16"/>
              </w:rPr>
              <w:t xml:space="preserve">1. </w:t>
            </w:r>
            <w:r w:rsidRPr="001C55CB">
              <w:rPr>
                <w:rFonts w:cs="Arial"/>
                <w:color w:val="000000"/>
                <w:sz w:val="16"/>
                <w:szCs w:val="16"/>
              </w:rPr>
              <w:t>IF period.startDate &gt;= period.endDate WHERE NOT CONTEXT(SET(</w:t>
            </w:r>
            <w:r w:rsidR="00221A9D">
              <w:rPr>
                <w:rFonts w:cs="Arial"/>
                <w:color w:val="000000"/>
                <w:sz w:val="16"/>
                <w:szCs w:val="16"/>
              </w:rPr>
              <w:t>RP</w:t>
            </w:r>
            <w:r w:rsidRPr="001C55CB">
              <w:rPr>
                <w:rFonts w:cs="Arial"/>
                <w:color w:val="000000"/>
                <w:sz w:val="16"/>
                <w:szCs w:val="16"/>
              </w:rPr>
              <w:t xml:space="preserve">.Opening, </w:t>
            </w:r>
            <w:r w:rsidR="00221A9D">
              <w:rPr>
                <w:rFonts w:cs="Arial"/>
                <w:color w:val="000000"/>
                <w:sz w:val="16"/>
                <w:szCs w:val="16"/>
              </w:rPr>
              <w:t>RP</w:t>
            </w:r>
            <w:r w:rsidRPr="001C55CB">
              <w:rPr>
                <w:rFonts w:cs="Arial"/>
                <w:color w:val="000000"/>
                <w:sz w:val="16"/>
                <w:szCs w:val="16"/>
              </w:rPr>
              <w:t>.Closing))</w:t>
            </w:r>
            <w:r>
              <w:rPr>
                <w:rFonts w:cs="Arial"/>
                <w:color w:val="000000"/>
                <w:sz w:val="16"/>
                <w:szCs w:val="16"/>
              </w:rPr>
              <w:br/>
              <w:t xml:space="preserve"> </w:t>
            </w:r>
            <w:r w:rsidRPr="00661717">
              <w:rPr>
                <w:rFonts w:cs="Arial"/>
                <w:color w:val="000000"/>
                <w:sz w:val="16"/>
                <w:szCs w:val="16"/>
              </w:rPr>
              <w:t>RETURN VALIDATION MESSAGE</w:t>
            </w:r>
            <w:r w:rsidRPr="00661717">
              <w:rPr>
                <w:rFonts w:cs="Arial"/>
                <w:color w:val="000000"/>
                <w:sz w:val="16"/>
                <w:szCs w:val="16"/>
              </w:rPr>
              <w:br/>
            </w:r>
            <w:r>
              <w:rPr>
                <w:rFonts w:cs="Arial"/>
                <w:color w:val="000000"/>
                <w:sz w:val="16"/>
                <w:szCs w:val="16"/>
              </w:rPr>
              <w:t xml:space="preserve"> </w:t>
            </w:r>
            <w:r w:rsidRPr="00661717">
              <w:rPr>
                <w:rFonts w:cs="Arial"/>
                <w:color w:val="000000"/>
                <w:sz w:val="16"/>
                <w:szCs w:val="16"/>
              </w:rPr>
              <w:t>ENDIF</w:t>
            </w:r>
          </w:p>
        </w:tc>
        <w:tc>
          <w:tcPr>
            <w:tcW w:w="1835" w:type="dxa"/>
            <w:tcBorders>
              <w:top w:val="single" w:sz="4" w:space="0" w:color="auto"/>
              <w:left w:val="nil"/>
              <w:bottom w:val="single" w:sz="4" w:space="0" w:color="auto"/>
              <w:right w:val="single" w:sz="4" w:space="0" w:color="auto"/>
            </w:tcBorders>
            <w:shd w:val="clear" w:color="auto" w:fill="auto"/>
          </w:tcPr>
          <w:p w:rsidR="00996944" w:rsidRPr="0095471A" w:rsidRDefault="00996944" w:rsidP="00A52802">
            <w:pPr>
              <w:spacing w:before="60" w:after="60"/>
              <w:rPr>
                <w:rFonts w:cs="Arial"/>
                <w:sz w:val="16"/>
                <w:szCs w:val="16"/>
                <w:lang w:val="nl-NL"/>
              </w:rPr>
            </w:pPr>
            <w:r w:rsidRPr="0095471A">
              <w:rPr>
                <w:rFonts w:cs="Arial"/>
                <w:sz w:val="16"/>
                <w:szCs w:val="16"/>
                <w:lang w:val="nl-NL"/>
              </w:rPr>
              <w:t>1. Schematron ID = VR.ATO.CTR.428273</w:t>
            </w:r>
          </w:p>
          <w:p w:rsidR="00996944" w:rsidRPr="0095471A" w:rsidRDefault="00996944" w:rsidP="00A52802">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996944" w:rsidRPr="0095471A" w:rsidRDefault="00996944" w:rsidP="00A52802">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996944" w:rsidRPr="00661717" w:rsidTr="00996944">
        <w:trPr>
          <w:cantSplit/>
          <w:trHeight w:val="481"/>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996944" w:rsidRPr="00661717" w:rsidRDefault="00996944"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96944" w:rsidRPr="00996944" w:rsidRDefault="00996944" w:rsidP="00A52802">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5" w:type="dxa"/>
            <w:tcBorders>
              <w:top w:val="single" w:sz="4" w:space="0" w:color="auto"/>
              <w:left w:val="nil"/>
              <w:bottom w:val="single" w:sz="4" w:space="0" w:color="auto"/>
              <w:right w:val="single" w:sz="4" w:space="0" w:color="auto"/>
            </w:tcBorders>
            <w:shd w:val="clear" w:color="auto" w:fill="auto"/>
          </w:tcPr>
          <w:p w:rsidR="00996944" w:rsidRPr="007D3ECA" w:rsidRDefault="00996944" w:rsidP="00A52802">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996944" w:rsidRPr="007D3ECA" w:rsidRDefault="00996944" w:rsidP="00A52802">
            <w:pPr>
              <w:keepNext/>
              <w:keepLines/>
              <w:spacing w:before="60" w:after="60"/>
              <w:rPr>
                <w:rFonts w:cs="Arial"/>
                <w:sz w:val="16"/>
                <w:szCs w:val="16"/>
                <w:lang w:bidi="pa-IN"/>
              </w:rPr>
            </w:pPr>
            <w:r w:rsidRPr="007D3ECA">
              <w:rPr>
                <w:rFonts w:cs="Arial"/>
                <w:sz w:val="16"/>
                <w:szCs w:val="16"/>
                <w:lang w:bidi="pa-IN"/>
              </w:rPr>
              <w:t>N/A</w:t>
            </w:r>
          </w:p>
        </w:tc>
      </w:tr>
    </w:tbl>
    <w:p w:rsidR="00C86927" w:rsidRDefault="00C86927" w:rsidP="000A3908"/>
    <w:p w:rsidR="00996944" w:rsidRDefault="00996944" w:rsidP="00996944">
      <w:pPr>
        <w:pStyle w:val="Head3"/>
        <w:numPr>
          <w:ilvl w:val="2"/>
          <w:numId w:val="11"/>
        </w:numPr>
      </w:pPr>
      <w:bookmarkStart w:id="293" w:name="_Toc255373972"/>
      <w:bookmarkStart w:id="294" w:name="_Toc255374227"/>
      <w:bookmarkStart w:id="295" w:name="_Toc317694977"/>
      <w:bookmarkStart w:id="296" w:name="_Toc380052848"/>
      <w:r>
        <w:lastRenderedPageBreak/>
        <w:t>Context Instances</w:t>
      </w:r>
      <w:bookmarkEnd w:id="293"/>
      <w:bookmarkEnd w:id="294"/>
      <w:bookmarkEnd w:id="295"/>
      <w:bookmarkEnd w:id="296"/>
    </w:p>
    <w:tbl>
      <w:tblPr>
        <w:tblW w:w="4948" w:type="pct"/>
        <w:tblLayout w:type="fixed"/>
        <w:tblLook w:val="0000" w:firstRow="0" w:lastRow="0" w:firstColumn="0" w:lastColumn="0" w:noHBand="0" w:noVBand="0"/>
      </w:tblPr>
      <w:tblGrid>
        <w:gridCol w:w="1088"/>
        <w:gridCol w:w="2650"/>
        <w:gridCol w:w="2373"/>
        <w:gridCol w:w="4324"/>
        <w:gridCol w:w="1866"/>
        <w:gridCol w:w="1983"/>
      </w:tblGrid>
      <w:tr w:rsidR="00A52802" w:rsidRPr="001D702D" w:rsidTr="00A52802">
        <w:trPr>
          <w:trHeight w:val="340"/>
          <w:tblHeader/>
        </w:trPr>
        <w:tc>
          <w:tcPr>
            <w:tcW w:w="1088"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Context instance MIG Label</w:t>
            </w:r>
          </w:p>
        </w:tc>
        <w:tc>
          <w:tcPr>
            <w:tcW w:w="5023"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Dimensions with constrained values</w:t>
            </w:r>
          </w:p>
        </w:tc>
        <w:tc>
          <w:tcPr>
            <w:tcW w:w="4324"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Instructions/Rules</w:t>
            </w:r>
          </w:p>
        </w:tc>
        <w:tc>
          <w:tcPr>
            <w:tcW w:w="1866"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Rule Imp</w:t>
            </w:r>
          </w:p>
        </w:tc>
        <w:tc>
          <w:tcPr>
            <w:tcW w:w="1983"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SBR Msg code</w:t>
            </w:r>
          </w:p>
        </w:tc>
      </w:tr>
      <w:tr w:rsidR="00A52802" w:rsidRPr="001D702D" w:rsidTr="00A52802">
        <w:trPr>
          <w:trHeight w:val="546"/>
          <w:tblHeader/>
        </w:trPr>
        <w:tc>
          <w:tcPr>
            <w:tcW w:w="1088" w:type="dxa"/>
            <w:vMerge/>
            <w:tcBorders>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2650" w:type="dxa"/>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373" w:type="dxa"/>
            <w:tcBorders>
              <w:top w:val="single" w:sz="6"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Pr>
                <w:rFonts w:cs="Arial"/>
                <w:b/>
                <w:sz w:val="16"/>
                <w:szCs w:val="16"/>
                <w:lang w:bidi="pa-IN"/>
              </w:rPr>
              <w:t>FinancialArrangement</w:t>
            </w:r>
            <w:r w:rsidRPr="001D702D">
              <w:rPr>
                <w:rFonts w:cs="Arial"/>
                <w:b/>
                <w:sz w:val="16"/>
                <w:szCs w:val="16"/>
                <w:lang w:bidi="pa-IN"/>
              </w:rPr>
              <w:t>Type</w:t>
            </w:r>
            <w:r>
              <w:rPr>
                <w:rFonts w:cs="Arial"/>
                <w:b/>
                <w:sz w:val="16"/>
                <w:szCs w:val="16"/>
                <w:lang w:bidi="pa-IN"/>
              </w:rPr>
              <w:t>Dimension</w:t>
            </w:r>
          </w:p>
        </w:tc>
        <w:tc>
          <w:tcPr>
            <w:tcW w:w="4324"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866"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983"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r>
      <w:tr w:rsidR="00996944" w:rsidRPr="008A1F33" w:rsidTr="00A52802">
        <w:trPr>
          <w:trHeight w:val="340"/>
          <w:tblHeader/>
        </w:trPr>
        <w:tc>
          <w:tcPr>
            <w:tcW w:w="1088" w:type="dxa"/>
            <w:tcBorders>
              <w:top w:val="single" w:sz="6" w:space="0" w:color="auto"/>
              <w:left w:val="single" w:sz="6" w:space="0" w:color="auto"/>
              <w:bottom w:val="single" w:sz="6" w:space="0" w:color="auto"/>
              <w:right w:val="single" w:sz="6" w:space="0" w:color="auto"/>
            </w:tcBorders>
            <w:noWrap/>
          </w:tcPr>
          <w:p w:rsidR="00996944" w:rsidRPr="00A3208F" w:rsidRDefault="00996944" w:rsidP="00A52802">
            <w:pPr>
              <w:pStyle w:val="Maintext"/>
              <w:spacing w:before="120" w:after="120"/>
              <w:rPr>
                <w:rFonts w:cs="Arial"/>
                <w:sz w:val="16"/>
                <w:szCs w:val="16"/>
              </w:rPr>
            </w:pPr>
            <w:r w:rsidRPr="00A3208F">
              <w:rPr>
                <w:rFonts w:cs="Arial"/>
                <w:sz w:val="16"/>
                <w:szCs w:val="16"/>
              </w:rPr>
              <w:t>RP.TOFA</w:t>
            </w:r>
          </w:p>
        </w:tc>
        <w:tc>
          <w:tcPr>
            <w:tcW w:w="2650" w:type="dxa"/>
            <w:tcBorders>
              <w:top w:val="single" w:sz="6" w:space="0" w:color="auto"/>
              <w:left w:val="single" w:sz="6" w:space="0" w:color="auto"/>
              <w:bottom w:val="single" w:sz="6" w:space="0" w:color="auto"/>
              <w:right w:val="single" w:sz="6" w:space="0" w:color="auto"/>
            </w:tcBorders>
          </w:tcPr>
          <w:p w:rsidR="00996944" w:rsidRPr="00A3208F" w:rsidRDefault="00996944" w:rsidP="00A52802">
            <w:pPr>
              <w:pStyle w:val="Maintext"/>
              <w:spacing w:before="120" w:after="120"/>
              <w:rPr>
                <w:rFonts w:cs="Arial"/>
                <w:sz w:val="16"/>
                <w:szCs w:val="16"/>
              </w:rPr>
            </w:pPr>
            <w:r w:rsidRPr="00A3208F">
              <w:rPr>
                <w:rFonts w:cs="Arial"/>
                <w:sz w:val="16"/>
                <w:szCs w:val="16"/>
              </w:rPr>
              <w:t>RprtPyType.xx.xx:ReportingParty</w:t>
            </w:r>
          </w:p>
        </w:tc>
        <w:tc>
          <w:tcPr>
            <w:tcW w:w="2373" w:type="dxa"/>
            <w:tcBorders>
              <w:top w:val="single" w:sz="6" w:space="0" w:color="auto"/>
              <w:left w:val="single" w:sz="6" w:space="0" w:color="auto"/>
              <w:bottom w:val="single" w:sz="6" w:space="0" w:color="auto"/>
              <w:right w:val="single" w:sz="6" w:space="0" w:color="auto"/>
            </w:tcBorders>
          </w:tcPr>
          <w:p w:rsidR="00996944" w:rsidRPr="00A3208F" w:rsidRDefault="00996944" w:rsidP="00A52802">
            <w:pPr>
              <w:pStyle w:val="Maintext"/>
              <w:spacing w:before="120" w:after="120"/>
              <w:rPr>
                <w:rFonts w:cs="Arial"/>
                <w:sz w:val="16"/>
                <w:szCs w:val="16"/>
              </w:rPr>
            </w:pPr>
            <w:r w:rsidRPr="00A3208F">
              <w:rPr>
                <w:rFonts w:cs="Arial"/>
                <w:sz w:val="16"/>
                <w:szCs w:val="16"/>
              </w:rPr>
              <w:t>FinclArrngmtType.xx.xx:TOFA</w:t>
            </w:r>
          </w:p>
        </w:tc>
        <w:tc>
          <w:tcPr>
            <w:tcW w:w="4324" w:type="dxa"/>
            <w:tcBorders>
              <w:top w:val="single" w:sz="4" w:space="0" w:color="auto"/>
              <w:left w:val="single" w:sz="6" w:space="0" w:color="auto"/>
              <w:bottom w:val="single" w:sz="4" w:space="0" w:color="auto"/>
              <w:right w:val="single" w:sz="4" w:space="0" w:color="auto"/>
            </w:tcBorders>
          </w:tcPr>
          <w:p w:rsidR="00996944" w:rsidRPr="00A3208F" w:rsidRDefault="007F7FF3" w:rsidP="007F7FF3">
            <w:pPr>
              <w:pStyle w:val="Maintext"/>
              <w:spacing w:before="120" w:after="120"/>
              <w:ind w:left="189" w:hanging="180"/>
              <w:rPr>
                <w:rFonts w:cs="Arial"/>
                <w:sz w:val="16"/>
                <w:szCs w:val="16"/>
              </w:rPr>
            </w:pPr>
            <w:r>
              <w:rPr>
                <w:rFonts w:ascii="Arial Narrow" w:hAnsi="Arial Narrow"/>
                <w:sz w:val="16"/>
                <w:szCs w:val="16"/>
              </w:rPr>
              <w:t>1</w:t>
            </w:r>
            <w:r>
              <w:rPr>
                <w:rFonts w:ascii="Arial Narrow" w:hAnsi="Arial Narrow"/>
                <w:sz w:val="16"/>
                <w:szCs w:val="16"/>
              </w:rPr>
              <w:tab/>
            </w:r>
            <w:r w:rsidR="00996944">
              <w:rPr>
                <w:rFonts w:ascii="Arial Narrow" w:hAnsi="Arial Narrow"/>
                <w:sz w:val="16"/>
                <w:szCs w:val="16"/>
              </w:rPr>
              <w:t xml:space="preserve">IF COUNT(CONTEXT(RP.TOFA)) &gt; 1 </w:t>
            </w:r>
            <w:r w:rsidR="00996944">
              <w:rPr>
                <w:rFonts w:ascii="Arial Narrow" w:hAnsi="Arial Narrow"/>
                <w:sz w:val="16"/>
                <w:szCs w:val="16"/>
              </w:rPr>
              <w:br/>
              <w:t>RETURN VALIDATION MESSAGE</w:t>
            </w:r>
            <w:r w:rsidR="00996944">
              <w:rPr>
                <w:rFonts w:ascii="Arial Narrow" w:hAnsi="Arial Narrow"/>
                <w:sz w:val="16"/>
                <w:szCs w:val="16"/>
              </w:rPr>
              <w:br/>
              <w:t>ENDIF</w:t>
            </w:r>
          </w:p>
        </w:tc>
        <w:tc>
          <w:tcPr>
            <w:tcW w:w="1866" w:type="dxa"/>
            <w:tcBorders>
              <w:top w:val="single" w:sz="4" w:space="0" w:color="auto"/>
              <w:left w:val="nil"/>
              <w:bottom w:val="single" w:sz="4" w:space="0" w:color="auto"/>
              <w:right w:val="single" w:sz="4" w:space="0" w:color="auto"/>
            </w:tcBorders>
          </w:tcPr>
          <w:p w:rsidR="00996944"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996944" w:rsidRPr="0095471A">
              <w:rPr>
                <w:rFonts w:ascii="Arial Narrow" w:hAnsi="Arial Narrow"/>
                <w:sz w:val="16"/>
                <w:szCs w:val="16"/>
                <w:lang w:val="nl-NL"/>
              </w:rPr>
              <w:t>Schematron ID = VR.ATO.CTR.428254</w:t>
            </w:r>
          </w:p>
        </w:tc>
        <w:tc>
          <w:tcPr>
            <w:tcW w:w="1983" w:type="dxa"/>
            <w:tcBorders>
              <w:top w:val="single" w:sz="4" w:space="0" w:color="auto"/>
              <w:left w:val="nil"/>
              <w:bottom w:val="single" w:sz="4" w:space="0" w:color="auto"/>
              <w:right w:val="single" w:sz="4" w:space="0" w:color="auto"/>
            </w:tcBorders>
          </w:tcPr>
          <w:p w:rsidR="00996944" w:rsidRPr="0041613B" w:rsidRDefault="00A52802" w:rsidP="00A52802">
            <w:pPr>
              <w:pStyle w:val="Maintext"/>
              <w:spacing w:before="120" w:after="120"/>
              <w:rPr>
                <w:rFonts w:cs="Arial"/>
                <w:sz w:val="16"/>
                <w:szCs w:val="16"/>
                <w:highlight w:val="darkMagenta"/>
              </w:rPr>
            </w:pPr>
            <w:r>
              <w:rPr>
                <w:rFonts w:ascii="Arial Narrow" w:hAnsi="Arial Narrow"/>
                <w:sz w:val="16"/>
                <w:szCs w:val="16"/>
              </w:rPr>
              <w:t xml:space="preserve">1. </w:t>
            </w:r>
            <w:r w:rsidR="00996944" w:rsidRPr="003E385B">
              <w:rPr>
                <w:rFonts w:ascii="Arial Narrow" w:hAnsi="Arial Narrow"/>
                <w:sz w:val="16"/>
                <w:szCs w:val="16"/>
              </w:rPr>
              <w:t>CMN.ATO.GEN.428278</w:t>
            </w:r>
          </w:p>
        </w:tc>
      </w:tr>
    </w:tbl>
    <w:p w:rsidR="00E135CC" w:rsidRPr="004059C2" w:rsidRDefault="004059C2" w:rsidP="004059C2">
      <w:pPr>
        <w:pStyle w:val="Head2"/>
        <w:numPr>
          <w:ilvl w:val="1"/>
          <w:numId w:val="11"/>
        </w:numPr>
        <w:rPr>
          <w:caps w:val="0"/>
          <w:lang w:val="it-IT"/>
        </w:rPr>
      </w:pPr>
      <w:bookmarkStart w:id="297" w:name="_Toc255373973"/>
      <w:bookmarkStart w:id="298" w:name="_Toc255374228"/>
      <w:bookmarkStart w:id="299" w:name="_Toc317694978"/>
      <w:bookmarkStart w:id="300" w:name="_Toc380052849"/>
      <w:r w:rsidRPr="00A87CDD">
        <w:rPr>
          <w:caps w:val="0"/>
          <w:lang w:val="fr-FR"/>
        </w:rPr>
        <w:t>C</w:t>
      </w:r>
      <w:r>
        <w:rPr>
          <w:caps w:val="0"/>
          <w:lang w:val="fr-FR"/>
        </w:rPr>
        <w:t>ONTEXT</w:t>
      </w:r>
      <w:r w:rsidRPr="00A87CDD">
        <w:rPr>
          <w:caps w:val="0"/>
          <w:lang w:val="fr-FR"/>
        </w:rPr>
        <w:t xml:space="preserve"> S</w:t>
      </w:r>
      <w:r>
        <w:rPr>
          <w:caps w:val="0"/>
          <w:lang w:val="fr-FR"/>
        </w:rPr>
        <w:t>PECIFICATION</w:t>
      </w:r>
      <w:r w:rsidRPr="00A87CDD">
        <w:rPr>
          <w:caps w:val="0"/>
          <w:lang w:val="fr-FR"/>
        </w:rPr>
        <w:t xml:space="preserve"> D</w:t>
      </w:r>
      <w:r>
        <w:rPr>
          <w:caps w:val="0"/>
          <w:lang w:val="fr-FR"/>
        </w:rPr>
        <w:t xml:space="preserve">IMENSION </w:t>
      </w:r>
      <w:r w:rsidRPr="00A87CDD">
        <w:rPr>
          <w:caps w:val="0"/>
          <w:lang w:val="fr-FR"/>
        </w:rPr>
        <w:t>1</w:t>
      </w:r>
      <w:r w:rsidR="00E135CC" w:rsidRPr="00A87CDD">
        <w:rPr>
          <w:caps w:val="0"/>
          <w:lang w:val="fr-FR"/>
        </w:rPr>
        <w:t xml:space="preserve">: </w:t>
      </w:r>
      <w:r w:rsidRPr="00A87CDD">
        <w:rPr>
          <w:caps w:val="0"/>
          <w:lang w:val="fr-FR"/>
        </w:rPr>
        <w:t>R</w:t>
      </w:r>
      <w:r>
        <w:rPr>
          <w:caps w:val="0"/>
          <w:lang w:val="fr-FR"/>
        </w:rPr>
        <w:t>EPORTPARTYTYPE</w:t>
      </w:r>
      <w:r w:rsidRPr="00A87CDD">
        <w:rPr>
          <w:caps w:val="0"/>
          <w:lang w:val="fr-FR"/>
        </w:rPr>
        <w:t>, D</w:t>
      </w:r>
      <w:r>
        <w:rPr>
          <w:caps w:val="0"/>
          <w:lang w:val="fr-FR"/>
        </w:rPr>
        <w:t>IMENSION</w:t>
      </w:r>
      <w:r w:rsidRPr="00A87CDD">
        <w:rPr>
          <w:caps w:val="0"/>
          <w:lang w:val="fr-FR"/>
        </w:rPr>
        <w:t xml:space="preserve"> 2</w:t>
      </w:r>
      <w:r w:rsidR="00E135CC" w:rsidRPr="00A87CDD">
        <w:rPr>
          <w:caps w:val="0"/>
          <w:lang w:val="fr-FR"/>
        </w:rPr>
        <w:t xml:space="preserve">: </w:t>
      </w:r>
      <w:r w:rsidR="00E135CC">
        <w:rPr>
          <w:caps w:val="0"/>
          <w:lang w:val="fr-FR"/>
        </w:rPr>
        <w:t>I</w:t>
      </w:r>
      <w:r w:rsidR="00EB44F3">
        <w:rPr>
          <w:caps w:val="0"/>
          <w:lang w:val="fr-FR"/>
        </w:rPr>
        <w:t>NTERNATIONAL</w:t>
      </w:r>
      <w:r w:rsidR="00E135CC" w:rsidRPr="00A87CDD">
        <w:rPr>
          <w:caps w:val="0"/>
          <w:lang w:val="fr-FR"/>
        </w:rPr>
        <w:t>J</w:t>
      </w:r>
      <w:r w:rsidR="00EB44F3">
        <w:rPr>
          <w:caps w:val="0"/>
          <w:lang w:val="fr-FR"/>
        </w:rPr>
        <w:t>URISDICTION</w:t>
      </w:r>
      <w:bookmarkEnd w:id="297"/>
      <w:bookmarkEnd w:id="298"/>
      <w:bookmarkEnd w:id="299"/>
      <w:r>
        <w:t xml:space="preserve">, </w:t>
      </w:r>
      <w:r w:rsidRPr="00A364F4">
        <w:t>Period</w:t>
      </w:r>
      <w:r>
        <w:t xml:space="preserve">: </w:t>
      </w:r>
      <w:r w:rsidRPr="00A364F4">
        <w:t>Duration</w:t>
      </w:r>
      <w:bookmarkEnd w:id="300"/>
    </w:p>
    <w:tbl>
      <w:tblPr>
        <w:tblW w:w="5000" w:type="pct"/>
        <w:tblLayout w:type="fixed"/>
        <w:tblLook w:val="0000" w:firstRow="0" w:lastRow="0" w:firstColumn="0" w:lastColumn="0" w:noHBand="0" w:noVBand="0"/>
      </w:tblPr>
      <w:tblGrid>
        <w:gridCol w:w="1476"/>
        <w:gridCol w:w="1638"/>
        <w:gridCol w:w="7490"/>
        <w:gridCol w:w="1837"/>
        <w:gridCol w:w="1993"/>
      </w:tblGrid>
      <w:tr w:rsidR="00E135CC" w:rsidRPr="00661717" w:rsidTr="00A52802">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E135CC" w:rsidRPr="00365AA1" w:rsidRDefault="00E135CC" w:rsidP="00A52802">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E135CC" w:rsidRPr="00661717" w:rsidRDefault="00E135CC" w:rsidP="00A52802">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E135CC" w:rsidRPr="00661717" w:rsidRDefault="00E135CC" w:rsidP="00A52802">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E135CC" w:rsidRPr="00661717" w:rsidRDefault="00E135CC" w:rsidP="00A52802">
            <w:pPr>
              <w:keepNext/>
              <w:keepLines/>
              <w:spacing w:before="60" w:after="60"/>
              <w:jc w:val="center"/>
              <w:rPr>
                <w:rFonts w:cs="Arial"/>
                <w:b/>
                <w:sz w:val="16"/>
                <w:szCs w:val="16"/>
                <w:lang w:bidi="pa-IN"/>
              </w:rPr>
            </w:pPr>
            <w:r w:rsidRPr="0066171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E135CC" w:rsidRPr="00661717" w:rsidRDefault="00E135CC" w:rsidP="00A52802">
            <w:pPr>
              <w:keepNext/>
              <w:keepLines/>
              <w:spacing w:before="60" w:after="60"/>
              <w:jc w:val="center"/>
              <w:rPr>
                <w:rFonts w:cs="Arial"/>
                <w:b/>
                <w:sz w:val="16"/>
                <w:szCs w:val="16"/>
                <w:lang w:bidi="pa-IN"/>
              </w:rPr>
            </w:pPr>
            <w:r w:rsidRPr="00661717">
              <w:rPr>
                <w:rFonts w:cs="Arial"/>
                <w:b/>
                <w:sz w:val="16"/>
                <w:szCs w:val="16"/>
                <w:lang w:bidi="pa-IN"/>
              </w:rPr>
              <w:t>SBR Msg code</w:t>
            </w:r>
          </w:p>
        </w:tc>
      </w:tr>
      <w:tr w:rsidR="00E135CC" w:rsidRPr="00661717" w:rsidTr="00A52802">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keepNext/>
              <w:keepLines/>
              <w:spacing w:before="60" w:after="60"/>
              <w:rPr>
                <w:rFonts w:cs="Arial"/>
                <w:sz w:val="16"/>
                <w:szCs w:val="16"/>
                <w:lang w:bidi="pa-IN"/>
              </w:rPr>
            </w:pPr>
            <w:r w:rsidRPr="0066171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E135CC" w:rsidRPr="00661717" w:rsidRDefault="00E135CC" w:rsidP="00A52802">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135CC" w:rsidRPr="00661717" w:rsidRDefault="00E135CC" w:rsidP="00A52802">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E135CC" w:rsidRPr="007D3ECA" w:rsidRDefault="00E135CC" w:rsidP="00A52802">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E135CC" w:rsidRPr="007D3ECA" w:rsidRDefault="00E135CC" w:rsidP="00A52802">
            <w:pPr>
              <w:keepNext/>
              <w:keepLines/>
              <w:spacing w:before="60" w:after="60"/>
              <w:rPr>
                <w:rFonts w:cs="Arial"/>
                <w:sz w:val="16"/>
                <w:szCs w:val="16"/>
                <w:lang w:bidi="pa-IN"/>
              </w:rPr>
            </w:pPr>
            <w:r w:rsidRPr="007D3ECA">
              <w:rPr>
                <w:rFonts w:cs="Arial"/>
                <w:sz w:val="16"/>
                <w:szCs w:val="16"/>
                <w:lang w:bidi="pa-IN"/>
              </w:rPr>
              <w:t>N/A</w:t>
            </w:r>
          </w:p>
        </w:tc>
      </w:tr>
      <w:tr w:rsidR="00E135CC" w:rsidRPr="00661717" w:rsidTr="00A52802">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135CC" w:rsidRDefault="00E135CC" w:rsidP="00A5280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E135CC" w:rsidRPr="00661717" w:rsidRDefault="00E135CC" w:rsidP="00E135CC">
            <w:pPr>
              <w:spacing w:before="60" w:after="60"/>
              <w:ind w:left="126" w:hanging="126"/>
              <w:rPr>
                <w:rFonts w:cs="Arial"/>
                <w:sz w:val="16"/>
                <w:szCs w:val="16"/>
                <w:lang w:bidi="pa-IN"/>
              </w:rPr>
            </w:pPr>
            <w:r>
              <w:rPr>
                <w:rFonts w:cs="Arial"/>
                <w:color w:val="000000"/>
                <w:sz w:val="16"/>
                <w:szCs w:val="16"/>
              </w:rPr>
              <w:t>1</w:t>
            </w:r>
            <w:r>
              <w:rPr>
                <w:rFonts w:cs="Arial"/>
                <w:color w:val="000000"/>
                <w:sz w:val="16"/>
                <w:szCs w:val="16"/>
              </w:rPr>
              <w:tab/>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E135CC" w:rsidRPr="0095471A" w:rsidRDefault="00E135CC" w:rsidP="00A52802">
            <w:pPr>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E135CC" w:rsidRPr="00661717" w:rsidRDefault="00E135CC" w:rsidP="00A52802">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E135CC" w:rsidRPr="00661717" w:rsidTr="00A52802">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E135CC" w:rsidRPr="00661717" w:rsidRDefault="00E135CC" w:rsidP="00A52802">
            <w:pPr>
              <w:spacing w:before="60" w:after="60"/>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E135CC" w:rsidRPr="007D3ECA" w:rsidRDefault="00E135CC" w:rsidP="00A52802">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E135CC" w:rsidRPr="007D3ECA" w:rsidRDefault="00E135CC" w:rsidP="00A52802">
            <w:pPr>
              <w:keepNext/>
              <w:keepLines/>
              <w:spacing w:before="60" w:after="60"/>
              <w:rPr>
                <w:rFonts w:cs="Arial"/>
                <w:sz w:val="16"/>
                <w:szCs w:val="16"/>
                <w:lang w:bidi="pa-IN"/>
              </w:rPr>
            </w:pPr>
            <w:r w:rsidRPr="007D3ECA">
              <w:rPr>
                <w:rFonts w:cs="Arial"/>
                <w:sz w:val="16"/>
                <w:szCs w:val="16"/>
                <w:lang w:bidi="pa-IN"/>
              </w:rPr>
              <w:t>N/A</w:t>
            </w:r>
          </w:p>
        </w:tc>
      </w:tr>
      <w:tr w:rsidR="00E135CC" w:rsidRPr="00661717" w:rsidTr="00405978">
        <w:trPr>
          <w:cantSplit/>
          <w:tblHeader/>
        </w:trPr>
        <w:tc>
          <w:tcPr>
            <w:tcW w:w="147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135CC" w:rsidRPr="00A3208F" w:rsidRDefault="00E135CC" w:rsidP="00A52802">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E135CC" w:rsidRPr="007D3ECA" w:rsidRDefault="00E135CC" w:rsidP="00A52802">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E135CC" w:rsidRPr="007D3ECA" w:rsidRDefault="00E135CC" w:rsidP="00A52802">
            <w:pPr>
              <w:keepNext/>
              <w:keepLines/>
              <w:spacing w:before="60" w:after="60"/>
              <w:rPr>
                <w:rFonts w:cs="Arial"/>
                <w:sz w:val="16"/>
                <w:szCs w:val="16"/>
                <w:lang w:bidi="pa-IN"/>
              </w:rPr>
            </w:pPr>
            <w:r w:rsidRPr="007D3ECA">
              <w:rPr>
                <w:rFonts w:cs="Arial"/>
                <w:sz w:val="16"/>
                <w:szCs w:val="16"/>
                <w:lang w:bidi="pa-IN"/>
              </w:rPr>
              <w:t>N/A</w:t>
            </w:r>
          </w:p>
        </w:tc>
      </w:tr>
      <w:tr w:rsidR="00DE44BA" w:rsidRPr="00661717" w:rsidTr="00405978">
        <w:trPr>
          <w:cantSplit/>
          <w:tblHeader/>
        </w:trPr>
        <w:tc>
          <w:tcPr>
            <w:tcW w:w="1476" w:type="dxa"/>
            <w:vMerge/>
            <w:tcBorders>
              <w:top w:val="single" w:sz="4" w:space="0" w:color="auto"/>
              <w:left w:val="single" w:sz="4" w:space="0" w:color="auto"/>
              <w:bottom w:val="single" w:sz="4" w:space="0" w:color="auto"/>
              <w:right w:val="single" w:sz="4" w:space="0" w:color="auto"/>
            </w:tcBorders>
            <w:shd w:val="clear" w:color="auto" w:fill="auto"/>
            <w:noWrap/>
          </w:tcPr>
          <w:p w:rsidR="00DE44BA" w:rsidRPr="00661717" w:rsidRDefault="00DE44BA" w:rsidP="00A52802">
            <w:pPr>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DE44BA" w:rsidRPr="00661717" w:rsidRDefault="00DE44BA"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DE44BA" w:rsidRPr="00A53BD7" w:rsidRDefault="00DE44BA" w:rsidP="00DE44BA">
            <w:pPr>
              <w:autoSpaceDE w:val="0"/>
              <w:autoSpaceDN w:val="0"/>
              <w:adjustRightInd w:val="0"/>
              <w:spacing w:before="60" w:after="60"/>
              <w:ind w:left="126" w:hanging="126"/>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International</w:t>
            </w:r>
            <w:r w:rsidRPr="00661717">
              <w:rPr>
                <w:rFonts w:cs="Arial"/>
                <w:sz w:val="16"/>
                <w:szCs w:val="16"/>
                <w:lang w:eastAsia="en-US"/>
              </w:rPr>
              <w:t>Jurisdiction</w:t>
            </w:r>
            <w:r>
              <w:rPr>
                <w:rFonts w:cs="Arial"/>
                <w:sz w:val="16"/>
                <w:szCs w:val="16"/>
                <w:lang w:eastAsia="en-US"/>
              </w:rPr>
              <w:t>Dimension</w:t>
            </w:r>
            <w:r w:rsidRPr="00661717">
              <w:rPr>
                <w:rFonts w:cs="Arial"/>
                <w:sz w:val="16"/>
                <w:szCs w:val="16"/>
                <w:lang w:eastAsia="en-US"/>
              </w:rPr>
              <w:t xml:space="preserve"> set to Australian</w:t>
            </w:r>
            <w:r w:rsidRPr="00661717" w:rsidDel="003B2DE7">
              <w:rPr>
                <w:rFonts w:cs="Arial"/>
                <w:sz w:val="16"/>
                <w:szCs w:val="16"/>
                <w:lang w:eastAsia="en-US"/>
              </w:rPr>
              <w:t xml:space="preserve"> </w:t>
            </w:r>
            <w:r>
              <w:rPr>
                <w:rFonts w:cs="Arial"/>
                <w:sz w:val="16"/>
                <w:szCs w:val="16"/>
                <w:lang w:eastAsia="en-US"/>
              </w:rPr>
              <w:t>or</w:t>
            </w:r>
            <w:r w:rsidRPr="00661717">
              <w:rPr>
                <w:rFonts w:cs="Arial"/>
                <w:sz w:val="16"/>
                <w:szCs w:val="16"/>
                <w:lang w:eastAsia="en-US"/>
              </w:rPr>
              <w:t xml:space="preserve"> Foreign</w:t>
            </w:r>
          </w:p>
        </w:tc>
        <w:tc>
          <w:tcPr>
            <w:tcW w:w="1837" w:type="dxa"/>
            <w:tcBorders>
              <w:top w:val="single" w:sz="4" w:space="0" w:color="auto"/>
              <w:left w:val="nil"/>
              <w:bottom w:val="single" w:sz="4" w:space="0" w:color="auto"/>
              <w:right w:val="single" w:sz="4" w:space="0" w:color="auto"/>
            </w:tcBorders>
            <w:shd w:val="clear" w:color="auto" w:fill="auto"/>
          </w:tcPr>
          <w:p w:rsidR="00DE44BA" w:rsidRPr="007D3ECA" w:rsidRDefault="00DE44BA" w:rsidP="00A52802">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DE44BA" w:rsidRPr="007D3ECA" w:rsidRDefault="00DE44BA" w:rsidP="00A52802">
            <w:pPr>
              <w:keepNext/>
              <w:keepLines/>
              <w:spacing w:before="60" w:after="60"/>
              <w:rPr>
                <w:rFonts w:cs="Arial"/>
                <w:sz w:val="16"/>
                <w:szCs w:val="16"/>
                <w:lang w:bidi="pa-IN"/>
              </w:rPr>
            </w:pPr>
            <w:r w:rsidRPr="007D3ECA">
              <w:rPr>
                <w:rFonts w:cs="Arial"/>
                <w:sz w:val="16"/>
                <w:szCs w:val="16"/>
                <w:lang w:bidi="pa-IN"/>
              </w:rPr>
              <w:t>N/A</w:t>
            </w:r>
          </w:p>
        </w:tc>
      </w:tr>
      <w:tr w:rsidR="00E135CC" w:rsidRPr="0095471A" w:rsidTr="00A52802">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135CC" w:rsidRPr="00661717" w:rsidRDefault="00E135CC" w:rsidP="00405978">
            <w:pPr>
              <w:spacing w:before="60" w:after="60"/>
              <w:ind w:left="126" w:hanging="126"/>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135CC" w:rsidRPr="00032D38" w:rsidRDefault="00E135CC" w:rsidP="00405978">
            <w:pPr>
              <w:spacing w:before="60" w:after="60"/>
              <w:ind w:left="126" w:hanging="126"/>
              <w:rPr>
                <w:rFonts w:cs="Arial"/>
                <w:sz w:val="16"/>
                <w:szCs w:val="16"/>
              </w:rPr>
            </w:pPr>
            <w:r>
              <w:rPr>
                <w:rFonts w:cs="Arial"/>
                <w:color w:val="000000"/>
                <w:sz w:val="16"/>
                <w:szCs w:val="16"/>
              </w:rPr>
              <w:t>1</w:t>
            </w:r>
            <w:r>
              <w:t xml:space="preserve"> </w:t>
            </w:r>
            <w:r w:rsidRPr="001C55CB">
              <w:rPr>
                <w:rFonts w:cs="Arial"/>
                <w:color w:val="000000"/>
                <w:sz w:val="16"/>
                <w:szCs w:val="16"/>
              </w:rPr>
              <w:t>IF period.startDate &gt;= period.endDate WHERE NOT CONTEXT(SET(</w:t>
            </w:r>
            <w:r w:rsidR="00221A9D">
              <w:rPr>
                <w:rFonts w:cs="Arial"/>
                <w:color w:val="000000"/>
                <w:sz w:val="16"/>
                <w:szCs w:val="16"/>
              </w:rPr>
              <w:t>RP</w:t>
            </w:r>
            <w:r w:rsidRPr="001C55CB">
              <w:rPr>
                <w:rFonts w:cs="Arial"/>
                <w:color w:val="000000"/>
                <w:sz w:val="16"/>
                <w:szCs w:val="16"/>
              </w:rPr>
              <w:t xml:space="preserve">.Opening, </w:t>
            </w:r>
            <w:r w:rsidR="00221A9D">
              <w:rPr>
                <w:rFonts w:cs="Arial"/>
                <w:color w:val="000000"/>
                <w:sz w:val="16"/>
                <w:szCs w:val="16"/>
              </w:rPr>
              <w:t>RP</w:t>
            </w:r>
            <w:r w:rsidRPr="001C55CB">
              <w:rPr>
                <w:rFonts w:cs="Arial"/>
                <w:color w:val="000000"/>
                <w:sz w:val="16"/>
                <w:szCs w:val="16"/>
              </w:rPr>
              <w:t>.Closing))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E135CC" w:rsidRPr="0095471A" w:rsidRDefault="00E135CC" w:rsidP="00A52802">
            <w:pPr>
              <w:spacing w:before="60" w:after="60"/>
              <w:rPr>
                <w:rFonts w:cs="Arial"/>
                <w:sz w:val="16"/>
                <w:szCs w:val="16"/>
                <w:lang w:val="nl-NL" w:bidi="pa-IN"/>
              </w:rPr>
            </w:pPr>
            <w:r w:rsidRPr="0095471A">
              <w:rPr>
                <w:rFonts w:cs="Arial"/>
                <w:sz w:val="16"/>
                <w:szCs w:val="16"/>
                <w:lang w:val="nl-NL"/>
              </w:rPr>
              <w:t>1. Schematron ID = VR.ATO.CTR.428273</w:t>
            </w:r>
          </w:p>
        </w:tc>
        <w:tc>
          <w:tcPr>
            <w:tcW w:w="1993" w:type="dxa"/>
            <w:tcBorders>
              <w:top w:val="single" w:sz="4" w:space="0" w:color="auto"/>
              <w:left w:val="nil"/>
              <w:bottom w:val="single" w:sz="4" w:space="0" w:color="auto"/>
              <w:right w:val="single" w:sz="4" w:space="0" w:color="auto"/>
            </w:tcBorders>
            <w:shd w:val="clear" w:color="auto" w:fill="auto"/>
          </w:tcPr>
          <w:p w:rsidR="00E135CC" w:rsidRPr="0095471A" w:rsidRDefault="00E135CC" w:rsidP="00A52802">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E135CC" w:rsidRPr="00661717" w:rsidTr="00A52802">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E135CC" w:rsidRPr="00661717" w:rsidRDefault="00E135CC" w:rsidP="00A52802">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135CC" w:rsidRPr="00DE44BA" w:rsidRDefault="00E135CC" w:rsidP="00A52802">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E135CC" w:rsidRPr="0095471A" w:rsidRDefault="00DE44BA" w:rsidP="00A52802">
            <w:pPr>
              <w:spacing w:before="60" w:after="60"/>
              <w:rPr>
                <w:rFonts w:cs="Arial"/>
                <w:sz w:val="16"/>
                <w:szCs w:val="16"/>
                <w:lang w:val="nl-NL" w:bidi="pa-IN"/>
              </w:rPr>
            </w:pPr>
            <w:r>
              <w:rPr>
                <w:rFonts w:cs="Arial"/>
                <w:sz w:val="16"/>
                <w:szCs w:val="16"/>
                <w:lang w:val="nl-NL"/>
              </w:rPr>
              <w:t>N/A</w:t>
            </w:r>
          </w:p>
        </w:tc>
        <w:tc>
          <w:tcPr>
            <w:tcW w:w="1993" w:type="dxa"/>
            <w:tcBorders>
              <w:top w:val="single" w:sz="4" w:space="0" w:color="auto"/>
              <w:left w:val="nil"/>
              <w:bottom w:val="single" w:sz="4" w:space="0" w:color="auto"/>
              <w:right w:val="single" w:sz="4" w:space="0" w:color="auto"/>
            </w:tcBorders>
            <w:shd w:val="clear" w:color="auto" w:fill="auto"/>
          </w:tcPr>
          <w:p w:rsidR="00E135CC" w:rsidRPr="00661717" w:rsidRDefault="00DE44BA" w:rsidP="00A52802">
            <w:pPr>
              <w:spacing w:before="60" w:after="60"/>
              <w:rPr>
                <w:rFonts w:cs="Arial"/>
                <w:sz w:val="16"/>
                <w:szCs w:val="16"/>
                <w:lang w:bidi="pa-IN"/>
              </w:rPr>
            </w:pPr>
            <w:r>
              <w:rPr>
                <w:rFonts w:cs="Arial"/>
                <w:sz w:val="16"/>
                <w:szCs w:val="16"/>
              </w:rPr>
              <w:t>N/A</w:t>
            </w:r>
          </w:p>
        </w:tc>
      </w:tr>
    </w:tbl>
    <w:p w:rsidR="000A3908" w:rsidRDefault="000A3908" w:rsidP="000A3908"/>
    <w:p w:rsidR="00DE44BA" w:rsidRDefault="00DE44BA" w:rsidP="00DE44BA">
      <w:pPr>
        <w:pStyle w:val="Head3"/>
        <w:numPr>
          <w:ilvl w:val="2"/>
          <w:numId w:val="11"/>
        </w:numPr>
      </w:pPr>
      <w:bookmarkStart w:id="301" w:name="_Toc255373974"/>
      <w:bookmarkStart w:id="302" w:name="_Toc255374229"/>
      <w:bookmarkStart w:id="303" w:name="_Toc317694979"/>
      <w:bookmarkStart w:id="304" w:name="_Toc380052850"/>
      <w:r>
        <w:lastRenderedPageBreak/>
        <w:t>Context Instances</w:t>
      </w:r>
      <w:bookmarkEnd w:id="301"/>
      <w:bookmarkEnd w:id="302"/>
      <w:bookmarkEnd w:id="303"/>
      <w:bookmarkEnd w:id="304"/>
    </w:p>
    <w:tbl>
      <w:tblPr>
        <w:tblW w:w="4997" w:type="pct"/>
        <w:tblLayout w:type="fixed"/>
        <w:tblLook w:val="0000" w:firstRow="0" w:lastRow="0" w:firstColumn="0" w:lastColumn="0" w:noHBand="0" w:noVBand="0"/>
      </w:tblPr>
      <w:tblGrid>
        <w:gridCol w:w="1242"/>
        <w:gridCol w:w="2694"/>
        <w:gridCol w:w="2551"/>
        <w:gridCol w:w="4111"/>
        <w:gridCol w:w="1843"/>
        <w:gridCol w:w="1984"/>
      </w:tblGrid>
      <w:tr w:rsidR="00A52802" w:rsidRPr="001D702D" w:rsidTr="00A52802">
        <w:trPr>
          <w:trHeight w:val="340"/>
          <w:tblHeader/>
        </w:trPr>
        <w:tc>
          <w:tcPr>
            <w:tcW w:w="1242"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Context instance MIG Label</w:t>
            </w:r>
          </w:p>
        </w:tc>
        <w:tc>
          <w:tcPr>
            <w:tcW w:w="5245"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Dimensions with constrained values</w:t>
            </w:r>
          </w:p>
        </w:tc>
        <w:tc>
          <w:tcPr>
            <w:tcW w:w="4111"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Instructions/Rules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Rule Imp</w:t>
            </w:r>
          </w:p>
        </w:tc>
        <w:tc>
          <w:tcPr>
            <w:tcW w:w="1984"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SBR Msg code</w:t>
            </w:r>
          </w:p>
        </w:tc>
      </w:tr>
      <w:tr w:rsidR="00A52802" w:rsidRPr="001D702D" w:rsidTr="00A52802">
        <w:trPr>
          <w:trHeight w:val="900"/>
          <w:tblHeader/>
        </w:trPr>
        <w:tc>
          <w:tcPr>
            <w:tcW w:w="1242" w:type="dxa"/>
            <w:vMerge/>
            <w:tcBorders>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2694" w:type="dxa"/>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551" w:type="dxa"/>
            <w:tcBorders>
              <w:top w:val="single" w:sz="6"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Pr>
                <w:rFonts w:cs="Arial"/>
                <w:b/>
                <w:sz w:val="16"/>
                <w:szCs w:val="16"/>
                <w:lang w:bidi="pa-IN"/>
              </w:rPr>
              <w:t>International</w:t>
            </w:r>
            <w:r w:rsidRPr="001D702D">
              <w:rPr>
                <w:rFonts w:cs="Arial"/>
                <w:b/>
                <w:sz w:val="16"/>
                <w:szCs w:val="16"/>
                <w:lang w:bidi="pa-IN"/>
              </w:rPr>
              <w:t>Jurisdiction</w:t>
            </w:r>
            <w:r>
              <w:rPr>
                <w:rFonts w:cs="Arial"/>
                <w:b/>
                <w:sz w:val="16"/>
                <w:szCs w:val="16"/>
                <w:lang w:bidi="pa-IN"/>
              </w:rPr>
              <w:t>Dimension</w:t>
            </w:r>
          </w:p>
        </w:tc>
        <w:tc>
          <w:tcPr>
            <w:tcW w:w="4111"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984"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r>
      <w:tr w:rsidR="00DE44BA" w:rsidRPr="008A1F33" w:rsidTr="00A52802">
        <w:trPr>
          <w:trHeight w:val="340"/>
          <w:tblHeader/>
        </w:trPr>
        <w:tc>
          <w:tcPr>
            <w:tcW w:w="1242" w:type="dxa"/>
            <w:tcBorders>
              <w:top w:val="single" w:sz="6" w:space="0" w:color="auto"/>
              <w:left w:val="single" w:sz="6" w:space="0" w:color="auto"/>
              <w:bottom w:val="single" w:sz="6" w:space="0" w:color="auto"/>
              <w:right w:val="single" w:sz="6" w:space="0" w:color="auto"/>
            </w:tcBorders>
            <w:noWrap/>
          </w:tcPr>
          <w:p w:rsidR="00DE44BA" w:rsidRPr="00421C84" w:rsidRDefault="00DE44BA" w:rsidP="00A52802">
            <w:pPr>
              <w:pStyle w:val="Maintext"/>
              <w:spacing w:before="120" w:after="120"/>
              <w:rPr>
                <w:rFonts w:cs="Arial"/>
                <w:sz w:val="16"/>
                <w:szCs w:val="16"/>
              </w:rPr>
            </w:pPr>
            <w:r w:rsidRPr="00421C84">
              <w:rPr>
                <w:rFonts w:cs="Arial"/>
                <w:sz w:val="16"/>
                <w:szCs w:val="16"/>
              </w:rPr>
              <w:t>RP.JA</w:t>
            </w:r>
            <w:smartTag w:uri="urn:schemas-microsoft-com:office:smarttags" w:element="country-region">
              <w:smartTag w:uri="urn:schemas-microsoft-com:office:smarttags" w:element="place">
                <w:r w:rsidR="00A03B8F">
                  <w:rPr>
                    <w:rFonts w:cs="Arial"/>
                    <w:sz w:val="16"/>
                    <w:szCs w:val="16"/>
                  </w:rPr>
                  <w:t>US</w:t>
                </w:r>
              </w:smartTag>
            </w:smartTag>
          </w:p>
        </w:tc>
        <w:tc>
          <w:tcPr>
            <w:tcW w:w="2694" w:type="dxa"/>
            <w:tcBorders>
              <w:top w:val="single" w:sz="6" w:space="0" w:color="auto"/>
              <w:left w:val="single" w:sz="6" w:space="0" w:color="auto"/>
              <w:bottom w:val="single" w:sz="6" w:space="0" w:color="auto"/>
              <w:right w:val="single" w:sz="6" w:space="0" w:color="auto"/>
            </w:tcBorders>
          </w:tcPr>
          <w:p w:rsidR="00DE44BA" w:rsidRPr="00421C84" w:rsidRDefault="00DE44BA" w:rsidP="00A52802">
            <w:pPr>
              <w:pStyle w:val="Maintext"/>
              <w:spacing w:before="120" w:after="120"/>
              <w:rPr>
                <w:rFonts w:cs="Arial"/>
                <w:sz w:val="16"/>
                <w:szCs w:val="16"/>
              </w:rPr>
            </w:pPr>
            <w:r w:rsidRPr="00421C84">
              <w:rPr>
                <w:rFonts w:cs="Arial"/>
                <w:sz w:val="16"/>
                <w:szCs w:val="16"/>
              </w:rPr>
              <w:t>RprtPyType.xx.xx:ReportingParty</w:t>
            </w:r>
          </w:p>
        </w:tc>
        <w:tc>
          <w:tcPr>
            <w:tcW w:w="2551" w:type="dxa"/>
            <w:tcBorders>
              <w:top w:val="single" w:sz="6" w:space="0" w:color="auto"/>
              <w:left w:val="single" w:sz="6" w:space="0" w:color="auto"/>
              <w:bottom w:val="single" w:sz="6" w:space="0" w:color="auto"/>
              <w:right w:val="single" w:sz="6" w:space="0" w:color="auto"/>
            </w:tcBorders>
          </w:tcPr>
          <w:p w:rsidR="00DE44BA" w:rsidRPr="00421C84" w:rsidRDefault="00DE44BA" w:rsidP="00A52802">
            <w:pPr>
              <w:pStyle w:val="Maintext"/>
              <w:spacing w:before="120" w:after="120"/>
              <w:rPr>
                <w:rFonts w:cs="Arial"/>
                <w:sz w:val="16"/>
                <w:szCs w:val="16"/>
              </w:rPr>
            </w:pPr>
            <w:r>
              <w:rPr>
                <w:rFonts w:cs="Arial"/>
                <w:sz w:val="16"/>
                <w:szCs w:val="16"/>
                <w:lang w:eastAsia="en-US"/>
              </w:rPr>
              <w:t>I</w:t>
            </w:r>
            <w:r w:rsidRPr="00421C84">
              <w:rPr>
                <w:rFonts w:cs="Arial"/>
                <w:sz w:val="16"/>
                <w:szCs w:val="16"/>
                <w:lang w:eastAsia="en-US"/>
              </w:rPr>
              <w:t>ntlJurisdiction.xx.xx</w:t>
            </w:r>
            <w:r w:rsidRPr="00421C84">
              <w:rPr>
                <w:rFonts w:cs="Arial"/>
                <w:sz w:val="16"/>
                <w:szCs w:val="16"/>
              </w:rPr>
              <w:t>:Australian</w:t>
            </w:r>
          </w:p>
        </w:tc>
        <w:tc>
          <w:tcPr>
            <w:tcW w:w="4111" w:type="dxa"/>
            <w:tcBorders>
              <w:top w:val="single" w:sz="4" w:space="0" w:color="auto"/>
              <w:left w:val="single" w:sz="6" w:space="0" w:color="auto"/>
              <w:bottom w:val="single" w:sz="4" w:space="0" w:color="auto"/>
              <w:right w:val="single" w:sz="4" w:space="0" w:color="auto"/>
            </w:tcBorders>
          </w:tcPr>
          <w:p w:rsidR="00DE44BA" w:rsidRPr="00421C84" w:rsidRDefault="00A52802" w:rsidP="00A52802">
            <w:pPr>
              <w:pStyle w:val="Maintext"/>
              <w:spacing w:before="120" w:after="120"/>
              <w:ind w:left="173" w:hanging="173"/>
              <w:rPr>
                <w:rFonts w:cs="Arial"/>
                <w:sz w:val="16"/>
                <w:szCs w:val="16"/>
              </w:rPr>
            </w:pPr>
            <w:r>
              <w:rPr>
                <w:rFonts w:ascii="Arial Narrow" w:hAnsi="Arial Narrow"/>
                <w:sz w:val="16"/>
                <w:szCs w:val="16"/>
              </w:rPr>
              <w:t>1.</w:t>
            </w:r>
            <w:r>
              <w:rPr>
                <w:rFonts w:ascii="Arial Narrow" w:hAnsi="Arial Narrow"/>
                <w:sz w:val="16"/>
                <w:szCs w:val="16"/>
              </w:rPr>
              <w:tab/>
            </w:r>
            <w:r w:rsidR="00DE44BA">
              <w:rPr>
                <w:rFonts w:ascii="Arial Narrow" w:hAnsi="Arial Narrow"/>
                <w:sz w:val="16"/>
                <w:szCs w:val="16"/>
              </w:rPr>
              <w:t xml:space="preserve">IF COUNT(CONTEXT(RP.JAus)) &gt; 1 </w:t>
            </w:r>
            <w:r w:rsidR="00DE44BA">
              <w:rPr>
                <w:rFonts w:ascii="Arial Narrow" w:hAnsi="Arial Narrow"/>
                <w:sz w:val="16"/>
                <w:szCs w:val="16"/>
              </w:rPr>
              <w:br/>
              <w:t>RETURN VALIDATION MESSAGE</w:t>
            </w:r>
            <w:r w:rsidR="00DE44BA">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DE44BA"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DE44BA" w:rsidRPr="0095471A">
              <w:rPr>
                <w:rFonts w:ascii="Arial Narrow" w:hAnsi="Arial Narrow"/>
                <w:sz w:val="16"/>
                <w:szCs w:val="16"/>
                <w:lang w:val="nl-NL"/>
              </w:rPr>
              <w:t>Schematron ID = VR.ATO.CTR.428255</w:t>
            </w:r>
          </w:p>
        </w:tc>
        <w:tc>
          <w:tcPr>
            <w:tcW w:w="1984" w:type="dxa"/>
            <w:tcBorders>
              <w:top w:val="single" w:sz="4" w:space="0" w:color="auto"/>
              <w:left w:val="nil"/>
              <w:bottom w:val="single" w:sz="4" w:space="0" w:color="auto"/>
              <w:right w:val="single" w:sz="4" w:space="0" w:color="auto"/>
            </w:tcBorders>
          </w:tcPr>
          <w:p w:rsidR="00DE44BA" w:rsidRPr="0041613B" w:rsidRDefault="00A52802" w:rsidP="00A52802">
            <w:pPr>
              <w:pStyle w:val="Maintext"/>
              <w:spacing w:before="120" w:after="120"/>
              <w:rPr>
                <w:rFonts w:cs="Arial"/>
                <w:sz w:val="16"/>
                <w:szCs w:val="16"/>
                <w:highlight w:val="darkMagenta"/>
              </w:rPr>
            </w:pPr>
            <w:r>
              <w:rPr>
                <w:rFonts w:ascii="Arial Narrow" w:hAnsi="Arial Narrow"/>
                <w:sz w:val="16"/>
                <w:szCs w:val="16"/>
              </w:rPr>
              <w:t xml:space="preserve">1. </w:t>
            </w:r>
            <w:r w:rsidR="00DE44BA" w:rsidRPr="003E385B">
              <w:rPr>
                <w:rFonts w:ascii="Arial Narrow" w:hAnsi="Arial Narrow"/>
                <w:sz w:val="16"/>
                <w:szCs w:val="16"/>
              </w:rPr>
              <w:t>CMN.ATO.GEN.428278</w:t>
            </w:r>
          </w:p>
        </w:tc>
      </w:tr>
      <w:tr w:rsidR="00DE44BA" w:rsidRPr="008A1F33" w:rsidTr="00A52802">
        <w:trPr>
          <w:trHeight w:val="340"/>
          <w:tblHeader/>
        </w:trPr>
        <w:tc>
          <w:tcPr>
            <w:tcW w:w="1242" w:type="dxa"/>
            <w:tcBorders>
              <w:top w:val="single" w:sz="6" w:space="0" w:color="auto"/>
              <w:left w:val="single" w:sz="6" w:space="0" w:color="auto"/>
              <w:bottom w:val="single" w:sz="6" w:space="0" w:color="auto"/>
              <w:right w:val="single" w:sz="6" w:space="0" w:color="auto"/>
            </w:tcBorders>
            <w:noWrap/>
          </w:tcPr>
          <w:p w:rsidR="00DE44BA" w:rsidRPr="00421C84" w:rsidRDefault="00DE44BA" w:rsidP="00A52802">
            <w:pPr>
              <w:pStyle w:val="Maintext"/>
              <w:spacing w:before="120" w:after="120"/>
              <w:rPr>
                <w:rFonts w:cs="Arial"/>
                <w:sz w:val="16"/>
                <w:szCs w:val="16"/>
              </w:rPr>
            </w:pPr>
            <w:r w:rsidRPr="00421C84">
              <w:rPr>
                <w:rFonts w:cs="Arial"/>
                <w:sz w:val="16"/>
                <w:szCs w:val="16"/>
              </w:rPr>
              <w:t>RP.JF</w:t>
            </w:r>
            <w:r w:rsidR="00A03B8F">
              <w:rPr>
                <w:rFonts w:cs="Arial"/>
                <w:sz w:val="16"/>
                <w:szCs w:val="16"/>
              </w:rPr>
              <w:t>OREIGN</w:t>
            </w:r>
          </w:p>
        </w:tc>
        <w:tc>
          <w:tcPr>
            <w:tcW w:w="2694" w:type="dxa"/>
            <w:tcBorders>
              <w:top w:val="single" w:sz="6" w:space="0" w:color="auto"/>
              <w:left w:val="single" w:sz="6" w:space="0" w:color="auto"/>
              <w:bottom w:val="single" w:sz="6" w:space="0" w:color="auto"/>
              <w:right w:val="single" w:sz="6" w:space="0" w:color="auto"/>
            </w:tcBorders>
          </w:tcPr>
          <w:p w:rsidR="00DE44BA" w:rsidRPr="00421C84" w:rsidRDefault="00DE44BA" w:rsidP="00A52802">
            <w:pPr>
              <w:pStyle w:val="Maintext"/>
              <w:spacing w:before="120" w:after="120"/>
              <w:rPr>
                <w:rFonts w:cs="Arial"/>
                <w:sz w:val="16"/>
                <w:szCs w:val="16"/>
              </w:rPr>
            </w:pPr>
            <w:r w:rsidRPr="00421C84">
              <w:rPr>
                <w:rFonts w:cs="Arial"/>
                <w:sz w:val="16"/>
                <w:szCs w:val="16"/>
              </w:rPr>
              <w:t>RprtPyType.xx.xx:ReportingParty</w:t>
            </w:r>
          </w:p>
        </w:tc>
        <w:tc>
          <w:tcPr>
            <w:tcW w:w="2551" w:type="dxa"/>
            <w:tcBorders>
              <w:top w:val="single" w:sz="6" w:space="0" w:color="auto"/>
              <w:left w:val="single" w:sz="6" w:space="0" w:color="auto"/>
              <w:bottom w:val="single" w:sz="6" w:space="0" w:color="auto"/>
              <w:right w:val="single" w:sz="6" w:space="0" w:color="auto"/>
            </w:tcBorders>
          </w:tcPr>
          <w:p w:rsidR="00DE44BA" w:rsidRPr="00421C84" w:rsidRDefault="00DE44BA" w:rsidP="00A52802">
            <w:pPr>
              <w:pStyle w:val="Maintext"/>
              <w:spacing w:before="120" w:after="120"/>
              <w:rPr>
                <w:rFonts w:cs="Arial"/>
                <w:sz w:val="16"/>
                <w:szCs w:val="16"/>
              </w:rPr>
            </w:pPr>
            <w:r w:rsidRPr="00421C84">
              <w:rPr>
                <w:rFonts w:cs="Arial"/>
                <w:sz w:val="16"/>
                <w:szCs w:val="16"/>
                <w:lang w:eastAsia="en-US"/>
              </w:rPr>
              <w:t>IntlJurisdiction.xx.xx</w:t>
            </w:r>
            <w:r w:rsidRPr="00421C84">
              <w:rPr>
                <w:rFonts w:cs="Arial"/>
                <w:sz w:val="16"/>
                <w:szCs w:val="16"/>
              </w:rPr>
              <w:t>:Foreign</w:t>
            </w:r>
          </w:p>
        </w:tc>
        <w:tc>
          <w:tcPr>
            <w:tcW w:w="4111" w:type="dxa"/>
            <w:tcBorders>
              <w:top w:val="single" w:sz="4" w:space="0" w:color="auto"/>
              <w:left w:val="single" w:sz="6" w:space="0" w:color="auto"/>
              <w:bottom w:val="single" w:sz="4" w:space="0" w:color="auto"/>
              <w:right w:val="single" w:sz="4" w:space="0" w:color="auto"/>
            </w:tcBorders>
          </w:tcPr>
          <w:p w:rsidR="00DE44BA" w:rsidRPr="00421C84" w:rsidRDefault="00A52802" w:rsidP="00A52802">
            <w:pPr>
              <w:pStyle w:val="Maintext"/>
              <w:spacing w:before="120" w:after="120"/>
              <w:ind w:left="173" w:hanging="173"/>
              <w:rPr>
                <w:rFonts w:cs="Arial"/>
                <w:sz w:val="16"/>
                <w:szCs w:val="16"/>
              </w:rPr>
            </w:pPr>
            <w:r>
              <w:rPr>
                <w:rFonts w:ascii="Arial Narrow" w:hAnsi="Arial Narrow"/>
                <w:sz w:val="16"/>
                <w:szCs w:val="16"/>
              </w:rPr>
              <w:t>1.</w:t>
            </w:r>
            <w:r>
              <w:rPr>
                <w:rFonts w:ascii="Arial Narrow" w:hAnsi="Arial Narrow"/>
                <w:sz w:val="16"/>
                <w:szCs w:val="16"/>
              </w:rPr>
              <w:tab/>
            </w:r>
            <w:r w:rsidR="00DE44BA">
              <w:rPr>
                <w:rFonts w:ascii="Arial Narrow" w:hAnsi="Arial Narrow"/>
                <w:sz w:val="16"/>
                <w:szCs w:val="16"/>
              </w:rPr>
              <w:t xml:space="preserve">IF COUNT(CONTEXT(RP.JForeign)) &gt; 1 </w:t>
            </w:r>
            <w:r w:rsidR="00DE44BA">
              <w:rPr>
                <w:rFonts w:ascii="Arial Narrow" w:hAnsi="Arial Narrow"/>
                <w:sz w:val="16"/>
                <w:szCs w:val="16"/>
              </w:rPr>
              <w:br/>
              <w:t>RETURN VALIDATION MESSAGE</w:t>
            </w:r>
            <w:r w:rsidR="00DE44BA">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DE44BA"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DE44BA" w:rsidRPr="0095471A">
              <w:rPr>
                <w:rFonts w:ascii="Arial Narrow" w:hAnsi="Arial Narrow"/>
                <w:sz w:val="16"/>
                <w:szCs w:val="16"/>
                <w:lang w:val="nl-NL"/>
              </w:rPr>
              <w:t>Schematron ID = VR.ATO.CTR.428256</w:t>
            </w:r>
          </w:p>
        </w:tc>
        <w:tc>
          <w:tcPr>
            <w:tcW w:w="1984" w:type="dxa"/>
            <w:tcBorders>
              <w:top w:val="single" w:sz="4" w:space="0" w:color="auto"/>
              <w:left w:val="nil"/>
              <w:bottom w:val="single" w:sz="4" w:space="0" w:color="auto"/>
              <w:right w:val="single" w:sz="4" w:space="0" w:color="auto"/>
            </w:tcBorders>
          </w:tcPr>
          <w:p w:rsidR="00DE44BA" w:rsidRPr="0041613B" w:rsidRDefault="00A52802" w:rsidP="00A52802">
            <w:pPr>
              <w:pStyle w:val="Maintext"/>
              <w:spacing w:before="120" w:after="120"/>
              <w:rPr>
                <w:rFonts w:cs="Arial"/>
                <w:sz w:val="16"/>
                <w:szCs w:val="16"/>
                <w:highlight w:val="darkMagenta"/>
              </w:rPr>
            </w:pPr>
            <w:r>
              <w:rPr>
                <w:rFonts w:ascii="Arial Narrow" w:hAnsi="Arial Narrow"/>
                <w:sz w:val="16"/>
                <w:szCs w:val="16"/>
              </w:rPr>
              <w:t xml:space="preserve">1. </w:t>
            </w:r>
            <w:r w:rsidR="00DE44BA" w:rsidRPr="003E385B">
              <w:rPr>
                <w:rFonts w:ascii="Arial Narrow" w:hAnsi="Arial Narrow"/>
                <w:sz w:val="16"/>
                <w:szCs w:val="16"/>
              </w:rPr>
              <w:t>CMN.ATO.GEN.428278</w:t>
            </w:r>
          </w:p>
        </w:tc>
      </w:tr>
    </w:tbl>
    <w:p w:rsidR="000A3908" w:rsidRDefault="000A3908" w:rsidP="000A3908"/>
    <w:p w:rsidR="007F7FF3" w:rsidRPr="00A87CDD" w:rsidRDefault="004059C2" w:rsidP="007F7FF3">
      <w:pPr>
        <w:pStyle w:val="Head2"/>
        <w:numPr>
          <w:ilvl w:val="1"/>
          <w:numId w:val="11"/>
        </w:numPr>
        <w:rPr>
          <w:caps w:val="0"/>
        </w:rPr>
      </w:pPr>
      <w:bookmarkStart w:id="305" w:name="_Toc255373977"/>
      <w:bookmarkStart w:id="306" w:name="_Toc255374232"/>
      <w:bookmarkStart w:id="307" w:name="_Toc317694982"/>
      <w:bookmarkStart w:id="308" w:name="_Toc380052851"/>
      <w:r w:rsidRPr="00A87CDD">
        <w:rPr>
          <w:caps w:val="0"/>
          <w:lang w:val="fr-FR"/>
        </w:rPr>
        <w:lastRenderedPageBreak/>
        <w:t>C</w:t>
      </w:r>
      <w:r>
        <w:rPr>
          <w:caps w:val="0"/>
          <w:lang w:val="fr-FR"/>
        </w:rPr>
        <w:t>ONTEXT</w:t>
      </w:r>
      <w:r w:rsidRPr="00A87CDD">
        <w:rPr>
          <w:caps w:val="0"/>
          <w:lang w:val="fr-FR"/>
        </w:rPr>
        <w:t xml:space="preserve"> S</w:t>
      </w:r>
      <w:r>
        <w:rPr>
          <w:caps w:val="0"/>
          <w:lang w:val="fr-FR"/>
        </w:rPr>
        <w:t>PECIFICATION</w:t>
      </w:r>
      <w:r w:rsidRPr="00A87CDD">
        <w:rPr>
          <w:caps w:val="0"/>
          <w:lang w:val="fr-FR"/>
        </w:rPr>
        <w:t xml:space="preserve"> D</w:t>
      </w:r>
      <w:r>
        <w:rPr>
          <w:caps w:val="0"/>
          <w:lang w:val="fr-FR"/>
        </w:rPr>
        <w:t xml:space="preserve">IMENSION </w:t>
      </w:r>
      <w:r w:rsidRPr="00A87CDD">
        <w:rPr>
          <w:caps w:val="0"/>
          <w:lang w:val="fr-FR"/>
        </w:rPr>
        <w:t>1</w:t>
      </w:r>
      <w:r w:rsidR="007F7FF3" w:rsidRPr="00A87CDD">
        <w:rPr>
          <w:caps w:val="0"/>
        </w:rPr>
        <w:t xml:space="preserve">: </w:t>
      </w:r>
      <w:r w:rsidRPr="00A87CDD">
        <w:rPr>
          <w:caps w:val="0"/>
          <w:lang w:val="fr-FR"/>
        </w:rPr>
        <w:t>R</w:t>
      </w:r>
      <w:r>
        <w:rPr>
          <w:caps w:val="0"/>
          <w:lang w:val="fr-FR"/>
        </w:rPr>
        <w:t>EPORTPARTYTYPE</w:t>
      </w:r>
      <w:r w:rsidRPr="00A87CDD">
        <w:rPr>
          <w:caps w:val="0"/>
          <w:lang w:val="fr-FR"/>
        </w:rPr>
        <w:t>, D</w:t>
      </w:r>
      <w:r>
        <w:rPr>
          <w:caps w:val="0"/>
          <w:lang w:val="fr-FR"/>
        </w:rPr>
        <w:t>IMENSION</w:t>
      </w:r>
      <w:r w:rsidRPr="00A87CDD">
        <w:rPr>
          <w:caps w:val="0"/>
          <w:lang w:val="fr-FR"/>
        </w:rPr>
        <w:t xml:space="preserve"> 2</w:t>
      </w:r>
      <w:r w:rsidR="007F7FF3" w:rsidRPr="00A87CDD">
        <w:rPr>
          <w:caps w:val="0"/>
        </w:rPr>
        <w:t>: C</w:t>
      </w:r>
      <w:r w:rsidR="00EB44F3">
        <w:rPr>
          <w:caps w:val="0"/>
        </w:rPr>
        <w:t>OUNTRY</w:t>
      </w:r>
      <w:r w:rsidR="007F7FF3" w:rsidRPr="00A87CDD">
        <w:rPr>
          <w:caps w:val="0"/>
        </w:rPr>
        <w:t>O</w:t>
      </w:r>
      <w:r w:rsidR="00EB44F3">
        <w:rPr>
          <w:caps w:val="0"/>
        </w:rPr>
        <w:t>F</w:t>
      </w:r>
      <w:r w:rsidR="007F7FF3" w:rsidRPr="00A87CDD">
        <w:rPr>
          <w:caps w:val="0"/>
        </w:rPr>
        <w:t>R</w:t>
      </w:r>
      <w:r w:rsidR="00EB44F3">
        <w:rPr>
          <w:caps w:val="0"/>
        </w:rPr>
        <w:t>ESIDENCY</w:t>
      </w:r>
      <w:r w:rsidR="007F7FF3" w:rsidRPr="00A87CDD">
        <w:rPr>
          <w:caps w:val="0"/>
        </w:rPr>
        <w:t>CFCC</w:t>
      </w:r>
      <w:r w:rsidR="00EB44F3">
        <w:rPr>
          <w:caps w:val="0"/>
        </w:rPr>
        <w:t>LASSIFICATION</w:t>
      </w:r>
      <w:bookmarkEnd w:id="305"/>
      <w:bookmarkEnd w:id="306"/>
      <w:bookmarkEnd w:id="307"/>
      <w:r>
        <w:t xml:space="preserve">, </w:t>
      </w:r>
      <w:r w:rsidRPr="00A364F4">
        <w:t>Period</w:t>
      </w:r>
      <w:r>
        <w:t xml:space="preserve">: </w:t>
      </w:r>
      <w:r w:rsidRPr="00A364F4">
        <w:t>Duration</w:t>
      </w:r>
      <w:bookmarkEnd w:id="308"/>
      <w:r w:rsidR="007F7FF3" w:rsidRPr="00A87CDD">
        <w:rPr>
          <w:caps w:val="0"/>
        </w:rPr>
        <w:t xml:space="preserve">  </w:t>
      </w:r>
    </w:p>
    <w:tbl>
      <w:tblPr>
        <w:tblW w:w="5000" w:type="pct"/>
        <w:tblLayout w:type="fixed"/>
        <w:tblLook w:val="0000" w:firstRow="0" w:lastRow="0" w:firstColumn="0" w:lastColumn="0" w:noHBand="0" w:noVBand="0"/>
      </w:tblPr>
      <w:tblGrid>
        <w:gridCol w:w="1476"/>
        <w:gridCol w:w="1638"/>
        <w:gridCol w:w="7490"/>
        <w:gridCol w:w="1837"/>
        <w:gridCol w:w="1993"/>
        <w:tblGridChange w:id="309">
          <w:tblGrid>
            <w:gridCol w:w="1476"/>
            <w:gridCol w:w="1638"/>
            <w:gridCol w:w="7490"/>
            <w:gridCol w:w="1837"/>
            <w:gridCol w:w="1993"/>
          </w:tblGrid>
        </w:tblGridChange>
      </w:tblGrid>
      <w:tr w:rsidR="007F7FF3" w:rsidRPr="001A32A1" w:rsidTr="00A52802">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7F7FF3" w:rsidRPr="00365AA1" w:rsidRDefault="007F7FF3" w:rsidP="00A52802">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7F7FF3" w:rsidRPr="001A32A1" w:rsidRDefault="007F7FF3" w:rsidP="00A52802">
            <w:pPr>
              <w:keepNext/>
              <w:keepLines/>
              <w:spacing w:before="60" w:after="60"/>
              <w:jc w:val="cente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7F7FF3" w:rsidRPr="001A32A1" w:rsidRDefault="007F7FF3" w:rsidP="00A52802">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7F7FF3" w:rsidRPr="001A32A1" w:rsidRDefault="007F7FF3" w:rsidP="00A52802">
            <w:pPr>
              <w:keepNext/>
              <w:keepLines/>
              <w:spacing w:before="60" w:after="60"/>
              <w:jc w:val="cente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7F7FF3" w:rsidRPr="001A32A1" w:rsidRDefault="007F7FF3" w:rsidP="00A52802">
            <w:pPr>
              <w:keepNext/>
              <w:keepLines/>
              <w:spacing w:before="60" w:after="60"/>
              <w:jc w:val="center"/>
              <w:rPr>
                <w:rFonts w:cs="Arial"/>
                <w:b/>
                <w:sz w:val="16"/>
                <w:szCs w:val="16"/>
                <w:lang w:bidi="pa-IN"/>
              </w:rPr>
            </w:pPr>
            <w:r w:rsidRPr="001A32A1">
              <w:rPr>
                <w:rFonts w:cs="Arial"/>
                <w:b/>
                <w:sz w:val="16"/>
                <w:szCs w:val="16"/>
                <w:lang w:bidi="pa-IN"/>
              </w:rPr>
              <w:t>SBR Msg code</w:t>
            </w:r>
          </w:p>
        </w:tc>
      </w:tr>
      <w:tr w:rsidR="007F7FF3" w:rsidRPr="001A32A1" w:rsidTr="00A52802">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7F7FF3" w:rsidRPr="0095471A" w:rsidRDefault="007F7FF3" w:rsidP="00A52802">
            <w:pPr>
              <w:keepNext/>
              <w:keepLines/>
              <w:spacing w:before="60" w:after="60"/>
              <w:rPr>
                <w:rFonts w:cs="Arial"/>
                <w:sz w:val="16"/>
                <w:szCs w:val="16"/>
                <w:lang w:val="nl-NL" w:bidi="pa-IN"/>
              </w:rPr>
            </w:pPr>
            <w:r>
              <w:rPr>
                <w:rFonts w:cs="Arial"/>
                <w:sz w:val="16"/>
                <w:szCs w:val="16"/>
                <w:lang w:val="nl-NL" w:bidi="pa-IN"/>
              </w:rPr>
              <w:t>N/A</w:t>
            </w:r>
          </w:p>
        </w:tc>
        <w:tc>
          <w:tcPr>
            <w:tcW w:w="1993" w:type="dxa"/>
            <w:tcBorders>
              <w:top w:val="single" w:sz="4" w:space="0" w:color="auto"/>
              <w:left w:val="nil"/>
              <w:bottom w:val="single" w:sz="4" w:space="0" w:color="auto"/>
              <w:right w:val="single" w:sz="4" w:space="0" w:color="auto"/>
            </w:tcBorders>
            <w:shd w:val="clear" w:color="auto" w:fill="auto"/>
          </w:tcPr>
          <w:p w:rsidR="007F7FF3" w:rsidRPr="001A32A1" w:rsidRDefault="007F7FF3" w:rsidP="00A52802">
            <w:pPr>
              <w:keepNext/>
              <w:keepLines/>
              <w:spacing w:before="60" w:after="60"/>
              <w:rPr>
                <w:rFonts w:cs="Arial"/>
                <w:sz w:val="16"/>
                <w:szCs w:val="16"/>
                <w:lang w:bidi="pa-IN"/>
              </w:rPr>
            </w:pPr>
            <w:r>
              <w:rPr>
                <w:rFonts w:cs="Arial"/>
                <w:sz w:val="16"/>
                <w:szCs w:val="16"/>
                <w:lang w:bidi="pa-IN"/>
              </w:rPr>
              <w:t>N/A</w:t>
            </w:r>
          </w:p>
        </w:tc>
      </w:tr>
      <w:tr w:rsidR="007F7FF3" w:rsidRPr="001A32A1" w:rsidTr="00A52802">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F7FF3" w:rsidRDefault="007F7FF3" w:rsidP="007F7FF3">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rsidR="007F7FF3" w:rsidRPr="001A32A1" w:rsidRDefault="007F7FF3" w:rsidP="007F7FF3">
            <w:pPr>
              <w:keepNext/>
              <w:keepLines/>
              <w:spacing w:before="60" w:after="60"/>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7F7FF3" w:rsidRPr="0095471A" w:rsidRDefault="007F7FF3" w:rsidP="00A52802">
            <w:pPr>
              <w:keepNext/>
              <w:keepLines/>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7F7FF3" w:rsidRPr="001A32A1" w:rsidRDefault="007F7FF3" w:rsidP="00A52802">
            <w:pPr>
              <w:keepNext/>
              <w:keepLines/>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7F7FF3" w:rsidRPr="001A32A1" w:rsidTr="00A52802">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7F7FF3" w:rsidRPr="00661717" w:rsidRDefault="007F7FF3" w:rsidP="007F7FF3">
            <w:pPr>
              <w:spacing w:before="60" w:after="60"/>
              <w:ind w:left="126" w:hanging="126"/>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7F7FF3" w:rsidRPr="001A32A1" w:rsidRDefault="007F7FF3" w:rsidP="007F7FF3">
            <w:pPr>
              <w:keepNext/>
              <w:keepLines/>
              <w:spacing w:before="60" w:after="60"/>
              <w:ind w:left="126" w:hanging="126"/>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7F7FF3" w:rsidRPr="007D3ECA" w:rsidRDefault="007F7FF3" w:rsidP="00A52802">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7F7FF3" w:rsidRPr="007D3ECA" w:rsidRDefault="007F7FF3" w:rsidP="00A52802">
            <w:pPr>
              <w:keepNext/>
              <w:keepLines/>
              <w:spacing w:before="60" w:after="60"/>
              <w:rPr>
                <w:rFonts w:cs="Arial"/>
                <w:sz w:val="16"/>
                <w:szCs w:val="16"/>
                <w:lang w:bidi="pa-IN"/>
              </w:rPr>
            </w:pPr>
            <w:r w:rsidRPr="007D3ECA">
              <w:rPr>
                <w:rFonts w:cs="Arial"/>
                <w:sz w:val="16"/>
                <w:szCs w:val="16"/>
                <w:lang w:bidi="pa-IN"/>
              </w:rPr>
              <w:t>N/A</w:t>
            </w:r>
          </w:p>
        </w:tc>
      </w:tr>
      <w:tr w:rsidR="007F7FF3" w:rsidRPr="001A32A1" w:rsidTr="00A52802">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F7FF3" w:rsidRPr="00A3208F" w:rsidRDefault="007F7FF3" w:rsidP="007F7FF3">
            <w:pPr>
              <w:autoSpaceDE w:val="0"/>
              <w:autoSpaceDN w:val="0"/>
              <w:adjustRightInd w:val="0"/>
              <w:spacing w:before="60" w:after="60"/>
              <w:ind w:left="126" w:hanging="126"/>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7F7FF3" w:rsidRPr="007D3ECA" w:rsidRDefault="007F7FF3" w:rsidP="00A52802">
            <w:pPr>
              <w:keepNext/>
              <w:keepLines/>
              <w:spacing w:before="60" w:after="60"/>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F7FF3" w:rsidRPr="007D3ECA" w:rsidRDefault="007F7FF3" w:rsidP="00A52802">
            <w:pPr>
              <w:keepNext/>
              <w:keepLines/>
              <w:spacing w:before="60" w:after="60"/>
              <w:rPr>
                <w:rFonts w:cs="Arial"/>
                <w:sz w:val="16"/>
                <w:szCs w:val="16"/>
                <w:lang w:bidi="pa-IN"/>
              </w:rPr>
            </w:pPr>
            <w:r w:rsidRPr="007D3ECA">
              <w:rPr>
                <w:rFonts w:cs="Arial"/>
                <w:sz w:val="16"/>
                <w:szCs w:val="16"/>
                <w:lang w:bidi="pa-IN"/>
              </w:rPr>
              <w:t>N/A</w:t>
            </w:r>
          </w:p>
        </w:tc>
      </w:tr>
      <w:tr w:rsidR="007F7FF3" w:rsidRPr="001A32A1" w:rsidTr="00A52802">
        <w:trPr>
          <w:cantSplit/>
          <w:tblHeader/>
        </w:trPr>
        <w:tc>
          <w:tcPr>
            <w:tcW w:w="1476" w:type="dxa"/>
            <w:vMerge/>
            <w:tcBorders>
              <w:left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F7FF3" w:rsidRDefault="007F7FF3" w:rsidP="007F7FF3">
            <w:pPr>
              <w:keepNext/>
              <w:keepLines/>
              <w:spacing w:before="60" w:after="60"/>
              <w:ind w:left="126" w:hanging="126"/>
              <w:rPr>
                <w:rFonts w:cs="Arial"/>
                <w:sz w:val="16"/>
                <w:szCs w:val="16"/>
                <w:lang w:bidi="pa-IN"/>
              </w:rPr>
            </w:pPr>
            <w:r w:rsidRPr="001A32A1">
              <w:rPr>
                <w:rFonts w:cs="Arial"/>
                <w:sz w:val="16"/>
                <w:szCs w:val="16"/>
                <w:lang w:bidi="pa-IN"/>
              </w:rPr>
              <w:t>Explicit member dimension CountryOfResidencyCFCClassification</w:t>
            </w:r>
            <w:r>
              <w:rPr>
                <w:rFonts w:cs="Arial"/>
                <w:sz w:val="16"/>
                <w:szCs w:val="16"/>
                <w:lang w:bidi="pa-IN"/>
              </w:rPr>
              <w:t>Dimension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p w:rsidR="007F7FF3" w:rsidRDefault="007F7FF3" w:rsidP="007F7FF3">
            <w:pPr>
              <w:ind w:left="126" w:hanging="126"/>
              <w:rPr>
                <w:rFonts w:cs="Arial"/>
                <w:sz w:val="16"/>
                <w:szCs w:val="16"/>
                <w:lang w:eastAsia="en-US"/>
              </w:rPr>
            </w:pPr>
            <w:r w:rsidRPr="001C6037">
              <w:rPr>
                <w:rFonts w:cs="Arial"/>
                <w:sz w:val="16"/>
                <w:szCs w:val="16"/>
                <w:lang w:eastAsia="en-US"/>
              </w:rPr>
              <w:t xml:space="preserve">1 </w:t>
            </w:r>
            <w:r w:rsidRPr="009359C7">
              <w:rPr>
                <w:rFonts w:cs="Arial"/>
                <w:sz w:val="16"/>
                <w:szCs w:val="16"/>
                <w:lang w:eastAsia="en-US"/>
              </w:rPr>
              <w:t>IF (CountryResCFCClass.xx.xx:CountryOfResidencyCFCClassificationDimension &lt;&gt; NULLORBLANK) AND (CountryResCFCClass.xx.xx:CountryOfResidencyCFCClassificationDimension &lt;&gt; SET(</w:t>
            </w:r>
            <w:r>
              <w:rPr>
                <w:rFonts w:cs="Arial"/>
                <w:sz w:val="16"/>
                <w:szCs w:val="16"/>
                <w:lang w:eastAsia="en-US"/>
              </w:rPr>
              <w:t>“</w:t>
            </w:r>
            <w:r w:rsidRPr="009359C7">
              <w:rPr>
                <w:rFonts w:cs="Arial"/>
                <w:sz w:val="16"/>
                <w:szCs w:val="16"/>
                <w:lang w:eastAsia="en-US"/>
              </w:rPr>
              <w:t>CountryResCFCClass.02.00:ListedCountry</w:t>
            </w:r>
            <w:r>
              <w:rPr>
                <w:rFonts w:cs="Arial"/>
                <w:sz w:val="16"/>
                <w:szCs w:val="16"/>
                <w:lang w:eastAsia="en-US"/>
              </w:rPr>
              <w:t>”</w:t>
            </w:r>
            <w:r w:rsidRPr="009359C7">
              <w:rPr>
                <w:rFonts w:cs="Arial"/>
                <w:sz w:val="16"/>
                <w:szCs w:val="16"/>
                <w:lang w:eastAsia="en-US"/>
              </w:rPr>
              <w:t xml:space="preserve">, </w:t>
            </w:r>
            <w:r>
              <w:rPr>
                <w:rFonts w:cs="Arial"/>
                <w:sz w:val="16"/>
                <w:szCs w:val="16"/>
                <w:lang w:eastAsia="en-US"/>
              </w:rPr>
              <w:t>“</w:t>
            </w:r>
            <w:r w:rsidRPr="009359C7">
              <w:rPr>
                <w:rFonts w:cs="Arial"/>
                <w:sz w:val="16"/>
                <w:szCs w:val="16"/>
                <w:lang w:eastAsia="en-US"/>
              </w:rPr>
              <w:t>CountryResCFCClass.02.00:UnlistedCountry</w:t>
            </w:r>
            <w:r>
              <w:rPr>
                <w:rFonts w:cs="Arial"/>
                <w:sz w:val="16"/>
                <w:szCs w:val="16"/>
                <w:lang w:eastAsia="en-US"/>
              </w:rPr>
              <w:t>”</w:t>
            </w:r>
            <w:r w:rsidRPr="009359C7">
              <w:rPr>
                <w:rFonts w:cs="Arial"/>
                <w:sz w:val="16"/>
                <w:szCs w:val="16"/>
                <w:lang w:eastAsia="en-US"/>
              </w:rPr>
              <w:t xml:space="preserve">, </w:t>
            </w:r>
            <w:r>
              <w:rPr>
                <w:rFonts w:cs="Arial"/>
                <w:sz w:val="16"/>
                <w:szCs w:val="16"/>
                <w:lang w:eastAsia="en-US"/>
              </w:rPr>
              <w:t>“</w:t>
            </w:r>
            <w:r w:rsidRPr="009359C7">
              <w:rPr>
                <w:rFonts w:cs="Arial"/>
                <w:sz w:val="16"/>
                <w:szCs w:val="16"/>
                <w:lang w:eastAsia="en-US"/>
              </w:rPr>
              <w:t>CountryResCFCClass.02.00:Section404Country</w:t>
            </w:r>
            <w:r>
              <w:rPr>
                <w:rFonts w:cs="Arial"/>
                <w:sz w:val="16"/>
                <w:szCs w:val="16"/>
                <w:lang w:eastAsia="en-US"/>
              </w:rPr>
              <w:t>”</w:t>
            </w:r>
            <w:r w:rsidRPr="009359C7">
              <w:rPr>
                <w:rFonts w:cs="Arial"/>
                <w:sz w:val="16"/>
                <w:szCs w:val="16"/>
                <w:lang w:eastAsia="en-US"/>
              </w:rPr>
              <w:t>))</w:t>
            </w:r>
            <w:r>
              <w:rPr>
                <w:rFonts w:cs="Arial"/>
                <w:sz w:val="16"/>
                <w:szCs w:val="16"/>
                <w:lang w:eastAsia="en-US"/>
              </w:rPr>
              <w:br/>
            </w:r>
            <w:r w:rsidRPr="009359C7">
              <w:rPr>
                <w:rFonts w:cs="Arial"/>
                <w:sz w:val="16"/>
                <w:szCs w:val="16"/>
                <w:lang w:eastAsia="en-US"/>
              </w:rPr>
              <w:t>RETURN VALIDATION MESSAGE</w:t>
            </w:r>
            <w:r>
              <w:rPr>
                <w:rFonts w:cs="Arial"/>
                <w:sz w:val="16"/>
                <w:szCs w:val="16"/>
                <w:lang w:eastAsia="en-US"/>
              </w:rPr>
              <w:br/>
            </w:r>
            <w:r w:rsidRPr="009359C7">
              <w:rPr>
                <w:rFonts w:cs="Arial"/>
                <w:sz w:val="16"/>
                <w:szCs w:val="16"/>
                <w:lang w:eastAsia="en-US"/>
              </w:rPr>
              <w:t>ENDIF</w:t>
            </w:r>
          </w:p>
          <w:p w:rsidR="007F7FF3" w:rsidRPr="009359C7" w:rsidRDefault="007F7FF3" w:rsidP="007F7FF3">
            <w:pPr>
              <w:ind w:left="126" w:hanging="126"/>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7F7FF3" w:rsidRPr="0095471A" w:rsidRDefault="007F7FF3" w:rsidP="00A52802">
            <w:pPr>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VR.ATO.CTR.428249</w:t>
            </w:r>
          </w:p>
          <w:p w:rsidR="007F7FF3" w:rsidRPr="0095471A" w:rsidRDefault="007F7FF3" w:rsidP="00A52802">
            <w:pPr>
              <w:keepNext/>
              <w:keepLines/>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7F7FF3" w:rsidRPr="00F5044B" w:rsidRDefault="007F7FF3" w:rsidP="00A52802">
            <w:pPr>
              <w:rPr>
                <w:rFonts w:cs="Arial"/>
                <w:color w:val="000000"/>
                <w:sz w:val="16"/>
                <w:szCs w:val="16"/>
              </w:rPr>
            </w:pPr>
            <w:r w:rsidRPr="00F5044B">
              <w:rPr>
                <w:rFonts w:cs="Arial"/>
                <w:sz w:val="16"/>
                <w:szCs w:val="16"/>
                <w:lang w:eastAsia="en-US"/>
              </w:rPr>
              <w:t xml:space="preserve">1. </w:t>
            </w:r>
            <w:r w:rsidRPr="00F5044B">
              <w:rPr>
                <w:rFonts w:cs="Arial"/>
                <w:color w:val="000000"/>
                <w:sz w:val="16"/>
                <w:szCs w:val="16"/>
              </w:rPr>
              <w:t>CMN.ATO.CTR.428249</w:t>
            </w:r>
          </w:p>
          <w:p w:rsidR="007F7FF3" w:rsidRPr="00F5044B" w:rsidRDefault="007F7FF3" w:rsidP="00A52802">
            <w:pPr>
              <w:keepNext/>
              <w:keepLines/>
              <w:spacing w:before="60" w:after="60"/>
              <w:rPr>
                <w:rFonts w:cs="Arial"/>
                <w:sz w:val="16"/>
                <w:szCs w:val="16"/>
                <w:lang w:bidi="pa-IN"/>
              </w:rPr>
            </w:pPr>
          </w:p>
        </w:tc>
      </w:tr>
      <w:tr w:rsidR="007F7FF3" w:rsidRPr="0095471A" w:rsidTr="00A52802">
        <w:trPr>
          <w:cantSplit/>
          <w:trHeight w:val="394"/>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 xml:space="preserve">Period Date </w:t>
            </w:r>
            <w:r>
              <w:rPr>
                <w:rFonts w:cs="Arial"/>
                <w:sz w:val="16"/>
                <w:szCs w:val="16"/>
                <w:lang w:bidi="pa-IN"/>
              </w:rPr>
              <w:t>–</w:t>
            </w:r>
            <w:r w:rsidRPr="001A32A1">
              <w:rPr>
                <w:rFonts w:cs="Arial"/>
                <w:sz w:val="16"/>
                <w:szCs w:val="16"/>
                <w:lang w:bidi="pa-IN"/>
              </w:rPr>
              <w:t xml:space="preserve"> Start Date</w:t>
            </w:r>
          </w:p>
        </w:tc>
        <w:tc>
          <w:tcPr>
            <w:tcW w:w="1638" w:type="dxa"/>
            <w:tcBorders>
              <w:top w:val="single" w:sz="4" w:space="0" w:color="auto"/>
              <w:left w:val="nil"/>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F7FF3" w:rsidRPr="00661717" w:rsidRDefault="007F7FF3" w:rsidP="007F7FF3">
            <w:pPr>
              <w:spacing w:before="60" w:after="60"/>
              <w:ind w:left="126" w:hanging="126"/>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7F7FF3" w:rsidRPr="00032D38" w:rsidRDefault="007F7FF3" w:rsidP="007F7FF3">
            <w:pPr>
              <w:spacing w:before="60" w:after="60"/>
              <w:ind w:left="126" w:hanging="126"/>
              <w:rPr>
                <w:rFonts w:cs="Arial"/>
                <w:sz w:val="16"/>
                <w:szCs w:val="16"/>
              </w:rPr>
            </w:pPr>
            <w:r>
              <w:rPr>
                <w:rFonts w:cs="Arial"/>
                <w:color w:val="000000"/>
                <w:sz w:val="16"/>
                <w:szCs w:val="16"/>
              </w:rPr>
              <w:t xml:space="preserve">1 </w:t>
            </w:r>
            <w:r w:rsidRPr="001C55CB">
              <w:rPr>
                <w:rFonts w:cs="Arial"/>
                <w:color w:val="000000"/>
                <w:sz w:val="16"/>
                <w:szCs w:val="16"/>
              </w:rPr>
              <w:t>IF period.startDate &gt;= period.endDate WHERE NOT CONTEXT(SET(</w:t>
            </w:r>
            <w:r w:rsidR="00221A9D">
              <w:rPr>
                <w:rFonts w:cs="Arial"/>
                <w:color w:val="000000"/>
                <w:sz w:val="16"/>
                <w:szCs w:val="16"/>
              </w:rPr>
              <w:t>RP</w:t>
            </w:r>
            <w:r w:rsidRPr="001C55CB">
              <w:rPr>
                <w:rFonts w:cs="Arial"/>
                <w:color w:val="000000"/>
                <w:sz w:val="16"/>
                <w:szCs w:val="16"/>
              </w:rPr>
              <w:t xml:space="preserve">.Opening, </w:t>
            </w:r>
            <w:r w:rsidR="00221A9D">
              <w:rPr>
                <w:rFonts w:cs="Arial"/>
                <w:color w:val="000000"/>
                <w:sz w:val="16"/>
                <w:szCs w:val="16"/>
              </w:rPr>
              <w:t>RP</w:t>
            </w:r>
            <w:r w:rsidRPr="001C55CB">
              <w:rPr>
                <w:rFonts w:cs="Arial"/>
                <w:color w:val="000000"/>
                <w:sz w:val="16"/>
                <w:szCs w:val="16"/>
              </w:rPr>
              <w:t>.Closing))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7F7FF3" w:rsidRPr="0095471A" w:rsidRDefault="007F7FF3" w:rsidP="00A52802">
            <w:pPr>
              <w:spacing w:before="60" w:after="60"/>
              <w:rPr>
                <w:rFonts w:cs="Arial"/>
                <w:sz w:val="16"/>
                <w:szCs w:val="16"/>
                <w:lang w:val="nl-NL"/>
              </w:rPr>
            </w:pPr>
            <w:r w:rsidRPr="0095471A">
              <w:rPr>
                <w:rFonts w:cs="Arial"/>
                <w:sz w:val="16"/>
                <w:szCs w:val="16"/>
                <w:lang w:val="nl-NL"/>
              </w:rPr>
              <w:t>1. Schematron ID = VR.ATO.CTR.428273</w:t>
            </w:r>
          </w:p>
          <w:p w:rsidR="007F7FF3" w:rsidRPr="0095471A" w:rsidRDefault="007F7FF3" w:rsidP="00A52802">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7F7FF3" w:rsidRPr="0095471A" w:rsidRDefault="007F7FF3" w:rsidP="00A52802">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7F7FF3" w:rsidRPr="001A32A1" w:rsidTr="00A52802">
        <w:trPr>
          <w:cantSplit/>
          <w:trHeight w:val="394"/>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7F7FF3" w:rsidRPr="001A32A1" w:rsidRDefault="007F7FF3" w:rsidP="00A52802">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F7FF3" w:rsidRPr="007F7FF3" w:rsidRDefault="007F7FF3" w:rsidP="007F7FF3">
            <w:pPr>
              <w:spacing w:before="60" w:after="60"/>
              <w:ind w:left="126" w:hanging="126"/>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7F7FF3" w:rsidRPr="007D3ECA" w:rsidRDefault="007F7FF3" w:rsidP="00A52802">
            <w:pPr>
              <w:keepNext/>
              <w:keepLines/>
              <w:spacing w:before="60" w:after="60"/>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F7FF3" w:rsidRPr="007D3ECA" w:rsidRDefault="007F7FF3" w:rsidP="00A52802">
            <w:pPr>
              <w:keepNext/>
              <w:keepLines/>
              <w:spacing w:before="60" w:after="60"/>
              <w:rPr>
                <w:rFonts w:cs="Arial"/>
                <w:sz w:val="16"/>
                <w:szCs w:val="16"/>
                <w:lang w:bidi="pa-IN"/>
              </w:rPr>
            </w:pPr>
            <w:r w:rsidRPr="007D3ECA">
              <w:rPr>
                <w:rFonts w:cs="Arial"/>
                <w:sz w:val="16"/>
                <w:szCs w:val="16"/>
                <w:lang w:bidi="pa-IN"/>
              </w:rPr>
              <w:t>N/A</w:t>
            </w:r>
          </w:p>
        </w:tc>
      </w:tr>
    </w:tbl>
    <w:p w:rsidR="007F7FF3" w:rsidRDefault="007F7FF3" w:rsidP="007F7FF3"/>
    <w:p w:rsidR="007F7FF3" w:rsidRDefault="007F7FF3" w:rsidP="007F7FF3">
      <w:pPr>
        <w:pStyle w:val="Head3"/>
        <w:numPr>
          <w:ilvl w:val="2"/>
          <w:numId w:val="11"/>
        </w:numPr>
      </w:pPr>
      <w:bookmarkStart w:id="310" w:name="_Toc255373978"/>
      <w:bookmarkStart w:id="311" w:name="_Toc255374233"/>
      <w:bookmarkStart w:id="312" w:name="_Toc317694983"/>
      <w:bookmarkStart w:id="313" w:name="_Toc380052852"/>
      <w:r>
        <w:lastRenderedPageBreak/>
        <w:t>Context Instances</w:t>
      </w:r>
      <w:bookmarkEnd w:id="310"/>
      <w:bookmarkEnd w:id="311"/>
      <w:bookmarkEnd w:id="312"/>
      <w:bookmarkEnd w:id="313"/>
    </w:p>
    <w:tbl>
      <w:tblPr>
        <w:tblW w:w="4997" w:type="pct"/>
        <w:tblLayout w:type="fixed"/>
        <w:tblLook w:val="0000" w:firstRow="0" w:lastRow="0" w:firstColumn="0" w:lastColumn="0" w:noHBand="0" w:noVBand="0"/>
      </w:tblPr>
      <w:tblGrid>
        <w:gridCol w:w="1442"/>
        <w:gridCol w:w="2698"/>
        <w:gridCol w:w="2504"/>
        <w:gridCol w:w="3953"/>
        <w:gridCol w:w="1843"/>
        <w:gridCol w:w="1985"/>
      </w:tblGrid>
      <w:tr w:rsidR="00A52802" w:rsidRPr="008A1F33" w:rsidTr="00A52802">
        <w:trPr>
          <w:trHeight w:val="340"/>
          <w:tblHeader/>
        </w:trPr>
        <w:tc>
          <w:tcPr>
            <w:tcW w:w="1442"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Context instance MIG Label</w:t>
            </w:r>
          </w:p>
        </w:tc>
        <w:tc>
          <w:tcPr>
            <w:tcW w:w="5202"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Dimensions with constrained values</w:t>
            </w:r>
          </w:p>
        </w:tc>
        <w:tc>
          <w:tcPr>
            <w:tcW w:w="3953"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Instructions/Rules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Rule Imp</w:t>
            </w:r>
          </w:p>
        </w:tc>
        <w:tc>
          <w:tcPr>
            <w:tcW w:w="1985"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SBR Msg code</w:t>
            </w:r>
          </w:p>
        </w:tc>
      </w:tr>
      <w:tr w:rsidR="00A52802" w:rsidRPr="008A1F33" w:rsidTr="00A52802">
        <w:trPr>
          <w:trHeight w:val="900"/>
          <w:tblHeader/>
        </w:trPr>
        <w:tc>
          <w:tcPr>
            <w:tcW w:w="1442" w:type="dxa"/>
            <w:vMerge/>
            <w:tcBorders>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2698" w:type="dxa"/>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504" w:type="dxa"/>
            <w:tcBorders>
              <w:top w:val="single" w:sz="6"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CountryOfResidencyCFCClassification</w:t>
            </w:r>
            <w:r>
              <w:rPr>
                <w:rFonts w:cs="Arial"/>
                <w:b/>
                <w:sz w:val="16"/>
                <w:szCs w:val="16"/>
                <w:lang w:bidi="pa-IN"/>
              </w:rPr>
              <w:t>Dimension</w:t>
            </w:r>
          </w:p>
        </w:tc>
        <w:tc>
          <w:tcPr>
            <w:tcW w:w="3953"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985"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r>
      <w:tr w:rsidR="007F7FF3" w:rsidRPr="008A1F33" w:rsidTr="00A52802">
        <w:trPr>
          <w:trHeight w:val="340"/>
          <w:tblHeader/>
        </w:trPr>
        <w:tc>
          <w:tcPr>
            <w:tcW w:w="1442" w:type="dxa"/>
            <w:tcBorders>
              <w:top w:val="single" w:sz="6" w:space="0" w:color="auto"/>
              <w:left w:val="single" w:sz="6" w:space="0" w:color="auto"/>
              <w:bottom w:val="single" w:sz="6" w:space="0" w:color="auto"/>
              <w:right w:val="single" w:sz="6" w:space="0" w:color="auto"/>
            </w:tcBorders>
            <w:noWrap/>
          </w:tcPr>
          <w:p w:rsidR="007F7FF3" w:rsidRPr="007754B8" w:rsidRDefault="007F7FF3" w:rsidP="00A52802">
            <w:pPr>
              <w:pStyle w:val="Maintext"/>
              <w:spacing w:before="120" w:after="120"/>
              <w:rPr>
                <w:rFonts w:cs="Arial"/>
                <w:sz w:val="16"/>
                <w:szCs w:val="16"/>
              </w:rPr>
            </w:pPr>
            <w:r w:rsidRPr="007754B8">
              <w:rPr>
                <w:rFonts w:cs="Arial"/>
                <w:sz w:val="16"/>
                <w:szCs w:val="16"/>
              </w:rPr>
              <w:t>RP.CFCLC</w:t>
            </w:r>
          </w:p>
        </w:tc>
        <w:tc>
          <w:tcPr>
            <w:tcW w:w="2698" w:type="dxa"/>
            <w:tcBorders>
              <w:top w:val="single" w:sz="6" w:space="0" w:color="auto"/>
              <w:left w:val="single" w:sz="6" w:space="0" w:color="auto"/>
              <w:bottom w:val="single" w:sz="6" w:space="0" w:color="auto"/>
              <w:right w:val="single" w:sz="6" w:space="0" w:color="auto"/>
            </w:tcBorders>
          </w:tcPr>
          <w:p w:rsidR="007F7FF3" w:rsidRPr="007754B8" w:rsidRDefault="007F7FF3" w:rsidP="00A52802">
            <w:pPr>
              <w:pStyle w:val="Maintext"/>
              <w:spacing w:before="120" w:after="120"/>
              <w:rPr>
                <w:rFonts w:cs="Arial"/>
                <w:sz w:val="16"/>
                <w:szCs w:val="16"/>
              </w:rPr>
            </w:pPr>
            <w:r w:rsidRPr="007754B8">
              <w:rPr>
                <w:rFonts w:cs="Arial"/>
                <w:sz w:val="16"/>
                <w:szCs w:val="16"/>
              </w:rPr>
              <w:t>RprtPyType.xx.xx:ReportingParty</w:t>
            </w:r>
          </w:p>
        </w:tc>
        <w:tc>
          <w:tcPr>
            <w:tcW w:w="2504" w:type="dxa"/>
            <w:tcBorders>
              <w:top w:val="single" w:sz="6" w:space="0" w:color="auto"/>
              <w:left w:val="single" w:sz="6" w:space="0" w:color="auto"/>
              <w:bottom w:val="single" w:sz="6" w:space="0" w:color="auto"/>
              <w:right w:val="single" w:sz="6" w:space="0" w:color="auto"/>
            </w:tcBorders>
          </w:tcPr>
          <w:p w:rsidR="007F7FF3" w:rsidRPr="007754B8" w:rsidRDefault="007F7FF3" w:rsidP="00A52802">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:ListedCountry</w:t>
            </w:r>
          </w:p>
        </w:tc>
        <w:tc>
          <w:tcPr>
            <w:tcW w:w="3953" w:type="dxa"/>
            <w:tcBorders>
              <w:top w:val="single" w:sz="4" w:space="0" w:color="auto"/>
              <w:left w:val="single" w:sz="6" w:space="0" w:color="auto"/>
              <w:bottom w:val="single" w:sz="4" w:space="0" w:color="auto"/>
              <w:right w:val="single" w:sz="4" w:space="0" w:color="auto"/>
            </w:tcBorders>
          </w:tcPr>
          <w:p w:rsidR="007F7FF3" w:rsidRPr="007754B8" w:rsidRDefault="00A52802" w:rsidP="00A52802">
            <w:pPr>
              <w:pStyle w:val="Maintext"/>
              <w:spacing w:before="120" w:after="120"/>
              <w:ind w:left="196" w:hanging="180"/>
              <w:rPr>
                <w:rFonts w:cs="Arial"/>
                <w:sz w:val="16"/>
                <w:szCs w:val="16"/>
              </w:rPr>
            </w:pPr>
            <w:r>
              <w:rPr>
                <w:rFonts w:ascii="Arial Narrow" w:hAnsi="Arial Narrow"/>
                <w:sz w:val="16"/>
                <w:szCs w:val="16"/>
              </w:rPr>
              <w:t>1.</w:t>
            </w:r>
            <w:r>
              <w:rPr>
                <w:rFonts w:ascii="Arial Narrow" w:hAnsi="Arial Narrow"/>
                <w:sz w:val="16"/>
                <w:szCs w:val="16"/>
              </w:rPr>
              <w:tab/>
            </w:r>
            <w:r w:rsidR="007F7FF3">
              <w:rPr>
                <w:rFonts w:ascii="Arial Narrow" w:hAnsi="Arial Narrow"/>
                <w:sz w:val="16"/>
                <w:szCs w:val="16"/>
              </w:rPr>
              <w:t xml:space="preserve">IF COUNT(CONTEXT(RP.CFCLC)) &gt; 1 </w:t>
            </w:r>
            <w:r w:rsidR="007F7FF3">
              <w:rPr>
                <w:rFonts w:ascii="Arial Narrow" w:hAnsi="Arial Narrow"/>
                <w:sz w:val="16"/>
                <w:szCs w:val="16"/>
              </w:rPr>
              <w:br/>
              <w:t>RETURN VALIDATION MESSAGE</w:t>
            </w:r>
            <w:r w:rsidR="007F7FF3">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7F7FF3"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7F7FF3" w:rsidRPr="0095471A">
              <w:rPr>
                <w:rFonts w:ascii="Arial Narrow" w:hAnsi="Arial Narrow"/>
                <w:sz w:val="16"/>
                <w:szCs w:val="16"/>
                <w:lang w:val="nl-NL"/>
              </w:rPr>
              <w:t>Schematron ID = VR.ATO.CTR.428259</w:t>
            </w:r>
          </w:p>
        </w:tc>
        <w:tc>
          <w:tcPr>
            <w:tcW w:w="1985" w:type="dxa"/>
            <w:tcBorders>
              <w:top w:val="single" w:sz="4" w:space="0" w:color="auto"/>
              <w:left w:val="nil"/>
              <w:bottom w:val="single" w:sz="4" w:space="0" w:color="auto"/>
              <w:right w:val="single" w:sz="4" w:space="0" w:color="auto"/>
            </w:tcBorders>
          </w:tcPr>
          <w:p w:rsidR="007F7FF3" w:rsidRPr="0041613B" w:rsidRDefault="00A52802" w:rsidP="00A52802">
            <w:pPr>
              <w:pStyle w:val="Maintext"/>
              <w:spacing w:before="120" w:after="120"/>
              <w:rPr>
                <w:rFonts w:cs="Arial"/>
                <w:sz w:val="16"/>
                <w:szCs w:val="16"/>
                <w:highlight w:val="darkMagenta"/>
              </w:rPr>
            </w:pPr>
            <w:r>
              <w:rPr>
                <w:rFonts w:ascii="Arial Narrow" w:hAnsi="Arial Narrow"/>
                <w:sz w:val="16"/>
                <w:szCs w:val="16"/>
              </w:rPr>
              <w:t xml:space="preserve">1. </w:t>
            </w:r>
            <w:r w:rsidR="007F7FF3" w:rsidRPr="003E385B">
              <w:rPr>
                <w:rFonts w:ascii="Arial Narrow" w:hAnsi="Arial Narrow"/>
                <w:sz w:val="16"/>
                <w:szCs w:val="16"/>
              </w:rPr>
              <w:t>CMN.ATO.GEN.428278</w:t>
            </w:r>
          </w:p>
        </w:tc>
      </w:tr>
      <w:tr w:rsidR="007F7FF3" w:rsidRPr="008A1F33" w:rsidTr="00A52802">
        <w:trPr>
          <w:trHeight w:val="340"/>
          <w:tblHeader/>
        </w:trPr>
        <w:tc>
          <w:tcPr>
            <w:tcW w:w="1442" w:type="dxa"/>
            <w:tcBorders>
              <w:top w:val="single" w:sz="6" w:space="0" w:color="auto"/>
              <w:left w:val="single" w:sz="6" w:space="0" w:color="auto"/>
              <w:bottom w:val="single" w:sz="6" w:space="0" w:color="auto"/>
              <w:right w:val="single" w:sz="6" w:space="0" w:color="auto"/>
            </w:tcBorders>
            <w:noWrap/>
          </w:tcPr>
          <w:p w:rsidR="007F7FF3" w:rsidRPr="007754B8" w:rsidRDefault="007F7FF3" w:rsidP="00A52802">
            <w:pPr>
              <w:pStyle w:val="Maintext"/>
              <w:spacing w:before="120" w:after="120"/>
              <w:rPr>
                <w:rFonts w:cs="Arial"/>
                <w:sz w:val="16"/>
                <w:szCs w:val="16"/>
              </w:rPr>
            </w:pPr>
            <w:r w:rsidRPr="007754B8">
              <w:rPr>
                <w:rFonts w:cs="Arial"/>
                <w:sz w:val="16"/>
                <w:szCs w:val="16"/>
              </w:rPr>
              <w:t>RP.CFC404</w:t>
            </w:r>
          </w:p>
        </w:tc>
        <w:tc>
          <w:tcPr>
            <w:tcW w:w="2698" w:type="dxa"/>
            <w:tcBorders>
              <w:top w:val="single" w:sz="6" w:space="0" w:color="auto"/>
              <w:left w:val="single" w:sz="6" w:space="0" w:color="auto"/>
              <w:bottom w:val="single" w:sz="6" w:space="0" w:color="auto"/>
              <w:right w:val="single" w:sz="6" w:space="0" w:color="auto"/>
            </w:tcBorders>
          </w:tcPr>
          <w:p w:rsidR="007F7FF3" w:rsidRPr="007754B8" w:rsidRDefault="007F7FF3" w:rsidP="00A52802">
            <w:pPr>
              <w:pStyle w:val="Maintext"/>
              <w:spacing w:before="120" w:after="120"/>
              <w:rPr>
                <w:rFonts w:cs="Arial"/>
                <w:sz w:val="16"/>
                <w:szCs w:val="16"/>
              </w:rPr>
            </w:pPr>
            <w:r w:rsidRPr="007754B8">
              <w:rPr>
                <w:rFonts w:cs="Arial"/>
                <w:sz w:val="16"/>
                <w:szCs w:val="16"/>
              </w:rPr>
              <w:t>RprtPyType.xx.xx:ReportingParty</w:t>
            </w:r>
          </w:p>
        </w:tc>
        <w:tc>
          <w:tcPr>
            <w:tcW w:w="2504" w:type="dxa"/>
            <w:tcBorders>
              <w:top w:val="single" w:sz="6" w:space="0" w:color="auto"/>
              <w:left w:val="single" w:sz="6" w:space="0" w:color="auto"/>
              <w:bottom w:val="single" w:sz="6" w:space="0" w:color="auto"/>
              <w:right w:val="single" w:sz="6" w:space="0" w:color="auto"/>
            </w:tcBorders>
          </w:tcPr>
          <w:p w:rsidR="007F7FF3" w:rsidRPr="007754B8" w:rsidRDefault="007F7FF3" w:rsidP="00A52802">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:Section404Country</w:t>
            </w:r>
          </w:p>
        </w:tc>
        <w:tc>
          <w:tcPr>
            <w:tcW w:w="3953" w:type="dxa"/>
            <w:tcBorders>
              <w:top w:val="single" w:sz="4" w:space="0" w:color="auto"/>
              <w:left w:val="single" w:sz="6" w:space="0" w:color="auto"/>
              <w:bottom w:val="single" w:sz="4" w:space="0" w:color="auto"/>
              <w:right w:val="single" w:sz="4" w:space="0" w:color="auto"/>
            </w:tcBorders>
          </w:tcPr>
          <w:p w:rsidR="007F7FF3" w:rsidRPr="007754B8" w:rsidRDefault="00A52802" w:rsidP="00A52802">
            <w:pPr>
              <w:pStyle w:val="Maintext"/>
              <w:spacing w:before="120" w:after="120"/>
              <w:ind w:left="196" w:hanging="180"/>
              <w:rPr>
                <w:rFonts w:cs="Arial"/>
                <w:sz w:val="16"/>
                <w:szCs w:val="16"/>
              </w:rPr>
            </w:pPr>
            <w:r>
              <w:rPr>
                <w:rFonts w:ascii="Arial Narrow" w:hAnsi="Arial Narrow"/>
                <w:sz w:val="16"/>
                <w:szCs w:val="16"/>
              </w:rPr>
              <w:t>1.</w:t>
            </w:r>
            <w:r>
              <w:rPr>
                <w:rFonts w:ascii="Arial Narrow" w:hAnsi="Arial Narrow"/>
                <w:sz w:val="16"/>
                <w:szCs w:val="16"/>
              </w:rPr>
              <w:tab/>
            </w:r>
            <w:r w:rsidR="007F7FF3">
              <w:rPr>
                <w:rFonts w:ascii="Arial Narrow" w:hAnsi="Arial Narrow"/>
                <w:sz w:val="16"/>
                <w:szCs w:val="16"/>
              </w:rPr>
              <w:t xml:space="preserve">IF COUNT(CONTEXT(RP.CFC404)) &gt; 1 </w:t>
            </w:r>
            <w:r w:rsidR="007F7FF3">
              <w:rPr>
                <w:rFonts w:ascii="Arial Narrow" w:hAnsi="Arial Narrow"/>
                <w:sz w:val="16"/>
                <w:szCs w:val="16"/>
              </w:rPr>
              <w:br/>
              <w:t>RETURN VALIDATION MESSAGE</w:t>
            </w:r>
            <w:r w:rsidR="007F7FF3">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7F7FF3"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7F7FF3" w:rsidRPr="0095471A">
              <w:rPr>
                <w:rFonts w:ascii="Arial Narrow" w:hAnsi="Arial Narrow"/>
                <w:sz w:val="16"/>
                <w:szCs w:val="16"/>
                <w:lang w:val="nl-NL"/>
              </w:rPr>
              <w:t>Schematron ID = VR.ATO.CTR.428260</w:t>
            </w:r>
          </w:p>
        </w:tc>
        <w:tc>
          <w:tcPr>
            <w:tcW w:w="1985" w:type="dxa"/>
            <w:tcBorders>
              <w:top w:val="single" w:sz="4" w:space="0" w:color="auto"/>
              <w:left w:val="nil"/>
              <w:bottom w:val="single" w:sz="4" w:space="0" w:color="auto"/>
              <w:right w:val="single" w:sz="4" w:space="0" w:color="auto"/>
            </w:tcBorders>
          </w:tcPr>
          <w:p w:rsidR="007F7FF3" w:rsidRPr="0041613B" w:rsidRDefault="00A52802" w:rsidP="00A52802">
            <w:pPr>
              <w:pStyle w:val="Maintext"/>
              <w:spacing w:before="120" w:after="120"/>
              <w:rPr>
                <w:rFonts w:cs="Arial"/>
                <w:sz w:val="16"/>
                <w:szCs w:val="16"/>
                <w:highlight w:val="darkMagenta"/>
              </w:rPr>
            </w:pPr>
            <w:r>
              <w:rPr>
                <w:rFonts w:ascii="Arial Narrow" w:hAnsi="Arial Narrow"/>
                <w:sz w:val="16"/>
                <w:szCs w:val="16"/>
              </w:rPr>
              <w:t xml:space="preserve">1. </w:t>
            </w:r>
            <w:r w:rsidR="007F7FF3" w:rsidRPr="003E385B">
              <w:rPr>
                <w:rFonts w:ascii="Arial Narrow" w:hAnsi="Arial Narrow"/>
                <w:sz w:val="16"/>
                <w:szCs w:val="16"/>
              </w:rPr>
              <w:t>CMN.ATO.GEN.428278</w:t>
            </w:r>
          </w:p>
        </w:tc>
      </w:tr>
      <w:tr w:rsidR="007F7FF3" w:rsidRPr="008A1F33" w:rsidTr="00A52802">
        <w:trPr>
          <w:trHeight w:val="340"/>
          <w:tblHeader/>
        </w:trPr>
        <w:tc>
          <w:tcPr>
            <w:tcW w:w="1442" w:type="dxa"/>
            <w:tcBorders>
              <w:top w:val="single" w:sz="6" w:space="0" w:color="auto"/>
              <w:left w:val="single" w:sz="6" w:space="0" w:color="auto"/>
              <w:bottom w:val="single" w:sz="6" w:space="0" w:color="auto"/>
              <w:right w:val="single" w:sz="6" w:space="0" w:color="auto"/>
            </w:tcBorders>
            <w:noWrap/>
          </w:tcPr>
          <w:p w:rsidR="007F7FF3" w:rsidRPr="007754B8" w:rsidRDefault="007F7FF3" w:rsidP="00A52802">
            <w:pPr>
              <w:pStyle w:val="Maintext"/>
              <w:spacing w:before="120" w:after="120"/>
              <w:rPr>
                <w:rFonts w:cs="Arial"/>
                <w:sz w:val="16"/>
                <w:szCs w:val="16"/>
              </w:rPr>
            </w:pPr>
            <w:r w:rsidRPr="007754B8">
              <w:rPr>
                <w:rFonts w:cs="Arial"/>
                <w:sz w:val="16"/>
                <w:szCs w:val="16"/>
              </w:rPr>
              <w:t>RP.CFCUC</w:t>
            </w:r>
          </w:p>
        </w:tc>
        <w:tc>
          <w:tcPr>
            <w:tcW w:w="2698" w:type="dxa"/>
            <w:tcBorders>
              <w:top w:val="single" w:sz="6" w:space="0" w:color="auto"/>
              <w:left w:val="single" w:sz="6" w:space="0" w:color="auto"/>
              <w:bottom w:val="single" w:sz="6" w:space="0" w:color="auto"/>
              <w:right w:val="single" w:sz="6" w:space="0" w:color="auto"/>
            </w:tcBorders>
          </w:tcPr>
          <w:p w:rsidR="007F7FF3" w:rsidRPr="007754B8" w:rsidRDefault="007F7FF3" w:rsidP="00A52802">
            <w:pPr>
              <w:pStyle w:val="Maintext"/>
              <w:spacing w:before="120" w:after="120"/>
              <w:rPr>
                <w:rFonts w:cs="Arial"/>
                <w:sz w:val="16"/>
                <w:szCs w:val="16"/>
              </w:rPr>
            </w:pPr>
            <w:r w:rsidRPr="007754B8">
              <w:rPr>
                <w:rFonts w:cs="Arial"/>
                <w:sz w:val="16"/>
                <w:szCs w:val="16"/>
              </w:rPr>
              <w:t>RprtPyType.xx.xx:ReportingParty</w:t>
            </w:r>
          </w:p>
        </w:tc>
        <w:tc>
          <w:tcPr>
            <w:tcW w:w="2504" w:type="dxa"/>
            <w:tcBorders>
              <w:top w:val="single" w:sz="6" w:space="0" w:color="auto"/>
              <w:left w:val="single" w:sz="6" w:space="0" w:color="auto"/>
              <w:bottom w:val="single" w:sz="6" w:space="0" w:color="auto"/>
              <w:right w:val="single" w:sz="6" w:space="0" w:color="auto"/>
            </w:tcBorders>
          </w:tcPr>
          <w:p w:rsidR="007F7FF3" w:rsidRPr="007754B8" w:rsidRDefault="007F7FF3" w:rsidP="00A52802">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:UnlistedCountry</w:t>
            </w:r>
          </w:p>
        </w:tc>
        <w:tc>
          <w:tcPr>
            <w:tcW w:w="3953" w:type="dxa"/>
            <w:tcBorders>
              <w:top w:val="single" w:sz="4" w:space="0" w:color="auto"/>
              <w:left w:val="single" w:sz="6" w:space="0" w:color="auto"/>
              <w:bottom w:val="single" w:sz="4" w:space="0" w:color="auto"/>
              <w:right w:val="single" w:sz="4" w:space="0" w:color="auto"/>
            </w:tcBorders>
          </w:tcPr>
          <w:p w:rsidR="007F7FF3" w:rsidRPr="007754B8" w:rsidRDefault="00A52802" w:rsidP="00A52802">
            <w:pPr>
              <w:pStyle w:val="Maintext"/>
              <w:spacing w:before="120" w:after="120"/>
              <w:ind w:left="196" w:hanging="180"/>
              <w:rPr>
                <w:rFonts w:cs="Arial"/>
                <w:sz w:val="16"/>
                <w:szCs w:val="16"/>
              </w:rPr>
            </w:pPr>
            <w:r>
              <w:rPr>
                <w:rFonts w:ascii="Arial Narrow" w:hAnsi="Arial Narrow"/>
                <w:sz w:val="16"/>
                <w:szCs w:val="16"/>
              </w:rPr>
              <w:t>1.</w:t>
            </w:r>
            <w:r>
              <w:rPr>
                <w:rFonts w:ascii="Arial Narrow" w:hAnsi="Arial Narrow"/>
                <w:sz w:val="16"/>
                <w:szCs w:val="16"/>
              </w:rPr>
              <w:tab/>
            </w:r>
            <w:r w:rsidR="007F7FF3">
              <w:rPr>
                <w:rFonts w:ascii="Arial Narrow" w:hAnsi="Arial Narrow"/>
                <w:sz w:val="16"/>
                <w:szCs w:val="16"/>
              </w:rPr>
              <w:t xml:space="preserve">IF COUNT(CONTEXT(RP.CFCUC)) &gt; 1 </w:t>
            </w:r>
            <w:r w:rsidR="007F7FF3">
              <w:rPr>
                <w:rFonts w:ascii="Arial Narrow" w:hAnsi="Arial Narrow"/>
                <w:sz w:val="16"/>
                <w:szCs w:val="16"/>
              </w:rPr>
              <w:br/>
              <w:t>RETURN VALIDATION MESSAGE</w:t>
            </w:r>
            <w:r w:rsidR="007F7FF3">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7F7FF3"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7F7FF3" w:rsidRPr="0095471A">
              <w:rPr>
                <w:rFonts w:ascii="Arial Narrow" w:hAnsi="Arial Narrow"/>
                <w:sz w:val="16"/>
                <w:szCs w:val="16"/>
                <w:lang w:val="nl-NL"/>
              </w:rPr>
              <w:t>Schematron ID = VR.ATO.CTR.428261</w:t>
            </w:r>
          </w:p>
        </w:tc>
        <w:tc>
          <w:tcPr>
            <w:tcW w:w="1985" w:type="dxa"/>
            <w:tcBorders>
              <w:top w:val="single" w:sz="4" w:space="0" w:color="auto"/>
              <w:left w:val="nil"/>
              <w:bottom w:val="single" w:sz="4" w:space="0" w:color="auto"/>
              <w:right w:val="single" w:sz="4" w:space="0" w:color="auto"/>
            </w:tcBorders>
          </w:tcPr>
          <w:p w:rsidR="007F7FF3" w:rsidRPr="0041613B" w:rsidRDefault="00A52802" w:rsidP="00A52802">
            <w:pPr>
              <w:pStyle w:val="Maintext"/>
              <w:spacing w:before="120" w:after="120"/>
              <w:rPr>
                <w:rFonts w:cs="Arial"/>
                <w:sz w:val="16"/>
                <w:szCs w:val="16"/>
                <w:highlight w:val="darkMagenta"/>
              </w:rPr>
            </w:pPr>
            <w:r>
              <w:rPr>
                <w:rFonts w:ascii="Arial Narrow" w:hAnsi="Arial Narrow"/>
                <w:sz w:val="16"/>
                <w:szCs w:val="16"/>
              </w:rPr>
              <w:t xml:space="preserve">1. </w:t>
            </w:r>
            <w:r w:rsidR="007F7FF3" w:rsidRPr="003E385B">
              <w:rPr>
                <w:rFonts w:ascii="Arial Narrow" w:hAnsi="Arial Narrow"/>
                <w:sz w:val="16"/>
                <w:szCs w:val="16"/>
              </w:rPr>
              <w:t>CMN.ATO.GEN.428278</w:t>
            </w:r>
          </w:p>
        </w:tc>
      </w:tr>
    </w:tbl>
    <w:p w:rsidR="000A3908" w:rsidRDefault="000A3908" w:rsidP="000A3908"/>
    <w:p w:rsidR="00A52802" w:rsidRPr="0095471A" w:rsidRDefault="00A52802" w:rsidP="00A52802">
      <w:pPr>
        <w:pStyle w:val="Head2"/>
        <w:numPr>
          <w:ilvl w:val="1"/>
          <w:numId w:val="11"/>
        </w:numPr>
        <w:rPr>
          <w:caps w:val="0"/>
          <w:lang w:val="it-IT"/>
        </w:rPr>
      </w:pPr>
      <w:r>
        <w:br w:type="page"/>
      </w:r>
      <w:bookmarkStart w:id="314" w:name="_Toc255373981"/>
      <w:bookmarkStart w:id="315" w:name="_Toc255374236"/>
      <w:bookmarkStart w:id="316" w:name="_Toc317694984"/>
      <w:bookmarkStart w:id="317" w:name="_Toc380052853"/>
      <w:r w:rsidR="004059C2" w:rsidRPr="00A87CDD">
        <w:rPr>
          <w:caps w:val="0"/>
          <w:lang w:val="fr-FR"/>
        </w:rPr>
        <w:lastRenderedPageBreak/>
        <w:t>C</w:t>
      </w:r>
      <w:r w:rsidR="004059C2">
        <w:rPr>
          <w:caps w:val="0"/>
          <w:lang w:val="fr-FR"/>
        </w:rPr>
        <w:t>ONTEXT</w:t>
      </w:r>
      <w:r w:rsidR="004059C2" w:rsidRPr="00A87CDD">
        <w:rPr>
          <w:caps w:val="0"/>
          <w:lang w:val="fr-FR"/>
        </w:rPr>
        <w:t xml:space="preserve"> S</w:t>
      </w:r>
      <w:r w:rsidR="004059C2">
        <w:rPr>
          <w:caps w:val="0"/>
          <w:lang w:val="fr-FR"/>
        </w:rPr>
        <w:t>PECIFICATION</w:t>
      </w:r>
      <w:r w:rsidR="004059C2" w:rsidRPr="00A87CDD">
        <w:rPr>
          <w:caps w:val="0"/>
          <w:lang w:val="fr-FR"/>
        </w:rPr>
        <w:t xml:space="preserve"> D</w:t>
      </w:r>
      <w:r w:rsidR="004059C2">
        <w:rPr>
          <w:caps w:val="0"/>
          <w:lang w:val="fr-FR"/>
        </w:rPr>
        <w:t xml:space="preserve">IMENSION </w:t>
      </w:r>
      <w:r w:rsidR="004059C2" w:rsidRPr="00A87CDD">
        <w:rPr>
          <w:caps w:val="0"/>
          <w:lang w:val="fr-FR"/>
        </w:rPr>
        <w:t>1</w:t>
      </w:r>
      <w:r w:rsidRPr="0095471A">
        <w:rPr>
          <w:bCs/>
          <w:caps w:val="0"/>
          <w:lang w:val="it-IT"/>
        </w:rPr>
        <w:t xml:space="preserve">: </w:t>
      </w:r>
      <w:r w:rsidR="004059C2" w:rsidRPr="00A87CDD">
        <w:rPr>
          <w:caps w:val="0"/>
          <w:lang w:val="fr-FR"/>
        </w:rPr>
        <w:t>R</w:t>
      </w:r>
      <w:r w:rsidR="004059C2">
        <w:rPr>
          <w:caps w:val="0"/>
          <w:lang w:val="fr-FR"/>
        </w:rPr>
        <w:t>EPORTPARTYTYPE</w:t>
      </w:r>
      <w:r w:rsidR="004059C2" w:rsidRPr="00A87CDD">
        <w:rPr>
          <w:caps w:val="0"/>
          <w:lang w:val="fr-FR"/>
        </w:rPr>
        <w:t>, D</w:t>
      </w:r>
      <w:r w:rsidR="004059C2">
        <w:rPr>
          <w:caps w:val="0"/>
          <w:lang w:val="fr-FR"/>
        </w:rPr>
        <w:t>IMENSION</w:t>
      </w:r>
      <w:r w:rsidR="004059C2" w:rsidRPr="00A87CDD">
        <w:rPr>
          <w:caps w:val="0"/>
          <w:lang w:val="fr-FR"/>
        </w:rPr>
        <w:t xml:space="preserve"> 2</w:t>
      </w:r>
      <w:r w:rsidRPr="0095471A">
        <w:rPr>
          <w:bCs/>
          <w:caps w:val="0"/>
          <w:lang w:val="it-IT"/>
        </w:rPr>
        <w:t>: L</w:t>
      </w:r>
      <w:r w:rsidR="004059C2">
        <w:rPr>
          <w:bCs/>
          <w:caps w:val="0"/>
          <w:lang w:val="it-IT"/>
        </w:rPr>
        <w:t>IFE</w:t>
      </w:r>
      <w:r w:rsidRPr="0095471A">
        <w:rPr>
          <w:bCs/>
          <w:caps w:val="0"/>
          <w:lang w:val="it-IT"/>
        </w:rPr>
        <w:t>I</w:t>
      </w:r>
      <w:r w:rsidR="004059C2">
        <w:rPr>
          <w:bCs/>
          <w:caps w:val="0"/>
          <w:lang w:val="it-IT"/>
        </w:rPr>
        <w:t>NSURANCE</w:t>
      </w:r>
      <w:r w:rsidRPr="0095471A">
        <w:rPr>
          <w:bCs/>
          <w:caps w:val="0"/>
          <w:lang w:val="it-IT"/>
        </w:rPr>
        <w:t>P</w:t>
      </w:r>
      <w:r w:rsidR="004059C2">
        <w:rPr>
          <w:bCs/>
          <w:caps w:val="0"/>
          <w:lang w:val="it-IT"/>
        </w:rPr>
        <w:t>OLICY</w:t>
      </w:r>
      <w:r w:rsidRPr="0095471A">
        <w:rPr>
          <w:bCs/>
          <w:caps w:val="0"/>
          <w:lang w:val="it-IT"/>
        </w:rPr>
        <w:t>C</w:t>
      </w:r>
      <w:r w:rsidR="004059C2">
        <w:rPr>
          <w:bCs/>
          <w:caps w:val="0"/>
          <w:lang w:val="it-IT"/>
        </w:rPr>
        <w:t>LASS</w:t>
      </w:r>
      <w:r w:rsidRPr="0095471A">
        <w:rPr>
          <w:bCs/>
          <w:caps w:val="0"/>
          <w:lang w:val="it-IT"/>
        </w:rPr>
        <w:t>T</w:t>
      </w:r>
      <w:r w:rsidR="004059C2">
        <w:rPr>
          <w:bCs/>
          <w:caps w:val="0"/>
          <w:lang w:val="it-IT"/>
        </w:rPr>
        <w:t>YPE</w:t>
      </w:r>
      <w:bookmarkEnd w:id="314"/>
      <w:bookmarkEnd w:id="315"/>
      <w:bookmarkEnd w:id="316"/>
      <w:r w:rsidR="004059C2">
        <w:t xml:space="preserve">, </w:t>
      </w:r>
      <w:r w:rsidR="004059C2" w:rsidRPr="00A364F4">
        <w:t>Period</w:t>
      </w:r>
      <w:r w:rsidR="004059C2">
        <w:t xml:space="preserve">: </w:t>
      </w:r>
      <w:r w:rsidR="004059C2" w:rsidRPr="00A364F4">
        <w:t>Duration</w:t>
      </w:r>
      <w:bookmarkEnd w:id="317"/>
    </w:p>
    <w:p w:rsidR="00A52802" w:rsidRPr="0095471A" w:rsidRDefault="00A52802" w:rsidP="00A52802">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6"/>
        <w:gridCol w:w="1638"/>
        <w:gridCol w:w="7490"/>
        <w:gridCol w:w="1837"/>
        <w:gridCol w:w="1993"/>
      </w:tblGrid>
      <w:tr w:rsidR="00A52802" w:rsidRPr="001A32A1" w:rsidTr="00A52802">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A52802" w:rsidRPr="00365AA1" w:rsidRDefault="00A52802" w:rsidP="00A52802">
            <w:pP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A52802" w:rsidRPr="001A32A1" w:rsidRDefault="00A52802" w:rsidP="00A52802">
            <w:pP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A52802" w:rsidRPr="001A32A1" w:rsidRDefault="00A52802" w:rsidP="00A52802">
            <w:pP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A52802" w:rsidRPr="001A32A1" w:rsidRDefault="00A52802" w:rsidP="00A52802">
            <w:pP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A52802" w:rsidRPr="001A32A1" w:rsidRDefault="00A52802" w:rsidP="00A52802">
            <w:pPr>
              <w:rPr>
                <w:rFonts w:cs="Arial"/>
                <w:b/>
                <w:sz w:val="16"/>
                <w:szCs w:val="16"/>
                <w:lang w:bidi="pa-IN"/>
              </w:rPr>
            </w:pPr>
            <w:r w:rsidRPr="001A32A1">
              <w:rPr>
                <w:rFonts w:cs="Arial"/>
                <w:b/>
                <w:sz w:val="16"/>
                <w:szCs w:val="16"/>
                <w:lang w:bidi="pa-IN"/>
              </w:rPr>
              <w:t>SBR Msg code</w:t>
            </w:r>
          </w:p>
        </w:tc>
      </w:tr>
      <w:tr w:rsidR="00A52802" w:rsidRPr="001A32A1" w:rsidTr="00A52802">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52802" w:rsidRPr="001A32A1" w:rsidRDefault="00A52802" w:rsidP="00A52802">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bidi="pa-IN"/>
              </w:rPr>
              <w:t>N/A</w:t>
            </w:r>
          </w:p>
        </w:tc>
      </w:tr>
      <w:tr w:rsidR="00A52802" w:rsidRPr="001A32A1" w:rsidTr="00A52802">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52802" w:rsidRDefault="00A52802" w:rsidP="00A52802">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rsidR="00A52802" w:rsidRPr="001A32A1" w:rsidRDefault="00A52802" w:rsidP="00A52802">
            <w:pPr>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A52802" w:rsidRPr="0095471A" w:rsidRDefault="00A52802" w:rsidP="00A52802">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A52802" w:rsidRPr="001A32A1" w:rsidRDefault="00A52802" w:rsidP="00A52802">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52802" w:rsidRPr="001A32A1" w:rsidTr="00A52802">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52802" w:rsidRPr="001A32A1" w:rsidRDefault="00A52802" w:rsidP="00A52802">
            <w:pPr>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bidi="pa-IN"/>
              </w:rPr>
              <w:t>N/A</w:t>
            </w:r>
          </w:p>
        </w:tc>
      </w:tr>
      <w:tr w:rsidR="00A52802" w:rsidRPr="001A32A1" w:rsidTr="00A52802">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52802" w:rsidRPr="00A3208F" w:rsidRDefault="00A52802" w:rsidP="00A52802">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bidi="pa-IN"/>
              </w:rPr>
              <w:t>N/A</w:t>
            </w:r>
          </w:p>
        </w:tc>
      </w:tr>
      <w:tr w:rsidR="00B3506D" w:rsidRPr="001A32A1" w:rsidTr="00A52802">
        <w:trPr>
          <w:cantSplit/>
          <w:tblHeader/>
        </w:trPr>
        <w:tc>
          <w:tcPr>
            <w:tcW w:w="1476" w:type="dxa"/>
            <w:vMerge/>
            <w:tcBorders>
              <w:left w:val="single" w:sz="4" w:space="0" w:color="auto"/>
              <w:right w:val="single" w:sz="4" w:space="0" w:color="auto"/>
            </w:tcBorders>
            <w:shd w:val="clear" w:color="auto" w:fill="auto"/>
            <w:noWrap/>
          </w:tcPr>
          <w:p w:rsidR="00B3506D" w:rsidRPr="001A32A1" w:rsidRDefault="00B3506D" w:rsidP="00A52802">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B3506D" w:rsidRPr="001A32A1" w:rsidRDefault="00B3506D"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B3506D" w:rsidRDefault="00B3506D" w:rsidP="00A52802">
            <w:pPr>
              <w:rPr>
                <w:rFonts w:cs="Arial"/>
                <w:sz w:val="16"/>
                <w:szCs w:val="16"/>
                <w:lang w:bidi="pa-IN"/>
              </w:rPr>
            </w:pPr>
            <w:r w:rsidRPr="001A32A1">
              <w:rPr>
                <w:rFonts w:cs="Arial"/>
                <w:sz w:val="16"/>
                <w:szCs w:val="16"/>
                <w:lang w:bidi="pa-IN"/>
              </w:rPr>
              <w:t>Explicit member dimension LifeInsurancePolicyClassType</w:t>
            </w:r>
            <w:r>
              <w:rPr>
                <w:rFonts w:cs="Arial"/>
                <w:sz w:val="16"/>
                <w:szCs w:val="16"/>
                <w:lang w:bidi="pa-IN"/>
              </w:rPr>
              <w:t>Dimension</w:t>
            </w:r>
            <w:r w:rsidRPr="001A32A1" w:rsidDel="00F92895">
              <w:rPr>
                <w:rFonts w:cs="Arial"/>
                <w:sz w:val="16"/>
                <w:szCs w:val="16"/>
                <w:lang w:bidi="pa-IN"/>
              </w:rPr>
              <w:t xml:space="preserve"> </w:t>
            </w:r>
            <w:r w:rsidRPr="001A32A1">
              <w:rPr>
                <w:rFonts w:cs="Arial"/>
                <w:sz w:val="16"/>
                <w:szCs w:val="16"/>
                <w:lang w:bidi="pa-IN"/>
              </w:rPr>
              <w:t xml:space="preserve">set to  ComplyingSuperannuationClassOrFHSAClass,  OrdinaryClass </w:t>
            </w:r>
          </w:p>
          <w:p w:rsidR="00B3506D" w:rsidRPr="009359C7" w:rsidRDefault="00B3506D" w:rsidP="00A52802">
            <w:pPr>
              <w:ind w:left="126" w:hanging="126"/>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B3506D" w:rsidRPr="007D3ECA" w:rsidRDefault="00B3506D" w:rsidP="00142227">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B3506D" w:rsidRPr="007D3ECA" w:rsidRDefault="00B3506D" w:rsidP="00142227">
            <w:pPr>
              <w:rPr>
                <w:rFonts w:cs="Arial"/>
                <w:sz w:val="16"/>
                <w:szCs w:val="16"/>
                <w:lang w:bidi="pa-IN"/>
              </w:rPr>
            </w:pPr>
            <w:r w:rsidRPr="007D3ECA">
              <w:rPr>
                <w:rFonts w:cs="Arial"/>
                <w:sz w:val="16"/>
                <w:szCs w:val="16"/>
                <w:lang w:bidi="pa-IN"/>
              </w:rPr>
              <w:t>N/A</w:t>
            </w:r>
          </w:p>
        </w:tc>
      </w:tr>
      <w:tr w:rsidR="00A52802" w:rsidRPr="0095471A" w:rsidTr="00A52802">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52802" w:rsidRPr="00661717" w:rsidRDefault="00A52802" w:rsidP="00A52802">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A52802" w:rsidRPr="00032D38" w:rsidRDefault="00A52802" w:rsidP="00A52802">
            <w:pPr>
              <w:spacing w:before="60" w:after="60"/>
              <w:ind w:left="126" w:hanging="126"/>
              <w:rPr>
                <w:rFonts w:cs="Arial"/>
                <w:sz w:val="16"/>
                <w:szCs w:val="16"/>
              </w:rPr>
            </w:pPr>
            <w:r>
              <w:rPr>
                <w:rFonts w:cs="Arial"/>
                <w:color w:val="000000"/>
                <w:sz w:val="16"/>
                <w:szCs w:val="16"/>
              </w:rPr>
              <w:t>1</w:t>
            </w:r>
            <w:r>
              <w:t xml:space="preserve"> </w:t>
            </w:r>
            <w:r w:rsidRPr="001C55CB">
              <w:rPr>
                <w:rFonts w:cs="Arial"/>
                <w:color w:val="000000"/>
                <w:sz w:val="16"/>
                <w:szCs w:val="16"/>
              </w:rPr>
              <w:t>IF period.startDate &gt;= period.endDate WHERE NOT CONTEXT(SET(</w:t>
            </w:r>
            <w:r w:rsidR="00221A9D">
              <w:rPr>
                <w:rFonts w:cs="Arial"/>
                <w:color w:val="000000"/>
                <w:sz w:val="16"/>
                <w:szCs w:val="16"/>
              </w:rPr>
              <w:t>RP</w:t>
            </w:r>
            <w:r w:rsidRPr="001C55CB">
              <w:rPr>
                <w:rFonts w:cs="Arial"/>
                <w:color w:val="000000"/>
                <w:sz w:val="16"/>
                <w:szCs w:val="16"/>
              </w:rPr>
              <w:t xml:space="preserve">.Opening, </w:t>
            </w:r>
            <w:r w:rsidR="00221A9D">
              <w:rPr>
                <w:rFonts w:cs="Arial"/>
                <w:color w:val="000000"/>
                <w:sz w:val="16"/>
                <w:szCs w:val="16"/>
              </w:rPr>
              <w:t>RP</w:t>
            </w:r>
            <w:r w:rsidRPr="001C55CB">
              <w:rPr>
                <w:rFonts w:cs="Arial"/>
                <w:color w:val="000000"/>
                <w:sz w:val="16"/>
                <w:szCs w:val="16"/>
              </w:rPr>
              <w:t>.Closing))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A52802" w:rsidRPr="0095471A" w:rsidRDefault="00A52802" w:rsidP="00A52802">
            <w:pPr>
              <w:spacing w:before="60" w:after="60"/>
              <w:rPr>
                <w:rFonts w:cs="Arial"/>
                <w:sz w:val="16"/>
                <w:szCs w:val="16"/>
                <w:lang w:val="nl-NL"/>
              </w:rPr>
            </w:pPr>
            <w:r w:rsidRPr="0095471A">
              <w:rPr>
                <w:rFonts w:cs="Arial"/>
                <w:sz w:val="16"/>
                <w:szCs w:val="16"/>
                <w:lang w:val="nl-NL"/>
              </w:rPr>
              <w:t>1. Schematron ID = VR.ATO.CTR.428273</w:t>
            </w:r>
          </w:p>
          <w:p w:rsidR="00A52802" w:rsidRPr="0095471A" w:rsidRDefault="00A52802" w:rsidP="00A52802">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A52802" w:rsidRPr="0095471A" w:rsidRDefault="00A52802" w:rsidP="00A52802">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A52802" w:rsidRPr="001A32A1" w:rsidTr="00A52802">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A52802" w:rsidRPr="001A32A1" w:rsidRDefault="00A52802" w:rsidP="00A52802">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52802" w:rsidRPr="00A52802" w:rsidRDefault="00A52802" w:rsidP="00A52802">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52802" w:rsidRPr="007D3ECA" w:rsidRDefault="00A52802" w:rsidP="00A52802">
            <w:pPr>
              <w:rPr>
                <w:rFonts w:cs="Arial"/>
                <w:sz w:val="16"/>
                <w:szCs w:val="16"/>
                <w:lang w:bidi="pa-IN"/>
              </w:rPr>
            </w:pPr>
            <w:r w:rsidRPr="007D3ECA">
              <w:rPr>
                <w:rFonts w:cs="Arial"/>
                <w:sz w:val="16"/>
                <w:szCs w:val="16"/>
                <w:lang w:bidi="pa-IN"/>
              </w:rPr>
              <w:t>N/A</w:t>
            </w:r>
          </w:p>
        </w:tc>
      </w:tr>
    </w:tbl>
    <w:p w:rsidR="00A52802" w:rsidRDefault="00A52802" w:rsidP="00A52802">
      <w:pPr>
        <w:pStyle w:val="Maintext"/>
      </w:pPr>
      <w:bookmarkStart w:id="318" w:name="_Toc255373982"/>
      <w:bookmarkStart w:id="319" w:name="_Toc255374237"/>
    </w:p>
    <w:p w:rsidR="00A52802" w:rsidRDefault="00A52802" w:rsidP="00A52802">
      <w:pPr>
        <w:pStyle w:val="Head3"/>
        <w:numPr>
          <w:ilvl w:val="2"/>
          <w:numId w:val="11"/>
        </w:numPr>
      </w:pPr>
      <w:bookmarkStart w:id="320" w:name="_Toc317694985"/>
      <w:bookmarkStart w:id="321" w:name="_Toc380052854"/>
      <w:r>
        <w:lastRenderedPageBreak/>
        <w:t>Context Instances</w:t>
      </w:r>
      <w:bookmarkEnd w:id="318"/>
      <w:bookmarkEnd w:id="319"/>
      <w:bookmarkEnd w:id="320"/>
      <w:bookmarkEnd w:id="321"/>
    </w:p>
    <w:tbl>
      <w:tblPr>
        <w:tblW w:w="4997" w:type="pct"/>
        <w:tblLayout w:type="fixed"/>
        <w:tblLook w:val="0000" w:firstRow="0" w:lastRow="0" w:firstColumn="0" w:lastColumn="0" w:noHBand="0" w:noVBand="0"/>
      </w:tblPr>
      <w:tblGrid>
        <w:gridCol w:w="1432"/>
        <w:gridCol w:w="2675"/>
        <w:gridCol w:w="2525"/>
        <w:gridCol w:w="3967"/>
        <w:gridCol w:w="1842"/>
        <w:gridCol w:w="1984"/>
      </w:tblGrid>
      <w:tr w:rsidR="00A52802" w:rsidRPr="008A1F33" w:rsidTr="00A52802">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Context instance MIG Label</w:t>
            </w:r>
          </w:p>
        </w:tc>
        <w:tc>
          <w:tcPr>
            <w:tcW w:w="5200"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Dimensions with constrained values</w:t>
            </w:r>
          </w:p>
        </w:tc>
        <w:tc>
          <w:tcPr>
            <w:tcW w:w="3967" w:type="dxa"/>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Instructions/Rules</w:t>
            </w:r>
          </w:p>
        </w:tc>
        <w:tc>
          <w:tcPr>
            <w:tcW w:w="1842" w:type="dxa"/>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SBR Msg code</w:t>
            </w:r>
          </w:p>
        </w:tc>
      </w:tr>
      <w:tr w:rsidR="00A52802" w:rsidRPr="008A1F33" w:rsidTr="00A52802">
        <w:trPr>
          <w:trHeight w:val="900"/>
          <w:tblHeader/>
        </w:trPr>
        <w:tc>
          <w:tcPr>
            <w:tcW w:w="1432" w:type="dxa"/>
            <w:vMerge/>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2675" w:type="dxa"/>
            <w:tcBorders>
              <w:top w:val="single" w:sz="4" w:space="0" w:color="auto"/>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525" w:type="dxa"/>
            <w:tcBorders>
              <w:top w:val="single" w:sz="6" w:space="0" w:color="auto"/>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r w:rsidRPr="001D702D">
              <w:rPr>
                <w:rFonts w:cs="Arial"/>
                <w:b/>
                <w:sz w:val="16"/>
                <w:szCs w:val="16"/>
                <w:lang w:bidi="pa-IN"/>
              </w:rPr>
              <w:t>LifeInsurancePolicyClassType</w:t>
            </w:r>
            <w:r>
              <w:rPr>
                <w:rFonts w:cs="Arial"/>
                <w:b/>
                <w:sz w:val="16"/>
                <w:szCs w:val="16"/>
                <w:lang w:bidi="pa-IN"/>
              </w:rPr>
              <w:t>Dimension</w:t>
            </w:r>
          </w:p>
        </w:tc>
        <w:tc>
          <w:tcPr>
            <w:tcW w:w="3967" w:type="dxa"/>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842" w:type="dxa"/>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A52802" w:rsidRPr="001D702D" w:rsidRDefault="00A52802" w:rsidP="00A52802">
            <w:pPr>
              <w:keepNext/>
              <w:keepLines/>
              <w:jc w:val="center"/>
              <w:rPr>
                <w:rFonts w:cs="Arial"/>
                <w:b/>
                <w:sz w:val="16"/>
                <w:szCs w:val="16"/>
                <w:lang w:bidi="pa-IN"/>
              </w:rPr>
            </w:pPr>
          </w:p>
        </w:tc>
      </w:tr>
      <w:tr w:rsidR="00A52802" w:rsidRPr="008A1F33" w:rsidTr="00A52802">
        <w:trPr>
          <w:trHeight w:val="1267"/>
          <w:tblHeader/>
        </w:trPr>
        <w:tc>
          <w:tcPr>
            <w:tcW w:w="1432" w:type="dxa"/>
            <w:tcBorders>
              <w:top w:val="single" w:sz="4" w:space="0" w:color="auto"/>
              <w:left w:val="single" w:sz="4" w:space="0" w:color="auto"/>
              <w:bottom w:val="single" w:sz="4" w:space="0" w:color="auto"/>
              <w:right w:val="single" w:sz="6" w:space="0" w:color="auto"/>
            </w:tcBorders>
            <w:noWrap/>
          </w:tcPr>
          <w:p w:rsidR="00A52802" w:rsidRPr="004D74F4" w:rsidRDefault="00A52802" w:rsidP="00A52802">
            <w:pPr>
              <w:pStyle w:val="Maintext"/>
              <w:spacing w:before="120" w:after="120"/>
              <w:rPr>
                <w:rFonts w:cs="Arial"/>
                <w:sz w:val="16"/>
                <w:szCs w:val="16"/>
              </w:rPr>
            </w:pPr>
            <w:r>
              <w:rPr>
                <w:rFonts w:cs="Arial"/>
                <w:sz w:val="16"/>
                <w:szCs w:val="16"/>
              </w:rPr>
              <w:t>RP.CMPLY</w:t>
            </w:r>
          </w:p>
        </w:tc>
        <w:tc>
          <w:tcPr>
            <w:tcW w:w="2675" w:type="dxa"/>
            <w:tcBorders>
              <w:top w:val="single" w:sz="4" w:space="0" w:color="auto"/>
              <w:left w:val="single" w:sz="6" w:space="0" w:color="auto"/>
              <w:bottom w:val="single" w:sz="4" w:space="0" w:color="auto"/>
              <w:right w:val="single" w:sz="6" w:space="0" w:color="auto"/>
            </w:tcBorders>
          </w:tcPr>
          <w:p w:rsidR="00A52802" w:rsidRPr="004D74F4" w:rsidRDefault="00A52802" w:rsidP="00A52802">
            <w:pPr>
              <w:pStyle w:val="Maintext"/>
              <w:spacing w:before="120" w:after="120"/>
              <w:rPr>
                <w:rFonts w:cs="Arial"/>
                <w:sz w:val="16"/>
                <w:szCs w:val="16"/>
              </w:rPr>
            </w:pPr>
            <w:r w:rsidRPr="004D74F4">
              <w:rPr>
                <w:rFonts w:cs="Arial"/>
                <w:sz w:val="16"/>
                <w:szCs w:val="16"/>
              </w:rPr>
              <w:t>RprtPyType.xx.xx:ReportingParty</w:t>
            </w:r>
          </w:p>
        </w:tc>
        <w:tc>
          <w:tcPr>
            <w:tcW w:w="2525" w:type="dxa"/>
            <w:tcBorders>
              <w:top w:val="single" w:sz="4" w:space="0" w:color="auto"/>
              <w:left w:val="single" w:sz="6" w:space="0" w:color="auto"/>
              <w:bottom w:val="single" w:sz="4" w:space="0" w:color="auto"/>
              <w:right w:val="single" w:sz="6" w:space="0" w:color="auto"/>
            </w:tcBorders>
          </w:tcPr>
          <w:p w:rsidR="00A52802" w:rsidRPr="004D74F4" w:rsidRDefault="00A52802" w:rsidP="00A52802">
            <w:pPr>
              <w:pStyle w:val="Maintext"/>
              <w:spacing w:before="120" w:after="120"/>
              <w:rPr>
                <w:rFonts w:cs="Arial"/>
                <w:sz w:val="16"/>
                <w:szCs w:val="16"/>
              </w:rPr>
            </w:pPr>
            <w:r w:rsidRPr="004D74F4">
              <w:rPr>
                <w:rFonts w:cs="Arial"/>
                <w:sz w:val="16"/>
                <w:szCs w:val="16"/>
                <w:lang w:bidi="pa-IN"/>
              </w:rPr>
              <w:t>LifeInsPolicyClassType</w:t>
            </w:r>
            <w:r w:rsidRPr="004D74F4">
              <w:rPr>
                <w:rFonts w:cs="Arial"/>
                <w:sz w:val="16"/>
                <w:szCs w:val="16"/>
                <w:lang w:eastAsia="en-US"/>
              </w:rPr>
              <w:t>.xx.xx</w:t>
            </w:r>
            <w:r w:rsidRPr="004D74F4">
              <w:rPr>
                <w:rFonts w:cs="Arial"/>
                <w:sz w:val="16"/>
                <w:szCs w:val="16"/>
              </w:rPr>
              <w:t>:ComplyingSuperannuationClassOrFHSAClass</w:t>
            </w:r>
          </w:p>
        </w:tc>
        <w:tc>
          <w:tcPr>
            <w:tcW w:w="3967" w:type="dxa"/>
            <w:tcBorders>
              <w:top w:val="single" w:sz="4" w:space="0" w:color="auto"/>
              <w:left w:val="single" w:sz="6" w:space="0" w:color="auto"/>
              <w:bottom w:val="single" w:sz="4" w:space="0" w:color="auto"/>
              <w:right w:val="single" w:sz="4" w:space="0" w:color="auto"/>
            </w:tcBorders>
          </w:tcPr>
          <w:p w:rsidR="00A52802" w:rsidRPr="00935BA9" w:rsidRDefault="00A52802" w:rsidP="00A52802">
            <w:pPr>
              <w:pStyle w:val="Maintext"/>
              <w:spacing w:before="120" w:after="120"/>
              <w:ind w:left="208" w:hanging="208"/>
              <w:rPr>
                <w:rFonts w:ascii="Arial Narrow" w:hAnsi="Arial Narrow" w:cs="Arial"/>
                <w:sz w:val="16"/>
                <w:szCs w:val="16"/>
              </w:rPr>
            </w:pPr>
            <w:r>
              <w:rPr>
                <w:rFonts w:ascii="Arial Narrow" w:hAnsi="Arial Narrow"/>
                <w:sz w:val="16"/>
                <w:szCs w:val="16"/>
              </w:rPr>
              <w:t>1.</w:t>
            </w:r>
            <w:r>
              <w:rPr>
                <w:rFonts w:ascii="Arial Narrow" w:hAnsi="Arial Narrow"/>
                <w:sz w:val="16"/>
                <w:szCs w:val="16"/>
              </w:rPr>
              <w:tab/>
            </w:r>
            <w:r w:rsidRPr="00935BA9">
              <w:rPr>
                <w:rFonts w:ascii="Arial Narrow" w:hAnsi="Arial Narrow"/>
                <w:sz w:val="16"/>
                <w:szCs w:val="16"/>
              </w:rPr>
              <w:t>IF COUNT(CONTEXT</w:t>
            </w:r>
            <w:r>
              <w:rPr>
                <w:rFonts w:ascii="Arial Narrow" w:hAnsi="Arial Narrow"/>
                <w:sz w:val="16"/>
                <w:szCs w:val="16"/>
              </w:rPr>
              <w:t>(RP.CFCMPLY</w:t>
            </w:r>
            <w:r w:rsidRPr="00935BA9">
              <w:rPr>
                <w:rFonts w:ascii="Arial Narrow" w:hAnsi="Arial Narrow"/>
                <w:sz w:val="16"/>
                <w:szCs w:val="16"/>
              </w:rPr>
              <w:t xml:space="preserve">)) &gt; 1 </w:t>
            </w:r>
            <w:r w:rsidRPr="00935BA9">
              <w:rPr>
                <w:rFonts w:ascii="Arial Narrow" w:hAnsi="Arial Narrow"/>
                <w:sz w:val="16"/>
                <w:szCs w:val="16"/>
              </w:rPr>
              <w:br/>
              <w:t>RETURN VALIDATION MESSAGE</w:t>
            </w:r>
            <w:r w:rsidRPr="00935BA9">
              <w:rPr>
                <w:rFonts w:ascii="Arial Narrow" w:hAnsi="Arial Narrow"/>
                <w:sz w:val="16"/>
                <w:szCs w:val="16"/>
              </w:rPr>
              <w:br/>
              <w:t>ENDIF</w:t>
            </w:r>
          </w:p>
        </w:tc>
        <w:tc>
          <w:tcPr>
            <w:tcW w:w="1842" w:type="dxa"/>
            <w:tcBorders>
              <w:top w:val="single" w:sz="4" w:space="0" w:color="auto"/>
              <w:left w:val="nil"/>
              <w:bottom w:val="single" w:sz="4" w:space="0" w:color="auto"/>
              <w:right w:val="single" w:sz="4" w:space="0" w:color="auto"/>
            </w:tcBorders>
          </w:tcPr>
          <w:p w:rsidR="00A52802"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Pr="0095471A">
              <w:rPr>
                <w:rFonts w:ascii="Arial Narrow" w:hAnsi="Arial Narrow"/>
                <w:sz w:val="16"/>
                <w:szCs w:val="16"/>
                <w:lang w:val="nl-NL"/>
              </w:rPr>
              <w:t>Schematron ID = VR.ATO.CTR.4282</w:t>
            </w:r>
            <w:r>
              <w:rPr>
                <w:rFonts w:ascii="Arial Narrow" w:hAnsi="Arial Narrow"/>
                <w:sz w:val="16"/>
                <w:szCs w:val="16"/>
                <w:lang w:val="nl-NL"/>
              </w:rPr>
              <w:t>64</w:t>
            </w:r>
          </w:p>
        </w:tc>
        <w:tc>
          <w:tcPr>
            <w:tcW w:w="1984" w:type="dxa"/>
            <w:tcBorders>
              <w:top w:val="single" w:sz="4" w:space="0" w:color="auto"/>
              <w:left w:val="nil"/>
              <w:bottom w:val="single" w:sz="4" w:space="0" w:color="auto"/>
              <w:right w:val="single" w:sz="4" w:space="0" w:color="auto"/>
            </w:tcBorders>
          </w:tcPr>
          <w:p w:rsidR="00A52802" w:rsidRPr="00935BA9" w:rsidRDefault="00A52802" w:rsidP="00A52802">
            <w:pPr>
              <w:pStyle w:val="Maintext"/>
              <w:spacing w:before="120"/>
              <w:rPr>
                <w:rFonts w:ascii="Arial Narrow" w:hAnsi="Arial Narrow" w:cs="Arial"/>
                <w:sz w:val="16"/>
                <w:szCs w:val="16"/>
                <w:highlight w:val="darkMagenta"/>
              </w:rPr>
            </w:pPr>
            <w:r>
              <w:rPr>
                <w:rFonts w:ascii="Arial Narrow" w:hAnsi="Arial Narrow"/>
                <w:sz w:val="16"/>
                <w:szCs w:val="16"/>
              </w:rPr>
              <w:t xml:space="preserve">1. </w:t>
            </w:r>
            <w:r w:rsidRPr="003E385B">
              <w:rPr>
                <w:rFonts w:ascii="Arial Narrow" w:hAnsi="Arial Narrow"/>
                <w:sz w:val="16"/>
                <w:szCs w:val="16"/>
              </w:rPr>
              <w:t>CMN.ATO.GEN.428278</w:t>
            </w:r>
          </w:p>
        </w:tc>
      </w:tr>
      <w:tr w:rsidR="00A52802" w:rsidRPr="008A1F33" w:rsidTr="00A52802">
        <w:trPr>
          <w:trHeight w:val="1267"/>
          <w:tblHeader/>
        </w:trPr>
        <w:tc>
          <w:tcPr>
            <w:tcW w:w="1432" w:type="dxa"/>
            <w:tcBorders>
              <w:top w:val="single" w:sz="4" w:space="0" w:color="auto"/>
              <w:left w:val="single" w:sz="4" w:space="0" w:color="auto"/>
              <w:bottom w:val="single" w:sz="4" w:space="0" w:color="auto"/>
              <w:right w:val="single" w:sz="6" w:space="0" w:color="auto"/>
            </w:tcBorders>
            <w:noWrap/>
          </w:tcPr>
          <w:p w:rsidR="00A52802" w:rsidRPr="004D74F4" w:rsidRDefault="00A52802" w:rsidP="00A52802">
            <w:pPr>
              <w:pStyle w:val="Maintext"/>
              <w:spacing w:before="120" w:after="120"/>
              <w:rPr>
                <w:rFonts w:cs="Arial"/>
                <w:sz w:val="16"/>
                <w:szCs w:val="16"/>
              </w:rPr>
            </w:pPr>
            <w:r>
              <w:rPr>
                <w:rFonts w:cs="Arial"/>
                <w:sz w:val="16"/>
                <w:szCs w:val="16"/>
              </w:rPr>
              <w:t>RP.ORD</w:t>
            </w:r>
          </w:p>
        </w:tc>
        <w:tc>
          <w:tcPr>
            <w:tcW w:w="2675" w:type="dxa"/>
            <w:tcBorders>
              <w:top w:val="single" w:sz="4" w:space="0" w:color="auto"/>
              <w:left w:val="single" w:sz="6" w:space="0" w:color="auto"/>
              <w:bottom w:val="single" w:sz="4" w:space="0" w:color="auto"/>
              <w:right w:val="single" w:sz="6" w:space="0" w:color="auto"/>
            </w:tcBorders>
          </w:tcPr>
          <w:p w:rsidR="00A52802" w:rsidRPr="004D74F4" w:rsidDel="004D74F4" w:rsidRDefault="00A52802" w:rsidP="00A52802">
            <w:pPr>
              <w:pStyle w:val="Maintext"/>
              <w:spacing w:before="120" w:after="120"/>
              <w:rPr>
                <w:rFonts w:cs="Arial"/>
                <w:sz w:val="16"/>
                <w:szCs w:val="16"/>
              </w:rPr>
            </w:pPr>
            <w:r w:rsidRPr="004D74F4">
              <w:rPr>
                <w:rFonts w:cs="Arial"/>
                <w:sz w:val="16"/>
                <w:szCs w:val="16"/>
              </w:rPr>
              <w:t>RprtPyType.xx.xx:ReportingParty</w:t>
            </w:r>
          </w:p>
        </w:tc>
        <w:tc>
          <w:tcPr>
            <w:tcW w:w="2525" w:type="dxa"/>
            <w:tcBorders>
              <w:top w:val="single" w:sz="4" w:space="0" w:color="auto"/>
              <w:left w:val="single" w:sz="6" w:space="0" w:color="auto"/>
              <w:bottom w:val="single" w:sz="4" w:space="0" w:color="auto"/>
              <w:right w:val="single" w:sz="6" w:space="0" w:color="auto"/>
            </w:tcBorders>
          </w:tcPr>
          <w:p w:rsidR="00A52802" w:rsidRPr="004D74F4" w:rsidDel="004D74F4" w:rsidRDefault="00A52802" w:rsidP="00A52802">
            <w:pPr>
              <w:pStyle w:val="Maintext"/>
              <w:spacing w:before="120" w:after="120"/>
              <w:rPr>
                <w:rFonts w:cs="Arial"/>
                <w:sz w:val="16"/>
                <w:szCs w:val="16"/>
              </w:rPr>
            </w:pPr>
            <w:r w:rsidRPr="004D74F4">
              <w:rPr>
                <w:rFonts w:cs="Arial"/>
                <w:sz w:val="16"/>
                <w:szCs w:val="16"/>
              </w:rPr>
              <w:t>LifeInsPolicyClassType.xx.xx:OrdinaryClass</w:t>
            </w:r>
          </w:p>
        </w:tc>
        <w:tc>
          <w:tcPr>
            <w:tcW w:w="3967" w:type="dxa"/>
            <w:tcBorders>
              <w:top w:val="single" w:sz="4" w:space="0" w:color="auto"/>
              <w:left w:val="single" w:sz="6" w:space="0" w:color="auto"/>
              <w:bottom w:val="single" w:sz="4" w:space="0" w:color="auto"/>
              <w:right w:val="single" w:sz="4" w:space="0" w:color="auto"/>
            </w:tcBorders>
          </w:tcPr>
          <w:p w:rsidR="00A52802" w:rsidRPr="00935BA9" w:rsidDel="004D74F4" w:rsidRDefault="00A52802" w:rsidP="00A52802">
            <w:pPr>
              <w:pStyle w:val="Maintext"/>
              <w:spacing w:before="120" w:after="120"/>
              <w:ind w:left="208" w:hanging="208"/>
              <w:rPr>
                <w:rFonts w:ascii="Arial Narrow" w:hAnsi="Arial Narrow" w:cs="Arial"/>
                <w:sz w:val="16"/>
                <w:szCs w:val="16"/>
              </w:rPr>
            </w:pPr>
            <w:r>
              <w:rPr>
                <w:rFonts w:ascii="Arial Narrow" w:hAnsi="Arial Narrow"/>
                <w:sz w:val="16"/>
                <w:szCs w:val="16"/>
              </w:rPr>
              <w:t>1.</w:t>
            </w:r>
            <w:r>
              <w:rPr>
                <w:rFonts w:ascii="Arial Narrow" w:hAnsi="Arial Narrow"/>
                <w:sz w:val="16"/>
                <w:szCs w:val="16"/>
              </w:rPr>
              <w:tab/>
            </w:r>
            <w:r w:rsidRPr="00935BA9">
              <w:rPr>
                <w:rFonts w:ascii="Arial Narrow" w:hAnsi="Arial Narrow"/>
                <w:sz w:val="16"/>
                <w:szCs w:val="16"/>
              </w:rPr>
              <w:t>IF COUNT(CONTEXT(RP.O</w:t>
            </w:r>
            <w:r>
              <w:rPr>
                <w:rFonts w:ascii="Arial Narrow" w:hAnsi="Arial Narrow"/>
                <w:sz w:val="16"/>
                <w:szCs w:val="16"/>
              </w:rPr>
              <w:t>RD</w:t>
            </w:r>
            <w:r w:rsidRPr="00935BA9">
              <w:rPr>
                <w:rFonts w:ascii="Arial Narrow" w:hAnsi="Arial Narrow"/>
                <w:sz w:val="16"/>
                <w:szCs w:val="16"/>
              </w:rPr>
              <w:t xml:space="preserve">)) &gt; 1 </w:t>
            </w:r>
            <w:r w:rsidRPr="00935BA9">
              <w:rPr>
                <w:rFonts w:ascii="Arial Narrow" w:hAnsi="Arial Narrow"/>
                <w:sz w:val="16"/>
                <w:szCs w:val="16"/>
              </w:rPr>
              <w:br/>
              <w:t>RETURN VALIDATION MESSAGE</w:t>
            </w:r>
            <w:r w:rsidRPr="00935BA9">
              <w:rPr>
                <w:rFonts w:ascii="Arial Narrow" w:hAnsi="Arial Narrow"/>
                <w:sz w:val="16"/>
                <w:szCs w:val="16"/>
              </w:rPr>
              <w:br/>
              <w:t>ENDIF</w:t>
            </w:r>
          </w:p>
        </w:tc>
        <w:tc>
          <w:tcPr>
            <w:tcW w:w="1842" w:type="dxa"/>
            <w:tcBorders>
              <w:top w:val="single" w:sz="4" w:space="0" w:color="auto"/>
              <w:left w:val="nil"/>
              <w:bottom w:val="single" w:sz="4" w:space="0" w:color="auto"/>
              <w:right w:val="single" w:sz="4" w:space="0" w:color="auto"/>
            </w:tcBorders>
          </w:tcPr>
          <w:p w:rsidR="00A52802" w:rsidRPr="0095471A" w:rsidRDefault="00A52802" w:rsidP="00A52802">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Pr="0095471A">
              <w:rPr>
                <w:rFonts w:ascii="Arial Narrow" w:hAnsi="Arial Narrow"/>
                <w:sz w:val="16"/>
                <w:szCs w:val="16"/>
                <w:lang w:val="nl-NL"/>
              </w:rPr>
              <w:t>Schematron ID = VR.ATO.CTR.4282</w:t>
            </w:r>
            <w:r>
              <w:rPr>
                <w:rFonts w:ascii="Arial Narrow" w:hAnsi="Arial Narrow"/>
                <w:sz w:val="16"/>
                <w:szCs w:val="16"/>
                <w:lang w:val="nl-NL"/>
              </w:rPr>
              <w:t>65</w:t>
            </w:r>
          </w:p>
        </w:tc>
        <w:tc>
          <w:tcPr>
            <w:tcW w:w="1984" w:type="dxa"/>
            <w:tcBorders>
              <w:top w:val="single" w:sz="4" w:space="0" w:color="auto"/>
              <w:left w:val="nil"/>
              <w:bottom w:val="single" w:sz="4" w:space="0" w:color="auto"/>
              <w:right w:val="single" w:sz="4" w:space="0" w:color="auto"/>
            </w:tcBorders>
          </w:tcPr>
          <w:p w:rsidR="00A52802" w:rsidRPr="00935BA9" w:rsidDel="004D74F4" w:rsidRDefault="00A52802" w:rsidP="00A52802">
            <w:pPr>
              <w:pStyle w:val="Maintext"/>
              <w:spacing w:before="120" w:after="120"/>
              <w:rPr>
                <w:rFonts w:ascii="Arial Narrow" w:hAnsi="Arial Narrow" w:cs="Arial"/>
                <w:sz w:val="16"/>
                <w:szCs w:val="16"/>
                <w:highlight w:val="darkMagenta"/>
              </w:rPr>
            </w:pPr>
            <w:r>
              <w:rPr>
                <w:rFonts w:ascii="Arial Narrow" w:hAnsi="Arial Narrow"/>
                <w:sz w:val="16"/>
                <w:szCs w:val="16"/>
              </w:rPr>
              <w:t xml:space="preserve">1. </w:t>
            </w:r>
            <w:r w:rsidRPr="003E385B">
              <w:rPr>
                <w:rFonts w:ascii="Arial Narrow" w:hAnsi="Arial Narrow"/>
                <w:sz w:val="16"/>
                <w:szCs w:val="16"/>
              </w:rPr>
              <w:t>CMN.ATO.GEN.428278</w:t>
            </w:r>
          </w:p>
        </w:tc>
      </w:tr>
    </w:tbl>
    <w:p w:rsidR="00A52802" w:rsidRDefault="00A52802" w:rsidP="00A52802"/>
    <w:p w:rsidR="00A16AE3" w:rsidRPr="00A87CDD" w:rsidRDefault="004059C2" w:rsidP="00A16AE3">
      <w:pPr>
        <w:pStyle w:val="Head2"/>
        <w:numPr>
          <w:ilvl w:val="1"/>
          <w:numId w:val="11"/>
        </w:numPr>
        <w:rPr>
          <w:caps w:val="0"/>
        </w:rPr>
      </w:pPr>
      <w:bookmarkStart w:id="322" w:name="_Toc255373979"/>
      <w:bookmarkStart w:id="323" w:name="_Toc255374234"/>
      <w:bookmarkStart w:id="324" w:name="_Toc317694986"/>
      <w:bookmarkStart w:id="325" w:name="_Toc380052855"/>
      <w:r w:rsidRPr="00A87CDD">
        <w:rPr>
          <w:caps w:val="0"/>
          <w:lang w:val="fr-FR"/>
        </w:rPr>
        <w:lastRenderedPageBreak/>
        <w:t>C</w:t>
      </w:r>
      <w:r>
        <w:rPr>
          <w:caps w:val="0"/>
          <w:lang w:val="fr-FR"/>
        </w:rPr>
        <w:t>ONTEXT</w:t>
      </w:r>
      <w:r w:rsidRPr="00A87CDD">
        <w:rPr>
          <w:caps w:val="0"/>
          <w:lang w:val="fr-FR"/>
        </w:rPr>
        <w:t xml:space="preserve"> S</w:t>
      </w:r>
      <w:r>
        <w:rPr>
          <w:caps w:val="0"/>
          <w:lang w:val="fr-FR"/>
        </w:rPr>
        <w:t>PECIFICATION</w:t>
      </w:r>
      <w:r w:rsidRPr="00A87CDD">
        <w:rPr>
          <w:caps w:val="0"/>
          <w:lang w:val="fr-FR"/>
        </w:rPr>
        <w:t xml:space="preserve"> D</w:t>
      </w:r>
      <w:r>
        <w:rPr>
          <w:caps w:val="0"/>
          <w:lang w:val="fr-FR"/>
        </w:rPr>
        <w:t xml:space="preserve">IMENSION </w:t>
      </w:r>
      <w:r w:rsidRPr="00A87CDD">
        <w:rPr>
          <w:caps w:val="0"/>
          <w:lang w:val="fr-FR"/>
        </w:rPr>
        <w:t>1</w:t>
      </w:r>
      <w:r w:rsidR="00A16AE3" w:rsidRPr="00A87CDD">
        <w:rPr>
          <w:caps w:val="0"/>
        </w:rPr>
        <w:t>: R</w:t>
      </w:r>
      <w:r>
        <w:rPr>
          <w:caps w:val="0"/>
        </w:rPr>
        <w:t>EPORTPARTYTYPE</w:t>
      </w:r>
      <w:r w:rsidR="00A16AE3" w:rsidRPr="00A87CDD">
        <w:rPr>
          <w:caps w:val="0"/>
        </w:rPr>
        <w:t>, D</w:t>
      </w:r>
      <w:r>
        <w:rPr>
          <w:caps w:val="0"/>
        </w:rPr>
        <w:t xml:space="preserve">IMENSION </w:t>
      </w:r>
      <w:r w:rsidR="00A16AE3" w:rsidRPr="00A87CDD">
        <w:rPr>
          <w:caps w:val="0"/>
        </w:rPr>
        <w:t>2: O</w:t>
      </w:r>
      <w:r>
        <w:rPr>
          <w:caps w:val="0"/>
        </w:rPr>
        <w:t>PENING</w:t>
      </w:r>
      <w:r w:rsidR="00A16AE3">
        <w:rPr>
          <w:caps w:val="0"/>
        </w:rPr>
        <w:t>A</w:t>
      </w:r>
      <w:r>
        <w:rPr>
          <w:caps w:val="0"/>
        </w:rPr>
        <w:t>ND</w:t>
      </w:r>
      <w:r w:rsidR="00A16AE3" w:rsidRPr="00A87CDD">
        <w:rPr>
          <w:caps w:val="0"/>
        </w:rPr>
        <w:t>C</w:t>
      </w:r>
      <w:r>
        <w:rPr>
          <w:caps w:val="0"/>
        </w:rPr>
        <w:t>LOSING</w:t>
      </w:r>
      <w:r w:rsidR="00A16AE3" w:rsidRPr="00A87CDD">
        <w:rPr>
          <w:caps w:val="0"/>
        </w:rPr>
        <w:t>B</w:t>
      </w:r>
      <w:r>
        <w:rPr>
          <w:caps w:val="0"/>
        </w:rPr>
        <w:t>ALANCE</w:t>
      </w:r>
      <w:r w:rsidR="00A16AE3" w:rsidRPr="00A87CDD">
        <w:rPr>
          <w:caps w:val="0"/>
        </w:rPr>
        <w:t>, P</w:t>
      </w:r>
      <w:r>
        <w:rPr>
          <w:caps w:val="0"/>
        </w:rPr>
        <w:t>ERIOD</w:t>
      </w:r>
      <w:r w:rsidR="00A16AE3">
        <w:rPr>
          <w:caps w:val="0"/>
        </w:rPr>
        <w:t xml:space="preserve">: </w:t>
      </w:r>
      <w:r w:rsidR="00A16AE3" w:rsidRPr="00A87CDD">
        <w:rPr>
          <w:caps w:val="0"/>
        </w:rPr>
        <w:t>I</w:t>
      </w:r>
      <w:r>
        <w:rPr>
          <w:caps w:val="0"/>
        </w:rPr>
        <w:t>NSTANT</w:t>
      </w:r>
      <w:bookmarkEnd w:id="322"/>
      <w:bookmarkEnd w:id="323"/>
      <w:bookmarkEnd w:id="324"/>
      <w:bookmarkEnd w:id="325"/>
    </w:p>
    <w:tbl>
      <w:tblPr>
        <w:tblW w:w="5000" w:type="pct"/>
        <w:tblLayout w:type="fixed"/>
        <w:tblLook w:val="0000" w:firstRow="0" w:lastRow="0" w:firstColumn="0" w:lastColumn="0" w:noHBand="0" w:noVBand="0"/>
      </w:tblPr>
      <w:tblGrid>
        <w:gridCol w:w="1476"/>
        <w:gridCol w:w="1638"/>
        <w:gridCol w:w="7490"/>
        <w:gridCol w:w="1837"/>
        <w:gridCol w:w="1993"/>
      </w:tblGrid>
      <w:tr w:rsidR="00A16AE3" w:rsidRPr="001A32A1" w:rsidTr="00142227">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A16AE3" w:rsidRPr="00365AA1" w:rsidRDefault="00A16AE3" w:rsidP="00142227">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A16AE3" w:rsidRPr="001A32A1" w:rsidRDefault="00A16AE3" w:rsidP="00142227">
            <w:pPr>
              <w:keepNext/>
              <w:keepLines/>
              <w:spacing w:before="60" w:after="60"/>
              <w:jc w:val="cente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A16AE3" w:rsidRPr="001A32A1" w:rsidRDefault="00A16AE3" w:rsidP="00142227">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A16AE3" w:rsidRPr="001A32A1" w:rsidRDefault="00A16AE3" w:rsidP="00142227">
            <w:pPr>
              <w:keepNext/>
              <w:keepLines/>
              <w:spacing w:before="60" w:after="60"/>
              <w:jc w:val="cente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A16AE3" w:rsidRPr="001A32A1" w:rsidRDefault="00A16AE3" w:rsidP="00142227">
            <w:pPr>
              <w:keepNext/>
              <w:keepLines/>
              <w:spacing w:before="60" w:after="60"/>
              <w:jc w:val="center"/>
              <w:rPr>
                <w:rFonts w:cs="Arial"/>
                <w:b/>
                <w:sz w:val="16"/>
                <w:szCs w:val="16"/>
                <w:lang w:bidi="pa-IN"/>
              </w:rPr>
            </w:pPr>
            <w:r w:rsidRPr="001A32A1">
              <w:rPr>
                <w:rFonts w:cs="Arial"/>
                <w:b/>
                <w:sz w:val="16"/>
                <w:szCs w:val="16"/>
                <w:lang w:bidi="pa-IN"/>
              </w:rPr>
              <w:t>SBR Msg code</w:t>
            </w:r>
          </w:p>
        </w:tc>
      </w:tr>
      <w:tr w:rsidR="00A16AE3" w:rsidRPr="001A32A1" w:rsidTr="00142227">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A16AE3" w:rsidRPr="007D3ECA" w:rsidRDefault="00A16AE3" w:rsidP="00142227">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A16AE3" w:rsidRPr="007D3ECA" w:rsidRDefault="00A16AE3" w:rsidP="00142227">
            <w:pPr>
              <w:keepNext/>
              <w:keepLines/>
              <w:spacing w:before="60" w:after="60"/>
              <w:rPr>
                <w:rFonts w:cs="Arial"/>
                <w:sz w:val="16"/>
                <w:szCs w:val="16"/>
                <w:lang w:bidi="pa-IN"/>
              </w:rPr>
            </w:pPr>
            <w:r w:rsidRPr="007D3ECA">
              <w:rPr>
                <w:rFonts w:cs="Arial"/>
                <w:sz w:val="16"/>
                <w:szCs w:val="16"/>
                <w:lang w:bidi="pa-IN"/>
              </w:rPr>
              <w:t>N/A</w:t>
            </w:r>
          </w:p>
        </w:tc>
      </w:tr>
      <w:tr w:rsidR="00A16AE3" w:rsidRPr="001A32A1" w:rsidTr="00142227">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16AE3" w:rsidRDefault="00A16AE3" w:rsidP="00142227">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A16AE3" w:rsidRPr="001A32A1" w:rsidRDefault="00A16AE3" w:rsidP="00A4186B">
            <w:pPr>
              <w:keepNext/>
              <w:keepLines/>
              <w:spacing w:before="60" w:after="60"/>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sidR="00A4186B">
              <w:rPr>
                <w:rFonts w:cs="Arial"/>
                <w:color w:val="000000"/>
                <w:sz w:val="16"/>
                <w:szCs w:val="16"/>
              </w:rPr>
              <w:br/>
            </w:r>
            <w:r w:rsidRPr="001348D1">
              <w:rPr>
                <w:rFonts w:cs="Arial"/>
                <w:color w:val="000000"/>
                <w:sz w:val="16"/>
                <w:szCs w:val="16"/>
              </w:rPr>
              <w:t>RETURN VALIDATION MESSAGE</w:t>
            </w:r>
            <w:r w:rsidR="00A4186B">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A16AE3" w:rsidRPr="0095471A" w:rsidRDefault="00A16AE3" w:rsidP="00142227">
            <w:pPr>
              <w:keepNext/>
              <w:keepLines/>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A16AE3" w:rsidRPr="001A32A1" w:rsidRDefault="00A16AE3" w:rsidP="00142227">
            <w:pPr>
              <w:keepNext/>
              <w:keepLines/>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16AE3" w:rsidRPr="001A32A1" w:rsidTr="00142227">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16AE3" w:rsidRPr="001A32A1" w:rsidRDefault="00A16AE3" w:rsidP="00142227">
            <w:pPr>
              <w:keepNext/>
              <w:keepLines/>
              <w:spacing w:before="60" w:after="60"/>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16AE3" w:rsidRPr="007D3ECA" w:rsidRDefault="00A16AE3" w:rsidP="00142227">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16AE3" w:rsidRPr="007D3ECA" w:rsidRDefault="00A16AE3" w:rsidP="00142227">
            <w:pPr>
              <w:keepNext/>
              <w:keepLines/>
              <w:spacing w:before="60" w:after="60"/>
              <w:rPr>
                <w:rFonts w:cs="Arial"/>
                <w:sz w:val="16"/>
                <w:szCs w:val="16"/>
                <w:lang w:bidi="pa-IN"/>
              </w:rPr>
            </w:pPr>
            <w:r w:rsidRPr="007D3ECA">
              <w:rPr>
                <w:rFonts w:cs="Arial"/>
                <w:sz w:val="16"/>
                <w:szCs w:val="16"/>
                <w:lang w:bidi="pa-IN"/>
              </w:rPr>
              <w:t>N/A</w:t>
            </w:r>
          </w:p>
        </w:tc>
      </w:tr>
      <w:tr w:rsidR="00A16AE3" w:rsidRPr="001A32A1" w:rsidTr="00142227">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A16AE3" w:rsidRPr="001A32A1" w:rsidRDefault="00A16AE3" w:rsidP="00142227">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16AE3" w:rsidRPr="00A3208F" w:rsidRDefault="00A16AE3" w:rsidP="00142227">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A16AE3" w:rsidRPr="007D3ECA" w:rsidRDefault="00A16AE3" w:rsidP="00142227">
            <w:pPr>
              <w:keepNext/>
              <w:keepLines/>
              <w:spacing w:before="60" w:after="60"/>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16AE3" w:rsidRPr="007D3ECA" w:rsidRDefault="00A16AE3" w:rsidP="00142227">
            <w:pPr>
              <w:keepNext/>
              <w:keepLines/>
              <w:spacing w:before="60" w:after="60"/>
              <w:rPr>
                <w:rFonts w:cs="Arial"/>
                <w:sz w:val="16"/>
                <w:szCs w:val="16"/>
                <w:lang w:bidi="pa-IN"/>
              </w:rPr>
            </w:pPr>
            <w:r w:rsidRPr="007D3ECA">
              <w:rPr>
                <w:rFonts w:cs="Arial"/>
                <w:sz w:val="16"/>
                <w:szCs w:val="16"/>
                <w:lang w:bidi="pa-IN"/>
              </w:rPr>
              <w:t>N/A</w:t>
            </w:r>
          </w:p>
        </w:tc>
      </w:tr>
      <w:tr w:rsidR="00A4186B" w:rsidRPr="001A32A1" w:rsidTr="00142227">
        <w:trPr>
          <w:cantSplit/>
          <w:tblHeader/>
        </w:trPr>
        <w:tc>
          <w:tcPr>
            <w:tcW w:w="1476" w:type="dxa"/>
            <w:vMerge/>
            <w:tcBorders>
              <w:left w:val="single" w:sz="4" w:space="0" w:color="auto"/>
              <w:right w:val="single" w:sz="4" w:space="0" w:color="auto"/>
            </w:tcBorders>
            <w:shd w:val="clear" w:color="auto" w:fill="auto"/>
            <w:noWrap/>
          </w:tcPr>
          <w:p w:rsidR="00A4186B" w:rsidRPr="001A32A1" w:rsidRDefault="00A4186B" w:rsidP="00142227">
            <w:pPr>
              <w:keepNext/>
              <w:keepLines/>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4186B" w:rsidRPr="001A32A1" w:rsidRDefault="00A4186B" w:rsidP="00142227">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4186B" w:rsidRPr="009359C7" w:rsidRDefault="00A4186B" w:rsidP="00A4186B">
            <w:pPr>
              <w:keepNext/>
              <w:keepLines/>
              <w:spacing w:before="60" w:after="60"/>
              <w:rPr>
                <w:rFonts w:cs="Arial"/>
                <w:sz w:val="16"/>
                <w:szCs w:val="16"/>
                <w:lang w:bidi="pa-IN"/>
              </w:rPr>
            </w:pPr>
            <w:r w:rsidRPr="001A32A1">
              <w:rPr>
                <w:rFonts w:cs="Arial"/>
                <w:sz w:val="16"/>
                <w:szCs w:val="16"/>
                <w:lang w:bidi="pa-IN"/>
              </w:rPr>
              <w:t>Explicit member dimension Opening</w:t>
            </w:r>
            <w:r>
              <w:rPr>
                <w:rFonts w:cs="Arial"/>
                <w:sz w:val="16"/>
                <w:szCs w:val="16"/>
                <w:lang w:bidi="pa-IN"/>
              </w:rPr>
              <w:t>And</w:t>
            </w:r>
            <w:r w:rsidRPr="001A32A1">
              <w:rPr>
                <w:rFonts w:cs="Arial"/>
                <w:sz w:val="16"/>
                <w:szCs w:val="16"/>
                <w:lang w:bidi="pa-IN"/>
              </w:rPr>
              <w:t>ClosingBalance</w:t>
            </w:r>
            <w:r>
              <w:rPr>
                <w:rFonts w:cs="Arial"/>
                <w:sz w:val="16"/>
                <w:szCs w:val="16"/>
                <w:lang w:bidi="pa-IN"/>
              </w:rPr>
              <w:t>Dimension</w:t>
            </w:r>
            <w:r w:rsidRPr="001A32A1" w:rsidDel="0026181B">
              <w:rPr>
                <w:rFonts w:cs="Arial"/>
                <w:sz w:val="16"/>
                <w:szCs w:val="16"/>
                <w:lang w:bidi="pa-IN"/>
              </w:rPr>
              <w:t xml:space="preserve"> </w:t>
            </w:r>
            <w:r w:rsidRPr="001A32A1">
              <w:rPr>
                <w:rFonts w:cs="Arial"/>
                <w:sz w:val="16"/>
                <w:szCs w:val="16"/>
                <w:lang w:bidi="pa-IN"/>
              </w:rPr>
              <w:t>set to Opening</w:t>
            </w:r>
            <w:r>
              <w:rPr>
                <w:rFonts w:cs="Arial"/>
                <w:sz w:val="16"/>
                <w:szCs w:val="16"/>
                <w:lang w:bidi="pa-IN"/>
              </w:rPr>
              <w:t xml:space="preserve"> or</w:t>
            </w:r>
            <w:r w:rsidRPr="001A32A1">
              <w:rPr>
                <w:rFonts w:cs="Arial"/>
                <w:sz w:val="16"/>
                <w:szCs w:val="16"/>
                <w:lang w:bidi="pa-IN"/>
              </w:rPr>
              <w:t xml:space="preserve"> Closing </w:t>
            </w:r>
          </w:p>
        </w:tc>
        <w:tc>
          <w:tcPr>
            <w:tcW w:w="1837" w:type="dxa"/>
            <w:tcBorders>
              <w:top w:val="single" w:sz="4" w:space="0" w:color="auto"/>
              <w:left w:val="nil"/>
              <w:bottom w:val="single" w:sz="4" w:space="0" w:color="auto"/>
              <w:right w:val="single" w:sz="4" w:space="0" w:color="auto"/>
            </w:tcBorders>
            <w:shd w:val="clear" w:color="auto" w:fill="auto"/>
          </w:tcPr>
          <w:p w:rsidR="00A4186B" w:rsidRPr="007D3ECA" w:rsidRDefault="00A4186B" w:rsidP="00142227">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A4186B" w:rsidRPr="007D3ECA" w:rsidRDefault="00A4186B" w:rsidP="00142227">
            <w:pPr>
              <w:keepNext/>
              <w:keepLines/>
              <w:spacing w:before="60" w:after="60"/>
              <w:rPr>
                <w:rFonts w:cs="Arial"/>
                <w:sz w:val="16"/>
                <w:szCs w:val="16"/>
                <w:lang w:bidi="pa-IN"/>
              </w:rPr>
            </w:pPr>
            <w:r w:rsidRPr="007D3ECA">
              <w:rPr>
                <w:rFonts w:cs="Arial"/>
                <w:sz w:val="16"/>
                <w:szCs w:val="16"/>
                <w:lang w:bidi="pa-IN"/>
              </w:rPr>
              <w:t>N/A</w:t>
            </w:r>
          </w:p>
        </w:tc>
      </w:tr>
      <w:tr w:rsidR="00A4186B" w:rsidRPr="001A32A1" w:rsidTr="00142227">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4186B" w:rsidRPr="001A32A1" w:rsidRDefault="00A4186B" w:rsidP="00142227">
            <w:pPr>
              <w:keepNext/>
              <w:keepLines/>
              <w:spacing w:before="60" w:after="60"/>
              <w:rPr>
                <w:rFonts w:cs="Arial"/>
                <w:sz w:val="16"/>
                <w:szCs w:val="16"/>
                <w:lang w:bidi="pa-IN"/>
              </w:rPr>
            </w:pPr>
            <w:r w:rsidRPr="001A32A1">
              <w:rPr>
                <w:rFonts w:cs="Arial"/>
                <w:sz w:val="16"/>
                <w:szCs w:val="16"/>
                <w:lang w:bidi="pa-IN"/>
              </w:rPr>
              <w:t xml:space="preserve">Period Date - </w:t>
            </w:r>
            <w:r>
              <w:rPr>
                <w:rFonts w:cs="Arial"/>
                <w:sz w:val="16"/>
                <w:szCs w:val="16"/>
                <w:lang w:bidi="pa-IN"/>
              </w:rPr>
              <w:t>Instant</w:t>
            </w:r>
          </w:p>
        </w:tc>
        <w:tc>
          <w:tcPr>
            <w:tcW w:w="1638" w:type="dxa"/>
            <w:tcBorders>
              <w:top w:val="single" w:sz="4" w:space="0" w:color="auto"/>
              <w:left w:val="nil"/>
              <w:bottom w:val="single" w:sz="4" w:space="0" w:color="auto"/>
              <w:right w:val="single" w:sz="4" w:space="0" w:color="auto"/>
            </w:tcBorders>
            <w:shd w:val="clear" w:color="auto" w:fill="auto"/>
            <w:noWrap/>
          </w:tcPr>
          <w:p w:rsidR="00A4186B" w:rsidRPr="001A32A1" w:rsidRDefault="00A4186B" w:rsidP="00142227">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4186B" w:rsidRPr="00B167DB" w:rsidRDefault="008B0E92" w:rsidP="00A4186B">
            <w:pPr>
              <w:spacing w:before="60" w:after="60"/>
              <w:rPr>
                <w:rFonts w:cs="Arial"/>
                <w:sz w:val="16"/>
                <w:szCs w:val="16"/>
                <w:highlight w:val="darkMagenta"/>
                <w:lang w:bidi="pa-IN"/>
              </w:rPr>
            </w:pPr>
            <w:r>
              <w:rPr>
                <w:rFonts w:cs="Arial"/>
                <w:sz w:val="16"/>
                <w:szCs w:val="16"/>
                <w:lang w:bidi="pa-IN"/>
              </w:rPr>
              <w:t>This date must be a valid date.</w:t>
            </w:r>
          </w:p>
        </w:tc>
        <w:tc>
          <w:tcPr>
            <w:tcW w:w="1837" w:type="dxa"/>
            <w:tcBorders>
              <w:top w:val="single" w:sz="4" w:space="0" w:color="auto"/>
              <w:left w:val="nil"/>
              <w:bottom w:val="single" w:sz="4" w:space="0" w:color="auto"/>
              <w:right w:val="single" w:sz="4" w:space="0" w:color="auto"/>
            </w:tcBorders>
            <w:shd w:val="clear" w:color="auto" w:fill="auto"/>
          </w:tcPr>
          <w:p w:rsidR="00A4186B" w:rsidRPr="007D3ECA" w:rsidRDefault="00A4186B" w:rsidP="00142227">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A4186B" w:rsidRPr="007D3ECA" w:rsidRDefault="00A4186B" w:rsidP="00142227">
            <w:pPr>
              <w:keepNext/>
              <w:keepLines/>
              <w:spacing w:before="60" w:after="60"/>
              <w:rPr>
                <w:rFonts w:cs="Arial"/>
                <w:sz w:val="16"/>
                <w:szCs w:val="16"/>
                <w:lang w:bidi="pa-IN"/>
              </w:rPr>
            </w:pPr>
            <w:r w:rsidRPr="007D3ECA">
              <w:rPr>
                <w:rFonts w:cs="Arial"/>
                <w:sz w:val="16"/>
                <w:szCs w:val="16"/>
                <w:lang w:bidi="pa-IN"/>
              </w:rPr>
              <w:t>N/A</w:t>
            </w:r>
          </w:p>
        </w:tc>
      </w:tr>
    </w:tbl>
    <w:p w:rsidR="00A16AE3" w:rsidRDefault="00A16AE3" w:rsidP="00A16AE3"/>
    <w:p w:rsidR="00A16AE3" w:rsidRDefault="00A16AE3" w:rsidP="00A16AE3">
      <w:pPr>
        <w:pStyle w:val="Head3"/>
        <w:numPr>
          <w:ilvl w:val="2"/>
          <w:numId w:val="11"/>
        </w:numPr>
      </w:pPr>
      <w:bookmarkStart w:id="326" w:name="_Toc255373980"/>
      <w:bookmarkStart w:id="327" w:name="_Toc255374235"/>
      <w:bookmarkStart w:id="328" w:name="_Toc317694987"/>
      <w:bookmarkStart w:id="329" w:name="_Toc380052856"/>
      <w:r>
        <w:t>Context Instances</w:t>
      </w:r>
      <w:bookmarkEnd w:id="326"/>
      <w:bookmarkEnd w:id="327"/>
      <w:bookmarkEnd w:id="328"/>
      <w:bookmarkEnd w:id="329"/>
    </w:p>
    <w:tbl>
      <w:tblPr>
        <w:tblW w:w="4997" w:type="pct"/>
        <w:tblLayout w:type="fixed"/>
        <w:tblLook w:val="0000" w:firstRow="0" w:lastRow="0" w:firstColumn="0" w:lastColumn="0" w:noHBand="0" w:noVBand="0"/>
      </w:tblPr>
      <w:tblGrid>
        <w:gridCol w:w="1431"/>
        <w:gridCol w:w="2790"/>
        <w:gridCol w:w="2692"/>
        <w:gridCol w:w="3686"/>
        <w:gridCol w:w="1843"/>
        <w:gridCol w:w="1983"/>
      </w:tblGrid>
      <w:tr w:rsidR="00B3506D" w:rsidRPr="008A1F33" w:rsidTr="00B3506D">
        <w:trPr>
          <w:trHeight w:val="340"/>
          <w:tblHeader/>
        </w:trPr>
        <w:tc>
          <w:tcPr>
            <w:tcW w:w="1431" w:type="dxa"/>
            <w:vMerge w:val="restart"/>
            <w:tcBorders>
              <w:top w:val="single" w:sz="4" w:space="0" w:color="auto"/>
              <w:left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sidRPr="001D702D">
              <w:rPr>
                <w:rFonts w:cs="Arial"/>
                <w:b/>
                <w:sz w:val="16"/>
                <w:szCs w:val="16"/>
                <w:lang w:bidi="pa-IN"/>
              </w:rPr>
              <w:t>Context instance MIG Label</w:t>
            </w:r>
          </w:p>
        </w:tc>
        <w:tc>
          <w:tcPr>
            <w:tcW w:w="5482"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sidRPr="001D702D">
              <w:rPr>
                <w:rFonts w:cs="Arial"/>
                <w:b/>
                <w:sz w:val="16"/>
                <w:szCs w:val="16"/>
                <w:lang w:bidi="pa-IN"/>
              </w:rPr>
              <w:t>Dimensions with constrained values</w:t>
            </w:r>
          </w:p>
        </w:tc>
        <w:tc>
          <w:tcPr>
            <w:tcW w:w="3686" w:type="dxa"/>
            <w:vMerge w:val="restart"/>
            <w:tcBorders>
              <w:top w:val="single" w:sz="4" w:space="0" w:color="auto"/>
              <w:left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sidRPr="001D702D">
              <w:rPr>
                <w:rFonts w:cs="Arial"/>
                <w:b/>
                <w:sz w:val="16"/>
                <w:szCs w:val="16"/>
                <w:lang w:bidi="pa-IN"/>
              </w:rPr>
              <w:t>Instructions/Rules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sidRPr="001D702D">
              <w:rPr>
                <w:rFonts w:cs="Arial"/>
                <w:b/>
                <w:sz w:val="16"/>
                <w:szCs w:val="16"/>
                <w:lang w:bidi="pa-IN"/>
              </w:rPr>
              <w:t>Rule Imp</w:t>
            </w:r>
          </w:p>
        </w:tc>
        <w:tc>
          <w:tcPr>
            <w:tcW w:w="1983" w:type="dxa"/>
            <w:vMerge w:val="restart"/>
            <w:tcBorders>
              <w:top w:val="single" w:sz="4" w:space="0" w:color="auto"/>
              <w:left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sidRPr="001D702D">
              <w:rPr>
                <w:rFonts w:cs="Arial"/>
                <w:b/>
                <w:sz w:val="16"/>
                <w:szCs w:val="16"/>
                <w:lang w:bidi="pa-IN"/>
              </w:rPr>
              <w:t>SBR Msg code</w:t>
            </w:r>
          </w:p>
        </w:tc>
      </w:tr>
      <w:tr w:rsidR="00B3506D" w:rsidRPr="008A1F33" w:rsidTr="00B3506D">
        <w:trPr>
          <w:trHeight w:val="900"/>
          <w:tblHeader/>
        </w:trPr>
        <w:tc>
          <w:tcPr>
            <w:tcW w:w="1431" w:type="dxa"/>
            <w:vMerge/>
            <w:tcBorders>
              <w:left w:val="single" w:sz="6" w:space="0" w:color="auto"/>
              <w:bottom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p>
        </w:tc>
        <w:tc>
          <w:tcPr>
            <w:tcW w:w="2790" w:type="dxa"/>
            <w:tcBorders>
              <w:top w:val="single" w:sz="4" w:space="0" w:color="auto"/>
              <w:left w:val="single" w:sz="6" w:space="0" w:color="auto"/>
              <w:bottom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692" w:type="dxa"/>
            <w:tcBorders>
              <w:top w:val="single" w:sz="6" w:space="0" w:color="auto"/>
              <w:left w:val="single" w:sz="6" w:space="0" w:color="auto"/>
              <w:bottom w:val="single" w:sz="6"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r w:rsidRPr="001D702D">
              <w:rPr>
                <w:rFonts w:cs="Arial"/>
                <w:b/>
                <w:sz w:val="16"/>
                <w:szCs w:val="16"/>
                <w:lang w:bidi="pa-IN"/>
              </w:rPr>
              <w:t>Opening</w:t>
            </w:r>
            <w:r>
              <w:rPr>
                <w:rFonts w:cs="Arial"/>
                <w:b/>
                <w:sz w:val="16"/>
                <w:szCs w:val="16"/>
                <w:lang w:bidi="pa-IN"/>
              </w:rPr>
              <w:t>And</w:t>
            </w:r>
            <w:r w:rsidRPr="001D702D">
              <w:rPr>
                <w:rFonts w:cs="Arial"/>
                <w:b/>
                <w:sz w:val="16"/>
                <w:szCs w:val="16"/>
                <w:lang w:bidi="pa-IN"/>
              </w:rPr>
              <w:t>ClosingBalance</w:t>
            </w:r>
            <w:r>
              <w:rPr>
                <w:rFonts w:cs="Arial"/>
                <w:b/>
                <w:sz w:val="16"/>
                <w:szCs w:val="16"/>
                <w:lang w:bidi="pa-IN"/>
              </w:rPr>
              <w:t>Dimension</w:t>
            </w:r>
          </w:p>
        </w:tc>
        <w:tc>
          <w:tcPr>
            <w:tcW w:w="3686" w:type="dxa"/>
            <w:vMerge/>
            <w:tcBorders>
              <w:left w:val="single" w:sz="6" w:space="0" w:color="auto"/>
              <w:bottom w:val="single" w:sz="4"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p>
        </w:tc>
        <w:tc>
          <w:tcPr>
            <w:tcW w:w="1983" w:type="dxa"/>
            <w:vMerge/>
            <w:tcBorders>
              <w:left w:val="single" w:sz="6" w:space="0" w:color="auto"/>
              <w:bottom w:val="single" w:sz="4" w:space="0" w:color="auto"/>
              <w:right w:val="single" w:sz="6" w:space="0" w:color="auto"/>
            </w:tcBorders>
            <w:shd w:val="clear" w:color="auto" w:fill="C6D9F1"/>
            <w:vAlign w:val="center"/>
          </w:tcPr>
          <w:p w:rsidR="00B3506D" w:rsidRPr="001D702D" w:rsidRDefault="00B3506D" w:rsidP="00142227">
            <w:pPr>
              <w:keepNext/>
              <w:keepLines/>
              <w:jc w:val="center"/>
              <w:rPr>
                <w:rFonts w:cs="Arial"/>
                <w:b/>
                <w:sz w:val="16"/>
                <w:szCs w:val="16"/>
                <w:lang w:bidi="pa-IN"/>
              </w:rPr>
            </w:pPr>
          </w:p>
        </w:tc>
      </w:tr>
      <w:tr w:rsidR="00A16AE3" w:rsidRPr="008A1F33" w:rsidTr="00B3506D">
        <w:trPr>
          <w:trHeight w:val="851"/>
        </w:trPr>
        <w:tc>
          <w:tcPr>
            <w:tcW w:w="1431" w:type="dxa"/>
            <w:tcBorders>
              <w:top w:val="single" w:sz="6" w:space="0" w:color="auto"/>
              <w:left w:val="single" w:sz="6" w:space="0" w:color="auto"/>
              <w:bottom w:val="single" w:sz="4" w:space="0" w:color="auto"/>
              <w:right w:val="single" w:sz="6" w:space="0" w:color="auto"/>
            </w:tcBorders>
            <w:noWrap/>
          </w:tcPr>
          <w:p w:rsidR="00A16AE3" w:rsidRPr="00604549" w:rsidRDefault="00A16AE3" w:rsidP="00142227">
            <w:pPr>
              <w:pStyle w:val="Maintext"/>
              <w:spacing w:before="120" w:after="120"/>
              <w:rPr>
                <w:rFonts w:cs="Arial"/>
                <w:sz w:val="16"/>
                <w:szCs w:val="16"/>
              </w:rPr>
            </w:pPr>
            <w:r w:rsidRPr="00604549">
              <w:rPr>
                <w:rFonts w:cs="Arial"/>
                <w:sz w:val="16"/>
                <w:szCs w:val="16"/>
              </w:rPr>
              <w:t>RP</w:t>
            </w:r>
            <w:r>
              <w:rPr>
                <w:rFonts w:cs="Arial"/>
                <w:sz w:val="16"/>
                <w:szCs w:val="16"/>
              </w:rPr>
              <w:t>.Opening</w:t>
            </w:r>
            <w:r w:rsidR="008B0E92">
              <w:rPr>
                <w:rFonts w:cs="Arial"/>
                <w:sz w:val="16"/>
                <w:szCs w:val="16"/>
              </w:rPr>
              <w:t>(Instan</w:t>
            </w:r>
            <w:r w:rsidR="00A03B8F">
              <w:rPr>
                <w:rFonts w:cs="Arial"/>
                <w:sz w:val="16"/>
                <w:szCs w:val="16"/>
              </w:rPr>
              <w:t>t</w:t>
            </w:r>
            <w:r w:rsidR="008B0E92">
              <w:rPr>
                <w:rFonts w:cs="Arial"/>
                <w:sz w:val="16"/>
                <w:szCs w:val="16"/>
              </w:rPr>
              <w:t>)</w:t>
            </w:r>
          </w:p>
        </w:tc>
        <w:tc>
          <w:tcPr>
            <w:tcW w:w="2790" w:type="dxa"/>
            <w:tcBorders>
              <w:top w:val="single" w:sz="6" w:space="0" w:color="auto"/>
              <w:left w:val="single" w:sz="6" w:space="0" w:color="auto"/>
              <w:bottom w:val="single" w:sz="4" w:space="0" w:color="auto"/>
              <w:right w:val="single" w:sz="6" w:space="0" w:color="auto"/>
            </w:tcBorders>
          </w:tcPr>
          <w:p w:rsidR="00A16AE3" w:rsidRPr="00604549" w:rsidRDefault="00A16AE3" w:rsidP="00142227">
            <w:pPr>
              <w:pStyle w:val="Maintext"/>
              <w:spacing w:before="120" w:after="120"/>
              <w:rPr>
                <w:rFonts w:cs="Arial"/>
                <w:sz w:val="16"/>
                <w:szCs w:val="16"/>
              </w:rPr>
            </w:pPr>
            <w:r w:rsidRPr="00604549">
              <w:rPr>
                <w:rFonts w:cs="Arial"/>
                <w:sz w:val="16"/>
                <w:szCs w:val="16"/>
              </w:rPr>
              <w:t>RprtPyType.xx.xx:ReportingParty</w:t>
            </w:r>
          </w:p>
        </w:tc>
        <w:tc>
          <w:tcPr>
            <w:tcW w:w="2692" w:type="dxa"/>
            <w:tcBorders>
              <w:top w:val="single" w:sz="6" w:space="0" w:color="auto"/>
              <w:left w:val="single" w:sz="6" w:space="0" w:color="auto"/>
              <w:bottom w:val="single" w:sz="4" w:space="0" w:color="auto"/>
              <w:right w:val="single" w:sz="6" w:space="0" w:color="auto"/>
            </w:tcBorders>
          </w:tcPr>
          <w:p w:rsidR="00A16AE3" w:rsidRPr="00604549" w:rsidRDefault="00A16AE3" w:rsidP="00142227">
            <w:pPr>
              <w:pStyle w:val="Maintext"/>
              <w:spacing w:before="120" w:after="120"/>
              <w:rPr>
                <w:rFonts w:cs="Arial"/>
                <w:sz w:val="16"/>
                <w:szCs w:val="16"/>
              </w:rPr>
            </w:pPr>
            <w:r w:rsidRPr="00604549">
              <w:rPr>
                <w:rFonts w:cs="Arial"/>
                <w:sz w:val="16"/>
                <w:szCs w:val="16"/>
                <w:lang w:bidi="pa-IN"/>
              </w:rPr>
              <w:t>OpenCloseBalance</w:t>
            </w:r>
            <w:r w:rsidRPr="00604549">
              <w:rPr>
                <w:rFonts w:cs="Arial"/>
                <w:sz w:val="16"/>
                <w:szCs w:val="16"/>
                <w:lang w:eastAsia="en-US"/>
              </w:rPr>
              <w:t>.xx.xx</w:t>
            </w:r>
            <w:r w:rsidRPr="00604549">
              <w:rPr>
                <w:rFonts w:cs="Arial"/>
                <w:sz w:val="16"/>
                <w:szCs w:val="16"/>
              </w:rPr>
              <w:t>:Opening</w:t>
            </w:r>
          </w:p>
        </w:tc>
        <w:tc>
          <w:tcPr>
            <w:tcW w:w="3686" w:type="dxa"/>
            <w:tcBorders>
              <w:top w:val="single" w:sz="4" w:space="0" w:color="auto"/>
              <w:left w:val="single" w:sz="6" w:space="0" w:color="auto"/>
              <w:bottom w:val="single" w:sz="4" w:space="0" w:color="auto"/>
              <w:right w:val="single" w:sz="4" w:space="0" w:color="auto"/>
            </w:tcBorders>
          </w:tcPr>
          <w:p w:rsidR="00A16AE3" w:rsidRPr="00604549" w:rsidRDefault="00B3506D" w:rsidP="00B3506D">
            <w:pPr>
              <w:pStyle w:val="Maintext"/>
              <w:spacing w:before="120" w:after="120"/>
              <w:ind w:left="107" w:hanging="107"/>
              <w:rPr>
                <w:rFonts w:cs="Arial"/>
                <w:sz w:val="16"/>
                <w:szCs w:val="16"/>
              </w:rPr>
            </w:pPr>
            <w:r>
              <w:rPr>
                <w:rFonts w:ascii="Arial Narrow" w:hAnsi="Arial Narrow"/>
                <w:sz w:val="16"/>
                <w:szCs w:val="16"/>
              </w:rPr>
              <w:t xml:space="preserve">1 </w:t>
            </w:r>
            <w:r w:rsidR="00A16AE3">
              <w:rPr>
                <w:rFonts w:ascii="Arial Narrow" w:hAnsi="Arial Narrow"/>
                <w:sz w:val="16"/>
                <w:szCs w:val="16"/>
              </w:rPr>
              <w:t>IF COUNT(CONTEXT(</w:t>
            </w:r>
            <w:r w:rsidR="00221A9D" w:rsidRPr="00604549">
              <w:rPr>
                <w:rFonts w:cs="Arial"/>
                <w:sz w:val="16"/>
                <w:szCs w:val="16"/>
              </w:rPr>
              <w:t>RP</w:t>
            </w:r>
            <w:r w:rsidR="00221A9D">
              <w:rPr>
                <w:rFonts w:cs="Arial"/>
                <w:sz w:val="16"/>
                <w:szCs w:val="16"/>
              </w:rPr>
              <w:t>.Opening</w:t>
            </w:r>
            <w:r w:rsidR="00A16AE3">
              <w:rPr>
                <w:rFonts w:ascii="Arial Narrow" w:hAnsi="Arial Narrow"/>
                <w:sz w:val="16"/>
                <w:szCs w:val="16"/>
              </w:rPr>
              <w:t xml:space="preserve">)) &gt; 1 </w:t>
            </w:r>
            <w:r w:rsidR="00A16AE3">
              <w:rPr>
                <w:rFonts w:ascii="Arial Narrow" w:hAnsi="Arial Narrow"/>
                <w:sz w:val="16"/>
                <w:szCs w:val="16"/>
              </w:rPr>
              <w:br/>
              <w:t>RETURN VALIDATION MESSAGE</w:t>
            </w:r>
            <w:r w:rsidR="00A16AE3">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A16AE3" w:rsidRPr="0095471A" w:rsidRDefault="00B3506D" w:rsidP="00142227">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A16AE3" w:rsidRPr="0095471A">
              <w:rPr>
                <w:rFonts w:ascii="Arial Narrow" w:hAnsi="Arial Narrow"/>
                <w:sz w:val="16"/>
                <w:szCs w:val="16"/>
                <w:lang w:val="nl-NL"/>
              </w:rPr>
              <w:t>Schematron ID = VR.ATO.CTR.4282</w:t>
            </w:r>
            <w:r w:rsidR="00A16AE3">
              <w:rPr>
                <w:rFonts w:ascii="Arial Narrow" w:hAnsi="Arial Narrow"/>
                <w:sz w:val="16"/>
                <w:szCs w:val="16"/>
                <w:lang w:val="nl-NL"/>
              </w:rPr>
              <w:t>62</w:t>
            </w:r>
          </w:p>
        </w:tc>
        <w:tc>
          <w:tcPr>
            <w:tcW w:w="1983" w:type="dxa"/>
            <w:tcBorders>
              <w:top w:val="single" w:sz="4" w:space="0" w:color="auto"/>
              <w:left w:val="nil"/>
              <w:bottom w:val="single" w:sz="4" w:space="0" w:color="auto"/>
              <w:right w:val="single" w:sz="4" w:space="0" w:color="auto"/>
            </w:tcBorders>
          </w:tcPr>
          <w:p w:rsidR="00A16AE3" w:rsidRPr="0041613B" w:rsidRDefault="00B3506D" w:rsidP="00142227">
            <w:pPr>
              <w:pStyle w:val="Maintext"/>
              <w:spacing w:before="120" w:after="120"/>
              <w:rPr>
                <w:rFonts w:cs="Arial"/>
                <w:sz w:val="16"/>
                <w:szCs w:val="16"/>
                <w:highlight w:val="darkMagenta"/>
              </w:rPr>
            </w:pPr>
            <w:r>
              <w:rPr>
                <w:rFonts w:ascii="Arial Narrow" w:hAnsi="Arial Narrow"/>
                <w:sz w:val="16"/>
                <w:szCs w:val="16"/>
              </w:rPr>
              <w:t xml:space="preserve">1. </w:t>
            </w:r>
            <w:r w:rsidR="00A16AE3" w:rsidRPr="003E385B">
              <w:rPr>
                <w:rFonts w:ascii="Arial Narrow" w:hAnsi="Arial Narrow"/>
                <w:sz w:val="16"/>
                <w:szCs w:val="16"/>
              </w:rPr>
              <w:t>CMN.ATO.GEN.428278</w:t>
            </w:r>
          </w:p>
        </w:tc>
      </w:tr>
      <w:tr w:rsidR="00A16AE3" w:rsidRPr="008A1F33" w:rsidTr="00B3506D">
        <w:trPr>
          <w:trHeight w:val="1115"/>
        </w:trPr>
        <w:tc>
          <w:tcPr>
            <w:tcW w:w="1431" w:type="dxa"/>
            <w:tcBorders>
              <w:top w:val="single" w:sz="4" w:space="0" w:color="auto"/>
              <w:left w:val="single" w:sz="4" w:space="0" w:color="auto"/>
              <w:bottom w:val="single" w:sz="4" w:space="0" w:color="auto"/>
              <w:right w:val="single" w:sz="4" w:space="0" w:color="auto"/>
            </w:tcBorders>
            <w:noWrap/>
          </w:tcPr>
          <w:p w:rsidR="00A16AE3" w:rsidRPr="00604549" w:rsidRDefault="00A16AE3" w:rsidP="00142227">
            <w:pPr>
              <w:pStyle w:val="Maintext"/>
              <w:spacing w:before="120" w:after="120"/>
              <w:rPr>
                <w:rFonts w:cs="Arial"/>
                <w:sz w:val="16"/>
                <w:szCs w:val="16"/>
              </w:rPr>
            </w:pPr>
            <w:r w:rsidRPr="00604549">
              <w:rPr>
                <w:rFonts w:cs="Arial"/>
                <w:sz w:val="16"/>
                <w:szCs w:val="16"/>
              </w:rPr>
              <w:lastRenderedPageBreak/>
              <w:t>RP</w:t>
            </w:r>
            <w:r>
              <w:rPr>
                <w:rFonts w:cs="Arial"/>
                <w:sz w:val="16"/>
                <w:szCs w:val="16"/>
              </w:rPr>
              <w:t>.Closing</w:t>
            </w:r>
            <w:r w:rsidR="008B0E92">
              <w:rPr>
                <w:rFonts w:cs="Arial"/>
                <w:sz w:val="16"/>
                <w:szCs w:val="16"/>
              </w:rPr>
              <w:t>(Instan</w:t>
            </w:r>
            <w:r w:rsidR="00A03B8F">
              <w:rPr>
                <w:rFonts w:cs="Arial"/>
                <w:sz w:val="16"/>
                <w:szCs w:val="16"/>
              </w:rPr>
              <w:t>t</w:t>
            </w:r>
            <w:r w:rsidR="008B0E92">
              <w:rPr>
                <w:rFonts w:cs="Arial"/>
                <w:sz w:val="16"/>
                <w:szCs w:val="16"/>
              </w:rPr>
              <w:t>)</w:t>
            </w:r>
          </w:p>
          <w:p w:rsidR="00A16AE3" w:rsidRPr="00604549" w:rsidRDefault="00A16AE3" w:rsidP="00142227">
            <w:pPr>
              <w:jc w:val="center"/>
            </w:pPr>
          </w:p>
        </w:tc>
        <w:tc>
          <w:tcPr>
            <w:tcW w:w="2790" w:type="dxa"/>
            <w:tcBorders>
              <w:top w:val="single" w:sz="4" w:space="0" w:color="auto"/>
              <w:left w:val="single" w:sz="4" w:space="0" w:color="auto"/>
              <w:bottom w:val="single" w:sz="4" w:space="0" w:color="auto"/>
              <w:right w:val="single" w:sz="6" w:space="0" w:color="auto"/>
            </w:tcBorders>
          </w:tcPr>
          <w:p w:rsidR="00A16AE3" w:rsidRPr="00604549" w:rsidRDefault="00A16AE3" w:rsidP="00142227">
            <w:pPr>
              <w:pStyle w:val="Maintext"/>
              <w:spacing w:before="120" w:after="120"/>
              <w:rPr>
                <w:rFonts w:cs="Arial"/>
                <w:sz w:val="16"/>
                <w:szCs w:val="16"/>
              </w:rPr>
            </w:pPr>
            <w:r w:rsidRPr="00604549">
              <w:rPr>
                <w:rFonts w:cs="Arial"/>
                <w:sz w:val="16"/>
                <w:szCs w:val="16"/>
              </w:rPr>
              <w:t>RprtPyType.xx.xx:ReportingParty</w:t>
            </w:r>
          </w:p>
        </w:tc>
        <w:tc>
          <w:tcPr>
            <w:tcW w:w="2692" w:type="dxa"/>
            <w:tcBorders>
              <w:top w:val="single" w:sz="4" w:space="0" w:color="auto"/>
              <w:left w:val="single" w:sz="6" w:space="0" w:color="auto"/>
              <w:bottom w:val="single" w:sz="4" w:space="0" w:color="auto"/>
              <w:right w:val="single" w:sz="6" w:space="0" w:color="auto"/>
            </w:tcBorders>
          </w:tcPr>
          <w:p w:rsidR="00A16AE3" w:rsidRPr="00604549" w:rsidRDefault="00A16AE3" w:rsidP="00142227">
            <w:pPr>
              <w:pStyle w:val="Maintext"/>
              <w:spacing w:before="120" w:after="120"/>
              <w:rPr>
                <w:rFonts w:cs="Arial"/>
                <w:sz w:val="16"/>
                <w:szCs w:val="16"/>
              </w:rPr>
            </w:pPr>
            <w:r w:rsidRPr="00604549">
              <w:rPr>
                <w:rFonts w:cs="Arial"/>
                <w:sz w:val="16"/>
                <w:szCs w:val="16"/>
                <w:lang w:bidi="pa-IN"/>
              </w:rPr>
              <w:t>OpenCloseBalance</w:t>
            </w:r>
            <w:r w:rsidRPr="00604549">
              <w:rPr>
                <w:rFonts w:cs="Arial"/>
                <w:sz w:val="16"/>
                <w:szCs w:val="16"/>
                <w:lang w:eastAsia="en-US"/>
              </w:rPr>
              <w:t>.xx.xx</w:t>
            </w:r>
            <w:r w:rsidRPr="00604549">
              <w:rPr>
                <w:rFonts w:cs="Arial"/>
                <w:sz w:val="16"/>
                <w:szCs w:val="16"/>
              </w:rPr>
              <w:t>:Closing</w:t>
            </w:r>
          </w:p>
        </w:tc>
        <w:tc>
          <w:tcPr>
            <w:tcW w:w="3686" w:type="dxa"/>
            <w:tcBorders>
              <w:top w:val="single" w:sz="4" w:space="0" w:color="auto"/>
              <w:left w:val="single" w:sz="6" w:space="0" w:color="auto"/>
              <w:bottom w:val="single" w:sz="4" w:space="0" w:color="auto"/>
              <w:right w:val="single" w:sz="4" w:space="0" w:color="auto"/>
            </w:tcBorders>
          </w:tcPr>
          <w:p w:rsidR="00A16AE3" w:rsidRPr="00604549" w:rsidRDefault="00B3506D" w:rsidP="00B3506D">
            <w:pPr>
              <w:pStyle w:val="Maintext"/>
              <w:spacing w:before="120" w:after="120"/>
              <w:ind w:left="107" w:hanging="107"/>
              <w:rPr>
                <w:rFonts w:cs="Arial"/>
                <w:sz w:val="16"/>
                <w:szCs w:val="16"/>
              </w:rPr>
            </w:pPr>
            <w:r>
              <w:rPr>
                <w:rFonts w:ascii="Arial Narrow" w:hAnsi="Arial Narrow"/>
                <w:sz w:val="16"/>
                <w:szCs w:val="16"/>
              </w:rPr>
              <w:t xml:space="preserve">1 </w:t>
            </w:r>
            <w:r w:rsidR="00A16AE3">
              <w:rPr>
                <w:rFonts w:ascii="Arial Narrow" w:hAnsi="Arial Narrow"/>
                <w:sz w:val="16"/>
                <w:szCs w:val="16"/>
              </w:rPr>
              <w:t>IF COUNT(CONTEXT(</w:t>
            </w:r>
            <w:r w:rsidR="00221A9D" w:rsidRPr="00604549">
              <w:rPr>
                <w:rFonts w:cs="Arial"/>
                <w:sz w:val="16"/>
                <w:szCs w:val="16"/>
              </w:rPr>
              <w:t>RP</w:t>
            </w:r>
            <w:r w:rsidR="00221A9D">
              <w:rPr>
                <w:rFonts w:cs="Arial"/>
                <w:sz w:val="16"/>
                <w:szCs w:val="16"/>
              </w:rPr>
              <w:t>.Closing</w:t>
            </w:r>
            <w:r w:rsidR="00A16AE3">
              <w:rPr>
                <w:rFonts w:ascii="Arial Narrow" w:hAnsi="Arial Narrow"/>
                <w:sz w:val="16"/>
                <w:szCs w:val="16"/>
              </w:rPr>
              <w:t xml:space="preserve">)) &gt; 1 </w:t>
            </w:r>
            <w:r w:rsidR="00A16AE3">
              <w:rPr>
                <w:rFonts w:ascii="Arial Narrow" w:hAnsi="Arial Narrow"/>
                <w:sz w:val="16"/>
                <w:szCs w:val="16"/>
              </w:rPr>
              <w:br/>
              <w:t>RETURN VALIDATION MESSAGE</w:t>
            </w:r>
            <w:r w:rsidR="00A16AE3">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A16AE3" w:rsidRPr="0095471A" w:rsidRDefault="00B3506D" w:rsidP="00142227">
            <w:pPr>
              <w:pStyle w:val="Maintext"/>
              <w:spacing w:before="120" w:after="120"/>
              <w:rPr>
                <w:rFonts w:cs="Arial"/>
                <w:sz w:val="16"/>
                <w:szCs w:val="16"/>
                <w:highlight w:val="darkMagenta"/>
                <w:lang w:val="nl-NL"/>
              </w:rPr>
            </w:pPr>
            <w:r>
              <w:rPr>
                <w:rFonts w:ascii="Arial Narrow" w:hAnsi="Arial Narrow"/>
                <w:sz w:val="16"/>
                <w:szCs w:val="16"/>
                <w:lang w:val="nl-NL"/>
              </w:rPr>
              <w:t xml:space="preserve">1. </w:t>
            </w:r>
            <w:r w:rsidR="00A16AE3" w:rsidRPr="0095471A">
              <w:rPr>
                <w:rFonts w:ascii="Arial Narrow" w:hAnsi="Arial Narrow"/>
                <w:sz w:val="16"/>
                <w:szCs w:val="16"/>
                <w:lang w:val="nl-NL"/>
              </w:rPr>
              <w:t>Schematron ID = VR.ATO.CTR.4282</w:t>
            </w:r>
            <w:r w:rsidR="00A16AE3">
              <w:rPr>
                <w:rFonts w:ascii="Arial Narrow" w:hAnsi="Arial Narrow"/>
                <w:sz w:val="16"/>
                <w:szCs w:val="16"/>
                <w:lang w:val="nl-NL"/>
              </w:rPr>
              <w:t>63</w:t>
            </w:r>
          </w:p>
        </w:tc>
        <w:tc>
          <w:tcPr>
            <w:tcW w:w="1983" w:type="dxa"/>
            <w:tcBorders>
              <w:top w:val="single" w:sz="4" w:space="0" w:color="auto"/>
              <w:left w:val="nil"/>
              <w:bottom w:val="single" w:sz="4" w:space="0" w:color="auto"/>
              <w:right w:val="single" w:sz="4" w:space="0" w:color="auto"/>
            </w:tcBorders>
          </w:tcPr>
          <w:p w:rsidR="00A16AE3" w:rsidRPr="0041613B" w:rsidRDefault="00B3506D" w:rsidP="00142227">
            <w:pPr>
              <w:pStyle w:val="Maintext"/>
              <w:spacing w:before="120" w:after="120"/>
              <w:rPr>
                <w:rFonts w:cs="Arial"/>
                <w:sz w:val="16"/>
                <w:szCs w:val="16"/>
                <w:highlight w:val="darkMagenta"/>
              </w:rPr>
            </w:pPr>
            <w:r>
              <w:rPr>
                <w:rFonts w:ascii="Arial Narrow" w:hAnsi="Arial Narrow"/>
                <w:sz w:val="16"/>
                <w:szCs w:val="16"/>
              </w:rPr>
              <w:t xml:space="preserve">1. </w:t>
            </w:r>
            <w:r w:rsidR="00A16AE3" w:rsidRPr="003E385B">
              <w:rPr>
                <w:rFonts w:ascii="Arial Narrow" w:hAnsi="Arial Narrow"/>
                <w:sz w:val="16"/>
                <w:szCs w:val="16"/>
              </w:rPr>
              <w:t>CMN.ATO.GEN.428278</w:t>
            </w:r>
          </w:p>
        </w:tc>
      </w:tr>
    </w:tbl>
    <w:p w:rsidR="00A16AE3" w:rsidRDefault="00A16AE3" w:rsidP="00A16AE3">
      <w:pPr>
        <w:pStyle w:val="Maintext"/>
      </w:pPr>
    </w:p>
    <w:p w:rsidR="00A52802" w:rsidRDefault="00A52802" w:rsidP="00A52802">
      <w:pPr>
        <w:pStyle w:val="Maintext"/>
      </w:pPr>
    </w:p>
    <w:p w:rsidR="000A3908" w:rsidRDefault="000A3908" w:rsidP="000A3908"/>
    <w:p w:rsidR="000A3908" w:rsidRDefault="000A3908" w:rsidP="000A3908"/>
    <w:p w:rsidR="000A3908" w:rsidRDefault="000A3908" w:rsidP="000A3908"/>
    <w:p w:rsidR="000A3908" w:rsidRDefault="000A3908" w:rsidP="000A3908"/>
    <w:p w:rsidR="000A3908" w:rsidRDefault="000A3908" w:rsidP="000A3908"/>
    <w:p w:rsidR="000A3908" w:rsidRPr="000A3908" w:rsidRDefault="000A3908" w:rsidP="000A3908">
      <w:pPr>
        <w:sectPr w:rsidR="000A3908" w:rsidRPr="000A3908" w:rsidSect="00883F35">
          <w:headerReference w:type="default" r:id="rId37"/>
          <w:footerReference w:type="default" r:id="rId38"/>
          <w:pgSz w:w="16838" w:h="11906" w:orient="landscape" w:code="9"/>
          <w:pgMar w:top="1304" w:right="1418" w:bottom="1438" w:left="1202" w:header="425" w:footer="363" w:gutter="0"/>
          <w:cols w:space="708"/>
          <w:formProt w:val="0"/>
          <w:docGrid w:linePitch="360"/>
        </w:sectPr>
      </w:pPr>
    </w:p>
    <w:p w:rsidR="003104EC" w:rsidRPr="009B06E0" w:rsidRDefault="00C266F4" w:rsidP="00150831">
      <w:pPr>
        <w:pStyle w:val="Heading1"/>
        <w:numPr>
          <w:ilvl w:val="0"/>
          <w:numId w:val="11"/>
        </w:numPr>
        <w:ind w:left="431" w:hanging="431"/>
      </w:pPr>
      <w:bookmarkStart w:id="330" w:name="_Toc380052857"/>
      <w:r w:rsidRPr="00E177F8">
        <w:lastRenderedPageBreak/>
        <w:t>C</w:t>
      </w:r>
      <w:r w:rsidR="00EB44F3" w:rsidRPr="00E177F8">
        <w:t xml:space="preserve">OMPANY </w:t>
      </w:r>
      <w:r w:rsidRPr="00E177F8">
        <w:t>T</w:t>
      </w:r>
      <w:r w:rsidR="00EB44F3" w:rsidRPr="00E177F8">
        <w:t xml:space="preserve">AX </w:t>
      </w:r>
      <w:r w:rsidRPr="00E177F8">
        <w:t>R</w:t>
      </w:r>
      <w:r w:rsidR="00EB44F3" w:rsidRPr="00E177F8">
        <w:t>ETURN</w:t>
      </w:r>
      <w:r w:rsidR="003104EC" w:rsidRPr="009B06E0">
        <w:t xml:space="preserve"> Interaction Model</w:t>
      </w:r>
      <w:bookmarkEnd w:id="330"/>
    </w:p>
    <w:p w:rsidR="00C266F4" w:rsidRDefault="00C266F4" w:rsidP="00C266F4">
      <w:r w:rsidRPr="00623DD3">
        <w:t>Only interactions that are in scope for this document will be described here.</w:t>
      </w:r>
    </w:p>
    <w:p w:rsidR="00B36BEC" w:rsidRPr="00623DD3" w:rsidRDefault="00B36BEC" w:rsidP="00C266F4"/>
    <w:p w:rsidR="00B36BEC" w:rsidRDefault="00B36BEC" w:rsidP="00B36BEC">
      <w:r>
        <w:object w:dxaOrig="10037" w:dyaOrig="13539">
          <v:shape id="_x0000_i1028" type="#_x0000_t75" style="width:415.2pt;height:559.8pt" o:ole="">
            <v:imagedata r:id="rId39" o:title=""/>
          </v:shape>
          <o:OLEObject Type="Embed" ProgID="Visio.Drawing.11" ShapeID="_x0000_i1028" DrawAspect="Content" ObjectID="_1479390026" r:id="rId40"/>
        </w:object>
      </w:r>
    </w:p>
    <w:p w:rsidR="00C266F4" w:rsidRDefault="00257ABD" w:rsidP="00C266F4">
      <w:pPr>
        <w:pStyle w:val="Maintext"/>
      </w:pPr>
      <w:proofErr w:type="gramStart"/>
      <w:r>
        <w:t>l</w:t>
      </w:r>
      <w:proofErr w:type="gramEnd"/>
    </w:p>
    <w:p w:rsidR="003104EC" w:rsidRPr="009B06E0" w:rsidRDefault="003104EC" w:rsidP="001C121E">
      <w:pPr>
        <w:keepNext/>
        <w:jc w:val="center"/>
        <w:rPr>
          <w:i/>
          <w:color w:val="FF0000"/>
        </w:rPr>
      </w:pPr>
    </w:p>
    <w:p w:rsidR="002C2C62" w:rsidRPr="009B06E0" w:rsidRDefault="002C2C62" w:rsidP="002C2C62">
      <w:pPr>
        <w:pStyle w:val="Caption"/>
        <w:jc w:val="center"/>
        <w:rPr>
          <w:i/>
          <w:color w:val="FF0000"/>
        </w:rPr>
      </w:pPr>
      <w:bookmarkStart w:id="331" w:name="_Toc320543560"/>
      <w:bookmarkStart w:id="332" w:name="_Toc380052884"/>
      <w:r>
        <w:t xml:space="preserve">Figure </w:t>
      </w:r>
      <w:r>
        <w:fldChar w:fldCharType="begin"/>
      </w:r>
      <w:r>
        <w:instrText xml:space="preserve"> SEQ Figure \* ARABIC </w:instrText>
      </w:r>
      <w:r>
        <w:fldChar w:fldCharType="separate"/>
      </w:r>
      <w:r w:rsidR="00F92F93">
        <w:rPr>
          <w:noProof/>
        </w:rPr>
        <w:t>2</w:t>
      </w:r>
      <w:r>
        <w:fldChar w:fldCharType="end"/>
      </w:r>
      <w:r w:rsidRPr="004E4108">
        <w:t xml:space="preserve"> – </w:t>
      </w:r>
      <w:r>
        <w:t>CTR</w:t>
      </w:r>
      <w:r w:rsidRPr="004E4108">
        <w:t xml:space="preserve"> SBR Interaction Model</w:t>
      </w:r>
      <w:bookmarkEnd w:id="331"/>
      <w:bookmarkEnd w:id="332"/>
    </w:p>
    <w:p w:rsidR="003104EC" w:rsidRDefault="003104EC" w:rsidP="001C121E">
      <w:pPr>
        <w:pStyle w:val="Caption"/>
        <w:jc w:val="center"/>
      </w:pPr>
    </w:p>
    <w:p w:rsidR="00C266F4" w:rsidRPr="00C266F4" w:rsidRDefault="00C266F4" w:rsidP="00C266F4">
      <w:r>
        <w:br w:type="page"/>
      </w:r>
    </w:p>
    <w:p w:rsidR="003104EC" w:rsidRPr="009B06E0" w:rsidRDefault="003104EC" w:rsidP="001C121E">
      <w:pPr>
        <w:pStyle w:val="Head2"/>
        <w:numPr>
          <w:ilvl w:val="1"/>
          <w:numId w:val="11"/>
        </w:numPr>
      </w:pPr>
      <w:bookmarkStart w:id="333" w:name="_Toc228176788"/>
      <w:bookmarkStart w:id="334" w:name="_Toc228954257"/>
      <w:bookmarkStart w:id="335" w:name="_Toc380052858"/>
      <w:r w:rsidRPr="009B06E0">
        <w:t>Prerequisites</w:t>
      </w:r>
      <w:bookmarkEnd w:id="333"/>
      <w:bookmarkEnd w:id="334"/>
      <w:bookmarkEnd w:id="335"/>
    </w:p>
    <w:p w:rsidR="00C266F4" w:rsidRDefault="00C266F4" w:rsidP="00C266F4">
      <w:pPr>
        <w:pStyle w:val="Maintext"/>
        <w:spacing w:before="120" w:after="120"/>
        <w:rPr>
          <w:rFonts w:cs="Arial"/>
        </w:rPr>
      </w:pPr>
      <w:r>
        <w:rPr>
          <w:rFonts w:cs="Arial"/>
        </w:rPr>
        <w:t xml:space="preserve">Prior to performing any of the </w:t>
      </w:r>
      <w:r w:rsidRPr="00C717CB">
        <w:rPr>
          <w:rFonts w:cs="Arial"/>
        </w:rPr>
        <w:t xml:space="preserve">SBR </w:t>
      </w:r>
      <w:r>
        <w:rPr>
          <w:rFonts w:cs="Arial"/>
        </w:rPr>
        <w:t>CTR interactions described in this document, the sender must have:</w:t>
      </w:r>
    </w:p>
    <w:p w:rsidR="00C266F4" w:rsidRPr="008D60E7" w:rsidRDefault="00C266F4" w:rsidP="00C266F4">
      <w:pPr>
        <w:pStyle w:val="Maintext"/>
        <w:numPr>
          <w:ilvl w:val="0"/>
          <w:numId w:val="34"/>
        </w:numPr>
        <w:spacing w:before="120" w:after="120"/>
        <w:rPr>
          <w:rFonts w:cs="Arial"/>
          <w:i/>
          <w:color w:val="4F81BD"/>
        </w:rPr>
      </w:pPr>
      <w:r>
        <w:rPr>
          <w:rFonts w:cs="Arial"/>
        </w:rPr>
        <w:t>Registered as an Australian business and obtained an ABN;</w:t>
      </w:r>
    </w:p>
    <w:p w:rsidR="00C266F4" w:rsidRPr="005E658F" w:rsidRDefault="00C266F4" w:rsidP="00C266F4">
      <w:pPr>
        <w:pStyle w:val="Maintext"/>
        <w:numPr>
          <w:ilvl w:val="0"/>
          <w:numId w:val="34"/>
        </w:numPr>
        <w:spacing w:before="120" w:after="120"/>
        <w:rPr>
          <w:rFonts w:cs="Arial"/>
          <w:i/>
          <w:color w:val="4F81BD"/>
        </w:rPr>
      </w:pPr>
      <w:r>
        <w:rPr>
          <w:rFonts w:cs="Arial"/>
        </w:rPr>
        <w:t>Registered for business roles (for eg: ITR (Income Tax Return) role) with the ABR or ATO;</w:t>
      </w:r>
    </w:p>
    <w:p w:rsidR="00C266F4" w:rsidRPr="005E658F" w:rsidRDefault="00C266F4" w:rsidP="00C266F4">
      <w:pPr>
        <w:pStyle w:val="Maintext"/>
        <w:numPr>
          <w:ilvl w:val="0"/>
          <w:numId w:val="34"/>
        </w:numPr>
        <w:spacing w:before="120" w:after="120"/>
      </w:pPr>
      <w:r>
        <w:rPr>
          <w:rFonts w:cs="Arial"/>
        </w:rPr>
        <w:t xml:space="preserve">Obtained an AUSkey from the ABR; and </w:t>
      </w:r>
    </w:p>
    <w:p w:rsidR="00C266F4" w:rsidRPr="005E658F" w:rsidRDefault="00C266F4" w:rsidP="00C266F4">
      <w:pPr>
        <w:pStyle w:val="Maintext"/>
        <w:numPr>
          <w:ilvl w:val="0"/>
          <w:numId w:val="34"/>
        </w:numPr>
        <w:spacing w:before="120" w:after="120"/>
      </w:pPr>
      <w:r>
        <w:rPr>
          <w:rFonts w:cs="Arial"/>
        </w:rPr>
        <w:t xml:space="preserve">Registered people with ‘User’ level SBR credentials to perform CTR tasks with the </w:t>
      </w:r>
      <w:r w:rsidR="006A7DD7">
        <w:rPr>
          <w:rFonts w:cs="Arial"/>
        </w:rPr>
        <w:t xml:space="preserve">Australian </w:t>
      </w:r>
      <w:r>
        <w:rPr>
          <w:rFonts w:cs="Arial"/>
        </w:rPr>
        <w:t>Tax</w:t>
      </w:r>
      <w:r w:rsidR="006A7DD7">
        <w:rPr>
          <w:rFonts w:cs="Arial"/>
        </w:rPr>
        <w:t>ation</w:t>
      </w:r>
      <w:r>
        <w:rPr>
          <w:rFonts w:cs="Arial"/>
        </w:rPr>
        <w:t xml:space="preserve"> Office or ABR. ‘Admin’ level SBR credentials will be authorised for any task for that ABN.</w:t>
      </w:r>
    </w:p>
    <w:p w:rsidR="00C266F4" w:rsidRDefault="00C266F4" w:rsidP="00C266F4">
      <w:pPr>
        <w:pStyle w:val="Maintext"/>
        <w:spacing w:before="120" w:after="120"/>
        <w:rPr>
          <w:rFonts w:cs="Arial"/>
        </w:rPr>
      </w:pPr>
      <w:r>
        <w:rPr>
          <w:rFonts w:cs="Arial"/>
        </w:rPr>
        <w:t>If an intermediary is lodging on behalf of a business, then the intermediary must have:</w:t>
      </w:r>
    </w:p>
    <w:p w:rsidR="00C266F4" w:rsidRPr="005E658F" w:rsidRDefault="00C266F4" w:rsidP="00C266F4">
      <w:pPr>
        <w:pStyle w:val="Maintext"/>
        <w:numPr>
          <w:ilvl w:val="0"/>
          <w:numId w:val="35"/>
        </w:numPr>
        <w:spacing w:before="120" w:after="120"/>
      </w:pPr>
      <w:r>
        <w:rPr>
          <w:rFonts w:cs="Arial"/>
        </w:rPr>
        <w:t>Registered as an Australian business and obtained an ABN;</w:t>
      </w:r>
    </w:p>
    <w:p w:rsidR="00C266F4" w:rsidRPr="005E658F" w:rsidRDefault="00C266F4" w:rsidP="00C266F4">
      <w:pPr>
        <w:pStyle w:val="Maintext"/>
        <w:numPr>
          <w:ilvl w:val="0"/>
          <w:numId w:val="35"/>
        </w:numPr>
        <w:spacing w:before="120" w:after="120"/>
      </w:pPr>
      <w:r>
        <w:rPr>
          <w:rFonts w:cs="Arial"/>
        </w:rPr>
        <w:t xml:space="preserve">Obtained an AUSkey from the ABR; and </w:t>
      </w:r>
    </w:p>
    <w:p w:rsidR="00C266F4" w:rsidRPr="005E658F" w:rsidRDefault="00C266F4" w:rsidP="00C266F4">
      <w:pPr>
        <w:pStyle w:val="Maintext"/>
        <w:numPr>
          <w:ilvl w:val="0"/>
          <w:numId w:val="35"/>
        </w:numPr>
        <w:spacing w:before="120" w:after="120"/>
      </w:pPr>
      <w:r>
        <w:rPr>
          <w:rFonts w:cs="Arial"/>
        </w:rPr>
        <w:t xml:space="preserve">Registered an ‘intermediary-taxpayer’ relationship with the </w:t>
      </w:r>
      <w:r w:rsidR="006A7DD7">
        <w:rPr>
          <w:rFonts w:cs="Arial"/>
        </w:rPr>
        <w:t xml:space="preserve">Australian </w:t>
      </w:r>
      <w:r>
        <w:rPr>
          <w:rFonts w:cs="Arial"/>
        </w:rPr>
        <w:t>Tax</w:t>
      </w:r>
      <w:r w:rsidR="006A7DD7">
        <w:rPr>
          <w:rFonts w:cs="Arial"/>
        </w:rPr>
        <w:t>ation</w:t>
      </w:r>
      <w:r>
        <w:rPr>
          <w:rFonts w:cs="Arial"/>
        </w:rPr>
        <w:t xml:space="preserve"> Office for CTR lodgements, or had the taxpayer business do so.</w:t>
      </w:r>
    </w:p>
    <w:p w:rsidR="00C266F4" w:rsidRDefault="00C266F4" w:rsidP="00C266F4">
      <w:pPr>
        <w:pStyle w:val="Maintext"/>
        <w:spacing w:before="120" w:after="120"/>
        <w:rPr>
          <w:rFonts w:cs="Arial"/>
        </w:rPr>
      </w:pPr>
      <w:r>
        <w:rPr>
          <w:rFonts w:cs="Arial"/>
        </w:rPr>
        <w:t xml:space="preserve">On submitting a request via SBR, the </w:t>
      </w:r>
      <w:r w:rsidR="006A7DD7">
        <w:rPr>
          <w:rFonts w:cs="Arial"/>
        </w:rPr>
        <w:t xml:space="preserve">Australian </w:t>
      </w:r>
      <w:r>
        <w:rPr>
          <w:rFonts w:cs="Arial"/>
        </w:rPr>
        <w:t>Tax</w:t>
      </w:r>
      <w:r w:rsidR="006A7DD7">
        <w:rPr>
          <w:rFonts w:cs="Arial"/>
        </w:rPr>
        <w:t>ation</w:t>
      </w:r>
      <w:r>
        <w:rPr>
          <w:rFonts w:cs="Arial"/>
        </w:rPr>
        <w:t xml:space="preserve"> Office will verify that the sender is authorised to perform that task for the business that is reporting the CTR.</w:t>
      </w:r>
    </w:p>
    <w:p w:rsidR="00C266F4" w:rsidRDefault="00C266F4" w:rsidP="00C266F4">
      <w:pPr>
        <w:pStyle w:val="Maintext"/>
        <w:spacing w:before="120" w:after="120"/>
        <w:rPr>
          <w:rFonts w:cs="Arial"/>
        </w:rPr>
      </w:pPr>
      <w:r>
        <w:rPr>
          <w:rFonts w:cs="Arial"/>
        </w:rPr>
        <w:t xml:space="preserve">If lodging via an intermediary, the business may not need an ABN unless their activities (eg: GST) require them to have one.  </w:t>
      </w:r>
      <w:r w:rsidRPr="004D74F4">
        <w:rPr>
          <w:rFonts w:cs="Arial"/>
        </w:rPr>
        <w:t>Under this scenario, the business’ TFN will be used to identify the reporting party within the XBRL instance.</w:t>
      </w:r>
    </w:p>
    <w:p w:rsidR="003104EC" w:rsidRPr="009B06E0" w:rsidRDefault="003104EC" w:rsidP="001C121E">
      <w:pPr>
        <w:pStyle w:val="Head2"/>
        <w:numPr>
          <w:ilvl w:val="1"/>
          <w:numId w:val="11"/>
        </w:numPr>
      </w:pPr>
      <w:bookmarkStart w:id="336" w:name="_Toc380052859"/>
      <w:r w:rsidRPr="009B06E0">
        <w:t>Service Summary</w:t>
      </w:r>
      <w:bookmarkEnd w:id="336"/>
    </w:p>
    <w:p w:rsidR="00C266F4" w:rsidRDefault="00C266F4" w:rsidP="00C266F4">
      <w:pPr>
        <w:pStyle w:val="ListContinue"/>
        <w:ind w:left="0"/>
      </w:pPr>
      <w:bookmarkStart w:id="337" w:name="_Toc228176790"/>
      <w:bookmarkStart w:id="338" w:name="_Toc228954259"/>
      <w:r w:rsidRPr="00833D97">
        <w:t xml:space="preserve">The workflow defined above represents the abstract process model for the </w:t>
      </w:r>
      <w:r>
        <w:t>CTR</w:t>
      </w:r>
      <w:r w:rsidRPr="00833D97">
        <w:t xml:space="preserve">. </w:t>
      </w:r>
      <w:r>
        <w:t xml:space="preserve">The following defines the sequence, optionality and repeatability of the service execution. Where a service is identified as </w:t>
      </w:r>
      <w:r w:rsidRPr="00B36BEC">
        <w:t>‘Mandatory’</w:t>
      </w:r>
      <w:r>
        <w:t xml:space="preserve"> then the software developer </w:t>
      </w:r>
      <w:r w:rsidR="000E2317">
        <w:t>must</w:t>
      </w:r>
      <w:r>
        <w:t xml:space="preserve"> implement this service as the service needs to be executed by the business in order to complete the transaction. Repeatability indicates if the service can be executed more than once – </w:t>
      </w:r>
      <w:r w:rsidRPr="00B36BEC">
        <w:t>‘Yes’</w:t>
      </w:r>
      <w:r>
        <w:t xml:space="preserve"> meaning that a service can be executed multiple times within the sequence.</w:t>
      </w:r>
    </w:p>
    <w:p w:rsidR="003104EC" w:rsidRPr="009B06E0" w:rsidRDefault="003104EC" w:rsidP="001C121E">
      <w:pPr>
        <w:spacing w:before="120" w:after="120"/>
        <w:rPr>
          <w:rFonts w:cs="Arial"/>
          <w:szCs w:val="22"/>
        </w:rPr>
      </w:pPr>
      <w:r w:rsidRPr="009B06E0">
        <w:rPr>
          <w:szCs w:val="22"/>
        </w:rPr>
        <w:t>The services must be executed in the specified sequence – if a service is executed out of sequence then the SBR response code SBR.GEN.GEN.10 will be returned.</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3104EC" w:rsidRPr="009B06E0" w:rsidTr="00B56A81">
        <w:trPr>
          <w:tblHeader/>
        </w:trPr>
        <w:tc>
          <w:tcPr>
            <w:tcW w:w="540" w:type="dxa"/>
            <w:shd w:val="clear" w:color="auto" w:fill="C6D9F1"/>
          </w:tcPr>
          <w:p w:rsidR="003104EC" w:rsidRPr="009B06E0" w:rsidRDefault="003104EC" w:rsidP="00B56A81">
            <w:pPr>
              <w:pStyle w:val="OutlineNumbered1"/>
              <w:rPr>
                <w:b/>
              </w:rPr>
            </w:pPr>
          </w:p>
        </w:tc>
        <w:tc>
          <w:tcPr>
            <w:tcW w:w="6120" w:type="dxa"/>
            <w:shd w:val="clear" w:color="auto" w:fill="C6D9F1"/>
          </w:tcPr>
          <w:p w:rsidR="003104EC" w:rsidRPr="009B06E0" w:rsidRDefault="003104EC" w:rsidP="00B56A81">
            <w:pPr>
              <w:spacing w:before="120" w:after="120"/>
              <w:rPr>
                <w:rFonts w:cs="Arial"/>
                <w:b/>
              </w:rPr>
            </w:pPr>
            <w:r w:rsidRPr="009B06E0">
              <w:rPr>
                <w:rFonts w:cs="Arial"/>
                <w:b/>
                <w:szCs w:val="22"/>
              </w:rPr>
              <w:t>Service Name</w:t>
            </w:r>
          </w:p>
        </w:tc>
        <w:tc>
          <w:tcPr>
            <w:tcW w:w="1440" w:type="dxa"/>
            <w:shd w:val="clear" w:color="auto" w:fill="C6D9F1"/>
          </w:tcPr>
          <w:p w:rsidR="003104EC" w:rsidRPr="009B06E0" w:rsidRDefault="003104EC" w:rsidP="00B56A81">
            <w:pPr>
              <w:spacing w:before="120" w:after="120"/>
              <w:rPr>
                <w:rFonts w:cs="Arial"/>
                <w:b/>
              </w:rPr>
            </w:pPr>
            <w:r w:rsidRPr="009B06E0">
              <w:rPr>
                <w:rFonts w:cs="Arial"/>
                <w:b/>
                <w:szCs w:val="22"/>
              </w:rPr>
              <w:t xml:space="preserve">Mandatory </w:t>
            </w:r>
          </w:p>
        </w:tc>
        <w:tc>
          <w:tcPr>
            <w:tcW w:w="1620" w:type="dxa"/>
            <w:shd w:val="clear" w:color="auto" w:fill="C6D9F1"/>
          </w:tcPr>
          <w:p w:rsidR="003104EC" w:rsidRPr="009B06E0" w:rsidRDefault="003104EC" w:rsidP="00B56A81">
            <w:pPr>
              <w:spacing w:before="120" w:after="120"/>
              <w:rPr>
                <w:rFonts w:cs="Arial"/>
                <w:b/>
              </w:rPr>
            </w:pPr>
            <w:r w:rsidRPr="009B06E0">
              <w:rPr>
                <w:rFonts w:cs="Arial"/>
                <w:b/>
                <w:szCs w:val="22"/>
              </w:rPr>
              <w:t>Repeatability</w:t>
            </w:r>
          </w:p>
        </w:tc>
      </w:tr>
      <w:tr w:rsidR="00C266F4" w:rsidRPr="009B06E0" w:rsidTr="00B56A81">
        <w:tc>
          <w:tcPr>
            <w:tcW w:w="540" w:type="dxa"/>
          </w:tcPr>
          <w:p w:rsidR="00C266F4" w:rsidRPr="00A34892" w:rsidRDefault="00C266F4" w:rsidP="00142227">
            <w:pPr>
              <w:spacing w:before="120" w:after="120"/>
              <w:rPr>
                <w:sz w:val="16"/>
                <w:szCs w:val="16"/>
                <w:lang w:eastAsia="en-US"/>
              </w:rPr>
            </w:pPr>
            <w:r w:rsidRPr="00A34892">
              <w:rPr>
                <w:sz w:val="16"/>
                <w:szCs w:val="16"/>
                <w:lang w:eastAsia="en-US"/>
              </w:rPr>
              <w:t>1</w:t>
            </w:r>
          </w:p>
        </w:tc>
        <w:tc>
          <w:tcPr>
            <w:tcW w:w="6120" w:type="dxa"/>
          </w:tcPr>
          <w:p w:rsidR="00C266F4" w:rsidRPr="00A34892" w:rsidRDefault="00C266F4" w:rsidP="00142227">
            <w:pPr>
              <w:spacing w:before="120" w:after="120"/>
              <w:rPr>
                <w:b/>
                <w:sz w:val="16"/>
                <w:szCs w:val="16"/>
                <w:lang w:eastAsia="en-US"/>
              </w:rPr>
            </w:pPr>
            <w:r w:rsidRPr="00A34892">
              <w:rPr>
                <w:b/>
                <w:sz w:val="16"/>
                <w:szCs w:val="16"/>
                <w:lang w:eastAsia="en-US"/>
              </w:rPr>
              <w:t>prelodge</w:t>
            </w:r>
          </w:p>
          <w:p w:rsidR="00C266F4" w:rsidRPr="00A34892" w:rsidRDefault="00C266F4" w:rsidP="00142227">
            <w:pPr>
              <w:spacing w:before="120" w:after="120"/>
              <w:rPr>
                <w:sz w:val="16"/>
                <w:szCs w:val="16"/>
                <w:lang w:eastAsia="en-US"/>
              </w:rPr>
            </w:pPr>
            <w:r w:rsidRPr="00A34892">
              <w:rPr>
                <w:sz w:val="16"/>
                <w:szCs w:val="16"/>
                <w:lang w:eastAsia="en-US"/>
              </w:rPr>
              <w:t xml:space="preserve">The purpose of this transaction is to request pre-submission validation of a </w:t>
            </w:r>
            <w:r>
              <w:rPr>
                <w:sz w:val="16"/>
                <w:szCs w:val="16"/>
                <w:lang w:eastAsia="en-US"/>
              </w:rPr>
              <w:t>CTR</w:t>
            </w:r>
            <w:r w:rsidRPr="00C717CB">
              <w:rPr>
                <w:sz w:val="16"/>
                <w:szCs w:val="16"/>
                <w:lang w:eastAsia="en-US"/>
              </w:rPr>
              <w:t xml:space="preserve"> and its schedule(s) without</w:t>
            </w:r>
            <w:r w:rsidRPr="00A34892">
              <w:rPr>
                <w:sz w:val="16"/>
                <w:szCs w:val="16"/>
                <w:lang w:eastAsia="en-US"/>
              </w:rPr>
              <w:t xml:space="preserve"> processing the return.</w:t>
            </w:r>
          </w:p>
        </w:tc>
        <w:tc>
          <w:tcPr>
            <w:tcW w:w="1440" w:type="dxa"/>
          </w:tcPr>
          <w:p w:rsidR="00C266F4" w:rsidRPr="00A34892" w:rsidRDefault="00C266F4" w:rsidP="00142227">
            <w:pPr>
              <w:spacing w:before="120" w:after="120"/>
              <w:rPr>
                <w:sz w:val="16"/>
                <w:szCs w:val="16"/>
                <w:lang w:eastAsia="en-US"/>
              </w:rPr>
            </w:pPr>
            <w:r w:rsidRPr="00A34892">
              <w:rPr>
                <w:sz w:val="16"/>
                <w:szCs w:val="16"/>
                <w:lang w:eastAsia="en-US"/>
              </w:rPr>
              <w:t>No</w:t>
            </w:r>
          </w:p>
        </w:tc>
        <w:tc>
          <w:tcPr>
            <w:tcW w:w="1620" w:type="dxa"/>
          </w:tcPr>
          <w:p w:rsidR="00C266F4" w:rsidRPr="00A34892" w:rsidRDefault="00C266F4" w:rsidP="00142227">
            <w:pPr>
              <w:spacing w:before="120" w:after="120"/>
              <w:rPr>
                <w:sz w:val="16"/>
                <w:szCs w:val="16"/>
                <w:lang w:eastAsia="en-US"/>
              </w:rPr>
            </w:pPr>
            <w:r w:rsidRPr="00A34892">
              <w:rPr>
                <w:sz w:val="16"/>
                <w:szCs w:val="16"/>
                <w:lang w:eastAsia="en-US"/>
              </w:rPr>
              <w:t>Yes</w:t>
            </w:r>
          </w:p>
        </w:tc>
      </w:tr>
      <w:tr w:rsidR="00C266F4" w:rsidRPr="009B06E0" w:rsidTr="00B56A81">
        <w:tc>
          <w:tcPr>
            <w:tcW w:w="540" w:type="dxa"/>
          </w:tcPr>
          <w:p w:rsidR="00C266F4" w:rsidRPr="00A34892" w:rsidRDefault="00C266F4" w:rsidP="00142227">
            <w:pPr>
              <w:spacing w:before="120" w:after="120"/>
              <w:rPr>
                <w:sz w:val="16"/>
                <w:szCs w:val="16"/>
                <w:lang w:eastAsia="en-US"/>
              </w:rPr>
            </w:pPr>
            <w:r w:rsidRPr="00A34892">
              <w:rPr>
                <w:sz w:val="16"/>
                <w:szCs w:val="16"/>
                <w:lang w:eastAsia="en-US"/>
              </w:rPr>
              <w:t>2</w:t>
            </w:r>
          </w:p>
        </w:tc>
        <w:tc>
          <w:tcPr>
            <w:tcW w:w="6120" w:type="dxa"/>
          </w:tcPr>
          <w:p w:rsidR="00C266F4" w:rsidRPr="00A34892" w:rsidRDefault="00C266F4" w:rsidP="00142227">
            <w:pPr>
              <w:spacing w:before="120" w:after="120"/>
              <w:rPr>
                <w:b/>
                <w:sz w:val="16"/>
                <w:szCs w:val="16"/>
                <w:lang w:eastAsia="en-US"/>
              </w:rPr>
            </w:pPr>
            <w:r w:rsidRPr="00A34892">
              <w:rPr>
                <w:b/>
                <w:sz w:val="16"/>
                <w:szCs w:val="16"/>
                <w:lang w:eastAsia="en-US"/>
              </w:rPr>
              <w:t>lodge</w:t>
            </w:r>
          </w:p>
          <w:p w:rsidR="00C266F4" w:rsidRPr="00A34892" w:rsidRDefault="00C266F4" w:rsidP="00142227">
            <w:pPr>
              <w:spacing w:before="120" w:after="120"/>
              <w:rPr>
                <w:sz w:val="16"/>
                <w:szCs w:val="16"/>
                <w:lang w:eastAsia="en-US"/>
              </w:rPr>
            </w:pPr>
            <w:r w:rsidRPr="00A34892">
              <w:rPr>
                <w:sz w:val="16"/>
                <w:szCs w:val="16"/>
                <w:lang w:eastAsia="en-US"/>
              </w:rPr>
              <w:t xml:space="preserve">The purpose of this transaction is to allow a client to lodge </w:t>
            </w:r>
            <w:r w:rsidRPr="00C717CB">
              <w:rPr>
                <w:sz w:val="16"/>
                <w:szCs w:val="16"/>
                <w:lang w:eastAsia="en-US"/>
              </w:rPr>
              <w:t xml:space="preserve">a </w:t>
            </w:r>
            <w:r>
              <w:rPr>
                <w:sz w:val="16"/>
                <w:szCs w:val="16"/>
                <w:lang w:eastAsia="en-US"/>
              </w:rPr>
              <w:t>CTR</w:t>
            </w:r>
            <w:r w:rsidRPr="00C717CB">
              <w:rPr>
                <w:sz w:val="16"/>
                <w:szCs w:val="16"/>
                <w:lang w:eastAsia="en-US"/>
              </w:rPr>
              <w:t xml:space="preserve"> and its schedule(s) fo</w:t>
            </w:r>
            <w:r w:rsidRPr="00A34892">
              <w:rPr>
                <w:sz w:val="16"/>
                <w:szCs w:val="16"/>
                <w:lang w:eastAsia="en-US"/>
              </w:rPr>
              <w:t>r processing.</w:t>
            </w:r>
          </w:p>
        </w:tc>
        <w:tc>
          <w:tcPr>
            <w:tcW w:w="1440" w:type="dxa"/>
          </w:tcPr>
          <w:p w:rsidR="00C266F4" w:rsidRPr="00A34892" w:rsidRDefault="00C266F4" w:rsidP="00142227">
            <w:pPr>
              <w:spacing w:before="120" w:after="120"/>
              <w:rPr>
                <w:sz w:val="16"/>
                <w:szCs w:val="16"/>
                <w:lang w:eastAsia="en-US"/>
              </w:rPr>
            </w:pPr>
            <w:r w:rsidRPr="00A34892">
              <w:rPr>
                <w:sz w:val="16"/>
                <w:szCs w:val="16"/>
                <w:lang w:eastAsia="en-US"/>
              </w:rPr>
              <w:t>Yes</w:t>
            </w:r>
          </w:p>
        </w:tc>
        <w:tc>
          <w:tcPr>
            <w:tcW w:w="1620" w:type="dxa"/>
          </w:tcPr>
          <w:p w:rsidR="00C266F4" w:rsidRPr="00A34892" w:rsidRDefault="00C266F4" w:rsidP="00142227">
            <w:pPr>
              <w:spacing w:before="120" w:after="120"/>
              <w:rPr>
                <w:sz w:val="16"/>
                <w:szCs w:val="16"/>
                <w:lang w:eastAsia="en-US"/>
              </w:rPr>
            </w:pPr>
            <w:r w:rsidRPr="00A34892">
              <w:rPr>
                <w:sz w:val="16"/>
                <w:szCs w:val="16"/>
                <w:lang w:eastAsia="en-US"/>
              </w:rPr>
              <w:t>No</w:t>
            </w:r>
          </w:p>
        </w:tc>
      </w:tr>
      <w:bookmarkEnd w:id="337"/>
      <w:bookmarkEnd w:id="338"/>
    </w:tbl>
    <w:p w:rsidR="00D53A13" w:rsidRPr="00B36BEC" w:rsidRDefault="00D53A13" w:rsidP="00D53A13">
      <w:pPr>
        <w:pStyle w:val="Head2"/>
        <w:numPr>
          <w:ilvl w:val="0"/>
          <w:numId w:val="0"/>
        </w:numPr>
      </w:pPr>
    </w:p>
    <w:p w:rsidR="003104EC" w:rsidRPr="009B06E0" w:rsidRDefault="00D53A13" w:rsidP="001C121E">
      <w:pPr>
        <w:pStyle w:val="Head2"/>
        <w:numPr>
          <w:ilvl w:val="1"/>
          <w:numId w:val="11"/>
        </w:numPr>
        <w:rPr>
          <w:lang w:eastAsia="en-US"/>
        </w:rPr>
      </w:pPr>
      <w:r>
        <w:rPr>
          <w:color w:val="4F81BD"/>
        </w:rPr>
        <w:br w:type="page"/>
      </w:r>
      <w:bookmarkStart w:id="339" w:name="_Toc380052860"/>
      <w:r>
        <w:lastRenderedPageBreak/>
        <w:t>CTR</w:t>
      </w:r>
      <w:r w:rsidRPr="00C717CB">
        <w:t>.PRELODGE</w:t>
      </w:r>
      <w:r w:rsidR="003104EC" w:rsidRPr="009B06E0">
        <w:t xml:space="preserve"> S</w:t>
      </w:r>
      <w:r w:rsidR="003104EC" w:rsidRPr="009B06E0">
        <w:rPr>
          <w:lang w:eastAsia="en-US"/>
        </w:rPr>
        <w:t>pecifications</w:t>
      </w:r>
      <w:bookmarkEnd w:id="339"/>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3104EC" w:rsidRPr="009B06E0" w:rsidTr="00B56A81">
        <w:tc>
          <w:tcPr>
            <w:tcW w:w="1870" w:type="dxa"/>
            <w:shd w:val="clear" w:color="auto" w:fill="C6D9F1"/>
          </w:tcPr>
          <w:p w:rsidR="003104EC" w:rsidRPr="009B06E0" w:rsidRDefault="003104EC" w:rsidP="00B56A81">
            <w:pPr>
              <w:pStyle w:val="Maintext"/>
              <w:spacing w:before="60" w:after="60"/>
              <w:rPr>
                <w:rFonts w:cs="Arial"/>
                <w:b/>
                <w:sz w:val="20"/>
                <w:szCs w:val="20"/>
              </w:rPr>
            </w:pPr>
            <w:r w:rsidRPr="009B06E0">
              <w:rPr>
                <w:rFonts w:cs="Arial"/>
                <w:b/>
                <w:sz w:val="20"/>
                <w:szCs w:val="20"/>
              </w:rPr>
              <w:t>Interaction Name</w:t>
            </w:r>
          </w:p>
        </w:tc>
        <w:tc>
          <w:tcPr>
            <w:tcW w:w="7566" w:type="dxa"/>
          </w:tcPr>
          <w:p w:rsidR="003104EC" w:rsidRPr="009B06E0" w:rsidRDefault="00D53A13" w:rsidP="00B56A81">
            <w:pPr>
              <w:pStyle w:val="Maintext"/>
              <w:spacing w:before="60" w:after="60"/>
              <w:rPr>
                <w:rFonts w:cs="Arial"/>
                <w:sz w:val="20"/>
                <w:szCs w:val="20"/>
              </w:rPr>
            </w:pPr>
            <w:r>
              <w:rPr>
                <w:sz w:val="16"/>
                <w:szCs w:val="16"/>
                <w:lang w:eastAsia="en-US"/>
              </w:rPr>
              <w:t>ctr</w:t>
            </w:r>
            <w:r w:rsidRPr="00C717CB">
              <w:rPr>
                <w:sz w:val="16"/>
                <w:szCs w:val="16"/>
                <w:lang w:eastAsia="en-US"/>
              </w:rPr>
              <w:t>.prelodge</w:t>
            </w:r>
          </w:p>
        </w:tc>
      </w:tr>
      <w:tr w:rsidR="003104EC" w:rsidRPr="009B06E0" w:rsidTr="00B56A81">
        <w:tc>
          <w:tcPr>
            <w:tcW w:w="1870" w:type="dxa"/>
            <w:shd w:val="clear" w:color="auto" w:fill="C6D9F1"/>
          </w:tcPr>
          <w:p w:rsidR="003104EC" w:rsidRPr="009B06E0" w:rsidRDefault="003104EC" w:rsidP="00B56A81">
            <w:pPr>
              <w:pStyle w:val="Maintext"/>
              <w:spacing w:before="60" w:after="60"/>
              <w:rPr>
                <w:rFonts w:cs="Arial"/>
                <w:b/>
                <w:sz w:val="20"/>
                <w:szCs w:val="20"/>
              </w:rPr>
            </w:pPr>
            <w:r w:rsidRPr="009B06E0">
              <w:rPr>
                <w:rFonts w:cs="Arial"/>
                <w:b/>
                <w:sz w:val="20"/>
                <w:szCs w:val="20"/>
              </w:rPr>
              <w:t>Description</w:t>
            </w:r>
          </w:p>
        </w:tc>
        <w:tc>
          <w:tcPr>
            <w:tcW w:w="7566" w:type="dxa"/>
          </w:tcPr>
          <w:p w:rsidR="003104EC" w:rsidRPr="009B06E0" w:rsidRDefault="00D53A13" w:rsidP="00B56A81">
            <w:pPr>
              <w:pStyle w:val="Maintext"/>
              <w:spacing w:before="60" w:after="60"/>
              <w:rPr>
                <w:rFonts w:cs="Arial"/>
                <w:sz w:val="20"/>
                <w:szCs w:val="20"/>
              </w:rPr>
            </w:pPr>
            <w:r w:rsidRPr="00C717CB">
              <w:rPr>
                <w:sz w:val="16"/>
                <w:szCs w:val="16"/>
                <w:lang w:eastAsia="en-US"/>
              </w:rPr>
              <w:t xml:space="preserve">The purpose of this transaction is to request pre-submission validation of a </w:t>
            </w:r>
            <w:r>
              <w:rPr>
                <w:sz w:val="16"/>
                <w:szCs w:val="16"/>
                <w:lang w:eastAsia="en-US"/>
              </w:rPr>
              <w:t>CTR</w:t>
            </w:r>
            <w:r w:rsidRPr="00C717CB">
              <w:rPr>
                <w:sz w:val="16"/>
                <w:szCs w:val="16"/>
                <w:lang w:eastAsia="en-US"/>
              </w:rPr>
              <w:t xml:space="preserve"> and its schedule(s) without processing the return.  This transaction is optional.</w:t>
            </w:r>
          </w:p>
        </w:tc>
      </w:tr>
      <w:tr w:rsidR="00D53A13" w:rsidRPr="009B06E0" w:rsidTr="00B56A81">
        <w:tc>
          <w:tcPr>
            <w:tcW w:w="1870" w:type="dxa"/>
            <w:shd w:val="clear" w:color="auto" w:fill="C6D9F1"/>
          </w:tcPr>
          <w:p w:rsidR="00D53A13" w:rsidRPr="009B06E0" w:rsidRDefault="00D53A13" w:rsidP="00B56A81">
            <w:pPr>
              <w:pStyle w:val="Maintext"/>
              <w:spacing w:before="60" w:after="60"/>
              <w:rPr>
                <w:rFonts w:cs="Arial"/>
                <w:b/>
                <w:sz w:val="20"/>
                <w:szCs w:val="20"/>
              </w:rPr>
            </w:pPr>
            <w:r w:rsidRPr="009B06E0">
              <w:rPr>
                <w:rFonts w:cs="Arial"/>
                <w:b/>
                <w:sz w:val="20"/>
                <w:szCs w:val="20"/>
              </w:rPr>
              <w:t>Stakeholders</w:t>
            </w:r>
          </w:p>
        </w:tc>
        <w:tc>
          <w:tcPr>
            <w:tcW w:w="7566" w:type="dxa"/>
          </w:tcPr>
          <w:p w:rsidR="00D53A13" w:rsidRPr="00C717CB" w:rsidRDefault="00D53A13" w:rsidP="00142227">
            <w:pPr>
              <w:spacing w:before="120" w:after="120"/>
              <w:rPr>
                <w:sz w:val="16"/>
                <w:szCs w:val="16"/>
                <w:lang w:eastAsia="en-US"/>
              </w:rPr>
            </w:pPr>
            <w:r w:rsidRPr="00C717CB">
              <w:rPr>
                <w:sz w:val="16"/>
                <w:szCs w:val="16"/>
                <w:lang w:eastAsia="en-US"/>
              </w:rPr>
              <w:t xml:space="preserve">Reporting party, Intermediary, </w:t>
            </w:r>
            <w:r w:rsidR="006A7DD7">
              <w:rPr>
                <w:sz w:val="16"/>
                <w:szCs w:val="16"/>
                <w:lang w:eastAsia="en-US"/>
              </w:rPr>
              <w:t xml:space="preserve">Australian </w:t>
            </w:r>
            <w:r w:rsidRPr="00C717CB">
              <w:rPr>
                <w:sz w:val="16"/>
                <w:szCs w:val="16"/>
                <w:lang w:eastAsia="en-US"/>
              </w:rPr>
              <w:t>Tax</w:t>
            </w:r>
            <w:r w:rsidR="006A7DD7">
              <w:rPr>
                <w:sz w:val="16"/>
                <w:szCs w:val="16"/>
                <w:lang w:eastAsia="en-US"/>
              </w:rPr>
              <w:t>ation</w:t>
            </w:r>
            <w:r w:rsidRPr="00C717CB">
              <w:rPr>
                <w:sz w:val="16"/>
                <w:szCs w:val="16"/>
                <w:lang w:eastAsia="en-US"/>
              </w:rPr>
              <w:t xml:space="preserve"> Office</w:t>
            </w:r>
          </w:p>
        </w:tc>
      </w:tr>
      <w:tr w:rsidR="00D53A13" w:rsidRPr="009B06E0" w:rsidTr="00B56A81">
        <w:tc>
          <w:tcPr>
            <w:tcW w:w="1870" w:type="dxa"/>
            <w:shd w:val="clear" w:color="auto" w:fill="C6D9F1"/>
          </w:tcPr>
          <w:p w:rsidR="00D53A13" w:rsidRPr="009B06E0" w:rsidRDefault="00D53A13" w:rsidP="00B56A81">
            <w:pPr>
              <w:pStyle w:val="Maintext"/>
              <w:spacing w:before="60" w:after="60"/>
              <w:rPr>
                <w:rFonts w:cs="Arial"/>
                <w:b/>
                <w:sz w:val="20"/>
                <w:szCs w:val="20"/>
              </w:rPr>
            </w:pPr>
            <w:r w:rsidRPr="009B06E0">
              <w:rPr>
                <w:rFonts w:cs="Arial"/>
                <w:b/>
                <w:sz w:val="20"/>
                <w:szCs w:val="20"/>
              </w:rPr>
              <w:t>Pre-conditions</w:t>
            </w:r>
          </w:p>
        </w:tc>
        <w:tc>
          <w:tcPr>
            <w:tcW w:w="7566" w:type="dxa"/>
          </w:tcPr>
          <w:p w:rsidR="00D53A13" w:rsidRPr="00EB44F3" w:rsidRDefault="00EB44F3" w:rsidP="00EB44F3">
            <w:pPr>
              <w:tabs>
                <w:tab w:val="left" w:pos="2745"/>
              </w:tabs>
              <w:spacing w:before="120" w:after="120"/>
              <w:rPr>
                <w:sz w:val="16"/>
                <w:szCs w:val="16"/>
                <w:lang w:eastAsia="en-US"/>
              </w:rPr>
            </w:pPr>
            <w:r w:rsidRPr="00EB44F3">
              <w:rPr>
                <w:sz w:val="16"/>
                <w:szCs w:val="16"/>
              </w:rPr>
              <w:t>As per the Pre-requisites in Section 5.1</w:t>
            </w:r>
          </w:p>
        </w:tc>
      </w:tr>
      <w:tr w:rsidR="00D53A13" w:rsidRPr="009B06E0" w:rsidTr="00B56A81">
        <w:tc>
          <w:tcPr>
            <w:tcW w:w="1870" w:type="dxa"/>
            <w:shd w:val="clear" w:color="auto" w:fill="C6D9F1"/>
          </w:tcPr>
          <w:p w:rsidR="00D53A13" w:rsidRPr="009B06E0" w:rsidRDefault="00D53A13" w:rsidP="00B56A81">
            <w:pPr>
              <w:pStyle w:val="Maintext"/>
              <w:spacing w:before="60" w:after="60"/>
              <w:rPr>
                <w:rFonts w:cs="Arial"/>
                <w:b/>
                <w:sz w:val="20"/>
                <w:szCs w:val="20"/>
              </w:rPr>
            </w:pPr>
            <w:r w:rsidRPr="009B06E0">
              <w:rPr>
                <w:rFonts w:cs="Arial"/>
                <w:b/>
                <w:sz w:val="20"/>
                <w:szCs w:val="20"/>
              </w:rPr>
              <w:t>Post-conditions</w:t>
            </w:r>
          </w:p>
        </w:tc>
        <w:tc>
          <w:tcPr>
            <w:tcW w:w="7566" w:type="dxa"/>
          </w:tcPr>
          <w:p w:rsidR="00D53A13" w:rsidRPr="00C717CB" w:rsidRDefault="00D53A13" w:rsidP="00D53A13">
            <w:pPr>
              <w:spacing w:before="120" w:after="120"/>
              <w:rPr>
                <w:sz w:val="16"/>
                <w:szCs w:val="16"/>
                <w:lang w:eastAsia="en-US"/>
              </w:rPr>
            </w:pPr>
            <w:r w:rsidRPr="00C717CB">
              <w:rPr>
                <w:sz w:val="16"/>
                <w:szCs w:val="16"/>
                <w:lang w:eastAsia="en-US"/>
              </w:rPr>
              <w:t xml:space="preserve">For a successful pre-lodgement validation the </w:t>
            </w:r>
            <w:r w:rsidR="006A7DD7">
              <w:rPr>
                <w:sz w:val="16"/>
                <w:szCs w:val="16"/>
                <w:lang w:eastAsia="en-US"/>
              </w:rPr>
              <w:t xml:space="preserve">Australian </w:t>
            </w:r>
            <w:r w:rsidRPr="00C717CB">
              <w:rPr>
                <w:sz w:val="16"/>
                <w:szCs w:val="16"/>
                <w:lang w:eastAsia="en-US"/>
              </w:rPr>
              <w:t>Tax</w:t>
            </w:r>
            <w:r w:rsidR="006A7DD7">
              <w:rPr>
                <w:sz w:val="16"/>
                <w:szCs w:val="16"/>
                <w:lang w:eastAsia="en-US"/>
              </w:rPr>
              <w:t>ation</w:t>
            </w:r>
            <w:r w:rsidRPr="00C717CB">
              <w:rPr>
                <w:sz w:val="16"/>
                <w:szCs w:val="16"/>
                <w:lang w:eastAsia="en-US"/>
              </w:rPr>
              <w:t xml:space="preserve"> Office will return:</w:t>
            </w:r>
          </w:p>
          <w:p w:rsidR="00D53A13" w:rsidRPr="00C717CB" w:rsidRDefault="00D53A13" w:rsidP="00D53A13">
            <w:pPr>
              <w:numPr>
                <w:ilvl w:val="0"/>
                <w:numId w:val="36"/>
              </w:numPr>
              <w:spacing w:before="120" w:after="120"/>
              <w:rPr>
                <w:sz w:val="16"/>
                <w:szCs w:val="16"/>
                <w:lang w:eastAsia="en-US"/>
              </w:rPr>
            </w:pPr>
            <w:r w:rsidRPr="00C717CB">
              <w:rPr>
                <w:sz w:val="16"/>
                <w:szCs w:val="16"/>
                <w:lang w:eastAsia="en-US"/>
              </w:rPr>
              <w:t>A message event item informing successful validation.</w:t>
            </w:r>
          </w:p>
          <w:p w:rsidR="00D53A13" w:rsidRPr="00C717CB" w:rsidRDefault="00D53A13" w:rsidP="00D53A13">
            <w:pPr>
              <w:spacing w:before="120" w:after="120"/>
              <w:rPr>
                <w:sz w:val="16"/>
                <w:szCs w:val="16"/>
                <w:lang w:eastAsia="en-US"/>
              </w:rPr>
            </w:pPr>
            <w:r w:rsidRPr="00C717CB">
              <w:rPr>
                <w:sz w:val="16"/>
                <w:szCs w:val="16"/>
                <w:lang w:eastAsia="en-US"/>
              </w:rPr>
              <w:t xml:space="preserve">For an unsuccessful pre-lodgement validation the </w:t>
            </w:r>
            <w:r w:rsidR="006A7DD7">
              <w:rPr>
                <w:sz w:val="16"/>
                <w:szCs w:val="16"/>
                <w:lang w:eastAsia="en-US"/>
              </w:rPr>
              <w:t xml:space="preserve">Australian </w:t>
            </w:r>
            <w:r w:rsidRPr="00C717CB">
              <w:rPr>
                <w:sz w:val="16"/>
                <w:szCs w:val="16"/>
                <w:lang w:eastAsia="en-US"/>
              </w:rPr>
              <w:t>Tax</w:t>
            </w:r>
            <w:r w:rsidR="006A7DD7">
              <w:rPr>
                <w:sz w:val="16"/>
                <w:szCs w:val="16"/>
                <w:lang w:eastAsia="en-US"/>
              </w:rPr>
              <w:t>ation</w:t>
            </w:r>
            <w:r w:rsidRPr="00C717CB">
              <w:rPr>
                <w:sz w:val="16"/>
                <w:szCs w:val="16"/>
                <w:lang w:eastAsia="en-US"/>
              </w:rPr>
              <w:t xml:space="preserve"> Office will return:</w:t>
            </w:r>
          </w:p>
          <w:p w:rsidR="00D53A13" w:rsidRPr="00C717CB" w:rsidRDefault="00D53A13" w:rsidP="00D53A13">
            <w:pPr>
              <w:numPr>
                <w:ilvl w:val="0"/>
                <w:numId w:val="36"/>
              </w:numPr>
              <w:spacing w:before="120" w:after="120"/>
              <w:rPr>
                <w:sz w:val="16"/>
                <w:szCs w:val="16"/>
                <w:lang w:eastAsia="en-US"/>
              </w:rPr>
            </w:pPr>
            <w:r w:rsidRPr="00C717CB">
              <w:rPr>
                <w:sz w:val="16"/>
                <w:szCs w:val="16"/>
                <w:lang w:eastAsia="en-US"/>
              </w:rPr>
              <w:t>A message event item(s) containing a list of errors.</w:t>
            </w:r>
          </w:p>
          <w:p w:rsidR="00D53A13" w:rsidRPr="009B06E0" w:rsidRDefault="00D53A13" w:rsidP="00D53A13">
            <w:pPr>
              <w:pStyle w:val="Maintext"/>
              <w:spacing w:before="60" w:after="60"/>
              <w:rPr>
                <w:rFonts w:cs="Arial"/>
                <w:sz w:val="20"/>
                <w:szCs w:val="20"/>
              </w:rPr>
            </w:pPr>
            <w:r w:rsidRPr="00C717CB">
              <w:rPr>
                <w:sz w:val="16"/>
                <w:szCs w:val="16"/>
                <w:lang w:eastAsia="en-US"/>
              </w:rPr>
              <w:t xml:space="preserve">The Reporting party/Intermediary is then able to correct their </w:t>
            </w:r>
            <w:r>
              <w:rPr>
                <w:sz w:val="16"/>
                <w:szCs w:val="16"/>
                <w:lang w:eastAsia="en-US"/>
              </w:rPr>
              <w:t>Return</w:t>
            </w:r>
            <w:r w:rsidRPr="00C717CB">
              <w:rPr>
                <w:sz w:val="16"/>
                <w:szCs w:val="16"/>
                <w:lang w:eastAsia="en-US"/>
              </w:rPr>
              <w:t xml:space="preserve"> and/or schedule(s) for re-submission.</w:t>
            </w:r>
          </w:p>
        </w:tc>
      </w:tr>
      <w:tr w:rsidR="00D53A13" w:rsidRPr="009B06E0" w:rsidTr="00B56A81">
        <w:tc>
          <w:tcPr>
            <w:tcW w:w="1870" w:type="dxa"/>
            <w:shd w:val="clear" w:color="auto" w:fill="C6D9F1"/>
          </w:tcPr>
          <w:p w:rsidR="00D53A13" w:rsidRPr="009B06E0" w:rsidRDefault="00D53A13" w:rsidP="00B56A81">
            <w:pPr>
              <w:pStyle w:val="Maintext"/>
              <w:spacing w:before="60" w:after="60"/>
              <w:rPr>
                <w:rFonts w:cs="Arial"/>
                <w:b/>
                <w:sz w:val="20"/>
                <w:szCs w:val="20"/>
              </w:rPr>
            </w:pPr>
            <w:r w:rsidRPr="009B06E0">
              <w:rPr>
                <w:rFonts w:cs="Arial"/>
                <w:b/>
                <w:sz w:val="20"/>
                <w:szCs w:val="20"/>
              </w:rPr>
              <w:t>Initiating party</w:t>
            </w:r>
          </w:p>
        </w:tc>
        <w:tc>
          <w:tcPr>
            <w:tcW w:w="7566" w:type="dxa"/>
          </w:tcPr>
          <w:p w:rsidR="00D53A13" w:rsidRPr="009B06E0" w:rsidRDefault="00D53A13" w:rsidP="00B56A81">
            <w:pPr>
              <w:pStyle w:val="Maintext"/>
              <w:spacing w:before="60" w:after="60"/>
              <w:rPr>
                <w:rFonts w:cs="Arial"/>
                <w:sz w:val="20"/>
                <w:szCs w:val="20"/>
              </w:rPr>
            </w:pPr>
            <w:r w:rsidRPr="00A34892">
              <w:rPr>
                <w:sz w:val="16"/>
                <w:szCs w:val="16"/>
                <w:lang w:eastAsia="en-US"/>
              </w:rPr>
              <w:t>Reporting party, Intermediary</w:t>
            </w:r>
          </w:p>
        </w:tc>
      </w:tr>
      <w:tr w:rsidR="00D53A13" w:rsidRPr="009B06E0" w:rsidTr="00B56A81">
        <w:trPr>
          <w:trHeight w:val="371"/>
        </w:trPr>
        <w:tc>
          <w:tcPr>
            <w:tcW w:w="1870" w:type="dxa"/>
            <w:shd w:val="clear" w:color="auto" w:fill="C6D9F1"/>
          </w:tcPr>
          <w:p w:rsidR="00D53A13" w:rsidRPr="009B06E0" w:rsidRDefault="00D53A13" w:rsidP="00B56A81">
            <w:pPr>
              <w:pStyle w:val="Maintext"/>
              <w:spacing w:before="60" w:after="60"/>
              <w:rPr>
                <w:rFonts w:cs="Arial"/>
                <w:b/>
                <w:sz w:val="20"/>
                <w:szCs w:val="20"/>
              </w:rPr>
            </w:pPr>
            <w:r w:rsidRPr="009B06E0">
              <w:rPr>
                <w:rFonts w:cs="Arial"/>
                <w:b/>
                <w:sz w:val="20"/>
                <w:szCs w:val="20"/>
              </w:rPr>
              <w:t>Channel</w:t>
            </w:r>
          </w:p>
        </w:tc>
        <w:tc>
          <w:tcPr>
            <w:tcW w:w="7566" w:type="dxa"/>
          </w:tcPr>
          <w:p w:rsidR="00D53A13" w:rsidRPr="00A34892" w:rsidRDefault="00D53A13" w:rsidP="00142227">
            <w:pPr>
              <w:spacing w:before="120" w:after="120"/>
              <w:rPr>
                <w:sz w:val="16"/>
                <w:szCs w:val="16"/>
                <w:lang w:eastAsia="en-US"/>
              </w:rPr>
            </w:pPr>
            <w:r w:rsidRPr="00A34892">
              <w:rPr>
                <w:sz w:val="16"/>
                <w:szCs w:val="16"/>
                <w:lang w:eastAsia="en-US"/>
              </w:rPr>
              <w:t>SBR</w:t>
            </w:r>
          </w:p>
        </w:tc>
      </w:tr>
      <w:tr w:rsidR="00D53A13" w:rsidRPr="009B06E0" w:rsidTr="00B56A81">
        <w:tc>
          <w:tcPr>
            <w:tcW w:w="1870" w:type="dxa"/>
            <w:shd w:val="clear" w:color="auto" w:fill="C6D9F1"/>
          </w:tcPr>
          <w:p w:rsidR="00D53A13" w:rsidRPr="009B06E0" w:rsidRDefault="00D53A13" w:rsidP="00B56A81">
            <w:pPr>
              <w:pStyle w:val="Maintext"/>
              <w:spacing w:before="60" w:after="60"/>
              <w:rPr>
                <w:rFonts w:cs="Arial"/>
                <w:b/>
                <w:sz w:val="20"/>
                <w:szCs w:val="20"/>
              </w:rPr>
            </w:pPr>
            <w:r w:rsidRPr="009B06E0">
              <w:rPr>
                <w:rFonts w:cs="Arial"/>
                <w:b/>
                <w:sz w:val="20"/>
                <w:szCs w:val="20"/>
              </w:rPr>
              <w:t>Core Service Map</w:t>
            </w:r>
          </w:p>
        </w:tc>
        <w:tc>
          <w:tcPr>
            <w:tcW w:w="7566" w:type="dxa"/>
          </w:tcPr>
          <w:p w:rsidR="00D53A13" w:rsidRPr="009B06E0" w:rsidRDefault="00D53A13" w:rsidP="00B56A81">
            <w:pPr>
              <w:pStyle w:val="Maintext"/>
              <w:spacing w:before="60" w:after="60"/>
              <w:rPr>
                <w:rFonts w:cs="Arial"/>
                <w:sz w:val="20"/>
                <w:szCs w:val="20"/>
              </w:rPr>
            </w:pPr>
            <w:r w:rsidRPr="00A34892">
              <w:rPr>
                <w:sz w:val="16"/>
                <w:szCs w:val="16"/>
                <w:lang w:eastAsia="en-US"/>
              </w:rPr>
              <w:t>Prelodge</w:t>
            </w:r>
          </w:p>
        </w:tc>
      </w:tr>
    </w:tbl>
    <w:p w:rsidR="003104EC" w:rsidRDefault="00D53A13" w:rsidP="001C121E">
      <w:pPr>
        <w:pStyle w:val="Head3"/>
        <w:numPr>
          <w:ilvl w:val="2"/>
          <w:numId w:val="11"/>
        </w:numPr>
      </w:pPr>
      <w:bookmarkStart w:id="340" w:name="_Toc228954264"/>
      <w:bookmarkStart w:id="341" w:name="_Toc380052861"/>
      <w:r>
        <w:t>C</w:t>
      </w:r>
      <w:r w:rsidRPr="00C717CB">
        <w:t>TR.PRELODGE</w:t>
      </w:r>
      <w:r w:rsidR="003104EC" w:rsidRPr="009B06E0">
        <w:rPr>
          <w:color w:val="4F81BD"/>
        </w:rPr>
        <w:t xml:space="preserve"> </w:t>
      </w:r>
      <w:r w:rsidR="003104EC" w:rsidRPr="009B06E0">
        <w:t>Request - Message</w:t>
      </w:r>
      <w:bookmarkEnd w:id="340"/>
      <w:bookmarkEnd w:id="341"/>
      <w:r w:rsidR="003104EC" w:rsidRPr="009B06E0">
        <w:t xml:space="preserve"> </w:t>
      </w:r>
    </w:p>
    <w:p w:rsidR="00EB44F3" w:rsidRDefault="00EB44F3" w:rsidP="00EB44F3">
      <w:pPr>
        <w:pStyle w:val="Head4"/>
        <w:numPr>
          <w:ilvl w:val="3"/>
          <w:numId w:val="11"/>
        </w:numPr>
        <w:tabs>
          <w:tab w:val="clear" w:pos="1414"/>
          <w:tab w:val="num" w:pos="0"/>
        </w:tabs>
        <w:ind w:left="0" w:firstLine="4"/>
      </w:pPr>
      <w:bookmarkStart w:id="342" w:name="_Toc320542195"/>
      <w:bookmarkStart w:id="343" w:name="_Toc380052862"/>
      <w:r w:rsidRPr="009B06E0">
        <w:t>Discoverable Taxonomy Set References</w:t>
      </w:r>
      <w:bookmarkEnd w:id="342"/>
      <w:bookmarkEnd w:id="343"/>
    </w:p>
    <w:p w:rsidR="00EB44F3" w:rsidRPr="00B36BEC" w:rsidRDefault="00EB44F3" w:rsidP="00EB44F3">
      <w:pPr>
        <w:pStyle w:val="Maintext"/>
      </w:pPr>
      <w:r w:rsidRPr="003515B7">
        <w:t xml:space="preserve">Refer to </w:t>
      </w:r>
      <w:r>
        <w:t>CTR</w:t>
      </w:r>
      <w:r w:rsidR="00B36BEC">
        <w:t>.</w:t>
      </w:r>
      <w:r w:rsidRPr="003515B7">
        <w:t xml:space="preserve">LODGE Request </w:t>
      </w:r>
      <w:r>
        <w:t>–</w:t>
      </w:r>
      <w:r w:rsidRPr="003515B7">
        <w:t xml:space="preserve"> Message</w:t>
      </w:r>
    </w:p>
    <w:p w:rsidR="00EB44F3" w:rsidRDefault="00EB44F3" w:rsidP="00B36BEC">
      <w:pPr>
        <w:pStyle w:val="Head4"/>
        <w:numPr>
          <w:ilvl w:val="3"/>
          <w:numId w:val="11"/>
        </w:numPr>
        <w:tabs>
          <w:tab w:val="clear" w:pos="1414"/>
          <w:tab w:val="left" w:pos="0"/>
          <w:tab w:val="num" w:pos="720"/>
        </w:tabs>
        <w:ind w:hanging="1414"/>
      </w:pPr>
      <w:bookmarkStart w:id="344" w:name="_Toc320542196"/>
      <w:bookmarkStart w:id="345" w:name="_Toc380052863"/>
      <w:r w:rsidRPr="009B06E0">
        <w:t>Standard Business Document Header Content</w:t>
      </w:r>
      <w:bookmarkEnd w:id="344"/>
      <w:bookmarkEnd w:id="345"/>
    </w:p>
    <w:p w:rsidR="00EB44F3" w:rsidRDefault="00EB44F3" w:rsidP="00EB44F3">
      <w:pPr>
        <w:pStyle w:val="Maintext"/>
      </w:pPr>
      <w:r w:rsidRPr="000D080C">
        <w:t xml:space="preserve"> </w:t>
      </w:r>
      <w:r w:rsidRPr="009B06E0">
        <w:t>The WIG provides the specification of the SBDH. The following table specifies the message specific data element values or any variations to the WIG.</w:t>
      </w:r>
    </w:p>
    <w:p w:rsidR="00EB44F3" w:rsidRPr="009B06E0" w:rsidRDefault="00EB44F3" w:rsidP="00EB44F3">
      <w:pPr>
        <w:pStyle w:val="Maintex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2"/>
        <w:gridCol w:w="4221"/>
        <w:gridCol w:w="2569"/>
      </w:tblGrid>
      <w:tr w:rsidR="00EB44F3" w:rsidRPr="00AB3D95" w:rsidTr="00683EEC">
        <w:trPr>
          <w:tblHeader/>
        </w:trPr>
        <w:tc>
          <w:tcPr>
            <w:tcW w:w="2700" w:type="dxa"/>
            <w:tcBorders>
              <w:bottom w:val="single" w:sz="6" w:space="0" w:color="auto"/>
            </w:tcBorders>
            <w:shd w:val="clear" w:color="auto" w:fill="C6D9F1"/>
            <w:vAlign w:val="center"/>
          </w:tcPr>
          <w:p w:rsidR="00EB44F3" w:rsidRPr="00F67858" w:rsidRDefault="00EB44F3" w:rsidP="00B54DA3">
            <w:pPr>
              <w:pStyle w:val="TableHeader-Left"/>
              <w:rPr>
                <w:lang w:val="fr-FR" w:bidi="pa-IN"/>
              </w:rPr>
            </w:pPr>
            <w:r w:rsidRPr="00F67858">
              <w:rPr>
                <w:lang w:val="fr-FR" w:bidi="pa-IN"/>
              </w:rPr>
              <w:t>Attribute Name</w:t>
            </w:r>
          </w:p>
        </w:tc>
        <w:tc>
          <w:tcPr>
            <w:tcW w:w="4140" w:type="dxa"/>
            <w:tcBorders>
              <w:bottom w:val="single" w:sz="6" w:space="0" w:color="auto"/>
            </w:tcBorders>
            <w:shd w:val="clear" w:color="auto" w:fill="C6D9F1"/>
            <w:vAlign w:val="center"/>
          </w:tcPr>
          <w:p w:rsidR="00EB44F3" w:rsidRPr="00F67858" w:rsidRDefault="00EB44F3" w:rsidP="00B54DA3">
            <w:pPr>
              <w:pStyle w:val="TableHeader-Left"/>
              <w:rPr>
                <w:lang w:val="fr-FR" w:bidi="pa-IN"/>
              </w:rPr>
            </w:pPr>
            <w:r w:rsidRPr="00F67858">
              <w:rPr>
                <w:lang w:val="fr-FR" w:bidi="pa-IN"/>
              </w:rPr>
              <w:t>Instructions/Rules</w:t>
            </w:r>
          </w:p>
        </w:tc>
        <w:tc>
          <w:tcPr>
            <w:tcW w:w="2520" w:type="dxa"/>
            <w:tcBorders>
              <w:bottom w:val="single" w:sz="6" w:space="0" w:color="auto"/>
            </w:tcBorders>
            <w:shd w:val="clear" w:color="auto" w:fill="C6D9F1"/>
            <w:vAlign w:val="center"/>
          </w:tcPr>
          <w:p w:rsidR="00EB44F3" w:rsidRPr="00F67858" w:rsidRDefault="00EB44F3" w:rsidP="00B54DA3">
            <w:pPr>
              <w:pStyle w:val="TableHeader-Left"/>
              <w:rPr>
                <w:lang w:val="fr-FR" w:bidi="pa-IN"/>
              </w:rPr>
            </w:pPr>
            <w:r w:rsidRPr="00F67858">
              <w:rPr>
                <w:lang w:val="fr-FR" w:bidi="pa-IN"/>
              </w:rPr>
              <w:t>SBR message code</w:t>
            </w:r>
          </w:p>
        </w:tc>
      </w:tr>
      <w:tr w:rsidR="00EB44F3" w:rsidRPr="006F2ACE" w:rsidTr="00683E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EB44F3" w:rsidRPr="006F2ACE" w:rsidRDefault="00EB44F3" w:rsidP="00B54DA3">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rsidR="00EB44F3" w:rsidRPr="006F2ACE" w:rsidRDefault="00EB44F3" w:rsidP="00B54DA3">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w:t>
            </w:r>
            <w:r w:rsidR="00347A58">
              <w:rPr>
                <w:sz w:val="20"/>
                <w:szCs w:val="20"/>
              </w:rPr>
              <w:t>c</w:t>
            </w:r>
            <w:r>
              <w:rPr>
                <w:sz w:val="20"/>
                <w:szCs w:val="20"/>
              </w:rPr>
              <w:t>tr</w:t>
            </w:r>
            <w:r w:rsidRPr="006F2ACE">
              <w:rPr>
                <w:sz w:val="20"/>
                <w:szCs w:val="20"/>
              </w:rPr>
              <w:t>.000</w:t>
            </w:r>
            <w:r>
              <w:rPr>
                <w:sz w:val="20"/>
                <w:szCs w:val="20"/>
              </w:rPr>
              <w:t>3</w:t>
            </w:r>
            <w:r w:rsidRPr="006F2ACE">
              <w:rPr>
                <w:sz w:val="20"/>
                <w:szCs w:val="20"/>
              </w:rPr>
              <w:t>.</w:t>
            </w:r>
            <w:r>
              <w:rPr>
                <w:sz w:val="20"/>
                <w:szCs w:val="20"/>
              </w:rPr>
              <w:t>prelodge.request” for CTR</w:t>
            </w:r>
          </w:p>
        </w:tc>
        <w:tc>
          <w:tcPr>
            <w:tcW w:w="2520" w:type="dxa"/>
          </w:tcPr>
          <w:p w:rsidR="00EB44F3" w:rsidRPr="006F2ACE" w:rsidRDefault="00EB44F3" w:rsidP="00B54DA3">
            <w:pPr>
              <w:spacing w:before="100" w:beforeAutospacing="1" w:after="100" w:afterAutospacing="1"/>
              <w:rPr>
                <w:sz w:val="20"/>
                <w:szCs w:val="20"/>
              </w:rPr>
            </w:pPr>
            <w:r w:rsidRPr="00DD2B0D">
              <w:rPr>
                <w:sz w:val="20"/>
                <w:szCs w:val="20"/>
                <w:lang w:eastAsia="en-US"/>
              </w:rPr>
              <w:t>CMN.ATO.GEN.100002</w:t>
            </w:r>
          </w:p>
        </w:tc>
      </w:tr>
    </w:tbl>
    <w:p w:rsidR="0070741A" w:rsidRDefault="0070741A" w:rsidP="0070741A">
      <w:pPr>
        <w:pStyle w:val="Head4"/>
        <w:numPr>
          <w:ilvl w:val="3"/>
          <w:numId w:val="11"/>
        </w:numPr>
        <w:tabs>
          <w:tab w:val="clear" w:pos="720"/>
          <w:tab w:val="clear" w:pos="1414"/>
          <w:tab w:val="left" w:pos="900"/>
        </w:tabs>
        <w:ind w:left="900" w:hanging="896"/>
      </w:pPr>
      <w:bookmarkStart w:id="346" w:name="_Toc304307367"/>
      <w:bookmarkStart w:id="347" w:name="_Toc320542197"/>
      <w:bookmarkStart w:id="348" w:name="_Toc380052864"/>
      <w:r w:rsidRPr="006F14A8">
        <w:t xml:space="preserve">Standard Business Document </w:t>
      </w:r>
      <w:r>
        <w:t>Body</w:t>
      </w:r>
      <w:r w:rsidRPr="006F14A8">
        <w:t xml:space="preserve"> Content</w:t>
      </w:r>
      <w:bookmarkEnd w:id="346"/>
      <w:bookmarkEnd w:id="347"/>
      <w:bookmarkEnd w:id="348"/>
    </w:p>
    <w:p w:rsidR="0070741A" w:rsidRPr="007053DA" w:rsidRDefault="0070741A" w:rsidP="0070741A">
      <w:pPr>
        <w:outlineLvl w:val="4"/>
        <w:rPr>
          <w:szCs w:val="20"/>
        </w:rPr>
      </w:pPr>
      <w:bookmarkStart w:id="349" w:name="_Toc255373993"/>
      <w:r w:rsidRPr="007053DA">
        <w:rPr>
          <w:rFonts w:cs="Arial"/>
          <w:szCs w:val="20"/>
        </w:rPr>
        <w:t xml:space="preserve">Refer to </w:t>
      </w:r>
      <w:r>
        <w:rPr>
          <w:rFonts w:cs="Arial"/>
          <w:szCs w:val="20"/>
        </w:rPr>
        <w:t>CTR</w:t>
      </w:r>
      <w:r w:rsidR="00B36BEC">
        <w:rPr>
          <w:rFonts w:cs="Arial"/>
          <w:szCs w:val="20"/>
        </w:rPr>
        <w:t>.</w:t>
      </w:r>
      <w:r w:rsidRPr="007053DA">
        <w:rPr>
          <w:rFonts w:cs="Arial"/>
          <w:szCs w:val="20"/>
        </w:rPr>
        <w:t>LODGE Request - Message</w:t>
      </w:r>
      <w:bookmarkEnd w:id="349"/>
      <w:r w:rsidRPr="007053DA">
        <w:rPr>
          <w:szCs w:val="20"/>
        </w:rPr>
        <w:t xml:space="preserve"> </w:t>
      </w:r>
    </w:p>
    <w:p w:rsidR="0070741A" w:rsidRDefault="0070741A" w:rsidP="0070741A">
      <w:pPr>
        <w:pStyle w:val="Heading5"/>
        <w:numPr>
          <w:ilvl w:val="4"/>
          <w:numId w:val="11"/>
        </w:numPr>
        <w:spacing w:after="200"/>
        <w:ind w:left="1009" w:hanging="1009"/>
      </w:pPr>
      <w:r>
        <w:t>CTR.PRELODGE Request Message Content Table</w:t>
      </w:r>
    </w:p>
    <w:p w:rsidR="0070741A" w:rsidRDefault="0070741A" w:rsidP="0070741A">
      <w:pPr>
        <w:pStyle w:val="Maintext"/>
      </w:pPr>
      <w:r>
        <w:t>Refer to CTR</w:t>
      </w:r>
      <w:r w:rsidR="00B36BEC">
        <w:t>.</w:t>
      </w:r>
      <w:r w:rsidRPr="003D654A">
        <w:t xml:space="preserve">LODGE </w:t>
      </w:r>
      <w:r>
        <w:t>Request</w:t>
      </w:r>
      <w:r w:rsidRPr="003D654A">
        <w:t xml:space="preserve"> – Message</w:t>
      </w:r>
      <w:r>
        <w:t xml:space="preserve"> (Section </w:t>
      </w:r>
      <w:r w:rsidR="00B36BEC">
        <w:t>5.4.1</w:t>
      </w:r>
      <w:r>
        <w:t>)</w:t>
      </w:r>
    </w:p>
    <w:p w:rsidR="0070741A" w:rsidRDefault="0070741A" w:rsidP="0070741A">
      <w:pPr>
        <w:pStyle w:val="Head3"/>
        <w:numPr>
          <w:ilvl w:val="2"/>
          <w:numId w:val="11"/>
        </w:numPr>
        <w:tabs>
          <w:tab w:val="num" w:pos="1800"/>
        </w:tabs>
      </w:pPr>
      <w:bookmarkStart w:id="350" w:name="_Toc304307368"/>
      <w:bookmarkStart w:id="351" w:name="_Toc320542198"/>
      <w:bookmarkStart w:id="352" w:name="_Toc380052865"/>
      <w:r>
        <w:t>CTR.</w:t>
      </w:r>
      <w:r w:rsidRPr="00C717CB">
        <w:t>PRELODGE</w:t>
      </w:r>
      <w:r>
        <w:rPr>
          <w:color w:val="4F81BD"/>
        </w:rPr>
        <w:t xml:space="preserve"> </w:t>
      </w:r>
      <w:r>
        <w:t>Response</w:t>
      </w:r>
      <w:r w:rsidRPr="009B06E0">
        <w:t xml:space="preserve"> - Message</w:t>
      </w:r>
      <w:bookmarkEnd w:id="350"/>
      <w:bookmarkEnd w:id="351"/>
      <w:bookmarkEnd w:id="352"/>
      <w:r w:rsidRPr="009B06E0">
        <w:t xml:space="preserve"> </w:t>
      </w:r>
    </w:p>
    <w:p w:rsidR="0070741A" w:rsidRDefault="0070741A" w:rsidP="0070741A">
      <w:pPr>
        <w:pStyle w:val="Head4"/>
        <w:numPr>
          <w:ilvl w:val="3"/>
          <w:numId w:val="11"/>
        </w:numPr>
        <w:tabs>
          <w:tab w:val="clear" w:pos="720"/>
          <w:tab w:val="clear" w:pos="1414"/>
          <w:tab w:val="left" w:pos="900"/>
        </w:tabs>
        <w:ind w:left="900" w:hanging="896"/>
      </w:pPr>
      <w:bookmarkStart w:id="353" w:name="_Toc304307369"/>
      <w:bookmarkStart w:id="354" w:name="_Toc320542199"/>
      <w:bookmarkStart w:id="355" w:name="_Toc380052866"/>
      <w:r w:rsidRPr="000551C8">
        <w:t>Discoverable Taxonomy Set References</w:t>
      </w:r>
      <w:bookmarkEnd w:id="353"/>
      <w:bookmarkEnd w:id="354"/>
      <w:bookmarkEnd w:id="355"/>
    </w:p>
    <w:p w:rsidR="0070741A" w:rsidRPr="003515B7" w:rsidRDefault="0070741A" w:rsidP="0070741A">
      <w:pPr>
        <w:pStyle w:val="Maintext"/>
      </w:pPr>
      <w:r w:rsidRPr="003515B7">
        <w:t xml:space="preserve">Refer to </w:t>
      </w:r>
      <w:r>
        <w:t>CTR</w:t>
      </w:r>
      <w:r w:rsidR="00B36BEC">
        <w:t>.</w:t>
      </w:r>
      <w:r w:rsidRPr="003515B7">
        <w:t xml:space="preserve">LODGE </w:t>
      </w:r>
      <w:r>
        <w:t>Response</w:t>
      </w:r>
      <w:r w:rsidRPr="003515B7">
        <w:t xml:space="preserve"> </w:t>
      </w:r>
      <w:r>
        <w:t>–</w:t>
      </w:r>
      <w:r w:rsidRPr="003515B7">
        <w:t xml:space="preserve"> Message</w:t>
      </w:r>
    </w:p>
    <w:p w:rsidR="0070741A" w:rsidRDefault="0070741A" w:rsidP="0070741A">
      <w:pPr>
        <w:pStyle w:val="Head4"/>
        <w:numPr>
          <w:ilvl w:val="3"/>
          <w:numId w:val="11"/>
        </w:numPr>
        <w:tabs>
          <w:tab w:val="clear" w:pos="720"/>
          <w:tab w:val="clear" w:pos="1414"/>
          <w:tab w:val="left" w:pos="900"/>
        </w:tabs>
        <w:ind w:left="900" w:hanging="896"/>
      </w:pPr>
      <w:bookmarkStart w:id="356" w:name="_Toc304307370"/>
      <w:bookmarkStart w:id="357" w:name="_Toc320542200"/>
      <w:bookmarkStart w:id="358" w:name="_Toc380052867"/>
      <w:r w:rsidRPr="000551C8">
        <w:lastRenderedPageBreak/>
        <w:t>Standard Business Document Header Content</w:t>
      </w:r>
      <w:bookmarkEnd w:id="356"/>
      <w:bookmarkEnd w:id="357"/>
      <w:bookmarkEnd w:id="358"/>
    </w:p>
    <w:p w:rsidR="0070741A" w:rsidRDefault="0070741A" w:rsidP="0070741A">
      <w:pPr>
        <w:pStyle w:val="Maintext"/>
      </w:pPr>
      <w:r w:rsidRPr="009B06E0">
        <w:t>The WIG provides the specification of the SBDH. The following table specifies the message specific data element values or any variations to the WIG.</w:t>
      </w:r>
    </w:p>
    <w:p w:rsidR="0070741A" w:rsidRPr="009B06E0" w:rsidRDefault="0070741A" w:rsidP="0070741A">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6533"/>
      </w:tblGrid>
      <w:tr w:rsidR="0070741A" w:rsidRPr="00AE6277" w:rsidTr="00683EEC">
        <w:trPr>
          <w:cantSplit/>
          <w:trHeight w:val="576"/>
          <w:tblHeader/>
        </w:trPr>
        <w:tc>
          <w:tcPr>
            <w:tcW w:w="0" w:type="auto"/>
            <w:shd w:val="clear" w:color="auto" w:fill="C6D9F1"/>
            <w:vAlign w:val="center"/>
          </w:tcPr>
          <w:p w:rsidR="0070741A" w:rsidRPr="00F67858" w:rsidRDefault="0070741A" w:rsidP="00B54DA3">
            <w:pPr>
              <w:pStyle w:val="TableHeader-Left"/>
              <w:rPr>
                <w:lang w:val="fr-FR" w:bidi="pa-IN"/>
              </w:rPr>
            </w:pPr>
            <w:r w:rsidRPr="00F67858">
              <w:rPr>
                <w:lang w:val="fr-FR" w:bidi="pa-IN"/>
              </w:rPr>
              <w:t>Attribute Name</w:t>
            </w:r>
          </w:p>
        </w:tc>
        <w:tc>
          <w:tcPr>
            <w:tcW w:w="0" w:type="auto"/>
            <w:shd w:val="clear" w:color="auto" w:fill="C6D9F1"/>
            <w:vAlign w:val="center"/>
          </w:tcPr>
          <w:p w:rsidR="0070741A" w:rsidRPr="00F67858" w:rsidRDefault="0070741A" w:rsidP="00B54DA3">
            <w:pPr>
              <w:keepNext/>
              <w:spacing w:before="144" w:after="144"/>
              <w:rPr>
                <w:b/>
                <w:sz w:val="20"/>
                <w:szCs w:val="20"/>
                <w:lang w:val="fr-FR" w:bidi="pa-IN"/>
              </w:rPr>
            </w:pPr>
            <w:r w:rsidRPr="00F67858">
              <w:rPr>
                <w:b/>
                <w:sz w:val="20"/>
                <w:szCs w:val="20"/>
                <w:lang w:val="fr-FR" w:bidi="pa-IN"/>
              </w:rPr>
              <w:t>Instructions/Rules</w:t>
            </w:r>
          </w:p>
        </w:tc>
      </w:tr>
      <w:tr w:rsidR="0070741A" w:rsidRPr="00AE6277" w:rsidTr="00683EEC">
        <w:trPr>
          <w:cantSplit/>
          <w:trHeight w:val="418"/>
        </w:trPr>
        <w:tc>
          <w:tcPr>
            <w:tcW w:w="0" w:type="auto"/>
            <w:vAlign w:val="center"/>
          </w:tcPr>
          <w:p w:rsidR="0070741A" w:rsidRPr="00AE6277" w:rsidRDefault="0070741A" w:rsidP="00B54DA3">
            <w:pPr>
              <w:spacing w:before="144" w:after="144"/>
              <w:rPr>
                <w:rFonts w:cs="Arial"/>
                <w:sz w:val="20"/>
                <w:szCs w:val="20"/>
              </w:rPr>
            </w:pPr>
            <w:r w:rsidRPr="00AE6277">
              <w:rPr>
                <w:rFonts w:cs="Arial"/>
                <w:sz w:val="20"/>
                <w:szCs w:val="20"/>
              </w:rPr>
              <w:t xml:space="preserve">sbdm:Message.Type.Text </w:t>
            </w:r>
          </w:p>
        </w:tc>
        <w:tc>
          <w:tcPr>
            <w:tcW w:w="0" w:type="auto"/>
            <w:vAlign w:val="center"/>
          </w:tcPr>
          <w:p w:rsidR="0070741A" w:rsidRPr="00AE6277" w:rsidRDefault="0070741A" w:rsidP="00B54DA3">
            <w:pPr>
              <w:spacing w:before="144" w:after="144"/>
              <w:rPr>
                <w:rFonts w:cs="Arial"/>
                <w:sz w:val="20"/>
                <w:szCs w:val="20"/>
              </w:rPr>
            </w:pPr>
            <w:r w:rsidRPr="00AE6277">
              <w:rPr>
                <w:rFonts w:cs="Arial"/>
                <w:sz w:val="20"/>
                <w:szCs w:val="20"/>
              </w:rPr>
              <w:t>1. Mandatory - Value must be</w:t>
            </w:r>
            <w:r w:rsidRPr="00AE6277">
              <w:rPr>
                <w:sz w:val="20"/>
                <w:szCs w:val="20"/>
              </w:rPr>
              <w:t xml:space="preserve"> “</w:t>
            </w:r>
            <w:r>
              <w:rPr>
                <w:sz w:val="20"/>
                <w:szCs w:val="20"/>
              </w:rPr>
              <w:t>ctr</w:t>
            </w:r>
            <w:r w:rsidRPr="00AE6277">
              <w:rPr>
                <w:sz w:val="20"/>
                <w:szCs w:val="20"/>
              </w:rPr>
              <w:t>.</w:t>
            </w:r>
            <w:r>
              <w:rPr>
                <w:sz w:val="20"/>
                <w:szCs w:val="20"/>
              </w:rPr>
              <w:t>0003</w:t>
            </w:r>
            <w:r w:rsidRPr="00AE6277">
              <w:rPr>
                <w:sz w:val="20"/>
                <w:szCs w:val="20"/>
              </w:rPr>
              <w:t>.prelodge.response”</w:t>
            </w:r>
          </w:p>
        </w:tc>
      </w:tr>
    </w:tbl>
    <w:p w:rsidR="0070741A" w:rsidRPr="000551C8" w:rsidRDefault="0070741A" w:rsidP="0070741A"/>
    <w:p w:rsidR="0070741A" w:rsidRDefault="0070741A" w:rsidP="0070741A">
      <w:pPr>
        <w:pStyle w:val="Head4"/>
        <w:numPr>
          <w:ilvl w:val="3"/>
          <w:numId w:val="11"/>
        </w:numPr>
        <w:tabs>
          <w:tab w:val="clear" w:pos="720"/>
          <w:tab w:val="clear" w:pos="1414"/>
          <w:tab w:val="left" w:pos="900"/>
        </w:tabs>
        <w:ind w:left="900" w:hanging="896"/>
      </w:pPr>
      <w:bookmarkStart w:id="359" w:name="_Toc304307371"/>
      <w:bookmarkStart w:id="360" w:name="_Toc320542201"/>
      <w:bookmarkStart w:id="361" w:name="_Toc380052868"/>
      <w:r w:rsidRPr="009B06E0">
        <w:t>Standard Business Document Body Content</w:t>
      </w:r>
      <w:bookmarkEnd w:id="359"/>
      <w:bookmarkEnd w:id="360"/>
      <w:bookmarkEnd w:id="361"/>
    </w:p>
    <w:p w:rsidR="0070741A" w:rsidRDefault="0070741A" w:rsidP="0070741A">
      <w:pPr>
        <w:rPr>
          <w:szCs w:val="20"/>
        </w:rPr>
      </w:pPr>
      <w:r w:rsidRPr="00F776E6">
        <w:rPr>
          <w:rFonts w:cs="Arial"/>
          <w:szCs w:val="20"/>
        </w:rPr>
        <w:t xml:space="preserve">Refer to </w:t>
      </w:r>
      <w:r>
        <w:rPr>
          <w:rFonts w:cs="Arial"/>
          <w:szCs w:val="20"/>
        </w:rPr>
        <w:t>CTR</w:t>
      </w:r>
      <w:r w:rsidR="00B36BEC">
        <w:rPr>
          <w:rFonts w:cs="Arial"/>
          <w:szCs w:val="20"/>
        </w:rPr>
        <w:t>.</w:t>
      </w:r>
      <w:r w:rsidRPr="00F776E6">
        <w:rPr>
          <w:rFonts w:cs="Arial"/>
          <w:szCs w:val="20"/>
        </w:rPr>
        <w:t>LODGE Re</w:t>
      </w:r>
      <w:r w:rsidR="0036252B">
        <w:rPr>
          <w:rFonts w:cs="Arial"/>
          <w:szCs w:val="20"/>
        </w:rPr>
        <w:t>sponse</w:t>
      </w:r>
      <w:r w:rsidRPr="00F776E6">
        <w:rPr>
          <w:rFonts w:cs="Arial"/>
          <w:szCs w:val="20"/>
        </w:rPr>
        <w:t xml:space="preserve"> - Message</w:t>
      </w:r>
      <w:r w:rsidRPr="00F776E6">
        <w:rPr>
          <w:szCs w:val="20"/>
        </w:rPr>
        <w:t xml:space="preserve"> </w:t>
      </w:r>
    </w:p>
    <w:p w:rsidR="0070741A" w:rsidRPr="00C717CB" w:rsidRDefault="0070741A" w:rsidP="0070741A">
      <w:pPr>
        <w:pStyle w:val="Head2"/>
        <w:numPr>
          <w:ilvl w:val="1"/>
          <w:numId w:val="11"/>
        </w:numPr>
        <w:rPr>
          <w:lang w:val="en-US" w:eastAsia="en-US"/>
        </w:rPr>
      </w:pPr>
      <w:bookmarkStart w:id="362" w:name="_Toc255374001"/>
      <w:bookmarkStart w:id="363" w:name="_Toc255374255"/>
      <w:bookmarkStart w:id="364" w:name="_Toc317695000"/>
      <w:bookmarkStart w:id="365" w:name="_Toc380052869"/>
      <w:r>
        <w:t>C</w:t>
      </w:r>
      <w:r w:rsidRPr="00C717CB">
        <w:t>TR.LODGE S</w:t>
      </w:r>
      <w:r w:rsidRPr="00C717CB">
        <w:rPr>
          <w:lang w:val="en-US" w:eastAsia="en-US"/>
        </w:rPr>
        <w:t>pecifications</w:t>
      </w:r>
      <w:bookmarkEnd w:id="362"/>
      <w:bookmarkEnd w:id="363"/>
      <w:bookmarkEnd w:id="364"/>
      <w:bookmarkEnd w:id="365"/>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rFonts w:cs="Arial"/>
                <w:b/>
                <w:sz w:val="16"/>
                <w:szCs w:val="16"/>
              </w:rPr>
              <w:t xml:space="preserve">Interaction </w:t>
            </w:r>
            <w:r w:rsidRPr="007E4CC4">
              <w:rPr>
                <w:b/>
                <w:sz w:val="16"/>
                <w:szCs w:val="16"/>
                <w:lang w:eastAsia="en-US"/>
              </w:rPr>
              <w:t>Name</w:t>
            </w:r>
          </w:p>
        </w:tc>
        <w:tc>
          <w:tcPr>
            <w:tcW w:w="7566" w:type="dxa"/>
          </w:tcPr>
          <w:p w:rsidR="0070741A" w:rsidRPr="00C717CB" w:rsidRDefault="0070741A" w:rsidP="00B54DA3">
            <w:pPr>
              <w:spacing w:before="120" w:after="120"/>
              <w:rPr>
                <w:rFonts w:cs="Arial"/>
                <w:sz w:val="16"/>
                <w:szCs w:val="16"/>
              </w:rPr>
            </w:pPr>
            <w:r>
              <w:rPr>
                <w:rFonts w:cs="Arial"/>
                <w:sz w:val="16"/>
                <w:szCs w:val="16"/>
              </w:rPr>
              <w:t>c</w:t>
            </w:r>
            <w:r w:rsidRPr="00C717CB">
              <w:rPr>
                <w:rFonts w:cs="Arial"/>
                <w:sz w:val="16"/>
                <w:szCs w:val="16"/>
              </w:rPr>
              <w:t>tr.</w:t>
            </w:r>
            <w:r w:rsidRPr="00C717CB">
              <w:rPr>
                <w:sz w:val="16"/>
                <w:szCs w:val="16"/>
                <w:lang w:eastAsia="en-US"/>
              </w:rPr>
              <w:t>lodge</w:t>
            </w:r>
          </w:p>
        </w:tc>
      </w:tr>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b/>
                <w:sz w:val="16"/>
                <w:szCs w:val="16"/>
                <w:lang w:eastAsia="en-US"/>
              </w:rPr>
              <w:t>Description</w:t>
            </w:r>
          </w:p>
        </w:tc>
        <w:tc>
          <w:tcPr>
            <w:tcW w:w="7566" w:type="dxa"/>
          </w:tcPr>
          <w:p w:rsidR="0070741A" w:rsidRPr="00C717CB" w:rsidRDefault="0070741A" w:rsidP="00B54DA3">
            <w:pPr>
              <w:spacing w:before="120" w:after="120"/>
              <w:rPr>
                <w:rFonts w:cs="Arial"/>
                <w:sz w:val="16"/>
                <w:szCs w:val="16"/>
              </w:rPr>
            </w:pPr>
            <w:r w:rsidRPr="00C717CB">
              <w:rPr>
                <w:rFonts w:cs="Arial"/>
                <w:sz w:val="16"/>
                <w:szCs w:val="16"/>
              </w:rPr>
              <w:t xml:space="preserve">The purpose of </w:t>
            </w:r>
            <w:r w:rsidRPr="00C717CB">
              <w:rPr>
                <w:sz w:val="16"/>
                <w:szCs w:val="16"/>
                <w:lang w:eastAsia="en-US"/>
              </w:rPr>
              <w:t>this</w:t>
            </w:r>
            <w:r w:rsidRPr="00C717CB">
              <w:rPr>
                <w:rFonts w:cs="Arial"/>
                <w:sz w:val="16"/>
                <w:szCs w:val="16"/>
              </w:rPr>
              <w:t xml:space="preserve"> transaction is to allow a client to lodge a </w:t>
            </w:r>
            <w:r>
              <w:rPr>
                <w:rFonts w:cs="Arial"/>
                <w:sz w:val="16"/>
                <w:szCs w:val="16"/>
              </w:rPr>
              <w:t>CTR</w:t>
            </w:r>
            <w:r w:rsidRPr="00C717CB">
              <w:rPr>
                <w:rFonts w:cs="Arial"/>
                <w:sz w:val="16"/>
                <w:szCs w:val="16"/>
              </w:rPr>
              <w:t xml:space="preserve"> and its schedule(s) for processing.</w:t>
            </w:r>
          </w:p>
        </w:tc>
      </w:tr>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b/>
                <w:sz w:val="16"/>
                <w:szCs w:val="16"/>
                <w:lang w:eastAsia="en-US"/>
              </w:rPr>
              <w:t>Stakeholders</w:t>
            </w:r>
          </w:p>
        </w:tc>
        <w:tc>
          <w:tcPr>
            <w:tcW w:w="7566" w:type="dxa"/>
          </w:tcPr>
          <w:p w:rsidR="0070741A" w:rsidRPr="00C717CB" w:rsidRDefault="0070741A" w:rsidP="00B54DA3">
            <w:pPr>
              <w:spacing w:before="120" w:after="120"/>
              <w:rPr>
                <w:rFonts w:cs="Arial"/>
                <w:sz w:val="16"/>
                <w:szCs w:val="16"/>
              </w:rPr>
            </w:pPr>
            <w:r w:rsidRPr="00C717CB">
              <w:rPr>
                <w:rFonts w:cs="Arial"/>
                <w:sz w:val="16"/>
                <w:szCs w:val="16"/>
              </w:rPr>
              <w:t xml:space="preserve">Reporting party, Intermediary, </w:t>
            </w:r>
            <w:r w:rsidR="006A7DD7">
              <w:rPr>
                <w:rFonts w:cs="Arial"/>
                <w:sz w:val="16"/>
                <w:szCs w:val="16"/>
              </w:rPr>
              <w:t xml:space="preserve">Australian </w:t>
            </w:r>
            <w:r w:rsidRPr="00C717CB">
              <w:rPr>
                <w:rFonts w:cs="Arial"/>
                <w:sz w:val="16"/>
                <w:szCs w:val="16"/>
              </w:rPr>
              <w:t>Tax</w:t>
            </w:r>
            <w:r w:rsidR="006A7DD7">
              <w:rPr>
                <w:rFonts w:cs="Arial"/>
                <w:sz w:val="16"/>
                <w:szCs w:val="16"/>
              </w:rPr>
              <w:t>ation</w:t>
            </w:r>
            <w:r w:rsidRPr="00C717CB">
              <w:rPr>
                <w:rFonts w:cs="Arial"/>
                <w:sz w:val="16"/>
                <w:szCs w:val="16"/>
              </w:rPr>
              <w:t xml:space="preserve"> Office</w:t>
            </w:r>
          </w:p>
        </w:tc>
      </w:tr>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rFonts w:cs="Arial"/>
                <w:b/>
                <w:sz w:val="16"/>
                <w:szCs w:val="16"/>
              </w:rPr>
              <w:t>Pre-</w:t>
            </w:r>
            <w:r w:rsidRPr="007E4CC4">
              <w:rPr>
                <w:b/>
                <w:sz w:val="16"/>
                <w:szCs w:val="16"/>
                <w:lang w:eastAsia="en-US"/>
              </w:rPr>
              <w:t>conditions</w:t>
            </w:r>
          </w:p>
        </w:tc>
        <w:tc>
          <w:tcPr>
            <w:tcW w:w="7566" w:type="dxa"/>
          </w:tcPr>
          <w:p w:rsidR="0070741A" w:rsidRPr="00C717CB" w:rsidRDefault="0070741A" w:rsidP="00B54DA3">
            <w:pPr>
              <w:spacing w:before="120" w:after="120"/>
              <w:rPr>
                <w:rFonts w:cs="Arial"/>
                <w:sz w:val="16"/>
                <w:szCs w:val="16"/>
              </w:rPr>
            </w:pPr>
            <w:r w:rsidRPr="00C717CB">
              <w:rPr>
                <w:rFonts w:cs="Arial"/>
                <w:sz w:val="16"/>
                <w:szCs w:val="16"/>
              </w:rPr>
              <w:t>As per the Pre-requisites in Section 5.1</w:t>
            </w:r>
          </w:p>
        </w:tc>
      </w:tr>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rFonts w:cs="Arial"/>
                <w:b/>
                <w:sz w:val="16"/>
                <w:szCs w:val="16"/>
              </w:rPr>
              <w:t>Post-</w:t>
            </w:r>
            <w:r w:rsidRPr="007E4CC4">
              <w:rPr>
                <w:b/>
                <w:sz w:val="16"/>
                <w:szCs w:val="16"/>
                <w:lang w:eastAsia="en-US"/>
              </w:rPr>
              <w:t>conditions</w:t>
            </w:r>
          </w:p>
        </w:tc>
        <w:tc>
          <w:tcPr>
            <w:tcW w:w="7566" w:type="dxa"/>
          </w:tcPr>
          <w:p w:rsidR="0070741A" w:rsidRPr="00C717CB" w:rsidRDefault="0070741A" w:rsidP="00B54DA3">
            <w:pPr>
              <w:spacing w:before="120" w:after="120"/>
              <w:rPr>
                <w:rFonts w:cs="Arial"/>
                <w:sz w:val="16"/>
                <w:szCs w:val="16"/>
              </w:rPr>
            </w:pPr>
            <w:r w:rsidRPr="00C717CB">
              <w:rPr>
                <w:rFonts w:cs="Arial"/>
                <w:sz w:val="16"/>
                <w:szCs w:val="16"/>
              </w:rPr>
              <w:t xml:space="preserve">For a successful lodgement the </w:t>
            </w:r>
            <w:r w:rsidR="006A7DD7">
              <w:rPr>
                <w:rFonts w:cs="Arial"/>
                <w:sz w:val="16"/>
                <w:szCs w:val="16"/>
              </w:rPr>
              <w:t xml:space="preserve">Australian </w:t>
            </w:r>
            <w:r w:rsidRPr="00C717CB">
              <w:rPr>
                <w:rFonts w:cs="Arial"/>
                <w:sz w:val="16"/>
                <w:szCs w:val="16"/>
              </w:rPr>
              <w:t>Tax</w:t>
            </w:r>
            <w:r w:rsidR="006A7DD7">
              <w:rPr>
                <w:rFonts w:cs="Arial"/>
                <w:sz w:val="16"/>
                <w:szCs w:val="16"/>
              </w:rPr>
              <w:t>ation</w:t>
            </w:r>
            <w:r w:rsidRPr="00C717CB">
              <w:rPr>
                <w:rFonts w:cs="Arial"/>
                <w:sz w:val="16"/>
                <w:szCs w:val="16"/>
              </w:rPr>
              <w:t xml:space="preserve"> Office will return:</w:t>
            </w:r>
          </w:p>
          <w:p w:rsidR="0070741A" w:rsidRPr="00C717CB" w:rsidRDefault="0070741A" w:rsidP="00B54DA3">
            <w:pPr>
              <w:pStyle w:val="Maintext"/>
              <w:numPr>
                <w:ilvl w:val="0"/>
                <w:numId w:val="44"/>
              </w:numPr>
              <w:spacing w:before="60" w:after="60"/>
              <w:rPr>
                <w:rFonts w:cs="Arial"/>
                <w:sz w:val="16"/>
                <w:szCs w:val="16"/>
              </w:rPr>
            </w:pPr>
            <w:r w:rsidRPr="00C717CB">
              <w:rPr>
                <w:rFonts w:cs="Arial"/>
                <w:sz w:val="16"/>
                <w:szCs w:val="16"/>
              </w:rPr>
              <w:t>A message event item with receipt details informing successful lodgement.</w:t>
            </w:r>
          </w:p>
          <w:p w:rsidR="0070741A" w:rsidRPr="00C717CB" w:rsidRDefault="0070741A" w:rsidP="00B54DA3">
            <w:pPr>
              <w:spacing w:before="120" w:after="120"/>
              <w:rPr>
                <w:rFonts w:cs="Arial"/>
                <w:sz w:val="16"/>
                <w:szCs w:val="16"/>
              </w:rPr>
            </w:pPr>
            <w:r w:rsidRPr="00C717CB">
              <w:rPr>
                <w:rFonts w:cs="Arial"/>
                <w:sz w:val="16"/>
                <w:szCs w:val="16"/>
              </w:rPr>
              <w:t xml:space="preserve">For an unsuccessful lodgement validation the </w:t>
            </w:r>
            <w:r w:rsidR="006A7DD7">
              <w:rPr>
                <w:rFonts w:cs="Arial"/>
                <w:sz w:val="16"/>
                <w:szCs w:val="16"/>
              </w:rPr>
              <w:t xml:space="preserve">Australian </w:t>
            </w:r>
            <w:r w:rsidRPr="00C717CB">
              <w:rPr>
                <w:rFonts w:cs="Arial"/>
                <w:sz w:val="16"/>
                <w:szCs w:val="16"/>
              </w:rPr>
              <w:t>Tax</w:t>
            </w:r>
            <w:r w:rsidR="006A7DD7">
              <w:rPr>
                <w:rFonts w:cs="Arial"/>
                <w:sz w:val="16"/>
                <w:szCs w:val="16"/>
              </w:rPr>
              <w:t>ation</w:t>
            </w:r>
            <w:r w:rsidRPr="00C717CB">
              <w:rPr>
                <w:rFonts w:cs="Arial"/>
                <w:sz w:val="16"/>
                <w:szCs w:val="16"/>
              </w:rPr>
              <w:t xml:space="preserve"> Office will return:</w:t>
            </w:r>
          </w:p>
          <w:p w:rsidR="0070741A" w:rsidRPr="00C717CB" w:rsidRDefault="0070741A" w:rsidP="00B54DA3">
            <w:pPr>
              <w:pStyle w:val="Maintext"/>
              <w:numPr>
                <w:ilvl w:val="0"/>
                <w:numId w:val="44"/>
              </w:numPr>
              <w:spacing w:before="60" w:after="60"/>
              <w:rPr>
                <w:rFonts w:cs="Arial"/>
                <w:sz w:val="16"/>
                <w:szCs w:val="16"/>
              </w:rPr>
            </w:pPr>
            <w:r w:rsidRPr="00C717CB">
              <w:rPr>
                <w:rFonts w:cs="Arial"/>
                <w:sz w:val="16"/>
                <w:szCs w:val="16"/>
              </w:rPr>
              <w:t>A message event item(s) containing a list of errors.</w:t>
            </w:r>
          </w:p>
          <w:p w:rsidR="0070741A" w:rsidRPr="00C717CB" w:rsidRDefault="0070741A" w:rsidP="00B54DA3">
            <w:pPr>
              <w:spacing w:before="120" w:after="120"/>
              <w:rPr>
                <w:rFonts w:cs="Arial"/>
                <w:sz w:val="16"/>
                <w:szCs w:val="16"/>
              </w:rPr>
            </w:pPr>
            <w:r w:rsidRPr="00C717CB">
              <w:rPr>
                <w:rFonts w:cs="Arial"/>
                <w:sz w:val="16"/>
                <w:szCs w:val="16"/>
              </w:rPr>
              <w:t xml:space="preserve">The Reporting party/Intermediary is then able to correct their </w:t>
            </w:r>
            <w:r>
              <w:rPr>
                <w:rFonts w:cs="Arial"/>
                <w:sz w:val="16"/>
                <w:szCs w:val="16"/>
              </w:rPr>
              <w:t>Return</w:t>
            </w:r>
            <w:r w:rsidRPr="00C717CB">
              <w:rPr>
                <w:rFonts w:cs="Arial"/>
                <w:sz w:val="16"/>
                <w:szCs w:val="16"/>
              </w:rPr>
              <w:t xml:space="preserve"> and/or schedule(s) for re-submission or to confirm their lodgement has been accepted for processing.</w:t>
            </w:r>
          </w:p>
        </w:tc>
      </w:tr>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b/>
                <w:sz w:val="16"/>
                <w:szCs w:val="16"/>
                <w:lang w:eastAsia="en-US"/>
              </w:rPr>
              <w:t>Initiating</w:t>
            </w:r>
            <w:r w:rsidRPr="007E4CC4">
              <w:rPr>
                <w:rFonts w:cs="Arial"/>
                <w:b/>
                <w:sz w:val="16"/>
                <w:szCs w:val="16"/>
              </w:rPr>
              <w:t xml:space="preserve"> party</w:t>
            </w:r>
          </w:p>
        </w:tc>
        <w:tc>
          <w:tcPr>
            <w:tcW w:w="7566" w:type="dxa"/>
          </w:tcPr>
          <w:p w:rsidR="0070741A" w:rsidRPr="007E4CC4" w:rsidRDefault="0070741A" w:rsidP="00B54DA3">
            <w:pPr>
              <w:spacing w:before="120" w:after="120"/>
              <w:rPr>
                <w:rFonts w:cs="Arial"/>
                <w:sz w:val="16"/>
                <w:szCs w:val="16"/>
              </w:rPr>
            </w:pPr>
            <w:r w:rsidRPr="007E4CC4">
              <w:rPr>
                <w:rFonts w:cs="Arial"/>
                <w:sz w:val="16"/>
                <w:szCs w:val="16"/>
              </w:rPr>
              <w:t>Reporting party, Intermediary</w:t>
            </w:r>
          </w:p>
        </w:tc>
      </w:tr>
      <w:tr w:rsidR="0070741A" w:rsidRPr="007E4CC4" w:rsidTr="00B54DA3">
        <w:trPr>
          <w:trHeight w:val="371"/>
        </w:trPr>
        <w:tc>
          <w:tcPr>
            <w:tcW w:w="1870" w:type="dxa"/>
            <w:tcBorders>
              <w:bottom w:val="single" w:sz="4" w:space="0" w:color="auto"/>
            </w:tcBorders>
            <w:shd w:val="clear" w:color="auto" w:fill="C6D9F1"/>
          </w:tcPr>
          <w:p w:rsidR="0070741A" w:rsidRPr="007E4CC4" w:rsidRDefault="0070741A" w:rsidP="00B54DA3">
            <w:pPr>
              <w:spacing w:before="120" w:after="120"/>
              <w:rPr>
                <w:rFonts w:cs="Arial"/>
                <w:b/>
                <w:sz w:val="16"/>
                <w:szCs w:val="16"/>
              </w:rPr>
            </w:pPr>
            <w:r w:rsidRPr="007E4CC4">
              <w:rPr>
                <w:b/>
                <w:sz w:val="16"/>
                <w:szCs w:val="16"/>
                <w:lang w:eastAsia="en-US"/>
              </w:rPr>
              <w:t>Channel</w:t>
            </w:r>
          </w:p>
        </w:tc>
        <w:tc>
          <w:tcPr>
            <w:tcW w:w="7566" w:type="dxa"/>
            <w:tcBorders>
              <w:bottom w:val="single" w:sz="4" w:space="0" w:color="auto"/>
            </w:tcBorders>
          </w:tcPr>
          <w:p w:rsidR="0070741A" w:rsidRPr="007E4CC4" w:rsidRDefault="0070741A" w:rsidP="00B54DA3">
            <w:pPr>
              <w:spacing w:before="120" w:after="120"/>
              <w:rPr>
                <w:rFonts w:cs="Arial"/>
                <w:sz w:val="16"/>
                <w:szCs w:val="16"/>
              </w:rPr>
            </w:pPr>
            <w:r w:rsidRPr="007E4CC4">
              <w:rPr>
                <w:rFonts w:cs="Arial"/>
                <w:sz w:val="16"/>
                <w:szCs w:val="16"/>
              </w:rPr>
              <w:t>SBR</w:t>
            </w:r>
          </w:p>
        </w:tc>
      </w:tr>
      <w:tr w:rsidR="0070741A" w:rsidRPr="007E4CC4" w:rsidTr="00B54DA3">
        <w:tc>
          <w:tcPr>
            <w:tcW w:w="1870" w:type="dxa"/>
            <w:shd w:val="clear" w:color="auto" w:fill="C6D9F1"/>
          </w:tcPr>
          <w:p w:rsidR="0070741A" w:rsidRPr="007E4CC4" w:rsidRDefault="0070741A" w:rsidP="00B54DA3">
            <w:pPr>
              <w:spacing w:before="120" w:after="120"/>
              <w:rPr>
                <w:rFonts w:cs="Arial"/>
                <w:b/>
                <w:sz w:val="16"/>
                <w:szCs w:val="16"/>
              </w:rPr>
            </w:pPr>
            <w:r w:rsidRPr="007E4CC4">
              <w:rPr>
                <w:rFonts w:cs="Arial"/>
                <w:b/>
                <w:sz w:val="16"/>
                <w:szCs w:val="16"/>
              </w:rPr>
              <w:t xml:space="preserve">Core </w:t>
            </w:r>
            <w:r w:rsidRPr="007E4CC4">
              <w:rPr>
                <w:b/>
                <w:sz w:val="16"/>
                <w:szCs w:val="16"/>
                <w:lang w:eastAsia="en-US"/>
              </w:rPr>
              <w:t>Service</w:t>
            </w:r>
            <w:r w:rsidRPr="007E4CC4">
              <w:rPr>
                <w:rFonts w:cs="Arial"/>
                <w:b/>
                <w:sz w:val="16"/>
                <w:szCs w:val="16"/>
              </w:rPr>
              <w:t xml:space="preserve"> Map</w:t>
            </w:r>
          </w:p>
        </w:tc>
        <w:tc>
          <w:tcPr>
            <w:tcW w:w="7566" w:type="dxa"/>
          </w:tcPr>
          <w:p w:rsidR="0070741A" w:rsidRPr="007E4CC4" w:rsidRDefault="0070741A" w:rsidP="00B54DA3">
            <w:pPr>
              <w:spacing w:before="120" w:after="120"/>
              <w:rPr>
                <w:rFonts w:cs="Arial"/>
                <w:sz w:val="16"/>
                <w:szCs w:val="16"/>
              </w:rPr>
            </w:pPr>
            <w:r w:rsidRPr="007E4CC4">
              <w:rPr>
                <w:rFonts w:cs="Arial"/>
                <w:sz w:val="16"/>
                <w:szCs w:val="16"/>
              </w:rPr>
              <w:t>Lodge</w:t>
            </w:r>
          </w:p>
        </w:tc>
      </w:tr>
    </w:tbl>
    <w:p w:rsidR="0070741A" w:rsidRDefault="0070741A" w:rsidP="0070741A">
      <w:pPr>
        <w:pStyle w:val="Head3"/>
        <w:numPr>
          <w:ilvl w:val="2"/>
          <w:numId w:val="11"/>
        </w:numPr>
      </w:pPr>
      <w:r>
        <w:br w:type="page"/>
      </w:r>
      <w:bookmarkStart w:id="366" w:name="_Toc255374002"/>
      <w:bookmarkStart w:id="367" w:name="_Toc255374256"/>
      <w:bookmarkStart w:id="368" w:name="_Toc317695001"/>
      <w:bookmarkStart w:id="369" w:name="_Toc380052870"/>
      <w:r>
        <w:lastRenderedPageBreak/>
        <w:t>C</w:t>
      </w:r>
      <w:r w:rsidRPr="00C717CB">
        <w:t>TR.LODGE Request</w:t>
      </w:r>
      <w:r w:rsidRPr="00542C3D">
        <w:t xml:space="preserve"> - Message</w:t>
      </w:r>
      <w:bookmarkEnd w:id="366"/>
      <w:bookmarkEnd w:id="367"/>
      <w:bookmarkEnd w:id="368"/>
      <w:bookmarkEnd w:id="369"/>
      <w:r w:rsidRPr="00542C3D">
        <w:t xml:space="preserve"> </w:t>
      </w:r>
    </w:p>
    <w:p w:rsidR="0070741A" w:rsidRDefault="0070741A" w:rsidP="0070741A">
      <w:pPr>
        <w:pStyle w:val="Head4"/>
        <w:numPr>
          <w:ilvl w:val="3"/>
          <w:numId w:val="11"/>
        </w:numPr>
        <w:tabs>
          <w:tab w:val="clear" w:pos="1414"/>
          <w:tab w:val="num" w:pos="0"/>
        </w:tabs>
        <w:ind w:left="0" w:firstLine="4"/>
      </w:pPr>
      <w:bookmarkStart w:id="370" w:name="_Toc255374003"/>
      <w:bookmarkStart w:id="371" w:name="_Toc255374257"/>
      <w:bookmarkStart w:id="372" w:name="_Toc317695002"/>
      <w:bookmarkStart w:id="373" w:name="_Toc380052871"/>
      <w:r>
        <w:t>Discoverable Taxonomy Set References</w:t>
      </w:r>
      <w:bookmarkEnd w:id="370"/>
      <w:bookmarkEnd w:id="371"/>
      <w:bookmarkEnd w:id="372"/>
      <w:bookmarkEnd w:id="373"/>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r w:rsidRPr="006E7ED7">
              <w:rPr>
                <w:b/>
                <w:sz w:val="20"/>
                <w:szCs w:val="20"/>
              </w:rPr>
              <w:t>Schema</w:t>
            </w:r>
          </w:p>
        </w:tc>
        <w:tc>
          <w:tcPr>
            <w:tcW w:w="6170" w:type="dxa"/>
          </w:tcPr>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.lodge.request.02.0</w:t>
            </w:r>
            <w:r>
              <w:rPr>
                <w:rFonts w:cs="Arial"/>
                <w:sz w:val="20"/>
                <w:szCs w:val="20"/>
              </w:rPr>
              <w:t>0</w:t>
            </w:r>
            <w:r w:rsidRPr="001655F0">
              <w:rPr>
                <w:rFonts w:cs="Arial"/>
                <w:sz w:val="20"/>
                <w:szCs w:val="20"/>
              </w:rPr>
              <w:t>.report.xsd</w:t>
            </w:r>
          </w:p>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.private.02.0</w:t>
            </w:r>
            <w:r>
              <w:rPr>
                <w:rFonts w:cs="Arial"/>
                <w:sz w:val="20"/>
                <w:szCs w:val="20"/>
              </w:rPr>
              <w:t>0</w:t>
            </w:r>
            <w:r w:rsidRPr="001655F0">
              <w:rPr>
                <w:rFonts w:cs="Arial"/>
                <w:sz w:val="20"/>
                <w:szCs w:val="20"/>
              </w:rPr>
              <w:t>.module.xsd</w:t>
            </w:r>
          </w:p>
        </w:tc>
      </w:tr>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r w:rsidRPr="006E7ED7">
              <w:rPr>
                <w:b/>
                <w:sz w:val="20"/>
                <w:szCs w:val="20"/>
              </w:rPr>
              <w:t>Linkbases</w:t>
            </w:r>
          </w:p>
        </w:tc>
        <w:tc>
          <w:tcPr>
            <w:tcW w:w="6170" w:type="dxa"/>
          </w:tcPr>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.lodge.request.02.0</w:t>
            </w:r>
            <w:r>
              <w:rPr>
                <w:rFonts w:cs="Arial"/>
                <w:sz w:val="20"/>
                <w:szCs w:val="20"/>
              </w:rPr>
              <w:t>0</w:t>
            </w:r>
            <w:r w:rsidRPr="001655F0">
              <w:rPr>
                <w:rFonts w:cs="Arial"/>
                <w:sz w:val="20"/>
                <w:szCs w:val="20"/>
              </w:rPr>
              <w:t>.defLink</w:t>
            </w:r>
            <w:r>
              <w:rPr>
                <w:rFonts w:cs="Arial"/>
                <w:sz w:val="20"/>
                <w:szCs w:val="20"/>
              </w:rPr>
              <w:t>.</w:t>
            </w:r>
            <w:r w:rsidRPr="001655F0">
              <w:rPr>
                <w:rFonts w:cs="Arial"/>
                <w:sz w:val="20"/>
                <w:szCs w:val="20"/>
              </w:rPr>
              <w:t>xml</w:t>
            </w:r>
          </w:p>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.private.02.0</w:t>
            </w:r>
            <w:r>
              <w:rPr>
                <w:rFonts w:cs="Arial"/>
                <w:sz w:val="20"/>
                <w:szCs w:val="20"/>
              </w:rPr>
              <w:t>0</w:t>
            </w:r>
            <w:r w:rsidRPr="001655F0">
              <w:rPr>
                <w:rFonts w:cs="Arial"/>
                <w:sz w:val="20"/>
                <w:szCs w:val="20"/>
              </w:rPr>
              <w:t>.defLink.xml</w:t>
            </w:r>
          </w:p>
        </w:tc>
      </w:tr>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p>
        </w:tc>
        <w:tc>
          <w:tcPr>
            <w:tcW w:w="6170" w:type="dxa"/>
          </w:tcPr>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.lodge.request.02.0</w:t>
            </w:r>
            <w:r>
              <w:rPr>
                <w:rFonts w:cs="Arial"/>
                <w:sz w:val="20"/>
                <w:szCs w:val="20"/>
              </w:rPr>
              <w:t>0</w:t>
            </w:r>
            <w:r w:rsidRPr="001655F0">
              <w:rPr>
                <w:rFonts w:cs="Arial"/>
                <w:sz w:val="20"/>
                <w:szCs w:val="20"/>
              </w:rPr>
              <w:t>.labLinkInfoCls.xml</w:t>
            </w:r>
          </w:p>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.private.02.0</w:t>
            </w:r>
            <w:r>
              <w:rPr>
                <w:rFonts w:cs="Arial"/>
                <w:sz w:val="20"/>
                <w:szCs w:val="20"/>
              </w:rPr>
              <w:t>0</w:t>
            </w:r>
            <w:r w:rsidRPr="001655F0">
              <w:rPr>
                <w:rFonts w:cs="Arial"/>
                <w:sz w:val="20"/>
                <w:szCs w:val="20"/>
              </w:rPr>
              <w:t>.labLinkInfoCls.xml</w:t>
            </w:r>
          </w:p>
        </w:tc>
      </w:tr>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p>
        </w:tc>
        <w:tc>
          <w:tcPr>
            <w:tcW w:w="6170" w:type="dxa"/>
          </w:tcPr>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.lodge.request.02.0</w:t>
            </w:r>
            <w:r>
              <w:rPr>
                <w:rFonts w:cs="Arial"/>
                <w:sz w:val="20"/>
                <w:szCs w:val="20"/>
              </w:rPr>
              <w:t>0</w:t>
            </w:r>
            <w:r w:rsidRPr="001655F0">
              <w:rPr>
                <w:rFonts w:cs="Arial"/>
                <w:sz w:val="20"/>
                <w:szCs w:val="20"/>
              </w:rPr>
              <w:t>.presLink.xml</w:t>
            </w:r>
          </w:p>
        </w:tc>
      </w:tr>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p>
        </w:tc>
        <w:tc>
          <w:tcPr>
            <w:tcW w:w="6170" w:type="dxa"/>
          </w:tcPr>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.lodge.request.02.0</w:t>
            </w:r>
            <w:r>
              <w:rPr>
                <w:rFonts w:cs="Arial"/>
                <w:sz w:val="20"/>
                <w:szCs w:val="20"/>
              </w:rPr>
              <w:t>0</w:t>
            </w:r>
            <w:r w:rsidRPr="001655F0">
              <w:rPr>
                <w:rFonts w:cs="Arial"/>
                <w:sz w:val="20"/>
                <w:szCs w:val="20"/>
              </w:rPr>
              <w:t>.refLink.xml</w:t>
            </w:r>
          </w:p>
          <w:p w:rsidR="0070741A" w:rsidRPr="001655F0" w:rsidRDefault="0070741A" w:rsidP="00B54DA3">
            <w:pPr>
              <w:pStyle w:val="Maintext"/>
              <w:spacing w:before="120" w:after="120"/>
              <w:rPr>
                <w:rFonts w:cs="Arial"/>
                <w:sz w:val="20"/>
                <w:szCs w:val="20"/>
              </w:rPr>
            </w:pPr>
            <w:r w:rsidRPr="001655F0">
              <w:rPr>
                <w:rFonts w:cs="Arial"/>
                <w:sz w:val="20"/>
                <w:szCs w:val="20"/>
              </w:rPr>
              <w:t>ctr.</w:t>
            </w:r>
            <w:r>
              <w:rPr>
                <w:rFonts w:cs="Arial"/>
                <w:sz w:val="20"/>
                <w:szCs w:val="20"/>
              </w:rPr>
              <w:t>0003</w:t>
            </w:r>
            <w:r w:rsidRPr="001655F0">
              <w:rPr>
                <w:rFonts w:cs="Arial"/>
                <w:sz w:val="20"/>
                <w:szCs w:val="20"/>
              </w:rPr>
              <w:t>.private.02.0</w:t>
            </w:r>
            <w:r>
              <w:rPr>
                <w:rFonts w:cs="Arial"/>
                <w:sz w:val="20"/>
                <w:szCs w:val="20"/>
              </w:rPr>
              <w:t>0</w:t>
            </w:r>
            <w:r w:rsidRPr="001655F0">
              <w:rPr>
                <w:rFonts w:cs="Arial"/>
                <w:sz w:val="20"/>
                <w:szCs w:val="20"/>
              </w:rPr>
              <w:t>.refLink.xml</w:t>
            </w:r>
          </w:p>
        </w:tc>
      </w:tr>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r w:rsidRPr="006E7ED7">
              <w:rPr>
                <w:b/>
                <w:sz w:val="20"/>
                <w:szCs w:val="20"/>
              </w:rPr>
              <w:t>Example Instance</w:t>
            </w:r>
          </w:p>
        </w:tc>
        <w:tc>
          <w:tcPr>
            <w:tcW w:w="6170" w:type="dxa"/>
          </w:tcPr>
          <w:p w:rsidR="0070741A" w:rsidRPr="001655F0" w:rsidRDefault="0070741A" w:rsidP="00B54DA3">
            <w:pPr>
              <w:pStyle w:val="Maintext"/>
              <w:spacing w:before="120" w:after="120"/>
              <w:rPr>
                <w:rFonts w:cs="Arial"/>
                <w:sz w:val="20"/>
                <w:szCs w:val="20"/>
              </w:rPr>
            </w:pPr>
            <w:r>
              <w:rPr>
                <w:rFonts w:cs="Arial"/>
                <w:sz w:val="20"/>
                <w:szCs w:val="20"/>
              </w:rPr>
              <w:t xml:space="preserve">Refer to ATO-CTR Taxonomy Level Conformance Test Suite </w:t>
            </w:r>
          </w:p>
        </w:tc>
      </w:tr>
      <w:tr w:rsidR="0070741A" w:rsidRPr="006E7ED7" w:rsidTr="00B54DA3">
        <w:trPr>
          <w:jc w:val="center"/>
        </w:trPr>
        <w:tc>
          <w:tcPr>
            <w:tcW w:w="2210" w:type="dxa"/>
            <w:shd w:val="clear" w:color="auto" w:fill="C6D9F1"/>
          </w:tcPr>
          <w:p w:rsidR="0070741A" w:rsidRPr="006E7ED7" w:rsidRDefault="0070741A" w:rsidP="00B54DA3">
            <w:pPr>
              <w:pStyle w:val="Maintext"/>
              <w:spacing w:before="120" w:after="120"/>
              <w:rPr>
                <w:b/>
                <w:sz w:val="20"/>
                <w:szCs w:val="20"/>
              </w:rPr>
            </w:pPr>
            <w:r w:rsidRPr="006E7ED7">
              <w:rPr>
                <w:b/>
                <w:sz w:val="20"/>
                <w:szCs w:val="20"/>
              </w:rPr>
              <w:t>Schematron</w:t>
            </w:r>
          </w:p>
        </w:tc>
        <w:tc>
          <w:tcPr>
            <w:tcW w:w="6170" w:type="dxa"/>
          </w:tcPr>
          <w:p w:rsidR="0070741A" w:rsidRPr="006E7ED7" w:rsidRDefault="0070741A" w:rsidP="00B54DA3">
            <w:pPr>
              <w:pStyle w:val="Maintext"/>
              <w:spacing w:before="120" w:after="120"/>
              <w:rPr>
                <w:rFonts w:cs="Arial"/>
                <w:sz w:val="20"/>
                <w:szCs w:val="20"/>
              </w:rPr>
            </w:pPr>
            <w:r w:rsidRPr="006E7ED7">
              <w:rPr>
                <w:rFonts w:cs="Arial"/>
                <w:sz w:val="20"/>
                <w:szCs w:val="20"/>
              </w:rPr>
              <w:t>To be advised</w:t>
            </w:r>
          </w:p>
        </w:tc>
      </w:tr>
    </w:tbl>
    <w:p w:rsidR="0070741A" w:rsidRPr="00542C3D" w:rsidRDefault="0070741A" w:rsidP="0070741A">
      <w:pPr>
        <w:pStyle w:val="Head4"/>
        <w:numPr>
          <w:ilvl w:val="3"/>
          <w:numId w:val="11"/>
        </w:numPr>
        <w:ind w:left="851"/>
      </w:pPr>
      <w:bookmarkStart w:id="374" w:name="_Toc255374004"/>
      <w:bookmarkStart w:id="375" w:name="_Toc255374258"/>
      <w:bookmarkStart w:id="376" w:name="_Toc317695003"/>
      <w:bookmarkStart w:id="377" w:name="_Toc380052872"/>
      <w:r w:rsidRPr="00542C3D">
        <w:t>S</w:t>
      </w:r>
      <w:r>
        <w:t>tandard Business Document Header</w:t>
      </w:r>
      <w:r w:rsidRPr="00542C3D">
        <w:t xml:space="preserve"> Content</w:t>
      </w:r>
      <w:bookmarkEnd w:id="374"/>
      <w:bookmarkEnd w:id="375"/>
      <w:bookmarkEnd w:id="376"/>
      <w:bookmarkEnd w:id="377"/>
    </w:p>
    <w:p w:rsidR="0070741A" w:rsidRDefault="0070741A" w:rsidP="0070741A">
      <w:pPr>
        <w:pStyle w:val="Heading5"/>
        <w:keepNext/>
        <w:numPr>
          <w:ilvl w:val="0"/>
          <w:numId w:val="0"/>
        </w:numPr>
        <w:spacing w:before="120" w:after="120"/>
        <w:rPr>
          <w:rFonts w:cs="Arial"/>
          <w:b w:val="0"/>
          <w:i w:val="0"/>
          <w:sz w:val="22"/>
          <w:szCs w:val="22"/>
        </w:rPr>
      </w:pPr>
      <w:bookmarkStart w:id="378" w:name="_Toc255374005"/>
      <w:bookmarkStart w:id="379" w:name="_Toc255374259"/>
      <w:r>
        <w:rPr>
          <w:b w:val="0"/>
          <w:i w:val="0"/>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bookmarkEnd w:id="378"/>
      <w:bookmarkEnd w:id="379"/>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581"/>
        <w:gridCol w:w="2359"/>
      </w:tblGrid>
      <w:tr w:rsidR="0070741A" w:rsidRPr="00542C3D" w:rsidTr="0070741A">
        <w:trPr>
          <w:cantSplit/>
          <w:trHeight w:val="504"/>
          <w:tblHeader/>
        </w:trPr>
        <w:tc>
          <w:tcPr>
            <w:tcW w:w="3528" w:type="dxa"/>
            <w:tcBorders>
              <w:bottom w:val="single" w:sz="4" w:space="0" w:color="auto"/>
            </w:tcBorders>
            <w:shd w:val="clear" w:color="auto" w:fill="C6D9F1"/>
            <w:vAlign w:val="center"/>
          </w:tcPr>
          <w:p w:rsidR="0070741A" w:rsidRPr="006D6A3F" w:rsidRDefault="0070741A" w:rsidP="00B54DA3">
            <w:pPr>
              <w:spacing w:before="144" w:after="144"/>
              <w:rPr>
                <w:rFonts w:cs="Arial"/>
                <w:b/>
                <w:sz w:val="16"/>
                <w:szCs w:val="16"/>
              </w:rPr>
            </w:pPr>
            <w:r w:rsidRPr="006D6A3F">
              <w:rPr>
                <w:rFonts w:cs="Arial"/>
                <w:b/>
                <w:sz w:val="16"/>
                <w:szCs w:val="16"/>
              </w:rPr>
              <w:t>Attribute Name</w:t>
            </w:r>
          </w:p>
        </w:tc>
        <w:tc>
          <w:tcPr>
            <w:tcW w:w="3581" w:type="dxa"/>
            <w:tcBorders>
              <w:bottom w:val="single" w:sz="4" w:space="0" w:color="auto"/>
            </w:tcBorders>
            <w:shd w:val="clear" w:color="auto" w:fill="C6D9F1"/>
            <w:vAlign w:val="center"/>
          </w:tcPr>
          <w:p w:rsidR="0070741A" w:rsidRPr="006D6A3F" w:rsidRDefault="0070741A" w:rsidP="00B54DA3">
            <w:pPr>
              <w:spacing w:before="144" w:after="144"/>
              <w:rPr>
                <w:rFonts w:cs="Arial"/>
                <w:b/>
                <w:sz w:val="16"/>
                <w:szCs w:val="16"/>
              </w:rPr>
            </w:pPr>
            <w:r>
              <w:rPr>
                <w:rFonts w:cs="Arial"/>
                <w:b/>
                <w:sz w:val="16"/>
                <w:szCs w:val="16"/>
              </w:rPr>
              <w:t>Instructions/Rules</w:t>
            </w:r>
          </w:p>
        </w:tc>
        <w:tc>
          <w:tcPr>
            <w:tcW w:w="2359" w:type="dxa"/>
            <w:tcBorders>
              <w:bottom w:val="single" w:sz="4" w:space="0" w:color="auto"/>
            </w:tcBorders>
            <w:shd w:val="clear" w:color="auto" w:fill="C6D9F1"/>
            <w:vAlign w:val="center"/>
          </w:tcPr>
          <w:p w:rsidR="0070741A" w:rsidRPr="006D6A3F" w:rsidRDefault="0070741A" w:rsidP="00B54DA3">
            <w:pPr>
              <w:spacing w:before="144" w:afterLines="50" w:after="120"/>
              <w:rPr>
                <w:rFonts w:cs="Arial"/>
                <w:b/>
                <w:sz w:val="16"/>
                <w:szCs w:val="16"/>
              </w:rPr>
            </w:pPr>
            <w:r>
              <w:rPr>
                <w:rFonts w:cs="Arial"/>
                <w:b/>
                <w:sz w:val="16"/>
                <w:szCs w:val="16"/>
              </w:rPr>
              <w:t>SBR Msg Code</w:t>
            </w:r>
          </w:p>
        </w:tc>
      </w:tr>
      <w:tr w:rsidR="0070741A" w:rsidRPr="00131CE0" w:rsidTr="0070741A">
        <w:trPr>
          <w:cantSplit/>
          <w:trHeight w:val="367"/>
        </w:trPr>
        <w:tc>
          <w:tcPr>
            <w:tcW w:w="3528" w:type="dxa"/>
            <w:shd w:val="clear" w:color="auto" w:fill="auto"/>
            <w:vAlign w:val="center"/>
          </w:tcPr>
          <w:p w:rsidR="0070741A" w:rsidRPr="00131CE0" w:rsidRDefault="0070741A" w:rsidP="00B54DA3">
            <w:pPr>
              <w:spacing w:before="144" w:after="144"/>
              <w:rPr>
                <w:rFonts w:cs="Arial"/>
                <w:sz w:val="16"/>
                <w:szCs w:val="16"/>
              </w:rPr>
            </w:pPr>
            <w:r w:rsidRPr="00131CE0">
              <w:rPr>
                <w:rFonts w:cs="Arial"/>
                <w:sz w:val="16"/>
                <w:szCs w:val="16"/>
              </w:rPr>
              <w:t xml:space="preserve">sbdm:Message.Type.Text </w:t>
            </w:r>
          </w:p>
        </w:tc>
        <w:tc>
          <w:tcPr>
            <w:tcW w:w="3581" w:type="dxa"/>
            <w:shd w:val="clear" w:color="auto" w:fill="auto"/>
            <w:vAlign w:val="center"/>
          </w:tcPr>
          <w:p w:rsidR="0070741A" w:rsidRPr="00131CE0" w:rsidRDefault="0070741A" w:rsidP="00B54DA3">
            <w:pPr>
              <w:spacing w:before="144" w:after="144"/>
              <w:rPr>
                <w:rFonts w:cs="Arial"/>
                <w:sz w:val="16"/>
                <w:szCs w:val="16"/>
              </w:rPr>
            </w:pPr>
            <w:r>
              <w:rPr>
                <w:rFonts w:cs="Arial"/>
                <w:sz w:val="16"/>
                <w:szCs w:val="16"/>
              </w:rPr>
              <w:t xml:space="preserve">1. </w:t>
            </w:r>
            <w:r w:rsidRPr="00131CE0">
              <w:rPr>
                <w:rFonts w:cs="Arial"/>
                <w:sz w:val="16"/>
                <w:szCs w:val="16"/>
              </w:rPr>
              <w:t>Mandatory</w:t>
            </w:r>
            <w:r>
              <w:rPr>
                <w:rFonts w:cs="Arial"/>
                <w:sz w:val="16"/>
                <w:szCs w:val="16"/>
              </w:rPr>
              <w:t xml:space="preserve"> - </w:t>
            </w:r>
            <w:r w:rsidRPr="00131CE0">
              <w:rPr>
                <w:rFonts w:cs="Arial"/>
                <w:sz w:val="16"/>
                <w:szCs w:val="16"/>
              </w:rPr>
              <w:t xml:space="preserve">Value </w:t>
            </w:r>
            <w:r w:rsidRPr="00647F9E">
              <w:rPr>
                <w:rFonts w:cs="Arial"/>
                <w:sz w:val="16"/>
                <w:szCs w:val="16"/>
              </w:rPr>
              <w:t>must be</w:t>
            </w:r>
            <w:r w:rsidRPr="00647F9E">
              <w:rPr>
                <w:sz w:val="16"/>
                <w:szCs w:val="16"/>
              </w:rPr>
              <w:t xml:space="preserve"> </w:t>
            </w:r>
            <w:r>
              <w:rPr>
                <w:sz w:val="16"/>
                <w:szCs w:val="16"/>
              </w:rPr>
              <w:t>“</w:t>
            </w:r>
            <w:r w:rsidRPr="00647F9E">
              <w:rPr>
                <w:sz w:val="16"/>
                <w:szCs w:val="16"/>
              </w:rPr>
              <w:t>ctr.</w:t>
            </w:r>
            <w:r>
              <w:rPr>
                <w:sz w:val="16"/>
                <w:szCs w:val="16"/>
              </w:rPr>
              <w:t>000</w:t>
            </w:r>
            <w:r w:rsidR="00706857">
              <w:rPr>
                <w:sz w:val="16"/>
                <w:szCs w:val="16"/>
              </w:rPr>
              <w:t>3</w:t>
            </w:r>
            <w:r w:rsidRPr="00647F9E">
              <w:rPr>
                <w:sz w:val="16"/>
                <w:szCs w:val="16"/>
              </w:rPr>
              <w:t>.lodge.request</w:t>
            </w:r>
            <w:r>
              <w:rPr>
                <w:sz w:val="16"/>
                <w:szCs w:val="16"/>
              </w:rPr>
              <w:t>”</w:t>
            </w:r>
          </w:p>
        </w:tc>
        <w:tc>
          <w:tcPr>
            <w:tcW w:w="2359" w:type="dxa"/>
            <w:vAlign w:val="center"/>
          </w:tcPr>
          <w:p w:rsidR="0070741A" w:rsidRPr="00D93B43" w:rsidRDefault="0070741A" w:rsidP="00B54DA3">
            <w:pPr>
              <w:spacing w:before="144" w:after="144"/>
              <w:rPr>
                <w:sz w:val="16"/>
                <w:szCs w:val="16"/>
              </w:rPr>
            </w:pPr>
            <w:r>
              <w:rPr>
                <w:sz w:val="16"/>
                <w:szCs w:val="16"/>
                <w:lang w:eastAsia="en-US"/>
              </w:rPr>
              <w:t xml:space="preserve">1. </w:t>
            </w:r>
            <w:r w:rsidRPr="0073141B">
              <w:rPr>
                <w:sz w:val="16"/>
                <w:szCs w:val="16"/>
                <w:lang w:eastAsia="en-US"/>
              </w:rPr>
              <w:t>CMN.ATO.GEN.100002</w:t>
            </w:r>
          </w:p>
        </w:tc>
      </w:tr>
      <w:tr w:rsidR="0070741A" w:rsidRPr="00131CE0" w:rsidTr="0070741A">
        <w:trPr>
          <w:cantSplit/>
          <w:trHeight w:val="367"/>
        </w:trPr>
        <w:tc>
          <w:tcPr>
            <w:tcW w:w="3528" w:type="dxa"/>
            <w:shd w:val="clear" w:color="auto" w:fill="auto"/>
            <w:vAlign w:val="center"/>
          </w:tcPr>
          <w:p w:rsidR="0070741A" w:rsidRPr="00131CE0" w:rsidRDefault="0070741A" w:rsidP="00B54DA3">
            <w:pPr>
              <w:spacing w:before="144" w:after="144"/>
              <w:rPr>
                <w:rFonts w:cs="Arial"/>
                <w:sz w:val="16"/>
                <w:szCs w:val="16"/>
              </w:rPr>
            </w:pPr>
            <w:r>
              <w:rPr>
                <w:rFonts w:cs="Arial"/>
                <w:sz w:val="16"/>
                <w:szCs w:val="16"/>
              </w:rPr>
              <w:t>Sbdm:BusinessDocument.BusinessGenerated Identifier.Text</w:t>
            </w:r>
          </w:p>
        </w:tc>
        <w:tc>
          <w:tcPr>
            <w:tcW w:w="3581" w:type="dxa"/>
            <w:shd w:val="clear" w:color="auto" w:fill="auto"/>
            <w:vAlign w:val="center"/>
          </w:tcPr>
          <w:p w:rsidR="0070741A" w:rsidRDefault="0070741A" w:rsidP="00B54DA3">
            <w:pPr>
              <w:spacing w:before="144" w:after="144"/>
              <w:rPr>
                <w:rFonts w:cs="Arial"/>
                <w:sz w:val="16"/>
                <w:szCs w:val="16"/>
              </w:rPr>
            </w:pPr>
            <w:r>
              <w:rPr>
                <w:rFonts w:cs="Arial"/>
                <w:sz w:val="16"/>
                <w:szCs w:val="16"/>
              </w:rPr>
              <w:t xml:space="preserve">1. Mandatory - </w:t>
            </w:r>
            <w:r>
              <w:rPr>
                <w:sz w:val="16"/>
                <w:szCs w:val="16"/>
              </w:rPr>
              <w:t>Should be set to a unique identifier for the document being lodged.</w:t>
            </w:r>
          </w:p>
        </w:tc>
        <w:tc>
          <w:tcPr>
            <w:tcW w:w="2359" w:type="dxa"/>
            <w:vAlign w:val="center"/>
          </w:tcPr>
          <w:p w:rsidR="0070741A" w:rsidRPr="00531923" w:rsidRDefault="0070741A" w:rsidP="00B54DA3">
            <w:pPr>
              <w:spacing w:before="144" w:after="144"/>
              <w:rPr>
                <w:sz w:val="16"/>
                <w:szCs w:val="16"/>
              </w:rPr>
            </w:pPr>
            <w:r>
              <w:rPr>
                <w:sz w:val="16"/>
                <w:szCs w:val="16"/>
              </w:rPr>
              <w:t xml:space="preserve">1. </w:t>
            </w:r>
            <w:r w:rsidRPr="00531923">
              <w:rPr>
                <w:sz w:val="16"/>
                <w:szCs w:val="16"/>
              </w:rPr>
              <w:t>CMN.ATO.GEN.100001</w:t>
            </w:r>
          </w:p>
        </w:tc>
      </w:tr>
    </w:tbl>
    <w:p w:rsidR="0070741A" w:rsidRPr="00FE671C" w:rsidRDefault="0070741A" w:rsidP="0070741A">
      <w:pPr>
        <w:pStyle w:val="Heading5"/>
        <w:numPr>
          <w:ilvl w:val="0"/>
          <w:numId w:val="0"/>
        </w:numPr>
        <w:sectPr w:rsidR="0070741A" w:rsidRPr="00FE671C" w:rsidSect="00B54DA3">
          <w:headerReference w:type="even" r:id="rId41"/>
          <w:headerReference w:type="default" r:id="rId42"/>
          <w:footerReference w:type="default" r:id="rId43"/>
          <w:headerReference w:type="first" r:id="rId44"/>
          <w:pgSz w:w="11906" w:h="16838" w:code="9"/>
          <w:pgMar w:top="1418" w:right="1276" w:bottom="1202" w:left="1304" w:header="425" w:footer="363" w:gutter="0"/>
          <w:cols w:space="708"/>
          <w:formProt w:val="0"/>
          <w:docGrid w:linePitch="360"/>
        </w:sectPr>
      </w:pPr>
    </w:p>
    <w:p w:rsidR="0070741A" w:rsidRPr="00542C3D" w:rsidRDefault="0070741A" w:rsidP="0070741A">
      <w:pPr>
        <w:pStyle w:val="Head4"/>
        <w:numPr>
          <w:ilvl w:val="3"/>
          <w:numId w:val="11"/>
        </w:numPr>
        <w:tabs>
          <w:tab w:val="clear" w:pos="1414"/>
        </w:tabs>
        <w:ind w:left="0" w:firstLine="4"/>
      </w:pPr>
      <w:bookmarkStart w:id="380" w:name="_Toc255374006"/>
      <w:bookmarkStart w:id="381" w:name="_Toc255374260"/>
      <w:bookmarkStart w:id="382" w:name="_Toc317695004"/>
      <w:bookmarkStart w:id="383" w:name="_Toc380052873"/>
      <w:r w:rsidRPr="00542C3D">
        <w:lastRenderedPageBreak/>
        <w:t>S</w:t>
      </w:r>
      <w:r>
        <w:t>tandard Business Document Body</w:t>
      </w:r>
      <w:r w:rsidRPr="00542C3D">
        <w:t xml:space="preserve"> Content</w:t>
      </w:r>
      <w:bookmarkEnd w:id="380"/>
      <w:bookmarkEnd w:id="381"/>
      <w:bookmarkEnd w:id="382"/>
      <w:bookmarkEnd w:id="383"/>
    </w:p>
    <w:p w:rsidR="0070741A" w:rsidRPr="00542C3D" w:rsidRDefault="0070741A" w:rsidP="0070741A">
      <w:pPr>
        <w:pStyle w:val="Heading5"/>
        <w:numPr>
          <w:ilvl w:val="0"/>
          <w:numId w:val="0"/>
        </w:numPr>
        <w:ind w:left="4"/>
        <w:rPr>
          <w:rFonts w:cs="Arial"/>
          <w:b w:val="0"/>
          <w:i w:val="0"/>
          <w:sz w:val="22"/>
          <w:szCs w:val="22"/>
        </w:rPr>
      </w:pPr>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r>
        <w:rPr>
          <w:rFonts w:cs="Arial"/>
          <w:b w:val="0"/>
          <w:i w:val="0"/>
          <w:sz w:val="22"/>
          <w:szCs w:val="22"/>
        </w:rPr>
        <w:t>.</w:t>
      </w:r>
    </w:p>
    <w:p w:rsidR="0070741A" w:rsidRDefault="0070741A" w:rsidP="0070741A">
      <w:pPr>
        <w:pStyle w:val="Heading5"/>
        <w:numPr>
          <w:ilvl w:val="4"/>
          <w:numId w:val="11"/>
        </w:numPr>
      </w:pPr>
      <w:bookmarkStart w:id="384" w:name="_Toc255374008"/>
      <w:bookmarkStart w:id="385" w:name="_Toc255374262"/>
      <w:r>
        <w:t>C</w:t>
      </w:r>
      <w:r w:rsidRPr="00C717CB">
        <w:t>TR.LODGE Request</w:t>
      </w:r>
      <w:r>
        <w:t xml:space="preserve"> </w:t>
      </w:r>
      <w:r w:rsidRPr="00542C3D">
        <w:t>XBRL Context</w:t>
      </w:r>
      <w:bookmarkEnd w:id="384"/>
      <w:bookmarkEnd w:id="385"/>
    </w:p>
    <w:p w:rsidR="0070741A" w:rsidRPr="0070741A" w:rsidRDefault="0070741A" w:rsidP="0070741A"/>
    <w:p w:rsidR="0070741A" w:rsidRDefault="0070741A" w:rsidP="0070741A">
      <w:r>
        <w:t xml:space="preserve">Refer to Section 4 XBRL CONTEXT SPECIFICATIONS </w:t>
      </w:r>
    </w:p>
    <w:p w:rsidR="0070741A" w:rsidRPr="0070741A" w:rsidRDefault="0070741A" w:rsidP="0070741A"/>
    <w:p w:rsidR="0070741A" w:rsidRDefault="0070741A" w:rsidP="0070741A">
      <w:pPr>
        <w:rPr>
          <w:b/>
        </w:rPr>
      </w:pPr>
    </w:p>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70741A" w:rsidRDefault="0070741A" w:rsidP="0070741A"/>
    <w:p w:rsidR="00EB44F3" w:rsidRPr="00EB44F3" w:rsidRDefault="00EB44F3" w:rsidP="00EB44F3">
      <w:pPr>
        <w:pStyle w:val="Maintext"/>
      </w:pPr>
    </w:p>
    <w:p w:rsidR="007259C4" w:rsidRDefault="007259C4" w:rsidP="00DD316C">
      <w:pPr>
        <w:pStyle w:val="Heading5"/>
        <w:numPr>
          <w:ilvl w:val="0"/>
          <w:numId w:val="0"/>
        </w:numPr>
        <w:tabs>
          <w:tab w:val="clear" w:pos="1188"/>
        </w:tabs>
      </w:pPr>
      <w:bookmarkStart w:id="386" w:name="_Toc255373992"/>
      <w:bookmarkStart w:id="387" w:name="_Toc255374247"/>
    </w:p>
    <w:p w:rsidR="00DD316C" w:rsidRDefault="00DD316C" w:rsidP="000D29AB">
      <w:pPr>
        <w:pStyle w:val="Heading5"/>
        <w:numPr>
          <w:ilvl w:val="4"/>
          <w:numId w:val="11"/>
        </w:numPr>
        <w:sectPr w:rsidR="00DD316C" w:rsidSect="00A30E6B">
          <w:pgSz w:w="11906" w:h="16838" w:code="9"/>
          <w:pgMar w:top="1202" w:right="1304" w:bottom="1418" w:left="1276" w:header="425" w:footer="363" w:gutter="0"/>
          <w:cols w:space="708"/>
          <w:formProt w:val="0"/>
          <w:docGrid w:linePitch="360"/>
        </w:sectPr>
      </w:pPr>
    </w:p>
    <w:p w:rsidR="000D29AB" w:rsidRPr="00C717CB" w:rsidRDefault="000D29AB" w:rsidP="000D29AB">
      <w:pPr>
        <w:pStyle w:val="Heading5"/>
        <w:numPr>
          <w:ilvl w:val="4"/>
          <w:numId w:val="11"/>
        </w:numPr>
      </w:pPr>
      <w:r>
        <w:lastRenderedPageBreak/>
        <w:t>C</w:t>
      </w:r>
      <w:r w:rsidRPr="00C717CB">
        <w:t>TR.LODGE Request Message Content Table</w:t>
      </w:r>
      <w:bookmarkEnd w:id="386"/>
      <w:bookmarkEnd w:id="387"/>
    </w:p>
    <w:p w:rsidR="0070741A" w:rsidRPr="00D023CC" w:rsidRDefault="0070741A" w:rsidP="0070741A">
      <w:pPr>
        <w:pStyle w:val="StyleMaintext10ptBefore6ptAfter6pt"/>
        <w:numPr>
          <w:ilvl w:val="0"/>
          <w:numId w:val="0"/>
        </w:numPr>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‘[CTR252</w:t>
      </w:r>
      <w:r w:rsidRPr="00D023CC">
        <w:rPr>
          <w:rFonts w:cs="Arial"/>
          <w:bCs/>
          <w:iCs/>
          <w:sz w:val="22"/>
          <w:szCs w:val="22"/>
        </w:rPr>
        <w:t>]’. Validation rule aliases are fully defined in Appendix C.</w:t>
      </w:r>
      <w:r>
        <w:rPr>
          <w:rFonts w:cs="Arial"/>
          <w:bCs/>
          <w:iCs/>
          <w:sz w:val="22"/>
          <w:szCs w:val="22"/>
        </w:rPr>
        <w:t xml:space="preserve"> </w:t>
      </w:r>
    </w:p>
    <w:p w:rsidR="0070741A" w:rsidRPr="00D023CC" w:rsidRDefault="00C245EA" w:rsidP="0070741A">
      <w:pPr>
        <w:pStyle w:val="StyleMaintext10ptBefore6ptAfter6pt"/>
        <w:numPr>
          <w:ilvl w:val="0"/>
          <w:numId w:val="0"/>
        </w:numPr>
        <w:rPr>
          <w:rFonts w:cs="Arial"/>
          <w:bCs/>
          <w:iCs/>
          <w:sz w:val="22"/>
          <w:szCs w:val="22"/>
        </w:rPr>
      </w:pPr>
      <w:r>
        <w:rPr>
          <w:rFonts w:cs="Arial"/>
          <w:bCs/>
          <w:iCs/>
          <w:sz w:val="22"/>
          <w:szCs w:val="22"/>
        </w:rPr>
        <w:t>Note</w:t>
      </w:r>
      <w:r w:rsidR="000E2317">
        <w:rPr>
          <w:rFonts w:cs="Arial"/>
          <w:bCs/>
          <w:iCs/>
          <w:sz w:val="22"/>
          <w:szCs w:val="22"/>
        </w:rPr>
        <w:t xml:space="preserve"> that</w:t>
      </w:r>
      <w:r>
        <w:rPr>
          <w:rFonts w:cs="Arial"/>
          <w:bCs/>
          <w:iCs/>
          <w:sz w:val="22"/>
          <w:szCs w:val="22"/>
        </w:rPr>
        <w:t xml:space="preserve"> </w:t>
      </w:r>
      <w:r w:rsidR="000E2317">
        <w:rPr>
          <w:rFonts w:cs="Arial"/>
          <w:bCs/>
          <w:iCs/>
          <w:sz w:val="22"/>
          <w:szCs w:val="22"/>
        </w:rPr>
        <w:t>c</w:t>
      </w:r>
      <w:r>
        <w:rPr>
          <w:rFonts w:cs="Arial"/>
          <w:bCs/>
          <w:iCs/>
          <w:sz w:val="22"/>
          <w:szCs w:val="22"/>
        </w:rPr>
        <w:t>ommon module</w:t>
      </w:r>
      <w:r w:rsidR="000E2317">
        <w:rPr>
          <w:rFonts w:cs="Arial"/>
          <w:bCs/>
          <w:iCs/>
          <w:sz w:val="22"/>
          <w:szCs w:val="22"/>
        </w:rPr>
        <w:t xml:space="preserve"> validation</w:t>
      </w:r>
      <w:r>
        <w:rPr>
          <w:rFonts w:cs="Arial"/>
          <w:bCs/>
          <w:iCs/>
          <w:sz w:val="22"/>
          <w:szCs w:val="22"/>
        </w:rPr>
        <w:t xml:space="preserve"> rules are</w:t>
      </w:r>
      <w:r w:rsidR="000E2317">
        <w:rPr>
          <w:rFonts w:cs="Arial"/>
          <w:bCs/>
          <w:iCs/>
          <w:sz w:val="22"/>
          <w:szCs w:val="22"/>
        </w:rPr>
        <w:t xml:space="preserve"> not</w:t>
      </w:r>
      <w:r>
        <w:rPr>
          <w:rFonts w:cs="Arial"/>
          <w:bCs/>
          <w:iCs/>
          <w:sz w:val="22"/>
          <w:szCs w:val="22"/>
        </w:rPr>
        <w:t xml:space="preserve"> used </w:t>
      </w:r>
      <w:r w:rsidR="000E2317">
        <w:rPr>
          <w:rFonts w:cs="Arial"/>
          <w:bCs/>
          <w:iCs/>
          <w:sz w:val="22"/>
          <w:szCs w:val="22"/>
        </w:rPr>
        <w:t>in</w:t>
      </w:r>
      <w:r>
        <w:rPr>
          <w:rFonts w:cs="Arial"/>
          <w:bCs/>
          <w:iCs/>
          <w:sz w:val="22"/>
          <w:szCs w:val="22"/>
        </w:rPr>
        <w:t xml:space="preserve"> </w:t>
      </w:r>
      <w:r w:rsidR="000E2317">
        <w:rPr>
          <w:rFonts w:cs="Arial"/>
          <w:bCs/>
          <w:iCs/>
          <w:sz w:val="22"/>
          <w:szCs w:val="22"/>
        </w:rPr>
        <w:t>ctr.0003</w:t>
      </w:r>
      <w:r w:rsidR="0070741A">
        <w:rPr>
          <w:rFonts w:cs="Arial"/>
          <w:bCs/>
          <w:iCs/>
          <w:sz w:val="22"/>
          <w:szCs w:val="22"/>
        </w:rPr>
        <w:t>.</w:t>
      </w:r>
    </w:p>
    <w:p w:rsidR="007259C4" w:rsidRDefault="007259C4" w:rsidP="001C121E">
      <w:bookmarkStart w:id="388" w:name="OLE_LINK5"/>
    </w:p>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444B14">
        <w:trPr>
          <w:cantSplit/>
          <w:tblHeader/>
        </w:trPr>
        <w:tc>
          <w:tcPr>
            <w:tcW w:w="14405" w:type="dxa"/>
            <w:gridSpan w:val="5"/>
            <w:tcBorders>
              <w:top w:val="single" w:sz="4" w:space="0" w:color="auto"/>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Context - RP</w:t>
            </w:r>
          </w:p>
        </w:tc>
      </w:tr>
      <w:tr w:rsidR="00632E9D" w:rsidRPr="00632E9D" w:rsidTr="00444B1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declaration2.02.01:Declaration Tuple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pyin.02.03:Declaration.StatementType.Code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(INT=NULLORBLANK AND RP:pyin.xx.xx:Declaration.StatementType.Code &lt;&gt; "TrueAndCorrect") OR (INT&lt;&gt;NULLORBLANK AND INT:pyin.xx.xx:Declaration.StatementType.Code &lt;&gt; "TrueAndCorrect" )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pyin.02.00:Declaration.StatementAccepted.Indicator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(INT=NULLORBLANK AND RP:pyin.xx.xx:Declaration.StatementAccepted.Indicator &lt;&gt; TRUE) OR (INT&lt;&gt;NULLORBLANK AND INT:pyin.xx.xx:Declaration.StatementAccepted.Indicator &lt;&gt; TRUE)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VR.ATO.GEN.307002</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CMN.ATO.GEN.307002</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pyin.02.00:Declaration.Statement.Text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pyin.02.00:Declaration.Signature.Date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(INT=NULLORBLANK AND RP:pyin.xx.xx:Declaration.Signature.Date = NULLORBLANK) OR (INT &lt;&gt; NULLORBLANK AND INT:pyin.xx.xx:Declaration.Signature.Date = NULLORBLANK)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CMN.ATO.GEN.307004</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pyin.02.00:Declaration.SignatoryIdentifier.Text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(INT=NULLORBLANK AND RP:pyin.xx.xx:Declaration.SignatoryIdentifier.Text = NULLORBLANK) OR (INT &lt;&gt; NULLORBLANK AND INT:pyin.xx.xx:Declaration.SignatoryIdentifier.Text = NULLORBLANK)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VR.ATO.GEN.307003</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CMN.ATO.GEN.307003</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prsnunstrcnm1.02.01:</w:t>
            </w:r>
            <w:smartTag w:uri="urn:schemas-microsoft-com:office:smarttags" w:element="PersonName">
              <w:smartTag w:uri="urn:schemas:contacts" w:element="GivenName">
                <w:r w:rsidRPr="00632E9D">
                  <w:rPr>
                    <w:rFonts w:cs="Arial"/>
                    <w:sz w:val="16"/>
                    <w:szCs w:val="16"/>
                  </w:rPr>
                  <w:t>PersonUnstructuredName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1.6.1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pyde.02.05:PersonUnstructuredName.Usage.Code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A2401D">
            <w:pPr>
              <w:spacing w:before="60"/>
              <w:ind w:left="252" w:hanging="252"/>
              <w:rPr>
                <w:rFonts w:cs="Arial"/>
                <w:sz w:val="16"/>
                <w:szCs w:val="16"/>
              </w:rPr>
            </w:pPr>
            <w:r w:rsidRPr="00632E9D">
              <w:rPr>
                <w:rFonts w:cs="Arial"/>
                <w:sz w:val="16"/>
                <w:szCs w:val="16"/>
              </w:rPr>
              <w:t>1.</w:t>
            </w:r>
            <w:r w:rsidR="00A2401D">
              <w:t xml:space="preserve"> </w:t>
            </w:r>
            <w:r w:rsidR="00A2401D" w:rsidRPr="00A2401D">
              <w:rPr>
                <w:rFonts w:cs="Arial"/>
                <w:sz w:val="16"/>
                <w:szCs w:val="16"/>
              </w:rPr>
              <w:t>WHERE IN TUPLE (personunstructuredname1.xx.xx:PersonUnstructuredName) IN TUPLE(declaration2.xx.xx:Declaration)</w:t>
            </w:r>
            <w:r w:rsidR="00A2401D">
              <w:rPr>
                <w:rFonts w:cs="Arial"/>
                <w:sz w:val="16"/>
                <w:szCs w:val="16"/>
              </w:rPr>
              <w:br/>
            </w:r>
            <w:r w:rsidR="00A2401D" w:rsidRPr="00A2401D">
              <w:rPr>
                <w:rFonts w:cs="Arial"/>
                <w:sz w:val="16"/>
                <w:szCs w:val="16"/>
              </w:rPr>
              <w:t>IF pyde.xx.xx:PersonUnstructuredName.Usage.Code &lt;&gt; "DeclarationSignatory"</w:t>
            </w:r>
            <w:r w:rsidR="00A2401D">
              <w:rPr>
                <w:rFonts w:cs="Arial"/>
                <w:sz w:val="16"/>
                <w:szCs w:val="16"/>
              </w:rPr>
              <w:br/>
            </w:r>
            <w:r w:rsidR="00A2401D" w:rsidRPr="00A2401D">
              <w:rPr>
                <w:rFonts w:cs="Arial"/>
                <w:sz w:val="16"/>
                <w:szCs w:val="16"/>
              </w:rPr>
              <w:t xml:space="preserve">   RETURN VALIDATION MESSAGE</w:t>
            </w:r>
            <w:r w:rsidR="00A2401D">
              <w:rPr>
                <w:rFonts w:cs="Arial"/>
                <w:sz w:val="16"/>
                <w:szCs w:val="16"/>
              </w:rPr>
              <w:br/>
            </w:r>
            <w:r w:rsidR="00A2401D" w:rsidRPr="00A2401D">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A2401D" w:rsidRPr="00A2401D" w:rsidRDefault="00A2401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w:t>
            </w:r>
            <w:r w:rsidRPr="00A2401D">
              <w:rPr>
                <w:rFonts w:cs="Arial"/>
                <w:sz w:val="16"/>
                <w:szCs w:val="16"/>
              </w:rPr>
              <w:t>VR.ATO.GEN.436279</w:t>
            </w:r>
          </w:p>
          <w:p w:rsidR="00632E9D" w:rsidRPr="00632E9D" w:rsidRDefault="00632E9D" w:rsidP="00632E9D">
            <w:pPr>
              <w:spacing w:before="60"/>
              <w:rPr>
                <w:rFonts w:cs="Arial"/>
                <w:sz w:val="16"/>
                <w:szCs w:val="16"/>
              </w:rPr>
            </w:pPr>
          </w:p>
        </w:tc>
        <w:tc>
          <w:tcPr>
            <w:tcW w:w="1980" w:type="dxa"/>
            <w:tcBorders>
              <w:top w:val="nil"/>
              <w:left w:val="nil"/>
              <w:bottom w:val="single" w:sz="4" w:space="0" w:color="auto"/>
              <w:right w:val="single" w:sz="4" w:space="0" w:color="auto"/>
            </w:tcBorders>
            <w:shd w:val="clear" w:color="auto" w:fill="auto"/>
          </w:tcPr>
          <w:p w:rsidR="00A2401D" w:rsidRDefault="00A2401D" w:rsidP="00632E9D">
            <w:pPr>
              <w:spacing w:before="60"/>
              <w:rPr>
                <w:rFonts w:cs="Arial"/>
                <w:sz w:val="16"/>
                <w:szCs w:val="16"/>
              </w:rPr>
            </w:pPr>
            <w:r>
              <w:rPr>
                <w:rFonts w:cs="Arial"/>
                <w:sz w:val="16"/>
                <w:szCs w:val="16"/>
              </w:rPr>
              <w:t xml:space="preserve">1. </w:t>
            </w:r>
            <w:r w:rsidR="0053709F">
              <w:rPr>
                <w:rFonts w:cs="Arial"/>
                <w:sz w:val="16"/>
                <w:szCs w:val="16"/>
              </w:rPr>
              <w:t>CMN</w:t>
            </w:r>
            <w:r w:rsidRPr="00A2401D">
              <w:rPr>
                <w:rFonts w:cs="Arial"/>
                <w:sz w:val="16"/>
                <w:szCs w:val="16"/>
              </w:rPr>
              <w:t>.ATO.GEN.436279</w:t>
            </w:r>
          </w:p>
          <w:p w:rsidR="00632E9D" w:rsidRPr="00632E9D" w:rsidRDefault="00632E9D" w:rsidP="00632E9D">
            <w:pPr>
              <w:spacing w:before="60"/>
              <w:rPr>
                <w:rFonts w:cs="Arial"/>
                <w:sz w:val="16"/>
                <w:szCs w:val="16"/>
              </w:rPr>
            </w:pP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lastRenderedPageBreak/>
              <w:t>1.6.2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pyde.02.00:PersonUnstructuredName.FullName.Text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[CTR313] &lt;&gt;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VR.ATO.CTR.428328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CMN.ATO.CTR.428328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ctr.0003.lodge.req.02.00:</w:t>
            </w:r>
            <w:smartTag w:uri="urn:schemas-microsoft-com:office:smarttags" w:element="PersonName">
              <w:smartTag w:uri="urn:schemas:contacts" w:element="GivenName">
                <w:r w:rsidRPr="00632E9D">
                  <w:rPr>
                    <w:rFonts w:cs="Arial"/>
                    <w:sz w:val="16"/>
                    <w:szCs w:val="16"/>
                  </w:rPr>
                  <w:t>EntrepreneursTaxOffset</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(0..25)</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2.1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bafpr1.02.04:Income.Total.Amount</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1. IF ([CTR171] &lt;&gt; NULL) AND ([CTR171] &gt;= 75000)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[CTR171] &lt;&gt; NULL AND [CTR171]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VR.ATO.CTR.428159</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VR.ATO.CTR.429957 </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CMN.ATO.CTR.428159</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lastRenderedPageBreak/>
              <w:t>2.2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bafpr1.02.02:Income.Net.Amount</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 xml:space="preserve">1. IF (([CTR172] &lt;&gt; NULL) AND ([CTR172] &gt;= [CTR120]) AND ([CTR171] &lt;= 50000)) AND </w:t>
            </w:r>
            <w:r w:rsidRPr="00632E9D">
              <w:rPr>
                <w:rFonts w:cs="Arial"/>
                <w:sz w:val="16"/>
                <w:szCs w:val="16"/>
              </w:rPr>
              <w:br/>
              <w:t>(([CTR174] &gt; ([CTR199] * 0.25 + 1)) OR ([CTR174] &lt; ([CTR199] * 0.25) -1))</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 xml:space="preserve">2. IF (([CTR172] &lt;&gt; NULL) AND ([CTR172] =&gt; [CTR120]) AND ([CTR171] &gt; 50000)) AND </w:t>
            </w:r>
            <w:r w:rsidRPr="00632E9D">
              <w:rPr>
                <w:rFonts w:cs="Arial"/>
                <w:sz w:val="16"/>
                <w:szCs w:val="16"/>
              </w:rPr>
              <w:br/>
              <w:t xml:space="preserve">(([CTR171] &lt; 75000) AND </w:t>
            </w:r>
            <w:r w:rsidRPr="00632E9D">
              <w:rPr>
                <w:rFonts w:cs="Arial"/>
                <w:sz w:val="16"/>
                <w:szCs w:val="16"/>
              </w:rPr>
              <w:br/>
              <w:t xml:space="preserve">(([CTR174] &gt; (([CTR199] * 0.25) * (((75000 - [CTR171]) / 25000) + 1)))  OR </w:t>
            </w:r>
            <w:r w:rsidRPr="00632E9D">
              <w:rPr>
                <w:rFonts w:cs="Arial"/>
                <w:sz w:val="16"/>
                <w:szCs w:val="16"/>
              </w:rPr>
              <w:br/>
              <w:t>([CTR174] &lt; (([CTR199] * 0.25) * (((75000 - [CTR171]) / 25000) - 1)))))</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 xml:space="preserve">3. IF ([CTR172] &lt;&gt; NULL) AND ([CTR172]&lt;[CTR120]) AND ([CTR171] &lt;= 50000) AND </w:t>
            </w:r>
            <w:r w:rsidRPr="00632E9D">
              <w:rPr>
                <w:rFonts w:cs="Arial"/>
                <w:sz w:val="16"/>
                <w:szCs w:val="16"/>
              </w:rPr>
              <w:br/>
              <w:t xml:space="preserve">(([CTR174] &gt; (([CTR199] * 0.25) * ([CTR172] / [CTR120]) + 1)) OR </w:t>
            </w:r>
            <w:r w:rsidRPr="00632E9D">
              <w:rPr>
                <w:rFonts w:cs="Arial"/>
                <w:sz w:val="16"/>
                <w:szCs w:val="16"/>
              </w:rPr>
              <w:br/>
              <w:t>([CTR174] &lt; (([CTR199] * 0.25) * ([CTR172] / [CTR120]) - 1)))</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 xml:space="preserve">4. IF ([CTR172] &lt;&gt; NULL) AND ([CTR172] &lt; [CTR120]) AND ([CTR171] &gt; 50000) AND ([CTR171] &lt; 75000) AND </w:t>
            </w:r>
            <w:r w:rsidRPr="00632E9D">
              <w:rPr>
                <w:rFonts w:cs="Arial"/>
                <w:sz w:val="16"/>
                <w:szCs w:val="16"/>
              </w:rPr>
              <w:br/>
              <w:t xml:space="preserve">(([CTR174] &gt; (([CTR199] * 0.25) * ([CTR172] / [CTR120]) * ((75000 - [CTR171]) / 25000) + 1)) OR </w:t>
            </w:r>
            <w:r w:rsidRPr="00632E9D">
              <w:rPr>
                <w:rFonts w:cs="Arial"/>
                <w:sz w:val="16"/>
                <w:szCs w:val="16"/>
              </w:rPr>
              <w:br/>
              <w:t>([CTR174] &lt; (([CTR199] * 0.25) * ([CTR172] / [CTR120]) * ((75000 - [CTR171]) / 25000) - 1)))</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5. IF ([CTR172] &gt; 0) AND (([CTR171] &lt;= 0) OR ([CTR171] = NULL))</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6. IF ([CTR171] &lt;&gt; NULL) AND (([CTR172] &lt;=0) OR ([CTR172] = NULL))</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7. IF COUNT(TUPLE(ctr.0003.lodge.req.xx.xx:EntrepreneursTaxOffset)) &gt; 25</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8. IF [CTR172] &lt;&gt; NULL AND [CTR172]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VR.ATO.CTR.428145</w:t>
            </w:r>
          </w:p>
          <w:p w:rsid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VR.ATO.CTR.428146</w:t>
            </w:r>
          </w:p>
          <w:p w:rsid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VR.ATO.CTR.428147</w:t>
            </w:r>
          </w:p>
          <w:p w:rsid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VR.ATO.CTR.428148</w:t>
            </w:r>
          </w:p>
          <w:p w:rsidR="00632E9D"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VR.ATO.CTR.428162</w:t>
            </w:r>
          </w:p>
          <w:p w:rsidR="00632E9D"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VR.ATO.CTR.428163</w:t>
            </w:r>
          </w:p>
          <w:p w:rsidR="00632E9D" w:rsidRDefault="00632E9D" w:rsidP="00632E9D">
            <w:pPr>
              <w:spacing w:before="60"/>
              <w:rPr>
                <w:rFonts w:cs="Arial"/>
                <w:sz w:val="16"/>
                <w:szCs w:val="16"/>
              </w:rPr>
            </w:pPr>
            <w:r w:rsidRPr="00632E9D">
              <w:rPr>
                <w:rFonts w:cs="Arial"/>
                <w:sz w:val="16"/>
                <w:szCs w:val="16"/>
              </w:rPr>
              <w:t xml:space="preserve">7.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VR.ATO.CTR.428267</w:t>
            </w:r>
          </w:p>
          <w:p w:rsidR="00632E9D" w:rsidRPr="00632E9D" w:rsidRDefault="00632E9D" w:rsidP="00632E9D">
            <w:pPr>
              <w:spacing w:before="60"/>
              <w:rPr>
                <w:rFonts w:cs="Arial"/>
                <w:sz w:val="16"/>
                <w:szCs w:val="16"/>
              </w:rPr>
            </w:pPr>
            <w:r w:rsidRPr="00632E9D">
              <w:rPr>
                <w:rFonts w:cs="Arial"/>
                <w:sz w:val="16"/>
                <w:szCs w:val="16"/>
              </w:rPr>
              <w:t xml:space="preserve">8.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VR.ATO.CTR.429958 </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CMN.ATO.CTR.428391</w:t>
            </w:r>
          </w:p>
          <w:p w:rsidR="00632E9D" w:rsidRDefault="00632E9D" w:rsidP="00632E9D">
            <w:pPr>
              <w:spacing w:before="60"/>
              <w:rPr>
                <w:rFonts w:cs="Arial"/>
                <w:sz w:val="16"/>
                <w:szCs w:val="16"/>
              </w:rPr>
            </w:pPr>
            <w:r w:rsidRPr="00632E9D">
              <w:rPr>
                <w:rFonts w:cs="Arial"/>
                <w:sz w:val="16"/>
                <w:szCs w:val="16"/>
              </w:rPr>
              <w:t>2. CMN.ATO.CTR.428392</w:t>
            </w:r>
          </w:p>
          <w:p w:rsidR="00632E9D" w:rsidRDefault="00632E9D" w:rsidP="00632E9D">
            <w:pPr>
              <w:spacing w:before="60"/>
              <w:rPr>
                <w:rFonts w:cs="Arial"/>
                <w:sz w:val="16"/>
                <w:szCs w:val="16"/>
              </w:rPr>
            </w:pPr>
            <w:r w:rsidRPr="00632E9D">
              <w:rPr>
                <w:rFonts w:cs="Arial"/>
                <w:sz w:val="16"/>
                <w:szCs w:val="16"/>
              </w:rPr>
              <w:t>3. CMN.ATO.CTR.428393</w:t>
            </w:r>
          </w:p>
          <w:p w:rsidR="00632E9D" w:rsidRDefault="00632E9D" w:rsidP="00632E9D">
            <w:pPr>
              <w:spacing w:before="60"/>
              <w:rPr>
                <w:rFonts w:cs="Arial"/>
                <w:sz w:val="16"/>
                <w:szCs w:val="16"/>
              </w:rPr>
            </w:pPr>
            <w:r w:rsidRPr="00632E9D">
              <w:rPr>
                <w:rFonts w:cs="Arial"/>
                <w:sz w:val="16"/>
                <w:szCs w:val="16"/>
              </w:rPr>
              <w:t>4. CMN.ATO.CTR.428394</w:t>
            </w:r>
          </w:p>
          <w:p w:rsidR="00632E9D" w:rsidRDefault="00632E9D" w:rsidP="00632E9D">
            <w:pPr>
              <w:spacing w:before="60"/>
              <w:rPr>
                <w:rFonts w:cs="Arial"/>
                <w:sz w:val="16"/>
                <w:szCs w:val="16"/>
              </w:rPr>
            </w:pPr>
            <w:r w:rsidRPr="00632E9D">
              <w:rPr>
                <w:rFonts w:cs="Arial"/>
                <w:sz w:val="16"/>
                <w:szCs w:val="16"/>
              </w:rPr>
              <w:t>5. CMN.ATO.CTR.428162</w:t>
            </w:r>
          </w:p>
          <w:p w:rsidR="00632E9D" w:rsidRDefault="00632E9D" w:rsidP="00632E9D">
            <w:pPr>
              <w:spacing w:before="60"/>
              <w:rPr>
                <w:rFonts w:cs="Arial"/>
                <w:sz w:val="16"/>
                <w:szCs w:val="16"/>
              </w:rPr>
            </w:pPr>
            <w:r w:rsidRPr="00632E9D">
              <w:rPr>
                <w:rFonts w:cs="Arial"/>
                <w:sz w:val="16"/>
                <w:szCs w:val="16"/>
              </w:rPr>
              <w:t>6. CMN.ATO.CTR.428163</w:t>
            </w:r>
          </w:p>
          <w:p w:rsidR="00632E9D" w:rsidRDefault="00632E9D" w:rsidP="00632E9D">
            <w:pPr>
              <w:spacing w:before="60"/>
              <w:rPr>
                <w:rFonts w:cs="Arial"/>
                <w:sz w:val="16"/>
                <w:szCs w:val="16"/>
              </w:rPr>
            </w:pPr>
            <w:r w:rsidRPr="00632E9D">
              <w:rPr>
                <w:rFonts w:cs="Arial"/>
                <w:sz w:val="16"/>
                <w:szCs w:val="16"/>
              </w:rPr>
              <w:t>7. CMN.ATO.CTR.428267</w:t>
            </w:r>
          </w:p>
          <w:p w:rsidR="00632E9D" w:rsidRPr="00632E9D" w:rsidRDefault="00632E9D" w:rsidP="00632E9D">
            <w:pPr>
              <w:spacing w:before="60"/>
              <w:rPr>
                <w:rFonts w:cs="Arial"/>
                <w:sz w:val="16"/>
                <w:szCs w:val="16"/>
              </w:rPr>
            </w:pPr>
            <w:r w:rsidRPr="00632E9D">
              <w:rPr>
                <w:rFonts w:cs="Arial"/>
                <w:sz w:val="16"/>
                <w:szCs w:val="16"/>
              </w:rPr>
              <w:t>8.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lastRenderedPageBreak/>
              <w:t>2.3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gfati.02.00:TaxOffsetClaim.SmallBusinessEntityIncomeNet.Code</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 xml:space="preserve">1. IF ([CTR60] = NULL) AND ANY OCCURRENCE OF (([CTR172] &gt; 0) AND ([CTR173] = "P")) </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2. IF ([CTR173] = NULLORBLANK) AND ([CTR172] &gt; 0)</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3. IF ([CTR173] &lt;&gt; NULLORBLANK) AND (([CTR172] &lt;= 0) OR ([CTR172]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4. IF (COUNT([CTR173] = "C")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VR.ATO.CTR.428047</w:t>
            </w:r>
          </w:p>
          <w:p w:rsid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VR.ATO.CTR.428142</w:t>
            </w:r>
          </w:p>
          <w:p w:rsid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VR.ATO.CTR.428143</w:t>
            </w:r>
          </w:p>
          <w:p w:rsidR="00632E9D" w:rsidRP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VR.ATO.CTR.428144</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CMN.ATO.CTR.428047</w:t>
            </w:r>
          </w:p>
          <w:p w:rsidR="00632E9D" w:rsidRDefault="00632E9D" w:rsidP="00632E9D">
            <w:pPr>
              <w:spacing w:before="60"/>
              <w:rPr>
                <w:rFonts w:cs="Arial"/>
                <w:sz w:val="16"/>
                <w:szCs w:val="16"/>
              </w:rPr>
            </w:pPr>
            <w:r w:rsidRPr="00632E9D">
              <w:rPr>
                <w:rFonts w:cs="Arial"/>
                <w:sz w:val="16"/>
                <w:szCs w:val="16"/>
              </w:rPr>
              <w:t>2. CMN.ATO.CTR.428142</w:t>
            </w:r>
          </w:p>
          <w:p w:rsidR="00632E9D" w:rsidRDefault="00632E9D" w:rsidP="00632E9D">
            <w:pPr>
              <w:spacing w:before="60"/>
              <w:rPr>
                <w:rFonts w:cs="Arial"/>
                <w:sz w:val="16"/>
                <w:szCs w:val="16"/>
              </w:rPr>
            </w:pPr>
            <w:r w:rsidRPr="00632E9D">
              <w:rPr>
                <w:rFonts w:cs="Arial"/>
                <w:sz w:val="16"/>
                <w:szCs w:val="16"/>
              </w:rPr>
              <w:t>3. CMN.ATO.CTR.428143</w:t>
            </w:r>
          </w:p>
          <w:p w:rsidR="00632E9D" w:rsidRPr="00632E9D" w:rsidRDefault="00632E9D" w:rsidP="00632E9D">
            <w:pPr>
              <w:spacing w:before="60"/>
              <w:rPr>
                <w:rFonts w:cs="Arial"/>
                <w:sz w:val="16"/>
                <w:szCs w:val="16"/>
              </w:rPr>
            </w:pPr>
            <w:r w:rsidRPr="00632E9D">
              <w:rPr>
                <w:rFonts w:cs="Arial"/>
                <w:sz w:val="16"/>
                <w:szCs w:val="16"/>
              </w:rPr>
              <w:t>4. CMN.ATO.CTR.428144</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2.4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gfati.02.00:TaxOffsetClaim.Entrepreneurs.Amount</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1. IF ([CTR174] &gt; 0) AND (([CTR172] &lt;= 0) OR ([CTR172] = NULL))</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 xml:space="preserve">2. IF (([CTR174] &lt;&gt; NULL) OR ([CTR173] &lt;&gt; NULLORBLANK) OR ([CTR172] &lt;&gt; NULL) OR ([CTR171] &lt;&gt; NULL)) AND </w:t>
            </w:r>
            <w:r w:rsidRPr="00632E9D">
              <w:rPr>
                <w:rFonts w:cs="Arial"/>
                <w:sz w:val="16"/>
                <w:szCs w:val="16"/>
              </w:rPr>
              <w:br/>
              <w:t>(([CTR174] = NULL) OR ([CTR173] = NULLORBLANK) OR ([CTR172] = NULL) OR ([CTR171]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[CTR174] &lt;&gt; NULL AND [CTR174]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VR.ATO.CTR.428141</w:t>
            </w:r>
          </w:p>
          <w:p w:rsid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VR.ATO.CTR.428172</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VR.ATO.CTR.429959 </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CMN.ATO.CTR.428141</w:t>
            </w:r>
          </w:p>
          <w:p w:rsidR="00632E9D" w:rsidRDefault="00632E9D" w:rsidP="00632E9D">
            <w:pPr>
              <w:spacing w:before="60"/>
              <w:rPr>
                <w:rFonts w:cs="Arial"/>
                <w:sz w:val="16"/>
                <w:szCs w:val="16"/>
              </w:rPr>
            </w:pPr>
            <w:r w:rsidRPr="00632E9D">
              <w:rPr>
                <w:rFonts w:cs="Arial"/>
                <w:sz w:val="16"/>
                <w:szCs w:val="16"/>
              </w:rPr>
              <w:t>2. CMN.ATO.CTR.428172</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rvctc1.02.08:IncomeTax.ResearchAndDevelopmentRecoupment.Amount</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 xml:space="preserve">1. IF [CTR321] &lt;&gt; [RDTIS31] AND (COUNT(SCHEDULE = "RDTIS") = 1)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[CTR321] &lt;&gt; NULL AND [CTR321]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VR.ATO.CTR.428400</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VR.ATO.CTR.429843</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CMN.ATO.CTR.428355</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gfagc.02.05:TaxConcession.ResearchAndDevelopment.TaxOffsetNonRefundableUtilised.Amount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[CTR300] &lt;&gt; NULL AND [CTR300]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lastRenderedPageBreak/>
              <w:t>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rvctc1.02.08:IncomeTax.TaxOffsetCarriedForwardSubTotal.Amount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[CTR322] = 0 AND [CTR324] &lt;&gt; 0</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[CTR323] &lt; [CTR322] AND ([CTR324] &lt;&gt; ([CTR322] - [CTR323]))</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3. IF ([CTR323] &gt;= [CTR322]) AND ([CTR324] &lt;&gt; 0)</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4. IF [CTR324] = 0 AND ([CTR325] &lt;&gt; 0 OR [CTR203] &lt;&gt;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5. IF [CTR324] &lt;&gt; NULL AND [CTR324]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VR.ATO.CTR.428336</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VR.ATO.CTR.428337</w:t>
            </w:r>
          </w:p>
          <w:p w:rsidR="00771CB3"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VR.ATO.CTR.428338</w:t>
            </w:r>
          </w:p>
          <w:p w:rsidR="00771CB3"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VR.ATO.CTR.428339</w:t>
            </w:r>
          </w:p>
          <w:p w:rsidR="00632E9D" w:rsidRPr="00632E9D"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VR.ATO.CTR.429839</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CMN.ATO.CTR.428336</w:t>
            </w:r>
          </w:p>
          <w:p w:rsidR="00771CB3" w:rsidRDefault="00632E9D" w:rsidP="00632E9D">
            <w:pPr>
              <w:spacing w:before="60"/>
              <w:rPr>
                <w:rFonts w:cs="Arial"/>
                <w:sz w:val="16"/>
                <w:szCs w:val="16"/>
              </w:rPr>
            </w:pPr>
            <w:r w:rsidRPr="00632E9D">
              <w:rPr>
                <w:rFonts w:cs="Arial"/>
                <w:sz w:val="16"/>
                <w:szCs w:val="16"/>
              </w:rPr>
              <w:t>2. CMN.ATO.CTR.428337</w:t>
            </w:r>
          </w:p>
          <w:p w:rsidR="00771CB3" w:rsidRDefault="00632E9D" w:rsidP="00632E9D">
            <w:pPr>
              <w:spacing w:before="60"/>
              <w:rPr>
                <w:rFonts w:cs="Arial"/>
                <w:sz w:val="16"/>
                <w:szCs w:val="16"/>
              </w:rPr>
            </w:pPr>
            <w:r w:rsidRPr="00632E9D">
              <w:rPr>
                <w:rFonts w:cs="Arial"/>
                <w:sz w:val="16"/>
                <w:szCs w:val="16"/>
              </w:rPr>
              <w:t>3. CMN.ATO.CTR.428338</w:t>
            </w:r>
          </w:p>
          <w:p w:rsidR="00771CB3" w:rsidRDefault="00632E9D" w:rsidP="00632E9D">
            <w:pPr>
              <w:spacing w:before="60"/>
              <w:rPr>
                <w:rFonts w:cs="Arial"/>
                <w:sz w:val="16"/>
                <w:szCs w:val="16"/>
              </w:rPr>
            </w:pPr>
            <w:r w:rsidRPr="00632E9D">
              <w:rPr>
                <w:rFonts w:cs="Arial"/>
                <w:sz w:val="16"/>
                <w:szCs w:val="16"/>
              </w:rPr>
              <w:t>4. CMN.ATO.CTR.428339</w:t>
            </w:r>
          </w:p>
          <w:p w:rsidR="00632E9D" w:rsidRPr="00632E9D" w:rsidRDefault="00632E9D" w:rsidP="00632E9D">
            <w:pPr>
              <w:spacing w:before="60"/>
              <w:rPr>
                <w:rFonts w:cs="Arial"/>
                <w:sz w:val="16"/>
                <w:szCs w:val="16"/>
              </w:rPr>
            </w:pPr>
            <w:r w:rsidRPr="00632E9D">
              <w:rPr>
                <w:rFonts w:cs="Arial"/>
                <w:sz w:val="16"/>
                <w:szCs w:val="16"/>
              </w:rPr>
              <w:t>5.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rvctc1.02.08:IncomeTax.TaxOffsetRefundableSubTotal.Amount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[CTR325] = 0 AND ([CTR326] &lt;&gt; ([CTR316] - [CTR324]))</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[CTR322] = 0 AND [CTR325] &lt;&gt; 0</w:t>
            </w:r>
            <w:r w:rsidRPr="00632E9D">
              <w:rPr>
                <w:rFonts w:cs="Arial"/>
                <w:sz w:val="16"/>
                <w:szCs w:val="16"/>
              </w:rPr>
              <w:br/>
              <w:t xml:space="preserve">   RETURN VALIDATION MESSAGE</w:t>
            </w:r>
            <w:r w:rsidRPr="00632E9D">
              <w:rPr>
                <w:rFonts w:cs="Arial"/>
                <w:sz w:val="16"/>
                <w:szCs w:val="16"/>
              </w:rPr>
              <w:br/>
              <w:t>ENDIF</w:t>
            </w:r>
          </w:p>
          <w:p w:rsidR="00632E9D" w:rsidRPr="00632E9D" w:rsidRDefault="00183760" w:rsidP="00267C44">
            <w:pPr>
              <w:spacing w:before="60"/>
              <w:ind w:left="252" w:hanging="252"/>
              <w:rPr>
                <w:rFonts w:cs="Arial"/>
                <w:sz w:val="16"/>
                <w:szCs w:val="16"/>
              </w:rPr>
            </w:pPr>
            <w:r>
              <w:rPr>
                <w:rFonts w:cs="Arial"/>
                <w:sz w:val="16"/>
                <w:szCs w:val="16"/>
              </w:rPr>
              <w:t>3</w:t>
            </w:r>
            <w:r w:rsidR="00632E9D" w:rsidRPr="00632E9D">
              <w:rPr>
                <w:rFonts w:cs="Arial"/>
                <w:sz w:val="16"/>
                <w:szCs w:val="16"/>
              </w:rPr>
              <w:t>. IF [CTR325] &lt;&gt; NULL AND [CTR325] &lt;&gt; MONETARY(U,13,2)</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VR.ATO.CTR.428342</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VR.ATO.CTR.428401</w:t>
            </w:r>
          </w:p>
          <w:p w:rsidR="00112EE4" w:rsidRPr="00632E9D" w:rsidRDefault="00183760" w:rsidP="00632E9D">
            <w:pPr>
              <w:spacing w:before="60"/>
              <w:rPr>
                <w:rFonts w:cs="Arial"/>
                <w:sz w:val="16"/>
                <w:szCs w:val="16"/>
              </w:rPr>
            </w:pPr>
            <w:r>
              <w:rPr>
                <w:rFonts w:cs="Arial"/>
                <w:sz w:val="16"/>
                <w:szCs w:val="16"/>
              </w:rPr>
              <w:t>3</w:t>
            </w:r>
            <w:r w:rsidR="00112EE4" w:rsidRPr="00632E9D">
              <w:rPr>
                <w:rFonts w:cs="Arial"/>
                <w:sz w:val="16"/>
                <w:szCs w:val="16"/>
              </w:rPr>
              <w:t xml:space="preserve">. </w:t>
            </w:r>
            <w:smartTag w:uri="urn:schemas-microsoft-com:office:smarttags" w:element="PersonName">
              <w:smartTag w:uri="urn:schemas:contacts" w:element="GivenName">
                <w:r w:rsidR="00112EE4" w:rsidRPr="00632E9D">
                  <w:rPr>
                    <w:rFonts w:cs="Arial"/>
                    <w:sz w:val="16"/>
                    <w:szCs w:val="16"/>
                  </w:rPr>
                  <w:t>Schematron</w:t>
                </w:r>
              </w:smartTag>
              <w:r w:rsidR="00112EE4" w:rsidRPr="00632E9D">
                <w:rPr>
                  <w:rFonts w:cs="Arial"/>
                  <w:sz w:val="16"/>
                  <w:szCs w:val="16"/>
                </w:rPr>
                <w:t xml:space="preserve"> </w:t>
              </w:r>
              <w:smartTag w:uri="urn:schemas:contacts" w:element="Sn">
                <w:r w:rsidR="00112EE4" w:rsidRPr="00632E9D">
                  <w:rPr>
                    <w:rFonts w:cs="Arial"/>
                    <w:sz w:val="16"/>
                    <w:szCs w:val="16"/>
                  </w:rPr>
                  <w:t>ID</w:t>
                </w:r>
              </w:smartTag>
            </w:smartTag>
            <w:r w:rsidR="00112EE4" w:rsidRPr="00632E9D">
              <w:rPr>
                <w:rFonts w:cs="Arial"/>
                <w:sz w:val="16"/>
                <w:szCs w:val="16"/>
              </w:rPr>
              <w:t xml:space="preserve"> = VR.ATO.CTR.429837</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CMN.ATO.CTR.428342</w:t>
            </w:r>
          </w:p>
          <w:p w:rsidR="00771CB3" w:rsidRDefault="00632E9D" w:rsidP="00632E9D">
            <w:pPr>
              <w:spacing w:before="60"/>
              <w:rPr>
                <w:rFonts w:cs="Arial"/>
                <w:sz w:val="16"/>
                <w:szCs w:val="16"/>
              </w:rPr>
            </w:pPr>
            <w:r w:rsidRPr="00632E9D">
              <w:rPr>
                <w:rFonts w:cs="Arial"/>
                <w:sz w:val="16"/>
                <w:szCs w:val="16"/>
              </w:rPr>
              <w:t>2. CMN.ATO.CTR.428401</w:t>
            </w:r>
          </w:p>
          <w:p w:rsidR="00632E9D" w:rsidRPr="00632E9D" w:rsidRDefault="00183760" w:rsidP="00632E9D">
            <w:pPr>
              <w:spacing w:before="60"/>
              <w:rPr>
                <w:rFonts w:cs="Arial"/>
                <w:sz w:val="16"/>
                <w:szCs w:val="16"/>
              </w:rPr>
            </w:pPr>
            <w:r>
              <w:rPr>
                <w:rFonts w:cs="Arial"/>
                <w:sz w:val="16"/>
                <w:szCs w:val="16"/>
              </w:rPr>
              <w:t>3</w:t>
            </w:r>
            <w:r w:rsidR="00112EE4"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bafot.02.10:RegulatoryDisclosures.ReportableTaxPosition.Indicator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[CTR319]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VR.ATO.CTR.428349</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rvctc4.02.04:InternationalDealings.ForeignIncomeGross.Amount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[CTR318] &lt; [CTR154]</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[CTR154] &gt; 0 AND [CTR318]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[CTR318] &lt;&gt; NULL AND [CTR318]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VR.ATO.CTR.428350</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VR.ATO.CTR.428351</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VR.ATO.CTR.429833</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CMN.ATO.CTR.428350</w:t>
            </w:r>
          </w:p>
          <w:p w:rsidR="00771CB3" w:rsidRDefault="00632E9D" w:rsidP="00632E9D">
            <w:pPr>
              <w:spacing w:before="60"/>
              <w:rPr>
                <w:rFonts w:cs="Arial"/>
                <w:sz w:val="16"/>
                <w:szCs w:val="16"/>
              </w:rPr>
            </w:pPr>
            <w:r w:rsidRPr="00632E9D">
              <w:rPr>
                <w:rFonts w:cs="Arial"/>
                <w:sz w:val="16"/>
                <w:szCs w:val="16"/>
              </w:rPr>
              <w:t>2. CMN.ATO.CTR.428351</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632E9D">
            <w:pPr>
              <w:spacing w:before="60"/>
              <w:rPr>
                <w:rFonts w:cs="Arial"/>
                <w:sz w:val="16"/>
                <w:szCs w:val="16"/>
              </w:rPr>
            </w:pPr>
            <w:r w:rsidRPr="00632E9D">
              <w:rPr>
                <w:rFonts w:cs="Arial"/>
                <w:sz w:val="16"/>
                <w:szCs w:val="16"/>
              </w:rPr>
              <w:t>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gfagc.02.04:TaxConcession.ResearchAndDevelopment.TaxOffsetNonRefundable.Amount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 xml:space="preserve">1. IF [CTR328] &lt;&gt; [RDTIS48] AND (COUNT(SCHEDULE = "RDTIS") = 1)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[CTR328] &lt;&gt; NULL AND [CTR328]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VR.ATO.CTR.428398</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VR.ATO.CTR.429832</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CMN.ATO.CTR.428355</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10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gfagc.02.05:TaxConcession.ResearchAndDevelopment.TaxOffsetNonRefundableCarriedForward.Amount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[CTR302] &lt;&gt; NULL AND [CTR302]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gfagc.02.04:TaxConcession.ResearchAndDevelopment.TaxOffsetRefundable.Amount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[CTR210] &gt; [CTR316]</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 xml:space="preserve">2. IF [CTR210] &lt;&gt; [RDTIS46] AND (COUNT(SCHEDULE = "RDTIS") = 1)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[CTR210] &lt;&gt; NULL AND [CTR210]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VR.ATO.CTR.428356</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VR.ATO.CTR.428399</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VR.ATO.CTR.429985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CMN.ATO.CTR.428356</w:t>
            </w:r>
          </w:p>
          <w:p w:rsidR="00771CB3" w:rsidRDefault="00632E9D" w:rsidP="00632E9D">
            <w:pPr>
              <w:spacing w:before="60"/>
              <w:rPr>
                <w:rFonts w:cs="Arial"/>
                <w:sz w:val="16"/>
                <w:szCs w:val="16"/>
              </w:rPr>
            </w:pPr>
            <w:r w:rsidRPr="00632E9D">
              <w:rPr>
                <w:rFonts w:cs="Arial"/>
                <w:sz w:val="16"/>
                <w:szCs w:val="16"/>
              </w:rPr>
              <w:t>2. CMN.ATO.CTR.428355</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rvctc1.02.07:IncomeTax.TotalTaxOnTaxableIncome.Amount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[CTR320] &lt;&gt; NULL AND [CTR320]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rvctc1.02.07:IncomeTax.TaxOffsetNonRefundableNonCarryForward.Amount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[CTR327] &lt;&gt; NULL AND [CTR327]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VR.ATO.CTR.429842</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rvctc1.02.07:IncomeTax.TotalRefundableTaxOffsets.Amount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([CTR316] &lt; [CTR324]) AND ([CTR325] &lt;&gt; ([CTR324] - [CTR316]))</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[CTR316] &gt;= [CTR324] AND ([CTR325] &lt;&gt;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[CTR316] &lt;&gt; NULL AND [CTR316]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VR.ATO.CTR.428340</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VR.ATO.CTR.428341</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VR.ATO.CTR.429838</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CMN.ATO.CTR.428340</w:t>
            </w:r>
          </w:p>
          <w:p w:rsidR="00771CB3" w:rsidRDefault="00632E9D" w:rsidP="00632E9D">
            <w:pPr>
              <w:spacing w:before="60"/>
              <w:rPr>
                <w:rFonts w:cs="Arial"/>
                <w:sz w:val="16"/>
                <w:szCs w:val="16"/>
              </w:rPr>
            </w:pPr>
            <w:r w:rsidRPr="00632E9D">
              <w:rPr>
                <w:rFonts w:cs="Arial"/>
                <w:sz w:val="16"/>
                <w:szCs w:val="16"/>
              </w:rPr>
              <w:t>2. CMN.ATO.CTR.428341</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rvctc2.02.06:IncomeTax.Deduction.CreditsEligibleTotal.Amount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[CTR317] &lt;&gt; ([CTR206] + [CTR207] + [CTR208] + [CTR209] + [CTR299] + [CTR211])</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[CTR317] &lt;&gt; NULL AND [CTR317]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VR.ATO.CTR.428347</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VR.ATO.CTR.429836</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CMN.ATO.CTR.428347</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183760" w:rsidRDefault="00632E9D" w:rsidP="00771CB3">
            <w:pPr>
              <w:spacing w:before="60"/>
              <w:rPr>
                <w:rFonts w:cs="Arial"/>
                <w:sz w:val="16"/>
                <w:szCs w:val="16"/>
              </w:rPr>
            </w:pPr>
            <w:r w:rsidRPr="00183760">
              <w:rPr>
                <w:rFonts w:cs="Arial"/>
                <w:sz w:val="16"/>
                <w:szCs w:val="16"/>
              </w:rPr>
              <w:t>16</w:t>
            </w:r>
          </w:p>
        </w:tc>
        <w:tc>
          <w:tcPr>
            <w:tcW w:w="2700" w:type="dxa"/>
            <w:tcBorders>
              <w:top w:val="nil"/>
              <w:left w:val="nil"/>
              <w:bottom w:val="single" w:sz="4" w:space="0" w:color="auto"/>
              <w:right w:val="single" w:sz="4" w:space="0" w:color="auto"/>
            </w:tcBorders>
            <w:shd w:val="clear" w:color="auto" w:fill="auto"/>
          </w:tcPr>
          <w:p w:rsidR="00632E9D" w:rsidRPr="00183760" w:rsidRDefault="00632E9D" w:rsidP="00632E9D">
            <w:pPr>
              <w:spacing w:before="60"/>
              <w:rPr>
                <w:rFonts w:cs="Arial"/>
                <w:sz w:val="16"/>
                <w:szCs w:val="16"/>
              </w:rPr>
            </w:pPr>
            <w:r w:rsidRPr="00183760">
              <w:rPr>
                <w:rFonts w:cs="Arial"/>
                <w:sz w:val="16"/>
                <w:szCs w:val="16"/>
              </w:rPr>
              <w:t>rvctc1.02.07:IncomeTax.TotalRemainderOfRefundableTaxOffsets.Amount</w:t>
            </w:r>
          </w:p>
        </w:tc>
        <w:tc>
          <w:tcPr>
            <w:tcW w:w="7020" w:type="dxa"/>
            <w:tcBorders>
              <w:top w:val="nil"/>
              <w:left w:val="nil"/>
              <w:bottom w:val="single" w:sz="4" w:space="0" w:color="auto"/>
              <w:right w:val="single" w:sz="4" w:space="0" w:color="auto"/>
            </w:tcBorders>
            <w:shd w:val="clear" w:color="auto" w:fill="auto"/>
          </w:tcPr>
          <w:p w:rsidR="00183760" w:rsidRPr="00183760" w:rsidRDefault="00183760" w:rsidP="00183760">
            <w:pPr>
              <w:spacing w:before="60"/>
              <w:ind w:left="252" w:hanging="252"/>
              <w:rPr>
                <w:rFonts w:cs="Arial"/>
                <w:sz w:val="16"/>
                <w:szCs w:val="16"/>
              </w:rPr>
            </w:pPr>
            <w:r w:rsidRPr="00183760">
              <w:rPr>
                <w:rFonts w:cs="Arial"/>
                <w:sz w:val="16"/>
                <w:szCs w:val="16"/>
              </w:rPr>
              <w:t>1. IF ([CTR316] &lt; [CTR324]) AND ([CTR326] &lt;&gt; NULL)</w:t>
            </w:r>
            <w:r w:rsidRPr="00183760">
              <w:rPr>
                <w:rFonts w:cs="Arial"/>
                <w:sz w:val="16"/>
                <w:szCs w:val="16"/>
              </w:rPr>
              <w:br/>
              <w:t xml:space="preserve">   RETURN VALIDATION MESSAGE</w:t>
            </w:r>
            <w:r w:rsidRPr="00183760">
              <w:rPr>
                <w:rFonts w:cs="Arial"/>
                <w:sz w:val="16"/>
                <w:szCs w:val="16"/>
              </w:rPr>
              <w:br/>
              <w:t>ENDIF</w:t>
            </w:r>
          </w:p>
          <w:p w:rsidR="00632E9D" w:rsidRPr="00183760" w:rsidRDefault="00183760" w:rsidP="00267C44">
            <w:pPr>
              <w:spacing w:before="60"/>
              <w:ind w:left="252" w:hanging="252"/>
              <w:rPr>
                <w:rFonts w:cs="Arial"/>
                <w:sz w:val="16"/>
                <w:szCs w:val="16"/>
              </w:rPr>
            </w:pPr>
            <w:r w:rsidRPr="00183760">
              <w:rPr>
                <w:rFonts w:cs="Arial"/>
                <w:sz w:val="16"/>
                <w:szCs w:val="16"/>
              </w:rPr>
              <w:t>2</w:t>
            </w:r>
            <w:r w:rsidR="00632E9D" w:rsidRPr="00183760">
              <w:rPr>
                <w:rFonts w:cs="Arial"/>
                <w:sz w:val="16"/>
                <w:szCs w:val="16"/>
              </w:rPr>
              <w:t>. IF [CTR326] &lt;&gt; NULL AND [CTR326] &lt;&gt; MONETARY(U,13,2)</w:t>
            </w:r>
            <w:r w:rsidR="00632E9D" w:rsidRPr="00183760">
              <w:rPr>
                <w:rFonts w:cs="Arial"/>
                <w:sz w:val="16"/>
                <w:szCs w:val="16"/>
              </w:rPr>
              <w:br/>
              <w:t xml:space="preserve">   RETURN VALIDATION MESSAGE</w:t>
            </w:r>
            <w:r w:rsidR="00632E9D" w:rsidRPr="00183760">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83760" w:rsidRPr="00183760" w:rsidRDefault="00183760" w:rsidP="00183760">
            <w:pPr>
              <w:spacing w:before="60"/>
              <w:rPr>
                <w:rFonts w:cs="Arial"/>
                <w:sz w:val="16"/>
                <w:szCs w:val="16"/>
              </w:rPr>
            </w:pPr>
            <w:r w:rsidRPr="00183760">
              <w:rPr>
                <w:rFonts w:cs="Arial"/>
                <w:sz w:val="16"/>
                <w:szCs w:val="16"/>
              </w:rPr>
              <w:t xml:space="preserve">1. </w:t>
            </w:r>
            <w:smartTag w:uri="urn:schemas-microsoft-com:office:smarttags" w:element="PersonName">
              <w:smartTag w:uri="urn:schemas:contacts" w:element="GivenName">
                <w:r w:rsidRPr="00183760">
                  <w:rPr>
                    <w:rFonts w:cs="Arial"/>
                    <w:sz w:val="16"/>
                    <w:szCs w:val="16"/>
                  </w:rPr>
                  <w:t>Schematron</w:t>
                </w:r>
              </w:smartTag>
              <w:r w:rsidRPr="00183760">
                <w:rPr>
                  <w:rFonts w:cs="Arial"/>
                  <w:sz w:val="16"/>
                  <w:szCs w:val="16"/>
                </w:rPr>
                <w:t xml:space="preserve"> </w:t>
              </w:r>
              <w:smartTag w:uri="urn:schemas:contacts" w:element="Sn">
                <w:r w:rsidRPr="00183760">
                  <w:rPr>
                    <w:rFonts w:cs="Arial"/>
                    <w:sz w:val="16"/>
                    <w:szCs w:val="16"/>
                  </w:rPr>
                  <w:t>ID</w:t>
                </w:r>
              </w:smartTag>
            </w:smartTag>
            <w:r w:rsidRPr="00183760">
              <w:rPr>
                <w:rFonts w:cs="Arial"/>
                <w:sz w:val="16"/>
                <w:szCs w:val="16"/>
              </w:rPr>
              <w:t xml:space="preserve"> = VR.ATO.CTR.428428</w:t>
            </w:r>
          </w:p>
          <w:p w:rsidR="00632E9D" w:rsidRPr="00183760" w:rsidRDefault="00183760" w:rsidP="00632E9D">
            <w:pPr>
              <w:spacing w:before="60"/>
              <w:rPr>
                <w:rFonts w:cs="Arial"/>
                <w:sz w:val="16"/>
                <w:szCs w:val="16"/>
              </w:rPr>
            </w:pPr>
            <w:r w:rsidRPr="00183760">
              <w:rPr>
                <w:rFonts w:cs="Arial"/>
                <w:sz w:val="16"/>
                <w:szCs w:val="16"/>
              </w:rPr>
              <w:t>2</w:t>
            </w:r>
            <w:r w:rsidR="00632E9D" w:rsidRPr="00183760">
              <w:rPr>
                <w:rFonts w:cs="Arial"/>
                <w:sz w:val="16"/>
                <w:szCs w:val="16"/>
              </w:rPr>
              <w:t xml:space="preserve">. </w:t>
            </w:r>
            <w:smartTag w:uri="urn:schemas-microsoft-com:office:smarttags" w:element="PersonName">
              <w:smartTag w:uri="urn:schemas:contacts" w:element="GivenName">
                <w:r w:rsidR="00632E9D" w:rsidRPr="00183760">
                  <w:rPr>
                    <w:rFonts w:cs="Arial"/>
                    <w:sz w:val="16"/>
                    <w:szCs w:val="16"/>
                  </w:rPr>
                  <w:t>Schematron</w:t>
                </w:r>
              </w:smartTag>
              <w:r w:rsidR="00632E9D" w:rsidRPr="00183760">
                <w:rPr>
                  <w:rFonts w:cs="Arial"/>
                  <w:sz w:val="16"/>
                  <w:szCs w:val="16"/>
                </w:rPr>
                <w:t xml:space="preserve"> </w:t>
              </w:r>
              <w:smartTag w:uri="urn:schemas:contacts" w:element="Sn">
                <w:r w:rsidR="00632E9D" w:rsidRPr="00183760">
                  <w:rPr>
                    <w:rFonts w:cs="Arial"/>
                    <w:sz w:val="16"/>
                    <w:szCs w:val="16"/>
                  </w:rPr>
                  <w:t>ID</w:t>
                </w:r>
              </w:smartTag>
            </w:smartTag>
            <w:r w:rsidR="00632E9D" w:rsidRPr="00183760">
              <w:rPr>
                <w:rFonts w:cs="Arial"/>
                <w:sz w:val="16"/>
                <w:szCs w:val="16"/>
              </w:rPr>
              <w:t xml:space="preserve"> = VR.ATO.CTR.429835</w:t>
            </w:r>
          </w:p>
        </w:tc>
        <w:tc>
          <w:tcPr>
            <w:tcW w:w="1980" w:type="dxa"/>
            <w:tcBorders>
              <w:top w:val="nil"/>
              <w:left w:val="nil"/>
              <w:bottom w:val="single" w:sz="4" w:space="0" w:color="auto"/>
              <w:right w:val="single" w:sz="4" w:space="0" w:color="auto"/>
            </w:tcBorders>
            <w:shd w:val="clear" w:color="auto" w:fill="auto"/>
          </w:tcPr>
          <w:p w:rsidR="00183760" w:rsidRPr="00183760" w:rsidRDefault="00183760" w:rsidP="00183760">
            <w:pPr>
              <w:spacing w:before="60"/>
              <w:rPr>
                <w:rFonts w:cs="Arial"/>
                <w:sz w:val="16"/>
                <w:szCs w:val="16"/>
              </w:rPr>
            </w:pPr>
            <w:r w:rsidRPr="00183760">
              <w:rPr>
                <w:rFonts w:cs="Arial"/>
                <w:sz w:val="16"/>
                <w:szCs w:val="16"/>
              </w:rPr>
              <w:t>1. CMN.ATO.CTR.428428</w:t>
            </w:r>
          </w:p>
          <w:p w:rsidR="00632E9D" w:rsidRPr="00183760" w:rsidRDefault="00183760" w:rsidP="00632E9D">
            <w:pPr>
              <w:spacing w:before="60"/>
              <w:rPr>
                <w:rFonts w:cs="Arial"/>
                <w:sz w:val="16"/>
                <w:szCs w:val="16"/>
              </w:rPr>
            </w:pPr>
            <w:r w:rsidRPr="00183760">
              <w:rPr>
                <w:rFonts w:cs="Arial"/>
                <w:sz w:val="16"/>
                <w:szCs w:val="16"/>
              </w:rPr>
              <w:t>2</w:t>
            </w:r>
            <w:r w:rsidR="00632E9D" w:rsidRPr="00183760">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17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pyde.02.00:OrganisationDetails.OrganisationActivityStatus.Code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([CTR10] &lt;&gt; NULLORBLANK) AND ([CTR10] &lt;&gt; "05")</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VR.ATO.CTR.428017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CMN.ATO.CTR.428017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bafpr1.02.02:Expense.ForestryManagedInvestmentSchemeDeduction.Amount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[CTR100] &lt;&gt; NULL AND [CTR100]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VR.ATO.CTR.429899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19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bafpr1.02.02:Expense.CapitalExpenditureImmediateDeduction.Amount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[CTR101] &lt;&gt; NULL AND [CTR101]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VR.ATO.CTR.429900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bafpr1.02.02:Expense.ProjectPoolAllowableDeduction.Amount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[CTR102] &lt;&gt; NULL AND [CTR102]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VR.ATO.CTR.429901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bafpr1.02.02:Expense.CapitalWorksDeduction.Amount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[CTR103] &lt;&gt; NULL AND [CTR103]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VR.ATO.CTR.429902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bafpr1.02.02:Expense.CapitalExpenditureSpecifiedAllowableDeduction.Amount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[CTR104] &lt;&gt; NULL AND [CTR104]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VR.ATO.CTR.429903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pyid.02.00:Identifiers.AustralianBusinessNumber.Identifier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(pyid.xx.xx:IdentifiersAustralianBusinessNumberIdentifer &lt;&gt; NULLORBLANK) and (ABNALGORITHM(pyid.xx.xx:IdentifiersAustralianBusinessNumber.Identifer) =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VR.ATO.GEN.428040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CMN.ATO.GEN.000477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bafpr1.02.02:Expense.EnvironmentalProtectionDeduction.Amount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[CTR112] &lt;&gt; NULL AND [CTR112]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VR.ATO.CTR.429909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25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gfagc.02.00:TaxConcession.OffshoreBankingUnitAdjustment.Amount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 xml:space="preserve">1. IF ([CTR113] &gt; 0 OR [CTR194] = TRUE OR [CTR195] = TRUE OR [CTR196] = TRUE) </w:t>
            </w:r>
            <w:r w:rsidRPr="00632E9D">
              <w:rPr>
                <w:rFonts w:cs="Arial"/>
                <w:sz w:val="16"/>
                <w:szCs w:val="16"/>
              </w:rPr>
              <w:br/>
              <w:t xml:space="preserve">    AND</w:t>
            </w:r>
            <w:r w:rsidRPr="00632E9D">
              <w:rPr>
                <w:rFonts w:cs="Arial"/>
                <w:sz w:val="16"/>
                <w:szCs w:val="16"/>
              </w:rPr>
              <w:br/>
              <w:t xml:space="preserve">    (COUNT(SCHEDULE = "IDS") = 0)</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 xml:space="preserve">2. IF [CTR113] = 0 AND ([CTR194] = FALSE </w:t>
            </w:r>
            <w:r w:rsidR="00DC0DD1">
              <w:rPr>
                <w:rFonts w:cs="Arial"/>
                <w:sz w:val="16"/>
                <w:szCs w:val="16"/>
              </w:rPr>
              <w:t>AND</w:t>
            </w:r>
            <w:r w:rsidRPr="00632E9D">
              <w:rPr>
                <w:rFonts w:cs="Arial"/>
                <w:sz w:val="16"/>
                <w:szCs w:val="16"/>
              </w:rPr>
              <w:t xml:space="preserve"> [CTR195] = FALSE </w:t>
            </w:r>
            <w:r w:rsidR="00DC0DD1">
              <w:rPr>
                <w:rFonts w:cs="Arial"/>
                <w:sz w:val="16"/>
                <w:szCs w:val="16"/>
              </w:rPr>
              <w:t>AND</w:t>
            </w:r>
            <w:r w:rsidRPr="00632E9D">
              <w:rPr>
                <w:rFonts w:cs="Arial"/>
                <w:sz w:val="16"/>
                <w:szCs w:val="16"/>
              </w:rPr>
              <w:t xml:space="preserve"> [CTR196] = FALSE) </w:t>
            </w:r>
            <w:r w:rsidRPr="00632E9D">
              <w:rPr>
                <w:rFonts w:cs="Arial"/>
                <w:sz w:val="16"/>
                <w:szCs w:val="16"/>
              </w:rPr>
              <w:br/>
              <w:t xml:space="preserve">    AND</w:t>
            </w:r>
            <w:r w:rsidRPr="00632E9D">
              <w:rPr>
                <w:rFonts w:cs="Arial"/>
                <w:sz w:val="16"/>
                <w:szCs w:val="16"/>
              </w:rPr>
              <w:br/>
              <w:t xml:space="preserve">    (COUNT(SCHEDULE = "IDS") = 1)</w:t>
            </w:r>
            <w:r w:rsidRPr="00632E9D">
              <w:rPr>
                <w:rFonts w:cs="Arial"/>
                <w:sz w:val="16"/>
                <w:szCs w:val="16"/>
              </w:rPr>
              <w:br/>
              <w:t xml:space="preserve">   RETURN VALIDATION MESSAGE</w:t>
            </w:r>
            <w:r w:rsidRPr="00632E9D">
              <w:rPr>
                <w:rFonts w:cs="Arial"/>
                <w:sz w:val="16"/>
                <w:szCs w:val="16"/>
              </w:rPr>
              <w:br/>
              <w:t>ENDIF</w:t>
            </w:r>
          </w:p>
          <w:p w:rsidR="0002638D" w:rsidRPr="0002638D" w:rsidRDefault="0002638D" w:rsidP="0002638D">
            <w:pPr>
              <w:spacing w:before="60"/>
              <w:ind w:left="252" w:hanging="252"/>
              <w:rPr>
                <w:rFonts w:cs="Arial"/>
                <w:sz w:val="16"/>
                <w:szCs w:val="16"/>
              </w:rPr>
            </w:pPr>
            <w:r w:rsidRPr="0002638D">
              <w:rPr>
                <w:rFonts w:cs="Arial"/>
                <w:sz w:val="16"/>
                <w:szCs w:val="16"/>
              </w:rPr>
              <w:t>3. IF ([CTR113] = NULL) AND ([IDS268] = TRUE)</w:t>
            </w:r>
            <w:r>
              <w:rPr>
                <w:rFonts w:cs="Arial"/>
                <w:sz w:val="16"/>
                <w:szCs w:val="16"/>
              </w:rPr>
              <w:br/>
            </w:r>
            <w:r w:rsidRPr="0002638D">
              <w:rPr>
                <w:rFonts w:cs="Arial"/>
                <w:sz w:val="16"/>
                <w:szCs w:val="16"/>
              </w:rPr>
              <w:t xml:space="preserve">   RETURN VALIDATION MESSAGE</w:t>
            </w:r>
            <w:r>
              <w:rPr>
                <w:rFonts w:cs="Arial"/>
                <w:sz w:val="16"/>
                <w:szCs w:val="16"/>
              </w:rPr>
              <w:br/>
            </w:r>
            <w:r w:rsidRPr="0002638D">
              <w:rPr>
                <w:rFonts w:cs="Arial"/>
                <w:sz w:val="16"/>
                <w:szCs w:val="16"/>
              </w:rPr>
              <w:t>ENDIF</w:t>
            </w:r>
          </w:p>
          <w:p w:rsidR="0002638D" w:rsidRPr="0002638D" w:rsidRDefault="0002638D" w:rsidP="0002638D">
            <w:pPr>
              <w:spacing w:before="60"/>
              <w:ind w:left="252" w:hanging="252"/>
              <w:rPr>
                <w:rFonts w:cs="Arial"/>
                <w:sz w:val="16"/>
                <w:szCs w:val="16"/>
              </w:rPr>
            </w:pPr>
            <w:r w:rsidRPr="0002638D">
              <w:rPr>
                <w:rFonts w:cs="Arial"/>
                <w:sz w:val="16"/>
                <w:szCs w:val="16"/>
              </w:rPr>
              <w:t>4. IF ([CTR113] &lt;&gt; NULL) AND ([IDS268] = FALSE)</w:t>
            </w:r>
            <w:r>
              <w:rPr>
                <w:rFonts w:cs="Arial"/>
                <w:sz w:val="16"/>
                <w:szCs w:val="16"/>
              </w:rPr>
              <w:br/>
            </w:r>
            <w:r w:rsidRPr="0002638D">
              <w:rPr>
                <w:rFonts w:cs="Arial"/>
                <w:sz w:val="16"/>
                <w:szCs w:val="16"/>
              </w:rPr>
              <w:t xml:space="preserve">   RETURN VALIDATION MESSAGE</w:t>
            </w:r>
            <w:r>
              <w:rPr>
                <w:rFonts w:cs="Arial"/>
                <w:sz w:val="16"/>
                <w:szCs w:val="16"/>
              </w:rPr>
              <w:br/>
            </w:r>
            <w:r w:rsidRPr="0002638D">
              <w:rPr>
                <w:rFonts w:cs="Arial"/>
                <w:sz w:val="16"/>
                <w:szCs w:val="16"/>
              </w:rPr>
              <w:t>ENDIF</w:t>
            </w:r>
          </w:p>
          <w:p w:rsidR="00632E9D" w:rsidRPr="00632E9D" w:rsidRDefault="0002638D" w:rsidP="0002638D">
            <w:pPr>
              <w:spacing w:before="60"/>
              <w:ind w:left="252" w:hanging="252"/>
              <w:rPr>
                <w:rFonts w:cs="Arial"/>
                <w:sz w:val="16"/>
                <w:szCs w:val="16"/>
              </w:rPr>
            </w:pPr>
            <w:r w:rsidRPr="0002638D">
              <w:rPr>
                <w:rFonts w:cs="Arial"/>
                <w:sz w:val="16"/>
                <w:szCs w:val="16"/>
              </w:rPr>
              <w:t>5.</w:t>
            </w:r>
            <w:r w:rsidR="00632E9D" w:rsidRPr="00632E9D">
              <w:rPr>
                <w:rFonts w:cs="Arial"/>
                <w:sz w:val="16"/>
                <w:szCs w:val="16"/>
              </w:rPr>
              <w:t xml:space="preserve"> IF [CTR113] &lt;&gt; NULL AND [CTR113]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VR.ATO.CTR.428352</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VR.ATO.CTR.428353</w:t>
            </w:r>
          </w:p>
          <w:p w:rsidR="0002638D" w:rsidRPr="0002638D" w:rsidRDefault="0002638D" w:rsidP="0002638D">
            <w:pPr>
              <w:spacing w:before="60"/>
              <w:rPr>
                <w:rFonts w:cs="Arial"/>
                <w:sz w:val="16"/>
                <w:szCs w:val="16"/>
              </w:rPr>
            </w:pPr>
            <w:r w:rsidRPr="0002638D">
              <w:rPr>
                <w:rFonts w:cs="Arial"/>
                <w:sz w:val="16"/>
                <w:szCs w:val="16"/>
              </w:rPr>
              <w:t xml:space="preserve">3. </w:t>
            </w:r>
            <w:smartTag w:uri="urn:schemas-microsoft-com:office:smarttags" w:element="PersonName">
              <w:smartTag w:uri="urn:schemas:contacts" w:element="GivenName">
                <w:r w:rsidRPr="0002638D">
                  <w:rPr>
                    <w:rFonts w:cs="Arial"/>
                    <w:sz w:val="16"/>
                    <w:szCs w:val="16"/>
                  </w:rPr>
                  <w:t>Schematron</w:t>
                </w:r>
              </w:smartTag>
              <w:r w:rsidRPr="0002638D">
                <w:rPr>
                  <w:rFonts w:cs="Arial"/>
                  <w:sz w:val="16"/>
                  <w:szCs w:val="16"/>
                </w:rPr>
                <w:t xml:space="preserve"> </w:t>
              </w:r>
              <w:smartTag w:uri="urn:schemas:contacts" w:element="Sn">
                <w:r w:rsidRPr="0002638D">
                  <w:rPr>
                    <w:rFonts w:cs="Arial"/>
                    <w:sz w:val="16"/>
                    <w:szCs w:val="16"/>
                  </w:rPr>
                  <w:t>ID</w:t>
                </w:r>
              </w:smartTag>
            </w:smartTag>
            <w:r w:rsidRPr="0002638D">
              <w:rPr>
                <w:rFonts w:cs="Arial"/>
                <w:sz w:val="16"/>
                <w:szCs w:val="16"/>
              </w:rPr>
              <w:t xml:space="preserve"> = VR.ATO.CTR.428424</w:t>
            </w:r>
          </w:p>
          <w:p w:rsidR="0002638D" w:rsidRPr="0002638D" w:rsidRDefault="0002638D" w:rsidP="0002638D">
            <w:pPr>
              <w:spacing w:before="60"/>
              <w:rPr>
                <w:rFonts w:cs="Arial"/>
                <w:sz w:val="16"/>
                <w:szCs w:val="16"/>
              </w:rPr>
            </w:pPr>
            <w:r w:rsidRPr="0002638D">
              <w:rPr>
                <w:rFonts w:cs="Arial"/>
                <w:sz w:val="16"/>
                <w:szCs w:val="16"/>
              </w:rPr>
              <w:t xml:space="preserve">4. </w:t>
            </w:r>
            <w:smartTag w:uri="urn:schemas-microsoft-com:office:smarttags" w:element="PersonName">
              <w:smartTag w:uri="urn:schemas:contacts" w:element="GivenName">
                <w:r w:rsidRPr="0002638D">
                  <w:rPr>
                    <w:rFonts w:cs="Arial"/>
                    <w:sz w:val="16"/>
                    <w:szCs w:val="16"/>
                  </w:rPr>
                  <w:t>Schematron</w:t>
                </w:r>
              </w:smartTag>
              <w:r w:rsidRPr="0002638D">
                <w:rPr>
                  <w:rFonts w:cs="Arial"/>
                  <w:sz w:val="16"/>
                  <w:szCs w:val="16"/>
                </w:rPr>
                <w:t xml:space="preserve"> </w:t>
              </w:r>
              <w:smartTag w:uri="urn:schemas:contacts" w:element="Sn">
                <w:r w:rsidRPr="0002638D">
                  <w:rPr>
                    <w:rFonts w:cs="Arial"/>
                    <w:sz w:val="16"/>
                    <w:szCs w:val="16"/>
                  </w:rPr>
                  <w:t>ID</w:t>
                </w:r>
              </w:smartTag>
            </w:smartTag>
            <w:r w:rsidRPr="0002638D">
              <w:rPr>
                <w:rFonts w:cs="Arial"/>
                <w:sz w:val="16"/>
                <w:szCs w:val="16"/>
              </w:rPr>
              <w:t xml:space="preserve"> = VR.ATO.CTR.428425</w:t>
            </w:r>
          </w:p>
          <w:p w:rsidR="00632E9D" w:rsidRPr="00632E9D" w:rsidRDefault="0002638D" w:rsidP="0002638D">
            <w:pPr>
              <w:spacing w:before="60"/>
              <w:rPr>
                <w:rFonts w:cs="Arial"/>
                <w:sz w:val="16"/>
                <w:szCs w:val="16"/>
              </w:rPr>
            </w:pPr>
            <w:r w:rsidRPr="0002638D">
              <w:rPr>
                <w:rFonts w:cs="Arial"/>
                <w:sz w:val="16"/>
                <w:szCs w:val="16"/>
              </w:rPr>
              <w:t>5.</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VR.ATO.CTR.429910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CMN.ATO.CTR.428352</w:t>
            </w:r>
          </w:p>
          <w:p w:rsidR="00771CB3" w:rsidRDefault="00632E9D" w:rsidP="00632E9D">
            <w:pPr>
              <w:spacing w:before="60"/>
              <w:rPr>
                <w:rFonts w:cs="Arial"/>
                <w:sz w:val="16"/>
                <w:szCs w:val="16"/>
              </w:rPr>
            </w:pPr>
            <w:r w:rsidRPr="00632E9D">
              <w:rPr>
                <w:rFonts w:cs="Arial"/>
                <w:sz w:val="16"/>
                <w:szCs w:val="16"/>
              </w:rPr>
              <w:t>2. CMN.ATO.CTR.428353</w:t>
            </w:r>
          </w:p>
          <w:p w:rsidR="0002638D" w:rsidRPr="0002638D" w:rsidRDefault="00632E9D" w:rsidP="0002638D">
            <w:pPr>
              <w:spacing w:before="60"/>
              <w:rPr>
                <w:rFonts w:cs="Arial"/>
                <w:sz w:val="16"/>
                <w:szCs w:val="16"/>
              </w:rPr>
            </w:pPr>
            <w:r w:rsidRPr="00632E9D">
              <w:rPr>
                <w:rFonts w:cs="Arial"/>
                <w:sz w:val="16"/>
                <w:szCs w:val="16"/>
              </w:rPr>
              <w:t xml:space="preserve">3. </w:t>
            </w:r>
            <w:r w:rsidR="0002638D" w:rsidRPr="0002638D">
              <w:rPr>
                <w:rFonts w:cs="Arial"/>
                <w:sz w:val="16"/>
                <w:szCs w:val="16"/>
              </w:rPr>
              <w:t>CMN.ATO.CTR.428424</w:t>
            </w:r>
          </w:p>
          <w:p w:rsidR="0002638D" w:rsidRPr="0002638D" w:rsidRDefault="0002638D" w:rsidP="0002638D">
            <w:pPr>
              <w:spacing w:before="60"/>
              <w:rPr>
                <w:rFonts w:cs="Arial"/>
                <w:sz w:val="16"/>
                <w:szCs w:val="16"/>
              </w:rPr>
            </w:pPr>
            <w:r w:rsidRPr="0002638D">
              <w:rPr>
                <w:rFonts w:cs="Arial"/>
                <w:sz w:val="16"/>
                <w:szCs w:val="16"/>
              </w:rPr>
              <w:t>4. CMN.ATO.CTR.428425</w:t>
            </w:r>
          </w:p>
          <w:p w:rsidR="00632E9D" w:rsidRPr="00632E9D" w:rsidRDefault="0002638D" w:rsidP="0002638D">
            <w:pPr>
              <w:spacing w:before="60"/>
              <w:rPr>
                <w:rFonts w:cs="Arial"/>
                <w:sz w:val="16"/>
                <w:szCs w:val="16"/>
              </w:rPr>
            </w:pPr>
            <w:r w:rsidRPr="0002638D">
              <w:rPr>
                <w:rFonts w:cs="Arial"/>
                <w:sz w:val="16"/>
                <w:szCs w:val="16"/>
              </w:rPr>
              <w:t>5</w:t>
            </w:r>
            <w:r>
              <w:rPr>
                <w:rFonts w:cs="Arial"/>
                <w:sz w:val="16"/>
                <w:szCs w:val="16"/>
              </w:rPr>
              <w:t xml:space="preserve">. </w:t>
            </w:r>
            <w:r w:rsidR="00632E9D" w:rsidRPr="00632E9D">
              <w:rPr>
                <w:rFonts w:cs="Arial"/>
                <w:sz w:val="16"/>
                <w:szCs w:val="16"/>
              </w:rPr>
              <w:t>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bafpr1.02.02:Income.Exempt.Amount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[CTR114] &lt;&gt; NULL AND [CTR114]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VR.ATO.CTR.429911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bafpr1.02.02:Income.NotincludedInAssessableOther.Amount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[CTR115] &lt;&gt; NULL AND [CTR115]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bafpr1.02.04:Expense.DeductibleOther.Amount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[CTR116] &lt;&gt; NULL AND [CTR116]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29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rvctc2.02.00:IncomeTax.Deduction.TaxLossesDeducted.Amount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([CTR53] = NULLORBLANK) AND ([CTR117] &gt; 100000) AND (COUNT(SHEDULE = "LS") = 1) AND ([LS15] = NULL) AND ([LS16] = NULL) AND ([LS17] = NULL) AND ([LS18] = NULL) AND ([LS19] = NULL) AND ([LS53] = NULL)</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(([CTR117] &gt; 100000) AND ([CTR53] = "1") AND (COUNT(SCHEDULE = "CGLS") =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[CTR117] &lt;&gt; NULL AND [CTR117]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VR.ATO.CTR.428102</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VR.ATO.CTR.428135</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VR.ATO.CTR.429914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CMN.ATO.CTR.428102</w:t>
            </w:r>
          </w:p>
          <w:p w:rsidR="00771CB3" w:rsidRDefault="00632E9D" w:rsidP="00632E9D">
            <w:pPr>
              <w:spacing w:before="60"/>
              <w:rPr>
                <w:rFonts w:cs="Arial"/>
                <w:sz w:val="16"/>
                <w:szCs w:val="16"/>
              </w:rPr>
            </w:pPr>
            <w:r w:rsidRPr="00632E9D">
              <w:rPr>
                <w:rFonts w:cs="Arial"/>
                <w:sz w:val="16"/>
                <w:szCs w:val="16"/>
              </w:rPr>
              <w:t>2. CMN.ATO.CTR.428135</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30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rvctc1.02.00:IncomeTax.TaxLossesTransferredIn.Amount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[CTR118] &lt;&gt; NULL AND [CTR118]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VR.ATO.CTR.429915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bafpr1.02.02:Income.Taxable.Amount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 xml:space="preserve">1. IF  ([CTR120] &lt;&gt; </w:t>
            </w:r>
            <w:r w:rsidRPr="00632E9D">
              <w:rPr>
                <w:rFonts w:cs="Arial"/>
                <w:sz w:val="16"/>
                <w:szCs w:val="16"/>
              </w:rPr>
              <w:br/>
              <w:t xml:space="preserve">  ( ([CTR57]+[CTR58]+[CTR59]+[CTR60]+[CTR61]+[CTR63]+</w:t>
            </w:r>
            <w:r w:rsidRPr="00632E9D">
              <w:rPr>
                <w:rFonts w:cs="Arial"/>
                <w:sz w:val="16"/>
                <w:szCs w:val="16"/>
              </w:rPr>
              <w:br/>
              <w:t xml:space="preserve">     [CTR64]+[CTR65]+[CTR66]+</w:t>
            </w:r>
            <w:r w:rsidRPr="00632E9D">
              <w:rPr>
                <w:rFonts w:cs="Arial"/>
                <w:sz w:val="16"/>
                <w:szCs w:val="16"/>
              </w:rPr>
              <w:br/>
              <w:t xml:space="preserve">     [CTR67]+[CTR68]+[CTR70]+[CTR252]+[CTR71])</w:t>
            </w:r>
            <w:r w:rsidRPr="00632E9D">
              <w:rPr>
                <w:rFonts w:cs="Arial"/>
                <w:sz w:val="16"/>
                <w:szCs w:val="16"/>
              </w:rPr>
              <w:br/>
              <w:t xml:space="preserve">     -</w:t>
            </w:r>
            <w:r w:rsidRPr="00632E9D">
              <w:rPr>
                <w:rFonts w:cs="Arial"/>
                <w:sz w:val="16"/>
                <w:szCs w:val="16"/>
              </w:rPr>
              <w:br/>
              <w:t xml:space="preserve">     ([CTR72]+[CTR73]+[CTR74]+[CTR75]+[CTR76]+[CTR77]+</w:t>
            </w:r>
            <w:r w:rsidRPr="00632E9D">
              <w:rPr>
                <w:rFonts w:cs="Arial"/>
                <w:sz w:val="16"/>
                <w:szCs w:val="16"/>
              </w:rPr>
              <w:br/>
              <w:t xml:space="preserve">      [CTR78]+[CTR79]+[CTR80]+[CTR81]+[CTR82]+[CTR83]+</w:t>
            </w:r>
            <w:r w:rsidRPr="00632E9D">
              <w:rPr>
                <w:rFonts w:cs="Arial"/>
                <w:sz w:val="16"/>
                <w:szCs w:val="16"/>
              </w:rPr>
              <w:br/>
              <w:t xml:space="preserve">      [CTR84]+[CTR85]+[CTR86]+[CTR87]+[CTR254]+[CTR88])  </w:t>
            </w:r>
            <w:r w:rsidRPr="00632E9D">
              <w:rPr>
                <w:rFonts w:cs="Arial"/>
                <w:sz w:val="16"/>
                <w:szCs w:val="16"/>
              </w:rPr>
              <w:br/>
              <w:t xml:space="preserve">    + </w:t>
            </w:r>
            <w:r w:rsidRPr="00632E9D">
              <w:rPr>
                <w:rFonts w:cs="Arial"/>
                <w:sz w:val="16"/>
                <w:szCs w:val="16"/>
              </w:rPr>
              <w:br/>
              <w:t xml:space="preserve">     ([CTR91]+[CTR92]+[CTR93]+[CTR94]+[CTR255]+[CTR95]+</w:t>
            </w:r>
            <w:r w:rsidRPr="00632E9D">
              <w:rPr>
                <w:rFonts w:cs="Arial"/>
                <w:sz w:val="16"/>
                <w:szCs w:val="16"/>
              </w:rPr>
              <w:br/>
              <w:t xml:space="preserve">      [CTR96]+[CTR97])</w:t>
            </w:r>
            <w:r w:rsidRPr="00632E9D">
              <w:rPr>
                <w:rFonts w:cs="Arial"/>
                <w:sz w:val="16"/>
                <w:szCs w:val="16"/>
              </w:rPr>
              <w:br/>
              <w:t xml:space="preserve">    - </w:t>
            </w:r>
            <w:r w:rsidRPr="00632E9D">
              <w:rPr>
                <w:rFonts w:cs="Arial"/>
                <w:sz w:val="16"/>
                <w:szCs w:val="16"/>
              </w:rPr>
              <w:br/>
              <w:t xml:space="preserve">      ([CTR98]+[CTR99]+[CTR245]+[CTR100]+[CTR101]+ </w:t>
            </w:r>
            <w:r w:rsidRPr="00632E9D">
              <w:rPr>
                <w:rFonts w:cs="Arial"/>
                <w:sz w:val="16"/>
                <w:szCs w:val="16"/>
              </w:rPr>
              <w:br/>
              <w:t xml:space="preserve">       [CTR102]+[CTR103]+[CTR104]+[CTR111]+[CTR112]+[CTR113]+     </w:t>
            </w:r>
            <w:r w:rsidRPr="00632E9D">
              <w:rPr>
                <w:rFonts w:cs="Arial"/>
                <w:sz w:val="16"/>
                <w:szCs w:val="16"/>
              </w:rPr>
              <w:br/>
              <w:t xml:space="preserve">       [CTR114]+[CTR115]+[CTR256]+[CTR116]+[CTR117]+   </w:t>
            </w:r>
            <w:r w:rsidRPr="00632E9D">
              <w:rPr>
                <w:rFonts w:cs="Arial"/>
                <w:sz w:val="16"/>
                <w:szCs w:val="16"/>
              </w:rPr>
              <w:br/>
              <w:t xml:space="preserve">       [CTR118]) </w:t>
            </w:r>
            <w:r w:rsidRPr="00632E9D">
              <w:rPr>
                <w:rFonts w:cs="Arial"/>
                <w:sz w:val="16"/>
                <w:szCs w:val="16"/>
              </w:rPr>
              <w:br/>
              <w:t xml:space="preserve">    ))</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(([CTR117] &gt; 0) OR ([CTR118] &gt; 0)) AND ([CTR120] &lt; 0)</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 xml:space="preserve">3. IF ([CTR49] = "62230") AND </w:t>
            </w:r>
            <w:r w:rsidRPr="00632E9D">
              <w:rPr>
                <w:rFonts w:cs="Arial"/>
                <w:sz w:val="16"/>
                <w:szCs w:val="16"/>
              </w:rPr>
              <w:br/>
              <w:t xml:space="preserve">(([CTR120] &gt; 49999) AND ([CTR120] &lt; 150000)) AND </w:t>
            </w:r>
            <w:r w:rsidRPr="00632E9D">
              <w:rPr>
                <w:rFonts w:cs="Arial"/>
                <w:sz w:val="16"/>
                <w:szCs w:val="16"/>
              </w:rPr>
              <w:br/>
              <w:t xml:space="preserve">([CTR199] &lt;&gt;(([CTR120] - 49999) * 0.45) +/- 1) </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4. IF [CTR120]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5. IF [CTR120] &lt;&gt; NULL AND [CTR120] &lt;&gt; MONETARY(S,11,0)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VR.ATO.CTR.428044</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VR.ATO.CTR.428136</w:t>
            </w:r>
          </w:p>
          <w:p w:rsidR="00771CB3"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VR.ATO.CTR.428139</w:t>
            </w:r>
          </w:p>
          <w:p w:rsidR="00771CB3"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VR.ATO.CTR.428202</w:t>
            </w:r>
          </w:p>
          <w:p w:rsidR="00632E9D" w:rsidRPr="00632E9D"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VR.ATO.CTR.429917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CMN.ATO.CTR.428372</w:t>
            </w:r>
          </w:p>
          <w:p w:rsidR="00771CB3" w:rsidRDefault="00632E9D" w:rsidP="00632E9D">
            <w:pPr>
              <w:spacing w:before="60"/>
              <w:rPr>
                <w:rFonts w:cs="Arial"/>
                <w:sz w:val="16"/>
                <w:szCs w:val="16"/>
              </w:rPr>
            </w:pPr>
            <w:r w:rsidRPr="00632E9D">
              <w:rPr>
                <w:rFonts w:cs="Arial"/>
                <w:sz w:val="16"/>
                <w:szCs w:val="16"/>
              </w:rPr>
              <w:t>2. CMN.ATO.CTR.428136</w:t>
            </w:r>
          </w:p>
          <w:p w:rsidR="00771CB3" w:rsidRDefault="00632E9D" w:rsidP="00632E9D">
            <w:pPr>
              <w:spacing w:before="60"/>
              <w:rPr>
                <w:rFonts w:cs="Arial"/>
                <w:sz w:val="16"/>
                <w:szCs w:val="16"/>
              </w:rPr>
            </w:pPr>
            <w:r w:rsidRPr="00632E9D">
              <w:rPr>
                <w:rFonts w:cs="Arial"/>
                <w:sz w:val="16"/>
                <w:szCs w:val="16"/>
              </w:rPr>
              <w:t>3. CMN.ATO.CTR.428389</w:t>
            </w:r>
          </w:p>
          <w:p w:rsidR="00771CB3" w:rsidRDefault="00632E9D" w:rsidP="00632E9D">
            <w:pPr>
              <w:spacing w:before="60"/>
              <w:rPr>
                <w:rFonts w:cs="Arial"/>
                <w:sz w:val="16"/>
                <w:szCs w:val="16"/>
              </w:rPr>
            </w:pPr>
            <w:r w:rsidRPr="00632E9D">
              <w:rPr>
                <w:rFonts w:cs="Arial"/>
                <w:sz w:val="16"/>
                <w:szCs w:val="16"/>
              </w:rPr>
              <w:t>4. CMN.ATO.GEN.001001</w:t>
            </w:r>
          </w:p>
          <w:p w:rsidR="00632E9D" w:rsidRPr="00632E9D" w:rsidRDefault="00632E9D" w:rsidP="00632E9D">
            <w:pPr>
              <w:spacing w:before="60"/>
              <w:rPr>
                <w:rFonts w:cs="Arial"/>
                <w:sz w:val="16"/>
                <w:szCs w:val="16"/>
              </w:rPr>
            </w:pPr>
            <w:r w:rsidRPr="00632E9D">
              <w:rPr>
                <w:rFonts w:cs="Arial"/>
                <w:sz w:val="16"/>
                <w:szCs w:val="16"/>
              </w:rPr>
              <w:t>5.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bafpr2.02.02:Expense.Purchases.AndOtherCosts.Amount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[CTR124] &lt;&gt; NULL AND [CTR124]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rvctc3.02.02:Elections.TradingStock.Indicator</w:t>
            </w:r>
          </w:p>
        </w:tc>
        <w:tc>
          <w:tcPr>
            <w:tcW w:w="7020" w:type="dxa"/>
            <w:tcBorders>
              <w:top w:val="nil"/>
              <w:left w:val="nil"/>
              <w:bottom w:val="single" w:sz="4" w:space="0" w:color="auto"/>
              <w:right w:val="single" w:sz="4" w:space="0" w:color="auto"/>
            </w:tcBorders>
            <w:shd w:val="clear" w:color="auto" w:fill="auto"/>
          </w:tcPr>
          <w:p w:rsidR="00632E9D" w:rsidRPr="00632E9D" w:rsidRDefault="001E1677" w:rsidP="00267C44">
            <w:pPr>
              <w:spacing w:before="60"/>
              <w:ind w:left="252" w:hanging="252"/>
              <w:rPr>
                <w:rFonts w:cs="Arial"/>
                <w:sz w:val="16"/>
                <w:szCs w:val="16"/>
              </w:rPr>
            </w:pPr>
            <w:r>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1E1677" w:rsidP="00632E9D">
            <w:pPr>
              <w:spacing w:before="60"/>
              <w:rPr>
                <w:rFonts w:cs="Arial"/>
                <w:sz w:val="16"/>
                <w:szCs w:val="16"/>
              </w:rPr>
            </w:pPr>
            <w:r>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1E1677" w:rsidP="00632E9D">
            <w:pPr>
              <w:spacing w:before="60"/>
              <w:rPr>
                <w:rFonts w:cs="Arial"/>
                <w:sz w:val="16"/>
                <w:szCs w:val="16"/>
              </w:rPr>
            </w:pPr>
            <w:r>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34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bafpo1.02.02:Liabilities.DebtTotal.Amount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[CTR134] &lt;&gt; NULL AND [CTR134] &lt;&gt; MONETARY(U,12,0)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VR.ATO.CTR.429927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bafpo1.02.02:Liabilities.CommercialDebtForgiveness.Amount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[CTR135] &lt;&gt; NULL AND [CTR135]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VR.ATO.CTR.429928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bafpo1.02.02:Equity.ShareholderFunds.Amount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([CTR136] &lt;&gt; ([CTR130] - [CTR133]))</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[CTR136] &lt;&gt; NULL AND [CTR136] &lt;&gt; MONETARY(S,12,0)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VR.ATO.CTR.428154</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VR.ATO.CTR.429929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CMN.ATO.CTR.428395</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bafpo2.02.02:Equity.Dividends.FrankedPaid.Amount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[CTR137] &lt;&gt; NULL AND [CTR137]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bafpo2.02.02:Equity.Dividends.UnfrankedPaid.Amount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[CTR138] &lt;&gt; NULL AND [CTR138]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VR.ATO.CTR.429931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39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bafpo2.02.02:Equity.Dividends.FrankingAccountBalance.Amount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[CTR139] &lt;&gt; NULL AND [CTR139]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rvctc4.02.01:InternationalDealings.ConduitForeignIncomeBalance.Amount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[CTR140] &lt;&gt; NULL AND [CTR140] &lt;&gt; MONETARY(S,11,0)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VR.ATO.CTR.429933</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rvctc4.02.00:InternationalDealings.ConduitForeignIncomeDistributed.Amount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[CTR141] &lt;&gt; NULL AND [CTR141]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rvctc2.02.01:IncomeTax.FrankingCredits.ExcessFrankingOffsets.Amount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[CTR142] &lt;&gt; NULL AND [CTR142]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VR.ATO.CTR.429935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bafpo2.02.02:Equity.Dividends.UnfrankedNonPortfolioAccountBalance.Amount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[CTR143] &lt;&gt; NULL AND [CTR143]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VR.ATO.CTR.429936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bafpo2.02.02:Equity.Dividends.UnfrankedNonPortfolioAccountBalance.Indicator</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([CTR143] &lt;&gt; NULL) AND ([CTR144]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([CTR143] = NULL) AND ([CTR144] &lt;&gt;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VR.ATO.CTR.428157</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VR.ATO.CTR.428158</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CMN.ATO.CTR.428157</w:t>
            </w:r>
          </w:p>
          <w:p w:rsidR="00632E9D" w:rsidRPr="00632E9D" w:rsidRDefault="00632E9D" w:rsidP="00632E9D">
            <w:pPr>
              <w:spacing w:before="60"/>
              <w:rPr>
                <w:rFonts w:cs="Arial"/>
                <w:sz w:val="16"/>
                <w:szCs w:val="16"/>
              </w:rPr>
            </w:pPr>
            <w:r w:rsidRPr="00632E9D">
              <w:rPr>
                <w:rFonts w:cs="Arial"/>
                <w:sz w:val="16"/>
                <w:szCs w:val="16"/>
              </w:rPr>
              <w:t>2. CMN.ATO.CTR.428158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45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bafpo5.02.01:Assets.LoansAndReceivables.RelatedParties.Amount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(CTR:RP:bafpo5.xx.xx:Assets.LoansAndReceivables.RelatedParties.Amount &gt; 0) AND (CTR:RP:pyde.xx.xx:OrganisationDetails.OrganisationType.Code &lt;&gt; "027")</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CTR:RP:bafpo5.xx.xx:Assets.LoansAndReceivables.RelatedParties.Amount &lt;&gt; NULL AND CTR:RP:bafpo5.xx.xx:Assets.LoansAndReceivables.RelatedParties.Amount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VR.ATO.CTR.428164</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VR.ATO.CTR.429937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CMN.ATO.CTR.428164</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bafpo1.02.02:Assets.LoansAndReceivablesAction.Code</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([CTR146] &lt;&gt; NULLORBLANK) AND ([CTR146] &lt;&gt; SET("A","B","M"))</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([CTR146] = NULLORBLANK) AND ([CTR145] &lt;&gt;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([CTR146] &lt;&gt; NULLORBLANK) AND ([CTR145]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VR.ATO.CTR.428070</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VR.ATO.CTR.428165</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VR.ATO.CTR.428166</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CMN.ATO.CTR.428070</w:t>
            </w:r>
          </w:p>
          <w:p w:rsidR="00771CB3" w:rsidRDefault="00632E9D" w:rsidP="00632E9D">
            <w:pPr>
              <w:spacing w:before="60"/>
              <w:rPr>
                <w:rFonts w:cs="Arial"/>
                <w:sz w:val="16"/>
                <w:szCs w:val="16"/>
              </w:rPr>
            </w:pPr>
            <w:r w:rsidRPr="00632E9D">
              <w:rPr>
                <w:rFonts w:cs="Arial"/>
                <w:sz w:val="16"/>
                <w:szCs w:val="16"/>
              </w:rPr>
              <w:t>2. CMN.ATO.CTR.428165</w:t>
            </w:r>
          </w:p>
          <w:p w:rsidR="00632E9D" w:rsidRPr="00632E9D" w:rsidRDefault="00632E9D" w:rsidP="00632E9D">
            <w:pPr>
              <w:spacing w:before="60"/>
              <w:rPr>
                <w:rFonts w:cs="Arial"/>
                <w:sz w:val="16"/>
                <w:szCs w:val="16"/>
              </w:rPr>
            </w:pPr>
            <w:r w:rsidRPr="00632E9D">
              <w:rPr>
                <w:rFonts w:cs="Arial"/>
                <w:sz w:val="16"/>
                <w:szCs w:val="16"/>
              </w:rPr>
              <w:t>3. CMN.ATO.CTR.428166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bafpr3.02.02:Expense.DepreciatingAssets.IntangibleFirstDeducted.Amount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[CTR147] &lt;&gt; NULL AND [CTR147]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VR.ATO.CTR.429938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bafpr3.02.02:Expense.DepreciatingAssets.OtherFirstDeducted.Amount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[CTR148] &lt;&gt; NULL AND [CTR148]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VR.ATO.CTR.429939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49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bafpo7.02.02:Assets.DepreciatingAssets.IntangibleTerminationValue.Amount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[CTR149] &lt;&gt; NULL AND [CTR149]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bafpo7.02.02:Assets.DepreciatingAssets.OtherTerminationValue.Amount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[CTR150] &lt;&gt; NULL AND [CTR150]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lrla.02.05:Remuneration.WagesAndSalaries.Total.Amount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IF([CTR151]&lt;&gt; NULL) AND ([CTR151] &gt; ([CTR72] + [CTR73] + [CTR74] + [CTR75] + [CTR76] + [CTR77] + [CTR78] + [CTR79] + [CTR80] + [CTR81] + [CTR82] + [CTR83] + [CTR84] + [CTR85] + [CTR86] + [CTR87] + [CTR88] + [CTR254]))</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[CTR151] &lt;&gt; NULL AND [CTR151]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VR.ATO.CTR.428057</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VR.ATO.CTR.429942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CMN.ATO.CTR.428375</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lastRenderedPageBreak/>
              <w:t>52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lrla.02.05:Remuneration.WagesAndSalariesAction.Code</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([CTR152] &lt;&gt; NULLORBLANK) AND ([CTR152] &lt;&gt; SET("C","A","B","O"))</w:t>
            </w:r>
            <w:r w:rsidRPr="00632E9D">
              <w:rPr>
                <w:rFonts w:cs="Arial"/>
                <w:sz w:val="16"/>
                <w:szCs w:val="16"/>
              </w:rPr>
              <w:br/>
              <w:t xml:space="preserve">   RETURN VALIDATION MESSAGE</w:t>
            </w:r>
            <w:r w:rsidRPr="00632E9D">
              <w:rPr>
                <w:rFonts w:cs="Arial"/>
                <w:sz w:val="16"/>
                <w:szCs w:val="16"/>
              </w:rPr>
              <w:br/>
              <w:t>ENDIF</w:t>
            </w:r>
          </w:p>
          <w:p w:rsidR="00771CB3" w:rsidRDefault="00632E9D" w:rsidP="00267C44">
            <w:pPr>
              <w:spacing w:before="60"/>
              <w:ind w:left="252" w:hanging="252"/>
              <w:rPr>
                <w:rFonts w:cs="Arial"/>
                <w:sz w:val="16"/>
                <w:szCs w:val="16"/>
              </w:rPr>
            </w:pPr>
            <w:r w:rsidRPr="00632E9D">
              <w:rPr>
                <w:rFonts w:cs="Arial"/>
                <w:sz w:val="16"/>
                <w:szCs w:val="16"/>
              </w:rPr>
              <w:t>2. IF ([CTR152] = NULLORBLANK) AND ([CTR151] &gt;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([CTR152] &lt;&gt; NULLORBLANK) AND ([CTR151]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VR.ATO.CTR.428071</w:t>
            </w:r>
          </w:p>
          <w:p w:rsidR="00771CB3"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VR.ATO.CTR.428167</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VR.ATO.CTR.428168</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CMN.ATO.CTR.428071</w:t>
            </w:r>
          </w:p>
          <w:p w:rsidR="00771CB3" w:rsidRDefault="00632E9D" w:rsidP="00632E9D">
            <w:pPr>
              <w:spacing w:before="60"/>
              <w:rPr>
                <w:rFonts w:cs="Arial"/>
                <w:sz w:val="16"/>
                <w:szCs w:val="16"/>
              </w:rPr>
            </w:pPr>
            <w:r w:rsidRPr="00632E9D">
              <w:rPr>
                <w:rFonts w:cs="Arial"/>
                <w:sz w:val="16"/>
                <w:szCs w:val="16"/>
              </w:rPr>
              <w:t>2. CMN.ATO.CTR.428167</w:t>
            </w:r>
          </w:p>
          <w:p w:rsidR="00632E9D" w:rsidRPr="00632E9D" w:rsidRDefault="00632E9D" w:rsidP="00632E9D">
            <w:pPr>
              <w:spacing w:before="60"/>
              <w:rPr>
                <w:rFonts w:cs="Arial"/>
                <w:sz w:val="16"/>
                <w:szCs w:val="16"/>
              </w:rPr>
            </w:pPr>
            <w:r w:rsidRPr="00632E9D">
              <w:rPr>
                <w:rFonts w:cs="Arial"/>
                <w:sz w:val="16"/>
                <w:szCs w:val="16"/>
              </w:rPr>
              <w:t>3. CMN.ATO.CTR.428168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lrla.02.00:Remuneration.PaymentToRelatedPartiesGross.Amount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[CTR153] &lt;&gt; NULL AND [CTR153]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bafpr3.02.02:Income.InternationalDealings.Net.Amount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[CTR201] &gt; 0 AND ([CTR154] = NULL) AND ([CTR156] = NULL) AND ([CTR157] = NULL) AND ([CTR158] = NULL) AND ([CTR159]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[CTR154] &lt;&gt; NULL AND [CTR154] &lt;&gt; MONETARY(S,11,0)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VR.ATO.CTR.428170</w:t>
            </w:r>
            <w:r w:rsidRPr="00632E9D">
              <w:rPr>
                <w:rFonts w:cs="Arial"/>
                <w:sz w:val="16"/>
                <w:szCs w:val="16"/>
              </w:rPr>
              <w:br/>
              <w:t xml:space="preserve">2. Schematron ID = VR.ATO.CTR.429944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CMN.ATO.CTR.428313</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rvctc4.02.01:InternationalDealings.TaxSparedForeignTaxOffset.Amount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[CTR155] &lt;&gt; NULL AND [CTR155]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VR.ATO.CTR.429945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rvctc4.02.00:InternationalDealings.TransferorTrustAttributedForeignIncome.Amount</w:t>
            </w:r>
          </w:p>
        </w:tc>
        <w:tc>
          <w:tcPr>
            <w:tcW w:w="7020" w:type="dxa"/>
            <w:tcBorders>
              <w:top w:val="nil"/>
              <w:left w:val="nil"/>
              <w:bottom w:val="single" w:sz="4" w:space="0" w:color="auto"/>
              <w:right w:val="single" w:sz="4" w:space="0" w:color="auto"/>
            </w:tcBorders>
            <w:shd w:val="clear" w:color="auto" w:fill="auto"/>
          </w:tcPr>
          <w:p w:rsidR="0002638D" w:rsidRPr="0002638D" w:rsidRDefault="0002638D" w:rsidP="0002638D">
            <w:pPr>
              <w:spacing w:before="60"/>
              <w:ind w:left="252" w:hanging="252"/>
              <w:rPr>
                <w:rFonts w:cs="Arial"/>
                <w:sz w:val="16"/>
                <w:szCs w:val="16"/>
              </w:rPr>
            </w:pPr>
            <w:r w:rsidRPr="0002638D">
              <w:rPr>
                <w:rFonts w:cs="Arial"/>
                <w:sz w:val="16"/>
                <w:szCs w:val="16"/>
              </w:rPr>
              <w:t>1. IF ([CTR156] &gt; 0 OR [CTR157] &gt; 0 OR [CTR158] &gt; 0 OR [CTR159] &gt; 0) AND (([IDS191] + [IDS192] + [IDS193]) &gt; ([CTR156] + [CTR157] + [CTR158] + [CTR159]))</w:t>
            </w:r>
          </w:p>
          <w:p w:rsidR="0002638D" w:rsidRPr="0002638D" w:rsidRDefault="0002638D" w:rsidP="0002638D">
            <w:pPr>
              <w:spacing w:before="60"/>
              <w:ind w:left="252" w:hanging="252"/>
              <w:rPr>
                <w:rFonts w:cs="Arial"/>
                <w:sz w:val="16"/>
                <w:szCs w:val="16"/>
              </w:rPr>
            </w:pPr>
            <w:r w:rsidRPr="0002638D">
              <w:rPr>
                <w:rFonts w:cs="Arial"/>
                <w:sz w:val="16"/>
                <w:szCs w:val="16"/>
              </w:rPr>
              <w:t xml:space="preserve">   RETURN VALIDATION MESSAGE</w:t>
            </w:r>
          </w:p>
          <w:p w:rsidR="0002638D" w:rsidRPr="0002638D" w:rsidRDefault="0002638D" w:rsidP="0002638D">
            <w:pPr>
              <w:spacing w:before="60"/>
              <w:ind w:left="252" w:hanging="252"/>
              <w:rPr>
                <w:rFonts w:cs="Arial"/>
                <w:sz w:val="16"/>
                <w:szCs w:val="16"/>
              </w:rPr>
            </w:pPr>
            <w:r w:rsidRPr="0002638D">
              <w:rPr>
                <w:rFonts w:cs="Arial"/>
                <w:sz w:val="16"/>
                <w:szCs w:val="16"/>
              </w:rPr>
              <w:t>ENDIF</w:t>
            </w:r>
          </w:p>
          <w:p w:rsidR="00632E9D" w:rsidRPr="00632E9D" w:rsidRDefault="0002638D" w:rsidP="0002638D">
            <w:pPr>
              <w:spacing w:before="60"/>
              <w:ind w:left="252" w:hanging="252"/>
              <w:rPr>
                <w:rFonts w:cs="Arial"/>
                <w:sz w:val="16"/>
                <w:szCs w:val="16"/>
              </w:rPr>
            </w:pPr>
            <w:r w:rsidRPr="0002638D">
              <w:rPr>
                <w:rFonts w:cs="Arial"/>
                <w:sz w:val="16"/>
                <w:szCs w:val="16"/>
              </w:rPr>
              <w:t>2</w:t>
            </w:r>
            <w:r w:rsidR="00632E9D" w:rsidRPr="00632E9D">
              <w:rPr>
                <w:rFonts w:cs="Arial"/>
                <w:sz w:val="16"/>
                <w:szCs w:val="16"/>
              </w:rPr>
              <w:t>. IF [CTR159] &lt;&gt; NULL AND [CTR159]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02638D" w:rsidRPr="0002638D" w:rsidRDefault="0002638D" w:rsidP="0002638D">
            <w:pPr>
              <w:spacing w:before="60"/>
              <w:rPr>
                <w:rFonts w:cs="Arial"/>
                <w:sz w:val="16"/>
                <w:szCs w:val="16"/>
              </w:rPr>
            </w:pPr>
            <w:r w:rsidRPr="0002638D">
              <w:rPr>
                <w:rFonts w:cs="Arial"/>
                <w:sz w:val="16"/>
                <w:szCs w:val="16"/>
              </w:rPr>
              <w:t xml:space="preserve">1. </w:t>
            </w:r>
            <w:smartTag w:uri="urn:schemas-microsoft-com:office:smarttags" w:element="PersonName">
              <w:smartTag w:uri="urn:schemas:contacts" w:element="GivenName">
                <w:r w:rsidRPr="0002638D">
                  <w:rPr>
                    <w:rFonts w:cs="Arial"/>
                    <w:sz w:val="16"/>
                    <w:szCs w:val="16"/>
                  </w:rPr>
                  <w:t>Schematron</w:t>
                </w:r>
              </w:smartTag>
              <w:r w:rsidRPr="0002638D">
                <w:rPr>
                  <w:rFonts w:cs="Arial"/>
                  <w:sz w:val="16"/>
                  <w:szCs w:val="16"/>
                </w:rPr>
                <w:t xml:space="preserve"> </w:t>
              </w:r>
              <w:smartTag w:uri="urn:schemas:contacts" w:element="Sn">
                <w:r w:rsidRPr="0002638D">
                  <w:rPr>
                    <w:rFonts w:cs="Arial"/>
                    <w:sz w:val="16"/>
                    <w:szCs w:val="16"/>
                  </w:rPr>
                  <w:t>ID</w:t>
                </w:r>
              </w:smartTag>
            </w:smartTag>
            <w:r w:rsidRPr="0002638D">
              <w:rPr>
                <w:rFonts w:cs="Arial"/>
                <w:sz w:val="16"/>
                <w:szCs w:val="16"/>
              </w:rPr>
              <w:t xml:space="preserve"> = VR.ATO.CTR.428413</w:t>
            </w:r>
          </w:p>
          <w:p w:rsidR="00632E9D" w:rsidRPr="00632E9D" w:rsidRDefault="0002638D" w:rsidP="0002638D">
            <w:pPr>
              <w:spacing w:before="60"/>
              <w:rPr>
                <w:rFonts w:cs="Arial"/>
                <w:sz w:val="16"/>
                <w:szCs w:val="16"/>
              </w:rPr>
            </w:pPr>
            <w:r w:rsidRPr="0002638D">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VR.ATO.CTR.429949 </w:t>
            </w:r>
          </w:p>
        </w:tc>
        <w:tc>
          <w:tcPr>
            <w:tcW w:w="1980" w:type="dxa"/>
            <w:tcBorders>
              <w:top w:val="nil"/>
              <w:left w:val="nil"/>
              <w:bottom w:val="single" w:sz="4" w:space="0" w:color="auto"/>
              <w:right w:val="single" w:sz="4" w:space="0" w:color="auto"/>
            </w:tcBorders>
            <w:shd w:val="clear" w:color="auto" w:fill="auto"/>
          </w:tcPr>
          <w:p w:rsidR="0002638D" w:rsidRPr="0002638D" w:rsidRDefault="0002638D" w:rsidP="0002638D">
            <w:pPr>
              <w:spacing w:before="60"/>
              <w:rPr>
                <w:rFonts w:cs="Arial"/>
                <w:sz w:val="16"/>
                <w:szCs w:val="16"/>
              </w:rPr>
            </w:pPr>
            <w:r w:rsidRPr="0002638D">
              <w:rPr>
                <w:rFonts w:cs="Arial"/>
                <w:sz w:val="16"/>
                <w:szCs w:val="16"/>
              </w:rPr>
              <w:t>1. CMN.ATO.CTR.428413</w:t>
            </w:r>
          </w:p>
          <w:p w:rsidR="00632E9D" w:rsidRPr="00632E9D" w:rsidRDefault="0002638D" w:rsidP="0002638D">
            <w:pPr>
              <w:spacing w:before="60"/>
              <w:rPr>
                <w:rFonts w:cs="Arial"/>
                <w:sz w:val="16"/>
                <w:szCs w:val="16"/>
              </w:rPr>
            </w:pPr>
            <w:r w:rsidRPr="0002638D">
              <w:rPr>
                <w:rFonts w:cs="Arial"/>
                <w:sz w:val="16"/>
                <w:szCs w:val="16"/>
              </w:rPr>
              <w:t>2</w:t>
            </w:r>
            <w:r w:rsidR="00632E9D"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771CB3">
            <w:pPr>
              <w:spacing w:before="60"/>
              <w:rPr>
                <w:rFonts w:cs="Arial"/>
                <w:sz w:val="16"/>
                <w:szCs w:val="16"/>
              </w:rPr>
            </w:pPr>
            <w:r w:rsidRPr="00632E9D">
              <w:rPr>
                <w:rFonts w:cs="Arial"/>
                <w:sz w:val="16"/>
                <w:szCs w:val="16"/>
              </w:rPr>
              <w:t>57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bafpr2.02.02:Expense.Interest.NonResidentExemptPaid.Amount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[CTR162] &lt;&gt; NULL AND [CTR162]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58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bafpr2.02.02:Expense.Interest.FinancialInstitutionExemptPaid.Amount</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([CTR163] &gt; 0) AND ([CTR81] &lt;=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[CTR163] &lt;&gt; NULL AND [CTR163]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VR.ATO.CTR.428060</w:t>
            </w:r>
            <w:r w:rsidRPr="00632E9D">
              <w:rPr>
                <w:rFonts w:cs="Arial"/>
                <w:sz w:val="16"/>
                <w:szCs w:val="16"/>
              </w:rPr>
              <w:br/>
              <w:t xml:space="preserve">2. Schematron ID = VR.ATO.CTR.429953 </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CMN.ATO.CTR.428377</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59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rvctc4.02.03:InternationalDealings.DoubleTaxAgreementFinancialInstitutionsWithholdingExemptionCountry.Code</w:t>
            </w:r>
          </w:p>
        </w:tc>
        <w:tc>
          <w:tcPr>
            <w:tcW w:w="7020" w:type="dxa"/>
            <w:tcBorders>
              <w:top w:val="nil"/>
              <w:left w:val="nil"/>
              <w:bottom w:val="single" w:sz="4" w:space="0" w:color="auto"/>
              <w:right w:val="single" w:sz="4" w:space="0" w:color="auto"/>
            </w:tcBorders>
            <w:shd w:val="clear" w:color="auto" w:fill="auto"/>
          </w:tcPr>
          <w:p w:rsidR="00771CB3" w:rsidRDefault="00632E9D" w:rsidP="00267C44">
            <w:pPr>
              <w:spacing w:before="60"/>
              <w:ind w:left="252" w:hanging="252"/>
              <w:rPr>
                <w:rFonts w:cs="Arial"/>
                <w:sz w:val="16"/>
                <w:szCs w:val="16"/>
              </w:rPr>
            </w:pPr>
            <w:r w:rsidRPr="00632E9D">
              <w:rPr>
                <w:rFonts w:cs="Arial"/>
                <w:sz w:val="16"/>
                <w:szCs w:val="16"/>
              </w:rPr>
              <w:t>1. IF ([CTR163] &gt; 0) AND ([CTR164]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([CTR164] &lt;&gt; NULLORBLANK) AND ([CTR163]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VR.ATO.CTR.428160</w:t>
            </w:r>
            <w:r w:rsidRPr="00632E9D">
              <w:rPr>
                <w:rFonts w:cs="Arial"/>
                <w:sz w:val="16"/>
                <w:szCs w:val="16"/>
              </w:rPr>
              <w:br/>
              <w:t>2. Schematron ID = VR.ATO.CTR.428161</w:t>
            </w:r>
          </w:p>
        </w:tc>
        <w:tc>
          <w:tcPr>
            <w:tcW w:w="1980" w:type="dxa"/>
            <w:tcBorders>
              <w:top w:val="nil"/>
              <w:left w:val="nil"/>
              <w:bottom w:val="single" w:sz="4" w:space="0" w:color="auto"/>
              <w:right w:val="single" w:sz="4" w:space="0" w:color="auto"/>
            </w:tcBorders>
            <w:shd w:val="clear" w:color="auto" w:fill="auto"/>
          </w:tcPr>
          <w:p w:rsidR="00771CB3" w:rsidRDefault="00632E9D" w:rsidP="00632E9D">
            <w:pPr>
              <w:spacing w:before="60"/>
              <w:rPr>
                <w:rFonts w:cs="Arial"/>
                <w:sz w:val="16"/>
                <w:szCs w:val="16"/>
              </w:rPr>
            </w:pPr>
            <w:r w:rsidRPr="00632E9D">
              <w:rPr>
                <w:rFonts w:cs="Arial"/>
                <w:sz w:val="16"/>
                <w:szCs w:val="16"/>
              </w:rPr>
              <w:t>1. CMN.ATO.CTR.428160</w:t>
            </w:r>
          </w:p>
          <w:p w:rsidR="00632E9D" w:rsidRPr="00632E9D" w:rsidRDefault="00632E9D" w:rsidP="00632E9D">
            <w:pPr>
              <w:spacing w:before="60"/>
              <w:rPr>
                <w:rFonts w:cs="Arial"/>
                <w:sz w:val="16"/>
                <w:szCs w:val="16"/>
              </w:rPr>
            </w:pPr>
            <w:r w:rsidRPr="00632E9D">
              <w:rPr>
                <w:rFonts w:cs="Arial"/>
                <w:sz w:val="16"/>
                <w:szCs w:val="16"/>
              </w:rPr>
              <w:t>2. CMN.ATO.CTR.428161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ctr.0003.lodge.req.02.00:</w:t>
            </w:r>
            <w:smartTag w:uri="urn:schemas-microsoft-com:office:smarttags" w:element="PersonName">
              <w:smartTag w:uri="urn:schemas:contacts" w:element="GivenName">
                <w:r w:rsidRPr="00632E9D">
                  <w:rPr>
                    <w:rFonts w:cs="Arial"/>
                    <w:sz w:val="16"/>
                    <w:szCs w:val="16"/>
                  </w:rPr>
                  <w:t>ForestryManagedInvestmentSchemeRulingInformation</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(0..99)</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60.1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gfagc.02.00:TaxConcession.ForestryManagedInvestmentSchemeProductOrPrivateRuling.Code</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(ANY OCCURRENCE OF ([CTR165] &lt;&gt; NULLORBLANK)) AND ([CTR100]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2. WHERE IN TUPLE(ctr.0003.lodge.request.xx.xx:ForestryManagedInvestmentSchemeRulingInformation)</w:t>
            </w:r>
            <w:r w:rsidRPr="00632E9D">
              <w:rPr>
                <w:rFonts w:cs="Arial"/>
                <w:sz w:val="16"/>
                <w:szCs w:val="16"/>
              </w:rPr>
              <w:br/>
              <w:t>IF gfagc.xx.xx:Tax Concession.Forestry Managed Investment Scheme Product Or Private Ruling.Code = "AN"</w:t>
            </w:r>
            <w:r w:rsidRPr="00632E9D">
              <w:rPr>
                <w:rFonts w:cs="Arial"/>
                <w:sz w:val="16"/>
                <w:szCs w:val="16"/>
              </w:rPr>
              <w:br/>
              <w:t xml:space="preserve">AND (gfagc.xx.xx:Tax Concession.Forestry Managed Investment Scheme Product Or Private Ruling.Year &lt;&gt; NULL </w:t>
            </w:r>
            <w:r w:rsidRPr="00632E9D">
              <w:rPr>
                <w:rFonts w:cs="Arial"/>
                <w:sz w:val="16"/>
                <w:szCs w:val="16"/>
              </w:rPr>
              <w:br/>
              <w:t>OR gfagc.xx.xx:Tax Concession.Forestry Managed Investment Scheme Product Or Private Ruling.Number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3. IF ANY OCCURRENCE OF (([CTR165] = "PR")) AND (([CTR167] = NULL) OR ([CTR166]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4. IF (ANY OCCURRENCE OF ([CTR165] = NULLORBLANK)) AND ([CTR166] &lt;&gt;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5. IF ANY OCCURRENCE OF (([CTR165] = "PR") AND ([CTR166] &gt; 999))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6. IF COUNT(TUPLE(ctr.0003.lodge.req.xx.xx:ForestryManagedInvestmentSchemeRulingInformation)) &gt; 99</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VR.ATO.CTR.428080</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VR.ATO.CTR.428083</w:t>
            </w:r>
          </w:p>
          <w:p w:rsidR="00267C44"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VR.ATO.CTR.428084</w:t>
            </w:r>
          </w:p>
          <w:p w:rsidR="00267C44"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VR.ATO.CTR.428085</w:t>
            </w:r>
          </w:p>
          <w:p w:rsidR="00267C44"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VR.ATO.CTR.428239</w:t>
            </w:r>
          </w:p>
          <w:p w:rsidR="00632E9D" w:rsidRPr="00632E9D"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VR.ATO.CTR.428266</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CMN.ATO.CTR.428080</w:t>
            </w:r>
          </w:p>
          <w:p w:rsidR="00267C44" w:rsidRDefault="00632E9D" w:rsidP="00632E9D">
            <w:pPr>
              <w:spacing w:before="60"/>
              <w:rPr>
                <w:rFonts w:cs="Arial"/>
                <w:sz w:val="16"/>
                <w:szCs w:val="16"/>
              </w:rPr>
            </w:pPr>
            <w:r w:rsidRPr="00632E9D">
              <w:rPr>
                <w:rFonts w:cs="Arial"/>
                <w:sz w:val="16"/>
                <w:szCs w:val="16"/>
              </w:rPr>
              <w:t>2. CMN.ATO.CTR.428083</w:t>
            </w:r>
          </w:p>
          <w:p w:rsidR="00267C44" w:rsidRDefault="00632E9D" w:rsidP="00632E9D">
            <w:pPr>
              <w:spacing w:before="60"/>
              <w:rPr>
                <w:rFonts w:cs="Arial"/>
                <w:sz w:val="16"/>
                <w:szCs w:val="16"/>
              </w:rPr>
            </w:pPr>
            <w:r w:rsidRPr="00632E9D">
              <w:rPr>
                <w:rFonts w:cs="Arial"/>
                <w:sz w:val="16"/>
                <w:szCs w:val="16"/>
              </w:rPr>
              <w:t>3. CMN.ATO.CTR.428084</w:t>
            </w:r>
          </w:p>
          <w:p w:rsidR="00267C44" w:rsidRDefault="00632E9D" w:rsidP="00632E9D">
            <w:pPr>
              <w:spacing w:before="60"/>
              <w:rPr>
                <w:rFonts w:cs="Arial"/>
                <w:sz w:val="16"/>
                <w:szCs w:val="16"/>
              </w:rPr>
            </w:pPr>
            <w:r w:rsidRPr="00632E9D">
              <w:rPr>
                <w:rFonts w:cs="Arial"/>
                <w:sz w:val="16"/>
                <w:szCs w:val="16"/>
              </w:rPr>
              <w:t>4. CMN.ATO.CTR.428085</w:t>
            </w:r>
          </w:p>
          <w:p w:rsidR="00267C44" w:rsidRDefault="00632E9D" w:rsidP="00632E9D">
            <w:pPr>
              <w:spacing w:before="60"/>
              <w:rPr>
                <w:rFonts w:cs="Arial"/>
                <w:sz w:val="16"/>
                <w:szCs w:val="16"/>
              </w:rPr>
            </w:pPr>
            <w:r w:rsidRPr="00632E9D">
              <w:rPr>
                <w:rFonts w:cs="Arial"/>
                <w:sz w:val="16"/>
                <w:szCs w:val="16"/>
              </w:rPr>
              <w:t>5. CMN.ATO.CTR.428239</w:t>
            </w:r>
          </w:p>
          <w:p w:rsidR="00632E9D" w:rsidRPr="00632E9D" w:rsidRDefault="00632E9D" w:rsidP="00632E9D">
            <w:pPr>
              <w:spacing w:before="60"/>
              <w:rPr>
                <w:rFonts w:cs="Arial"/>
                <w:sz w:val="16"/>
                <w:szCs w:val="16"/>
              </w:rPr>
            </w:pPr>
            <w:r w:rsidRPr="00632E9D">
              <w:rPr>
                <w:rFonts w:cs="Arial"/>
                <w:sz w:val="16"/>
                <w:szCs w:val="16"/>
              </w:rPr>
              <w:t>6. CMN.ATO.CTR.428266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60.2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gfagc.02.00:TaxConcession.ForestryManagedInvestmentSchemeProductOrPrivateRuling.Year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([CTR167] &lt;&gt; NULL) AND ([CTR167] &lt;&gt; SET("1998","1999","2000","2001","2002","2003","2004","2005","2006","2007","2008","2009","2010","2011","2012"))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CMN.ATO.CTR.428364</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60.3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gfagc.02.00:TaxConcession.ForestryManagedInvestmentSchemeProductOrPrivateRuling.Number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([CTR166] &lt;&gt; NULL) AND ([CTR166] &lt;&gt; SET (1-999999))</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VR.ATO.CTR.428073</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CMN.ATO.CTR.428073</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bafpr3.02.02:Expense.DepreciatingAssets.SmallBusinessEntityLowCost.Amount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[CTR168] &lt;&gt; NULL AND [CTR168]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bafpr3.02.02:Expense.DepreciatingAssets.SmallBusinessEntityGeneralPool.Amount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[CTR169] &lt;&gt; NULL AND [CTR169]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VR.ATO.CTR.429955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bafpr3.02.02:Expense.DepreciatingAssets.SmallBusinessEntityLongLifePool.Amount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[CTR170] &lt;&gt; NULL AND [CTR170]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VR.ATO.CTR.429956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rvctc3.02.00:Tax.Losses.CarriedForward.Total.Amount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 xml:space="preserve">1. IF (COUNT(SCHEDULE = "LS") = 1) AND </w:t>
            </w:r>
            <w:r w:rsidRPr="00632E9D">
              <w:rPr>
                <w:rFonts w:cs="Arial"/>
                <w:sz w:val="16"/>
                <w:szCs w:val="16"/>
              </w:rPr>
              <w:br/>
              <w:t xml:space="preserve">([CTR175] &lt;&gt; [LS50])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[CTR175] &lt;&gt; NULL AND [CTR175]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VR.ATO.CTR.428190</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VR.ATO.CTR.429960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CMN.ATO.CTR.428190</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rvctc3.02.02:Capital.Losses.CarriedForward.Net.Amount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 xml:space="preserve">1. IF ([CTR175] + [CTR176] &gt; 100000) AND </w:t>
            </w:r>
            <w:r w:rsidRPr="00632E9D">
              <w:rPr>
                <w:rFonts w:cs="Arial"/>
                <w:sz w:val="16"/>
                <w:szCs w:val="16"/>
              </w:rPr>
              <w:br/>
              <w:t>([CTR53] = NULLORBLANK) AND (COUNT(SCHEDULE = "LS") = 0)</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2. IF ([CTR175] + [CTR176] &gt; 100000) AND ([CTR53] = "1") AND (COUNT(SCHEDULE = "CGLS") = 0)</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3. IF  (COUNT(SCHEDULE = "CGLS") = 1) AND ([CGLS34] &gt; 0) AND ([CTR176] &lt;&gt; [CGLS34])</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 xml:space="preserve">4. IF (COUNT(SCHEDULE = "LS") = 1) AND ([CTR176] &lt;&gt; [LS52])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5. IF [CTR176] &lt;&gt; NULL AND [CTR176]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VR.ATO.CTR.428099</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VR.ATO.CTR.428100</w:t>
            </w:r>
          </w:p>
          <w:p w:rsidR="00267C44"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VR.ATO.CTR.428187</w:t>
            </w:r>
          </w:p>
          <w:p w:rsidR="00267C44"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VR.ATO.CTR.428191</w:t>
            </w:r>
          </w:p>
          <w:p w:rsidR="00632E9D" w:rsidRPr="00632E9D"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VR.ATO.CTR.429961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CMN.ATO.CTR.428099</w:t>
            </w:r>
          </w:p>
          <w:p w:rsidR="00267C44" w:rsidRDefault="00632E9D" w:rsidP="00632E9D">
            <w:pPr>
              <w:spacing w:before="60"/>
              <w:rPr>
                <w:rFonts w:cs="Arial"/>
                <w:sz w:val="16"/>
                <w:szCs w:val="16"/>
              </w:rPr>
            </w:pPr>
            <w:r w:rsidRPr="00632E9D">
              <w:rPr>
                <w:rFonts w:cs="Arial"/>
                <w:sz w:val="16"/>
                <w:szCs w:val="16"/>
              </w:rPr>
              <w:t>2. CMN.ATO.CTR.428100</w:t>
            </w:r>
          </w:p>
          <w:p w:rsidR="00267C44" w:rsidRDefault="00632E9D" w:rsidP="00632E9D">
            <w:pPr>
              <w:spacing w:before="60"/>
              <w:rPr>
                <w:rFonts w:cs="Arial"/>
                <w:sz w:val="16"/>
                <w:szCs w:val="16"/>
              </w:rPr>
            </w:pPr>
            <w:r w:rsidRPr="00632E9D">
              <w:rPr>
                <w:rFonts w:cs="Arial"/>
                <w:sz w:val="16"/>
                <w:szCs w:val="16"/>
              </w:rPr>
              <w:t>3. CMN.ATO.CTR.428187</w:t>
            </w:r>
          </w:p>
          <w:p w:rsidR="00267C44" w:rsidRDefault="00632E9D" w:rsidP="00632E9D">
            <w:pPr>
              <w:spacing w:before="60"/>
              <w:rPr>
                <w:rFonts w:cs="Arial"/>
                <w:sz w:val="16"/>
                <w:szCs w:val="16"/>
              </w:rPr>
            </w:pPr>
            <w:r w:rsidRPr="00632E9D">
              <w:rPr>
                <w:rFonts w:cs="Arial"/>
                <w:sz w:val="16"/>
                <w:szCs w:val="16"/>
              </w:rPr>
              <w:t>4. CMN.ATO.CTR.428191</w:t>
            </w:r>
          </w:p>
          <w:p w:rsidR="00632E9D" w:rsidRPr="00632E9D" w:rsidRDefault="00632E9D" w:rsidP="00632E9D">
            <w:pPr>
              <w:spacing w:before="60"/>
              <w:rPr>
                <w:rFonts w:cs="Arial"/>
                <w:sz w:val="16"/>
                <w:szCs w:val="16"/>
              </w:rPr>
            </w:pPr>
            <w:r w:rsidRPr="00632E9D">
              <w:rPr>
                <w:rFonts w:cs="Arial"/>
                <w:sz w:val="16"/>
                <w:szCs w:val="16"/>
              </w:rPr>
              <w:t>5.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rvctc2.02.01:IncomeTax.PersonalServicesIncome.IndividualResultsTestSatisfied.Indicator</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([CTR177] = TRUE) AND (COUNT(SCHEDULE = "PSI") =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[CTR177]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VR.ATO.CTR.428097</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VR.ATO.CTR.428203</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CMN.ATO.CTR.428097</w:t>
            </w:r>
          </w:p>
          <w:p w:rsidR="00632E9D" w:rsidRPr="00632E9D" w:rsidRDefault="00632E9D" w:rsidP="00632E9D">
            <w:pPr>
              <w:spacing w:before="60"/>
              <w:rPr>
                <w:rFonts w:cs="Arial"/>
                <w:sz w:val="16"/>
                <w:szCs w:val="16"/>
              </w:rPr>
            </w:pPr>
            <w:r w:rsidRPr="00632E9D">
              <w:rPr>
                <w:rFonts w:cs="Arial"/>
                <w:sz w:val="16"/>
                <w:szCs w:val="16"/>
              </w:rPr>
              <w:t>2.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67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bafpr1.02.00:Income.NonMembers.Percent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([CTR178] &lt;&gt; NULL) AND ([CTR178] &lt;&gt; SET(1-100))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VR.ATO.CTR.428076</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CMN.ATO.CTR.428076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bafpr3.02.02:Income.Insurance.Taxable.Amount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[CTR182] &lt;&gt; NULL AND [CTR182]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VR.ATO.CTR.429965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69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bafpr3.02.02:Income.Insurance.FeesAndCharges.Amount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[CTR183] &lt;&gt; NULL AND [CTR183]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VR.ATO.CTR.429966</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bafpr1.02.02:Income.PooledDevelopmentFundsSmallToMediumEnterprises.Amount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[CTR184] &lt;&gt; NULL AND [CTR184]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bafpr1.02.02:Income.PooledDevelopmentFundsUnregulatedInvestment.Amount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[CTR185] &lt;&gt; NULL AND [CTR185]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bafpr1.02.05:Income.RetirementSavingsAccountGross.Amount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[CTR186] &lt;&gt; NULL AND [CTR308]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[CTR186] &lt;&gt; NULL AND [CTR186]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VR.ATO.CTR.428403</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VR.ATO.CTR.429969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CMN.ATO.CTR.428403</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bafpr1.02.05:Income.RetirementSavingsAccountAssessableContributions.Amount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[CTR187] &lt;&gt; NULL AND [CTR187]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bafpr1.02.05:Expense.RetirementSavingsAccountsDeductionTotal.Amount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([CTR188] &gt; ([CTR187]+[CTR186])) AND ([CTR190] &gt;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[CTR188] &lt;&gt; NULL AND [CTR188]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VR.ATO.CTR.428176</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VR.ATO.CTR.429971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CMN.ATO.CTR.428176</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bafpr1.02.05:Income.RetirementSavingsAccountsExempt.Amount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[CTR189] &lt;&gt; NULL AND [CTR189]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bafpr1.02.05:Income.RetirementSavingsAccountsTaxableNet.Amount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[CTR190] &lt;&gt; NULL AND [CTR190]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bafpr1.02.00:Income.InternetSales.Indicator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78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rvctc4.02.00:InternationalDealings.RelatedPartiesTransactions.Indicator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[CTR193]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79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rvctc4.02.00:InternationalDealings.RelatedPartiesTransactionsExcessAggregateValue.Indicator</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 xml:space="preserve">1. IF ([CTR194] = TRUE) AND </w:t>
            </w:r>
            <w:r w:rsidRPr="00632E9D">
              <w:rPr>
                <w:rFonts w:cs="Arial"/>
                <w:sz w:val="16"/>
                <w:szCs w:val="16"/>
              </w:rPr>
              <w:br/>
              <w:t>([CTR193] &lt;&gt; TRUE)</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2. IF ([CTR193] = FALSE) AND ([CTR194] &lt;&gt; FALSE)</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[CTR194]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VR.ATO.CTR.428110</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VR.ATO.CTR.428111</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VR.ATO.CTR.428205</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CMN.ATO.CTR.428384</w:t>
            </w:r>
          </w:p>
          <w:p w:rsidR="00267C44" w:rsidRDefault="00632E9D" w:rsidP="00632E9D">
            <w:pPr>
              <w:spacing w:before="60"/>
              <w:rPr>
                <w:rFonts w:cs="Arial"/>
                <w:sz w:val="16"/>
                <w:szCs w:val="16"/>
              </w:rPr>
            </w:pPr>
            <w:r w:rsidRPr="00632E9D">
              <w:rPr>
                <w:rFonts w:cs="Arial"/>
                <w:sz w:val="16"/>
                <w:szCs w:val="16"/>
              </w:rPr>
              <w:t>2. CMN.ATO.CTR.428385</w:t>
            </w:r>
          </w:p>
          <w:p w:rsidR="00632E9D" w:rsidRPr="00632E9D" w:rsidRDefault="00632E9D" w:rsidP="00632E9D">
            <w:pPr>
              <w:spacing w:before="60"/>
              <w:rPr>
                <w:rFonts w:cs="Arial"/>
                <w:sz w:val="16"/>
                <w:szCs w:val="16"/>
              </w:rPr>
            </w:pPr>
            <w:r w:rsidRPr="00632E9D">
              <w:rPr>
                <w:rFonts w:cs="Arial"/>
                <w:sz w:val="16"/>
                <w:szCs w:val="16"/>
              </w:rPr>
              <w:t>3.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rvctc4.02.03:InternationalDealings.DirectOrIndirectOverseasInterest.Indicator</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 xml:space="preserve">1. IF [CTR195] = FALSE AND (([CTR156] &gt; 0) OR ([CTR157] &gt; 0) OR ([CTR158] &gt; 0) OR ([CTR159] &gt; 0)) </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2. IF [CTR195] = NULL</w:t>
            </w:r>
            <w:r w:rsidRPr="00632E9D">
              <w:rPr>
                <w:rFonts w:cs="Arial"/>
                <w:sz w:val="16"/>
                <w:szCs w:val="16"/>
              </w:rPr>
              <w:br/>
              <w:t xml:space="preserve">   RETURN VALIDATION MESSAGE</w:t>
            </w:r>
            <w:r w:rsidRPr="00632E9D">
              <w:rPr>
                <w:rFonts w:cs="Arial"/>
                <w:sz w:val="16"/>
                <w:szCs w:val="16"/>
              </w:rPr>
              <w:br/>
              <w:t>ENDIF</w:t>
            </w:r>
          </w:p>
          <w:p w:rsidR="001E1483" w:rsidRPr="001E1483" w:rsidRDefault="001E1483" w:rsidP="001E1483">
            <w:pPr>
              <w:spacing w:before="60"/>
              <w:ind w:left="252" w:hanging="252"/>
              <w:rPr>
                <w:rFonts w:cs="Arial"/>
                <w:sz w:val="16"/>
                <w:szCs w:val="16"/>
              </w:rPr>
            </w:pPr>
            <w:r w:rsidRPr="001E1483">
              <w:rPr>
                <w:rFonts w:cs="Arial"/>
                <w:sz w:val="16"/>
                <w:szCs w:val="16"/>
              </w:rPr>
              <w:t>3. IF [CTR195] = FALSE AND ([IDS191] &gt; 0 OR [IDS192] &gt; 0 OR [IDS193] &gt; 0)</w:t>
            </w:r>
            <w:r>
              <w:rPr>
                <w:rFonts w:cs="Arial"/>
                <w:sz w:val="16"/>
                <w:szCs w:val="16"/>
              </w:rPr>
              <w:br/>
            </w:r>
            <w:r w:rsidRPr="001E1483">
              <w:rPr>
                <w:rFonts w:cs="Arial"/>
                <w:sz w:val="16"/>
                <w:szCs w:val="16"/>
              </w:rPr>
              <w:t xml:space="preserve">   RETURN VALIDATION MESSAGE</w:t>
            </w:r>
            <w:r>
              <w:rPr>
                <w:rFonts w:cs="Arial"/>
                <w:sz w:val="16"/>
                <w:szCs w:val="16"/>
              </w:rPr>
              <w:br/>
            </w:r>
            <w:r w:rsidRPr="001E1483">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VR.ATO.CTR.428115</w:t>
            </w:r>
          </w:p>
          <w:p w:rsid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VR.ATO.CTR.428206</w:t>
            </w:r>
          </w:p>
          <w:p w:rsidR="001E1483" w:rsidRPr="001E1483" w:rsidRDefault="001E1483" w:rsidP="00632E9D">
            <w:pPr>
              <w:spacing w:before="60"/>
              <w:rPr>
                <w:rFonts w:cs="Arial"/>
                <w:sz w:val="16"/>
                <w:szCs w:val="16"/>
              </w:rPr>
            </w:pPr>
            <w:r w:rsidRPr="001E1483">
              <w:rPr>
                <w:rFonts w:cs="Arial"/>
                <w:sz w:val="16"/>
                <w:szCs w:val="16"/>
              </w:rPr>
              <w:t xml:space="preserve">3. </w:t>
            </w:r>
            <w:smartTag w:uri="urn:schemas-microsoft-com:office:smarttags" w:element="PersonName">
              <w:smartTag w:uri="urn:schemas:contacts" w:element="GivenName">
                <w:r w:rsidRPr="001E1483">
                  <w:rPr>
                    <w:rFonts w:cs="Arial"/>
                    <w:sz w:val="16"/>
                    <w:szCs w:val="16"/>
                  </w:rPr>
                  <w:t>Schematron</w:t>
                </w:r>
              </w:smartTag>
              <w:r w:rsidRPr="001E1483">
                <w:rPr>
                  <w:rFonts w:cs="Arial"/>
                  <w:sz w:val="16"/>
                  <w:szCs w:val="16"/>
                </w:rPr>
                <w:t xml:space="preserve"> </w:t>
              </w:r>
              <w:smartTag w:uri="urn:schemas:contacts" w:element="Sn">
                <w:r w:rsidRPr="001E1483">
                  <w:rPr>
                    <w:rFonts w:cs="Arial"/>
                    <w:sz w:val="16"/>
                    <w:szCs w:val="16"/>
                  </w:rPr>
                  <w:t>ID</w:t>
                </w:r>
              </w:smartTag>
            </w:smartTag>
            <w:r w:rsidRPr="001E1483">
              <w:rPr>
                <w:rFonts w:cs="Arial"/>
                <w:sz w:val="16"/>
                <w:szCs w:val="16"/>
              </w:rPr>
              <w:t xml:space="preserve"> = VR.ATO.CTR.428415</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CMN.ATO.CTR.428312</w:t>
            </w:r>
          </w:p>
          <w:p w:rsidR="00632E9D" w:rsidRDefault="00632E9D" w:rsidP="00632E9D">
            <w:pPr>
              <w:spacing w:before="60"/>
              <w:rPr>
                <w:rFonts w:cs="Arial"/>
                <w:sz w:val="16"/>
                <w:szCs w:val="16"/>
              </w:rPr>
            </w:pPr>
            <w:r w:rsidRPr="00632E9D">
              <w:rPr>
                <w:rFonts w:cs="Arial"/>
                <w:sz w:val="16"/>
                <w:szCs w:val="16"/>
              </w:rPr>
              <w:t>2. CMN.ATO.GEN.001001</w:t>
            </w:r>
          </w:p>
          <w:p w:rsidR="001E1483" w:rsidRPr="001E1483" w:rsidRDefault="001E1483" w:rsidP="00632E9D">
            <w:pPr>
              <w:spacing w:before="60"/>
              <w:rPr>
                <w:rFonts w:cs="Arial"/>
                <w:sz w:val="16"/>
                <w:szCs w:val="16"/>
              </w:rPr>
            </w:pPr>
            <w:r w:rsidRPr="001E1483">
              <w:rPr>
                <w:rFonts w:cs="Arial"/>
                <w:sz w:val="16"/>
                <w:szCs w:val="16"/>
              </w:rPr>
              <w:t>3. CMN.ATO.CTR.428415</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bafpo6.02.05:Liabilities.ThinCapitalisation.ProvisionsApplied.Indicator</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1. IF [CTR196] = NULL</w:t>
            </w:r>
            <w:r w:rsidRPr="00632E9D">
              <w:rPr>
                <w:rFonts w:cs="Arial"/>
                <w:sz w:val="16"/>
                <w:szCs w:val="16"/>
              </w:rPr>
              <w:br/>
              <w:t xml:space="preserve">   RETURN VALIDATION MESSAGE</w:t>
            </w:r>
            <w:r w:rsidRPr="00632E9D">
              <w:rPr>
                <w:rFonts w:cs="Arial"/>
                <w:sz w:val="16"/>
                <w:szCs w:val="16"/>
              </w:rPr>
              <w:br/>
              <w:t>ENDIF</w:t>
            </w:r>
          </w:p>
          <w:p w:rsidR="001E1483" w:rsidRPr="001E1483" w:rsidRDefault="001E1483" w:rsidP="001E1483">
            <w:pPr>
              <w:spacing w:before="60"/>
              <w:ind w:left="252" w:hanging="252"/>
              <w:rPr>
                <w:rFonts w:cs="Arial"/>
                <w:sz w:val="16"/>
                <w:szCs w:val="16"/>
              </w:rPr>
            </w:pPr>
            <w:r w:rsidRPr="001E1483">
              <w:rPr>
                <w:rFonts w:cs="Arial"/>
                <w:sz w:val="16"/>
                <w:szCs w:val="16"/>
              </w:rPr>
              <w:t>2. IF ([CTR196] = FALSE) AND ([IDS220] = TRUE)</w:t>
            </w:r>
            <w:r>
              <w:rPr>
                <w:rFonts w:cs="Arial"/>
                <w:sz w:val="16"/>
                <w:szCs w:val="16"/>
              </w:rPr>
              <w:br/>
            </w:r>
            <w:r w:rsidRPr="001E1483">
              <w:rPr>
                <w:rFonts w:cs="Arial"/>
                <w:sz w:val="16"/>
                <w:szCs w:val="16"/>
              </w:rPr>
              <w:t xml:space="preserve">   RETURN VALIDATION MESSAGE</w:t>
            </w:r>
            <w:r>
              <w:rPr>
                <w:rFonts w:cs="Arial"/>
                <w:sz w:val="16"/>
                <w:szCs w:val="16"/>
              </w:rPr>
              <w:br/>
            </w:r>
            <w:r w:rsidRPr="001E1483">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VR.ATO.CTR.428207</w:t>
            </w:r>
          </w:p>
          <w:p w:rsidR="00510733" w:rsidRPr="00510733" w:rsidRDefault="00510733" w:rsidP="00632E9D">
            <w:pPr>
              <w:spacing w:before="60"/>
              <w:rPr>
                <w:rFonts w:cs="Arial"/>
                <w:sz w:val="16"/>
                <w:szCs w:val="16"/>
              </w:rPr>
            </w:pPr>
            <w:r w:rsidRPr="00510733">
              <w:rPr>
                <w:rFonts w:cs="Arial"/>
                <w:sz w:val="16"/>
                <w:szCs w:val="16"/>
              </w:rPr>
              <w:t xml:space="preserve">2. </w:t>
            </w:r>
            <w:smartTag w:uri="urn:schemas-microsoft-com:office:smarttags" w:element="PersonName">
              <w:smartTag w:uri="urn:schemas:contacts" w:element="GivenName">
                <w:r w:rsidRPr="00510733">
                  <w:rPr>
                    <w:rFonts w:cs="Arial"/>
                    <w:sz w:val="16"/>
                    <w:szCs w:val="16"/>
                  </w:rPr>
                  <w:t>Schematron</w:t>
                </w:r>
              </w:smartTag>
              <w:r w:rsidRPr="00510733">
                <w:rPr>
                  <w:rFonts w:cs="Arial"/>
                  <w:sz w:val="16"/>
                  <w:szCs w:val="16"/>
                </w:rPr>
                <w:t xml:space="preserve"> </w:t>
              </w:r>
              <w:smartTag w:uri="urn:schemas:contacts" w:element="Sn">
                <w:r w:rsidRPr="00510733">
                  <w:rPr>
                    <w:rFonts w:cs="Arial"/>
                    <w:sz w:val="16"/>
                    <w:szCs w:val="16"/>
                  </w:rPr>
                  <w:t>ID</w:t>
                </w:r>
              </w:smartTag>
            </w:smartTag>
            <w:r w:rsidRPr="00510733">
              <w:rPr>
                <w:rFonts w:cs="Arial"/>
                <w:sz w:val="16"/>
                <w:szCs w:val="16"/>
              </w:rPr>
              <w:t xml:space="preserve"> = VR.ATO.CTR.428405</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CMN.ATO.GEN.001001</w:t>
            </w:r>
          </w:p>
          <w:p w:rsidR="00510733" w:rsidRPr="00510733" w:rsidRDefault="00510733" w:rsidP="00632E9D">
            <w:pPr>
              <w:spacing w:before="60"/>
              <w:rPr>
                <w:rFonts w:cs="Arial"/>
                <w:sz w:val="16"/>
                <w:szCs w:val="16"/>
              </w:rPr>
            </w:pPr>
            <w:r w:rsidRPr="00510733">
              <w:rPr>
                <w:rFonts w:cs="Arial"/>
                <w:sz w:val="16"/>
                <w:szCs w:val="16"/>
              </w:rPr>
              <w:t>2. CMN.ATO.CTR.428405</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rvctc4.02.00:InternationalDealings.ForeignSourceIncomeExcessAggregateValue.Indicator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[CTR197]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rvctc4.02.00:InternationalDealings.TransactionswithTaxHavenCountries.Indicator</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1. IF [CTR198] = NULL</w:t>
            </w:r>
            <w:r w:rsidRPr="00632E9D">
              <w:rPr>
                <w:rFonts w:cs="Arial"/>
                <w:sz w:val="16"/>
                <w:szCs w:val="16"/>
              </w:rPr>
              <w:br/>
              <w:t xml:space="preserve">   RETURN VALIDATION MESSAGE</w:t>
            </w:r>
            <w:r w:rsidRPr="00632E9D">
              <w:rPr>
                <w:rFonts w:cs="Arial"/>
                <w:sz w:val="16"/>
                <w:szCs w:val="16"/>
              </w:rPr>
              <w:br/>
              <w:t>ENDIF</w:t>
            </w:r>
          </w:p>
          <w:p w:rsidR="00510733" w:rsidRPr="00510733" w:rsidRDefault="00510733" w:rsidP="00510733">
            <w:pPr>
              <w:spacing w:before="60"/>
              <w:ind w:left="252" w:hanging="252"/>
              <w:rPr>
                <w:rFonts w:cs="Arial"/>
                <w:sz w:val="16"/>
                <w:szCs w:val="16"/>
              </w:rPr>
            </w:pPr>
            <w:r w:rsidRPr="00510733">
              <w:rPr>
                <w:rFonts w:cs="Arial"/>
                <w:sz w:val="16"/>
                <w:szCs w:val="16"/>
              </w:rPr>
              <w:t>2. IF [CTR198] = FALSE AND [IDS9] = TRUE</w:t>
            </w:r>
            <w:r>
              <w:rPr>
                <w:rFonts w:cs="Arial"/>
                <w:sz w:val="16"/>
                <w:szCs w:val="16"/>
              </w:rPr>
              <w:br/>
            </w:r>
            <w:r w:rsidRPr="00510733">
              <w:rPr>
                <w:rFonts w:cs="Arial"/>
                <w:sz w:val="16"/>
                <w:szCs w:val="16"/>
              </w:rPr>
              <w:t xml:space="preserve">   RETURN VALIDATION MESSAGE</w:t>
            </w:r>
            <w:r>
              <w:rPr>
                <w:rFonts w:cs="Arial"/>
                <w:sz w:val="16"/>
                <w:szCs w:val="16"/>
              </w:rPr>
              <w:br/>
            </w:r>
            <w:r w:rsidRPr="00510733">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VR.ATO.CTR.428209</w:t>
            </w:r>
          </w:p>
          <w:p w:rsidR="00510733" w:rsidRPr="00510733" w:rsidRDefault="00510733" w:rsidP="00632E9D">
            <w:pPr>
              <w:spacing w:before="60"/>
              <w:rPr>
                <w:rFonts w:cs="Arial"/>
                <w:sz w:val="16"/>
                <w:szCs w:val="16"/>
              </w:rPr>
            </w:pPr>
            <w:r w:rsidRPr="00510733">
              <w:rPr>
                <w:rFonts w:cs="Arial"/>
                <w:sz w:val="16"/>
                <w:szCs w:val="16"/>
              </w:rPr>
              <w:t xml:space="preserve">2. </w:t>
            </w:r>
            <w:smartTag w:uri="urn:schemas-microsoft-com:office:smarttags" w:element="PersonName">
              <w:smartTag w:uri="urn:schemas:contacts" w:element="GivenName">
                <w:r w:rsidRPr="00510733">
                  <w:rPr>
                    <w:rFonts w:cs="Arial"/>
                    <w:sz w:val="16"/>
                    <w:szCs w:val="16"/>
                  </w:rPr>
                  <w:t>Schematron</w:t>
                </w:r>
              </w:smartTag>
              <w:r w:rsidRPr="00510733">
                <w:rPr>
                  <w:rFonts w:cs="Arial"/>
                  <w:sz w:val="16"/>
                  <w:szCs w:val="16"/>
                </w:rPr>
                <w:t xml:space="preserve"> </w:t>
              </w:r>
              <w:smartTag w:uri="urn:schemas:contacts" w:element="Sn">
                <w:r w:rsidRPr="00510733">
                  <w:rPr>
                    <w:rFonts w:cs="Arial"/>
                    <w:sz w:val="16"/>
                    <w:szCs w:val="16"/>
                  </w:rPr>
                  <w:t>ID</w:t>
                </w:r>
              </w:smartTag>
            </w:smartTag>
            <w:r w:rsidRPr="00510733">
              <w:rPr>
                <w:rFonts w:cs="Arial"/>
                <w:sz w:val="16"/>
                <w:szCs w:val="16"/>
              </w:rPr>
              <w:t xml:space="preserve"> = VR.ATO.CTR.428417</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CMN.ATO.GEN.001001</w:t>
            </w:r>
          </w:p>
          <w:p w:rsidR="00510733" w:rsidRPr="00510733" w:rsidRDefault="00510733" w:rsidP="00632E9D">
            <w:pPr>
              <w:spacing w:before="60"/>
              <w:rPr>
                <w:rFonts w:cs="Arial"/>
                <w:sz w:val="16"/>
                <w:szCs w:val="16"/>
              </w:rPr>
            </w:pPr>
            <w:r w:rsidRPr="00510733">
              <w:rPr>
                <w:rFonts w:cs="Arial"/>
                <w:sz w:val="16"/>
                <w:szCs w:val="16"/>
              </w:rPr>
              <w:t>2. CMN.ATO.CTR.428417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84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rvctc1.02.01:IncomeTax.TaxableGross.Amount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((([CTR120] &lt;= 0) AND (</w:t>
            </w:r>
            <w:r w:rsidR="006055E9">
              <w:rPr>
                <w:rFonts w:cs="Arial"/>
                <w:sz w:val="16"/>
                <w:szCs w:val="16"/>
              </w:rPr>
              <w:t>[</w:t>
            </w:r>
            <w:r w:rsidRPr="00632E9D">
              <w:rPr>
                <w:rFonts w:cs="Arial"/>
                <w:sz w:val="16"/>
                <w:szCs w:val="16"/>
              </w:rPr>
              <w:t>CTR</w:t>
            </w:r>
            <w:r w:rsidR="006055E9">
              <w:rPr>
                <w:rFonts w:cs="Arial"/>
                <w:sz w:val="16"/>
                <w:szCs w:val="16"/>
              </w:rPr>
              <w:t>320]</w:t>
            </w:r>
            <w:r w:rsidRPr="00632E9D">
              <w:rPr>
                <w:rFonts w:cs="Arial"/>
                <w:sz w:val="16"/>
                <w:szCs w:val="16"/>
              </w:rPr>
              <w:t xml:space="preserve"> &lt;&gt; 0)) OR </w:t>
            </w:r>
            <w:r w:rsidRPr="00632E9D">
              <w:rPr>
                <w:rFonts w:cs="Arial"/>
                <w:sz w:val="16"/>
                <w:szCs w:val="16"/>
              </w:rPr>
              <w:br/>
              <w:t xml:space="preserve">(([CTR120] </w:t>
            </w:r>
            <w:r w:rsidR="006055E9">
              <w:rPr>
                <w:rFonts w:cs="Arial"/>
                <w:sz w:val="16"/>
                <w:szCs w:val="16"/>
              </w:rPr>
              <w:t>&lt;</w:t>
            </w:r>
            <w:r w:rsidRPr="00632E9D">
              <w:rPr>
                <w:rFonts w:cs="Arial"/>
                <w:sz w:val="16"/>
                <w:szCs w:val="16"/>
              </w:rPr>
              <w:t>&gt; 0) AND (CTR:RP:pyde.xx.xx:OrganisationDetails.OrganisationType.Code &lt;&gt; SET("139","163")) AND ([CTR49] &lt;&gt; SET("62230","63100","87900","95599","95510","95591","99010","99020","99030","99040","99050","99060","99070") AND ([CTR247] = NULL) AND ([CTR</w:t>
            </w:r>
            <w:r w:rsidR="006055E9">
              <w:rPr>
                <w:rFonts w:cs="Arial"/>
                <w:sz w:val="16"/>
                <w:szCs w:val="16"/>
              </w:rPr>
              <w:t>320</w:t>
            </w:r>
            <w:r w:rsidRPr="00632E9D">
              <w:rPr>
                <w:rFonts w:cs="Arial"/>
                <w:sz w:val="16"/>
                <w:szCs w:val="16"/>
              </w:rPr>
              <w:t>] &lt; (([CTR120] * 0.30)</w:t>
            </w:r>
            <w:r w:rsidR="006055E9">
              <w:rPr>
                <w:rFonts w:cs="Arial"/>
                <w:sz w:val="16"/>
                <w:szCs w:val="16"/>
              </w:rPr>
              <w:t xml:space="preserve"> </w:t>
            </w:r>
            <w:r w:rsidRPr="00632E9D">
              <w:rPr>
                <w:rFonts w:cs="Arial"/>
                <w:sz w:val="16"/>
                <w:szCs w:val="16"/>
              </w:rPr>
              <w:t>- 1))))</w:t>
            </w:r>
            <w:r w:rsidR="006055E9">
              <w:rPr>
                <w:rFonts w:cs="Arial"/>
                <w:sz w:val="16"/>
                <w:szCs w:val="16"/>
              </w:rPr>
              <w:t>)</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 xml:space="preserve">2. IF ([CTR49] = "62230") AND </w:t>
            </w:r>
            <w:r w:rsidRPr="00632E9D">
              <w:rPr>
                <w:rFonts w:cs="Arial"/>
                <w:sz w:val="16"/>
                <w:szCs w:val="16"/>
              </w:rPr>
              <w:br/>
              <w:t xml:space="preserve">((([CTR120] &gt; 0) AND ([CTR120] &lt; 50000) OR </w:t>
            </w:r>
            <w:r w:rsidRPr="00632E9D">
              <w:rPr>
                <w:rFonts w:cs="Arial"/>
                <w:sz w:val="16"/>
                <w:szCs w:val="16"/>
              </w:rPr>
              <w:br/>
              <w:t xml:space="preserve">([CTR120] &gt; 149999)) AND </w:t>
            </w:r>
            <w:r w:rsidRPr="00632E9D">
              <w:rPr>
                <w:rFonts w:cs="Arial"/>
                <w:sz w:val="16"/>
                <w:szCs w:val="16"/>
              </w:rPr>
              <w:br/>
              <w:t>([CTR199] &lt;&gt; (([CTR120] * 0.30) +/- 1) ) )</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3. IF ([CTR199] &lt; (([CTR120] * 0.15) - 1)) AND (CTR:RP:pyde.xx.xx:OrganisationDetails.OrganisationType.Code = "163")</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4. IF ([CTR120] &gt; 0) AND ([CTR199] &gt; (([CTR120]* 0.55) +1))</w:t>
            </w:r>
            <w:r w:rsidRPr="00632E9D">
              <w:rPr>
                <w:rFonts w:cs="Arial"/>
                <w:sz w:val="16"/>
                <w:szCs w:val="16"/>
              </w:rPr>
              <w:br/>
              <w:t xml:space="preserve">   RETURN VALIDATION MESSAGE</w:t>
            </w:r>
            <w:r w:rsidRPr="00632E9D">
              <w:rPr>
                <w:rFonts w:cs="Arial"/>
                <w:sz w:val="16"/>
                <w:szCs w:val="16"/>
              </w:rPr>
              <w:br/>
              <w:t>ENDIF</w:t>
            </w:r>
            <w:r w:rsidRPr="00632E9D">
              <w:rPr>
                <w:rFonts w:cs="Arial"/>
                <w:sz w:val="16"/>
                <w:szCs w:val="16"/>
              </w:rPr>
              <w:br/>
              <w:t>5. IF [CTR199]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6. IF [CTR199] &lt;&gt; ([CTR320] + [CTR321</w:t>
            </w:r>
            <w:r w:rsidRPr="00364B70">
              <w:rPr>
                <w:rFonts w:cs="Arial"/>
                <w:sz w:val="16"/>
                <w:szCs w:val="16"/>
              </w:rPr>
              <w:t>]</w:t>
            </w:r>
            <w:r w:rsidR="00364B70" w:rsidRPr="00364B70">
              <w:rPr>
                <w:rFonts w:cs="Arial"/>
                <w:color w:val="000000"/>
                <w:sz w:val="16"/>
                <w:szCs w:val="16"/>
              </w:rPr>
              <w:t xml:space="preserve"> + [CTR309]</w:t>
            </w:r>
            <w:r w:rsidRPr="00364B70">
              <w:rPr>
                <w:rFonts w:cs="Arial"/>
                <w:sz w:val="16"/>
                <w:szCs w:val="16"/>
              </w:rPr>
              <w:t>)</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7. IF [CTR199] &lt;&gt; NULL AND [CTR199]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VR.ATO.CTR.428137</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VR.ATO.CTR.428138</w:t>
            </w:r>
          </w:p>
          <w:p w:rsidR="00267C44"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VR.ATO.CTR.428140</w:t>
            </w:r>
          </w:p>
          <w:p w:rsidR="00267C44"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VR.ATO.CTR.428188</w:t>
            </w:r>
          </w:p>
          <w:p w:rsidR="00267C44"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VR.ATO.CTR.428210</w:t>
            </w:r>
          </w:p>
          <w:p w:rsidR="00267C44"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VR.ATO.CTR.428357</w:t>
            </w:r>
          </w:p>
          <w:p w:rsidR="00632E9D" w:rsidRPr="00632E9D" w:rsidRDefault="00632E9D" w:rsidP="00632E9D">
            <w:pPr>
              <w:spacing w:before="60"/>
              <w:rPr>
                <w:rFonts w:cs="Arial"/>
                <w:sz w:val="16"/>
                <w:szCs w:val="16"/>
              </w:rPr>
            </w:pPr>
            <w:r w:rsidRPr="00632E9D">
              <w:rPr>
                <w:rFonts w:cs="Arial"/>
                <w:sz w:val="16"/>
                <w:szCs w:val="16"/>
              </w:rPr>
              <w:t xml:space="preserve">7.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VR.ATO.CTR.429975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CMN.ATO.CTR.428387</w:t>
            </w:r>
          </w:p>
          <w:p w:rsidR="00267C44" w:rsidRDefault="00632E9D" w:rsidP="00632E9D">
            <w:pPr>
              <w:spacing w:before="60"/>
              <w:rPr>
                <w:rFonts w:cs="Arial"/>
                <w:sz w:val="16"/>
                <w:szCs w:val="16"/>
              </w:rPr>
            </w:pPr>
            <w:r w:rsidRPr="00632E9D">
              <w:rPr>
                <w:rFonts w:cs="Arial"/>
                <w:sz w:val="16"/>
                <w:szCs w:val="16"/>
              </w:rPr>
              <w:t>2. CMN.ATO.CTR.428388</w:t>
            </w:r>
          </w:p>
          <w:p w:rsidR="00267C44" w:rsidRDefault="00632E9D" w:rsidP="00632E9D">
            <w:pPr>
              <w:spacing w:before="60"/>
              <w:rPr>
                <w:rFonts w:cs="Arial"/>
                <w:sz w:val="16"/>
                <w:szCs w:val="16"/>
              </w:rPr>
            </w:pPr>
            <w:r w:rsidRPr="00632E9D">
              <w:rPr>
                <w:rFonts w:cs="Arial"/>
                <w:sz w:val="16"/>
                <w:szCs w:val="16"/>
              </w:rPr>
              <w:t>3. CMN.ATO.CTR.428390</w:t>
            </w:r>
          </w:p>
          <w:p w:rsidR="00267C44" w:rsidRDefault="00632E9D" w:rsidP="00632E9D">
            <w:pPr>
              <w:spacing w:before="60"/>
              <w:rPr>
                <w:rFonts w:cs="Arial"/>
                <w:sz w:val="16"/>
                <w:szCs w:val="16"/>
              </w:rPr>
            </w:pPr>
            <w:r w:rsidRPr="00632E9D">
              <w:rPr>
                <w:rFonts w:cs="Arial"/>
                <w:sz w:val="16"/>
                <w:szCs w:val="16"/>
              </w:rPr>
              <w:t>4. CMN.ATO.CTR.428397</w:t>
            </w:r>
          </w:p>
          <w:p w:rsidR="00267C44" w:rsidRDefault="00632E9D" w:rsidP="00632E9D">
            <w:pPr>
              <w:spacing w:before="60"/>
              <w:rPr>
                <w:rFonts w:cs="Arial"/>
                <w:sz w:val="16"/>
                <w:szCs w:val="16"/>
              </w:rPr>
            </w:pPr>
            <w:r w:rsidRPr="00632E9D">
              <w:rPr>
                <w:rFonts w:cs="Arial"/>
                <w:sz w:val="16"/>
                <w:szCs w:val="16"/>
              </w:rPr>
              <w:t>5. CMN.ATO.GEN.001001</w:t>
            </w:r>
          </w:p>
          <w:p w:rsidR="00267C44" w:rsidRDefault="00632E9D" w:rsidP="00632E9D">
            <w:pPr>
              <w:spacing w:before="60"/>
              <w:rPr>
                <w:rFonts w:cs="Arial"/>
                <w:sz w:val="16"/>
                <w:szCs w:val="16"/>
              </w:rPr>
            </w:pPr>
            <w:r w:rsidRPr="00632E9D">
              <w:rPr>
                <w:rFonts w:cs="Arial"/>
                <w:sz w:val="16"/>
                <w:szCs w:val="16"/>
              </w:rPr>
              <w:t>6. CMN.ATO.CTR.428357</w:t>
            </w:r>
          </w:p>
          <w:p w:rsidR="00632E9D" w:rsidRPr="00632E9D" w:rsidRDefault="00632E9D" w:rsidP="00632E9D">
            <w:pPr>
              <w:spacing w:before="60"/>
              <w:rPr>
                <w:rFonts w:cs="Arial"/>
                <w:sz w:val="16"/>
                <w:szCs w:val="16"/>
              </w:rPr>
            </w:pPr>
            <w:r w:rsidRPr="00632E9D">
              <w:rPr>
                <w:rFonts w:cs="Arial"/>
                <w:sz w:val="16"/>
                <w:szCs w:val="16"/>
              </w:rPr>
              <w:t>7.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pyin.02.00:Report.TargetFinancial.Year</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(CTR:RP:pyin.xx.xx:Report.TargetFinancial.Year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2. IF [CTR2] &lt;&gt; "2012"</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(CTR:RP:pyin.xx.xx:Report.TargetFinancial.Year &lt;&gt; NULL) AND (COUNT(SCHEDULE = "IEE") &gt; 0) AND (ANY OCCURRENCE OF ([IEE116] = "R") AND ([IEE82] &lt;&gt; CTR:RP:pyin.xx.xx:Report.TargetFinancial.Year))</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VR.ATO.CTR.428011</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VR.ATO.CTR.428192</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VR.ATO.CTR.428240</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CMN.ATO.GEN.001001</w:t>
            </w:r>
          </w:p>
          <w:p w:rsidR="00267C44" w:rsidRDefault="00632E9D" w:rsidP="00632E9D">
            <w:pPr>
              <w:spacing w:before="60"/>
              <w:rPr>
                <w:rFonts w:cs="Arial"/>
                <w:sz w:val="16"/>
                <w:szCs w:val="16"/>
              </w:rPr>
            </w:pPr>
            <w:r w:rsidRPr="00632E9D">
              <w:rPr>
                <w:rFonts w:cs="Arial"/>
                <w:sz w:val="16"/>
                <w:szCs w:val="16"/>
              </w:rPr>
              <w:t>2. CMN.ATO.CTR.428362</w:t>
            </w:r>
          </w:p>
          <w:p w:rsidR="00632E9D" w:rsidRPr="00632E9D" w:rsidRDefault="00632E9D" w:rsidP="00632E9D">
            <w:pPr>
              <w:spacing w:before="60"/>
              <w:rPr>
                <w:rFonts w:cs="Arial"/>
                <w:sz w:val="16"/>
                <w:szCs w:val="16"/>
              </w:rPr>
            </w:pPr>
            <w:r w:rsidRPr="00632E9D">
              <w:rPr>
                <w:rFonts w:cs="Arial"/>
                <w:sz w:val="16"/>
                <w:szCs w:val="16"/>
              </w:rPr>
              <w:t>3. CMN.ATO.CTR.428240</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86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bafpr3.02.02:Income.InternationalDealings.TaxOffset.Amount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[CTR201] &gt; ([CTR154] + [CTR156] + [CTR157] + [CTR158] + [CTR159])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[CTR201] &lt;&gt; NULL AND [CTR201]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VR.ATO.CTR.428169</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VR.ATO.CTR.429977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CMN.ATO.CTR.428314</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rvctc1.02.01:IncomeTax.Payable.Amount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[CTR203]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2. IF [CTR325] = 0 AND [CTR203] &lt;&gt; 0</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3. IF ([CTR202] &lt; [CTR325]) AND ([CTR203] &lt;&gt; ([CTR325] - [CTR202]))</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4. IF [CTR202] &gt;= [CTR325] AND [CTR203] &lt;&gt; 0</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5. IF [CTR322] = 0 AND [CTR203] &lt;&gt;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6. IF [CTR203] &lt;&gt; NULL AND [CTR203]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VR.ATO.CTR.428211</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VR.ATO.CTR.428343</w:t>
            </w:r>
          </w:p>
          <w:p w:rsidR="00267C44"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VR.ATO.CTR.428344</w:t>
            </w:r>
          </w:p>
          <w:p w:rsidR="00267C44"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VR.ATO.CTR.428345</w:t>
            </w:r>
          </w:p>
          <w:p w:rsidR="00267C44"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VR.ATO.CTR.428402</w:t>
            </w:r>
          </w:p>
          <w:p w:rsidR="00632E9D" w:rsidRPr="00632E9D"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VR.ATO.CTR.429979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CMN.ATO.GEN.001001</w:t>
            </w:r>
          </w:p>
          <w:p w:rsidR="00267C44" w:rsidRDefault="00632E9D" w:rsidP="00632E9D">
            <w:pPr>
              <w:spacing w:before="60"/>
              <w:rPr>
                <w:rFonts w:cs="Arial"/>
                <w:sz w:val="16"/>
                <w:szCs w:val="16"/>
              </w:rPr>
            </w:pPr>
            <w:r w:rsidRPr="00632E9D">
              <w:rPr>
                <w:rFonts w:cs="Arial"/>
                <w:sz w:val="16"/>
                <w:szCs w:val="16"/>
              </w:rPr>
              <w:t>2. CMN.ATO.CTR.428343</w:t>
            </w:r>
          </w:p>
          <w:p w:rsidR="00267C44" w:rsidRDefault="00632E9D" w:rsidP="00632E9D">
            <w:pPr>
              <w:spacing w:before="60"/>
              <w:rPr>
                <w:rFonts w:cs="Arial"/>
                <w:sz w:val="16"/>
                <w:szCs w:val="16"/>
              </w:rPr>
            </w:pPr>
            <w:r w:rsidRPr="00632E9D">
              <w:rPr>
                <w:rFonts w:cs="Arial"/>
                <w:sz w:val="16"/>
                <w:szCs w:val="16"/>
              </w:rPr>
              <w:t>3. CMN.ATO.CTR.428344</w:t>
            </w:r>
          </w:p>
          <w:p w:rsidR="00267C44" w:rsidRDefault="00632E9D" w:rsidP="00632E9D">
            <w:pPr>
              <w:spacing w:before="60"/>
              <w:rPr>
                <w:rFonts w:cs="Arial"/>
                <w:sz w:val="16"/>
                <w:szCs w:val="16"/>
              </w:rPr>
            </w:pPr>
            <w:r w:rsidRPr="00632E9D">
              <w:rPr>
                <w:rFonts w:cs="Arial"/>
                <w:sz w:val="16"/>
                <w:szCs w:val="16"/>
              </w:rPr>
              <w:t>4. CMN.ATO.CTR.428345</w:t>
            </w:r>
          </w:p>
          <w:p w:rsidR="00267C44" w:rsidRDefault="00632E9D" w:rsidP="00632E9D">
            <w:pPr>
              <w:spacing w:before="60"/>
              <w:rPr>
                <w:rFonts w:cs="Arial"/>
                <w:sz w:val="16"/>
                <w:szCs w:val="16"/>
              </w:rPr>
            </w:pPr>
            <w:r w:rsidRPr="00632E9D">
              <w:rPr>
                <w:rFonts w:cs="Arial"/>
                <w:sz w:val="16"/>
                <w:szCs w:val="16"/>
              </w:rPr>
              <w:t>5. CMN.ATO.CTR.428402</w:t>
            </w:r>
          </w:p>
          <w:p w:rsidR="00632E9D" w:rsidRPr="00632E9D" w:rsidRDefault="00632E9D" w:rsidP="00632E9D">
            <w:pPr>
              <w:spacing w:before="60"/>
              <w:rPr>
                <w:rFonts w:cs="Arial"/>
                <w:sz w:val="16"/>
                <w:szCs w:val="16"/>
              </w:rPr>
            </w:pPr>
            <w:r w:rsidRPr="00632E9D">
              <w:rPr>
                <w:rFonts w:cs="Arial"/>
                <w:sz w:val="16"/>
                <w:szCs w:val="16"/>
              </w:rPr>
              <w:t>6.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rvctc4.02.00:InternationalDealings.AAMInterestSection102.Amount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([CTR204] &lt;&gt; NULL) AND ([CTR204] &gt; [CTR199])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[CTR204] &lt;&gt; NULL AND [CTR204]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VR.ATO.CTR.428105</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VR.ATO.CTR.429980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CMN.ATO.CTR.428382</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89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rvctc1.02.00:IncomeTax.LiabilityInstalmentsTotal.Amount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(([CTR53] = SET("1","2")) AND ([CTR205]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[CTR205] &lt;&gt; NULL AND [CTR205]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VR.ATO.CTR.428186</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VR.ATO.CTR.429981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CMN.ATO.CTR.428396</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bafpr2.02.09:Income.Interest.EarlyPaymentCredit.Amount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([CTR206] &lt;&gt; NULL) AND ([CTR206] &lt; 0.50)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[CTR206] &lt;&gt; NULL AND [CTR206]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VR.ATO.CTR.428185</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VR.ATO.CTR.429855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CMN.ATO.CTR.428185</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91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rvctc2.02.00:IncomeTax.PayAsYouGoWithholding.TaxWithheldFromInvestmentIncomeAndInterest.Amount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[CTR209] &lt;&gt; NULL AND [CTR209]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rvctc2.02.00:IncomeTax.PayAsYouGoWithholding.CreditsRefundableOther.Amount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([CTR211] = NULL) AND (([CTR60] &gt; 0) OR ([CTR61] &gt;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[CTR211] &lt;&gt; NULL AND [CTR211]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VR.ATO.CTR.428043</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VR.ATO.CTR.429986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CMN.ATO.CTR.428371</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rvctc1.02.01:IncomeTax.Total.Amount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[CTR212] = NULL</w:t>
            </w:r>
            <w:r w:rsidRPr="00632E9D">
              <w:rPr>
                <w:rFonts w:cs="Arial"/>
                <w:sz w:val="16"/>
                <w:szCs w:val="16"/>
              </w:rPr>
              <w:br/>
              <w:t xml:space="preserve">   RETURN VALIDATION MESSAGE</w:t>
            </w:r>
            <w:r w:rsidRPr="00632E9D">
              <w:rPr>
                <w:rFonts w:cs="Arial"/>
                <w:sz w:val="16"/>
                <w:szCs w:val="16"/>
              </w:rPr>
              <w:br/>
              <w:t>ENDIF</w:t>
            </w:r>
          </w:p>
          <w:p w:rsidR="00267C44" w:rsidRDefault="00632E9D" w:rsidP="00267C44">
            <w:pPr>
              <w:spacing w:before="60"/>
              <w:ind w:left="252" w:hanging="252"/>
              <w:rPr>
                <w:rFonts w:cs="Arial"/>
                <w:sz w:val="16"/>
                <w:szCs w:val="16"/>
              </w:rPr>
            </w:pPr>
            <w:r w:rsidRPr="00632E9D">
              <w:rPr>
                <w:rFonts w:cs="Arial"/>
                <w:sz w:val="16"/>
                <w:szCs w:val="16"/>
              </w:rPr>
              <w:t>2. IF [CTR212] &lt;&gt; ABSVALUE(([CTR203] + [CTR204]) - ([CTR317] + [CTR326] + [CTR205]))</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[CTR212] &lt;&gt; NULL AND [CTR212]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VR.ATO.CTR.428212</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VR.ATO.CTR.428346</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VR.ATO.CTR.429854</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CMN.ATO.GEN.001001</w:t>
            </w:r>
          </w:p>
          <w:p w:rsidR="00267C44" w:rsidRDefault="00632E9D" w:rsidP="00632E9D">
            <w:pPr>
              <w:spacing w:before="60"/>
              <w:rPr>
                <w:rFonts w:cs="Arial"/>
                <w:sz w:val="16"/>
                <w:szCs w:val="16"/>
              </w:rPr>
            </w:pPr>
            <w:r w:rsidRPr="00632E9D">
              <w:rPr>
                <w:rFonts w:cs="Arial"/>
                <w:sz w:val="16"/>
                <w:szCs w:val="16"/>
              </w:rPr>
              <w:t>2. CMN.ATO.CTR.428346</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pyin.02.00:Report.CompletionHours.Number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([CTR217] &lt;&gt; NULL) AND ([CTR217] &lt;&gt; SET (0-999))</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CMN.ATO.CTR.428078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bafot.02.10:Miscellaneous.FunctionalCurrency.Code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([CTR244] &lt;&gt; NULL) AND ([CTR244] &lt;&gt; SET(DOMAIN(Foreign currency codes)) OR [CTR244] ="AUD")</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VR.ATO.CTR.428081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CMN.ATO.CTR.428081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gfagc.02.01:TaxConcession.SmallBusinessAndGeneralBusinessTaxBreak.Amount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[CTR245] &lt;&gt; NULL AND [CTR245]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gfati.02.01:TaxOffsetClaim.NationalRentalAffordabilitySchemeEntitlement.Amount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[CTR246] &lt;&gt; NULL AND [CTR246]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VR.ATO.CTR.429991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98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bafpr1.02.02:Income.FirstHomeSaverAccountCredited.Amount</w:t>
            </w:r>
          </w:p>
        </w:tc>
        <w:tc>
          <w:tcPr>
            <w:tcW w:w="7020" w:type="dxa"/>
            <w:tcBorders>
              <w:top w:val="nil"/>
              <w:left w:val="nil"/>
              <w:bottom w:val="single" w:sz="4" w:space="0" w:color="auto"/>
              <w:right w:val="single" w:sz="4" w:space="0" w:color="auto"/>
            </w:tcBorders>
            <w:shd w:val="clear" w:color="auto" w:fill="auto"/>
          </w:tcPr>
          <w:p w:rsidR="00267C44" w:rsidRDefault="00632E9D" w:rsidP="00267C44">
            <w:pPr>
              <w:spacing w:before="60"/>
              <w:ind w:left="252" w:hanging="252"/>
              <w:rPr>
                <w:rFonts w:cs="Arial"/>
                <w:sz w:val="16"/>
                <w:szCs w:val="16"/>
              </w:rPr>
            </w:pPr>
            <w:r w:rsidRPr="00632E9D">
              <w:rPr>
                <w:rFonts w:cs="Arial"/>
                <w:sz w:val="16"/>
                <w:szCs w:val="16"/>
              </w:rPr>
              <w:t>1. IF (CTR:RP:bafpr1.xx.xx:Income.FirstHomeSaverAccountCredited.Amount = NULLORBLANK) AND (CTR:RP:pyde.xx.xx:OrganisationDetails.OrganisationType.Code = "088")</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[CTR247] &lt;&gt; NULL AND [CTR247]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VR.ATO.CTR.428031</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VR.ATO.CTR.429992 </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CMN.ATO.CTR.428031</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99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bafpr1.02.02:Expense.FirstHomeSaverAccountFeesAndCharges.Amount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[CTR248] &lt;&gt; NULL AND [CTR248]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bafpr1.02.02:Income.FirstHomeSaverAccountCreditedNet.Amount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([CTR247] &lt;&gt; NULL) AND (([CTR248] = NULL) OR ([CTR249] = NULL))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2. IF (([CTR249] &lt;&gt; NULL) OR ([CTR247] &lt;&gt; NULL) OR ([CTR248] &lt;&gt; NULL)) AND </w:t>
            </w:r>
            <w:r w:rsidRPr="00632E9D">
              <w:rPr>
                <w:rFonts w:cs="Arial"/>
                <w:sz w:val="16"/>
                <w:szCs w:val="16"/>
              </w:rPr>
              <w:br/>
              <w:t>([CTR247] &gt;= [CTR248]) AND ([CTR249] &lt;&gt; ([CTR247] - [CTR248]))</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(([CTR247] &lt;&gt; NULL) OR ([CTR248] &lt;&gt; NULL) OR ([CTR249] &lt;&gt; NULL)) AND ([CTR247] &lt; [CTR248]) AND ([CTR249] &lt;&gt;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4. IF [CTR249] &lt;&gt; NULL AND [CTR249]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VR.ATO.CTR.428173</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VR.ATO.CTR.428174</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VR.ATO.CTR.428175</w:t>
            </w:r>
          </w:p>
          <w:p w:rsidR="00632E9D" w:rsidRP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VR.ATO.CTR.429994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CMN.ATO.CTR.428173</w:t>
            </w:r>
          </w:p>
          <w:p w:rsidR="001A026B" w:rsidRDefault="00632E9D" w:rsidP="00632E9D">
            <w:pPr>
              <w:spacing w:before="60"/>
              <w:rPr>
                <w:rFonts w:cs="Arial"/>
                <w:sz w:val="16"/>
                <w:szCs w:val="16"/>
              </w:rPr>
            </w:pPr>
            <w:r w:rsidRPr="00632E9D">
              <w:rPr>
                <w:rFonts w:cs="Arial"/>
                <w:sz w:val="16"/>
                <w:szCs w:val="16"/>
              </w:rPr>
              <w:t>2. CMN.ATO.CTR.428174</w:t>
            </w:r>
          </w:p>
          <w:p w:rsidR="001A026B" w:rsidRDefault="00632E9D" w:rsidP="00632E9D">
            <w:pPr>
              <w:spacing w:before="60"/>
              <w:rPr>
                <w:rFonts w:cs="Arial"/>
                <w:sz w:val="16"/>
                <w:szCs w:val="16"/>
              </w:rPr>
            </w:pPr>
            <w:r w:rsidRPr="00632E9D">
              <w:rPr>
                <w:rFonts w:cs="Arial"/>
                <w:sz w:val="16"/>
                <w:szCs w:val="16"/>
              </w:rPr>
              <w:t>3. CMN.ATO.CTR.428175</w:t>
            </w:r>
          </w:p>
          <w:p w:rsidR="00632E9D" w:rsidRPr="00632E9D" w:rsidRDefault="00632E9D" w:rsidP="00632E9D">
            <w:pPr>
              <w:spacing w:before="60"/>
              <w:rPr>
                <w:rFonts w:cs="Arial"/>
                <w:sz w:val="16"/>
                <w:szCs w:val="16"/>
              </w:rPr>
            </w:pPr>
            <w:r w:rsidRPr="00632E9D">
              <w:rPr>
                <w:rFonts w:cs="Arial"/>
                <w:sz w:val="16"/>
                <w:szCs w:val="16"/>
              </w:rPr>
              <w:t>4.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rvctc1.02.01:IncomeTax.FinancialArrangementRelatedGainLossOrBalancingAdjustmentsSubjectToTOFARules.Indicator</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IF([CTR253] = TRUE) AND </w:t>
            </w:r>
            <w:r w:rsidRPr="00632E9D">
              <w:rPr>
                <w:rFonts w:cs="Arial"/>
                <w:sz w:val="16"/>
                <w:szCs w:val="16"/>
              </w:rPr>
              <w:br/>
              <w:t xml:space="preserve">(([CTR252] = NULL) OR ([CTR252] = 0)) AND </w:t>
            </w:r>
            <w:r w:rsidRPr="00632E9D">
              <w:rPr>
                <w:rFonts w:cs="Arial"/>
                <w:sz w:val="16"/>
                <w:szCs w:val="16"/>
              </w:rPr>
              <w:br/>
              <w:t xml:space="preserve">(([CTR254] = NULL) OR ([CTR254] = 0)) AND </w:t>
            </w:r>
            <w:r w:rsidRPr="00632E9D">
              <w:rPr>
                <w:rFonts w:cs="Arial"/>
                <w:sz w:val="16"/>
                <w:szCs w:val="16"/>
              </w:rPr>
              <w:br/>
              <w:t xml:space="preserve">(([CTR255] = NULL) OR ([CTR255] = 0)) AND </w:t>
            </w:r>
            <w:r w:rsidRPr="00632E9D">
              <w:rPr>
                <w:rFonts w:cs="Arial"/>
                <w:sz w:val="16"/>
                <w:szCs w:val="16"/>
              </w:rPr>
              <w:br/>
              <w:t>(([CTR256] = NULL) OR ([CTR256] = 0)) AND</w:t>
            </w:r>
            <w:r w:rsidRPr="00632E9D">
              <w:rPr>
                <w:rFonts w:cs="Arial"/>
                <w:sz w:val="16"/>
                <w:szCs w:val="16"/>
              </w:rPr>
              <w:br/>
              <w:t>(([CTR310] = NULL) OR ([CTR310] = 0)) AND</w:t>
            </w:r>
            <w:r w:rsidRPr="00632E9D">
              <w:rPr>
                <w:rFonts w:cs="Arial"/>
                <w:sz w:val="16"/>
                <w:szCs w:val="16"/>
              </w:rPr>
              <w:br/>
              <w:t>(([CTR311] = NULL) OR ([CTR311] = 0)) AND</w:t>
            </w:r>
            <w:r w:rsidRPr="00632E9D">
              <w:rPr>
                <w:rFonts w:cs="Arial"/>
                <w:sz w:val="16"/>
                <w:szCs w:val="16"/>
              </w:rPr>
              <w:br/>
              <w:t xml:space="preserve">(([CTR260] = NULL) OR ([CTR260] = 0)) AND </w:t>
            </w:r>
            <w:r w:rsidRPr="00632E9D">
              <w:rPr>
                <w:rFonts w:cs="Arial"/>
                <w:sz w:val="16"/>
                <w:szCs w:val="16"/>
              </w:rPr>
              <w:br/>
              <w:t>(([CTR290] = NULL) OR ([CTR290] = 0))</w:t>
            </w:r>
            <w:r w:rsidRPr="00632E9D">
              <w:rPr>
                <w:rFonts w:cs="Arial"/>
                <w:sz w:val="16"/>
                <w:szCs w:val="16"/>
              </w:rPr>
              <w:br/>
              <w:t xml:space="preserve">   RETURN VALIDATION MESSAGE</w:t>
            </w:r>
            <w:r w:rsidRPr="00632E9D">
              <w:rPr>
                <w:rFonts w:cs="Arial"/>
                <w:sz w:val="16"/>
                <w:szCs w:val="16"/>
              </w:rPr>
              <w:br/>
              <w:t>ENDIF</w:t>
            </w:r>
          </w:p>
          <w:p w:rsidR="00632E9D" w:rsidRDefault="00632E9D" w:rsidP="00267C44">
            <w:pPr>
              <w:spacing w:before="60"/>
              <w:ind w:left="252" w:hanging="252"/>
              <w:rPr>
                <w:rFonts w:cs="Arial"/>
                <w:sz w:val="16"/>
                <w:szCs w:val="16"/>
              </w:rPr>
            </w:pPr>
            <w:r w:rsidRPr="00632E9D">
              <w:rPr>
                <w:rFonts w:cs="Arial"/>
                <w:sz w:val="16"/>
                <w:szCs w:val="16"/>
              </w:rPr>
              <w:t xml:space="preserve">2. IF ([CTR253] &lt;&gt; TRUE) AND </w:t>
            </w:r>
            <w:r w:rsidRPr="00632E9D">
              <w:rPr>
                <w:rFonts w:cs="Arial"/>
                <w:sz w:val="16"/>
                <w:szCs w:val="16"/>
              </w:rPr>
              <w:br/>
              <w:t xml:space="preserve">(([CTR252] &gt; 0) OR ([CTR254] &gt; 0) OR </w:t>
            </w:r>
            <w:r w:rsidRPr="00632E9D">
              <w:rPr>
                <w:rFonts w:cs="Arial"/>
                <w:sz w:val="16"/>
                <w:szCs w:val="16"/>
              </w:rPr>
              <w:br/>
              <w:t xml:space="preserve">([CTR255] &gt; 0) OR ([CTR256] &gt; 0) OR </w:t>
            </w:r>
            <w:r w:rsidRPr="00632E9D">
              <w:rPr>
                <w:rFonts w:cs="Arial"/>
                <w:sz w:val="16"/>
                <w:szCs w:val="16"/>
              </w:rPr>
              <w:br/>
              <w:t xml:space="preserve">([CTR310] &gt; 0) OR ([CTR311] &gt; 0) OR </w:t>
            </w:r>
            <w:r w:rsidRPr="00632E9D">
              <w:rPr>
                <w:rFonts w:cs="Arial"/>
                <w:sz w:val="16"/>
                <w:szCs w:val="16"/>
              </w:rPr>
              <w:br/>
              <w:t xml:space="preserve">(([CTR260] &lt;&gt; 0) AND ([CTR260] &lt;&gt; NULL)) OR </w:t>
            </w:r>
            <w:r w:rsidRPr="00632E9D">
              <w:rPr>
                <w:rFonts w:cs="Arial"/>
                <w:sz w:val="16"/>
                <w:szCs w:val="16"/>
              </w:rPr>
              <w:br/>
              <w:t>([CTR290] &gt; 0))</w:t>
            </w:r>
            <w:r w:rsidRPr="00632E9D">
              <w:rPr>
                <w:rFonts w:cs="Arial"/>
                <w:sz w:val="16"/>
                <w:szCs w:val="16"/>
              </w:rPr>
              <w:br/>
              <w:t xml:space="preserve">   RETURN VALIDATION MESSAGE</w:t>
            </w:r>
            <w:r w:rsidRPr="00632E9D">
              <w:rPr>
                <w:rFonts w:cs="Arial"/>
                <w:sz w:val="16"/>
                <w:szCs w:val="16"/>
              </w:rPr>
              <w:br/>
              <w:t>ENDIF</w:t>
            </w:r>
          </w:p>
          <w:p w:rsidR="00510733" w:rsidRPr="00510733" w:rsidRDefault="00510733" w:rsidP="00510733">
            <w:pPr>
              <w:spacing w:before="60"/>
              <w:ind w:left="252" w:hanging="252"/>
              <w:rPr>
                <w:rFonts w:cs="Arial"/>
                <w:sz w:val="16"/>
                <w:szCs w:val="16"/>
              </w:rPr>
            </w:pPr>
            <w:r w:rsidRPr="00510733">
              <w:rPr>
                <w:rFonts w:cs="Arial"/>
                <w:sz w:val="16"/>
                <w:szCs w:val="16"/>
              </w:rPr>
              <w:t>3. IF ([CTR253] &lt;&gt; TRUE) AND (COUNT(SCHEDULE = "IDS") = 1) AND</w:t>
            </w:r>
            <w:r w:rsidR="008F140B">
              <w:rPr>
                <w:rFonts w:cs="Arial"/>
                <w:sz w:val="16"/>
                <w:szCs w:val="16"/>
              </w:rPr>
              <w:t xml:space="preserve"> </w:t>
            </w:r>
            <w:r w:rsidRPr="00510733">
              <w:rPr>
                <w:rFonts w:cs="Arial"/>
                <w:sz w:val="16"/>
                <w:szCs w:val="16"/>
              </w:rPr>
              <w:t>([IDS177] = TRUE )</w:t>
            </w:r>
            <w:r w:rsidR="008F140B">
              <w:rPr>
                <w:rFonts w:cs="Arial"/>
                <w:sz w:val="16"/>
                <w:szCs w:val="16"/>
              </w:rPr>
              <w:br/>
            </w:r>
            <w:r w:rsidRPr="00510733">
              <w:rPr>
                <w:rFonts w:cs="Arial"/>
                <w:sz w:val="16"/>
                <w:szCs w:val="16"/>
              </w:rPr>
              <w:t xml:space="preserve">   RETURN VALIDATION MESSAGE</w:t>
            </w:r>
            <w:r w:rsidR="008F140B">
              <w:rPr>
                <w:rFonts w:cs="Arial"/>
                <w:sz w:val="16"/>
                <w:szCs w:val="16"/>
              </w:rPr>
              <w:br/>
            </w:r>
            <w:r w:rsidRPr="00510733">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VR.ATO.CTR.428055</w:t>
            </w:r>
          </w:p>
          <w:p w:rsid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VR.ATO.CTR.428056</w:t>
            </w:r>
          </w:p>
          <w:p w:rsidR="008F140B" w:rsidRPr="008F140B" w:rsidRDefault="008F140B" w:rsidP="00632E9D">
            <w:pPr>
              <w:spacing w:before="60"/>
              <w:rPr>
                <w:rFonts w:cs="Arial"/>
                <w:sz w:val="16"/>
                <w:szCs w:val="16"/>
              </w:rPr>
            </w:pPr>
            <w:r w:rsidRPr="008F140B">
              <w:rPr>
                <w:rFonts w:cs="Arial"/>
                <w:sz w:val="16"/>
                <w:szCs w:val="16"/>
              </w:rPr>
              <w:t xml:space="preserve">3. </w:t>
            </w:r>
            <w:smartTag w:uri="urn:schemas-microsoft-com:office:smarttags" w:element="PersonName">
              <w:smartTag w:uri="urn:schemas:contacts" w:element="GivenName">
                <w:r w:rsidRPr="008F140B">
                  <w:rPr>
                    <w:rFonts w:cs="Arial"/>
                    <w:sz w:val="16"/>
                    <w:szCs w:val="16"/>
                  </w:rPr>
                  <w:t>Schematron</w:t>
                </w:r>
              </w:smartTag>
              <w:r w:rsidRPr="008F140B">
                <w:rPr>
                  <w:rFonts w:cs="Arial"/>
                  <w:sz w:val="16"/>
                  <w:szCs w:val="16"/>
                </w:rPr>
                <w:t xml:space="preserve"> </w:t>
              </w:r>
              <w:smartTag w:uri="urn:schemas:contacts" w:element="Sn">
                <w:r w:rsidRPr="008F140B">
                  <w:rPr>
                    <w:rFonts w:cs="Arial"/>
                    <w:sz w:val="16"/>
                    <w:szCs w:val="16"/>
                  </w:rPr>
                  <w:t>ID</w:t>
                </w:r>
              </w:smartTag>
            </w:smartTag>
            <w:r w:rsidRPr="008F140B">
              <w:rPr>
                <w:rFonts w:cs="Arial"/>
                <w:sz w:val="16"/>
                <w:szCs w:val="16"/>
              </w:rPr>
              <w:t xml:space="preserve"> = VR.ATO.CTR.428423</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CMN.ATO.CTR.428055</w:t>
            </w:r>
          </w:p>
          <w:p w:rsidR="00632E9D" w:rsidRDefault="00632E9D" w:rsidP="00632E9D">
            <w:pPr>
              <w:spacing w:before="60"/>
              <w:rPr>
                <w:rFonts w:cs="Arial"/>
                <w:sz w:val="16"/>
                <w:szCs w:val="16"/>
              </w:rPr>
            </w:pPr>
            <w:r w:rsidRPr="00632E9D">
              <w:rPr>
                <w:rFonts w:cs="Arial"/>
                <w:sz w:val="16"/>
                <w:szCs w:val="16"/>
              </w:rPr>
              <w:t>2. CMN.ATO.CTR.428056</w:t>
            </w:r>
          </w:p>
          <w:p w:rsidR="008F140B" w:rsidRPr="008F140B" w:rsidRDefault="008F140B" w:rsidP="00632E9D">
            <w:pPr>
              <w:spacing w:before="60"/>
              <w:rPr>
                <w:rFonts w:cs="Arial"/>
                <w:sz w:val="16"/>
                <w:szCs w:val="16"/>
              </w:rPr>
            </w:pPr>
            <w:r w:rsidRPr="008F140B">
              <w:rPr>
                <w:rFonts w:cs="Arial"/>
                <w:sz w:val="16"/>
                <w:szCs w:val="16"/>
              </w:rPr>
              <w:t>3. CMN.ATO.CTR.428423</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bafot.02.00:RegulatoryDisclosures.GeneralInformationAboutFinancialStatements.Text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103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fininstacc1.02.00:</w:t>
            </w:r>
            <w:smartTag w:uri="urn:schemas-microsoft-com:office:smarttags" w:element="PersonName">
              <w:smartTag w:uri="urn:schemas:contacts" w:element="GivenName">
                <w:r w:rsidRPr="00632E9D">
                  <w:rPr>
                    <w:rFonts w:cs="Arial"/>
                    <w:sz w:val="16"/>
                    <w:szCs w:val="16"/>
                  </w:rPr>
                  <w:t>FinancialInstitutionAccount</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103.1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pyid.02.00:FinancialInstitutionAccount.BankStateBranch.Number</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WHERE IN TUPLE(financialinstitutionaccount1.xx.xx:FinancialInstitutionAccount)</w:t>
            </w:r>
            <w:r w:rsidRPr="00632E9D">
              <w:rPr>
                <w:rFonts w:cs="Arial"/>
                <w:sz w:val="16"/>
                <w:szCs w:val="16"/>
              </w:rPr>
              <w:br/>
              <w:t xml:space="preserve">IF pyid.xx.xx:FinancialInstitutionAccount.BankStateBranch.Number = NULLORBLANK OR </w:t>
            </w:r>
            <w:r w:rsidRPr="00632E9D">
              <w:rPr>
                <w:rFonts w:cs="Arial"/>
                <w:sz w:val="16"/>
                <w:szCs w:val="16"/>
              </w:rPr>
              <w:br/>
              <w:t xml:space="preserve">    pyid.xx.xx:FinancialInstitutionAccount.FinancialInstitutionAccount.Number = NULLORBLANK OR </w:t>
            </w:r>
            <w:r w:rsidRPr="00632E9D">
              <w:rPr>
                <w:rFonts w:cs="Arial"/>
                <w:sz w:val="16"/>
                <w:szCs w:val="16"/>
              </w:rPr>
              <w:br/>
              <w:t xml:space="preserve">    pyid.xx.xx:FinancialInstitutionAccount.FinancialInstitutionAccountName.Text = NULLORBLANK</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pyid.xx.xx:FinancialInstitutionAccount.BankStateBranch.Number &lt;&gt; NULLORBLANK AND</w:t>
            </w:r>
            <w:r w:rsidRPr="00632E9D">
              <w:rPr>
                <w:rFonts w:cs="Arial"/>
                <w:sz w:val="16"/>
                <w:szCs w:val="16"/>
              </w:rPr>
              <w:br/>
              <w:t>(pyid.xx.xx:FinancialInstitutionAccount.BankStateBranch.Number &lt;&gt; SET(012001-999999)) OR (LENGTH(pyid.xx.xx:FinancialInstitutionAccount.BankStateBranch.Number) &lt;&gt; 6)</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COUNT (TUPLE(financialinstitutionaccount1.xx.xx:FinancialInstitutionAccount))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VR.ATO.GEN.432032</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VR.ATO.GEN.432035</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VR.ATO.GEN.432040</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CMN.ATO.GEN.432032</w:t>
            </w:r>
          </w:p>
          <w:p w:rsidR="001A026B" w:rsidRDefault="00632E9D" w:rsidP="00632E9D">
            <w:pPr>
              <w:spacing w:before="60"/>
              <w:rPr>
                <w:rFonts w:cs="Arial"/>
                <w:sz w:val="16"/>
                <w:szCs w:val="16"/>
              </w:rPr>
            </w:pPr>
            <w:r w:rsidRPr="00632E9D">
              <w:rPr>
                <w:rFonts w:cs="Arial"/>
                <w:sz w:val="16"/>
                <w:szCs w:val="16"/>
              </w:rPr>
              <w:t>2. CMN.ATO.GEN.432035</w:t>
            </w:r>
          </w:p>
          <w:p w:rsidR="00632E9D" w:rsidRPr="00632E9D" w:rsidRDefault="00632E9D" w:rsidP="00632E9D">
            <w:pPr>
              <w:spacing w:before="60"/>
              <w:rPr>
                <w:rFonts w:cs="Arial"/>
                <w:sz w:val="16"/>
                <w:szCs w:val="16"/>
              </w:rPr>
            </w:pPr>
            <w:r w:rsidRPr="00632E9D">
              <w:rPr>
                <w:rFonts w:cs="Arial"/>
                <w:sz w:val="16"/>
                <w:szCs w:val="16"/>
              </w:rPr>
              <w:t>3. CMN.ATO.GEN.432040</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103.2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pyid.02.00:FinancialInstitutionAccount.FinancialInstitutionAccount.Number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pyid.xx.xx:FinancialInstitutionAccount.FinancialInstitutionAccount.Number CONTAINS SET("'", "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VR.ATO.GEN.432036</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CMN.ATO.GEN.432036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103.3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pyid.02.00:FinancialInstitutionAccount.FinancialInstitutionAccountName.Text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LENGTH([CTR295]) &gt; 32</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pyid.xx.xx:FinancialInstitutionAccount.FinancialInstitutionAccountName.Text CONTAINS SET("_", "!", "@", "$", "%", "]", "[", "?", "=", ":", ";", """,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VR.ATO.CTR.429834</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VR.ATO.GEN.432037</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CMN.ATO.GEN.001011</w:t>
            </w:r>
          </w:p>
          <w:p w:rsidR="00632E9D" w:rsidRPr="00632E9D" w:rsidRDefault="00632E9D" w:rsidP="00632E9D">
            <w:pPr>
              <w:spacing w:before="60"/>
              <w:rPr>
                <w:rFonts w:cs="Arial"/>
                <w:sz w:val="16"/>
                <w:szCs w:val="16"/>
              </w:rPr>
            </w:pPr>
            <w:r w:rsidRPr="00632E9D">
              <w:rPr>
                <w:rFonts w:cs="Arial"/>
                <w:sz w:val="16"/>
                <w:szCs w:val="16"/>
              </w:rPr>
              <w:t>2. CMN.ATO.GEN.432037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103.4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pyid.02.00:FinancialInstitutionAccount.FinancialInstitutionBranchName.Text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(pyid.xx.xx:FinancialInstitutionAccount.FinancialInstitutionBranchName.Text) &lt;&gt; NULLORBLANK OR (pyid.xx.xx:FinancialInstitutionAccount.FinancialInstitutionName.Text &lt;&gt;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VR.ATO.GEN.432267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CMN.ATO.GEN.432267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103.5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pyid.02.00:FinancialInstitutionAccount.FinancialInstitutionName.Text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104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pyin.02.07:Report.Amendment.Indicator</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(COUNT(SCHEDULE = "RDTIS") = 1) AND [RDTIS1] = TRUE AND [CTR298] &lt;&gt; TRUE</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pyin.xx.xx:Report.Amendment.Indicator = TRUE AND (pyin.xx.xx:Report.AmendmentSequence.Number = NULL OR pyin.xx.xx:Report.AmendmentType.Code = NULLORBLANK OR pyin.xx.xx:Report.AmendmentReason.Text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pyin.xx.xx:Report.Amendment.Indicator &lt;&gt; TRUE AND (pyin.xx.xx:Report.AmendmentSequence.Number &lt;&gt; NULL OR pyin.xx.xx:Report.AmendmentType.Code &lt;&gt; NULLORBLANK OR pyin.xx.xx:Report.AmendmentReason.Text &lt;&gt;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VR.ATO.CTR.428404</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VR.ATO.GEN.010028</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VR.ATO.GEN.010029</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CMN.ATO.CTR.428404</w:t>
            </w:r>
          </w:p>
          <w:p w:rsidR="001A026B" w:rsidRDefault="00632E9D" w:rsidP="00632E9D">
            <w:pPr>
              <w:spacing w:before="60"/>
              <w:rPr>
                <w:rFonts w:cs="Arial"/>
                <w:sz w:val="16"/>
                <w:szCs w:val="16"/>
              </w:rPr>
            </w:pPr>
            <w:r w:rsidRPr="00632E9D">
              <w:rPr>
                <w:rFonts w:cs="Arial"/>
                <w:sz w:val="16"/>
                <w:szCs w:val="16"/>
              </w:rPr>
              <w:t>2. CMN.ATO.GEN.010028</w:t>
            </w:r>
          </w:p>
          <w:p w:rsidR="00632E9D" w:rsidRPr="00632E9D" w:rsidRDefault="00632E9D" w:rsidP="00632E9D">
            <w:pPr>
              <w:spacing w:before="60"/>
              <w:rPr>
                <w:rFonts w:cs="Arial"/>
                <w:sz w:val="16"/>
                <w:szCs w:val="16"/>
              </w:rPr>
            </w:pPr>
            <w:r w:rsidRPr="00632E9D">
              <w:rPr>
                <w:rFonts w:cs="Arial"/>
                <w:sz w:val="16"/>
                <w:szCs w:val="16"/>
              </w:rPr>
              <w:t>3. CMN.ATO.GEN.010029</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rvctc2.02.03:IncomeTax.PayAsYouGoWithholding.CreditForTaxWithheldFromCloselyHeldTrustTFNNotQuoted.Amount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[CTR299] &lt;&gt; NULL AND [CTR299]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VR.ATO.CTR.429849</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pyin.02.08:Report.AmendmentSequence.Number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pyin.02.08:Report.AmendmentType.Code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pyin.xx.xx:Report.AmendmentSequence.Number &lt;&gt; NULL AND pyin.xx.xx:Report.AmendmentSequence.Number &lt;&gt; SET(1-9)</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VR.ATO.GEN.010030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CMN.ATO.GEN.010030</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pyin.02.08:Report.AmendmentReason.Text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109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bafpr1.02.05:Income.RetirementSavingsAccountTFNNotQuotedContributionsIncome.Amount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[CTR308] &lt;&gt; NULL AND [CTR308]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rvctc1.02.04:IncomeTax.RetirementSavingsAccountTFNNotQuotedContributionsIncomeTaxPayable.Amount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[CTR309]&lt;&gt; ([CTR308] * 0.315)+/-1</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[CTR309] &gt; 0 AND( [CTR308] = 0 OR [CTR308]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[CTR309] &lt;&gt; NULL AND [CTR309]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VR.ATO.CTR.428326</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VR.ATO.CTR.428327</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VR.ATO.CTR.429847</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CMN.ATO.CTR.428326</w:t>
            </w:r>
          </w:p>
          <w:p w:rsidR="001A026B" w:rsidRDefault="00632E9D" w:rsidP="00632E9D">
            <w:pPr>
              <w:spacing w:before="60"/>
              <w:rPr>
                <w:rFonts w:cs="Arial"/>
                <w:sz w:val="16"/>
                <w:szCs w:val="16"/>
              </w:rPr>
            </w:pPr>
            <w:r w:rsidRPr="00632E9D">
              <w:rPr>
                <w:rFonts w:cs="Arial"/>
                <w:sz w:val="16"/>
                <w:szCs w:val="16"/>
              </w:rPr>
              <w:t>2. CMN.ATO.CTR.428327</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pyin.02.00:Lodgment.FinalReturn.Indicator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[CTR42]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112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ctr.0003.lodge.req.02.00:</w:t>
            </w:r>
            <w:smartTag w:uri="urn:schemas-microsoft-com:office:smarttags" w:element="PersonName">
              <w:smartTag w:uri="urn:schemas:contacts" w:element="GivenName">
                <w:r w:rsidRPr="00632E9D">
                  <w:rPr>
                    <w:rFonts w:cs="Arial"/>
                    <w:sz w:val="16"/>
                    <w:szCs w:val="16"/>
                  </w:rPr>
                  <w:t>UltimateHoldingCompany</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112.1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orgname2.02.00:</w:t>
            </w:r>
            <w:smartTag w:uri="urn:schemas-microsoft-com:office:smarttags" w:element="PersonName">
              <w:smartTag w:uri="urn:schemas:contacts" w:element="GivenName">
                <w:r w:rsidRPr="00632E9D">
                  <w:rPr>
                    <w:rFonts w:cs="Arial"/>
                    <w:sz w:val="16"/>
                    <w:szCs w:val="16"/>
                  </w:rPr>
                  <w:t>OrganisationNameDetails</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(1..1)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112.1.1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pyde.02.00:OrganisationNameDetails.OrganisationalNameType.Code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 (COUNT(pyde.xx.xx:OrganisationNameDetails.OrganisationalNameType.Code = "MN") &gt; 4)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WHERE TUPLE(ctr.0003.lodge.req.xx.xx:UltimateHoldingCompany) EXISTS</w:t>
            </w:r>
            <w:r w:rsidRPr="00632E9D">
              <w:rPr>
                <w:rFonts w:cs="Arial"/>
                <w:sz w:val="16"/>
                <w:szCs w:val="16"/>
              </w:rPr>
              <w:br/>
              <w:t>IF SUBTUPLE (orgname2.xx.xx:OrganisationNameDetails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VR.ATO.CTR.428268</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VR.ATO.CTR.428269</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CMN.ATO.CTR.428268</w:t>
            </w:r>
          </w:p>
          <w:p w:rsidR="00632E9D" w:rsidRPr="00632E9D" w:rsidRDefault="00632E9D" w:rsidP="00632E9D">
            <w:pPr>
              <w:spacing w:before="60"/>
              <w:rPr>
                <w:rFonts w:cs="Arial"/>
                <w:sz w:val="16"/>
                <w:szCs w:val="16"/>
              </w:rPr>
            </w:pPr>
            <w:r w:rsidRPr="00632E9D">
              <w:rPr>
                <w:rFonts w:cs="Arial"/>
                <w:sz w:val="16"/>
                <w:szCs w:val="16"/>
              </w:rPr>
              <w:t>2. CMN.ATO.CTR.428269</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112.1.2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pyde.02.00:OrganisationNameDetails.Currency.Code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(IN TUPLE(ctr.lodge.req.xx.xx:UltimateHoldingCompany) OR IN TUPLE(ctr.lodge.req.xx.xx:ImmediateHoldingCompany)) AND (pyde.xx.xx:OrganisationNameDetails.Currency.Code &lt;&gt; "C")</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COUNT (pyde.xx.xx:OrganisationNameDetails.Currency.Code = "C") &gt; 3</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VR.ATO.CTR.428290</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VR.ATO.GEN.428217</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CMN.ATO.CTR.428290</w:t>
            </w:r>
          </w:p>
          <w:p w:rsidR="00632E9D" w:rsidRPr="00632E9D" w:rsidRDefault="00632E9D" w:rsidP="00632E9D">
            <w:pPr>
              <w:spacing w:before="60"/>
              <w:rPr>
                <w:rFonts w:cs="Arial"/>
                <w:sz w:val="16"/>
                <w:szCs w:val="16"/>
              </w:rPr>
            </w:pPr>
            <w:r w:rsidRPr="00632E9D">
              <w:rPr>
                <w:rFonts w:cs="Arial"/>
                <w:sz w:val="16"/>
                <w:szCs w:val="16"/>
              </w:rPr>
              <w:t>2. CMN.ATO.GEN.428217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112.1.3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pyde.02.00:OrganisationNameDetails.OrganisationalName.Text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([CTR43] &lt;&gt; NULLORBLANK) AND ([CTR43] &lt;&gt; TEXT(76))</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(pyde.xx.xx:OrganisationNameDetails.OrganisationalName.Text &lt;&gt; NULLORBLANK) AND (pyde.xx.xx:OrganisationNameDetails.OrganisationalName.Text CONTAINS  " - " )</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(pyde.xx.xx:OrganisationNameDetails.OrganisationalName.Text &lt;&gt; NULLORBLANK) AND (pyde.xx.xx:OrganisationNameDetails.OrganisationalName.Text CONTAINS "P/L")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4. IF (pyde.xx.xx:OrganisationNameDetails.OrganisationalName.Text &lt;&gt; NULLORBLANK) AND (pyde.xx.xx:OrganisationNameDetails.OrganisationalName.Text CONTAINS SET("--","'’","  ") )</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5. IF (pyde.xx.xx:OrganisationNameDetails.OrganisationalName.Text  &lt;&gt; NULLORBLANK) AND (pyde.xx.xx:OrganisationNameDetails.OrganisationalName.Text  DOES NOT CONTAIN SET("a-z", "A-Z", "0-9"))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6. IF (pyde.xx.xx:OrganisationNameDetails.OrganisationalName.Text = FOUND("The trustee","The Exec","exec","The TTE"))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VR.ATO.CTR.429858 </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VR.ATO.GEN.000413</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VR.ATO.GEN.000414</w:t>
            </w:r>
          </w:p>
          <w:p w:rsidR="001A026B"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VR.ATO.GEN.000416</w:t>
            </w:r>
          </w:p>
          <w:p w:rsidR="001A026B"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VR.ATO.GEN.410039</w:t>
            </w:r>
          </w:p>
          <w:p w:rsidR="00632E9D" w:rsidRPr="00632E9D"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VR.ATO.GEN.410206</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CMN.ATO.GEN.001011</w:t>
            </w:r>
          </w:p>
          <w:p w:rsidR="001A026B" w:rsidRDefault="00632E9D" w:rsidP="00632E9D">
            <w:pPr>
              <w:spacing w:before="60"/>
              <w:rPr>
                <w:rFonts w:cs="Arial"/>
                <w:sz w:val="16"/>
                <w:szCs w:val="16"/>
              </w:rPr>
            </w:pPr>
            <w:r w:rsidRPr="00632E9D">
              <w:rPr>
                <w:rFonts w:cs="Arial"/>
                <w:sz w:val="16"/>
                <w:szCs w:val="16"/>
              </w:rPr>
              <w:t>2. CMN.ATO.GEN.000413</w:t>
            </w:r>
          </w:p>
          <w:p w:rsidR="001A026B" w:rsidRDefault="00632E9D" w:rsidP="00632E9D">
            <w:pPr>
              <w:spacing w:before="60"/>
              <w:rPr>
                <w:rFonts w:cs="Arial"/>
                <w:sz w:val="16"/>
                <w:szCs w:val="16"/>
              </w:rPr>
            </w:pPr>
            <w:r w:rsidRPr="00632E9D">
              <w:rPr>
                <w:rFonts w:cs="Arial"/>
                <w:sz w:val="16"/>
                <w:szCs w:val="16"/>
              </w:rPr>
              <w:t>3. CMN.ATO.GEN.000414</w:t>
            </w:r>
          </w:p>
          <w:p w:rsidR="001A026B" w:rsidRDefault="00632E9D" w:rsidP="00632E9D">
            <w:pPr>
              <w:spacing w:before="60"/>
              <w:rPr>
                <w:rFonts w:cs="Arial"/>
                <w:sz w:val="16"/>
                <w:szCs w:val="16"/>
              </w:rPr>
            </w:pPr>
            <w:r w:rsidRPr="00632E9D">
              <w:rPr>
                <w:rFonts w:cs="Arial"/>
                <w:sz w:val="16"/>
                <w:szCs w:val="16"/>
              </w:rPr>
              <w:t>4. CMN.ATO.GEN.000416</w:t>
            </w:r>
          </w:p>
          <w:p w:rsidR="001A026B" w:rsidRDefault="00632E9D" w:rsidP="00632E9D">
            <w:pPr>
              <w:spacing w:before="60"/>
              <w:rPr>
                <w:rFonts w:cs="Arial"/>
                <w:sz w:val="16"/>
                <w:szCs w:val="16"/>
              </w:rPr>
            </w:pPr>
            <w:r w:rsidRPr="00632E9D">
              <w:rPr>
                <w:rFonts w:cs="Arial"/>
                <w:sz w:val="16"/>
                <w:szCs w:val="16"/>
              </w:rPr>
              <w:t>5. CMN.ATO.GEN.410039</w:t>
            </w:r>
          </w:p>
          <w:p w:rsidR="00632E9D" w:rsidRPr="00632E9D" w:rsidRDefault="00632E9D" w:rsidP="00632E9D">
            <w:pPr>
              <w:spacing w:before="60"/>
              <w:rPr>
                <w:rFonts w:cs="Arial"/>
                <w:sz w:val="16"/>
                <w:szCs w:val="16"/>
              </w:rPr>
            </w:pPr>
            <w:r w:rsidRPr="00632E9D">
              <w:rPr>
                <w:rFonts w:cs="Arial"/>
                <w:sz w:val="16"/>
                <w:szCs w:val="16"/>
              </w:rPr>
              <w:t>6. CMN.ATO.GEN.428042</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112.2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pyid.02.00:Identifiers.AustralianBusinessNumber.Identifier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(pyid.xx.xx:IdentifiersAustralianBusinessNumberIdentifer &lt;&gt; NULLORBLANK) and (ABNALGORITHM(pyid.xx.xx:IdentifiersAustralianBusinessNumber.Identifer) =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VR.ATO.GEN.428040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CMN.ATO.GEN.000477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112.3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pyde.02.08:Residency.TaxPurposesCountry.Code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(([CTR45] &lt;&gt; NULLORBLANK) OR ([CTR44] &lt;&gt; NULLORBLANK)) AND ([CTR43] = NULLORBLANK)</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IF([CTR44] &lt;&gt; NULLORBLANK) AND ([CTR45] &lt;&gt;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[CTR45] = "AUS"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VR.ATO.CTR.428022</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VR.ATO.CTR.428023</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VR.ATO.CTR.428366</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CMN.ATO.CTR.428022</w:t>
            </w:r>
          </w:p>
          <w:p w:rsidR="001A026B" w:rsidRDefault="00632E9D" w:rsidP="00632E9D">
            <w:pPr>
              <w:spacing w:before="60"/>
              <w:rPr>
                <w:rFonts w:cs="Arial"/>
                <w:sz w:val="16"/>
                <w:szCs w:val="16"/>
              </w:rPr>
            </w:pPr>
            <w:r w:rsidRPr="00632E9D">
              <w:rPr>
                <w:rFonts w:cs="Arial"/>
                <w:sz w:val="16"/>
                <w:szCs w:val="16"/>
              </w:rPr>
              <w:t>2. CMN.ATO.CTR.428023</w:t>
            </w:r>
          </w:p>
          <w:p w:rsidR="00632E9D" w:rsidRPr="00632E9D" w:rsidRDefault="00632E9D" w:rsidP="00632E9D">
            <w:pPr>
              <w:spacing w:before="60"/>
              <w:rPr>
                <w:rFonts w:cs="Arial"/>
                <w:sz w:val="16"/>
                <w:szCs w:val="16"/>
              </w:rPr>
            </w:pPr>
            <w:r w:rsidRPr="00632E9D">
              <w:rPr>
                <w:rFonts w:cs="Arial"/>
                <w:sz w:val="16"/>
                <w:szCs w:val="16"/>
              </w:rPr>
              <w:t>3. CMN.ATO.CTR.428366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ctr.0003.lodge.req.02.00:</w:t>
            </w:r>
            <w:smartTag w:uri="urn:schemas-microsoft-com:office:smarttags" w:element="PersonName">
              <w:smartTag w:uri="urn:schemas:contacts" w:element="GivenName">
                <w:r w:rsidRPr="00632E9D">
                  <w:rPr>
                    <w:rFonts w:cs="Arial"/>
                    <w:sz w:val="16"/>
                    <w:szCs w:val="16"/>
                  </w:rPr>
                  <w:t>ImmediateHoldingCompany</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113.1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orgname2.02.00:</w:t>
            </w:r>
            <w:smartTag w:uri="urn:schemas-microsoft-com:office:smarttags" w:element="PersonName">
              <w:smartTag w:uri="urn:schemas:contacts" w:element="GivenName">
                <w:r w:rsidRPr="00632E9D">
                  <w:rPr>
                    <w:rFonts w:cs="Arial"/>
                    <w:sz w:val="16"/>
                    <w:szCs w:val="16"/>
                  </w:rPr>
                  <w:t>OrganisationNameDetails</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(1..1)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113.1.1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pyde.02.00:OrganisationNameDetails.OrganisationalNameType.Code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 (COUNT(pyde.xx.xx:OrganisationNameDetails.OrganisationalNameType.Code = "MN") &gt; 4)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WHERE TUPLE(ctr.0003.lodge.req.xx.xx:ImmediateHoldingCompany) EXISTS</w:t>
            </w:r>
            <w:r w:rsidRPr="00632E9D">
              <w:rPr>
                <w:rFonts w:cs="Arial"/>
                <w:sz w:val="16"/>
                <w:szCs w:val="16"/>
              </w:rPr>
              <w:br/>
              <w:t>IF SUBTUPLE (orgname2.xx.xx:OrganisationNameDetails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VR.ATO.CTR.428268</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VR.ATO.CTR.428270</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CMN.ATO.CTR.428268</w:t>
            </w:r>
          </w:p>
          <w:p w:rsidR="00632E9D" w:rsidRPr="00632E9D" w:rsidRDefault="00632E9D" w:rsidP="00632E9D">
            <w:pPr>
              <w:spacing w:before="60"/>
              <w:rPr>
                <w:rFonts w:cs="Arial"/>
                <w:sz w:val="16"/>
                <w:szCs w:val="16"/>
              </w:rPr>
            </w:pPr>
            <w:r w:rsidRPr="00632E9D">
              <w:rPr>
                <w:rFonts w:cs="Arial"/>
                <w:sz w:val="16"/>
                <w:szCs w:val="16"/>
              </w:rPr>
              <w:t>2.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113.1.2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pyde.02.00:OrganisationNameDetails.Currency.Code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(IN TUPLE(ctr.lodge.req.xx.xx:UltimateHoldingCompany) OR IN TUPLE(ctr.lodge.req.xx.xx:ImmediateHoldingCompany)) AND (pyde.xx.xx:OrganisationNameDetails.Currency.Code &lt;&gt; "C")</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COUNT (pyde.xx.xx:OrganisationNameDetails.Currency.Code = "C") &gt; 3</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VR.ATO.CTR.428290</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VR.ATO.GEN.428217</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CMN.ATO.CTR.428290</w:t>
            </w:r>
          </w:p>
          <w:p w:rsidR="00632E9D" w:rsidRPr="00632E9D" w:rsidRDefault="00632E9D" w:rsidP="00632E9D">
            <w:pPr>
              <w:spacing w:before="60"/>
              <w:rPr>
                <w:rFonts w:cs="Arial"/>
                <w:sz w:val="16"/>
                <w:szCs w:val="16"/>
              </w:rPr>
            </w:pPr>
            <w:r w:rsidRPr="00632E9D">
              <w:rPr>
                <w:rFonts w:cs="Arial"/>
                <w:sz w:val="16"/>
                <w:szCs w:val="16"/>
              </w:rPr>
              <w:t>2. CMN.ATO.GEN.428217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113.1.3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pyde.02.00:OrganisationNameDetails.OrganisationalName.Text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[CTR46] &lt;&gt; NULLORBLANK AND [CTR46] &lt;&gt; TEXT(76)</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(pyde.xx.xx:OrganisationNameDetails.OrganisationalName.Text &lt;&gt; NULLORBLANK) AND (pyde.xx.xx:OrganisationNameDetails.OrganisationalName.Text CONTAINS  " - " )</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(pyde.xx.xx:OrganisationNameDetails.OrganisationalName.Text &lt;&gt; NULLORBLANK) AND (pyde.xx.xx:OrganisationNameDetails.OrganisationalName.Text CONTAINS "P/L")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4. IF (pyde.xx.xx:OrganisationNameDetails.OrganisationalName.Text &lt;&gt; NULLORBLANK) AND (pyde.xx.xx:OrganisationNameDetails.OrganisationalName.Text CONTAINS SET("--","'’","  ") )</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5. IF (pyde.xx.xx:OrganisationNameDetails.OrganisationalName.Text  &lt;&gt; NULLORBLANK) AND (pyde.xx.xx:OrganisationNameDetails.OrganisationalName.Text  DOES NOT CONTAIN SET("a-z", "A-Z", "0-9"))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6. IF (pyde.xx.xx:OrganisationNameDetails.OrganisationalName.Text = FOUND("The trustee","The Exec","exec","The TTE"))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VR.ATO.CTR.429859 </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VR.ATO.GEN.000413</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VR.ATO.GEN.000414</w:t>
            </w:r>
          </w:p>
          <w:p w:rsidR="001A026B"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VR.ATO.GEN.000416</w:t>
            </w:r>
          </w:p>
          <w:p w:rsidR="001A026B"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VR.ATO.GEN.410039</w:t>
            </w:r>
          </w:p>
          <w:p w:rsidR="00632E9D" w:rsidRPr="00632E9D"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VR.ATO.GEN.410206</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CMN.ATO.GEN.001011</w:t>
            </w:r>
          </w:p>
          <w:p w:rsidR="001A026B" w:rsidRDefault="00632E9D" w:rsidP="00632E9D">
            <w:pPr>
              <w:spacing w:before="60"/>
              <w:rPr>
                <w:rFonts w:cs="Arial"/>
                <w:sz w:val="16"/>
                <w:szCs w:val="16"/>
              </w:rPr>
            </w:pPr>
            <w:r w:rsidRPr="00632E9D">
              <w:rPr>
                <w:rFonts w:cs="Arial"/>
                <w:sz w:val="16"/>
                <w:szCs w:val="16"/>
              </w:rPr>
              <w:t>2. CMN.ATO.GEN.000413</w:t>
            </w:r>
          </w:p>
          <w:p w:rsidR="001A026B" w:rsidRDefault="00632E9D" w:rsidP="00632E9D">
            <w:pPr>
              <w:spacing w:before="60"/>
              <w:rPr>
                <w:rFonts w:cs="Arial"/>
                <w:sz w:val="16"/>
                <w:szCs w:val="16"/>
              </w:rPr>
            </w:pPr>
            <w:r w:rsidRPr="00632E9D">
              <w:rPr>
                <w:rFonts w:cs="Arial"/>
                <w:sz w:val="16"/>
                <w:szCs w:val="16"/>
              </w:rPr>
              <w:t>3. CMN.ATO.GEN.000414</w:t>
            </w:r>
          </w:p>
          <w:p w:rsidR="001A026B" w:rsidRDefault="00632E9D" w:rsidP="00632E9D">
            <w:pPr>
              <w:spacing w:before="60"/>
              <w:rPr>
                <w:rFonts w:cs="Arial"/>
                <w:sz w:val="16"/>
                <w:szCs w:val="16"/>
              </w:rPr>
            </w:pPr>
            <w:r w:rsidRPr="00632E9D">
              <w:rPr>
                <w:rFonts w:cs="Arial"/>
                <w:sz w:val="16"/>
                <w:szCs w:val="16"/>
              </w:rPr>
              <w:t>4. CMN.ATO.GEN.000416</w:t>
            </w:r>
          </w:p>
          <w:p w:rsidR="001A026B" w:rsidRDefault="00632E9D" w:rsidP="00632E9D">
            <w:pPr>
              <w:spacing w:before="60"/>
              <w:rPr>
                <w:rFonts w:cs="Arial"/>
                <w:sz w:val="16"/>
                <w:szCs w:val="16"/>
              </w:rPr>
            </w:pPr>
            <w:r w:rsidRPr="00632E9D">
              <w:rPr>
                <w:rFonts w:cs="Arial"/>
                <w:sz w:val="16"/>
                <w:szCs w:val="16"/>
              </w:rPr>
              <w:t>5. CMN.ATO.GEN.410039</w:t>
            </w:r>
          </w:p>
          <w:p w:rsidR="00632E9D" w:rsidRPr="00632E9D" w:rsidRDefault="00632E9D" w:rsidP="00632E9D">
            <w:pPr>
              <w:spacing w:before="60"/>
              <w:rPr>
                <w:rFonts w:cs="Arial"/>
                <w:sz w:val="16"/>
                <w:szCs w:val="16"/>
              </w:rPr>
            </w:pPr>
            <w:r w:rsidRPr="00632E9D">
              <w:rPr>
                <w:rFonts w:cs="Arial"/>
                <w:sz w:val="16"/>
                <w:szCs w:val="16"/>
              </w:rPr>
              <w:t>6. CMN.ATO.GEN.428042</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113.2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pyid.02.00:Identifiers.AustralianBusinessNumber.Identifier</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([CTR47] &lt;&gt; NULLORBLANK) AND ([CTR46]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(pyid.xx.xx:IdentifiersAustralianBusinessNumberIdentifer &lt;&gt; NULLORBLANK) and (ABNALGORITHM(pyid.xx.xx:IdentifiersAustralianBusinessNumber.Identifer) =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VR.ATO.CTR.428024</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VR.ATO.GEN.428040</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CMN.ATO.CTR.428024</w:t>
            </w:r>
          </w:p>
          <w:p w:rsidR="00632E9D" w:rsidRPr="00632E9D" w:rsidRDefault="00632E9D" w:rsidP="00632E9D">
            <w:pPr>
              <w:spacing w:before="60"/>
              <w:rPr>
                <w:rFonts w:cs="Arial"/>
                <w:sz w:val="16"/>
                <w:szCs w:val="16"/>
              </w:rPr>
            </w:pPr>
            <w:r w:rsidRPr="00632E9D">
              <w:rPr>
                <w:rFonts w:cs="Arial"/>
                <w:sz w:val="16"/>
                <w:szCs w:val="16"/>
              </w:rPr>
              <w:t>2. CMN.ATO.GEN.000477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pyde.02.05:OrganisationDetails.MainIncomeActivity.Description</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[CTR48]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[CTR48] &lt;&gt; NULLORBLANK AND [CTR48] &lt;&gt; TEXT(108)</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VR.ATO.CTR.428198</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VR.ATO.CTR.429860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CMN.ATO.GEN.001001</w:t>
            </w:r>
          </w:p>
          <w:p w:rsidR="00632E9D" w:rsidRPr="00632E9D" w:rsidRDefault="00632E9D" w:rsidP="00632E9D">
            <w:pPr>
              <w:spacing w:before="60"/>
              <w:rPr>
                <w:rFonts w:cs="Arial"/>
                <w:sz w:val="16"/>
                <w:szCs w:val="16"/>
              </w:rPr>
            </w:pPr>
            <w:r w:rsidRPr="00632E9D">
              <w:rPr>
                <w:rFonts w:cs="Arial"/>
                <w:sz w:val="16"/>
                <w:szCs w:val="16"/>
              </w:rPr>
              <w:t>2. CMN.ATO.GEN.001011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pyde.02.03:OrganisationDetails.OrganisationIndustry2006Extended.Code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([CTR49] &lt;&gt; SET(DOMAIN(ANZSIC Codes)))</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[CTR49] =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VR.ATO.CTR.428025</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VR.ATO.CTR.428199</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CMN.ATO.CTR.428025</w:t>
            </w:r>
          </w:p>
          <w:p w:rsidR="00632E9D" w:rsidRPr="00632E9D" w:rsidRDefault="00632E9D" w:rsidP="00632E9D">
            <w:pPr>
              <w:spacing w:before="60"/>
              <w:rPr>
                <w:rFonts w:cs="Arial"/>
                <w:sz w:val="16"/>
                <w:szCs w:val="16"/>
              </w:rPr>
            </w:pPr>
            <w:r w:rsidRPr="00632E9D">
              <w:rPr>
                <w:rFonts w:cs="Arial"/>
                <w:sz w:val="16"/>
                <w:szCs w:val="16"/>
              </w:rPr>
              <w:t>2.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bafpo2.02.00:Equity.ContributedEquity.NonAustralianShareholding.Percent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[CTR50] &lt;&gt; NULL AND [CTR50] &lt;&gt; SET(1-100)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CMN.ATO.CTR.428028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pyde.02.00:Residency.TaxPurposesOrganisationStatus.Code</w:t>
            </w:r>
          </w:p>
        </w:tc>
        <w:tc>
          <w:tcPr>
            <w:tcW w:w="7020" w:type="dxa"/>
            <w:tcBorders>
              <w:top w:val="nil"/>
              <w:left w:val="nil"/>
              <w:bottom w:val="single" w:sz="4" w:space="0" w:color="auto"/>
              <w:right w:val="single" w:sz="4" w:space="0" w:color="auto"/>
            </w:tcBorders>
            <w:shd w:val="clear" w:color="auto" w:fill="auto"/>
          </w:tcPr>
          <w:p w:rsidR="00632E9D" w:rsidRPr="001A0669" w:rsidRDefault="001A0669" w:rsidP="001A0669">
            <w:pPr>
              <w:spacing w:before="60"/>
              <w:ind w:left="252" w:hanging="252"/>
              <w:rPr>
                <w:rFonts w:cs="Arial"/>
                <w:sz w:val="16"/>
                <w:szCs w:val="16"/>
              </w:rPr>
            </w:pPr>
            <w:r w:rsidRPr="001A0669">
              <w:rPr>
                <w:rFonts w:cs="Arial"/>
                <w:sz w:val="16"/>
                <w:szCs w:val="16"/>
              </w:rPr>
              <w:t>1. IF ([CTR51] &lt;&gt; "03") AND ([IDS221] = TRUE)</w:t>
            </w:r>
            <w:r>
              <w:rPr>
                <w:rFonts w:cs="Arial"/>
                <w:sz w:val="16"/>
                <w:szCs w:val="16"/>
              </w:rPr>
              <w:br/>
            </w:r>
            <w:r w:rsidRPr="001A0669">
              <w:rPr>
                <w:rFonts w:cs="Arial"/>
                <w:sz w:val="16"/>
                <w:szCs w:val="16"/>
              </w:rPr>
              <w:t xml:space="preserve">   RETURN VALIDATION MESSAGE</w:t>
            </w:r>
            <w:r>
              <w:rPr>
                <w:rFonts w:cs="Arial"/>
                <w:sz w:val="16"/>
                <w:szCs w:val="16"/>
              </w:rPr>
              <w:br/>
            </w:r>
            <w:r w:rsidRPr="001A0669">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632E9D" w:rsidRPr="001A0669" w:rsidRDefault="001A0669" w:rsidP="00632E9D">
            <w:pPr>
              <w:spacing w:before="60"/>
              <w:rPr>
                <w:rFonts w:cs="Arial"/>
                <w:sz w:val="16"/>
                <w:szCs w:val="16"/>
              </w:rPr>
            </w:pPr>
            <w:r w:rsidRPr="001A0669">
              <w:rPr>
                <w:rFonts w:cs="Arial"/>
                <w:sz w:val="16"/>
                <w:szCs w:val="16"/>
              </w:rPr>
              <w:t xml:space="preserve">1. </w:t>
            </w:r>
            <w:smartTag w:uri="urn:schemas-microsoft-com:office:smarttags" w:element="PersonName">
              <w:smartTag w:uri="urn:schemas:contacts" w:element="GivenName">
                <w:r w:rsidRPr="001A0669">
                  <w:rPr>
                    <w:rFonts w:cs="Arial"/>
                    <w:sz w:val="16"/>
                    <w:szCs w:val="16"/>
                  </w:rPr>
                  <w:t>Schematron</w:t>
                </w:r>
              </w:smartTag>
              <w:r w:rsidRPr="001A0669">
                <w:rPr>
                  <w:rFonts w:cs="Arial"/>
                  <w:sz w:val="16"/>
                  <w:szCs w:val="16"/>
                </w:rPr>
                <w:t xml:space="preserve"> </w:t>
              </w:r>
              <w:smartTag w:uri="urn:schemas:contacts" w:element="Sn">
                <w:r w:rsidRPr="001A0669">
                  <w:rPr>
                    <w:rFonts w:cs="Arial"/>
                    <w:sz w:val="16"/>
                    <w:szCs w:val="16"/>
                  </w:rPr>
                  <w:t>ID</w:t>
                </w:r>
              </w:smartTag>
            </w:smartTag>
            <w:r w:rsidRPr="001A0669">
              <w:rPr>
                <w:rFonts w:cs="Arial"/>
                <w:sz w:val="16"/>
                <w:szCs w:val="16"/>
              </w:rPr>
              <w:t xml:space="preserve"> = VR.ATO.CTR.428426</w:t>
            </w:r>
          </w:p>
        </w:tc>
        <w:tc>
          <w:tcPr>
            <w:tcW w:w="1980" w:type="dxa"/>
            <w:tcBorders>
              <w:top w:val="nil"/>
              <w:left w:val="nil"/>
              <w:bottom w:val="single" w:sz="4" w:space="0" w:color="auto"/>
              <w:right w:val="single" w:sz="4" w:space="0" w:color="auto"/>
            </w:tcBorders>
            <w:shd w:val="clear" w:color="auto" w:fill="auto"/>
          </w:tcPr>
          <w:p w:rsidR="00632E9D" w:rsidRPr="001A0669" w:rsidRDefault="001A0669" w:rsidP="00632E9D">
            <w:pPr>
              <w:spacing w:before="60"/>
              <w:rPr>
                <w:rFonts w:cs="Arial"/>
                <w:sz w:val="16"/>
                <w:szCs w:val="16"/>
              </w:rPr>
            </w:pPr>
            <w:r w:rsidRPr="001A0669">
              <w:rPr>
                <w:rFonts w:cs="Arial"/>
                <w:sz w:val="16"/>
                <w:szCs w:val="16"/>
              </w:rPr>
              <w:t>1. CMN.ATO.CTR.428426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118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pyde.02.03:OrganisationDetails.OrganisationType.Code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([CTR52] = SET("054","174")) AND (([CTR51] &lt;&gt; NULLORBLANK) OR ([CTR</w:t>
            </w:r>
            <w:r w:rsidR="00EC6C5C">
              <w:rPr>
                <w:rFonts w:cs="Arial"/>
                <w:sz w:val="16"/>
                <w:szCs w:val="16"/>
              </w:rPr>
              <w:t>54</w:t>
            </w:r>
            <w:r w:rsidRPr="00632E9D">
              <w:rPr>
                <w:rFonts w:cs="Arial"/>
                <w:sz w:val="16"/>
                <w:szCs w:val="16"/>
              </w:rPr>
              <w:t>] &lt;&gt; NULLORBLANK) OR ([CTR49] &lt;&gt; "62400"))</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2. IF ([CTR49] &lt;&gt; SET("63100","62400")) AND </w:t>
            </w:r>
            <w:r w:rsidRPr="00632E9D">
              <w:rPr>
                <w:rFonts w:cs="Arial"/>
                <w:sz w:val="16"/>
                <w:szCs w:val="16"/>
              </w:rPr>
              <w:br/>
              <w:t xml:space="preserve">([CTR52] &lt;&gt; "088") AND </w:t>
            </w:r>
            <w:r w:rsidRPr="00632E9D">
              <w:rPr>
                <w:rFonts w:cs="Arial"/>
                <w:sz w:val="16"/>
                <w:szCs w:val="16"/>
              </w:rPr>
              <w:br/>
              <w:t>([CGTS7] &lt;&gt; NULL OR [CGTS85] &lt;&gt; NULL OR [CGTS10] &lt;&gt; NULL OR [CGTS13] &lt;&gt; NULL OR [CGTS16] &lt;&gt; NULL OR [CGTS88] &lt;&gt; NULL OR [CGTS19] &lt;&gt; NULL OR [CGTS82] &lt;&gt; NULL OR [CGTS22] &lt;&gt; NULL OR [CGTS25] &lt;&gt; NULL)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([CTR52] &lt;&gt; SET("054","174")) AND ([CTR51] = NULLORBLANK)</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4. IF (CTR:RP:pyde.xx.xx:OrganisationDetails.OrganisationType.Code &lt;&gt; NULLORBLANK) AND (CTR:RP:pyde.xx.xx:OrganisationDetails.OrganisationType.Code &lt;&gt; SET ("027","032","045","054","088","120","139","163","174","205"))</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5. IF [CTR52] =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VR.ATO.CTR.428026</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VR.ATO.CTR.428027</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VR.ATO.CTR.428030</w:t>
            </w:r>
          </w:p>
          <w:p w:rsidR="001A026B"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VR.ATO.CTR.428033</w:t>
            </w:r>
          </w:p>
          <w:p w:rsidR="00632E9D" w:rsidRPr="00632E9D"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VR.ATO.CTR.428200</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CMN.ATO.CTR.428367</w:t>
            </w:r>
          </w:p>
          <w:p w:rsidR="001A026B" w:rsidRDefault="00632E9D" w:rsidP="00632E9D">
            <w:pPr>
              <w:spacing w:before="60"/>
              <w:rPr>
                <w:rFonts w:cs="Arial"/>
                <w:sz w:val="16"/>
                <w:szCs w:val="16"/>
              </w:rPr>
            </w:pPr>
            <w:r w:rsidRPr="00632E9D">
              <w:rPr>
                <w:rFonts w:cs="Arial"/>
                <w:sz w:val="16"/>
                <w:szCs w:val="16"/>
              </w:rPr>
              <w:t>2. CMN.ATO.CTR.428027</w:t>
            </w:r>
          </w:p>
          <w:p w:rsidR="001A026B" w:rsidRDefault="00632E9D" w:rsidP="00632E9D">
            <w:pPr>
              <w:spacing w:before="60"/>
              <w:rPr>
                <w:rFonts w:cs="Arial"/>
                <w:sz w:val="16"/>
                <w:szCs w:val="16"/>
              </w:rPr>
            </w:pPr>
            <w:r w:rsidRPr="00632E9D">
              <w:rPr>
                <w:rFonts w:cs="Arial"/>
                <w:sz w:val="16"/>
                <w:szCs w:val="16"/>
              </w:rPr>
              <w:t>3. CMN.ATO.CTR.428</w:t>
            </w:r>
            <w:r w:rsidR="00444B14">
              <w:rPr>
                <w:rFonts w:cs="Arial"/>
                <w:sz w:val="16"/>
                <w:szCs w:val="16"/>
              </w:rPr>
              <w:t>3</w:t>
            </w:r>
            <w:r w:rsidRPr="00632E9D">
              <w:rPr>
                <w:rFonts w:cs="Arial"/>
                <w:sz w:val="16"/>
                <w:szCs w:val="16"/>
              </w:rPr>
              <w:t>68</w:t>
            </w:r>
          </w:p>
          <w:p w:rsidR="001A026B" w:rsidRDefault="00632E9D" w:rsidP="00632E9D">
            <w:pPr>
              <w:spacing w:before="60"/>
              <w:rPr>
                <w:rFonts w:cs="Arial"/>
                <w:sz w:val="16"/>
                <w:szCs w:val="16"/>
              </w:rPr>
            </w:pPr>
            <w:r w:rsidRPr="00632E9D">
              <w:rPr>
                <w:rFonts w:cs="Arial"/>
                <w:sz w:val="16"/>
                <w:szCs w:val="16"/>
              </w:rPr>
              <w:t>4. CMN.ATO.CTR.428033</w:t>
            </w:r>
          </w:p>
          <w:p w:rsidR="00632E9D" w:rsidRPr="00632E9D" w:rsidRDefault="00632E9D" w:rsidP="00632E9D">
            <w:pPr>
              <w:spacing w:before="60"/>
              <w:rPr>
                <w:rFonts w:cs="Arial"/>
                <w:sz w:val="16"/>
                <w:szCs w:val="16"/>
              </w:rPr>
            </w:pPr>
            <w:r w:rsidRPr="00632E9D">
              <w:rPr>
                <w:rFonts w:cs="Arial"/>
                <w:sz w:val="16"/>
                <w:szCs w:val="16"/>
              </w:rPr>
              <w:t>5.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119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pyde.02.03:OrganisationDetails.TaxConsolidationStatus.Code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([CTR53] = "1") AND (COUNT(SCHEDULE = "LS") =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CMN.ATO.CTR.428034</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pyde.02.03:OrganisationDetails.ActivityEvent.Code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rvctc3.02.00:Elections.InterposedEntityElectionStatus.Year</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([CTR55] &lt;&gt; NULL) AND ([CTR55] &lt;&gt; SET("1995","1996","1997","1998","1999","2000","2001","2002","2003","2004","2005","2006","2007","2008","2009","2010","2011","2012"))</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([CTR55] = NULL) AND (COUNT(SCHEDULE = "IEE") &gt; 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VR.ATO.CTR.428036</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VR.ATO.CTR.428037</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CMN.ATO.CTR.428363</w:t>
            </w:r>
          </w:p>
          <w:p w:rsidR="00632E9D" w:rsidRPr="00632E9D" w:rsidRDefault="00632E9D" w:rsidP="00632E9D">
            <w:pPr>
              <w:spacing w:before="60"/>
              <w:rPr>
                <w:rFonts w:cs="Arial"/>
                <w:sz w:val="16"/>
                <w:szCs w:val="16"/>
              </w:rPr>
            </w:pPr>
            <w:r w:rsidRPr="00632E9D">
              <w:rPr>
                <w:rFonts w:cs="Arial"/>
                <w:sz w:val="16"/>
                <w:szCs w:val="16"/>
              </w:rPr>
              <w:t>2. CMN.ATO.CTR.428037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rvctc3.02.02:Elections.InterposedEntityElectionOrRevocation.Code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([CTR56] &lt;&gt; NULLORBLANK) AND ([CTR56] &lt;&gt; "R")</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([CTR56] = "R") AND (COUNT(SCHEDULE = "IEE") = 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VR.ATO.CTR.428038</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VR.ATO.CTR.428039</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CMN.ATO.CTR.428038</w:t>
            </w:r>
          </w:p>
          <w:p w:rsidR="00632E9D" w:rsidRPr="00632E9D" w:rsidRDefault="00632E9D" w:rsidP="00632E9D">
            <w:pPr>
              <w:spacing w:before="60"/>
              <w:rPr>
                <w:rFonts w:cs="Arial"/>
                <w:sz w:val="16"/>
                <w:szCs w:val="16"/>
              </w:rPr>
            </w:pPr>
            <w:r w:rsidRPr="00632E9D">
              <w:rPr>
                <w:rFonts w:cs="Arial"/>
                <w:sz w:val="16"/>
                <w:szCs w:val="16"/>
              </w:rPr>
              <w:t>2. CMN.ATO.CTR.428039</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123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lrla.02.00:Remuneration.PaymentToForeignResidentGross.Amount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(([CTR57] &gt; 0) AND (COUNT(SCHEDULE = "NIPSS") = 0)) OR ((SUM[NIPSS4]) &lt;&gt; [CTR57])</w:t>
            </w:r>
            <w:r w:rsidRPr="00632E9D">
              <w:rPr>
                <w:rFonts w:cs="Arial"/>
                <w:sz w:val="16"/>
                <w:szCs w:val="16"/>
              </w:rPr>
              <w:br/>
              <w:t xml:space="preserve">   RETURN VALIDATION MESSAGE</w:t>
            </w:r>
            <w:r w:rsidRPr="00632E9D">
              <w:rPr>
                <w:rFonts w:cs="Arial"/>
                <w:sz w:val="16"/>
                <w:szCs w:val="16"/>
              </w:rPr>
              <w:br/>
              <w:t>ENDIF</w:t>
            </w:r>
          </w:p>
          <w:p w:rsidR="003C4513" w:rsidRPr="003C4513" w:rsidRDefault="003C4513" w:rsidP="003C4513">
            <w:pPr>
              <w:spacing w:before="60"/>
              <w:ind w:left="252" w:hanging="252"/>
              <w:rPr>
                <w:rFonts w:cs="Arial"/>
                <w:sz w:val="16"/>
                <w:szCs w:val="16"/>
              </w:rPr>
            </w:pPr>
            <w:r w:rsidRPr="003C4513">
              <w:rPr>
                <w:rFonts w:cs="Arial"/>
                <w:sz w:val="16"/>
                <w:szCs w:val="16"/>
              </w:rPr>
              <w:t>2. IF ([CTR57] = NULL OR [CTR57] = 0) AND (([CTR83] = NULL OR [CTR83] = 0) AND ([IDS22] &gt; 0))</w:t>
            </w:r>
            <w:r>
              <w:rPr>
                <w:rFonts w:cs="Arial"/>
                <w:sz w:val="16"/>
                <w:szCs w:val="16"/>
              </w:rPr>
              <w:br/>
            </w:r>
            <w:r w:rsidRPr="003C4513">
              <w:rPr>
                <w:rFonts w:cs="Arial"/>
                <w:sz w:val="16"/>
                <w:szCs w:val="16"/>
              </w:rPr>
              <w:t xml:space="preserve">   RETURN VALIDATION MESSAGE</w:t>
            </w:r>
            <w:r>
              <w:rPr>
                <w:rFonts w:cs="Arial"/>
                <w:sz w:val="16"/>
                <w:szCs w:val="16"/>
              </w:rPr>
              <w:br/>
            </w:r>
            <w:r w:rsidRPr="003C4513">
              <w:rPr>
                <w:rFonts w:cs="Arial"/>
                <w:sz w:val="16"/>
                <w:szCs w:val="16"/>
              </w:rPr>
              <w:t>ENDIF</w:t>
            </w:r>
          </w:p>
          <w:p w:rsidR="003C4513" w:rsidRPr="003C4513" w:rsidRDefault="003C4513" w:rsidP="003C4513">
            <w:pPr>
              <w:spacing w:before="60"/>
              <w:ind w:left="252" w:hanging="252"/>
              <w:rPr>
                <w:rFonts w:cs="Arial"/>
                <w:sz w:val="16"/>
                <w:szCs w:val="16"/>
              </w:rPr>
            </w:pPr>
            <w:r w:rsidRPr="003C4513">
              <w:rPr>
                <w:rFonts w:cs="Arial"/>
                <w:sz w:val="16"/>
                <w:szCs w:val="16"/>
              </w:rPr>
              <w:t xml:space="preserve">3. IF (([CTR57] = NULL OR [CTR57] = 0) </w:t>
            </w:r>
            <w:r w:rsidR="00971D74">
              <w:rPr>
                <w:rFonts w:cs="Arial"/>
                <w:sz w:val="16"/>
                <w:szCs w:val="16"/>
              </w:rPr>
              <w:t>AND</w:t>
            </w:r>
            <w:r w:rsidRPr="003C4513">
              <w:rPr>
                <w:rFonts w:cs="Arial"/>
                <w:sz w:val="16"/>
                <w:szCs w:val="16"/>
              </w:rPr>
              <w:t xml:space="preserve"> ([CTR64] = NULL OR [CTR64] = 0)) AND ([IDS103] &gt; 0)</w:t>
            </w:r>
            <w:r>
              <w:rPr>
                <w:rFonts w:cs="Arial"/>
                <w:sz w:val="16"/>
                <w:szCs w:val="16"/>
              </w:rPr>
              <w:br/>
            </w:r>
            <w:r w:rsidRPr="003C4513">
              <w:rPr>
                <w:rFonts w:cs="Arial"/>
                <w:sz w:val="16"/>
                <w:szCs w:val="16"/>
              </w:rPr>
              <w:t xml:space="preserve">   RETURN VALIDATION MESSAGE</w:t>
            </w:r>
            <w:r>
              <w:rPr>
                <w:rFonts w:cs="Arial"/>
                <w:sz w:val="16"/>
                <w:szCs w:val="16"/>
              </w:rPr>
              <w:br/>
            </w:r>
            <w:r w:rsidRPr="003C4513">
              <w:rPr>
                <w:rFonts w:cs="Arial"/>
                <w:sz w:val="16"/>
                <w:szCs w:val="16"/>
              </w:rPr>
              <w:t>ENDIF</w:t>
            </w:r>
          </w:p>
          <w:p w:rsidR="00632E9D" w:rsidRPr="00632E9D" w:rsidRDefault="003C4513" w:rsidP="003C4513">
            <w:pPr>
              <w:spacing w:before="60"/>
              <w:ind w:left="252" w:hanging="252"/>
              <w:rPr>
                <w:rFonts w:cs="Arial"/>
                <w:sz w:val="16"/>
                <w:szCs w:val="16"/>
              </w:rPr>
            </w:pPr>
            <w:r w:rsidRPr="003C4513">
              <w:rPr>
                <w:rFonts w:cs="Arial"/>
                <w:sz w:val="16"/>
                <w:szCs w:val="16"/>
              </w:rPr>
              <w:t>4.</w:t>
            </w:r>
            <w:r w:rsidR="00632E9D" w:rsidRPr="00632E9D">
              <w:rPr>
                <w:rFonts w:cs="Arial"/>
                <w:sz w:val="16"/>
                <w:szCs w:val="16"/>
              </w:rPr>
              <w:t>. IF CTR:RP:lrla.xx.xx:Remuneration.PaymentToForeignResidentGross.Amount &lt;&gt; NULL AND CTR:RP:lrla.xx.xx:Remuneration.PaymentToForeignResidentGross.Amount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VR.ATO.CTR.428278</w:t>
            </w:r>
          </w:p>
          <w:p w:rsidR="003C4513" w:rsidRPr="003C4513" w:rsidRDefault="003C4513" w:rsidP="003C4513">
            <w:pPr>
              <w:spacing w:before="60"/>
              <w:rPr>
                <w:rFonts w:cs="Arial"/>
                <w:sz w:val="16"/>
                <w:szCs w:val="16"/>
              </w:rPr>
            </w:pPr>
            <w:r w:rsidRPr="003C4513">
              <w:rPr>
                <w:rFonts w:cs="Arial"/>
                <w:sz w:val="16"/>
                <w:szCs w:val="16"/>
              </w:rPr>
              <w:t xml:space="preserve">2. </w:t>
            </w:r>
            <w:smartTag w:uri="urn:schemas-microsoft-com:office:smarttags" w:element="PersonName">
              <w:smartTag w:uri="urn:schemas:contacts" w:element="GivenName">
                <w:r w:rsidRPr="003C4513">
                  <w:rPr>
                    <w:rFonts w:cs="Arial"/>
                    <w:sz w:val="16"/>
                    <w:szCs w:val="16"/>
                  </w:rPr>
                  <w:t>Schematron</w:t>
                </w:r>
              </w:smartTag>
              <w:r w:rsidRPr="003C4513">
                <w:rPr>
                  <w:rFonts w:cs="Arial"/>
                  <w:sz w:val="16"/>
                  <w:szCs w:val="16"/>
                </w:rPr>
                <w:t xml:space="preserve"> </w:t>
              </w:r>
              <w:smartTag w:uri="urn:schemas:contacts" w:element="Sn">
                <w:r w:rsidRPr="003C4513">
                  <w:rPr>
                    <w:rFonts w:cs="Arial"/>
                    <w:sz w:val="16"/>
                    <w:szCs w:val="16"/>
                  </w:rPr>
                  <w:t>ID</w:t>
                </w:r>
              </w:smartTag>
            </w:smartTag>
            <w:r w:rsidRPr="003C4513">
              <w:rPr>
                <w:rFonts w:cs="Arial"/>
                <w:sz w:val="16"/>
                <w:szCs w:val="16"/>
              </w:rPr>
              <w:t xml:space="preserve"> = VR.ATO.CTR.428406</w:t>
            </w:r>
          </w:p>
          <w:p w:rsidR="003C4513" w:rsidRPr="003C4513" w:rsidRDefault="003C4513" w:rsidP="003C4513">
            <w:pPr>
              <w:spacing w:before="60"/>
              <w:rPr>
                <w:rFonts w:cs="Arial"/>
                <w:sz w:val="16"/>
                <w:szCs w:val="16"/>
              </w:rPr>
            </w:pPr>
            <w:r w:rsidRPr="003C4513">
              <w:rPr>
                <w:rFonts w:cs="Arial"/>
                <w:sz w:val="16"/>
                <w:szCs w:val="16"/>
              </w:rPr>
              <w:t xml:space="preserve">3. </w:t>
            </w:r>
            <w:smartTag w:uri="urn:schemas-microsoft-com:office:smarttags" w:element="PersonName">
              <w:smartTag w:uri="urn:schemas:contacts" w:element="GivenName">
                <w:r w:rsidRPr="003C4513">
                  <w:rPr>
                    <w:rFonts w:cs="Arial"/>
                    <w:sz w:val="16"/>
                    <w:szCs w:val="16"/>
                  </w:rPr>
                  <w:t>Schematron</w:t>
                </w:r>
              </w:smartTag>
              <w:r w:rsidRPr="003C4513">
                <w:rPr>
                  <w:rFonts w:cs="Arial"/>
                  <w:sz w:val="16"/>
                  <w:szCs w:val="16"/>
                </w:rPr>
                <w:t xml:space="preserve"> </w:t>
              </w:r>
              <w:smartTag w:uri="urn:schemas:contacts" w:element="Sn">
                <w:r w:rsidRPr="003C4513">
                  <w:rPr>
                    <w:rFonts w:cs="Arial"/>
                    <w:sz w:val="16"/>
                    <w:szCs w:val="16"/>
                  </w:rPr>
                  <w:t>ID</w:t>
                </w:r>
              </w:smartTag>
            </w:smartTag>
            <w:r w:rsidRPr="003C4513">
              <w:rPr>
                <w:rFonts w:cs="Arial"/>
                <w:sz w:val="16"/>
                <w:szCs w:val="16"/>
              </w:rPr>
              <w:t xml:space="preserve"> = VR.ATO.CTR.428412</w:t>
            </w:r>
          </w:p>
          <w:p w:rsidR="00632E9D" w:rsidRPr="00632E9D" w:rsidRDefault="003C4513" w:rsidP="003C4513">
            <w:pPr>
              <w:spacing w:before="60"/>
              <w:rPr>
                <w:rFonts w:cs="Arial"/>
                <w:sz w:val="16"/>
                <w:szCs w:val="16"/>
              </w:rPr>
            </w:pPr>
            <w:r w:rsidRPr="003C4513">
              <w:rPr>
                <w:rFonts w:cs="Arial"/>
                <w:sz w:val="16"/>
                <w:szCs w:val="16"/>
              </w:rPr>
              <w:t>4.</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VR.ATO.CTR.429852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CMN.ATO.CTR.428278</w:t>
            </w:r>
          </w:p>
          <w:p w:rsidR="003C4513" w:rsidRPr="003C4513" w:rsidRDefault="003C4513" w:rsidP="003C4513">
            <w:pPr>
              <w:spacing w:before="60"/>
              <w:rPr>
                <w:rFonts w:cs="Arial"/>
                <w:sz w:val="16"/>
                <w:szCs w:val="16"/>
              </w:rPr>
            </w:pPr>
            <w:r w:rsidRPr="003C4513">
              <w:rPr>
                <w:rFonts w:cs="Arial"/>
                <w:sz w:val="16"/>
                <w:szCs w:val="16"/>
              </w:rPr>
              <w:t>2. CMN.ATO.CTR.428406</w:t>
            </w:r>
          </w:p>
          <w:p w:rsidR="003C4513" w:rsidRPr="003C4513" w:rsidRDefault="003C4513" w:rsidP="003C4513">
            <w:pPr>
              <w:spacing w:before="60"/>
              <w:rPr>
                <w:rFonts w:cs="Arial"/>
                <w:sz w:val="16"/>
                <w:szCs w:val="16"/>
              </w:rPr>
            </w:pPr>
            <w:r w:rsidRPr="003C4513">
              <w:rPr>
                <w:rFonts w:cs="Arial"/>
                <w:sz w:val="16"/>
                <w:szCs w:val="16"/>
              </w:rPr>
              <w:t>3. CMN.ATO.CTR.428412</w:t>
            </w:r>
          </w:p>
          <w:p w:rsidR="00632E9D" w:rsidRPr="00632E9D" w:rsidRDefault="003C4513" w:rsidP="003C4513">
            <w:pPr>
              <w:spacing w:before="60"/>
              <w:rPr>
                <w:rFonts w:cs="Arial"/>
                <w:sz w:val="16"/>
                <w:szCs w:val="16"/>
              </w:rPr>
            </w:pPr>
            <w:r w:rsidRPr="003C4513">
              <w:rPr>
                <w:rFonts w:cs="Arial"/>
                <w:sz w:val="16"/>
                <w:szCs w:val="16"/>
              </w:rPr>
              <w:t>4</w:t>
            </w:r>
            <w:r w:rsidR="00632E9D"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lrla.02.00:Remuneration.ABNNotQuotedPaymentGross.Amount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(([CTR58] &gt; 0)  AND (COUNT(SCHEDULE = "NIPSS") = 0)) OR ((SUM[NIPSS9]) &lt;&gt; [CTR58])</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2. IF ([CTR58] &gt; 0) AND </w:t>
            </w:r>
            <w:r w:rsidRPr="00632E9D">
              <w:rPr>
                <w:rFonts w:cs="Arial"/>
                <w:sz w:val="16"/>
                <w:szCs w:val="16"/>
              </w:rPr>
              <w:br/>
              <w:t>([CTR208] &gt; (([CTR58] * 0.50) +1))</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([CTR58] &gt; 0) AND ([CTR208]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4. IF CTR:RP:lrla.xx.xx:Remuneration.ABNNotQuotedPaymentGross.Amount &lt;&gt; NULL AND CTR:RP:lrla.xx.xx:Remuneration.ABNNotQuotedPaymentGross.Amount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VR.ATO.CTR.428040</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VR.ATO.CTR.428041</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VR.ATO.CTR.428042</w:t>
            </w:r>
          </w:p>
          <w:p w:rsidR="00632E9D" w:rsidRP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VR.ATO.CTR.429862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CMN.ATO.CTR.428040</w:t>
            </w:r>
          </w:p>
          <w:p w:rsidR="001A026B" w:rsidRDefault="00632E9D" w:rsidP="00632E9D">
            <w:pPr>
              <w:spacing w:before="60"/>
              <w:rPr>
                <w:rFonts w:cs="Arial"/>
                <w:sz w:val="16"/>
                <w:szCs w:val="16"/>
              </w:rPr>
            </w:pPr>
            <w:r w:rsidRPr="00632E9D">
              <w:rPr>
                <w:rFonts w:cs="Arial"/>
                <w:sz w:val="16"/>
                <w:szCs w:val="16"/>
              </w:rPr>
              <w:t>2. CMN.ATO.CTR.428369</w:t>
            </w:r>
          </w:p>
          <w:p w:rsidR="001A026B" w:rsidRDefault="00632E9D" w:rsidP="00632E9D">
            <w:pPr>
              <w:spacing w:before="60"/>
              <w:rPr>
                <w:rFonts w:cs="Arial"/>
                <w:sz w:val="16"/>
                <w:szCs w:val="16"/>
              </w:rPr>
            </w:pPr>
            <w:r w:rsidRPr="00632E9D">
              <w:rPr>
                <w:rFonts w:cs="Arial"/>
                <w:sz w:val="16"/>
                <w:szCs w:val="16"/>
              </w:rPr>
              <w:t>3. CMN.ATO.CTR.428370</w:t>
            </w:r>
          </w:p>
          <w:p w:rsidR="00632E9D" w:rsidRPr="00632E9D" w:rsidRDefault="00632E9D" w:rsidP="00632E9D">
            <w:pPr>
              <w:spacing w:before="60"/>
              <w:rPr>
                <w:rFonts w:cs="Arial"/>
                <w:sz w:val="16"/>
                <w:szCs w:val="16"/>
              </w:rPr>
            </w:pPr>
            <w:r w:rsidRPr="00632E9D">
              <w:rPr>
                <w:rFonts w:cs="Arial"/>
                <w:sz w:val="16"/>
                <w:szCs w:val="16"/>
              </w:rPr>
              <w:t>4.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bafpr2.02.02:Income.SaleOfGoodsAndServices.Other.Amount</w:t>
            </w:r>
          </w:p>
        </w:tc>
        <w:tc>
          <w:tcPr>
            <w:tcW w:w="7020" w:type="dxa"/>
            <w:tcBorders>
              <w:top w:val="nil"/>
              <w:left w:val="nil"/>
              <w:bottom w:val="single" w:sz="4" w:space="0" w:color="auto"/>
              <w:right w:val="single" w:sz="4" w:space="0" w:color="auto"/>
            </w:tcBorders>
            <w:shd w:val="clear" w:color="auto" w:fill="auto"/>
          </w:tcPr>
          <w:p w:rsidR="003C4513" w:rsidRPr="003C4513" w:rsidRDefault="003C4513" w:rsidP="003C4513">
            <w:pPr>
              <w:spacing w:before="60"/>
              <w:ind w:left="252" w:hanging="252"/>
              <w:rPr>
                <w:rFonts w:cs="Arial"/>
                <w:sz w:val="16"/>
                <w:szCs w:val="16"/>
              </w:rPr>
            </w:pPr>
            <w:r w:rsidRPr="003C4513">
              <w:rPr>
                <w:rFonts w:cs="Arial"/>
                <w:sz w:val="16"/>
                <w:szCs w:val="16"/>
              </w:rPr>
              <w:t>1. IF ([CTR59] = NULL OR [CTR59] = 0) AND [IDS18] &gt; 0</w:t>
            </w:r>
            <w:r>
              <w:rPr>
                <w:rFonts w:cs="Arial"/>
                <w:sz w:val="16"/>
                <w:szCs w:val="16"/>
              </w:rPr>
              <w:br/>
            </w:r>
            <w:r w:rsidRPr="003C4513">
              <w:rPr>
                <w:rFonts w:cs="Arial"/>
                <w:sz w:val="16"/>
                <w:szCs w:val="16"/>
              </w:rPr>
              <w:t xml:space="preserve">   RETURN VALIDATION MESSAGE</w:t>
            </w:r>
            <w:r>
              <w:rPr>
                <w:rFonts w:cs="Arial"/>
                <w:sz w:val="16"/>
                <w:szCs w:val="16"/>
              </w:rPr>
              <w:br/>
            </w:r>
            <w:r w:rsidRPr="003C4513">
              <w:rPr>
                <w:rFonts w:cs="Arial"/>
                <w:sz w:val="16"/>
                <w:szCs w:val="16"/>
              </w:rPr>
              <w:t>ENDIF</w:t>
            </w:r>
          </w:p>
          <w:p w:rsidR="00632E9D" w:rsidRPr="00632E9D" w:rsidRDefault="003C4513" w:rsidP="003C4513">
            <w:pPr>
              <w:spacing w:before="60"/>
              <w:ind w:left="252" w:hanging="252"/>
              <w:rPr>
                <w:rFonts w:cs="Arial"/>
                <w:sz w:val="16"/>
                <w:szCs w:val="16"/>
              </w:rPr>
            </w:pPr>
            <w:r w:rsidRPr="003C4513">
              <w:rPr>
                <w:rFonts w:cs="Arial"/>
                <w:sz w:val="16"/>
                <w:szCs w:val="16"/>
              </w:rPr>
              <w:t>2.</w:t>
            </w:r>
            <w:r w:rsidR="00632E9D" w:rsidRPr="00632E9D">
              <w:rPr>
                <w:rFonts w:cs="Arial"/>
                <w:sz w:val="16"/>
                <w:szCs w:val="16"/>
              </w:rPr>
              <w:t>. IF [CTR59] &lt;&gt; NULL AND [CTR59]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3C4513" w:rsidRPr="003C4513" w:rsidRDefault="003C4513" w:rsidP="003C4513">
            <w:pPr>
              <w:spacing w:before="60"/>
              <w:rPr>
                <w:rFonts w:cs="Arial"/>
                <w:sz w:val="16"/>
                <w:szCs w:val="16"/>
              </w:rPr>
            </w:pPr>
            <w:r w:rsidRPr="003C4513">
              <w:rPr>
                <w:rFonts w:cs="Arial"/>
                <w:sz w:val="16"/>
                <w:szCs w:val="16"/>
              </w:rPr>
              <w:t xml:space="preserve">1. </w:t>
            </w:r>
            <w:smartTag w:uri="urn:schemas-microsoft-com:office:smarttags" w:element="PersonName">
              <w:smartTag w:uri="urn:schemas:contacts" w:element="GivenName">
                <w:r w:rsidRPr="003C4513">
                  <w:rPr>
                    <w:rFonts w:cs="Arial"/>
                    <w:sz w:val="16"/>
                    <w:szCs w:val="16"/>
                  </w:rPr>
                  <w:t>Schematron</w:t>
                </w:r>
              </w:smartTag>
              <w:r w:rsidRPr="003C4513">
                <w:rPr>
                  <w:rFonts w:cs="Arial"/>
                  <w:sz w:val="16"/>
                  <w:szCs w:val="16"/>
                </w:rPr>
                <w:t xml:space="preserve"> </w:t>
              </w:r>
              <w:smartTag w:uri="urn:schemas:contacts" w:element="Sn">
                <w:r w:rsidRPr="003C4513">
                  <w:rPr>
                    <w:rFonts w:cs="Arial"/>
                    <w:sz w:val="16"/>
                    <w:szCs w:val="16"/>
                  </w:rPr>
                  <w:t>ID</w:t>
                </w:r>
              </w:smartTag>
            </w:smartTag>
            <w:r w:rsidRPr="003C4513">
              <w:rPr>
                <w:rFonts w:cs="Arial"/>
                <w:sz w:val="16"/>
                <w:szCs w:val="16"/>
              </w:rPr>
              <w:t xml:space="preserve"> = VR.ATO.CTR.428419</w:t>
            </w:r>
          </w:p>
          <w:p w:rsidR="00632E9D" w:rsidRPr="00632E9D" w:rsidRDefault="003C4513" w:rsidP="003C4513">
            <w:pPr>
              <w:spacing w:before="60"/>
              <w:rPr>
                <w:rFonts w:cs="Arial"/>
                <w:sz w:val="16"/>
                <w:szCs w:val="16"/>
              </w:rPr>
            </w:pPr>
            <w:r w:rsidRPr="003C4513">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VR.ATO.CTR.429863 </w:t>
            </w:r>
          </w:p>
        </w:tc>
        <w:tc>
          <w:tcPr>
            <w:tcW w:w="1980" w:type="dxa"/>
            <w:tcBorders>
              <w:top w:val="nil"/>
              <w:left w:val="nil"/>
              <w:bottom w:val="single" w:sz="4" w:space="0" w:color="auto"/>
              <w:right w:val="single" w:sz="4" w:space="0" w:color="auto"/>
            </w:tcBorders>
            <w:shd w:val="clear" w:color="auto" w:fill="auto"/>
          </w:tcPr>
          <w:p w:rsidR="003C4513" w:rsidRPr="003C4513" w:rsidRDefault="003C4513" w:rsidP="003C4513">
            <w:pPr>
              <w:spacing w:before="60"/>
              <w:rPr>
                <w:rFonts w:cs="Arial"/>
                <w:sz w:val="16"/>
                <w:szCs w:val="16"/>
              </w:rPr>
            </w:pPr>
            <w:r w:rsidRPr="003C4513">
              <w:rPr>
                <w:rFonts w:cs="Arial"/>
                <w:sz w:val="16"/>
                <w:szCs w:val="16"/>
              </w:rPr>
              <w:t>1. CMN.ATO.CTR.428419</w:t>
            </w:r>
          </w:p>
          <w:p w:rsidR="00632E9D" w:rsidRPr="00632E9D" w:rsidRDefault="003C4513" w:rsidP="003C4513">
            <w:pPr>
              <w:spacing w:before="60"/>
              <w:rPr>
                <w:rFonts w:cs="Arial"/>
                <w:sz w:val="16"/>
                <w:szCs w:val="16"/>
              </w:rPr>
            </w:pPr>
            <w:r w:rsidRPr="003C4513">
              <w:rPr>
                <w:rFonts w:cs="Arial"/>
                <w:sz w:val="16"/>
                <w:szCs w:val="16"/>
              </w:rPr>
              <w:t>2</w:t>
            </w:r>
            <w:r w:rsidR="00632E9D"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126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pyin.02.00:Report.Statement.Summary.PaymentRefundOrNil.Code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[CTR6]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 xml:space="preserve">2. IF (([CTR203] + [CTR204]) = ([CTR317] + [CTR326] + [CTR205])) AND ([CTR6] </w:t>
            </w:r>
            <w:r w:rsidR="00F64B47">
              <w:rPr>
                <w:rFonts w:cs="Arial"/>
                <w:sz w:val="16"/>
                <w:szCs w:val="16"/>
              </w:rPr>
              <w:t>=</w:t>
            </w:r>
            <w:r w:rsidRPr="00632E9D">
              <w:rPr>
                <w:rFonts w:cs="Arial"/>
                <w:sz w:val="16"/>
                <w:szCs w:val="16"/>
              </w:rPr>
              <w:t xml:space="preserve"> SET("1","2"))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VR.ATO.CTR.428106</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VR.ATO.CTR.428348</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CMN.ATO.GEN.001001</w:t>
            </w:r>
          </w:p>
          <w:p w:rsidR="00632E9D" w:rsidRPr="00632E9D" w:rsidRDefault="00632E9D" w:rsidP="00632E9D">
            <w:pPr>
              <w:spacing w:before="60"/>
              <w:rPr>
                <w:rFonts w:cs="Arial"/>
                <w:sz w:val="16"/>
                <w:szCs w:val="16"/>
              </w:rPr>
            </w:pPr>
            <w:r w:rsidRPr="00632E9D">
              <w:rPr>
                <w:rFonts w:cs="Arial"/>
                <w:sz w:val="16"/>
                <w:szCs w:val="16"/>
              </w:rPr>
              <w:t>2. CMN.ATO.CTR.428348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bafpr1.02.02:Income.PartnershipDistributionGross.Amount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[CTR60] &lt;&gt; NULL AND [CTR60] &lt;&gt; MONETARY(S,11,0)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ctr.0003.lodge.req.02.00:</w:t>
            </w:r>
            <w:smartTag w:uri="urn:schemas-microsoft-com:office:smarttags" w:element="PersonName">
              <w:smartTag w:uri="urn:schemas:contacts" w:element="GivenName">
                <w:r w:rsidRPr="00632E9D">
                  <w:rPr>
                    <w:rFonts w:cs="Arial"/>
                    <w:sz w:val="16"/>
                    <w:szCs w:val="16"/>
                  </w:rPr>
                  <w:t>TrustDistributionIncome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128.1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bafpr1.02.02:Income.TrustDistributionGross.Amount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([CTR61] = NULL) AND (([CTR172] &gt; 0) AND ([CTR173] = "T"))</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[CTR61] &lt;&gt; NULL AND [CTR61]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VR.ATO.CTR.428050</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VR.ATO.CTR.429865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CMN.ATO.CTR.428050</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128</w:t>
            </w:r>
            <w:r w:rsidR="004D16AC">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pyde.02.03:OrganisationDetails.OrganisationType.Code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([CTR62] = NULLORBLANK)  AND ([CTR61] &gt; 0)</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([CTR62] &lt;&gt; NULLORBLANK) AND (([CTR61] &lt;= 0) or ([CTR61]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([CTR62] &lt;&gt; NULLORBLANK) AND ([CTR62] &lt;&gt; SET ("059", "090", "112", "072","077","071", "039", "089", "179","184"))</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VR.ATO.CTR.428048</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VR.ATO.CTR.428049</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VR.ATO.CTR.428051</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CMN.ATO.CTR.428048</w:t>
            </w:r>
          </w:p>
          <w:p w:rsidR="001A026B" w:rsidRDefault="00632E9D" w:rsidP="00632E9D">
            <w:pPr>
              <w:spacing w:before="60"/>
              <w:rPr>
                <w:rFonts w:cs="Arial"/>
                <w:sz w:val="16"/>
                <w:szCs w:val="16"/>
              </w:rPr>
            </w:pPr>
            <w:r w:rsidRPr="00632E9D">
              <w:rPr>
                <w:rFonts w:cs="Arial"/>
                <w:sz w:val="16"/>
                <w:szCs w:val="16"/>
              </w:rPr>
              <w:t>2. CMN.ATO.CTR.428049</w:t>
            </w:r>
          </w:p>
          <w:p w:rsidR="00632E9D" w:rsidRPr="00632E9D" w:rsidRDefault="00632E9D" w:rsidP="00632E9D">
            <w:pPr>
              <w:spacing w:before="60"/>
              <w:rPr>
                <w:rFonts w:cs="Arial"/>
                <w:sz w:val="16"/>
                <w:szCs w:val="16"/>
              </w:rPr>
            </w:pPr>
            <w:r w:rsidRPr="00632E9D">
              <w:rPr>
                <w:rFonts w:cs="Arial"/>
                <w:sz w:val="16"/>
                <w:szCs w:val="16"/>
              </w:rPr>
              <w:t>3. CMN.ATO.CTR.428051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129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bafpr1.02.02:Income.ForestryManagedInvestmentScheme.Amount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[CTR63] &lt;&gt; NULL AND [CTR63]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VR.ATO.CTR.429866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bafpr2.02.02:Income.Interest.Gross.Amount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[CTR64] &lt;&gt; NULL AND [CTR64]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VR.ATO.CTR.429867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bafpr1.02.02:Income.RentLeasingHiringGross.Amount</w:t>
            </w:r>
          </w:p>
        </w:tc>
        <w:tc>
          <w:tcPr>
            <w:tcW w:w="7020" w:type="dxa"/>
            <w:tcBorders>
              <w:top w:val="nil"/>
              <w:left w:val="nil"/>
              <w:bottom w:val="single" w:sz="4" w:space="0" w:color="auto"/>
              <w:right w:val="single" w:sz="4" w:space="0" w:color="auto"/>
            </w:tcBorders>
            <w:shd w:val="clear" w:color="auto" w:fill="auto"/>
          </w:tcPr>
          <w:p w:rsidR="00475B14" w:rsidRPr="00475B14" w:rsidRDefault="00475B14" w:rsidP="00475B14">
            <w:pPr>
              <w:spacing w:before="60"/>
              <w:ind w:left="252" w:hanging="252"/>
              <w:rPr>
                <w:rFonts w:cs="Arial"/>
                <w:sz w:val="16"/>
                <w:szCs w:val="16"/>
              </w:rPr>
            </w:pPr>
            <w:r w:rsidRPr="00475B14">
              <w:rPr>
                <w:rFonts w:cs="Arial"/>
                <w:sz w:val="16"/>
                <w:szCs w:val="16"/>
              </w:rPr>
              <w:t>1. IF ([CTR65] = NULL OR [CTR65] = 0) AND ([IDS32] &gt; 0)</w:t>
            </w:r>
            <w:r>
              <w:rPr>
                <w:rFonts w:cs="Arial"/>
                <w:sz w:val="16"/>
                <w:szCs w:val="16"/>
              </w:rPr>
              <w:br/>
            </w:r>
            <w:r w:rsidRPr="00475B14">
              <w:rPr>
                <w:rFonts w:cs="Arial"/>
                <w:sz w:val="16"/>
                <w:szCs w:val="16"/>
              </w:rPr>
              <w:t xml:space="preserve">   RETURN VALIDATION MESSAGE</w:t>
            </w:r>
            <w:r>
              <w:rPr>
                <w:rFonts w:cs="Arial"/>
                <w:sz w:val="16"/>
                <w:szCs w:val="16"/>
              </w:rPr>
              <w:br/>
            </w:r>
            <w:r w:rsidRPr="00475B14">
              <w:rPr>
                <w:rFonts w:cs="Arial"/>
                <w:sz w:val="16"/>
                <w:szCs w:val="16"/>
              </w:rPr>
              <w:t>ENDIF</w:t>
            </w:r>
          </w:p>
          <w:p w:rsidR="00632E9D" w:rsidRPr="00632E9D" w:rsidRDefault="00475B14" w:rsidP="00475B14">
            <w:pPr>
              <w:spacing w:before="60"/>
              <w:ind w:left="252" w:hanging="252"/>
              <w:rPr>
                <w:rFonts w:cs="Arial"/>
                <w:sz w:val="16"/>
                <w:szCs w:val="16"/>
              </w:rPr>
            </w:pPr>
            <w:r w:rsidRPr="00475B14">
              <w:rPr>
                <w:rFonts w:cs="Arial"/>
                <w:sz w:val="16"/>
                <w:szCs w:val="16"/>
              </w:rPr>
              <w:t>2</w:t>
            </w:r>
            <w:r w:rsidR="00632E9D" w:rsidRPr="00632E9D">
              <w:rPr>
                <w:rFonts w:cs="Arial"/>
                <w:sz w:val="16"/>
                <w:szCs w:val="16"/>
              </w:rPr>
              <w:t>. IF [CTR65] &lt;&gt; NULL AND [CTR65]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475B14" w:rsidRPr="00475B14" w:rsidRDefault="00475B14" w:rsidP="00475B14">
            <w:pPr>
              <w:spacing w:before="60"/>
              <w:rPr>
                <w:rFonts w:cs="Arial"/>
                <w:sz w:val="16"/>
                <w:szCs w:val="16"/>
              </w:rPr>
            </w:pPr>
            <w:r w:rsidRPr="00475B14">
              <w:rPr>
                <w:rFonts w:cs="Arial"/>
                <w:sz w:val="16"/>
                <w:szCs w:val="16"/>
              </w:rPr>
              <w:t xml:space="preserve">1. </w:t>
            </w:r>
            <w:smartTag w:uri="urn:schemas-microsoft-com:office:smarttags" w:element="PersonName">
              <w:smartTag w:uri="urn:schemas:contacts" w:element="GivenName">
                <w:r w:rsidRPr="00475B14">
                  <w:rPr>
                    <w:rFonts w:cs="Arial"/>
                    <w:sz w:val="16"/>
                    <w:szCs w:val="16"/>
                  </w:rPr>
                  <w:t>Schematron</w:t>
                </w:r>
              </w:smartTag>
              <w:r w:rsidRPr="00475B14">
                <w:rPr>
                  <w:rFonts w:cs="Arial"/>
                  <w:sz w:val="16"/>
                  <w:szCs w:val="16"/>
                </w:rPr>
                <w:t xml:space="preserve"> </w:t>
              </w:r>
              <w:smartTag w:uri="urn:schemas:contacts" w:element="Sn">
                <w:r w:rsidRPr="00475B14">
                  <w:rPr>
                    <w:rFonts w:cs="Arial"/>
                    <w:sz w:val="16"/>
                    <w:szCs w:val="16"/>
                  </w:rPr>
                  <w:t>ID</w:t>
                </w:r>
              </w:smartTag>
            </w:smartTag>
            <w:r w:rsidRPr="00475B14">
              <w:rPr>
                <w:rFonts w:cs="Arial"/>
                <w:sz w:val="16"/>
                <w:szCs w:val="16"/>
              </w:rPr>
              <w:t xml:space="preserve"> = VR.ATO.CTR.428410</w:t>
            </w:r>
          </w:p>
          <w:p w:rsidR="00632E9D" w:rsidRPr="00632E9D" w:rsidRDefault="00475B14" w:rsidP="00475B14">
            <w:pPr>
              <w:spacing w:before="60"/>
              <w:rPr>
                <w:rFonts w:cs="Arial"/>
                <w:sz w:val="16"/>
                <w:szCs w:val="16"/>
              </w:rPr>
            </w:pPr>
            <w:r w:rsidRPr="00475B14">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VR.ATO.CTR.429868 </w:t>
            </w:r>
          </w:p>
        </w:tc>
        <w:tc>
          <w:tcPr>
            <w:tcW w:w="1980" w:type="dxa"/>
            <w:tcBorders>
              <w:top w:val="nil"/>
              <w:left w:val="nil"/>
              <w:bottom w:val="single" w:sz="4" w:space="0" w:color="auto"/>
              <w:right w:val="single" w:sz="4" w:space="0" w:color="auto"/>
            </w:tcBorders>
            <w:shd w:val="clear" w:color="auto" w:fill="auto"/>
          </w:tcPr>
          <w:p w:rsidR="00475B14" w:rsidRPr="00475B14" w:rsidRDefault="00475B14" w:rsidP="00475B14">
            <w:pPr>
              <w:spacing w:before="60"/>
              <w:rPr>
                <w:rFonts w:cs="Arial"/>
                <w:sz w:val="16"/>
                <w:szCs w:val="16"/>
              </w:rPr>
            </w:pPr>
            <w:r w:rsidRPr="00475B14">
              <w:rPr>
                <w:rFonts w:cs="Arial"/>
                <w:sz w:val="16"/>
                <w:szCs w:val="16"/>
              </w:rPr>
              <w:t>1. CMN.ATO.CTR.428410</w:t>
            </w:r>
          </w:p>
          <w:p w:rsidR="00632E9D" w:rsidRPr="00632E9D" w:rsidRDefault="00475B14" w:rsidP="00475B14">
            <w:pPr>
              <w:spacing w:before="60"/>
              <w:rPr>
                <w:rFonts w:cs="Arial"/>
                <w:sz w:val="16"/>
                <w:szCs w:val="16"/>
              </w:rPr>
            </w:pPr>
            <w:r w:rsidRPr="00475B14">
              <w:rPr>
                <w:rFonts w:cs="Arial"/>
                <w:sz w:val="16"/>
                <w:szCs w:val="16"/>
              </w:rPr>
              <w:t>2</w:t>
            </w:r>
            <w:r w:rsidR="00632E9D"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132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bafpr1.02.05:Income.DividendsTotal.Amount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[CTR66] &lt;&gt; NULL AND [CTR66]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VR.ATO.CTR.429869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lrla.02.00:Remuneration.FringeBenefits.EmployeeContribution.Amount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[CTR67] &lt;&gt; NULL AND [CTR67]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gfagg.02.00:GovernmentFunding.GovernmentIndustryPaymentsAssessable.Amount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[CTR68] &lt;&gt; NULL AND [CTR68]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VR.ATO.CTR.429871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gfagg.02.00:GovernmentFunding.GovernmentIndustryPaymentsIncludesFuel.Indicator</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([CTR69] &lt;&gt; NULL) AND (([CTR68] &lt;= 0) OR ([CTR68]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 xml:space="preserve">2. IF ([CTR69] &lt;&gt; NULL) AND ([CTR69] &lt;&gt; TRUE)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VR.ATO.CTR.428052</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VR.ATO.CTR.428053</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CMN.ATO.CTR.428052</w:t>
            </w:r>
          </w:p>
          <w:p w:rsidR="00632E9D" w:rsidRPr="00632E9D" w:rsidRDefault="00632E9D" w:rsidP="00632E9D">
            <w:pPr>
              <w:spacing w:before="60"/>
              <w:rPr>
                <w:rFonts w:cs="Arial"/>
                <w:sz w:val="16"/>
                <w:szCs w:val="16"/>
              </w:rPr>
            </w:pPr>
            <w:r w:rsidRPr="00632E9D">
              <w:rPr>
                <w:rFonts w:cs="Arial"/>
                <w:sz w:val="16"/>
                <w:szCs w:val="16"/>
              </w:rPr>
              <w:t>2. CMN.ATO.CTR.428053</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bafpr1.02.02:Income.AssetRevaluationsUnrealisedGains.Amount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[CTR70] &lt;&gt; NULL AND [CTR70]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bafpr1.02.02:Income.OtherGross.Amount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[CTR71] &lt;&gt; NULL AND [CTR71] &lt;&gt; MONETARY(S,11,0)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bafpr1.02.02:Expense.ForeignResidentWithholding.Amount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[CTR72] &lt;&gt; NULL AND [CTR72]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139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bafpr2.02.00:Expense.Operating.CostOfSales.Amount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(([CTR73] = NULL) AND (([CTR59] &lt;&gt; NULL) OR ([CTR123] &lt;&gt; NULL) OR ([CTR124] &lt;&gt; NULL)) OR ([CTR125] &lt;&gt; NULL))</w:t>
            </w:r>
            <w:r w:rsidRPr="00632E9D">
              <w:rPr>
                <w:rFonts w:cs="Arial"/>
                <w:sz w:val="16"/>
                <w:szCs w:val="16"/>
              </w:rPr>
              <w:br/>
              <w:t xml:space="preserve">   RETURN VALIDATION MESSAGE</w:t>
            </w:r>
            <w:r w:rsidRPr="00632E9D">
              <w:rPr>
                <w:rFonts w:cs="Arial"/>
                <w:sz w:val="16"/>
                <w:szCs w:val="16"/>
              </w:rPr>
              <w:br/>
              <w:t>ENDIF</w:t>
            </w:r>
          </w:p>
          <w:p w:rsidR="00475B14" w:rsidRPr="00475B14" w:rsidRDefault="00475B14" w:rsidP="00475B14">
            <w:pPr>
              <w:spacing w:before="60"/>
              <w:ind w:left="252" w:hanging="252"/>
              <w:rPr>
                <w:rFonts w:cs="Arial"/>
                <w:sz w:val="16"/>
                <w:szCs w:val="16"/>
              </w:rPr>
            </w:pPr>
            <w:r w:rsidRPr="00475B14">
              <w:rPr>
                <w:rFonts w:cs="Arial"/>
                <w:sz w:val="16"/>
                <w:szCs w:val="16"/>
              </w:rPr>
              <w:t>2. IF [CTR73] = NULL AND ([IDS17] &gt; 0)</w:t>
            </w:r>
            <w:r>
              <w:rPr>
                <w:rFonts w:cs="Arial"/>
                <w:sz w:val="16"/>
                <w:szCs w:val="16"/>
              </w:rPr>
              <w:br/>
            </w:r>
            <w:r w:rsidRPr="00475B14">
              <w:rPr>
                <w:rFonts w:cs="Arial"/>
                <w:sz w:val="16"/>
                <w:szCs w:val="16"/>
              </w:rPr>
              <w:t xml:space="preserve">   RETURN VALIDATION MESSAGE</w:t>
            </w:r>
            <w:r>
              <w:rPr>
                <w:rFonts w:cs="Arial"/>
                <w:sz w:val="16"/>
                <w:szCs w:val="16"/>
              </w:rPr>
              <w:br/>
            </w:r>
            <w:r w:rsidRPr="00475B14">
              <w:rPr>
                <w:rFonts w:cs="Arial"/>
                <w:sz w:val="16"/>
                <w:szCs w:val="16"/>
              </w:rPr>
              <w:t>ENDIF</w:t>
            </w:r>
          </w:p>
          <w:p w:rsidR="00632E9D" w:rsidRPr="00632E9D" w:rsidRDefault="00475B14" w:rsidP="00475B14">
            <w:pPr>
              <w:spacing w:before="60"/>
              <w:ind w:left="252" w:hanging="252"/>
              <w:rPr>
                <w:rFonts w:cs="Arial"/>
                <w:sz w:val="16"/>
                <w:szCs w:val="16"/>
              </w:rPr>
            </w:pPr>
            <w:r w:rsidRPr="00475B14">
              <w:rPr>
                <w:rFonts w:cs="Arial"/>
                <w:sz w:val="16"/>
                <w:szCs w:val="16"/>
              </w:rPr>
              <w:t>3</w:t>
            </w:r>
            <w:r w:rsidR="00632E9D" w:rsidRPr="00632E9D">
              <w:rPr>
                <w:rFonts w:cs="Arial"/>
                <w:sz w:val="16"/>
                <w:szCs w:val="16"/>
              </w:rPr>
              <w:t>. IF [CTR73] &lt;&gt; NULL AND [CTR73] &lt;&gt; MONETARY(S,11,0)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VR.ATO.CTR.428058</w:t>
            </w:r>
          </w:p>
          <w:p w:rsidR="00475B14" w:rsidRPr="00475B14" w:rsidRDefault="00475B14" w:rsidP="00475B14">
            <w:pPr>
              <w:spacing w:before="60"/>
              <w:rPr>
                <w:rFonts w:cs="Arial"/>
                <w:sz w:val="16"/>
                <w:szCs w:val="16"/>
              </w:rPr>
            </w:pPr>
            <w:r w:rsidRPr="00475B14">
              <w:rPr>
                <w:rFonts w:cs="Arial"/>
                <w:sz w:val="16"/>
                <w:szCs w:val="16"/>
              </w:rPr>
              <w:t xml:space="preserve">2. </w:t>
            </w:r>
            <w:smartTag w:uri="urn:schemas-microsoft-com:office:smarttags" w:element="PersonName">
              <w:smartTag w:uri="urn:schemas:contacts" w:element="GivenName">
                <w:r w:rsidRPr="00475B14">
                  <w:rPr>
                    <w:rFonts w:cs="Arial"/>
                    <w:sz w:val="16"/>
                    <w:szCs w:val="16"/>
                  </w:rPr>
                  <w:t>Schematron</w:t>
                </w:r>
              </w:smartTag>
              <w:r w:rsidRPr="00475B14">
                <w:rPr>
                  <w:rFonts w:cs="Arial"/>
                  <w:sz w:val="16"/>
                  <w:szCs w:val="16"/>
                </w:rPr>
                <w:t xml:space="preserve"> </w:t>
              </w:r>
              <w:smartTag w:uri="urn:schemas:contacts" w:element="Sn">
                <w:r w:rsidRPr="00475B14">
                  <w:rPr>
                    <w:rFonts w:cs="Arial"/>
                    <w:sz w:val="16"/>
                    <w:szCs w:val="16"/>
                  </w:rPr>
                  <w:t>ID</w:t>
                </w:r>
              </w:smartTag>
            </w:smartTag>
            <w:r w:rsidRPr="00475B14">
              <w:rPr>
                <w:rFonts w:cs="Arial"/>
                <w:sz w:val="16"/>
                <w:szCs w:val="16"/>
              </w:rPr>
              <w:t xml:space="preserve"> = VR.ATO.CTR.428418</w:t>
            </w:r>
          </w:p>
          <w:p w:rsidR="00632E9D" w:rsidRPr="00632E9D" w:rsidRDefault="00475B14" w:rsidP="00475B14">
            <w:pPr>
              <w:spacing w:before="60"/>
              <w:rPr>
                <w:rFonts w:cs="Arial"/>
                <w:sz w:val="16"/>
                <w:szCs w:val="16"/>
              </w:rPr>
            </w:pPr>
            <w:r w:rsidRPr="00475B14">
              <w:rPr>
                <w:rFonts w:cs="Arial"/>
                <w:sz w:val="16"/>
                <w:szCs w:val="16"/>
              </w:rPr>
              <w:t>3</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VR.ATO.CTR.429875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CMN.ATO.CTR.428376</w:t>
            </w:r>
          </w:p>
          <w:p w:rsidR="00475B14" w:rsidRPr="00475B14" w:rsidRDefault="00475B14" w:rsidP="00475B14">
            <w:pPr>
              <w:spacing w:before="60"/>
              <w:rPr>
                <w:rFonts w:cs="Arial"/>
                <w:sz w:val="16"/>
                <w:szCs w:val="16"/>
              </w:rPr>
            </w:pPr>
            <w:r w:rsidRPr="00475B14">
              <w:rPr>
                <w:rFonts w:cs="Arial"/>
                <w:sz w:val="16"/>
                <w:szCs w:val="16"/>
              </w:rPr>
              <w:t>2. CMN.ATO.CTR.428418</w:t>
            </w:r>
          </w:p>
          <w:p w:rsidR="00632E9D" w:rsidRPr="00632E9D" w:rsidRDefault="00475B14" w:rsidP="00475B14">
            <w:pPr>
              <w:spacing w:before="60"/>
              <w:rPr>
                <w:rFonts w:cs="Arial"/>
                <w:sz w:val="16"/>
                <w:szCs w:val="16"/>
              </w:rPr>
            </w:pPr>
            <w:r w:rsidRPr="00475B14">
              <w:rPr>
                <w:rFonts w:cs="Arial"/>
                <w:sz w:val="16"/>
                <w:szCs w:val="16"/>
              </w:rPr>
              <w:t>3</w:t>
            </w:r>
            <w:r w:rsidR="00632E9D"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lrla.02.05:Remuneration.WagesAndSalaries.ContractorandConsultantPayments.Amount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[CTR74] &lt;&gt; NULL AND [CTR74]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VR.ATO.CTR.429876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emsup.02.02:SuperannuationContribution.EmployerContributions.Amount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[CTR75] &lt;&gt; NULL AND [CTR75]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142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bafpr2.02.00:Expense.Operating.BadDebts.Amount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[CTR76] &lt;&gt; NULL AND [CTR76]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bafpr2.02.00:Expense.Operating.Rent.Amount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[CTR79] &lt;&gt; NULL AND [CTR79]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bafpr1.02.04:Expense.DepreciationandAmortisation.Amount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(([CTR84] &gt; ([CTR97] + [CTR96])) AND (([CTR168] = NULL) AND ([CTR169] = NULL) AND ([CTR170] = NULL)))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([CTR84] &gt; 0) AND (([CTR96] = NULL) OR ([CTR96] = 0)) AND (([CTR97] = NULL) OR ([CTR97] = 0)) AND ([CTR168] = NULL) AND ([CTR169] = NULL) AND ([CTR170] = NULL)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([CTR84] &lt; ([CTR168] + [CTR169] + [CTR170]))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4. IF [CTR84] &lt;&gt; NULL AND [CTR84]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VR.ATO.CTR.428062</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VR.ATO.CTR.428063</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VR.ATO.CTR.428122</w:t>
            </w:r>
          </w:p>
          <w:p w:rsidR="00632E9D" w:rsidRP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VR.ATO.CTR.429886</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CMN.ATO.CTR.428359</w:t>
            </w:r>
          </w:p>
          <w:p w:rsidR="001A026B" w:rsidRDefault="00632E9D" w:rsidP="00632E9D">
            <w:pPr>
              <w:spacing w:before="60"/>
              <w:rPr>
                <w:rFonts w:cs="Arial"/>
                <w:sz w:val="16"/>
                <w:szCs w:val="16"/>
              </w:rPr>
            </w:pPr>
            <w:r w:rsidRPr="00632E9D">
              <w:rPr>
                <w:rFonts w:cs="Arial"/>
                <w:sz w:val="16"/>
                <w:szCs w:val="16"/>
              </w:rPr>
              <w:t>2. CMN.ATO.CTR.428360</w:t>
            </w:r>
          </w:p>
          <w:p w:rsidR="001A026B" w:rsidRDefault="00632E9D" w:rsidP="00632E9D">
            <w:pPr>
              <w:spacing w:before="60"/>
              <w:rPr>
                <w:rFonts w:cs="Arial"/>
                <w:sz w:val="16"/>
                <w:szCs w:val="16"/>
              </w:rPr>
            </w:pPr>
            <w:r w:rsidRPr="00632E9D">
              <w:rPr>
                <w:rFonts w:cs="Arial"/>
                <w:sz w:val="16"/>
                <w:szCs w:val="16"/>
              </w:rPr>
              <w:t>3. CMN.ATO.CTR.428122</w:t>
            </w:r>
          </w:p>
          <w:p w:rsidR="00632E9D" w:rsidRPr="00632E9D" w:rsidRDefault="00632E9D" w:rsidP="00632E9D">
            <w:pPr>
              <w:spacing w:before="60"/>
              <w:rPr>
                <w:rFonts w:cs="Arial"/>
                <w:sz w:val="16"/>
                <w:szCs w:val="16"/>
              </w:rPr>
            </w:pPr>
            <w:r w:rsidRPr="00632E9D">
              <w:rPr>
                <w:rFonts w:cs="Arial"/>
                <w:sz w:val="16"/>
                <w:szCs w:val="16"/>
              </w:rPr>
              <w:t>4.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bafpr2.02.00:Expense.Operating.MotorVehicle.Amount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[CTR85] &lt;&gt; NULL AND [CTR85]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bafpr2.02.00:Expense.Operating.RepairsAndMaintenance.Amount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[CTR86] &lt;&gt; NULL AND [CTR86]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bafpr1.02.02:Expense.AssetRevaluationsUnrealisedLosses.Amount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[CTR87] &lt;&gt; NULL AND [CTR87]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VR.ATO.CTR.429889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bafpr1.02.00:Expense.Other.Amount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[CTR88] &lt;&gt; NULL AND [CTR88]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VR.ATO.CTR.429890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149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rvctc3.02.00:CapitalGainsTax.Event.Indicator</w:t>
            </w:r>
          </w:p>
        </w:tc>
        <w:tc>
          <w:tcPr>
            <w:tcW w:w="7020" w:type="dxa"/>
            <w:tcBorders>
              <w:top w:val="nil"/>
              <w:left w:val="nil"/>
              <w:bottom w:val="single" w:sz="4" w:space="0" w:color="auto"/>
              <w:right w:val="single" w:sz="4" w:space="0" w:color="auto"/>
            </w:tcBorders>
            <w:shd w:val="clear" w:color="auto" w:fill="auto"/>
          </w:tcPr>
          <w:p w:rsidR="00632E9D" w:rsidRDefault="00632E9D" w:rsidP="00267C44">
            <w:pPr>
              <w:spacing w:before="60"/>
              <w:ind w:left="252" w:hanging="252"/>
              <w:rPr>
                <w:rFonts w:cs="Arial"/>
                <w:sz w:val="16"/>
                <w:szCs w:val="16"/>
              </w:rPr>
            </w:pPr>
            <w:r w:rsidRPr="00632E9D">
              <w:rPr>
                <w:rFonts w:cs="Arial"/>
                <w:sz w:val="16"/>
                <w:szCs w:val="16"/>
              </w:rPr>
              <w:t>1. IF [CTR89] = NULL</w:t>
            </w:r>
            <w:r w:rsidRPr="00632E9D">
              <w:rPr>
                <w:rFonts w:cs="Arial"/>
                <w:sz w:val="16"/>
                <w:szCs w:val="16"/>
              </w:rPr>
              <w:br/>
              <w:t xml:space="preserve">   RETURN VALIDATION MESSAGE</w:t>
            </w:r>
            <w:r w:rsidRPr="00632E9D">
              <w:rPr>
                <w:rFonts w:cs="Arial"/>
                <w:sz w:val="16"/>
                <w:szCs w:val="16"/>
              </w:rPr>
              <w:br/>
              <w:t>ENDIF</w:t>
            </w:r>
          </w:p>
          <w:p w:rsidR="00475B14" w:rsidRPr="00475B14" w:rsidRDefault="00475B14" w:rsidP="00475B14">
            <w:pPr>
              <w:spacing w:before="60"/>
              <w:ind w:left="252" w:hanging="252"/>
              <w:rPr>
                <w:rFonts w:cs="Arial"/>
                <w:sz w:val="16"/>
                <w:szCs w:val="16"/>
              </w:rPr>
            </w:pPr>
            <w:r w:rsidRPr="00475B14">
              <w:rPr>
                <w:rFonts w:cs="Arial"/>
                <w:sz w:val="16"/>
                <w:szCs w:val="16"/>
              </w:rPr>
              <w:t>2. IF ([CTR89] = FALSE) AND ([IDS208] = TRUE)</w:t>
            </w:r>
            <w:r>
              <w:rPr>
                <w:rFonts w:cs="Arial"/>
                <w:sz w:val="16"/>
                <w:szCs w:val="16"/>
              </w:rPr>
              <w:br/>
            </w:r>
            <w:r w:rsidRPr="00475B14">
              <w:rPr>
                <w:rFonts w:cs="Arial"/>
                <w:sz w:val="16"/>
                <w:szCs w:val="16"/>
              </w:rPr>
              <w:t xml:space="preserve">   RETURN VALIDATION MESSAGE</w:t>
            </w:r>
            <w:r>
              <w:rPr>
                <w:rFonts w:cs="Arial"/>
                <w:sz w:val="16"/>
                <w:szCs w:val="16"/>
              </w:rPr>
              <w:br/>
            </w:r>
            <w:r w:rsidRPr="00475B14">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VR.ATO.CTR.428201</w:t>
            </w:r>
          </w:p>
          <w:p w:rsidR="00475B14" w:rsidRPr="00475B14" w:rsidRDefault="00475B14" w:rsidP="00632E9D">
            <w:pPr>
              <w:spacing w:before="60"/>
              <w:rPr>
                <w:rFonts w:cs="Arial"/>
                <w:sz w:val="16"/>
                <w:szCs w:val="16"/>
              </w:rPr>
            </w:pPr>
            <w:r w:rsidRPr="00475B14">
              <w:rPr>
                <w:rFonts w:cs="Arial"/>
                <w:sz w:val="16"/>
                <w:szCs w:val="16"/>
              </w:rPr>
              <w:t xml:space="preserve">2. </w:t>
            </w:r>
            <w:smartTag w:uri="urn:schemas-microsoft-com:office:smarttags" w:element="PersonName">
              <w:smartTag w:uri="urn:schemas:contacts" w:element="GivenName">
                <w:r w:rsidRPr="00475B14">
                  <w:rPr>
                    <w:rFonts w:cs="Arial"/>
                    <w:sz w:val="16"/>
                    <w:szCs w:val="16"/>
                  </w:rPr>
                  <w:t>Schematron</w:t>
                </w:r>
              </w:smartTag>
              <w:r w:rsidRPr="00475B14">
                <w:rPr>
                  <w:rFonts w:cs="Arial"/>
                  <w:sz w:val="16"/>
                  <w:szCs w:val="16"/>
                </w:rPr>
                <w:t xml:space="preserve"> </w:t>
              </w:r>
              <w:smartTag w:uri="urn:schemas:contacts" w:element="Sn">
                <w:r w:rsidRPr="00475B14">
                  <w:rPr>
                    <w:rFonts w:cs="Arial"/>
                    <w:sz w:val="16"/>
                    <w:szCs w:val="16"/>
                  </w:rPr>
                  <w:t>ID</w:t>
                </w:r>
              </w:smartTag>
            </w:smartTag>
            <w:r w:rsidRPr="00475B14">
              <w:rPr>
                <w:rFonts w:cs="Arial"/>
                <w:sz w:val="16"/>
                <w:szCs w:val="16"/>
              </w:rPr>
              <w:t xml:space="preserve"> = VR.ATO.CTR.428427</w:t>
            </w:r>
          </w:p>
        </w:tc>
        <w:tc>
          <w:tcPr>
            <w:tcW w:w="1980" w:type="dxa"/>
            <w:tcBorders>
              <w:top w:val="nil"/>
              <w:left w:val="nil"/>
              <w:bottom w:val="single" w:sz="4" w:space="0" w:color="auto"/>
              <w:right w:val="single" w:sz="4" w:space="0" w:color="auto"/>
            </w:tcBorders>
            <w:shd w:val="clear" w:color="auto" w:fill="auto"/>
          </w:tcPr>
          <w:p w:rsidR="00632E9D" w:rsidRDefault="00632E9D" w:rsidP="00632E9D">
            <w:pPr>
              <w:spacing w:before="60"/>
              <w:rPr>
                <w:rFonts w:cs="Arial"/>
                <w:sz w:val="16"/>
                <w:szCs w:val="16"/>
              </w:rPr>
            </w:pPr>
            <w:r w:rsidRPr="00632E9D">
              <w:rPr>
                <w:rFonts w:cs="Arial"/>
                <w:sz w:val="16"/>
                <w:szCs w:val="16"/>
              </w:rPr>
              <w:t>1. CMN.ATO.GEN.001001</w:t>
            </w:r>
          </w:p>
          <w:p w:rsidR="00475B14" w:rsidRPr="00475B14" w:rsidRDefault="00475B14" w:rsidP="00632E9D">
            <w:pPr>
              <w:spacing w:before="60"/>
              <w:rPr>
                <w:rFonts w:cs="Arial"/>
                <w:sz w:val="16"/>
                <w:szCs w:val="16"/>
              </w:rPr>
            </w:pPr>
            <w:r w:rsidRPr="00475B14">
              <w:rPr>
                <w:rFonts w:cs="Arial"/>
                <w:sz w:val="16"/>
                <w:szCs w:val="16"/>
              </w:rPr>
              <w:t>2. CMN.ATO.CTR.428427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150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rvctc3.02.02:CapitalGainsTax.ForestryManagedInvestmentScheme.Indicator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([CTR89] = TRUE) AND ([CTR90] = NULL)</w:t>
            </w:r>
            <w:r w:rsidRPr="00632E9D">
              <w:rPr>
                <w:rFonts w:cs="Arial"/>
                <w:sz w:val="16"/>
                <w:szCs w:val="16"/>
              </w:rPr>
              <w:br/>
              <w:t xml:space="preserve">   RETURN VALIDATION MESSAGE</w:t>
            </w:r>
            <w:r w:rsidRPr="00632E9D">
              <w:rPr>
                <w:rFonts w:cs="Arial"/>
                <w:sz w:val="16"/>
                <w:szCs w:val="16"/>
              </w:rPr>
              <w:br/>
              <w:t>ENDIF</w:t>
            </w:r>
            <w:r w:rsidRPr="00632E9D">
              <w:rPr>
                <w:rFonts w:cs="Arial"/>
                <w:sz w:val="16"/>
                <w:szCs w:val="16"/>
              </w:rPr>
              <w:br/>
              <w:t>2. IF ([CTR89] = FALSE) AND ([CTR90] = TRUE)</w:t>
            </w:r>
            <w:r w:rsidRPr="00632E9D">
              <w:rPr>
                <w:rFonts w:cs="Arial"/>
                <w:sz w:val="16"/>
                <w:szCs w:val="16"/>
              </w:rPr>
              <w:br/>
              <w:t xml:space="preserve">   RETURN VALIDATION MESSAGE</w:t>
            </w:r>
            <w:r w:rsidRPr="00632E9D">
              <w:rPr>
                <w:rFonts w:cs="Arial"/>
                <w:sz w:val="16"/>
                <w:szCs w:val="16"/>
              </w:rPr>
              <w:br/>
              <w:t>ENDIF</w:t>
            </w:r>
            <w:r w:rsidRPr="00632E9D">
              <w:rPr>
                <w:rFonts w:cs="Arial"/>
                <w:sz w:val="16"/>
                <w:szCs w:val="16"/>
              </w:rPr>
              <w:br/>
              <w:t xml:space="preserve">3. IF (([CTR90] = TRUE) AND </w:t>
            </w:r>
            <w:r w:rsidRPr="00632E9D">
              <w:rPr>
                <w:rFonts w:cs="Arial"/>
                <w:sz w:val="16"/>
                <w:szCs w:val="16"/>
              </w:rPr>
              <w:br/>
              <w:t>(COUNT(SCHEDULE = "CGTS") = 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VR.ATO.CTR.428125</w:t>
            </w:r>
            <w:r w:rsidRPr="00632E9D">
              <w:rPr>
                <w:rFonts w:cs="Arial"/>
                <w:sz w:val="16"/>
                <w:szCs w:val="16"/>
              </w:rPr>
              <w:br/>
              <w:t>2. Schematron ID = VR.ATO.CTR.428126</w:t>
            </w:r>
            <w:r w:rsidRPr="00632E9D">
              <w:rPr>
                <w:rFonts w:cs="Arial"/>
                <w:sz w:val="16"/>
                <w:szCs w:val="16"/>
              </w:rPr>
              <w:br/>
              <w:t>3. Schematron ID = VR.ATO.CTR.428127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CMN.ATO.CTR.428386</w:t>
            </w:r>
            <w:r w:rsidRPr="00632E9D">
              <w:rPr>
                <w:rFonts w:cs="Arial"/>
                <w:sz w:val="16"/>
                <w:szCs w:val="16"/>
              </w:rPr>
              <w:br/>
              <w:t>2. CMN.ATO.CTR.428126</w:t>
            </w:r>
            <w:r w:rsidRPr="00632E9D">
              <w:rPr>
                <w:rFonts w:cs="Arial"/>
                <w:sz w:val="16"/>
                <w:szCs w:val="16"/>
              </w:rPr>
              <w:br/>
              <w:t>3. CMN.ATO.CTR.428127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bafpr1.02.00:Income.CapitalGainsNet.Amount</w:t>
            </w:r>
          </w:p>
        </w:tc>
        <w:tc>
          <w:tcPr>
            <w:tcW w:w="7020" w:type="dxa"/>
            <w:tcBorders>
              <w:top w:val="nil"/>
              <w:left w:val="nil"/>
              <w:bottom w:val="single" w:sz="4" w:space="0" w:color="auto"/>
              <w:right w:val="single" w:sz="4" w:space="0" w:color="auto"/>
            </w:tcBorders>
            <w:shd w:val="clear" w:color="auto" w:fill="auto"/>
          </w:tcPr>
          <w:p w:rsidR="00475B14" w:rsidRDefault="00632E9D" w:rsidP="00475B14">
            <w:pPr>
              <w:spacing w:before="60"/>
              <w:ind w:left="252" w:hanging="252"/>
              <w:rPr>
                <w:rFonts w:cs="Arial"/>
                <w:sz w:val="16"/>
                <w:szCs w:val="16"/>
              </w:rPr>
            </w:pPr>
            <w:r w:rsidRPr="00632E9D">
              <w:rPr>
                <w:rFonts w:cs="Arial"/>
                <w:sz w:val="16"/>
                <w:szCs w:val="16"/>
              </w:rPr>
              <w:t>1. IF ([CTR91] &gt; 0) AND ([CTR89] &lt;&gt; TRUE)</w:t>
            </w:r>
            <w:r w:rsidRPr="00632E9D">
              <w:rPr>
                <w:rFonts w:cs="Arial"/>
                <w:sz w:val="16"/>
                <w:szCs w:val="16"/>
              </w:rPr>
              <w:br/>
              <w:t xml:space="preserve">   RETURN VALIDATION MESSAGE</w:t>
            </w:r>
            <w:r w:rsidRPr="00632E9D">
              <w:rPr>
                <w:rFonts w:cs="Arial"/>
                <w:sz w:val="16"/>
                <w:szCs w:val="16"/>
              </w:rPr>
              <w:br/>
              <w:t>ENDIF</w:t>
            </w:r>
          </w:p>
          <w:p w:rsidR="00475B14" w:rsidRDefault="00632E9D" w:rsidP="00475B14">
            <w:pPr>
              <w:spacing w:before="60"/>
              <w:ind w:left="252" w:hanging="252"/>
              <w:rPr>
                <w:rFonts w:cs="Arial"/>
                <w:sz w:val="16"/>
                <w:szCs w:val="16"/>
              </w:rPr>
            </w:pPr>
            <w:r w:rsidRPr="00632E9D">
              <w:rPr>
                <w:rFonts w:cs="Arial"/>
                <w:sz w:val="16"/>
                <w:szCs w:val="16"/>
              </w:rPr>
              <w:t xml:space="preserve">2. IF (([CTR91] &gt; 10000) AND </w:t>
            </w:r>
            <w:r w:rsidRPr="00632E9D">
              <w:rPr>
                <w:rFonts w:cs="Arial"/>
                <w:sz w:val="16"/>
                <w:szCs w:val="16"/>
              </w:rPr>
              <w:br/>
              <w:t xml:space="preserve">([CTR53] &lt;&gt; "2") AND </w:t>
            </w:r>
            <w:r w:rsidRPr="00632E9D">
              <w:rPr>
                <w:rFonts w:cs="Arial"/>
                <w:sz w:val="16"/>
                <w:szCs w:val="16"/>
              </w:rPr>
              <w:br/>
              <w:t>(COUNT(SCHEDULE = "CGTS") = 0))</w:t>
            </w:r>
            <w:r w:rsidRPr="00632E9D">
              <w:rPr>
                <w:rFonts w:cs="Arial"/>
                <w:sz w:val="16"/>
                <w:szCs w:val="16"/>
              </w:rPr>
              <w:br/>
              <w:t xml:space="preserve">   RETURN VALIDATION MESSAGE</w:t>
            </w:r>
            <w:r w:rsidRPr="00632E9D">
              <w:rPr>
                <w:rFonts w:cs="Arial"/>
                <w:sz w:val="16"/>
                <w:szCs w:val="16"/>
              </w:rPr>
              <w:br/>
              <w:t>ENDIF</w:t>
            </w:r>
          </w:p>
          <w:p w:rsidR="00475B14" w:rsidRDefault="00632E9D" w:rsidP="00475B14">
            <w:pPr>
              <w:spacing w:before="60"/>
              <w:ind w:left="252" w:hanging="252"/>
              <w:rPr>
                <w:rFonts w:cs="Arial"/>
                <w:sz w:val="16"/>
                <w:szCs w:val="16"/>
              </w:rPr>
            </w:pPr>
            <w:r w:rsidRPr="00632E9D">
              <w:rPr>
                <w:rFonts w:cs="Arial"/>
                <w:sz w:val="16"/>
                <w:szCs w:val="16"/>
              </w:rPr>
              <w:t>3. IF (COUNT(SCHEDULE = "CGTS") = 1) AND ([CTR91] &lt;&gt; ([CGTS59] + [CGTS60] + [CGTS61]))</w:t>
            </w:r>
            <w:r w:rsidRPr="00632E9D">
              <w:rPr>
                <w:rFonts w:cs="Arial"/>
                <w:sz w:val="16"/>
                <w:szCs w:val="16"/>
              </w:rPr>
              <w:br/>
              <w:t xml:space="preserve">   RETURN VALIDATION MESSAGE</w:t>
            </w:r>
            <w:r w:rsidRPr="00632E9D">
              <w:rPr>
                <w:rFonts w:cs="Arial"/>
                <w:sz w:val="16"/>
                <w:szCs w:val="16"/>
              </w:rPr>
              <w:br/>
              <w:t>ENDIF</w:t>
            </w:r>
          </w:p>
          <w:p w:rsidR="00475B14" w:rsidRPr="00475B14" w:rsidRDefault="00475B14" w:rsidP="00475B14">
            <w:pPr>
              <w:spacing w:before="60"/>
              <w:ind w:left="252" w:hanging="252"/>
              <w:rPr>
                <w:rFonts w:cs="Arial"/>
                <w:sz w:val="16"/>
                <w:szCs w:val="16"/>
              </w:rPr>
            </w:pPr>
            <w:r w:rsidRPr="00475B14">
              <w:rPr>
                <w:rFonts w:cs="Arial"/>
                <w:sz w:val="16"/>
                <w:szCs w:val="16"/>
              </w:rPr>
              <w:t>4. IF ([CTR91] = NULL OR [CTR91] = 0) AND ([IDS209] &gt; 0)</w:t>
            </w:r>
            <w:r>
              <w:rPr>
                <w:rFonts w:cs="Arial"/>
                <w:sz w:val="16"/>
                <w:szCs w:val="16"/>
              </w:rPr>
              <w:br/>
            </w:r>
            <w:r w:rsidRPr="00475B14">
              <w:rPr>
                <w:rFonts w:cs="Arial"/>
                <w:sz w:val="16"/>
                <w:szCs w:val="16"/>
              </w:rPr>
              <w:t xml:space="preserve">   RETURN VALIDATION MESSAGE</w:t>
            </w:r>
            <w:r>
              <w:rPr>
                <w:rFonts w:cs="Arial"/>
                <w:sz w:val="16"/>
                <w:szCs w:val="16"/>
              </w:rPr>
              <w:br/>
            </w:r>
            <w:r w:rsidRPr="00475B14">
              <w:rPr>
                <w:rFonts w:cs="Arial"/>
                <w:sz w:val="16"/>
                <w:szCs w:val="16"/>
              </w:rPr>
              <w:t>ENDIF</w:t>
            </w:r>
          </w:p>
          <w:p w:rsidR="00632E9D" w:rsidRPr="00632E9D" w:rsidRDefault="00475B14" w:rsidP="00475B14">
            <w:pPr>
              <w:spacing w:before="60"/>
              <w:ind w:left="252" w:hanging="252"/>
              <w:rPr>
                <w:rFonts w:cs="Arial"/>
                <w:sz w:val="16"/>
                <w:szCs w:val="16"/>
              </w:rPr>
            </w:pPr>
            <w:r w:rsidRPr="00475B14">
              <w:rPr>
                <w:rFonts w:cs="Arial"/>
                <w:sz w:val="16"/>
                <w:szCs w:val="16"/>
              </w:rPr>
              <w:t>5</w:t>
            </w:r>
            <w:r w:rsidR="00632E9D" w:rsidRPr="00632E9D">
              <w:rPr>
                <w:rFonts w:cs="Arial"/>
                <w:sz w:val="16"/>
                <w:szCs w:val="16"/>
              </w:rPr>
              <w:t>. IF [CTR91] &lt;&gt; NULL AND [CTR91]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475B14" w:rsidRPr="00475B14" w:rsidRDefault="00632E9D" w:rsidP="00475B14">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VR.ATO.CTR.428064</w:t>
            </w:r>
            <w:r w:rsidRPr="00632E9D">
              <w:rPr>
                <w:rFonts w:cs="Arial"/>
                <w:sz w:val="16"/>
                <w:szCs w:val="16"/>
              </w:rPr>
              <w:br/>
              <w:t>2. Schematron ID = VR.ATO.CTR.428096</w:t>
            </w:r>
            <w:r w:rsidRPr="00632E9D">
              <w:rPr>
                <w:rFonts w:cs="Arial"/>
                <w:sz w:val="16"/>
                <w:szCs w:val="16"/>
              </w:rPr>
              <w:br/>
              <w:t>3. Schematron ID = VR.ATO.CTR.428098</w:t>
            </w:r>
            <w:r w:rsidRPr="00632E9D">
              <w:rPr>
                <w:rFonts w:cs="Arial"/>
                <w:sz w:val="16"/>
                <w:szCs w:val="16"/>
              </w:rPr>
              <w:br/>
            </w:r>
            <w:r w:rsidR="00475B14" w:rsidRPr="00475B14">
              <w:rPr>
                <w:rFonts w:cs="Arial"/>
                <w:sz w:val="16"/>
                <w:szCs w:val="16"/>
              </w:rPr>
              <w:t>4. Schematron ID = VR.ATO.CTR.428422</w:t>
            </w:r>
          </w:p>
          <w:p w:rsidR="00632E9D" w:rsidRPr="00632E9D" w:rsidRDefault="00475B14" w:rsidP="00475B14">
            <w:pPr>
              <w:spacing w:before="60"/>
              <w:rPr>
                <w:rFonts w:cs="Arial"/>
                <w:sz w:val="16"/>
                <w:szCs w:val="16"/>
              </w:rPr>
            </w:pPr>
            <w:r w:rsidRPr="00475B14">
              <w:rPr>
                <w:rFonts w:cs="Arial"/>
                <w:sz w:val="16"/>
                <w:szCs w:val="16"/>
              </w:rPr>
              <w:t>5</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VR.ATO.CTR.429891 </w:t>
            </w:r>
          </w:p>
        </w:tc>
        <w:tc>
          <w:tcPr>
            <w:tcW w:w="1980" w:type="dxa"/>
            <w:tcBorders>
              <w:top w:val="nil"/>
              <w:left w:val="nil"/>
              <w:bottom w:val="single" w:sz="4" w:space="0" w:color="auto"/>
              <w:right w:val="single" w:sz="4" w:space="0" w:color="auto"/>
            </w:tcBorders>
            <w:shd w:val="clear" w:color="auto" w:fill="auto"/>
          </w:tcPr>
          <w:p w:rsidR="00475B14" w:rsidRPr="00475B14" w:rsidRDefault="00632E9D" w:rsidP="00475B14">
            <w:pPr>
              <w:spacing w:before="60"/>
              <w:rPr>
                <w:rFonts w:cs="Arial"/>
                <w:sz w:val="16"/>
                <w:szCs w:val="16"/>
              </w:rPr>
            </w:pPr>
            <w:r w:rsidRPr="00632E9D">
              <w:rPr>
                <w:rFonts w:cs="Arial"/>
                <w:sz w:val="16"/>
                <w:szCs w:val="16"/>
              </w:rPr>
              <w:t>1. CMN.ATO.CTR.428378</w:t>
            </w:r>
            <w:r w:rsidRPr="00632E9D">
              <w:rPr>
                <w:rFonts w:cs="Arial"/>
                <w:sz w:val="16"/>
                <w:szCs w:val="16"/>
              </w:rPr>
              <w:br/>
              <w:t>2. CMN.ATO.CTR.428379</w:t>
            </w:r>
            <w:r w:rsidRPr="00632E9D">
              <w:rPr>
                <w:rFonts w:cs="Arial"/>
                <w:sz w:val="16"/>
                <w:szCs w:val="16"/>
              </w:rPr>
              <w:br/>
              <w:t>3. CMN.ATO.CTR.428380</w:t>
            </w:r>
            <w:r w:rsidRPr="00632E9D">
              <w:rPr>
                <w:rFonts w:cs="Arial"/>
                <w:sz w:val="16"/>
                <w:szCs w:val="16"/>
              </w:rPr>
              <w:br/>
            </w:r>
            <w:r w:rsidR="00475B14" w:rsidRPr="00475B14">
              <w:rPr>
                <w:rFonts w:cs="Arial"/>
                <w:sz w:val="16"/>
                <w:szCs w:val="16"/>
              </w:rPr>
              <w:t>4. CMN.ATO.CTR.428422</w:t>
            </w:r>
          </w:p>
          <w:p w:rsidR="00632E9D" w:rsidRPr="00632E9D" w:rsidRDefault="00475B14" w:rsidP="00475B14">
            <w:pPr>
              <w:spacing w:before="60"/>
              <w:rPr>
                <w:rFonts w:cs="Arial"/>
                <w:sz w:val="16"/>
                <w:szCs w:val="16"/>
              </w:rPr>
            </w:pPr>
            <w:r w:rsidRPr="00475B14">
              <w:rPr>
                <w:rFonts w:cs="Arial"/>
                <w:sz w:val="16"/>
                <w:szCs w:val="16"/>
              </w:rPr>
              <w:t>5</w:t>
            </w:r>
            <w:r w:rsidR="00632E9D" w:rsidRPr="00632E9D">
              <w:rPr>
                <w:rFonts w:cs="Arial"/>
                <w:sz w:val="16"/>
                <w:szCs w:val="16"/>
              </w:rPr>
              <w:t>.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bafpr1.02.02:Expense.NonDeductibleExemptIncome.Amount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[CTR92] &lt;&gt; NULL AND [CTR92]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VR.ATO.CTR.429892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rvctc2.02.00:IncomeTax.FrankingCredits.ReceivedFromAustralianCompanies.Amount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[CTR93] &lt;&gt; NULL AND [CTR93]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rvctc2.02.00:IncomeTax.FrankingCredits.ReceivedFromNewZealandCompanies.Amount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[CTR94] &lt;&gt; NULL AND [CTR94]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155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bafpr1.02.02:Income.AssessableOther.Amount</w:t>
            </w:r>
          </w:p>
        </w:tc>
        <w:tc>
          <w:tcPr>
            <w:tcW w:w="7020" w:type="dxa"/>
            <w:tcBorders>
              <w:top w:val="nil"/>
              <w:left w:val="nil"/>
              <w:bottom w:val="single" w:sz="4" w:space="0" w:color="auto"/>
              <w:right w:val="single" w:sz="4" w:space="0" w:color="auto"/>
            </w:tcBorders>
            <w:shd w:val="clear" w:color="auto" w:fill="auto"/>
          </w:tcPr>
          <w:p w:rsidR="00475B14" w:rsidRPr="00475B14" w:rsidRDefault="00475B14" w:rsidP="00475B14">
            <w:pPr>
              <w:spacing w:before="60"/>
              <w:ind w:left="252" w:hanging="252"/>
              <w:rPr>
                <w:rFonts w:cs="Arial"/>
                <w:sz w:val="16"/>
                <w:szCs w:val="16"/>
              </w:rPr>
            </w:pPr>
            <w:r w:rsidRPr="00475B14">
              <w:rPr>
                <w:rFonts w:cs="Arial"/>
                <w:sz w:val="16"/>
                <w:szCs w:val="16"/>
              </w:rPr>
              <w:t>1. IF ([CTR95] = NULL OR [CTR95] = 0) AND ([IDS219] &gt; 0)</w:t>
            </w:r>
            <w:r>
              <w:rPr>
                <w:rFonts w:cs="Arial"/>
                <w:sz w:val="16"/>
                <w:szCs w:val="16"/>
              </w:rPr>
              <w:br/>
            </w:r>
            <w:r w:rsidRPr="00475B14">
              <w:rPr>
                <w:rFonts w:cs="Arial"/>
                <w:sz w:val="16"/>
                <w:szCs w:val="16"/>
              </w:rPr>
              <w:t xml:space="preserve">   RETURN VALIDATION MESSAGE</w:t>
            </w:r>
            <w:r>
              <w:rPr>
                <w:rFonts w:cs="Arial"/>
                <w:sz w:val="16"/>
                <w:szCs w:val="16"/>
              </w:rPr>
              <w:br/>
            </w:r>
            <w:r w:rsidRPr="00475B14">
              <w:rPr>
                <w:rFonts w:cs="Arial"/>
                <w:sz w:val="16"/>
                <w:szCs w:val="16"/>
              </w:rPr>
              <w:t>ENDIF</w:t>
            </w:r>
          </w:p>
          <w:p w:rsidR="00632E9D" w:rsidRPr="00632E9D" w:rsidRDefault="00475B14" w:rsidP="00475B14">
            <w:pPr>
              <w:spacing w:before="60"/>
              <w:ind w:left="252" w:hanging="252"/>
              <w:rPr>
                <w:rFonts w:cs="Arial"/>
                <w:sz w:val="16"/>
                <w:szCs w:val="16"/>
              </w:rPr>
            </w:pPr>
            <w:r w:rsidRPr="00475B14">
              <w:rPr>
                <w:rFonts w:cs="Arial"/>
                <w:sz w:val="16"/>
                <w:szCs w:val="16"/>
              </w:rPr>
              <w:t>2</w:t>
            </w:r>
            <w:r w:rsidR="00632E9D" w:rsidRPr="00632E9D">
              <w:rPr>
                <w:rFonts w:cs="Arial"/>
                <w:sz w:val="16"/>
                <w:szCs w:val="16"/>
              </w:rPr>
              <w:t>. IF [CTR95] &lt;&gt; NULL AND [CTR95]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475B14" w:rsidRPr="00475B14" w:rsidRDefault="00475B14" w:rsidP="00475B14">
            <w:pPr>
              <w:spacing w:before="60"/>
              <w:rPr>
                <w:rFonts w:cs="Arial"/>
                <w:sz w:val="16"/>
                <w:szCs w:val="16"/>
              </w:rPr>
            </w:pPr>
            <w:r w:rsidRPr="00475B14">
              <w:rPr>
                <w:rFonts w:cs="Arial"/>
                <w:sz w:val="16"/>
                <w:szCs w:val="16"/>
              </w:rPr>
              <w:t xml:space="preserve">1. </w:t>
            </w:r>
            <w:smartTag w:uri="urn:schemas-microsoft-com:office:smarttags" w:element="PersonName">
              <w:smartTag w:uri="urn:schemas:contacts" w:element="GivenName">
                <w:r w:rsidRPr="00475B14">
                  <w:rPr>
                    <w:rFonts w:cs="Arial"/>
                    <w:sz w:val="16"/>
                    <w:szCs w:val="16"/>
                  </w:rPr>
                  <w:t>Schematron</w:t>
                </w:r>
              </w:smartTag>
              <w:r w:rsidRPr="00475B14">
                <w:rPr>
                  <w:rFonts w:cs="Arial"/>
                  <w:sz w:val="16"/>
                  <w:szCs w:val="16"/>
                </w:rPr>
                <w:t xml:space="preserve"> </w:t>
              </w:r>
              <w:smartTag w:uri="urn:schemas:contacts" w:element="Sn">
                <w:r w:rsidRPr="00475B14">
                  <w:rPr>
                    <w:rFonts w:cs="Arial"/>
                    <w:sz w:val="16"/>
                    <w:szCs w:val="16"/>
                  </w:rPr>
                  <w:t>ID</w:t>
                </w:r>
              </w:smartTag>
            </w:smartTag>
            <w:r w:rsidRPr="00475B14">
              <w:rPr>
                <w:rFonts w:cs="Arial"/>
                <w:sz w:val="16"/>
                <w:szCs w:val="16"/>
              </w:rPr>
              <w:t xml:space="preserve"> = VR.ATO.CTR.428421</w:t>
            </w:r>
          </w:p>
          <w:p w:rsidR="00632E9D" w:rsidRPr="00632E9D" w:rsidRDefault="00475B14" w:rsidP="00475B14">
            <w:pPr>
              <w:spacing w:before="60"/>
              <w:rPr>
                <w:rFonts w:cs="Arial"/>
                <w:sz w:val="16"/>
                <w:szCs w:val="16"/>
              </w:rPr>
            </w:pPr>
            <w:r w:rsidRPr="00475B14">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VR.ATO.CTR.429895 </w:t>
            </w:r>
          </w:p>
        </w:tc>
        <w:tc>
          <w:tcPr>
            <w:tcW w:w="1980" w:type="dxa"/>
            <w:tcBorders>
              <w:top w:val="nil"/>
              <w:left w:val="nil"/>
              <w:bottom w:val="single" w:sz="4" w:space="0" w:color="auto"/>
              <w:right w:val="single" w:sz="4" w:space="0" w:color="auto"/>
            </w:tcBorders>
            <w:shd w:val="clear" w:color="auto" w:fill="auto"/>
          </w:tcPr>
          <w:p w:rsidR="00475B14" w:rsidRPr="00475B14" w:rsidRDefault="00475B14" w:rsidP="00475B14">
            <w:pPr>
              <w:spacing w:before="60"/>
              <w:rPr>
                <w:rFonts w:cs="Arial"/>
                <w:sz w:val="16"/>
                <w:szCs w:val="16"/>
              </w:rPr>
            </w:pPr>
            <w:r w:rsidRPr="00475B14">
              <w:rPr>
                <w:rFonts w:cs="Arial"/>
                <w:sz w:val="16"/>
                <w:szCs w:val="16"/>
              </w:rPr>
              <w:t>1. CMN.ATO.CTR.428421</w:t>
            </w:r>
          </w:p>
          <w:p w:rsidR="00632E9D" w:rsidRPr="00632E9D" w:rsidRDefault="00632E9D" w:rsidP="00475B14">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bafpr1.02.02:Expense.NonDeductible.Amount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[CTR96] &lt;&gt; NULL AND [CTR96]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VR.ATO.CTR.429896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gfagc.02.05:TaxConcession.ResearchAndDevelopment.WriteBackOfAccountingExpenditure.Amount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([CTR97] &lt;&gt; NULL OR [CTR328] &lt;&gt; NULL OR [CTR210] &lt;&gt; NULL) AND (COUNT(SCHEDULE = "RDTIS") = 0)</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2. IF [CTR97] &lt;&gt; [RDTIS3] AND (COUNT(SCHEDULE = "RDTIS") = 1)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[CTR97] &lt;&gt; NULL AND [CTR97]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VR.ATO.CTR.428354</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VR.ATO.CTR.428355</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VR.ATO.CTR.429897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CMN.ATO.CTR.428354</w:t>
            </w:r>
          </w:p>
          <w:p w:rsidR="001A026B" w:rsidRDefault="00632E9D" w:rsidP="00632E9D">
            <w:pPr>
              <w:spacing w:before="60"/>
              <w:rPr>
                <w:rFonts w:cs="Arial"/>
                <w:sz w:val="16"/>
                <w:szCs w:val="16"/>
              </w:rPr>
            </w:pPr>
            <w:r w:rsidRPr="00632E9D">
              <w:rPr>
                <w:rFonts w:cs="Arial"/>
                <w:sz w:val="16"/>
                <w:szCs w:val="16"/>
              </w:rPr>
              <w:t>2. CMN.ATO.CTR.428355</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bafpr1.02.02:Expense.FlowOnDividendDeduction.Amount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[CTR98] &lt;&gt; NULL AND [CTR98]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VR.ATO.CTR.429898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159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bafpr1.02.02:Expense.DepreciationAllowableDeduction.Amount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 ((([CTR99] &gt; 0) AND ([CTR84] = NULL)) OR </w:t>
            </w:r>
            <w:r w:rsidRPr="00632E9D">
              <w:rPr>
                <w:rFonts w:cs="Arial"/>
                <w:sz w:val="16"/>
                <w:szCs w:val="16"/>
              </w:rPr>
              <w:br/>
              <w:t xml:space="preserve">(([CTR84] &gt; 0) AND ([CTR99] = NULL))) AND </w:t>
            </w:r>
            <w:r w:rsidRPr="00632E9D">
              <w:rPr>
                <w:rFonts w:cs="Arial"/>
                <w:sz w:val="16"/>
                <w:szCs w:val="16"/>
              </w:rPr>
              <w:br/>
              <w:t>(([CTR168] = NULL) AND ([CTR169] = NULL) AND ([CTR170] = NULL))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2. IF ([CTR84] &lt;= 100000) AND ([CTR99] &lt;= 100000) AND </w:t>
            </w:r>
            <w:r w:rsidRPr="00632E9D">
              <w:rPr>
                <w:rFonts w:cs="Arial"/>
                <w:sz w:val="16"/>
                <w:szCs w:val="16"/>
              </w:rPr>
              <w:br/>
              <w:t>(COUNT(SCHEDULE = "CAS") = 1)</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3. IF (([CTR168] = NULL) AND ([CTR169] = NULL) AND ([CTR170] = NULL)) AND </w:t>
            </w:r>
            <w:r w:rsidRPr="00632E9D">
              <w:rPr>
                <w:rFonts w:cs="Arial"/>
                <w:sz w:val="16"/>
                <w:szCs w:val="16"/>
              </w:rPr>
              <w:br/>
              <w:t xml:space="preserve">(([CTR84] &gt; 100000) OR ([CTR99] &gt; 100000)) AND </w:t>
            </w:r>
            <w:r w:rsidRPr="00632E9D">
              <w:rPr>
                <w:rFonts w:cs="Arial"/>
                <w:sz w:val="16"/>
                <w:szCs w:val="16"/>
              </w:rPr>
              <w:br/>
              <w:t>(COUNT(SCHEDULE = "CAS") =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4. IF [CTR99] &lt;&gt; NULL AND [CTR99]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VR.ATO.CTR.428061</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VR.ATO.CTR.428123</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VR.ATO.CTR.428124</w:t>
            </w:r>
          </w:p>
          <w:p w:rsidR="00632E9D" w:rsidRP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VR.ATO.CTR.429989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CMN.ATO.CTR.428061</w:t>
            </w:r>
          </w:p>
          <w:p w:rsidR="001A026B" w:rsidRDefault="00632E9D" w:rsidP="00632E9D">
            <w:pPr>
              <w:spacing w:before="60"/>
              <w:rPr>
                <w:rFonts w:cs="Arial"/>
                <w:sz w:val="16"/>
                <w:szCs w:val="16"/>
              </w:rPr>
            </w:pPr>
            <w:r w:rsidRPr="00632E9D">
              <w:rPr>
                <w:rFonts w:cs="Arial"/>
                <w:sz w:val="16"/>
                <w:szCs w:val="16"/>
              </w:rPr>
              <w:t>2. CMN.ATO.CTR.428123</w:t>
            </w:r>
          </w:p>
          <w:p w:rsidR="001A026B" w:rsidRDefault="00632E9D" w:rsidP="00632E9D">
            <w:pPr>
              <w:spacing w:before="60"/>
              <w:rPr>
                <w:rFonts w:cs="Arial"/>
                <w:sz w:val="16"/>
                <w:szCs w:val="16"/>
              </w:rPr>
            </w:pPr>
            <w:r w:rsidRPr="00632E9D">
              <w:rPr>
                <w:rFonts w:cs="Arial"/>
                <w:sz w:val="16"/>
                <w:szCs w:val="16"/>
              </w:rPr>
              <w:t>3. CMN.ATO.CTR.428124</w:t>
            </w:r>
          </w:p>
          <w:p w:rsidR="00632E9D" w:rsidRPr="00632E9D" w:rsidRDefault="00632E9D" w:rsidP="00632E9D">
            <w:pPr>
              <w:spacing w:before="60"/>
              <w:rPr>
                <w:rFonts w:cs="Arial"/>
                <w:sz w:val="16"/>
                <w:szCs w:val="16"/>
              </w:rPr>
            </w:pPr>
            <w:r w:rsidRPr="00632E9D">
              <w:rPr>
                <w:rFonts w:cs="Arial"/>
                <w:sz w:val="16"/>
                <w:szCs w:val="16"/>
              </w:rPr>
              <w:t>4.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rvctc1.02.08:IncomeTax.TaxOffsetNonRefundableCarryForward.Amount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[CTR323] &lt;&gt; NULL AND [CTR323]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161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rvctc1.02.08:IncomeTax.TaxOffsetNonRefundableSubTotal.Amount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([CTR327] &gt;= [CTR199]) AND ([CTR322] &lt;&gt; 0)</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([CTR327] &lt; [CTR199]) AND ([CTR322] &lt;&gt; [CTR199] - [CTR327])</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[CTR322] &lt;&gt; NULL AND [CTR322]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VR.ATO.CTR.428335</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VR.ATO.CTR.428358</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VR.ATO.CTR.429841</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CMN.ATO.CTR.428335</w:t>
            </w:r>
          </w:p>
          <w:p w:rsidR="001A026B" w:rsidRDefault="00632E9D" w:rsidP="00632E9D">
            <w:pPr>
              <w:spacing w:before="60"/>
              <w:rPr>
                <w:rFonts w:cs="Arial"/>
                <w:sz w:val="16"/>
                <w:szCs w:val="16"/>
              </w:rPr>
            </w:pPr>
            <w:r w:rsidRPr="00632E9D">
              <w:rPr>
                <w:rFonts w:cs="Arial"/>
                <w:sz w:val="16"/>
                <w:szCs w:val="16"/>
              </w:rPr>
              <w:t>2. CMN.ATO.CTR.428358</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taxrate1.02.00:</w:t>
            </w:r>
            <w:smartTag w:uri="urn:schemas-microsoft-com:office:smarttags" w:element="PersonName">
              <w:smartTag w:uri="urn:schemas:contacts" w:element="GivenName">
                <w:r w:rsidRPr="00632E9D">
                  <w:rPr>
                    <w:rFonts w:cs="Arial"/>
                    <w:sz w:val="16"/>
                    <w:szCs w:val="16"/>
                  </w:rPr>
                  <w:t>TaxRate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162.1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rvctc3.02.00:TaxRate.Type.Code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(rvctc3.xx.xx:TaxRate.Type.Code &lt;&gt; NULL) AND (rvctc3.xx.xx:TaxRate.Type.Code) &lt;&gt; "CurrencyTranslation"</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CMN.ATO.CTR.428214</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162.2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rvctc3.02.00:TaxRate.Designation.Rate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 (([CTR121] &lt;&gt; NULL) AND ([CTR244] = NULLORBLANK)) OR </w:t>
            </w:r>
            <w:r w:rsidRPr="00632E9D">
              <w:rPr>
                <w:rFonts w:cs="Arial"/>
                <w:sz w:val="16"/>
                <w:szCs w:val="16"/>
              </w:rPr>
              <w:br/>
              <w:t>(([CTR244] &lt;&gt; NULLORBLANK) AND ([CTR121]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[CTR121] &lt;&gt; NULL AND [CTR121] &lt;&gt; NUMERIC(U,13,5)</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VR.ATO.CTR.428149</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VR.ATO.CTR.429918 </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CMN.ATO.CTR.428149</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address2.02.02:</w:t>
            </w:r>
            <w:smartTag w:uri="urn:schemas-microsoft-com:office:smarttags" w:element="PersonName">
              <w:smartTag w:uri="urn:schemas:contacts" w:element="GivenName">
                <w:r w:rsidRPr="00632E9D">
                  <w:rPr>
                    <w:rFonts w:cs="Arial"/>
                    <w:sz w:val="16"/>
                    <w:szCs w:val="16"/>
                  </w:rPr>
                  <w:t>AddressDetails</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(2..3)</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163.1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pyde.02.00:AddressDetails.OverseasAddress.Indicator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(pyde.xx.xx:AddressDetails.OverseasAddress.Indicator &lt;&gt; NULL) AND (pyde.xx.xx:AddressDetails.OverseasAddress.Indicator &lt;&gt;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CMN.ATO.CTR.428107</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163.2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pyde.02.01:AddressDetails.Usage.Code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(pyde.xx.xx:AddressDetails.Line1.Text &lt;&gt; NULLORBLANK)</w:t>
            </w:r>
            <w:r w:rsidRPr="00632E9D">
              <w:rPr>
                <w:rFonts w:cs="Arial"/>
                <w:sz w:val="16"/>
                <w:szCs w:val="16"/>
              </w:rPr>
              <w:br/>
              <w:t>AND (pyde.xx.xx:AddressDetails.Usage.Code &lt;&gt; SET("POS","BUS"))</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COUNT ((pyde.xx.xx:AddressDetails.Usage.Code = "POS") &gt; 2)</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3.IF COUNT ((pyde.xx.xx:AddressDetails.Usage.Code = "BUS")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VR.ATO.GEN.000467</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VR.ATO.GEN.428204</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VR.ATO.CTR.428193</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CMN.ATO.GEN.000467</w:t>
            </w:r>
          </w:p>
          <w:p w:rsidR="001A026B" w:rsidRDefault="00632E9D" w:rsidP="00632E9D">
            <w:pPr>
              <w:spacing w:before="60"/>
              <w:rPr>
                <w:rFonts w:cs="Arial"/>
                <w:sz w:val="16"/>
                <w:szCs w:val="16"/>
              </w:rPr>
            </w:pPr>
            <w:r w:rsidRPr="00632E9D">
              <w:rPr>
                <w:rFonts w:cs="Arial"/>
                <w:sz w:val="16"/>
                <w:szCs w:val="16"/>
              </w:rPr>
              <w:t>2. CMN.ATO.GEN.428204</w:t>
            </w:r>
          </w:p>
          <w:p w:rsidR="00632E9D" w:rsidRPr="00632E9D" w:rsidRDefault="00632E9D" w:rsidP="00632E9D">
            <w:pPr>
              <w:spacing w:before="60"/>
              <w:rPr>
                <w:rFonts w:cs="Arial"/>
                <w:sz w:val="16"/>
                <w:szCs w:val="16"/>
              </w:rPr>
            </w:pPr>
            <w:r w:rsidRPr="00632E9D">
              <w:rPr>
                <w:rFonts w:cs="Arial"/>
                <w:sz w:val="16"/>
                <w:szCs w:val="16"/>
              </w:rPr>
              <w:t>3. CMN.ATO.CTR.428193</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163.3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pyde.02.00:AddressDetails.Currency.Code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(pyde.xx.xx:AddressDetails.Line1.Text &lt;&gt; NULLORBLANK)</w:t>
            </w:r>
            <w:r w:rsidRPr="00632E9D">
              <w:rPr>
                <w:rFonts w:cs="Arial"/>
                <w:sz w:val="16"/>
                <w:szCs w:val="16"/>
              </w:rPr>
              <w:br/>
              <w:t>AND (pyde.xx.xx:AddressDetails.Currency.Code &lt;&gt; SET("C","P"))</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COUNT ((pyde.xx.xx:AddressDetails.Usage.Code = "POS") AND (pyde.xx.xx:AddressDetails.Currency.Code = "C")) &lt;&gt; 1</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COUNT ((pyde.xx.xx:AddressDetails.Usage.Code = "POS") AND (pyde.xx.xx:AddressDetails.Currency.Code = "P"))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VR.ATO.GEN.000468</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VR.ATO.GEN.428205</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VR.ATO.GEN.428206</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CMN.ATO.GEN.000468</w:t>
            </w:r>
          </w:p>
          <w:p w:rsidR="001A026B" w:rsidRDefault="00632E9D" w:rsidP="00632E9D">
            <w:pPr>
              <w:spacing w:before="60"/>
              <w:rPr>
                <w:rFonts w:cs="Arial"/>
                <w:sz w:val="16"/>
                <w:szCs w:val="16"/>
              </w:rPr>
            </w:pPr>
            <w:r w:rsidRPr="00632E9D">
              <w:rPr>
                <w:rFonts w:cs="Arial"/>
                <w:sz w:val="16"/>
                <w:szCs w:val="16"/>
              </w:rPr>
              <w:t>2. CMN.ATO.GEN.428205</w:t>
            </w:r>
          </w:p>
          <w:p w:rsidR="00632E9D" w:rsidRPr="00632E9D" w:rsidRDefault="00632E9D" w:rsidP="00632E9D">
            <w:pPr>
              <w:spacing w:before="60"/>
              <w:rPr>
                <w:rFonts w:cs="Arial"/>
                <w:sz w:val="16"/>
                <w:szCs w:val="16"/>
              </w:rPr>
            </w:pPr>
            <w:r w:rsidRPr="00632E9D">
              <w:rPr>
                <w:rFonts w:cs="Arial"/>
                <w:sz w:val="16"/>
                <w:szCs w:val="16"/>
              </w:rPr>
              <w:t>3. CMN.ATO.GEN.428206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163.4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pyde.02.00:AddressDetails.Line1.Text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(pyde.xx.xx:AddressDetails.Line1.Text &lt;&gt; NULLORBLANK) AND (pyde.xx.xx:AddressDetails.Line1.Text CONTAINS "UNKNOWN")</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(pyde.xx.xx:AddressDetails.Line1.Text = FOUND("AS ABOVE"))</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COUNT(((pyde.xx.xx:AddressDetails.Usage.Code = "POS") AND (pyde.xx.xx:AddressDetails.Currency.Code = "C") AND (pyde.xx.xx:AddressDetails.Line1.Text &lt;&gt; NULLORBLANK)) IN TUPLE(addressdetails2.xx.xx:AddressDetails)) &lt;&gt; 1</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4. IF ((pyde.xx.xx:AddressDetails.Line1.Text CONTAINS "C/-") AND (pyde.xx.xx:AddressDetails.Line 2.Text = NULLORBLANK))</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 xml:space="preserve">5. IF (pyde.xx.xx:AddressDetails.Line1.Text = FOUND("C/O","C/","Care Of","CO")) </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6. IF (RP:pyde.xx.xx:AddressDetails.Line1.Text WHERE((TUPLE ELEMENT pyde.xx.xx:AddressDetails.Usage.Code = "POS") AND (TUPLE ELEMENT pyde.xx.xx:AddressDetails.Currency.Code = "C"))) = (RP:pyde.xx.xx:AddressDetails.Line1.Text WHERE((TUPLE ELEMENT pyde.xx.xx:AddressDetails.Usage.Code = "POS") AND (TUPLE ELEMENT pyde.xx.xx:AddressDetails.Currency.Code = "P")))</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7. IF (pyde.xx.xx:AddressDetails.OverseasAddress.Indicator = FALSE) AND (pyde.xx.xx:Address Details.Line 1.Text = NULLORBLANK) AND ('pyde.xx.xx:Address Details.Line 2.Text = NULLORBLANK) AND (pyde.xx.xx:Address Details.Line 3.Text = NULLORBLANK) AND (pyde.xx.xx:Address Details.Line 4.Text = NULLORBLANK) AND (pyde.xx.xx:Address Details.Locality Name.Text = NULLORBLANK) AND (pyde.xx.xx:AddressDetails.StateOrTerritory.Code = NULLORBLANK) AND (pyde.xx.xx:Address Details.Postcode.Text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8. IF COUNT(((pyde.xx.xx:AddressDetails.Usage.Code = "BUS") AND (pyde.xx.xx:AddressDetails.Currency.Code = "C")AND(pyde.xx.xx:AddressDetails.Line1.Text &lt;&gt; NULLORBLANK)) IN TUPLE(address2.xx.xx:AddressDetails)) &lt;&gt;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VR.ATO.GEN.000405</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VR.ATO.GEN.410205</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VR.ATO.GEN.428023</w:t>
            </w:r>
          </w:p>
          <w:p w:rsidR="001A026B"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VR.ATO.GEN.428026</w:t>
            </w:r>
          </w:p>
          <w:p w:rsidR="001A026B"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VR.ATO.GEN.428240</w:t>
            </w:r>
          </w:p>
          <w:p w:rsidR="001A026B"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VR.ATO.GEN.428025</w:t>
            </w:r>
          </w:p>
          <w:p w:rsidR="001A026B" w:rsidRDefault="00632E9D" w:rsidP="00632E9D">
            <w:pPr>
              <w:spacing w:before="60"/>
              <w:rPr>
                <w:rFonts w:cs="Arial"/>
                <w:sz w:val="16"/>
                <w:szCs w:val="16"/>
              </w:rPr>
            </w:pPr>
            <w:r w:rsidRPr="00632E9D">
              <w:rPr>
                <w:rFonts w:cs="Arial"/>
                <w:sz w:val="16"/>
                <w:szCs w:val="16"/>
              </w:rPr>
              <w:t xml:space="preserve">7.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VR.ATO.GEN.428037</w:t>
            </w:r>
          </w:p>
          <w:p w:rsidR="00632E9D" w:rsidRPr="00632E9D" w:rsidRDefault="00632E9D" w:rsidP="00632E9D">
            <w:pPr>
              <w:spacing w:before="60"/>
              <w:rPr>
                <w:rFonts w:cs="Arial"/>
                <w:sz w:val="16"/>
                <w:szCs w:val="16"/>
              </w:rPr>
            </w:pPr>
            <w:r w:rsidRPr="00632E9D">
              <w:rPr>
                <w:rFonts w:cs="Arial"/>
                <w:sz w:val="16"/>
                <w:szCs w:val="16"/>
              </w:rPr>
              <w:t xml:space="preserve">8.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VR.ATO.CTR.428221</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CMN.ATO.GEN.000405</w:t>
            </w:r>
          </w:p>
          <w:p w:rsidR="001A026B" w:rsidRDefault="00632E9D" w:rsidP="00632E9D">
            <w:pPr>
              <w:spacing w:before="60"/>
              <w:rPr>
                <w:rFonts w:cs="Arial"/>
                <w:sz w:val="16"/>
                <w:szCs w:val="16"/>
              </w:rPr>
            </w:pPr>
            <w:r w:rsidRPr="00632E9D">
              <w:rPr>
                <w:rFonts w:cs="Arial"/>
                <w:sz w:val="16"/>
                <w:szCs w:val="16"/>
              </w:rPr>
              <w:t>2. CMN.ATO.GEN.410001</w:t>
            </w:r>
          </w:p>
          <w:p w:rsidR="001A026B" w:rsidRDefault="00632E9D" w:rsidP="00632E9D">
            <w:pPr>
              <w:spacing w:before="60"/>
              <w:rPr>
                <w:rFonts w:cs="Arial"/>
                <w:sz w:val="16"/>
                <w:szCs w:val="16"/>
              </w:rPr>
            </w:pPr>
            <w:r w:rsidRPr="00632E9D">
              <w:rPr>
                <w:rFonts w:cs="Arial"/>
                <w:sz w:val="16"/>
                <w:szCs w:val="16"/>
              </w:rPr>
              <w:t>3. CMN.ATO.GEN.428023</w:t>
            </w:r>
          </w:p>
          <w:p w:rsidR="001A026B" w:rsidRDefault="00632E9D" w:rsidP="00632E9D">
            <w:pPr>
              <w:spacing w:before="60"/>
              <w:rPr>
                <w:rFonts w:cs="Arial"/>
                <w:sz w:val="16"/>
                <w:szCs w:val="16"/>
              </w:rPr>
            </w:pPr>
            <w:r w:rsidRPr="00632E9D">
              <w:rPr>
                <w:rFonts w:cs="Arial"/>
                <w:sz w:val="16"/>
                <w:szCs w:val="16"/>
              </w:rPr>
              <w:t>4. CMN.ATO.GEN.428026</w:t>
            </w:r>
          </w:p>
          <w:p w:rsidR="001A026B" w:rsidRDefault="00632E9D" w:rsidP="00632E9D">
            <w:pPr>
              <w:spacing w:before="60"/>
              <w:rPr>
                <w:rFonts w:cs="Arial"/>
                <w:sz w:val="16"/>
                <w:szCs w:val="16"/>
              </w:rPr>
            </w:pPr>
            <w:r w:rsidRPr="00632E9D">
              <w:rPr>
                <w:rFonts w:cs="Arial"/>
                <w:sz w:val="16"/>
                <w:szCs w:val="16"/>
              </w:rPr>
              <w:t>5. CMN.ATO.GEN.000406</w:t>
            </w:r>
          </w:p>
          <w:p w:rsidR="001A026B" w:rsidRDefault="00632E9D" w:rsidP="00632E9D">
            <w:pPr>
              <w:spacing w:before="60"/>
              <w:rPr>
                <w:rFonts w:cs="Arial"/>
                <w:sz w:val="16"/>
                <w:szCs w:val="16"/>
              </w:rPr>
            </w:pPr>
            <w:r w:rsidRPr="00632E9D">
              <w:rPr>
                <w:rFonts w:cs="Arial"/>
                <w:sz w:val="16"/>
                <w:szCs w:val="16"/>
              </w:rPr>
              <w:t>6. CMN.ATO.GEN.428025</w:t>
            </w:r>
          </w:p>
          <w:p w:rsidR="001A026B" w:rsidRDefault="00632E9D" w:rsidP="00632E9D">
            <w:pPr>
              <w:spacing w:before="60"/>
              <w:rPr>
                <w:rFonts w:cs="Arial"/>
                <w:sz w:val="16"/>
                <w:szCs w:val="16"/>
              </w:rPr>
            </w:pPr>
            <w:r w:rsidRPr="00632E9D">
              <w:rPr>
                <w:rFonts w:cs="Arial"/>
                <w:sz w:val="16"/>
                <w:szCs w:val="16"/>
              </w:rPr>
              <w:t>7. CMN.ATO.GEN.428037</w:t>
            </w:r>
          </w:p>
          <w:p w:rsidR="00632E9D" w:rsidRPr="00632E9D" w:rsidRDefault="00632E9D" w:rsidP="00632E9D">
            <w:pPr>
              <w:spacing w:before="60"/>
              <w:rPr>
                <w:rFonts w:cs="Arial"/>
                <w:sz w:val="16"/>
                <w:szCs w:val="16"/>
              </w:rPr>
            </w:pPr>
            <w:r w:rsidRPr="00632E9D">
              <w:rPr>
                <w:rFonts w:cs="Arial"/>
                <w:sz w:val="16"/>
                <w:szCs w:val="16"/>
              </w:rPr>
              <w:t>8. CMN.ATO.GEN.001001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lastRenderedPageBreak/>
              <w:t>163.5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pyde.02.00:AddressDetails.Line2.Text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pyde.xx.xx:Address Details.Line 2.Text &lt;&gt; NULLORBLANK AND pyde.xx.xx:Address Details.Line 2.Text &lt;&gt; TEXT(38)</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(pyde.xx.xx:AddressDetails.Line2.Text &lt;&gt; NULLORBLANK) AND (pyde.xx.xx:AddressDetails.Line2.Text CONTAINS "UNKNOWN")</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3. IF (pyde.xx.xx:AddressDetails.Line2.Text = FOUND("C/-","C/O","C/","Care Of","CO"))</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VR.ATO.CTR.429853</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VR.ATO.GEN.000407</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VR.ATO.GEN.428241</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CMN.ATO.GEN.001011</w:t>
            </w:r>
          </w:p>
          <w:p w:rsidR="001A026B" w:rsidRDefault="00632E9D" w:rsidP="00632E9D">
            <w:pPr>
              <w:spacing w:before="60"/>
              <w:rPr>
                <w:rFonts w:cs="Arial"/>
                <w:sz w:val="16"/>
                <w:szCs w:val="16"/>
              </w:rPr>
            </w:pPr>
            <w:r w:rsidRPr="00632E9D">
              <w:rPr>
                <w:rFonts w:cs="Arial"/>
                <w:sz w:val="16"/>
                <w:szCs w:val="16"/>
              </w:rPr>
              <w:t>2. CMN.ATO.GEN.000407</w:t>
            </w:r>
          </w:p>
          <w:p w:rsidR="00632E9D" w:rsidRPr="00632E9D" w:rsidRDefault="00632E9D" w:rsidP="00632E9D">
            <w:pPr>
              <w:spacing w:before="60"/>
              <w:rPr>
                <w:rFonts w:cs="Arial"/>
                <w:sz w:val="16"/>
                <w:szCs w:val="16"/>
              </w:rPr>
            </w:pPr>
            <w:r w:rsidRPr="00632E9D">
              <w:rPr>
                <w:rFonts w:cs="Arial"/>
                <w:sz w:val="16"/>
                <w:szCs w:val="16"/>
              </w:rPr>
              <w:t>3. CMN.ATO.GEN.000408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1A026B">
            <w:pPr>
              <w:spacing w:before="60"/>
              <w:rPr>
                <w:rFonts w:cs="Arial"/>
                <w:sz w:val="16"/>
                <w:szCs w:val="16"/>
              </w:rPr>
            </w:pPr>
            <w:r w:rsidRPr="00632E9D">
              <w:rPr>
                <w:rFonts w:cs="Arial"/>
                <w:sz w:val="16"/>
                <w:szCs w:val="16"/>
              </w:rPr>
              <w:t>163.6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pyde.02.00:AddressDetails.Line3.Text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(pyde.xx.xx:AddressDetails.Line3.Text &lt;&gt; NULLORBLANK)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VR.ATO.GEN.428030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CMN.ATO.GEN.428030</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163.7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pyde.02.00:AddressDetails.Line4.Text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 xml:space="preserve">1. IF (pyde.xx.xx:AddressDetails.Line4.Text &lt;&gt; NULLORBLANK)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VR.ATO.GEN.428033</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CMN.ATO.GEN.428033</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163.8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pyde.02.00:AddressDetails.LocalityName.Text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CTR:RP:pyde.xx.xx:AddressDetails.LocalityName.Text &lt;&gt; NULLORBLANK AND CTR:RP:pyde.xx.xx:AddressDetails.LocalityName.Text &lt;&gt; TEXT(60)</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(pyde.xx.xx:AddressDetails.LocalityName.Text &lt;&gt; NULLORBLANK) AND (pyde.xx.xx:AddressDetails.LocalityName.Text CONTAINS "UNKNOWN")</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(pyde.xx.xx:AddressDetails.LocalityName.Text &lt;&gt; NULLORBLANK) AND (pyde.xx.xx:AddressDetails.LocalityName.Text CONTAINS NUMERICS SET(0-9))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4. IF (pyde.xx.xx:AddressDetails.LocalityName.Text = FOUND("QLD","NSW","VIC","SA","WA","NT ","ACT","TAS"))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VR.ATO.CTR.429856 </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VR.ATO.GEN.000409</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VR.ATO.GEN.000410</w:t>
            </w:r>
          </w:p>
          <w:p w:rsidR="00632E9D" w:rsidRPr="00632E9D"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VR.ATO.GEN.428230</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CMN.ATO.GEN.001011</w:t>
            </w:r>
          </w:p>
          <w:p w:rsidR="001A026B" w:rsidRDefault="00632E9D" w:rsidP="00632E9D">
            <w:pPr>
              <w:spacing w:before="60"/>
              <w:rPr>
                <w:rFonts w:cs="Arial"/>
                <w:sz w:val="16"/>
                <w:szCs w:val="16"/>
              </w:rPr>
            </w:pPr>
            <w:r w:rsidRPr="00632E9D">
              <w:rPr>
                <w:rFonts w:cs="Arial"/>
                <w:sz w:val="16"/>
                <w:szCs w:val="16"/>
              </w:rPr>
              <w:t>2. CMN.ATO.GEN.000409</w:t>
            </w:r>
          </w:p>
          <w:p w:rsidR="001A026B" w:rsidRDefault="00632E9D" w:rsidP="00632E9D">
            <w:pPr>
              <w:spacing w:before="60"/>
              <w:rPr>
                <w:rFonts w:cs="Arial"/>
                <w:sz w:val="16"/>
                <w:szCs w:val="16"/>
              </w:rPr>
            </w:pPr>
            <w:r w:rsidRPr="00632E9D">
              <w:rPr>
                <w:rFonts w:cs="Arial"/>
                <w:sz w:val="16"/>
                <w:szCs w:val="16"/>
              </w:rPr>
              <w:t>3. CMN.ATO.GEN.000410</w:t>
            </w:r>
          </w:p>
          <w:p w:rsidR="00632E9D" w:rsidRPr="00632E9D" w:rsidRDefault="00632E9D" w:rsidP="00632E9D">
            <w:pPr>
              <w:spacing w:before="60"/>
              <w:rPr>
                <w:rFonts w:cs="Arial"/>
                <w:sz w:val="16"/>
                <w:szCs w:val="16"/>
              </w:rPr>
            </w:pPr>
            <w:r w:rsidRPr="00632E9D">
              <w:rPr>
                <w:rFonts w:cs="Arial"/>
                <w:sz w:val="16"/>
                <w:szCs w:val="16"/>
              </w:rPr>
              <w:t>4. CMN.ATO.GEN.000411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163.9</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pyde.02.00:AddressDetails.Postcode.Text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(pyde.xx.xx:AddressDetails.Postcode.Text &lt;&gt; NULLORBLANK) AND (pyde.xx.xx:AddressDetails.Postcode.Text  &lt;&gt; SET(0200-9999))</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VR.ATO.GEN.428041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CMN.ATO.GEN.428041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lastRenderedPageBreak/>
              <w:t>163.10</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pyde.02.00:AddressDetails.StateOrTerritory.Code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 ( (pyde.xx.xx:AddressDetails.OverseasAddress.Indicator) = FALSE ) </w:t>
            </w:r>
            <w:r w:rsidRPr="00632E9D">
              <w:rPr>
                <w:rFonts w:cs="Arial"/>
                <w:sz w:val="16"/>
                <w:szCs w:val="16"/>
              </w:rPr>
              <w:br/>
              <w:t>AND ( (pyde.xx.xx:AddressDetails.StateOrTerritory.Code) = NULLORBLANK )</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(pyde.xx.xx:AddressDetails.StateOrTerritory.Code &lt;&gt; NULLORBLANK) AND (pyde.xx.xx:AddressDetails.StateOrTerritory.Code &lt;&gt; SET("QLD","NSW","VIC","SA","WA","NT","ACT","TAS"))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VR.ATO.GEN.000012</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VR.ATO.GEN.428036</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CMN.ATO.GEN.000012</w:t>
            </w:r>
          </w:p>
          <w:p w:rsidR="00632E9D" w:rsidRPr="00632E9D" w:rsidRDefault="00632E9D" w:rsidP="00632E9D">
            <w:pPr>
              <w:spacing w:before="60"/>
              <w:rPr>
                <w:rFonts w:cs="Arial"/>
                <w:sz w:val="16"/>
                <w:szCs w:val="16"/>
              </w:rPr>
            </w:pPr>
            <w:r w:rsidRPr="00632E9D">
              <w:rPr>
                <w:rFonts w:cs="Arial"/>
                <w:sz w:val="16"/>
                <w:szCs w:val="16"/>
              </w:rPr>
              <w:t>2. CMN.ATO.GEN.428036</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163.11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pyde.02.08:AddressDetails.CountryName.Text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(pyde.xx.xx:AddressDetails.CountryName.Text) &lt;&gt;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VR.ATO.CTR.428215</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CMN.ATO.CTR.428215</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163.12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pyde.02.08:AddressDetails.Country.Code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pyde.xx.xx:AddressDetails.Country.Code &lt;&gt;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CMN.ATO.CTR.428108</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ctr.0003.lodge.req.02.00:</w:t>
            </w:r>
            <w:smartTag w:uri="urn:schemas-microsoft-com:office:smarttags" w:element="PersonName">
              <w:smartTag w:uri="urn:schemas:contacts" w:element="GivenName">
                <w:r w:rsidRPr="00632E9D">
                  <w:rPr>
                    <w:rFonts w:cs="Arial"/>
                    <w:sz w:val="16"/>
                    <w:szCs w:val="16"/>
                  </w:rPr>
                  <w:t>ITPAYGWithholdingDetails</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(0..2)</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164.1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rvctc2.02.00:IncomeTax.PayAsYouGoWithholding.PaymentType.Code</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1. IF  (rvctc2.xx.xx:IncomeTax.PayAsYouGoWithholding.PaymentType.Code &lt;&gt; NULLORBLANK) AND (rvctc2.xx.xx:IncomeTax.PayAsYouGoWithholding.PaymentType.Code) &lt;&gt; SET("DFRW","DNOABN")</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COUNT (rvctc2.xx.xx:IncomeTax.PayAsYouGoWithholding.Payment Type.Code = "DFRW")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VR.ATO.CTR.428213</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VR.ATO.GEN.428211</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CMN.ATO.CTR.428213</w:t>
            </w:r>
          </w:p>
          <w:p w:rsidR="00632E9D" w:rsidRPr="00632E9D" w:rsidRDefault="00632E9D" w:rsidP="00632E9D">
            <w:pPr>
              <w:spacing w:before="60"/>
              <w:rPr>
                <w:rFonts w:cs="Arial"/>
                <w:sz w:val="16"/>
                <w:szCs w:val="16"/>
              </w:rPr>
            </w:pPr>
            <w:r w:rsidRPr="00632E9D">
              <w:rPr>
                <w:rFonts w:cs="Arial"/>
                <w:sz w:val="16"/>
                <w:szCs w:val="16"/>
              </w:rPr>
              <w:t>2. CMN.ATO.GEN.428211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lastRenderedPageBreak/>
              <w:t>164.2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rvctc2.02.00:IncomeTax.PayAsYouGoWithholding.TaxWithheld.Amount</w:t>
            </w:r>
          </w:p>
        </w:tc>
        <w:tc>
          <w:tcPr>
            <w:tcW w:w="7020" w:type="dxa"/>
            <w:tcBorders>
              <w:top w:val="nil"/>
              <w:left w:val="nil"/>
              <w:bottom w:val="single" w:sz="4" w:space="0" w:color="auto"/>
              <w:right w:val="single" w:sz="4" w:space="0" w:color="auto"/>
            </w:tcBorders>
            <w:shd w:val="clear" w:color="auto" w:fill="auto"/>
          </w:tcPr>
          <w:p w:rsidR="001A026B" w:rsidRDefault="00632E9D" w:rsidP="00267C44">
            <w:pPr>
              <w:spacing w:before="60"/>
              <w:ind w:left="252" w:hanging="252"/>
              <w:rPr>
                <w:rFonts w:cs="Arial"/>
                <w:sz w:val="16"/>
                <w:szCs w:val="16"/>
              </w:rPr>
            </w:pPr>
            <w:r w:rsidRPr="00632E9D">
              <w:rPr>
                <w:rFonts w:cs="Arial"/>
                <w:sz w:val="16"/>
                <w:szCs w:val="16"/>
              </w:rPr>
              <w:t xml:space="preserve">1. IF (([CTR207] &gt; 0 ) AND ([CTR60] = NULL) AND ([CTR61] = NULL)) AND </w:t>
            </w:r>
            <w:r w:rsidRPr="00632E9D">
              <w:rPr>
                <w:rFonts w:cs="Arial"/>
                <w:sz w:val="16"/>
                <w:szCs w:val="16"/>
              </w:rPr>
              <w:br/>
              <w:t>([CTR207] &gt; (([CTR57] * 0.50) + 1))</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2. IF ([CTR207] &gt; 0 ) AND ([CTR57] = NULL) AND ([CTR60] = NULL) AND ([CTR61] = NULL)</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3. IF (([CTR57] &gt; 0) AND (COUNT(SCHEDULE = "NIPSS") = 0)) OR ([CTR207] &lt; SUM[NIPSS3])</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4. IF rvctc2.xx.xx:IncomeTax.PayAsYouGoWithholding.TaxWithheld.Amount &lt;&gt; NULL AND rvctc2.xx.xx:IncomeTax.PayAsYouGoWithholding.TaxWithheld.Amount &lt;&gt; MONETARY(U,11,0)</w:t>
            </w:r>
            <w:r w:rsidRPr="00632E9D">
              <w:rPr>
                <w:rFonts w:cs="Arial"/>
                <w:sz w:val="16"/>
                <w:szCs w:val="16"/>
              </w:rPr>
              <w:br/>
              <w:t xml:space="preserve">   RETURN VALIDATION MESSAGE</w:t>
            </w:r>
            <w:r w:rsidRPr="00632E9D">
              <w:rPr>
                <w:rFonts w:cs="Arial"/>
                <w:sz w:val="16"/>
                <w:szCs w:val="16"/>
              </w:rPr>
              <w:br/>
              <w:t>ENDIF</w:t>
            </w:r>
          </w:p>
          <w:p w:rsidR="001A026B" w:rsidRDefault="00632E9D" w:rsidP="00267C44">
            <w:pPr>
              <w:spacing w:before="60"/>
              <w:ind w:left="252" w:hanging="252"/>
              <w:rPr>
                <w:rFonts w:cs="Arial"/>
                <w:sz w:val="16"/>
                <w:szCs w:val="16"/>
              </w:rPr>
            </w:pPr>
            <w:r w:rsidRPr="00632E9D">
              <w:rPr>
                <w:rFonts w:cs="Arial"/>
                <w:sz w:val="16"/>
                <w:szCs w:val="16"/>
              </w:rPr>
              <w:t>5. IF ([CTR208] &gt; 0) AND (((COUNT(SCHEDULE = "NIPSS") = 0) OR (SUM([NIPSS28]) &lt;&gt; [CTR208])))</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6. IF ([CTR208] &gt; 0) AND ([CTR58]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VR.ATO.CTR.428045</w:t>
            </w:r>
          </w:p>
          <w:p w:rsidR="001A026B"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VR.ATO.CTR.428046</w:t>
            </w:r>
          </w:p>
          <w:p w:rsidR="001A026B"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VR.ATO.CTR.428109</w:t>
            </w:r>
          </w:p>
          <w:p w:rsidR="001A026B" w:rsidRDefault="00632E9D"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VR.ATO.CTR.429982 </w:t>
            </w:r>
          </w:p>
          <w:p w:rsidR="001A026B" w:rsidRDefault="00632E9D"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VR.ATO.CTR.428101</w:t>
            </w:r>
          </w:p>
          <w:p w:rsidR="00632E9D" w:rsidRPr="00632E9D" w:rsidRDefault="00632E9D"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VR.ATO.CTR.428104</w:t>
            </w:r>
          </w:p>
        </w:tc>
        <w:tc>
          <w:tcPr>
            <w:tcW w:w="1980" w:type="dxa"/>
            <w:tcBorders>
              <w:top w:val="nil"/>
              <w:left w:val="nil"/>
              <w:bottom w:val="single" w:sz="4" w:space="0" w:color="auto"/>
              <w:right w:val="single" w:sz="4" w:space="0" w:color="auto"/>
            </w:tcBorders>
            <w:shd w:val="clear" w:color="auto" w:fill="auto"/>
          </w:tcPr>
          <w:p w:rsidR="001A026B" w:rsidRDefault="00632E9D" w:rsidP="00632E9D">
            <w:pPr>
              <w:spacing w:before="60"/>
              <w:rPr>
                <w:rFonts w:cs="Arial"/>
                <w:sz w:val="16"/>
                <w:szCs w:val="16"/>
              </w:rPr>
            </w:pPr>
            <w:r w:rsidRPr="00632E9D">
              <w:rPr>
                <w:rFonts w:cs="Arial"/>
                <w:sz w:val="16"/>
                <w:szCs w:val="16"/>
              </w:rPr>
              <w:t>1. CMN.ATO.CTR.428373</w:t>
            </w:r>
          </w:p>
          <w:p w:rsidR="001A026B" w:rsidRDefault="00632E9D" w:rsidP="00632E9D">
            <w:pPr>
              <w:spacing w:before="60"/>
              <w:rPr>
                <w:rFonts w:cs="Arial"/>
                <w:sz w:val="16"/>
                <w:szCs w:val="16"/>
              </w:rPr>
            </w:pPr>
            <w:r w:rsidRPr="00632E9D">
              <w:rPr>
                <w:rFonts w:cs="Arial"/>
                <w:sz w:val="16"/>
                <w:szCs w:val="16"/>
              </w:rPr>
              <w:t>2. CMN.ATO.CTR.428374</w:t>
            </w:r>
          </w:p>
          <w:p w:rsidR="001A026B" w:rsidRDefault="00632E9D" w:rsidP="00632E9D">
            <w:pPr>
              <w:spacing w:before="60"/>
              <w:rPr>
                <w:rFonts w:cs="Arial"/>
                <w:sz w:val="16"/>
                <w:szCs w:val="16"/>
              </w:rPr>
            </w:pPr>
            <w:r w:rsidRPr="00632E9D">
              <w:rPr>
                <w:rFonts w:cs="Arial"/>
                <w:sz w:val="16"/>
                <w:szCs w:val="16"/>
              </w:rPr>
              <w:t>3. CMN.ATO.CTR.428383</w:t>
            </w:r>
          </w:p>
          <w:p w:rsidR="001A026B" w:rsidRDefault="00632E9D" w:rsidP="00632E9D">
            <w:pPr>
              <w:spacing w:before="60"/>
              <w:rPr>
                <w:rFonts w:cs="Arial"/>
                <w:sz w:val="16"/>
                <w:szCs w:val="16"/>
              </w:rPr>
            </w:pPr>
            <w:r w:rsidRPr="00632E9D">
              <w:rPr>
                <w:rFonts w:cs="Arial"/>
                <w:sz w:val="16"/>
                <w:szCs w:val="16"/>
              </w:rPr>
              <w:t>4. CMN.ATO.GEN.400011</w:t>
            </w:r>
          </w:p>
          <w:p w:rsidR="001A026B" w:rsidRDefault="00632E9D" w:rsidP="00632E9D">
            <w:pPr>
              <w:spacing w:before="60"/>
              <w:rPr>
                <w:rFonts w:cs="Arial"/>
                <w:sz w:val="16"/>
                <w:szCs w:val="16"/>
              </w:rPr>
            </w:pPr>
            <w:r w:rsidRPr="00632E9D">
              <w:rPr>
                <w:rFonts w:cs="Arial"/>
                <w:sz w:val="16"/>
                <w:szCs w:val="16"/>
              </w:rPr>
              <w:t>5. CMN.ATO.CTR.428101</w:t>
            </w:r>
          </w:p>
          <w:p w:rsidR="00632E9D" w:rsidRPr="00632E9D" w:rsidRDefault="00632E9D" w:rsidP="00632E9D">
            <w:pPr>
              <w:spacing w:before="60"/>
              <w:rPr>
                <w:rFonts w:cs="Arial"/>
                <w:sz w:val="16"/>
                <w:szCs w:val="16"/>
              </w:rPr>
            </w:pPr>
            <w:r w:rsidRPr="00632E9D">
              <w:rPr>
                <w:rFonts w:cs="Arial"/>
                <w:sz w:val="16"/>
                <w:szCs w:val="16"/>
              </w:rPr>
              <w:t>6. CMN.ATO.CTR.428381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prsnstrcnm3.02.01:</w:t>
            </w:r>
            <w:smartTag w:uri="urn:schemas-microsoft-com:office:smarttags" w:element="PersonName">
              <w:smartTag w:uri="urn:schemas:contacts" w:element="GivenName">
                <w:r w:rsidRPr="00632E9D">
                  <w:rPr>
                    <w:rFonts w:cs="Arial"/>
                    <w:sz w:val="16"/>
                    <w:szCs w:val="16"/>
                  </w:rPr>
                  <w:t>PersonNameDetails</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165.1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pyde.02.00:PersonNameDetails.PersonNameType.Code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(pyde.xx.xx:PersonNameDetails.PersonNameType.Code &lt;&gt; NULLORBLANK) AND (pyde.xx.xx:PersonNameDetails.PersonNameType.Code &lt;&gt; "LGL")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VR.ATO.GEN.428221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CMN.ATO.GEN.428221</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165.2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pyde.02.05:PersonNameDetails.Usage.Code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(pyde.xx.xx:PersonNameDetails.Usage.Code &lt;&gt; NULLORBLANK) AND (pyde.xx.xx:PersonNameDetails.Usage.Code &lt;&gt; "DeclarationSignatory")</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VR.ATO.GEN.428219</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CMN.ATO.GEN.428219</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t>165.3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pyde.02.00:PersonNameDetails.Currency.Code</w:t>
            </w:r>
          </w:p>
        </w:tc>
        <w:tc>
          <w:tcPr>
            <w:tcW w:w="7020" w:type="dxa"/>
            <w:tcBorders>
              <w:top w:val="nil"/>
              <w:left w:val="nil"/>
              <w:bottom w:val="single" w:sz="4" w:space="0" w:color="auto"/>
              <w:right w:val="single" w:sz="4" w:space="0" w:color="auto"/>
            </w:tcBorders>
            <w:shd w:val="clear" w:color="auto" w:fill="auto"/>
          </w:tcPr>
          <w:p w:rsidR="00444B14" w:rsidRDefault="00632E9D" w:rsidP="00267C44">
            <w:pPr>
              <w:spacing w:before="60"/>
              <w:ind w:left="252" w:hanging="252"/>
              <w:rPr>
                <w:rFonts w:cs="Arial"/>
                <w:sz w:val="16"/>
                <w:szCs w:val="16"/>
              </w:rPr>
            </w:pPr>
            <w:r w:rsidRPr="00632E9D">
              <w:rPr>
                <w:rFonts w:cs="Arial"/>
                <w:sz w:val="16"/>
                <w:szCs w:val="16"/>
              </w:rPr>
              <w:t>1. IF (pyde.xx.xx:PersonNameDetails.Currency.Code &lt;&gt; NULLORBLANK) AND (pyde.xx.xx:PersonNameDetails.Currency.Code &lt;&gt; "C")</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267C44">
            <w:pPr>
              <w:spacing w:before="60"/>
              <w:ind w:left="252" w:hanging="252"/>
              <w:rPr>
                <w:rFonts w:cs="Arial"/>
                <w:sz w:val="16"/>
                <w:szCs w:val="16"/>
              </w:rPr>
            </w:pPr>
            <w:r w:rsidRPr="00632E9D">
              <w:rPr>
                <w:rFonts w:cs="Arial"/>
                <w:sz w:val="16"/>
                <w:szCs w:val="16"/>
              </w:rPr>
              <w:t>2. IF COUNT (pyde.xx.xx:PersonNameDetails.Currency.Code = "C")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444B1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VR.ATO.GEN.428223</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VR.ATO.GEN.428224</w:t>
            </w:r>
          </w:p>
        </w:tc>
        <w:tc>
          <w:tcPr>
            <w:tcW w:w="1980" w:type="dxa"/>
            <w:tcBorders>
              <w:top w:val="nil"/>
              <w:left w:val="nil"/>
              <w:bottom w:val="single" w:sz="4" w:space="0" w:color="auto"/>
              <w:right w:val="single" w:sz="4" w:space="0" w:color="auto"/>
            </w:tcBorders>
            <w:shd w:val="clear" w:color="auto" w:fill="auto"/>
          </w:tcPr>
          <w:p w:rsidR="00444B14" w:rsidRDefault="00632E9D" w:rsidP="00632E9D">
            <w:pPr>
              <w:spacing w:before="60"/>
              <w:rPr>
                <w:rFonts w:cs="Arial"/>
                <w:sz w:val="16"/>
                <w:szCs w:val="16"/>
              </w:rPr>
            </w:pPr>
            <w:r w:rsidRPr="00632E9D">
              <w:rPr>
                <w:rFonts w:cs="Arial"/>
                <w:sz w:val="16"/>
                <w:szCs w:val="16"/>
              </w:rPr>
              <w:t>1. CMN.ATO.GEN.428223</w:t>
            </w:r>
          </w:p>
          <w:p w:rsidR="00632E9D" w:rsidRPr="00632E9D" w:rsidRDefault="00632E9D" w:rsidP="00632E9D">
            <w:pPr>
              <w:spacing w:before="60"/>
              <w:rPr>
                <w:rFonts w:cs="Arial"/>
                <w:sz w:val="16"/>
                <w:szCs w:val="16"/>
              </w:rPr>
            </w:pPr>
            <w:r w:rsidRPr="00632E9D">
              <w:rPr>
                <w:rFonts w:cs="Arial"/>
                <w:sz w:val="16"/>
                <w:szCs w:val="16"/>
              </w:rPr>
              <w:t>2. CMN.ATO.GEN.428224</w:t>
            </w:r>
          </w:p>
        </w:tc>
      </w:tr>
      <w:tr w:rsidR="00632E9D"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444B14">
            <w:pPr>
              <w:spacing w:before="60"/>
              <w:rPr>
                <w:rFonts w:cs="Arial"/>
                <w:sz w:val="16"/>
                <w:szCs w:val="16"/>
              </w:rPr>
            </w:pPr>
            <w:r w:rsidRPr="00632E9D">
              <w:rPr>
                <w:rFonts w:cs="Arial"/>
                <w:sz w:val="16"/>
                <w:szCs w:val="16"/>
              </w:rPr>
              <w:lastRenderedPageBreak/>
              <w:t>165.4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pyde.02.00:PersonNameDetails.Title.Text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267C44">
            <w:pPr>
              <w:spacing w:before="60"/>
              <w:ind w:left="252" w:hanging="252"/>
              <w:rPr>
                <w:rFonts w:cs="Arial"/>
                <w:sz w:val="16"/>
                <w:szCs w:val="16"/>
              </w:rPr>
            </w:pPr>
            <w:r w:rsidRPr="00632E9D">
              <w:rPr>
                <w:rFonts w:cs="Arial"/>
                <w:sz w:val="16"/>
                <w:szCs w:val="16"/>
              </w:rPr>
              <w:t>1. IF (pyde.xx.xx:PersonNameDetails.Title.Text &lt;&gt; NULLORBLANK) AND (pyde.xx.xx:PersonNameDetails.Title.Text &lt;&gt; SET(DOMAIN(TITLE CODES)))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VR.ATO.GEN.000459</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CMN.ATO.GEN.000459</w:t>
            </w:r>
          </w:p>
        </w:tc>
      </w:tr>
      <w:tr w:rsidR="00D35766" w:rsidRPr="00632E9D" w:rsidTr="00D35766">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D35766">
            <w:pPr>
              <w:spacing w:before="60"/>
              <w:rPr>
                <w:rFonts w:cs="Arial"/>
                <w:sz w:val="16"/>
                <w:szCs w:val="16"/>
              </w:rPr>
            </w:pPr>
            <w:r>
              <w:rPr>
                <w:rFonts w:cs="Arial"/>
                <w:sz w:val="16"/>
                <w:szCs w:val="16"/>
              </w:rPr>
              <w:t>165.5</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D35766">
            <w:pPr>
              <w:spacing w:before="60"/>
              <w:rPr>
                <w:rFonts w:cs="Arial"/>
                <w:sz w:val="16"/>
                <w:szCs w:val="16"/>
              </w:rPr>
            </w:pPr>
            <w:r w:rsidRPr="00632E9D">
              <w:rPr>
                <w:rFonts w:cs="Arial"/>
                <w:sz w:val="16"/>
                <w:szCs w:val="16"/>
              </w:rPr>
              <w:t>pyde.02.00:PersonNameDetails.NameSuffix.Text</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D35766">
            <w:pPr>
              <w:spacing w:before="60"/>
              <w:ind w:left="252" w:hanging="252"/>
              <w:rPr>
                <w:rFonts w:cs="Arial"/>
                <w:sz w:val="16"/>
                <w:szCs w:val="16"/>
              </w:rPr>
            </w:pPr>
            <w:r w:rsidRPr="00632E9D">
              <w:rPr>
                <w:rFonts w:cs="Arial"/>
                <w:sz w:val="16"/>
                <w:szCs w:val="16"/>
              </w:rPr>
              <w:t>1. IF (pyde.xx.xx:PersonNameDetails.NameSuffix.Text &lt;&gt; NULLORBLANK) AND (pyde.xx.xx:PersonNameDetails.NameSuffix.Text &lt;&gt; SET(DOMAIN(SUFFIX CODES)))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D35766">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VR.ATO.GEN.000458</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D35766">
            <w:pPr>
              <w:spacing w:before="60"/>
              <w:rPr>
                <w:rFonts w:cs="Arial"/>
                <w:sz w:val="16"/>
                <w:szCs w:val="16"/>
              </w:rPr>
            </w:pPr>
            <w:r w:rsidRPr="00632E9D">
              <w:rPr>
                <w:rFonts w:cs="Arial"/>
                <w:sz w:val="16"/>
                <w:szCs w:val="16"/>
              </w:rPr>
              <w:t>1. CMN.ATO.GEN.000458</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D35766">
            <w:pPr>
              <w:spacing w:before="60"/>
              <w:rPr>
                <w:rFonts w:cs="Arial"/>
                <w:sz w:val="16"/>
                <w:szCs w:val="16"/>
              </w:rPr>
            </w:pPr>
            <w:r>
              <w:rPr>
                <w:rFonts w:cs="Arial"/>
                <w:sz w:val="16"/>
                <w:szCs w:val="16"/>
              </w:rPr>
              <w:t>165.6</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D35766">
            <w:pPr>
              <w:spacing w:before="60"/>
              <w:rPr>
                <w:rFonts w:cs="Arial"/>
                <w:sz w:val="16"/>
                <w:szCs w:val="16"/>
              </w:rPr>
            </w:pPr>
            <w:r w:rsidRPr="00632E9D">
              <w:rPr>
                <w:rFonts w:cs="Arial"/>
                <w:sz w:val="16"/>
                <w:szCs w:val="16"/>
              </w:rPr>
              <w:t>pyde.02.00:PersonNameDetails.FamilyName.Text</w:t>
            </w:r>
          </w:p>
        </w:tc>
        <w:tc>
          <w:tcPr>
            <w:tcW w:w="7020" w:type="dxa"/>
            <w:tcBorders>
              <w:top w:val="nil"/>
              <w:left w:val="nil"/>
              <w:bottom w:val="single" w:sz="4" w:space="0" w:color="auto"/>
              <w:right w:val="single" w:sz="4" w:space="0" w:color="auto"/>
            </w:tcBorders>
            <w:shd w:val="clear" w:color="auto" w:fill="auto"/>
          </w:tcPr>
          <w:p w:rsidR="00D35766" w:rsidRDefault="00D35766" w:rsidP="00D35766">
            <w:pPr>
              <w:spacing w:before="60"/>
              <w:ind w:left="252" w:hanging="252"/>
              <w:rPr>
                <w:rFonts w:cs="Arial"/>
                <w:sz w:val="16"/>
                <w:szCs w:val="16"/>
              </w:rPr>
            </w:pPr>
            <w:r w:rsidRPr="00632E9D">
              <w:rPr>
                <w:rFonts w:cs="Arial"/>
                <w:sz w:val="16"/>
                <w:szCs w:val="16"/>
              </w:rPr>
              <w:t>1. IF [CTR219] = NULLORBLANK</w:t>
            </w:r>
            <w:r w:rsidRPr="00632E9D">
              <w:rPr>
                <w:rFonts w:cs="Arial"/>
                <w:sz w:val="16"/>
                <w:szCs w:val="16"/>
              </w:rPr>
              <w:br/>
              <w:t xml:space="preserve">   RETURN VALIDATION MESSAGE</w:t>
            </w:r>
            <w:r w:rsidRPr="00632E9D">
              <w:rPr>
                <w:rFonts w:cs="Arial"/>
                <w:sz w:val="16"/>
                <w:szCs w:val="16"/>
              </w:rPr>
              <w:br/>
              <w:t>ENDIF</w:t>
            </w:r>
          </w:p>
          <w:p w:rsidR="00D35766" w:rsidRDefault="00D35766" w:rsidP="00D35766">
            <w:pPr>
              <w:spacing w:before="60"/>
              <w:ind w:left="252" w:hanging="252"/>
              <w:rPr>
                <w:rFonts w:cs="Arial"/>
                <w:sz w:val="16"/>
                <w:szCs w:val="16"/>
              </w:rPr>
            </w:pPr>
            <w:r w:rsidRPr="00632E9D">
              <w:rPr>
                <w:rFonts w:cs="Arial"/>
                <w:sz w:val="16"/>
                <w:szCs w:val="16"/>
              </w:rPr>
              <w:t>2. IF (pyde.xx.xx:PersonNameDetails.FamilyName.Text &lt;&gt; NULLORBLANK) AND (pyde.xx.xx:PersonNameDetails.FamilyName.Text CONTAINS " - ")</w:t>
            </w:r>
            <w:r w:rsidRPr="00632E9D">
              <w:rPr>
                <w:rFonts w:cs="Arial"/>
                <w:sz w:val="16"/>
                <w:szCs w:val="16"/>
              </w:rPr>
              <w:br/>
              <w:t xml:space="preserve">   RETURN VALIDATION MESSAGE</w:t>
            </w:r>
            <w:r w:rsidRPr="00632E9D">
              <w:rPr>
                <w:rFonts w:cs="Arial"/>
                <w:sz w:val="16"/>
                <w:szCs w:val="16"/>
              </w:rPr>
              <w:br/>
              <w:t>ENDIF</w:t>
            </w:r>
          </w:p>
          <w:p w:rsidR="00D35766" w:rsidRDefault="00D35766" w:rsidP="00D35766">
            <w:pPr>
              <w:spacing w:before="60"/>
              <w:ind w:left="252" w:hanging="252"/>
              <w:rPr>
                <w:rFonts w:cs="Arial"/>
                <w:sz w:val="16"/>
                <w:szCs w:val="16"/>
              </w:rPr>
            </w:pPr>
            <w:r w:rsidRPr="00632E9D">
              <w:rPr>
                <w:rFonts w:cs="Arial"/>
                <w:sz w:val="16"/>
                <w:szCs w:val="16"/>
              </w:rPr>
              <w:t>3. IF (pyde.xx.xx:PersonNameDetails.FamilyName.Text &lt;&gt; NULLORBLANK) AND (pyde.xx.xx:PersonNameDetails.FamilyName.Text CONTAINS SET("--","'’","  ") )</w:t>
            </w:r>
            <w:r w:rsidRPr="00632E9D">
              <w:rPr>
                <w:rFonts w:cs="Arial"/>
                <w:sz w:val="16"/>
                <w:szCs w:val="16"/>
              </w:rPr>
              <w:br/>
              <w:t xml:space="preserve">   RETURN VALIDATION MESSAGE</w:t>
            </w:r>
            <w:r w:rsidRPr="00632E9D">
              <w:rPr>
                <w:rFonts w:cs="Arial"/>
                <w:sz w:val="16"/>
                <w:szCs w:val="16"/>
              </w:rPr>
              <w:br/>
              <w:t>ENDIF</w:t>
            </w:r>
          </w:p>
          <w:p w:rsidR="00D35766" w:rsidRDefault="00D35766" w:rsidP="00D35766">
            <w:pPr>
              <w:spacing w:before="60"/>
              <w:ind w:left="252" w:hanging="252"/>
              <w:rPr>
                <w:rFonts w:cs="Arial"/>
                <w:sz w:val="16"/>
                <w:szCs w:val="16"/>
              </w:rPr>
            </w:pPr>
            <w:r w:rsidRPr="00632E9D">
              <w:rPr>
                <w:rFonts w:cs="Arial"/>
                <w:sz w:val="16"/>
                <w:szCs w:val="16"/>
              </w:rPr>
              <w:t>4. IF (pyde.xx.xx:PersonNameDetails.FamilyName.Text = FOUND("Exec for","Rep for","Trustee for"))</w:t>
            </w:r>
            <w:r w:rsidRPr="00632E9D">
              <w:rPr>
                <w:rFonts w:cs="Arial"/>
                <w:sz w:val="16"/>
                <w:szCs w:val="16"/>
              </w:rPr>
              <w:br/>
              <w:t xml:space="preserve">   RETURN VALIDATION MESSAGE</w:t>
            </w:r>
            <w:r w:rsidRPr="00632E9D">
              <w:rPr>
                <w:rFonts w:cs="Arial"/>
                <w:sz w:val="16"/>
                <w:szCs w:val="16"/>
              </w:rPr>
              <w:br/>
              <w:t>ENDIF</w:t>
            </w:r>
          </w:p>
          <w:p w:rsidR="00D35766" w:rsidRDefault="00D35766" w:rsidP="00D35766">
            <w:pPr>
              <w:spacing w:before="60"/>
              <w:ind w:left="252" w:hanging="252"/>
              <w:rPr>
                <w:rFonts w:cs="Arial"/>
                <w:sz w:val="16"/>
                <w:szCs w:val="16"/>
              </w:rPr>
            </w:pPr>
            <w:r w:rsidRPr="00632E9D">
              <w:rPr>
                <w:rFonts w:cs="Arial"/>
                <w:sz w:val="16"/>
                <w:szCs w:val="16"/>
              </w:rPr>
              <w:t>5. IF (pyde.xx.xx:PersonNameDetails.FamilyName.Text = FOUND("MR","MRS","MISS","MS"))</w:t>
            </w:r>
            <w:r w:rsidRPr="00632E9D">
              <w:rPr>
                <w:rFonts w:cs="Arial"/>
                <w:sz w:val="16"/>
                <w:szCs w:val="16"/>
              </w:rPr>
              <w:br/>
              <w:t xml:space="preserve">   RETURN VALIDATION MESSAGE</w:t>
            </w:r>
            <w:r w:rsidRPr="00632E9D">
              <w:rPr>
                <w:rFonts w:cs="Arial"/>
                <w:sz w:val="16"/>
                <w:szCs w:val="16"/>
              </w:rPr>
              <w:br/>
              <w:t>ENDIF</w:t>
            </w:r>
          </w:p>
          <w:p w:rsidR="00D35766" w:rsidRPr="00632E9D" w:rsidRDefault="00D35766" w:rsidP="00D35766">
            <w:pPr>
              <w:spacing w:before="60"/>
              <w:ind w:left="252" w:hanging="252"/>
              <w:rPr>
                <w:rFonts w:cs="Arial"/>
                <w:sz w:val="16"/>
                <w:szCs w:val="16"/>
              </w:rPr>
            </w:pPr>
            <w:r w:rsidRPr="00632E9D">
              <w:rPr>
                <w:rFonts w:cs="Arial"/>
                <w:sz w:val="16"/>
                <w:szCs w:val="16"/>
              </w:rPr>
              <w:t>6. IF (pyde.xx.xx:PersonNameDetails.FamilyName.Text = FOUND(DOMAIN(SUFFIX CODES)))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Default="00D35766" w:rsidP="00D35766">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VR.ATO.CTR.428226</w:t>
            </w:r>
          </w:p>
          <w:p w:rsidR="00D35766" w:rsidRDefault="00D35766" w:rsidP="00D35766">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VR.ATO.GEN.000423</w:t>
            </w:r>
          </w:p>
          <w:p w:rsidR="00D35766" w:rsidRDefault="00D35766" w:rsidP="00D35766">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VR.ATO.GEN.000427</w:t>
            </w:r>
          </w:p>
          <w:p w:rsidR="00D35766" w:rsidRDefault="00D35766" w:rsidP="00D35766">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VR.ATO.GEN.410200</w:t>
            </w:r>
          </w:p>
          <w:p w:rsidR="00D35766" w:rsidRDefault="00D35766" w:rsidP="00D35766">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VR.ATO.GEN.410201</w:t>
            </w:r>
          </w:p>
          <w:p w:rsidR="00D35766" w:rsidRPr="00632E9D" w:rsidRDefault="00D35766" w:rsidP="00D35766">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VR.ATO.GEN.428248</w:t>
            </w:r>
          </w:p>
        </w:tc>
        <w:tc>
          <w:tcPr>
            <w:tcW w:w="1980" w:type="dxa"/>
            <w:tcBorders>
              <w:top w:val="nil"/>
              <w:left w:val="nil"/>
              <w:bottom w:val="single" w:sz="4" w:space="0" w:color="auto"/>
              <w:right w:val="single" w:sz="4" w:space="0" w:color="auto"/>
            </w:tcBorders>
            <w:shd w:val="clear" w:color="auto" w:fill="auto"/>
          </w:tcPr>
          <w:p w:rsidR="00D35766" w:rsidRDefault="00D35766" w:rsidP="00D35766">
            <w:pPr>
              <w:spacing w:before="60"/>
              <w:rPr>
                <w:rFonts w:cs="Arial"/>
                <w:sz w:val="16"/>
                <w:szCs w:val="16"/>
              </w:rPr>
            </w:pPr>
            <w:r w:rsidRPr="00632E9D">
              <w:rPr>
                <w:rFonts w:cs="Arial"/>
                <w:sz w:val="16"/>
                <w:szCs w:val="16"/>
              </w:rPr>
              <w:t>1. CMN.ATO.GEN.001001</w:t>
            </w:r>
          </w:p>
          <w:p w:rsidR="00D35766" w:rsidRDefault="00D35766" w:rsidP="00D35766">
            <w:pPr>
              <w:spacing w:before="60"/>
              <w:rPr>
                <w:rFonts w:cs="Arial"/>
                <w:sz w:val="16"/>
                <w:szCs w:val="16"/>
              </w:rPr>
            </w:pPr>
            <w:r w:rsidRPr="00632E9D">
              <w:rPr>
                <w:rFonts w:cs="Arial"/>
                <w:sz w:val="16"/>
                <w:szCs w:val="16"/>
              </w:rPr>
              <w:t>2. CMN.ATO.GEN.000423</w:t>
            </w:r>
          </w:p>
          <w:p w:rsidR="00D35766" w:rsidRDefault="00D35766" w:rsidP="00D35766">
            <w:pPr>
              <w:spacing w:before="60"/>
              <w:rPr>
                <w:rFonts w:cs="Arial"/>
                <w:sz w:val="16"/>
                <w:szCs w:val="16"/>
              </w:rPr>
            </w:pPr>
            <w:r w:rsidRPr="00632E9D">
              <w:rPr>
                <w:rFonts w:cs="Arial"/>
                <w:sz w:val="16"/>
                <w:szCs w:val="16"/>
              </w:rPr>
              <w:t>3. CMN.ATO.GEN.000427</w:t>
            </w:r>
          </w:p>
          <w:p w:rsidR="00D35766" w:rsidRDefault="00D35766" w:rsidP="00D35766">
            <w:pPr>
              <w:spacing w:before="60"/>
              <w:rPr>
                <w:rFonts w:cs="Arial"/>
                <w:sz w:val="16"/>
                <w:szCs w:val="16"/>
              </w:rPr>
            </w:pPr>
            <w:r w:rsidRPr="00632E9D">
              <w:rPr>
                <w:rFonts w:cs="Arial"/>
                <w:sz w:val="16"/>
                <w:szCs w:val="16"/>
              </w:rPr>
              <w:t>4. CMN.ATO.GEN.000424</w:t>
            </w:r>
          </w:p>
          <w:p w:rsidR="00D35766" w:rsidRDefault="00D35766" w:rsidP="00D35766">
            <w:pPr>
              <w:spacing w:before="60"/>
              <w:rPr>
                <w:rFonts w:cs="Arial"/>
                <w:sz w:val="16"/>
                <w:szCs w:val="16"/>
              </w:rPr>
            </w:pPr>
            <w:r w:rsidRPr="00632E9D">
              <w:rPr>
                <w:rFonts w:cs="Arial"/>
                <w:sz w:val="16"/>
                <w:szCs w:val="16"/>
              </w:rPr>
              <w:t>5. CMN.ATO.GEN.000426</w:t>
            </w:r>
          </w:p>
          <w:p w:rsidR="00D35766" w:rsidRPr="00632E9D" w:rsidRDefault="00D35766" w:rsidP="00D35766">
            <w:pPr>
              <w:spacing w:before="60"/>
              <w:rPr>
                <w:rFonts w:cs="Arial"/>
                <w:sz w:val="16"/>
                <w:szCs w:val="16"/>
              </w:rPr>
            </w:pPr>
            <w:r w:rsidRPr="00632E9D">
              <w:rPr>
                <w:rFonts w:cs="Arial"/>
                <w:sz w:val="16"/>
                <w:szCs w:val="16"/>
              </w:rPr>
              <w:t>6. CMN.ATO.GEN.000422</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lastRenderedPageBreak/>
              <w:t>165.7</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pyde.02.00:PersonNameDetails.GivenName.Text</w:t>
            </w:r>
          </w:p>
        </w:tc>
        <w:tc>
          <w:tcPr>
            <w:tcW w:w="7020" w:type="dxa"/>
            <w:tcBorders>
              <w:top w:val="nil"/>
              <w:left w:val="nil"/>
              <w:bottom w:val="single" w:sz="4" w:space="0" w:color="auto"/>
              <w:right w:val="single" w:sz="4" w:space="0" w:color="auto"/>
            </w:tcBorders>
            <w:shd w:val="clear" w:color="auto" w:fill="auto"/>
          </w:tcPr>
          <w:p w:rsidR="00D35766" w:rsidRDefault="00D35766" w:rsidP="00267C44">
            <w:pPr>
              <w:spacing w:before="60"/>
              <w:ind w:left="252" w:hanging="252"/>
              <w:rPr>
                <w:rFonts w:cs="Arial"/>
                <w:sz w:val="16"/>
                <w:szCs w:val="16"/>
              </w:rPr>
            </w:pPr>
            <w:r w:rsidRPr="00632E9D">
              <w:rPr>
                <w:rFonts w:cs="Arial"/>
                <w:sz w:val="16"/>
                <w:szCs w:val="16"/>
              </w:rPr>
              <w:t>1. IF (pyde.xx.xx:PersonNameDetails.GivenName.Text &lt;&gt; NULLORBLANK) AND (pyde.xx.xx:PersonNameDetails.GivenName.Text CONTAINS  " - ")</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2. IF (pyde.xx.xx:PersonNameDetails.GivenName.Text &lt;&gt; NULLORBLANK) AND (pyde.xx.xx:PersonNameDetails.GivenName.Text CONTAINS SET("--","'’","  ") )</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3. IF (pyde.xx.xx:PersonNameDetails.GivenName.Text = FOUND("Exec for","Rep for","Trustee for"))</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4. IF (pyde.xx.xx:PersonNameDetails.GivenName.Text = FOUND("MR","MRS","MISS","MS"))</w:t>
            </w:r>
            <w:r w:rsidRPr="00632E9D">
              <w:rPr>
                <w:rFonts w:cs="Arial"/>
                <w:sz w:val="16"/>
                <w:szCs w:val="16"/>
              </w:rPr>
              <w:br/>
              <w:t xml:space="preserve">   RETURN VALIDATION MESSAGE</w:t>
            </w:r>
            <w:r w:rsidRPr="00632E9D">
              <w:rPr>
                <w:rFonts w:cs="Arial"/>
                <w:sz w:val="16"/>
                <w:szCs w:val="16"/>
              </w:rPr>
              <w:br/>
              <w:t>ENDIF</w:t>
            </w:r>
          </w:p>
          <w:p w:rsidR="00D35766" w:rsidRPr="00632E9D" w:rsidRDefault="00D35766" w:rsidP="00267C44">
            <w:pPr>
              <w:spacing w:before="60"/>
              <w:ind w:left="252" w:hanging="252"/>
              <w:rPr>
                <w:rFonts w:cs="Arial"/>
                <w:sz w:val="16"/>
                <w:szCs w:val="16"/>
              </w:rPr>
            </w:pPr>
            <w:r w:rsidRPr="00632E9D">
              <w:rPr>
                <w:rFonts w:cs="Arial"/>
                <w:sz w:val="16"/>
                <w:szCs w:val="16"/>
              </w:rPr>
              <w:t>5. IF (pyde.xx.xx:PersonNameDetails.GivenName.Text = FOUND(DOMAIN(SUFFIX CODES)))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VR.ATO.GEN.000434</w:t>
            </w:r>
          </w:p>
          <w:p w:rsidR="00D35766" w:rsidRDefault="00D35766"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VR.ATO.GEN.000439</w:t>
            </w:r>
          </w:p>
          <w:p w:rsidR="00D35766" w:rsidRDefault="00D35766"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VR.ATO.GEN.410203</w:t>
            </w:r>
          </w:p>
          <w:p w:rsidR="00D35766" w:rsidRDefault="00D35766"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VR.ATO.GEN.410204</w:t>
            </w:r>
          </w:p>
          <w:p w:rsidR="00D35766" w:rsidRPr="00632E9D" w:rsidRDefault="00D35766"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VR.ATO.GEN.428249</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1. CMN.ATO.GEN.000434</w:t>
            </w:r>
          </w:p>
          <w:p w:rsidR="00D35766" w:rsidRDefault="00D35766" w:rsidP="00632E9D">
            <w:pPr>
              <w:spacing w:before="60"/>
              <w:rPr>
                <w:rFonts w:cs="Arial"/>
                <w:sz w:val="16"/>
                <w:szCs w:val="16"/>
              </w:rPr>
            </w:pPr>
            <w:r w:rsidRPr="00632E9D">
              <w:rPr>
                <w:rFonts w:cs="Arial"/>
                <w:sz w:val="16"/>
                <w:szCs w:val="16"/>
              </w:rPr>
              <w:t>2. CMN.ATO.GEN.000439</w:t>
            </w:r>
          </w:p>
          <w:p w:rsidR="00D35766" w:rsidRDefault="00D35766" w:rsidP="00632E9D">
            <w:pPr>
              <w:spacing w:before="60"/>
              <w:rPr>
                <w:rFonts w:cs="Arial"/>
                <w:sz w:val="16"/>
                <w:szCs w:val="16"/>
              </w:rPr>
            </w:pPr>
            <w:r w:rsidRPr="00632E9D">
              <w:rPr>
                <w:rFonts w:cs="Arial"/>
                <w:sz w:val="16"/>
                <w:szCs w:val="16"/>
              </w:rPr>
              <w:t>3. CMN.ATO.GEN.000437</w:t>
            </w:r>
          </w:p>
          <w:p w:rsidR="00D35766" w:rsidRDefault="00D35766" w:rsidP="00632E9D">
            <w:pPr>
              <w:spacing w:before="60"/>
              <w:rPr>
                <w:rFonts w:cs="Arial"/>
                <w:sz w:val="16"/>
                <w:szCs w:val="16"/>
              </w:rPr>
            </w:pPr>
            <w:r w:rsidRPr="00632E9D">
              <w:rPr>
                <w:rFonts w:cs="Arial"/>
                <w:sz w:val="16"/>
                <w:szCs w:val="16"/>
              </w:rPr>
              <w:t>4. CMN.ATO.GEN.000438</w:t>
            </w:r>
          </w:p>
          <w:p w:rsidR="00D35766" w:rsidRPr="00632E9D" w:rsidRDefault="00D35766" w:rsidP="00632E9D">
            <w:pPr>
              <w:spacing w:before="60"/>
              <w:rPr>
                <w:rFonts w:cs="Arial"/>
                <w:sz w:val="16"/>
                <w:szCs w:val="16"/>
              </w:rPr>
            </w:pPr>
            <w:r w:rsidRPr="00632E9D">
              <w:rPr>
                <w:rFonts w:cs="Arial"/>
                <w:sz w:val="16"/>
                <w:szCs w:val="16"/>
              </w:rPr>
              <w:t>5. CMN.ATO.GEN.000436</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lastRenderedPageBreak/>
              <w:t>165.8</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pyde.02.00:PersonNameDetails.OtherGivenName.Text</w:t>
            </w:r>
          </w:p>
        </w:tc>
        <w:tc>
          <w:tcPr>
            <w:tcW w:w="7020" w:type="dxa"/>
            <w:tcBorders>
              <w:top w:val="nil"/>
              <w:left w:val="nil"/>
              <w:bottom w:val="single" w:sz="4" w:space="0" w:color="auto"/>
              <w:right w:val="single" w:sz="4" w:space="0" w:color="auto"/>
            </w:tcBorders>
            <w:shd w:val="clear" w:color="auto" w:fill="auto"/>
          </w:tcPr>
          <w:p w:rsidR="00D35766" w:rsidRDefault="00D35766" w:rsidP="00267C44">
            <w:pPr>
              <w:spacing w:before="60"/>
              <w:ind w:left="252" w:hanging="252"/>
              <w:rPr>
                <w:rFonts w:cs="Arial"/>
                <w:sz w:val="16"/>
                <w:szCs w:val="16"/>
              </w:rPr>
            </w:pPr>
            <w:r w:rsidRPr="00632E9D">
              <w:rPr>
                <w:rFonts w:cs="Arial"/>
                <w:sz w:val="16"/>
                <w:szCs w:val="16"/>
              </w:rPr>
              <w:t>1. IF ([CTR222] &lt;&gt; NULLORBLANK) AND ([CTR221] = NULLORBLANK)</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2. IF (pyde.xx.xx:PersonNameDetails.OtherGivenName.Text &lt;&gt; NULLORBLANK) AND (pyde.xx.xx:PersonNameDetails.OtherGivenName.Text CONTAINS  " - ")</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3. IF (pyde.xx.xx:PersonNameDetails.OtherGivenName.Text &lt;&gt; NULLORBLANK) AND (pyde.xx.xx:PersonNameDetails.OtherGivenName.Text CONTAINS SET("--","'’","  ") )</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4. IF (pyde.xx.xx:PersonNameDetails.OtherGivenName.Text &lt;&gt; NULLORBLANK) AND (pyde.xx.xx:PersonNameDetails.OtherGivenName.Text DOES NOT CONTAIN SET("A-Z","a-z"))</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5. IF (pyde.xx.xx:PersonNameDetails.OtherGivenName.Text = FOUND("ESQ","II","III","IV","JNR","JP","MHA","MHR","MLA","MLC","MP","QC","SNR"))</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6. IF (pyde.xx.xx:PersonNameDetails.OtherGivenName.Text = FOUND("Exec for","Rep for","Trustee for"))</w:t>
            </w:r>
            <w:r w:rsidRPr="00632E9D">
              <w:rPr>
                <w:rFonts w:cs="Arial"/>
                <w:sz w:val="16"/>
                <w:szCs w:val="16"/>
              </w:rPr>
              <w:br/>
              <w:t xml:space="preserve">   RETURN VALIDATION MESSAGE</w:t>
            </w:r>
            <w:r w:rsidRPr="00632E9D">
              <w:rPr>
                <w:rFonts w:cs="Arial"/>
                <w:sz w:val="16"/>
                <w:szCs w:val="16"/>
              </w:rPr>
              <w:br/>
              <w:t>ENDIF</w:t>
            </w:r>
          </w:p>
          <w:p w:rsidR="00D35766" w:rsidRPr="00632E9D" w:rsidRDefault="00D35766" w:rsidP="00267C44">
            <w:pPr>
              <w:spacing w:before="60"/>
              <w:ind w:left="252" w:hanging="252"/>
              <w:rPr>
                <w:rFonts w:cs="Arial"/>
                <w:sz w:val="16"/>
                <w:szCs w:val="16"/>
              </w:rPr>
            </w:pPr>
            <w:r w:rsidRPr="00632E9D">
              <w:rPr>
                <w:rFonts w:cs="Arial"/>
                <w:sz w:val="16"/>
                <w:szCs w:val="16"/>
              </w:rPr>
              <w:t>7. IF (pyde.xx.xx:PersonNameDetails.OtherGivenName.Text = FOUND("MR","MRS","MISS","MS"))</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VR.ATO.CTR.428177</w:t>
            </w:r>
          </w:p>
          <w:p w:rsidR="00D35766" w:rsidRDefault="00D35766"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VR.ATO.GEN.000446</w:t>
            </w:r>
          </w:p>
          <w:p w:rsidR="00D35766" w:rsidRDefault="00D35766"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VR.ATO.GEN.000451</w:t>
            </w:r>
          </w:p>
          <w:p w:rsidR="00D35766" w:rsidRDefault="00D35766"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VR.ATO.GEN.410131</w:t>
            </w:r>
          </w:p>
          <w:p w:rsidR="00D35766" w:rsidRDefault="00D35766"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VR.ATO.GEN.410207</w:t>
            </w:r>
          </w:p>
          <w:p w:rsidR="00D35766" w:rsidRDefault="00D35766"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VR.ATO.GEN.410208</w:t>
            </w:r>
          </w:p>
          <w:p w:rsidR="00D35766" w:rsidRPr="00632E9D" w:rsidRDefault="00D35766" w:rsidP="00632E9D">
            <w:pPr>
              <w:spacing w:before="60"/>
              <w:rPr>
                <w:rFonts w:cs="Arial"/>
                <w:sz w:val="16"/>
                <w:szCs w:val="16"/>
              </w:rPr>
            </w:pPr>
            <w:r w:rsidRPr="00632E9D">
              <w:rPr>
                <w:rFonts w:cs="Arial"/>
                <w:sz w:val="16"/>
                <w:szCs w:val="16"/>
              </w:rPr>
              <w:t xml:space="preserve">7.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VR.ATO.GEN.410209</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1. CMN.ATO.CTR.428177</w:t>
            </w:r>
          </w:p>
          <w:p w:rsidR="00D35766" w:rsidRDefault="00D35766" w:rsidP="00632E9D">
            <w:pPr>
              <w:spacing w:before="60"/>
              <w:rPr>
                <w:rFonts w:cs="Arial"/>
                <w:sz w:val="16"/>
                <w:szCs w:val="16"/>
              </w:rPr>
            </w:pPr>
            <w:r w:rsidRPr="00632E9D">
              <w:rPr>
                <w:rFonts w:cs="Arial"/>
                <w:sz w:val="16"/>
                <w:szCs w:val="16"/>
              </w:rPr>
              <w:t>2. CMN.ATO.GEN.000446</w:t>
            </w:r>
          </w:p>
          <w:p w:rsidR="00D35766" w:rsidRDefault="00D35766" w:rsidP="00632E9D">
            <w:pPr>
              <w:spacing w:before="60"/>
              <w:rPr>
                <w:rFonts w:cs="Arial"/>
                <w:sz w:val="16"/>
                <w:szCs w:val="16"/>
              </w:rPr>
            </w:pPr>
            <w:r w:rsidRPr="00632E9D">
              <w:rPr>
                <w:rFonts w:cs="Arial"/>
                <w:sz w:val="16"/>
                <w:szCs w:val="16"/>
              </w:rPr>
              <w:t>3. CMN.ATO.GEN.000451</w:t>
            </w:r>
          </w:p>
          <w:p w:rsidR="00D35766" w:rsidRDefault="00D35766" w:rsidP="00632E9D">
            <w:pPr>
              <w:spacing w:before="60"/>
              <w:rPr>
                <w:rFonts w:cs="Arial"/>
                <w:sz w:val="16"/>
                <w:szCs w:val="16"/>
              </w:rPr>
            </w:pPr>
            <w:r w:rsidRPr="00632E9D">
              <w:rPr>
                <w:rFonts w:cs="Arial"/>
                <w:sz w:val="16"/>
                <w:szCs w:val="16"/>
              </w:rPr>
              <w:t>4. CMN.ATO.GEN.410131</w:t>
            </w:r>
          </w:p>
          <w:p w:rsidR="00D35766" w:rsidRDefault="00D35766" w:rsidP="00632E9D">
            <w:pPr>
              <w:spacing w:before="60"/>
              <w:rPr>
                <w:rFonts w:cs="Arial"/>
                <w:sz w:val="16"/>
                <w:szCs w:val="16"/>
              </w:rPr>
            </w:pPr>
            <w:r w:rsidRPr="00632E9D">
              <w:rPr>
                <w:rFonts w:cs="Arial"/>
                <w:sz w:val="16"/>
                <w:szCs w:val="16"/>
              </w:rPr>
              <w:t>5. CMN.ATO.GEN.000448</w:t>
            </w:r>
          </w:p>
          <w:p w:rsidR="00D35766" w:rsidRDefault="00D35766" w:rsidP="00632E9D">
            <w:pPr>
              <w:spacing w:before="60"/>
              <w:rPr>
                <w:rFonts w:cs="Arial"/>
                <w:sz w:val="16"/>
                <w:szCs w:val="16"/>
              </w:rPr>
            </w:pPr>
            <w:r w:rsidRPr="00632E9D">
              <w:rPr>
                <w:rFonts w:cs="Arial"/>
                <w:sz w:val="16"/>
                <w:szCs w:val="16"/>
              </w:rPr>
              <w:t>6. CMN.ATO.GEN.000449</w:t>
            </w:r>
          </w:p>
          <w:p w:rsidR="00D35766" w:rsidRPr="00632E9D" w:rsidRDefault="00D35766" w:rsidP="00632E9D">
            <w:pPr>
              <w:spacing w:before="60"/>
              <w:rPr>
                <w:rFonts w:cs="Arial"/>
                <w:sz w:val="16"/>
                <w:szCs w:val="16"/>
              </w:rPr>
            </w:pPr>
            <w:r w:rsidRPr="00632E9D">
              <w:rPr>
                <w:rFonts w:cs="Arial"/>
                <w:sz w:val="16"/>
                <w:szCs w:val="16"/>
              </w:rPr>
              <w:t>7. CMN.ATO.GEN.000450</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166</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phone1.02.00:</w:t>
            </w:r>
            <w:smartTag w:uri="urn:schemas-microsoft-com:office:smarttags" w:element="PersonName">
              <w:smartTag w:uri="urn:schemas:contacts" w:element="GivenName">
                <w:r w:rsidRPr="00632E9D">
                  <w:rPr>
                    <w:rFonts w:cs="Arial"/>
                    <w:sz w:val="16"/>
                    <w:szCs w:val="16"/>
                  </w:rPr>
                  <w:t>ElectronicContactTelephone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N/A</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166.1</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pyde.02.00:ElectronicContact.Telephone.Usage.Code</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267C44">
            <w:pPr>
              <w:spacing w:before="60"/>
              <w:ind w:left="252" w:hanging="252"/>
              <w:rPr>
                <w:rFonts w:cs="Arial"/>
                <w:sz w:val="16"/>
                <w:szCs w:val="16"/>
              </w:rPr>
            </w:pPr>
            <w:r w:rsidRPr="00632E9D">
              <w:rPr>
                <w:rFonts w:cs="Arial"/>
                <w:sz w:val="16"/>
                <w:szCs w:val="16"/>
              </w:rPr>
              <w:t>1. IF ((pyde.xx.xx:ElectronicContact.Telephone.Usage.Code) &lt;&gt; NULLORBLANK) AND ((pyde.xx.xx:ElectronicContact.Telephone.Usage.Code) &lt;&gt; "03")</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VR.ATO.GEN.000051</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1. CMN.ATO.GEN.000051</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166.2</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pyde.02.00:ElectronicContact.Telephone.ServiceLine.Code</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N/A</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166.3</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pyde.02.00:ElectronicContact.Telephone.Area.Code</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267C44">
            <w:pPr>
              <w:spacing w:before="60"/>
              <w:ind w:left="252" w:hanging="252"/>
              <w:rPr>
                <w:rFonts w:cs="Arial"/>
                <w:sz w:val="16"/>
                <w:szCs w:val="16"/>
              </w:rPr>
            </w:pPr>
            <w:r w:rsidRPr="00632E9D">
              <w:rPr>
                <w:rFonts w:cs="Arial"/>
                <w:sz w:val="16"/>
                <w:szCs w:val="16"/>
              </w:rPr>
              <w:t>1. IF CTR:RP:pyde.xx.xx:ElectronicContact.Telephone.Area.Code =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VR.ATO.CTR.428227</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1. CMN.ATO.GEN.001001</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166.4</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pyde.02.00:ElectronicContact.Telephone.Minimal.Number</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267C44">
            <w:pPr>
              <w:spacing w:before="60"/>
              <w:ind w:left="252" w:hanging="252"/>
              <w:rPr>
                <w:rFonts w:cs="Arial"/>
                <w:sz w:val="16"/>
                <w:szCs w:val="16"/>
              </w:rPr>
            </w:pPr>
            <w:r w:rsidRPr="00632E9D">
              <w:rPr>
                <w:rFonts w:cs="Arial"/>
                <w:sz w:val="16"/>
                <w:szCs w:val="16"/>
              </w:rPr>
              <w:t>1. IF CTR:RP:pyde.xx.xx:ElectronicContact.Telephone.Minimal.Number =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VR.ATO.CTR.428228</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1. CMN.ATO.GEN.001001</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lastRenderedPageBreak/>
              <w:t>167</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orgname2.02.00:</w:t>
            </w:r>
            <w:smartTag w:uri="urn:schemas-microsoft-com:office:smarttags" w:element="PersonName">
              <w:smartTag w:uri="urn:schemas:contacts" w:element="GivenName">
                <w:r w:rsidRPr="00632E9D">
                  <w:rPr>
                    <w:rFonts w:cs="Arial"/>
                    <w:sz w:val="16"/>
                    <w:szCs w:val="16"/>
                  </w:rPr>
                  <w:t>OrganisationNameDetails</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(1..1)</w:t>
            </w:r>
          </w:p>
        </w:tc>
        <w:tc>
          <w:tcPr>
            <w:tcW w:w="7020" w:type="dxa"/>
            <w:tcBorders>
              <w:top w:val="nil"/>
              <w:left w:val="nil"/>
              <w:bottom w:val="single" w:sz="4" w:space="0" w:color="auto"/>
              <w:right w:val="single" w:sz="4" w:space="0" w:color="auto"/>
            </w:tcBorders>
            <w:shd w:val="clear" w:color="auto" w:fill="auto"/>
          </w:tcPr>
          <w:p w:rsidR="00D35766" w:rsidRPr="00632E9D" w:rsidRDefault="00D35766" w:rsidP="00267C44">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N/A</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167.1</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pyde.02.00:OrganisationNameDetails.OrganisationalNameType.Code</w:t>
            </w:r>
          </w:p>
        </w:tc>
        <w:tc>
          <w:tcPr>
            <w:tcW w:w="7020" w:type="dxa"/>
            <w:tcBorders>
              <w:top w:val="nil"/>
              <w:left w:val="nil"/>
              <w:bottom w:val="single" w:sz="4" w:space="0" w:color="auto"/>
              <w:right w:val="single" w:sz="4" w:space="0" w:color="auto"/>
            </w:tcBorders>
            <w:shd w:val="clear" w:color="auto" w:fill="auto"/>
          </w:tcPr>
          <w:p w:rsidR="00D35766" w:rsidRDefault="00D35766" w:rsidP="00267C44">
            <w:pPr>
              <w:spacing w:before="60"/>
              <w:ind w:left="252" w:hanging="252"/>
              <w:rPr>
                <w:rFonts w:cs="Arial"/>
                <w:sz w:val="16"/>
                <w:szCs w:val="16"/>
              </w:rPr>
            </w:pPr>
            <w:r w:rsidRPr="00632E9D">
              <w:rPr>
                <w:rFonts w:cs="Arial"/>
                <w:sz w:val="16"/>
                <w:szCs w:val="16"/>
              </w:rPr>
              <w:t xml:space="preserve">1. IF (COUNT(pyde.xx.xx:OrganisationNameDetails.OrganisationalNameType.Code = "MN") &gt; 4) </w:t>
            </w:r>
            <w:r w:rsidRPr="00632E9D">
              <w:rPr>
                <w:rFonts w:cs="Arial"/>
                <w:sz w:val="16"/>
                <w:szCs w:val="16"/>
              </w:rPr>
              <w:br/>
              <w:t xml:space="preserve">   RETURN VALIDATION MESSAGE</w:t>
            </w:r>
            <w:r w:rsidRPr="00632E9D">
              <w:rPr>
                <w:rFonts w:cs="Arial"/>
                <w:sz w:val="16"/>
                <w:szCs w:val="16"/>
              </w:rPr>
              <w:br/>
              <w:t>ENDIF</w:t>
            </w:r>
          </w:p>
          <w:p w:rsidR="00D35766" w:rsidRPr="00632E9D" w:rsidRDefault="00D35766" w:rsidP="00267C44">
            <w:pPr>
              <w:spacing w:before="60"/>
              <w:ind w:left="252" w:hanging="252"/>
              <w:rPr>
                <w:rFonts w:cs="Arial"/>
                <w:sz w:val="16"/>
                <w:szCs w:val="16"/>
              </w:rPr>
            </w:pPr>
            <w:r w:rsidRPr="00632E9D">
              <w:rPr>
                <w:rFonts w:cs="Arial"/>
                <w:sz w:val="16"/>
                <w:szCs w:val="16"/>
              </w:rPr>
              <w:t>2. IF (pyde.xx.xx:OrganisationNameDetails.OrganisationalNameType.Code &lt;&gt; NULLORBLANK) AND (pyde.xx.xx:OrganisationNameDetails.OrganisationalNameType.Code &lt;&gt; "MN")</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VR.ATO.CTR.428268</w:t>
            </w:r>
          </w:p>
          <w:p w:rsidR="00D35766" w:rsidRPr="00632E9D" w:rsidRDefault="00D35766"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VR.ATO.GEN.410049</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1. CMN.ATO.CTR.428268</w:t>
            </w:r>
          </w:p>
          <w:p w:rsidR="00D35766" w:rsidRPr="00632E9D" w:rsidRDefault="00D35766" w:rsidP="00632E9D">
            <w:pPr>
              <w:spacing w:before="60"/>
              <w:rPr>
                <w:rFonts w:cs="Arial"/>
                <w:sz w:val="16"/>
                <w:szCs w:val="16"/>
              </w:rPr>
            </w:pPr>
            <w:r w:rsidRPr="00632E9D">
              <w:rPr>
                <w:rFonts w:cs="Arial"/>
                <w:sz w:val="16"/>
                <w:szCs w:val="16"/>
              </w:rPr>
              <w:t>2. CMN.ATO.GEN.410049</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t>167.2</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pyde.02.00:OrganisationNameDetails.Currency.Code</w:t>
            </w:r>
          </w:p>
        </w:tc>
        <w:tc>
          <w:tcPr>
            <w:tcW w:w="7020" w:type="dxa"/>
            <w:tcBorders>
              <w:top w:val="nil"/>
              <w:left w:val="nil"/>
              <w:bottom w:val="single" w:sz="4" w:space="0" w:color="auto"/>
              <w:right w:val="single" w:sz="4" w:space="0" w:color="auto"/>
            </w:tcBorders>
            <w:shd w:val="clear" w:color="auto" w:fill="auto"/>
          </w:tcPr>
          <w:p w:rsidR="00D35766" w:rsidRDefault="00D35766" w:rsidP="00267C44">
            <w:pPr>
              <w:spacing w:before="60"/>
              <w:ind w:left="252" w:hanging="252"/>
              <w:rPr>
                <w:rFonts w:cs="Arial"/>
                <w:sz w:val="16"/>
                <w:szCs w:val="16"/>
              </w:rPr>
            </w:pPr>
            <w:r w:rsidRPr="00632E9D">
              <w:rPr>
                <w:rFonts w:cs="Arial"/>
                <w:sz w:val="16"/>
                <w:szCs w:val="16"/>
              </w:rPr>
              <w:t>1. IF (pyde.xx.xx:OrganisationNameDetails.OrganisationalName.Text &lt;&gt; NULLORBLANK)</w:t>
            </w:r>
            <w:r w:rsidRPr="00632E9D">
              <w:rPr>
                <w:rFonts w:cs="Arial"/>
                <w:sz w:val="16"/>
                <w:szCs w:val="16"/>
              </w:rPr>
              <w:br/>
              <w:t>AND (pyde.xx.xx:OrganisationNameDetails.Currency.Code &lt;&gt; SET("C","P"))</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2. IF COUNT (pyde.xx.xx:OrganisationNameDetails.Currency.Code = "C") &gt; 3</w:t>
            </w:r>
            <w:r w:rsidRPr="00632E9D">
              <w:rPr>
                <w:rFonts w:cs="Arial"/>
                <w:sz w:val="16"/>
                <w:szCs w:val="16"/>
              </w:rPr>
              <w:br/>
              <w:t xml:space="preserve">   RETURN VALIDATION MESSAGE</w:t>
            </w:r>
            <w:r w:rsidRPr="00632E9D">
              <w:rPr>
                <w:rFonts w:cs="Arial"/>
                <w:sz w:val="16"/>
                <w:szCs w:val="16"/>
              </w:rPr>
              <w:br/>
              <w:t>ENDIF</w:t>
            </w:r>
          </w:p>
          <w:p w:rsidR="00D35766" w:rsidRPr="00632E9D" w:rsidRDefault="00D35766" w:rsidP="00267C44">
            <w:pPr>
              <w:spacing w:before="60"/>
              <w:ind w:left="252" w:hanging="252"/>
              <w:rPr>
                <w:rFonts w:cs="Arial"/>
                <w:sz w:val="16"/>
                <w:szCs w:val="16"/>
              </w:rPr>
            </w:pPr>
            <w:r w:rsidRPr="00632E9D">
              <w:rPr>
                <w:rFonts w:cs="Arial"/>
                <w:sz w:val="16"/>
                <w:szCs w:val="16"/>
              </w:rPr>
              <w:t>3. IF COUNT (pyde.xx.xx:OrganisationNameDetails.Currency.Code = "P") &gt; 1</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VR.ATO.GEN.000466</w:t>
            </w:r>
          </w:p>
          <w:p w:rsidR="00D35766" w:rsidRDefault="00D35766"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VR.ATO.GEN.428217</w:t>
            </w:r>
          </w:p>
          <w:p w:rsidR="00D35766" w:rsidRPr="00632E9D" w:rsidRDefault="00D35766"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VR.ATO.GEN.428218</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1. CMN.ATO.GEN.000466</w:t>
            </w:r>
          </w:p>
          <w:p w:rsidR="00D35766" w:rsidRDefault="00D35766" w:rsidP="00632E9D">
            <w:pPr>
              <w:spacing w:before="60"/>
              <w:rPr>
                <w:rFonts w:cs="Arial"/>
                <w:sz w:val="16"/>
                <w:szCs w:val="16"/>
              </w:rPr>
            </w:pPr>
            <w:r w:rsidRPr="00632E9D">
              <w:rPr>
                <w:rFonts w:cs="Arial"/>
                <w:sz w:val="16"/>
                <w:szCs w:val="16"/>
              </w:rPr>
              <w:t>2. CMN.ATO.GEN.428217</w:t>
            </w:r>
          </w:p>
          <w:p w:rsidR="00D35766" w:rsidRPr="00632E9D" w:rsidRDefault="00D35766" w:rsidP="00632E9D">
            <w:pPr>
              <w:spacing w:before="60"/>
              <w:rPr>
                <w:rFonts w:cs="Arial"/>
                <w:sz w:val="16"/>
                <w:szCs w:val="16"/>
              </w:rPr>
            </w:pPr>
            <w:r w:rsidRPr="00632E9D">
              <w:rPr>
                <w:rFonts w:cs="Arial"/>
                <w:sz w:val="16"/>
                <w:szCs w:val="16"/>
              </w:rPr>
              <w:t>3. CMN.ATO.GEN.428218</w:t>
            </w:r>
          </w:p>
        </w:tc>
      </w:tr>
      <w:tr w:rsidR="00D35766" w:rsidRPr="00632E9D" w:rsidTr="00444B14">
        <w:trPr>
          <w:cantSplit/>
        </w:trPr>
        <w:tc>
          <w:tcPr>
            <w:tcW w:w="725" w:type="dxa"/>
            <w:tcBorders>
              <w:top w:val="nil"/>
              <w:left w:val="single" w:sz="4" w:space="0" w:color="auto"/>
              <w:bottom w:val="single" w:sz="4" w:space="0" w:color="auto"/>
              <w:right w:val="single" w:sz="4" w:space="0" w:color="auto"/>
            </w:tcBorders>
            <w:shd w:val="clear" w:color="auto" w:fill="auto"/>
            <w:noWrap/>
          </w:tcPr>
          <w:p w:rsidR="00D35766" w:rsidRPr="00632E9D" w:rsidRDefault="00D35766" w:rsidP="00444B14">
            <w:pPr>
              <w:spacing w:before="60"/>
              <w:rPr>
                <w:rFonts w:cs="Arial"/>
                <w:sz w:val="16"/>
                <w:szCs w:val="16"/>
              </w:rPr>
            </w:pPr>
            <w:r w:rsidRPr="00632E9D">
              <w:rPr>
                <w:rFonts w:cs="Arial"/>
                <w:sz w:val="16"/>
                <w:szCs w:val="16"/>
              </w:rPr>
              <w:lastRenderedPageBreak/>
              <w:t>167.3</w:t>
            </w:r>
          </w:p>
        </w:tc>
        <w:tc>
          <w:tcPr>
            <w:tcW w:w="2700" w:type="dxa"/>
            <w:tcBorders>
              <w:top w:val="nil"/>
              <w:left w:val="nil"/>
              <w:bottom w:val="single" w:sz="4" w:space="0" w:color="auto"/>
              <w:right w:val="single" w:sz="4" w:space="0" w:color="auto"/>
            </w:tcBorders>
            <w:shd w:val="clear" w:color="auto" w:fill="auto"/>
          </w:tcPr>
          <w:p w:rsidR="00D35766" w:rsidRPr="00632E9D" w:rsidRDefault="00D35766" w:rsidP="00632E9D">
            <w:pPr>
              <w:spacing w:before="60"/>
              <w:rPr>
                <w:rFonts w:cs="Arial"/>
                <w:sz w:val="16"/>
                <w:szCs w:val="16"/>
              </w:rPr>
            </w:pPr>
            <w:r w:rsidRPr="00632E9D">
              <w:rPr>
                <w:rFonts w:cs="Arial"/>
                <w:sz w:val="16"/>
                <w:szCs w:val="16"/>
              </w:rPr>
              <w:t>pyde.02.00:OrganisationNameDetails.OrganisationalName.Text</w:t>
            </w:r>
          </w:p>
        </w:tc>
        <w:tc>
          <w:tcPr>
            <w:tcW w:w="7020" w:type="dxa"/>
            <w:tcBorders>
              <w:top w:val="nil"/>
              <w:left w:val="nil"/>
              <w:bottom w:val="single" w:sz="4" w:space="0" w:color="auto"/>
              <w:right w:val="single" w:sz="4" w:space="0" w:color="auto"/>
            </w:tcBorders>
            <w:shd w:val="clear" w:color="auto" w:fill="auto"/>
          </w:tcPr>
          <w:p w:rsidR="00D35766" w:rsidRDefault="00D35766" w:rsidP="00267C44">
            <w:pPr>
              <w:spacing w:before="60"/>
              <w:ind w:left="252" w:hanging="252"/>
              <w:rPr>
                <w:rFonts w:cs="Arial"/>
                <w:sz w:val="16"/>
                <w:szCs w:val="16"/>
              </w:rPr>
            </w:pPr>
            <w:r w:rsidRPr="00632E9D">
              <w:rPr>
                <w:rFonts w:cs="Arial"/>
                <w:sz w:val="16"/>
                <w:szCs w:val="16"/>
              </w:rPr>
              <w:t>1. IF COUNT(((pyde.xx.xx:OrganisationNameDetails.OrganisationalNameType.Code = "MN") AND (pyde.xx.xx:OrganisationNameDetails.Currency.Code = "C") AND (pyde.xx.xx:OrganisationNameDetails.OrganisationalName.Text  &lt;&gt; NULLORBLANK)) IN TUPLE xbrli\orgname2.xx.xx:OrganisationNameDetails) &lt;&gt; 1</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2. IF (pyde.xx.xx:OrganisationNameDetails.OrganisationalName.Text &lt;&gt; NULLORBLANK) AND (pyde.xx.xx:OrganisationNameDetails.OrganisationalName.Text CONTAINS  " - " )</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3. IF (pyde.xx.xx:OrganisationNameDetails.OrganisationalName.Text &lt;&gt; NULLORBLANK) AND (pyde.xx.xx:OrganisationNameDetails.OrganisationalName.Text CONTAINS "P/L")</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4. IF (pyde.xx.xx:OrganisationNameDetails.OrganisationalName.Text &lt;&gt; NULLORBLANK) AND (pyde.xx.xx:OrganisationNameDetails.OrganisationalName.Text CONTAINS SET("--","'’","  ") )</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5. IF (pyde.xx.xx:OrganisationNameDetails.OrganisationalName.Text  &lt;&gt; NULLORBLANK) AND (pyde.xx.xx:OrganisationNameDetails.OrganisationalName.Text  DOES NOT CONTAIN SET("a-z", "A-Z", "0-9"))</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6. IF (pyde.xx.xx:OrganisationNameDetails.OrganisationalName.Text = FOUND("The trustee","The Exec","exec","The TTE"))</w:t>
            </w:r>
            <w:r w:rsidRPr="00632E9D">
              <w:rPr>
                <w:rFonts w:cs="Arial"/>
                <w:sz w:val="16"/>
                <w:szCs w:val="16"/>
              </w:rPr>
              <w:br/>
              <w:t xml:space="preserve">   RETURN VALIDATION MESSAGE</w:t>
            </w:r>
            <w:r w:rsidRPr="00632E9D">
              <w:rPr>
                <w:rFonts w:cs="Arial"/>
                <w:sz w:val="16"/>
                <w:szCs w:val="16"/>
              </w:rPr>
              <w:br/>
              <w:t>ENDIF</w:t>
            </w:r>
          </w:p>
          <w:p w:rsidR="00D35766" w:rsidRDefault="00D35766" w:rsidP="00267C44">
            <w:pPr>
              <w:spacing w:before="60"/>
              <w:ind w:left="252" w:hanging="252"/>
              <w:rPr>
                <w:rFonts w:cs="Arial"/>
                <w:sz w:val="16"/>
                <w:szCs w:val="16"/>
              </w:rPr>
            </w:pPr>
            <w:r w:rsidRPr="00632E9D">
              <w:rPr>
                <w:rFonts w:cs="Arial"/>
                <w:sz w:val="16"/>
                <w:szCs w:val="16"/>
              </w:rPr>
              <w:t>7. IF (pyde.xx.xx:OrganisationNameDetails.OrganisationalName.Text = FOUND("Pship","</w:t>
            </w:r>
            <w:smartTag w:uri="urn:schemas:contacts" w:element="Sn">
              <w:r w:rsidRPr="00632E9D">
                <w:rPr>
                  <w:rFonts w:cs="Arial"/>
                  <w:sz w:val="16"/>
                  <w:szCs w:val="16"/>
                </w:rPr>
                <w:t>P'ship</w:t>
              </w:r>
            </w:smartTag>
            <w:r w:rsidRPr="00632E9D">
              <w:rPr>
                <w:rFonts w:cs="Arial"/>
                <w:sz w:val="16"/>
                <w:szCs w:val="16"/>
              </w:rPr>
              <w:t>","P/ship"))</w:t>
            </w:r>
            <w:r w:rsidRPr="00632E9D">
              <w:rPr>
                <w:rFonts w:cs="Arial"/>
                <w:sz w:val="16"/>
                <w:szCs w:val="16"/>
              </w:rPr>
              <w:br/>
              <w:t xml:space="preserve">   RETURN VALIDATION MESSAGE</w:t>
            </w:r>
            <w:r w:rsidRPr="00632E9D">
              <w:rPr>
                <w:rFonts w:cs="Arial"/>
                <w:sz w:val="16"/>
                <w:szCs w:val="16"/>
              </w:rPr>
              <w:br/>
              <w:t>ENDIF</w:t>
            </w:r>
          </w:p>
          <w:p w:rsidR="00D35766" w:rsidRPr="00632E9D" w:rsidRDefault="00D35766" w:rsidP="00267C44">
            <w:pPr>
              <w:spacing w:before="60"/>
              <w:ind w:left="252" w:hanging="252"/>
              <w:rPr>
                <w:rFonts w:cs="Arial"/>
                <w:sz w:val="16"/>
                <w:szCs w:val="16"/>
              </w:rPr>
            </w:pPr>
            <w:r w:rsidRPr="00632E9D">
              <w:rPr>
                <w:rFonts w:cs="Arial"/>
                <w:sz w:val="16"/>
                <w:szCs w:val="16"/>
              </w:rPr>
              <w:t>8. IF ([CTR12] &lt;&gt; NULLORBLANK) AND (([CTR13] = NULLORBLANK) AND ([CTR14] =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VR.ATO.CTR.428216</w:t>
            </w:r>
          </w:p>
          <w:p w:rsidR="00D35766" w:rsidRDefault="00D35766"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VR.ATO.GEN.000413</w:t>
            </w:r>
          </w:p>
          <w:p w:rsidR="00D35766" w:rsidRDefault="00D35766"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VR.ATO.GEN.000414</w:t>
            </w:r>
          </w:p>
          <w:p w:rsidR="00D35766" w:rsidRDefault="00D35766" w:rsidP="00632E9D">
            <w:pPr>
              <w:spacing w:before="60"/>
              <w:rPr>
                <w:rFonts w:cs="Arial"/>
                <w:sz w:val="16"/>
                <w:szCs w:val="16"/>
              </w:rPr>
            </w:pPr>
            <w:r w:rsidRPr="00632E9D">
              <w:rPr>
                <w:rFonts w:cs="Arial"/>
                <w:sz w:val="16"/>
                <w:szCs w:val="16"/>
              </w:rPr>
              <w:t xml:space="preserve">4.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VR.ATO.GEN.000416</w:t>
            </w:r>
          </w:p>
          <w:p w:rsidR="00D35766" w:rsidRDefault="00D35766" w:rsidP="00632E9D">
            <w:pPr>
              <w:spacing w:before="60"/>
              <w:rPr>
                <w:rFonts w:cs="Arial"/>
                <w:sz w:val="16"/>
                <w:szCs w:val="16"/>
              </w:rPr>
            </w:pPr>
            <w:r w:rsidRPr="00632E9D">
              <w:rPr>
                <w:rFonts w:cs="Arial"/>
                <w:sz w:val="16"/>
                <w:szCs w:val="16"/>
              </w:rPr>
              <w:t xml:space="preserve">5.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VR.ATO.GEN.410039</w:t>
            </w:r>
          </w:p>
          <w:p w:rsidR="00D35766" w:rsidRDefault="00D35766" w:rsidP="00632E9D">
            <w:pPr>
              <w:spacing w:before="60"/>
              <w:rPr>
                <w:rFonts w:cs="Arial"/>
                <w:sz w:val="16"/>
                <w:szCs w:val="16"/>
              </w:rPr>
            </w:pPr>
            <w:r w:rsidRPr="00632E9D">
              <w:rPr>
                <w:rFonts w:cs="Arial"/>
                <w:sz w:val="16"/>
                <w:szCs w:val="16"/>
              </w:rPr>
              <w:t xml:space="preserve">6.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VR.ATO.GEN.410206</w:t>
            </w:r>
          </w:p>
          <w:p w:rsidR="00D35766" w:rsidRDefault="00D35766" w:rsidP="00632E9D">
            <w:pPr>
              <w:spacing w:before="60"/>
              <w:rPr>
                <w:rFonts w:cs="Arial"/>
                <w:sz w:val="16"/>
                <w:szCs w:val="16"/>
              </w:rPr>
            </w:pPr>
            <w:r w:rsidRPr="00632E9D">
              <w:rPr>
                <w:rFonts w:cs="Arial"/>
                <w:sz w:val="16"/>
                <w:szCs w:val="16"/>
              </w:rPr>
              <w:t xml:space="preserve">7.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VR.ATO.GEN.428242</w:t>
            </w:r>
          </w:p>
          <w:p w:rsidR="00D35766" w:rsidRPr="00632E9D" w:rsidRDefault="00D35766" w:rsidP="00632E9D">
            <w:pPr>
              <w:spacing w:before="60"/>
              <w:rPr>
                <w:rFonts w:cs="Arial"/>
                <w:sz w:val="16"/>
                <w:szCs w:val="16"/>
              </w:rPr>
            </w:pPr>
            <w:r w:rsidRPr="00632E9D">
              <w:rPr>
                <w:rFonts w:cs="Arial"/>
                <w:sz w:val="16"/>
                <w:szCs w:val="16"/>
              </w:rPr>
              <w:t xml:space="preserve">8.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VR.ATO.CTR.428019</w:t>
            </w:r>
          </w:p>
        </w:tc>
        <w:tc>
          <w:tcPr>
            <w:tcW w:w="1980" w:type="dxa"/>
            <w:tcBorders>
              <w:top w:val="nil"/>
              <w:left w:val="nil"/>
              <w:bottom w:val="single" w:sz="4" w:space="0" w:color="auto"/>
              <w:right w:val="single" w:sz="4" w:space="0" w:color="auto"/>
            </w:tcBorders>
            <w:shd w:val="clear" w:color="auto" w:fill="auto"/>
          </w:tcPr>
          <w:p w:rsidR="00D35766" w:rsidRDefault="00D35766" w:rsidP="00632E9D">
            <w:pPr>
              <w:spacing w:before="60"/>
              <w:rPr>
                <w:rFonts w:cs="Arial"/>
                <w:sz w:val="16"/>
                <w:szCs w:val="16"/>
              </w:rPr>
            </w:pPr>
            <w:r w:rsidRPr="00632E9D">
              <w:rPr>
                <w:rFonts w:cs="Arial"/>
                <w:sz w:val="16"/>
                <w:szCs w:val="16"/>
              </w:rPr>
              <w:t>1. CMN.ATO.GEN.001001</w:t>
            </w:r>
          </w:p>
          <w:p w:rsidR="00D35766" w:rsidRDefault="00D35766" w:rsidP="00632E9D">
            <w:pPr>
              <w:spacing w:before="60"/>
              <w:rPr>
                <w:rFonts w:cs="Arial"/>
                <w:sz w:val="16"/>
                <w:szCs w:val="16"/>
              </w:rPr>
            </w:pPr>
            <w:r w:rsidRPr="00632E9D">
              <w:rPr>
                <w:rFonts w:cs="Arial"/>
                <w:sz w:val="16"/>
                <w:szCs w:val="16"/>
              </w:rPr>
              <w:t>2. CMN.ATO.GEN.000413</w:t>
            </w:r>
          </w:p>
          <w:p w:rsidR="00D35766" w:rsidRDefault="00D35766" w:rsidP="00632E9D">
            <w:pPr>
              <w:spacing w:before="60"/>
              <w:rPr>
                <w:rFonts w:cs="Arial"/>
                <w:sz w:val="16"/>
                <w:szCs w:val="16"/>
              </w:rPr>
            </w:pPr>
            <w:r w:rsidRPr="00632E9D">
              <w:rPr>
                <w:rFonts w:cs="Arial"/>
                <w:sz w:val="16"/>
                <w:szCs w:val="16"/>
              </w:rPr>
              <w:t>3. CMN.ATO.GEN.000414</w:t>
            </w:r>
          </w:p>
          <w:p w:rsidR="00D35766" w:rsidRDefault="00D35766" w:rsidP="00632E9D">
            <w:pPr>
              <w:spacing w:before="60"/>
              <w:rPr>
                <w:rFonts w:cs="Arial"/>
                <w:sz w:val="16"/>
                <w:szCs w:val="16"/>
              </w:rPr>
            </w:pPr>
            <w:r w:rsidRPr="00632E9D">
              <w:rPr>
                <w:rFonts w:cs="Arial"/>
                <w:sz w:val="16"/>
                <w:szCs w:val="16"/>
              </w:rPr>
              <w:t>4. CMN.ATO.GEN.000416</w:t>
            </w:r>
          </w:p>
          <w:p w:rsidR="00D35766" w:rsidRDefault="00D35766" w:rsidP="00632E9D">
            <w:pPr>
              <w:spacing w:before="60"/>
              <w:rPr>
                <w:rFonts w:cs="Arial"/>
                <w:sz w:val="16"/>
                <w:szCs w:val="16"/>
              </w:rPr>
            </w:pPr>
            <w:r w:rsidRPr="00632E9D">
              <w:rPr>
                <w:rFonts w:cs="Arial"/>
                <w:sz w:val="16"/>
                <w:szCs w:val="16"/>
              </w:rPr>
              <w:t>5. CMN.ATO.GEN.410039</w:t>
            </w:r>
          </w:p>
          <w:p w:rsidR="00D35766" w:rsidRDefault="00D35766" w:rsidP="00632E9D">
            <w:pPr>
              <w:spacing w:before="60"/>
              <w:rPr>
                <w:rFonts w:cs="Arial"/>
                <w:sz w:val="16"/>
                <w:szCs w:val="16"/>
              </w:rPr>
            </w:pPr>
            <w:r w:rsidRPr="00632E9D">
              <w:rPr>
                <w:rFonts w:cs="Arial"/>
                <w:sz w:val="16"/>
                <w:szCs w:val="16"/>
              </w:rPr>
              <w:t>6. CMN.ATO.GEN.428042</w:t>
            </w:r>
          </w:p>
          <w:p w:rsidR="00D35766" w:rsidRDefault="00D35766" w:rsidP="00632E9D">
            <w:pPr>
              <w:spacing w:before="60"/>
              <w:rPr>
                <w:rFonts w:cs="Arial"/>
                <w:sz w:val="16"/>
                <w:szCs w:val="16"/>
              </w:rPr>
            </w:pPr>
            <w:r w:rsidRPr="00632E9D">
              <w:rPr>
                <w:rFonts w:cs="Arial"/>
                <w:sz w:val="16"/>
                <w:szCs w:val="16"/>
              </w:rPr>
              <w:t>7. CMN.ATO.GEN.410038</w:t>
            </w:r>
          </w:p>
          <w:p w:rsidR="00D35766" w:rsidRPr="00632E9D" w:rsidRDefault="00D35766" w:rsidP="00632E9D">
            <w:pPr>
              <w:spacing w:before="60"/>
              <w:rPr>
                <w:rFonts w:cs="Arial"/>
                <w:sz w:val="16"/>
                <w:szCs w:val="16"/>
              </w:rPr>
            </w:pPr>
            <w:r w:rsidRPr="00632E9D">
              <w:rPr>
                <w:rFonts w:cs="Arial"/>
                <w:sz w:val="16"/>
                <w:szCs w:val="16"/>
              </w:rPr>
              <w:t>8. CMN.ATO.CTR.428019</w:t>
            </w:r>
          </w:p>
        </w:tc>
      </w:tr>
    </w:tbl>
    <w:p w:rsidR="00444B14" w:rsidRDefault="00444B14"/>
    <w:p w:rsidR="00444B14" w:rsidRDefault="00444B14"/>
    <w:p w:rsidR="00444B14" w:rsidRDefault="00444B14">
      <w:r>
        <w:br w:type="page"/>
      </w:r>
    </w:p>
    <w:tbl>
      <w:tblPr>
        <w:tblW w:w="14400" w:type="dxa"/>
        <w:tblInd w:w="108" w:type="dxa"/>
        <w:tblLayout w:type="fixed"/>
        <w:tblLook w:val="0000" w:firstRow="0" w:lastRow="0" w:firstColumn="0" w:lastColumn="0" w:noHBand="0" w:noVBand="0"/>
      </w:tblPr>
      <w:tblGrid>
        <w:gridCol w:w="720"/>
        <w:gridCol w:w="2700"/>
        <w:gridCol w:w="7020"/>
        <w:gridCol w:w="1980"/>
        <w:gridCol w:w="1980"/>
      </w:tblGrid>
      <w:tr w:rsidR="00632E9D" w:rsidRPr="00632E9D" w:rsidTr="00B85815">
        <w:trPr>
          <w:cantSplit/>
          <w:tblHeader/>
        </w:trPr>
        <w:tc>
          <w:tcPr>
            <w:tcW w:w="14400" w:type="dxa"/>
            <w:gridSpan w:val="5"/>
            <w:tcBorders>
              <w:top w:val="single" w:sz="4" w:space="0" w:color="auto"/>
              <w:left w:val="single" w:sz="4" w:space="0" w:color="auto"/>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RP.TOFA</w:t>
            </w:r>
          </w:p>
        </w:tc>
      </w:tr>
      <w:tr w:rsidR="00632E9D" w:rsidRPr="00632E9D" w:rsidTr="00B85815">
        <w:trPr>
          <w:cantSplit/>
          <w:tblHeader/>
        </w:trPr>
        <w:tc>
          <w:tcPr>
            <w:tcW w:w="720"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bafpr1.02.04:Income.Total.Amount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([CTR252] &gt; 0 OR [CTR254] &gt; 0 OR [CTR255] &gt; 0 OR [CTR256] &gt; 0) AND [CTR310] = NULL AND [CTR311] = NULL AND [CTR260] = NULL AND [CTR290]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[CTR252] &lt;&gt; NULL AND [CTR252]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VR.ATO.CTR.428330</w:t>
            </w:r>
            <w:r w:rsidRPr="00632E9D">
              <w:rPr>
                <w:rFonts w:cs="Arial"/>
                <w:sz w:val="16"/>
                <w:szCs w:val="16"/>
              </w:rPr>
              <w:br/>
              <w:t>2. Schematron ID = VR.ATO.CTR.429995</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CMN.ATO.CTR.428333</w:t>
            </w:r>
            <w:r w:rsidRPr="00632E9D">
              <w:rPr>
                <w:rFonts w:cs="Arial"/>
                <w:sz w:val="16"/>
                <w:szCs w:val="16"/>
              </w:rPr>
              <w:br/>
              <w:t>2.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bafpr1.02.00:Expense.Total.Amount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[CTR254] &lt;&gt; NULL AND [CTR254]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VR.ATO.CTR.429996</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bafpr1.02.04:Income.OtherTotal.Amount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([CTR255] = NULL) AND ([CTR256] = NULL) AND (COUNT(SCHEDULE = "CAS") = 1) AND</w:t>
            </w:r>
            <w:r w:rsidRPr="00632E9D">
              <w:rPr>
                <w:rFonts w:cs="Arial"/>
                <w:sz w:val="16"/>
                <w:szCs w:val="16"/>
              </w:rPr>
              <w:br/>
              <w:t>(([CAS39] &gt; 0 ) OR ([CAS40] &gt; 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[CTR255] &lt;&gt; NULL AND [CTR255]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VR.ATO.CTR.428128</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VR.ATO.CTR.429997</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CMN.ATO.CTR.428128</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bafpr1.02.04:Expense.DeductibleOther.Amount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[CTR256] &lt;&gt; NULL AND [CTR256]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VR.ATO.CTR.429998</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bafpr1.02.05:Income.BalancingAdjustmentTotal.Amount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[CTR260] &lt;&gt; NULL AND [CTR260] &lt;&gt; MONETARY(S,11,0)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VR.ATO.CTR.429999</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bafpr1.02.02:Income.FinancialArrangementsUnrealisedGains.Amount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[CTR290] &lt;&gt; NULL AND [CTR290]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bafpr1.02.04:Income.GainsTotal.Amount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[CTR310] &lt;&gt; NULL AND [CTR310]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VR.ATO.CTR.429845</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0"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bafpr1.02.04:Expense.LossesTotal.Amount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[CTR311] &lt;&gt; NULL AND [CTR311]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VR.ATO.CTR.429846</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B85815" w:rsidRDefault="00B85815" w:rsidP="00632E9D">
      <w:pPr>
        <w:spacing w:before="60"/>
        <w:rPr>
          <w:rFonts w:cs="Arial"/>
          <w:sz w:val="16"/>
          <w:szCs w:val="16"/>
        </w:rPr>
        <w:sectPr w:rsidR="00B85815" w:rsidSect="00444B14">
          <w:headerReference w:type="default" r:id="rId45"/>
          <w:footerReference w:type="default" r:id="rId46"/>
          <w:type w:val="continuous"/>
          <w:pgSz w:w="16838" w:h="11906" w:orient="landscape" w:code="9"/>
          <w:pgMar w:top="1276" w:right="1202" w:bottom="1304" w:left="1418" w:header="425" w:footer="363" w:gutter="0"/>
          <w:cols w:space="708"/>
          <w:formProt w:val="0"/>
          <w:docGrid w:linePitch="360"/>
        </w:sectPr>
      </w:pPr>
    </w:p>
    <w:p w:rsidR="00267C44" w:rsidRDefault="00444B14">
      <w:r>
        <w:lastRenderedPageBreak/>
        <w:br w:type="page"/>
      </w:r>
    </w:p>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B85815">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B85815">
            <w:pPr>
              <w:spacing w:before="60"/>
              <w:ind w:left="252" w:hanging="252"/>
              <w:rPr>
                <w:rFonts w:cs="Arial"/>
                <w:b/>
                <w:bCs/>
                <w:sz w:val="16"/>
                <w:szCs w:val="16"/>
              </w:rPr>
            </w:pPr>
            <w:r w:rsidRPr="00632E9D">
              <w:rPr>
                <w:rFonts w:cs="Arial"/>
                <w:b/>
                <w:bCs/>
                <w:sz w:val="16"/>
                <w:szCs w:val="16"/>
              </w:rPr>
              <w:t>Context - RP.Closing(Instant)</w:t>
            </w:r>
          </w:p>
        </w:tc>
      </w:tr>
      <w:tr w:rsidR="00632E9D" w:rsidRPr="00632E9D" w:rsidTr="00B85815">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B85815">
            <w:pPr>
              <w:spacing w:before="60"/>
              <w:ind w:left="252" w:hanging="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bafpo7.02.04:Assets.Inventories.Total.Amount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[CTR125] &lt;&gt; NULL AND [CTR125]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VR.ATO.CTR.429921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bafpo7.02.02:Assets.Inventories.ValuationMethod.Code</w:t>
            </w:r>
          </w:p>
        </w:tc>
        <w:tc>
          <w:tcPr>
            <w:tcW w:w="7020" w:type="dxa"/>
            <w:tcBorders>
              <w:top w:val="nil"/>
              <w:left w:val="nil"/>
              <w:bottom w:val="single" w:sz="4" w:space="0" w:color="auto"/>
              <w:right w:val="single" w:sz="4" w:space="0" w:color="auto"/>
            </w:tcBorders>
            <w:shd w:val="clear" w:color="auto" w:fill="auto"/>
          </w:tcPr>
          <w:p w:rsidR="00267C44" w:rsidRDefault="00632E9D" w:rsidP="00B85815">
            <w:pPr>
              <w:spacing w:before="60"/>
              <w:ind w:left="252" w:hanging="252"/>
              <w:rPr>
                <w:rFonts w:cs="Arial"/>
                <w:sz w:val="16"/>
                <w:szCs w:val="16"/>
              </w:rPr>
            </w:pPr>
            <w:r w:rsidRPr="00632E9D">
              <w:rPr>
                <w:rFonts w:cs="Arial"/>
                <w:sz w:val="16"/>
                <w:szCs w:val="16"/>
              </w:rPr>
              <w:t>1. IF ([CTR126] &lt;&gt; NULLORBLANK) AND ([CTR126] &lt;&gt; SET("C","M","R"))</w:t>
            </w:r>
            <w:r w:rsidRPr="00632E9D">
              <w:rPr>
                <w:rFonts w:cs="Arial"/>
                <w:sz w:val="16"/>
                <w:szCs w:val="16"/>
              </w:rPr>
              <w:br/>
              <w:t xml:space="preserve">   RETURN VALIDATION MESSAGE</w:t>
            </w:r>
            <w:r w:rsidRPr="00632E9D">
              <w:rPr>
                <w:rFonts w:cs="Arial"/>
                <w:sz w:val="16"/>
                <w:szCs w:val="16"/>
              </w:rPr>
              <w:br/>
              <w:t>ENDIF</w:t>
            </w:r>
          </w:p>
          <w:p w:rsidR="00267C44" w:rsidRDefault="00632E9D" w:rsidP="00B85815">
            <w:pPr>
              <w:spacing w:before="60"/>
              <w:ind w:left="252" w:hanging="252"/>
              <w:rPr>
                <w:rFonts w:cs="Arial"/>
                <w:sz w:val="16"/>
                <w:szCs w:val="16"/>
              </w:rPr>
            </w:pPr>
            <w:r w:rsidRPr="00632E9D">
              <w:rPr>
                <w:rFonts w:cs="Arial"/>
                <w:sz w:val="16"/>
                <w:szCs w:val="16"/>
              </w:rPr>
              <w:t>2. IF ([CTR126] &lt;&gt; NULLORBLANK) AND ([CTR125]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3. IF ([CTR126] = NULLORBLANK) AND ([CTR125] &gt;0)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VR.ATO.CTR.428067</w:t>
            </w:r>
          </w:p>
          <w:p w:rsidR="00267C44"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VR.ATO.CTR.428150</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VR.ATO.CTR.428151</w:t>
            </w:r>
          </w:p>
        </w:tc>
        <w:tc>
          <w:tcPr>
            <w:tcW w:w="1980" w:type="dxa"/>
            <w:tcBorders>
              <w:top w:val="nil"/>
              <w:left w:val="nil"/>
              <w:bottom w:val="single" w:sz="4" w:space="0" w:color="auto"/>
              <w:right w:val="single" w:sz="4" w:space="0" w:color="auto"/>
            </w:tcBorders>
            <w:shd w:val="clear" w:color="auto" w:fill="auto"/>
          </w:tcPr>
          <w:p w:rsidR="00267C44" w:rsidRDefault="00632E9D" w:rsidP="00632E9D">
            <w:pPr>
              <w:spacing w:before="60"/>
              <w:rPr>
                <w:rFonts w:cs="Arial"/>
                <w:sz w:val="16"/>
                <w:szCs w:val="16"/>
              </w:rPr>
            </w:pPr>
            <w:r w:rsidRPr="00632E9D">
              <w:rPr>
                <w:rFonts w:cs="Arial"/>
                <w:sz w:val="16"/>
                <w:szCs w:val="16"/>
              </w:rPr>
              <w:t>1. CMN.ATO.CTR.428067</w:t>
            </w:r>
          </w:p>
          <w:p w:rsidR="00267C44" w:rsidRDefault="00632E9D" w:rsidP="00632E9D">
            <w:pPr>
              <w:spacing w:before="60"/>
              <w:rPr>
                <w:rFonts w:cs="Arial"/>
                <w:sz w:val="16"/>
                <w:szCs w:val="16"/>
              </w:rPr>
            </w:pPr>
            <w:r w:rsidRPr="00632E9D">
              <w:rPr>
                <w:rFonts w:cs="Arial"/>
                <w:sz w:val="16"/>
                <w:szCs w:val="16"/>
              </w:rPr>
              <w:t>2. CMN.ATO.CTR.428150</w:t>
            </w:r>
          </w:p>
          <w:p w:rsidR="00632E9D" w:rsidRPr="00632E9D" w:rsidRDefault="00632E9D" w:rsidP="00632E9D">
            <w:pPr>
              <w:spacing w:before="60"/>
              <w:rPr>
                <w:rFonts w:cs="Arial"/>
                <w:sz w:val="16"/>
                <w:szCs w:val="16"/>
              </w:rPr>
            </w:pPr>
            <w:r w:rsidRPr="00632E9D">
              <w:rPr>
                <w:rFonts w:cs="Arial"/>
                <w:sz w:val="16"/>
                <w:szCs w:val="16"/>
              </w:rPr>
              <w:t>3. CMN.ATO.CTR.428151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bafpo1.02.00:Assets.TradeandReceivablesOther.Amount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([CTR129] &lt; [CTR128])</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[CTR128] &lt;&gt; NULL AND [CTR128]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VR.ATO.CTR.428152</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VR.ATO.CTR.429922 </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CMN.ATO.CTR.428152</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bafpo1.02.00:Assets.CurrentTotal.Amount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([CTR130]&lt;[CTR129])</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[CTR129] &lt;&gt; NULL AND [CTR129] &lt;&gt; MONETARY(U,12,0)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VR.ATO.CTR.428153</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VR.ATO.CTR.429851 </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CMN.ATO.CTR.428153</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bafpo1.02.00:Assets.Total.Amount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[CTR130] &lt;&gt; NULL AND [CTR130] &lt;&gt; MONETARY(U,12,0)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VR.ATO.CTR.429923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bafpo1.02.00:Liabilities.NonCurrentTradeAndOtherPayables.Amount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([CTR131] &lt;&gt; NULL) AND ([CTR132] &lt; [CTR131])</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[CTR131] &lt;&gt; NULL AND [CTR131]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VR.ATO.CTR.428155</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CMN.ATO.CTR.428155</w:t>
            </w:r>
            <w:r w:rsidRPr="00632E9D">
              <w:rPr>
                <w:rFonts w:cs="Arial"/>
                <w:sz w:val="16"/>
                <w:szCs w:val="16"/>
              </w:rPr>
              <w:br/>
              <w:t>2.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7</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bafpo1.02.00:Liabilities.CurrentTotal.Amount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([CTR132] &lt;&gt; NULL) AND ([CTR133] &lt; [CTR132])</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[CTR132] &lt;&gt; NULL AND [CTR132] &lt;&gt; MONETARY(U,12,0)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VR.ATO.CTR.428156</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VR.ATO.CTR.429925 </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CMN.ATO.CTR.428156</w:t>
            </w:r>
          </w:p>
          <w:p w:rsidR="00632E9D" w:rsidRPr="00632E9D" w:rsidRDefault="00632E9D" w:rsidP="00632E9D">
            <w:pPr>
              <w:spacing w:before="60"/>
              <w:rPr>
                <w:rFonts w:cs="Arial"/>
                <w:sz w:val="16"/>
                <w:szCs w:val="16"/>
              </w:rPr>
            </w:pPr>
            <w:r w:rsidRPr="00632E9D">
              <w:rPr>
                <w:rFonts w:cs="Arial"/>
                <w:sz w:val="16"/>
                <w:szCs w:val="16"/>
              </w:rPr>
              <w:t>2.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lastRenderedPageBreak/>
              <w:t>8</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bafpo1.02.00:Liabilities.Total.Amount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[CTR133] &lt;&gt; NULL AND [CTR133] &lt;&gt; MONETARY(U,12,0)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VR.ATO.CTR.429926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B85815">
        <w:trPr>
          <w:cantSplit/>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 xml:space="preserve">Context </w:t>
            </w:r>
            <w:r w:rsidR="00267C44">
              <w:rPr>
                <w:rFonts w:cs="Arial"/>
                <w:b/>
                <w:bCs/>
                <w:sz w:val="16"/>
                <w:szCs w:val="16"/>
              </w:rPr>
              <w:t>–</w:t>
            </w:r>
            <w:r w:rsidRPr="00632E9D">
              <w:rPr>
                <w:rFonts w:cs="Arial"/>
                <w:b/>
                <w:bCs/>
                <w:sz w:val="16"/>
                <w:szCs w:val="16"/>
              </w:rPr>
              <w:t xml:space="preserve"> RP.Opening(Instant)</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bafpo7.02.04:Assets.Inventories.Total.Amount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[CTR123] &lt;&gt; NULL AND [CTR123]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VR.ATO.CTR.429919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B85815">
        <w:trPr>
          <w:cantSplit/>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RP.Y0</w:t>
            </w:r>
          </w:p>
        </w:tc>
      </w:tr>
      <w:tr w:rsidR="00632E9D" w:rsidRPr="00632E9D" w:rsidTr="00B85815">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gfagc.02.00:TaxConcession.ImmediateAllowableTaxDeductionLandcareOperationsExpenditureAndDeductionForDeclineInValueOfWaterFacility.Amount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[CTR111] &lt;&gt; NULL AND [CTR111]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VR.ATO.CTR.429908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F6741A">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 xml:space="preserve">Context </w:t>
            </w:r>
            <w:r w:rsidR="00267C44">
              <w:rPr>
                <w:rFonts w:cs="Arial"/>
                <w:b/>
                <w:bCs/>
                <w:sz w:val="16"/>
                <w:szCs w:val="16"/>
              </w:rPr>
              <w:t>–</w:t>
            </w:r>
            <w:r w:rsidRPr="00632E9D">
              <w:rPr>
                <w:rFonts w:cs="Arial"/>
                <w:b/>
                <w:bCs/>
                <w:sz w:val="16"/>
                <w:szCs w:val="16"/>
              </w:rPr>
              <w:t xml:space="preserve"> RP.Y0-1</w:t>
            </w:r>
          </w:p>
        </w:tc>
      </w:tr>
      <w:tr w:rsidR="00632E9D" w:rsidRPr="00632E9D" w:rsidTr="00F6741A">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F6741A">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pyid.02.00:Identifiers.AustralianRegisteredBodyNumber.Identifier</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([CTR13] &lt;&gt; NULLORBLANK) AND ([CTR12]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(pyid.xx.xx:Identifiers.AustralianRegisteredBodyNumber.Identifier &lt;&gt; NULLORBLANK) AND (ARBNALGORITHM (pyid.xx.xx:Identifiers.AustralianRegisteredBodyNumber.Identifier) =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VR.ATO.CTR.428020</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VR.ATO.GEN.410105</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CMN.ATO.CTR.428020</w:t>
            </w:r>
          </w:p>
          <w:p w:rsidR="00632E9D" w:rsidRPr="00632E9D" w:rsidRDefault="00632E9D" w:rsidP="00632E9D">
            <w:pPr>
              <w:spacing w:before="60"/>
              <w:rPr>
                <w:rFonts w:cs="Arial"/>
                <w:sz w:val="16"/>
                <w:szCs w:val="16"/>
              </w:rPr>
            </w:pPr>
            <w:r w:rsidRPr="00632E9D">
              <w:rPr>
                <w:rFonts w:cs="Arial"/>
                <w:sz w:val="16"/>
                <w:szCs w:val="16"/>
              </w:rPr>
              <w:t>2. CMN.ATO.GEN.410105</w:t>
            </w:r>
          </w:p>
        </w:tc>
      </w:tr>
      <w:tr w:rsidR="00632E9D" w:rsidRPr="00632E9D" w:rsidTr="00F6741A">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lastRenderedPageBreak/>
              <w:t>2</w:t>
            </w:r>
          </w:p>
        </w:tc>
        <w:tc>
          <w:tcPr>
            <w:tcW w:w="2700" w:type="dxa"/>
            <w:tcBorders>
              <w:top w:val="single" w:sz="4" w:space="0" w:color="auto"/>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pyid.02.00:Identifiers.AustralianCompanyNumber.Identifier</w:t>
            </w:r>
          </w:p>
        </w:tc>
        <w:tc>
          <w:tcPr>
            <w:tcW w:w="7020" w:type="dxa"/>
            <w:tcBorders>
              <w:top w:val="single" w:sz="4" w:space="0" w:color="auto"/>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([CTR14] &lt;&gt; NULLORBLANK) AND ([CTR12] = NULLORBLANK)</w:t>
            </w:r>
            <w:r w:rsidRPr="00632E9D">
              <w:rPr>
                <w:rFonts w:cs="Arial"/>
                <w:sz w:val="16"/>
                <w:szCs w:val="16"/>
              </w:rPr>
              <w:br/>
              <w:t xml:space="preserve">   RETURN VALIDATION MESSAGE</w:t>
            </w:r>
            <w:r w:rsidRPr="00632E9D">
              <w:rPr>
                <w:rFonts w:cs="Arial"/>
                <w:sz w:val="16"/>
                <w:szCs w:val="16"/>
              </w:rPr>
              <w:br/>
              <w:t>ENDIF</w:t>
            </w:r>
          </w:p>
          <w:p w:rsidR="00B85815" w:rsidRDefault="00632E9D" w:rsidP="00B85815">
            <w:pPr>
              <w:spacing w:before="60"/>
              <w:ind w:left="252" w:hanging="252"/>
              <w:rPr>
                <w:rFonts w:cs="Arial"/>
                <w:sz w:val="16"/>
                <w:szCs w:val="16"/>
              </w:rPr>
            </w:pPr>
            <w:r w:rsidRPr="00632E9D">
              <w:rPr>
                <w:rFonts w:cs="Arial"/>
                <w:sz w:val="16"/>
                <w:szCs w:val="16"/>
              </w:rPr>
              <w:t>2. IF ([CTR14] &lt;&gt; NULLORBLANK) AND ([CTR13] &lt;&gt;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3. IF (pyid.xx.xx:Identifiers.AustralianCompanyNumber.Identifier &lt;&gt; NULLORBLANK) AND (ACNALGORITHM(pyid.xx.xx:Identifiers.AustralianCompanyNumber.Identifier) =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VR.ATO.CTR.428018</w:t>
            </w:r>
          </w:p>
          <w:p w:rsidR="00B85815"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VR.ATO.CTR.428021</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VR.ATO.GEN.428021</w:t>
            </w:r>
          </w:p>
        </w:tc>
        <w:tc>
          <w:tcPr>
            <w:tcW w:w="1980" w:type="dxa"/>
            <w:tcBorders>
              <w:top w:val="single" w:sz="4" w:space="0" w:color="auto"/>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CMN.ATO.CTR.428018</w:t>
            </w:r>
          </w:p>
          <w:p w:rsidR="00B85815" w:rsidRDefault="00632E9D" w:rsidP="00632E9D">
            <w:pPr>
              <w:spacing w:before="60"/>
              <w:rPr>
                <w:rFonts w:cs="Arial"/>
                <w:sz w:val="16"/>
                <w:szCs w:val="16"/>
              </w:rPr>
            </w:pPr>
            <w:r w:rsidRPr="00632E9D">
              <w:rPr>
                <w:rFonts w:cs="Arial"/>
                <w:sz w:val="16"/>
                <w:szCs w:val="16"/>
              </w:rPr>
              <w:t>2. CMN.ATO.CTR.428021</w:t>
            </w:r>
          </w:p>
          <w:p w:rsidR="00632E9D" w:rsidRPr="00632E9D" w:rsidRDefault="00632E9D" w:rsidP="00632E9D">
            <w:pPr>
              <w:spacing w:before="60"/>
              <w:rPr>
                <w:rFonts w:cs="Arial"/>
                <w:sz w:val="16"/>
                <w:szCs w:val="16"/>
              </w:rPr>
            </w:pPr>
            <w:r w:rsidRPr="00632E9D">
              <w:rPr>
                <w:rFonts w:cs="Arial"/>
                <w:sz w:val="16"/>
                <w:szCs w:val="16"/>
              </w:rPr>
              <w:t>3. CMN.ATO.GEN.428021</w:t>
            </w:r>
          </w:p>
        </w:tc>
      </w:tr>
      <w:tr w:rsidR="00632E9D" w:rsidRPr="00632E9D" w:rsidTr="00F6741A">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single" w:sz="4" w:space="0" w:color="auto"/>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gfati.02.01:TaxOffsetClaim.FrankingDeficit.Amount</w:t>
            </w:r>
          </w:p>
        </w:tc>
        <w:tc>
          <w:tcPr>
            <w:tcW w:w="7020" w:type="dxa"/>
            <w:tcBorders>
              <w:top w:val="single" w:sz="4" w:space="0" w:color="auto"/>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[CTR202] &lt;&gt; NULL AND [CTR202] &lt;&gt; MONETARY(U,13,2)</w:t>
            </w:r>
            <w:r w:rsidRPr="00632E9D">
              <w:rPr>
                <w:rFonts w:cs="Arial"/>
                <w:sz w:val="16"/>
                <w:szCs w:val="16"/>
              </w:rPr>
              <w:br/>
              <w:t xml:space="preserve">   RETURN VALIDATION MESSAGE</w:t>
            </w:r>
            <w:r w:rsidRPr="00632E9D">
              <w:rPr>
                <w:rFonts w:cs="Arial"/>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VR.ATO.CTR.429978 </w:t>
            </w:r>
          </w:p>
        </w:tc>
        <w:tc>
          <w:tcPr>
            <w:tcW w:w="1980" w:type="dxa"/>
            <w:tcBorders>
              <w:top w:val="single" w:sz="4" w:space="0" w:color="auto"/>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F6741A" w:rsidRDefault="00F6741A"/>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B85815">
        <w:trPr>
          <w:cantSplit/>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 xml:space="preserve">Context </w:t>
            </w:r>
            <w:r w:rsidR="00267C44">
              <w:rPr>
                <w:rFonts w:cs="Arial"/>
                <w:b/>
                <w:bCs/>
                <w:sz w:val="16"/>
                <w:szCs w:val="16"/>
              </w:rPr>
              <w:t>–</w:t>
            </w:r>
            <w:r w:rsidRPr="00632E9D">
              <w:rPr>
                <w:rFonts w:cs="Arial"/>
                <w:b/>
                <w:bCs/>
                <w:sz w:val="16"/>
                <w:szCs w:val="16"/>
              </w:rPr>
              <w:t xml:space="preserve"> RP.Y0-</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gfagc.02.00:TaxConcession.ImmediateAllowableTaxDeductionLandcareOperationsExpenditureAndDeductionForDeclineInValueOfWaterFacility.Amount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([CTR191] &lt;&gt; NULL) AND ([CTR191] &lt;&gt; SET(1-13100))</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2. IF [CTR191] &lt;&gt; NULL AND [CTR191]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VR.ATO.CTR.428077</w:t>
            </w:r>
          </w:p>
          <w:p w:rsidR="00632E9D" w:rsidRPr="00632E9D"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VR.ATO.CTR.429974 </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CMN.ATO.CTR.428077</w:t>
            </w:r>
          </w:p>
          <w:p w:rsidR="00632E9D" w:rsidRPr="00632E9D" w:rsidRDefault="00632E9D" w:rsidP="00632E9D">
            <w:pPr>
              <w:spacing w:before="60"/>
              <w:rPr>
                <w:rFonts w:cs="Arial"/>
                <w:sz w:val="16"/>
                <w:szCs w:val="16"/>
              </w:rPr>
            </w:pPr>
            <w:r w:rsidRPr="00632E9D">
              <w:rPr>
                <w:rFonts w:cs="Arial"/>
                <w:sz w:val="16"/>
                <w:szCs w:val="16"/>
              </w:rPr>
              <w:t>2. CMN.ATO.GEN.400011</w:t>
            </w:r>
          </w:p>
        </w:tc>
      </w:tr>
    </w:tbl>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RP.CMPLY</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ED7FD6">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ED7FD6">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bafpr3.02.02:Income.Insurance.Taxable.Amount</w:t>
            </w:r>
          </w:p>
        </w:tc>
        <w:tc>
          <w:tcPr>
            <w:tcW w:w="7020" w:type="dxa"/>
            <w:tcBorders>
              <w:top w:val="nil"/>
              <w:left w:val="nil"/>
              <w:bottom w:val="single" w:sz="4" w:space="0" w:color="auto"/>
              <w:right w:val="single" w:sz="4" w:space="0" w:color="auto"/>
            </w:tcBorders>
            <w:shd w:val="clear" w:color="auto" w:fill="auto"/>
          </w:tcPr>
          <w:p w:rsidR="00B85815" w:rsidRDefault="00632E9D" w:rsidP="00B85815">
            <w:pPr>
              <w:spacing w:before="60"/>
              <w:ind w:left="252" w:hanging="252"/>
              <w:rPr>
                <w:rFonts w:cs="Arial"/>
                <w:sz w:val="16"/>
                <w:szCs w:val="16"/>
              </w:rPr>
            </w:pPr>
            <w:r w:rsidRPr="00632E9D">
              <w:rPr>
                <w:rFonts w:cs="Arial"/>
                <w:sz w:val="16"/>
                <w:szCs w:val="16"/>
              </w:rPr>
              <w:t>1. IF [CTR49] &lt;&gt; SET("63100","62400") AND ([CTR179] &lt;&gt; NULL OR [CTR180] &lt;&gt; NULL OR [CTR181] &lt;&gt; NULL OR [CTR182] &lt;&gt; NULL OR [CTR183] &lt;&gt; NULL)</w:t>
            </w:r>
            <w:r w:rsidRPr="00632E9D">
              <w:rPr>
                <w:rFonts w:cs="Arial"/>
                <w:sz w:val="16"/>
                <w:szCs w:val="16"/>
              </w:rPr>
              <w:br/>
              <w:t xml:space="preserve">   RETURN VALIDATION MESSAGE</w:t>
            </w:r>
            <w:r w:rsidRPr="00632E9D">
              <w:rPr>
                <w:rFonts w:cs="Arial"/>
                <w:sz w:val="16"/>
                <w:szCs w:val="16"/>
              </w:rPr>
              <w:br/>
              <w:t>ENDIF</w:t>
            </w:r>
          </w:p>
          <w:p w:rsidR="00B85815" w:rsidRDefault="00632E9D" w:rsidP="00B85815">
            <w:pPr>
              <w:spacing w:before="60"/>
              <w:ind w:left="252" w:hanging="252"/>
              <w:rPr>
                <w:rFonts w:cs="Arial"/>
                <w:sz w:val="16"/>
                <w:szCs w:val="16"/>
              </w:rPr>
            </w:pPr>
            <w:r w:rsidRPr="00632E9D">
              <w:rPr>
                <w:rFonts w:cs="Arial"/>
                <w:sz w:val="16"/>
                <w:szCs w:val="16"/>
              </w:rPr>
              <w:t>2. IF [CTR49] = "63100" AND ([CTR179] = NULL OR [CTR180] = NULL OR [CTR181] = NULL OR [CTR182] = NULL OR [CTR183] = NULL)</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B85815">
            <w:pPr>
              <w:spacing w:before="60"/>
              <w:ind w:left="252" w:hanging="252"/>
              <w:rPr>
                <w:rFonts w:cs="Arial"/>
                <w:sz w:val="16"/>
                <w:szCs w:val="16"/>
              </w:rPr>
            </w:pPr>
            <w:r w:rsidRPr="00632E9D">
              <w:rPr>
                <w:rFonts w:cs="Arial"/>
                <w:sz w:val="16"/>
                <w:szCs w:val="16"/>
              </w:rPr>
              <w:t>3. IF [CTR179] &lt;&gt; NULL AND [CTR179]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VR.ATO.CTR.428086</w:t>
            </w:r>
          </w:p>
          <w:p w:rsidR="00B85815" w:rsidRDefault="00632E9D" w:rsidP="00632E9D">
            <w:pPr>
              <w:spacing w:before="60"/>
              <w:rPr>
                <w:rFonts w:cs="Arial"/>
                <w:sz w:val="16"/>
                <w:szCs w:val="16"/>
              </w:rPr>
            </w:pPr>
            <w:r w:rsidRPr="00632E9D">
              <w:rPr>
                <w:rFonts w:cs="Arial"/>
                <w:sz w:val="16"/>
                <w:szCs w:val="16"/>
              </w:rPr>
              <w:t xml:space="preserve">2.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VR.ATO.CTR.428091</w:t>
            </w:r>
          </w:p>
          <w:p w:rsidR="00632E9D" w:rsidRPr="00632E9D" w:rsidRDefault="00632E9D" w:rsidP="00632E9D">
            <w:pPr>
              <w:spacing w:before="60"/>
              <w:rPr>
                <w:rFonts w:cs="Arial"/>
                <w:sz w:val="16"/>
                <w:szCs w:val="16"/>
              </w:rPr>
            </w:pPr>
            <w:r w:rsidRPr="00632E9D">
              <w:rPr>
                <w:rFonts w:cs="Arial"/>
                <w:sz w:val="16"/>
                <w:szCs w:val="16"/>
              </w:rPr>
              <w:t xml:space="preserve">3.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VR.ATO.CTR.429962</w:t>
            </w:r>
          </w:p>
        </w:tc>
        <w:tc>
          <w:tcPr>
            <w:tcW w:w="1980" w:type="dxa"/>
            <w:tcBorders>
              <w:top w:val="nil"/>
              <w:left w:val="nil"/>
              <w:bottom w:val="single" w:sz="4" w:space="0" w:color="auto"/>
              <w:right w:val="single" w:sz="4" w:space="0" w:color="auto"/>
            </w:tcBorders>
            <w:shd w:val="clear" w:color="auto" w:fill="auto"/>
          </w:tcPr>
          <w:p w:rsidR="00B85815" w:rsidRDefault="00632E9D" w:rsidP="00632E9D">
            <w:pPr>
              <w:spacing w:before="60"/>
              <w:rPr>
                <w:rFonts w:cs="Arial"/>
                <w:sz w:val="16"/>
                <w:szCs w:val="16"/>
              </w:rPr>
            </w:pPr>
            <w:r w:rsidRPr="00632E9D">
              <w:rPr>
                <w:rFonts w:cs="Arial"/>
                <w:sz w:val="16"/>
                <w:szCs w:val="16"/>
              </w:rPr>
              <w:t>1. CMN.ATO.CTR.428086</w:t>
            </w:r>
          </w:p>
          <w:p w:rsidR="00B85815" w:rsidRDefault="00632E9D" w:rsidP="00632E9D">
            <w:pPr>
              <w:spacing w:before="60"/>
              <w:rPr>
                <w:rFonts w:cs="Arial"/>
                <w:sz w:val="16"/>
                <w:szCs w:val="16"/>
              </w:rPr>
            </w:pPr>
            <w:r w:rsidRPr="00632E9D">
              <w:rPr>
                <w:rFonts w:cs="Arial"/>
                <w:sz w:val="16"/>
                <w:szCs w:val="16"/>
              </w:rPr>
              <w:t>2. CMN.ATO.CTR.428091</w:t>
            </w:r>
          </w:p>
          <w:p w:rsidR="00632E9D" w:rsidRPr="00632E9D" w:rsidRDefault="00632E9D" w:rsidP="00632E9D">
            <w:pPr>
              <w:spacing w:before="60"/>
              <w:rPr>
                <w:rFonts w:cs="Arial"/>
                <w:sz w:val="16"/>
                <w:szCs w:val="16"/>
              </w:rPr>
            </w:pPr>
            <w:r w:rsidRPr="00632E9D">
              <w:rPr>
                <w:rFonts w:cs="Arial"/>
                <w:sz w:val="16"/>
                <w:szCs w:val="16"/>
              </w:rPr>
              <w:t>3. CMN.ATO.GEN.400011</w:t>
            </w:r>
          </w:p>
        </w:tc>
      </w:tr>
      <w:tr w:rsidR="00632E9D" w:rsidRPr="00632E9D" w:rsidTr="00ED7FD6">
        <w:trPr>
          <w:cantSplit/>
        </w:trPr>
        <w:tc>
          <w:tcPr>
            <w:tcW w:w="725" w:type="dxa"/>
            <w:tcBorders>
              <w:top w:val="nil"/>
              <w:left w:val="single" w:sz="4" w:space="0" w:color="auto"/>
              <w:bottom w:val="single" w:sz="4" w:space="0" w:color="auto"/>
              <w:right w:val="single" w:sz="4" w:space="0" w:color="auto"/>
            </w:tcBorders>
            <w:shd w:val="clear" w:color="auto" w:fill="auto"/>
            <w:noWrap/>
          </w:tcPr>
          <w:p w:rsidR="00632E9D" w:rsidRPr="00632E9D" w:rsidRDefault="00632E9D" w:rsidP="00ED7FD6">
            <w:pPr>
              <w:spacing w:before="60"/>
              <w:rPr>
                <w:rFonts w:cs="Arial"/>
                <w:sz w:val="16"/>
                <w:szCs w:val="16"/>
              </w:rPr>
            </w:pPr>
            <w:r w:rsidRPr="00632E9D">
              <w:rPr>
                <w:rFonts w:cs="Arial"/>
                <w:sz w:val="16"/>
                <w:szCs w:val="16"/>
              </w:rPr>
              <w:lastRenderedPageBreak/>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bafpr1.02.00:Income.CapitalGainsNet.Amount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[CTR180] &lt;&gt; NULL AND [CTR180]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VR.ATO.CTR.429963</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444B14" w:rsidRDefault="00444B1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B85815">
        <w:trPr>
          <w:cantSplit/>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 xml:space="preserve">Context </w:t>
            </w:r>
            <w:r w:rsidR="00267C44">
              <w:rPr>
                <w:rFonts w:cs="Arial"/>
                <w:b/>
                <w:bCs/>
                <w:sz w:val="16"/>
                <w:szCs w:val="16"/>
              </w:rPr>
              <w:t>–</w:t>
            </w:r>
            <w:r w:rsidRPr="00632E9D">
              <w:rPr>
                <w:rFonts w:cs="Arial"/>
                <w:b/>
                <w:bCs/>
                <w:sz w:val="16"/>
                <w:szCs w:val="16"/>
              </w:rPr>
              <w:t xml:space="preserve"> RP.ORD</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bafpr1.02.00:Income.CapitalGainsNet.Amount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rPr>
                <w:rFonts w:cs="Arial"/>
                <w:sz w:val="16"/>
                <w:szCs w:val="16"/>
              </w:rPr>
            </w:pPr>
            <w:r w:rsidRPr="00632E9D">
              <w:rPr>
                <w:rFonts w:cs="Arial"/>
                <w:sz w:val="16"/>
                <w:szCs w:val="16"/>
              </w:rPr>
              <w:t>1. IF [CTR181] &lt;&gt; NULL AND [CTR181]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VR.ATO.CTR.429964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RP.JFOREIGN</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bafpr2.02.00:Expense.Operating.Lease.Amount</w:t>
            </w:r>
          </w:p>
        </w:tc>
        <w:tc>
          <w:tcPr>
            <w:tcW w:w="7020" w:type="dxa"/>
            <w:tcBorders>
              <w:top w:val="nil"/>
              <w:left w:val="nil"/>
              <w:bottom w:val="single" w:sz="4" w:space="0" w:color="auto"/>
              <w:right w:val="single" w:sz="4" w:space="0" w:color="auto"/>
            </w:tcBorders>
            <w:shd w:val="clear" w:color="auto" w:fill="auto"/>
          </w:tcPr>
          <w:p w:rsidR="00CD5EA6" w:rsidRPr="003A3027" w:rsidRDefault="00716CF1" w:rsidP="003A3027">
            <w:pPr>
              <w:pStyle w:val="NoSpacing"/>
              <w:rPr>
                <w:sz w:val="16"/>
                <w:szCs w:val="16"/>
              </w:rPr>
            </w:pPr>
            <w:r w:rsidRPr="00716CF1">
              <w:t>1</w:t>
            </w:r>
            <w:r w:rsidR="00D93D1D">
              <w:t>.</w:t>
            </w:r>
            <w:r w:rsidR="00CD5EA6">
              <w:t xml:space="preserve"> </w:t>
            </w:r>
            <w:r w:rsidR="00CD5EA6" w:rsidRPr="003A3027">
              <w:rPr>
                <w:sz w:val="16"/>
                <w:szCs w:val="16"/>
              </w:rPr>
              <w:t xml:space="preserve">IF (([CTR78] = NULL OR [CTR78] = 0) AND ([CTR79] = NULL OR [CTR79] = 0)) AND </w:t>
            </w:r>
            <w:r w:rsidR="00D93D1D">
              <w:rPr>
                <w:sz w:val="16"/>
                <w:szCs w:val="16"/>
              </w:rPr>
              <w:t xml:space="preserve">                 </w:t>
            </w:r>
            <w:r w:rsidR="00CD5EA6" w:rsidRPr="003A3027">
              <w:rPr>
                <w:sz w:val="16"/>
                <w:szCs w:val="16"/>
              </w:rPr>
              <w:t xml:space="preserve">([IDS31] &gt; 0) </w:t>
            </w:r>
          </w:p>
          <w:p w:rsidR="00CD5EA6" w:rsidRPr="003A3027" w:rsidRDefault="00CD5EA6" w:rsidP="003A3027">
            <w:pPr>
              <w:pStyle w:val="NoSpacing"/>
              <w:rPr>
                <w:sz w:val="16"/>
                <w:szCs w:val="16"/>
              </w:rPr>
            </w:pPr>
            <w:r w:rsidRPr="003A3027">
              <w:rPr>
                <w:sz w:val="16"/>
                <w:szCs w:val="16"/>
              </w:rPr>
              <w:t xml:space="preserve">   </w:t>
            </w:r>
            <w:r w:rsidR="00D93D1D">
              <w:rPr>
                <w:sz w:val="16"/>
                <w:szCs w:val="16"/>
              </w:rPr>
              <w:t xml:space="preserve">   </w:t>
            </w:r>
            <w:r w:rsidRPr="003A3027">
              <w:rPr>
                <w:sz w:val="16"/>
                <w:szCs w:val="16"/>
              </w:rPr>
              <w:t>RETURN VALIDATION MESSAGE</w:t>
            </w:r>
          </w:p>
          <w:p w:rsidR="00D93D1D" w:rsidRPr="003A3027" w:rsidRDefault="00D93D1D" w:rsidP="003A3027">
            <w:pPr>
              <w:pStyle w:val="NoSpacing"/>
              <w:rPr>
                <w:sz w:val="16"/>
                <w:szCs w:val="16"/>
              </w:rPr>
            </w:pPr>
            <w:r>
              <w:rPr>
                <w:sz w:val="16"/>
                <w:szCs w:val="16"/>
              </w:rPr>
              <w:t xml:space="preserve">      </w:t>
            </w:r>
            <w:r w:rsidR="00CD5EA6" w:rsidRPr="003A3027">
              <w:rPr>
                <w:sz w:val="16"/>
                <w:szCs w:val="16"/>
              </w:rPr>
              <w:t>ENDIF</w:t>
            </w:r>
            <w:r w:rsidR="00CD5EA6" w:rsidRPr="003A3027" w:rsidDel="00CD5EA6">
              <w:rPr>
                <w:sz w:val="16"/>
                <w:szCs w:val="16"/>
              </w:rPr>
              <w:t xml:space="preserve"> </w:t>
            </w:r>
          </w:p>
          <w:p w:rsidR="00632E9D" w:rsidRPr="00632E9D" w:rsidRDefault="00716CF1" w:rsidP="00716CF1">
            <w:pPr>
              <w:spacing w:before="60"/>
              <w:ind w:left="252" w:hanging="252"/>
              <w:rPr>
                <w:rFonts w:cs="Arial"/>
                <w:sz w:val="16"/>
                <w:szCs w:val="16"/>
              </w:rPr>
            </w:pPr>
            <w:r w:rsidRPr="00716CF1">
              <w:rPr>
                <w:rFonts w:cs="Arial"/>
                <w:sz w:val="16"/>
                <w:szCs w:val="16"/>
              </w:rPr>
              <w:t>2</w:t>
            </w:r>
            <w:r w:rsidR="00632E9D" w:rsidRPr="00632E9D">
              <w:rPr>
                <w:rFonts w:cs="Arial"/>
                <w:sz w:val="16"/>
                <w:szCs w:val="16"/>
              </w:rPr>
              <w:t>. IF [CTR78] &lt;&gt; NULL AND [CTR78]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 xml:space="preserve">1. </w:t>
            </w:r>
            <w:smartTag w:uri="urn:schemas-microsoft-com:office:smarttags" w:element="PersonName">
              <w:smartTag w:uri="urn:schemas:contacts" w:element="GivenName">
                <w:r w:rsidRPr="00716CF1">
                  <w:rPr>
                    <w:rFonts w:cs="Arial"/>
                    <w:sz w:val="16"/>
                    <w:szCs w:val="16"/>
                  </w:rPr>
                  <w:t>Schematron</w:t>
                </w:r>
              </w:smartTag>
              <w:r w:rsidRPr="00716CF1">
                <w:rPr>
                  <w:rFonts w:cs="Arial"/>
                  <w:sz w:val="16"/>
                  <w:szCs w:val="16"/>
                </w:rPr>
                <w:t xml:space="preserve"> </w:t>
              </w:r>
              <w:smartTag w:uri="urn:schemas:contacts" w:element="Sn">
                <w:r w:rsidRPr="00716CF1">
                  <w:rPr>
                    <w:rFonts w:cs="Arial"/>
                    <w:sz w:val="16"/>
                    <w:szCs w:val="16"/>
                  </w:rPr>
                  <w:t>ID</w:t>
                </w:r>
              </w:smartTag>
            </w:smartTag>
            <w:r w:rsidRPr="00716CF1">
              <w:rPr>
                <w:rFonts w:cs="Arial"/>
                <w:sz w:val="16"/>
                <w:szCs w:val="16"/>
              </w:rPr>
              <w:t xml:space="preserve"> = VR.ATO.CTR.428409</w:t>
            </w:r>
          </w:p>
          <w:p w:rsidR="00632E9D" w:rsidRPr="00632E9D" w:rsidRDefault="00716CF1" w:rsidP="00716CF1">
            <w:pPr>
              <w:spacing w:before="60"/>
              <w:rPr>
                <w:rFonts w:cs="Arial"/>
                <w:sz w:val="16"/>
                <w:szCs w:val="16"/>
              </w:rPr>
            </w:pPr>
            <w:r w:rsidRPr="00716CF1">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VR.ATO.CTR.429880</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1. CMN.ATO.CTR.428409</w:t>
            </w:r>
          </w:p>
          <w:p w:rsidR="00632E9D" w:rsidRPr="00632E9D" w:rsidRDefault="00716CF1" w:rsidP="00716CF1">
            <w:pPr>
              <w:spacing w:before="60"/>
              <w:rPr>
                <w:rFonts w:cs="Arial"/>
                <w:sz w:val="16"/>
                <w:szCs w:val="16"/>
              </w:rPr>
            </w:pPr>
            <w:r w:rsidRPr="00716CF1">
              <w:rPr>
                <w:rFonts w:cs="Arial"/>
                <w:sz w:val="16"/>
                <w:szCs w:val="16"/>
              </w:rPr>
              <w:t>2</w:t>
            </w:r>
            <w:r w:rsidR="00632E9D" w:rsidRPr="00632E9D">
              <w:rPr>
                <w:rFonts w:cs="Arial"/>
                <w:sz w:val="16"/>
                <w:szCs w:val="16"/>
              </w:rPr>
              <w:t>.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bafpr2.02.02:Expense.Operating.Interest.Amount</w:t>
            </w:r>
          </w:p>
        </w:tc>
        <w:tc>
          <w:tcPr>
            <w:tcW w:w="702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ind w:left="252" w:hanging="252"/>
              <w:rPr>
                <w:rFonts w:cs="Arial"/>
                <w:sz w:val="16"/>
                <w:szCs w:val="16"/>
              </w:rPr>
            </w:pPr>
            <w:r w:rsidRPr="00716CF1">
              <w:rPr>
                <w:rFonts w:cs="Arial"/>
                <w:sz w:val="16"/>
                <w:szCs w:val="16"/>
              </w:rPr>
              <w:t>1.IF ([CTR80] = NULL OR [CTR80] = 0 ) AND ([CTR81] = NULL OR [CTR81] = 0 ) AND ([IDS207] &gt; 0)</w:t>
            </w:r>
            <w:r>
              <w:rPr>
                <w:rFonts w:cs="Arial"/>
                <w:sz w:val="16"/>
                <w:szCs w:val="16"/>
              </w:rPr>
              <w:br/>
            </w:r>
            <w:r w:rsidRPr="00716CF1">
              <w:rPr>
                <w:rFonts w:cs="Arial"/>
                <w:sz w:val="16"/>
                <w:szCs w:val="16"/>
              </w:rPr>
              <w:t xml:space="preserve">   RETURN VALIDATION MESSAGE</w:t>
            </w:r>
            <w:r>
              <w:rPr>
                <w:rFonts w:cs="Arial"/>
                <w:sz w:val="16"/>
                <w:szCs w:val="16"/>
              </w:rPr>
              <w:br/>
            </w:r>
            <w:r w:rsidRPr="00716CF1">
              <w:rPr>
                <w:rFonts w:cs="Arial"/>
                <w:sz w:val="16"/>
                <w:szCs w:val="16"/>
              </w:rPr>
              <w:t>ENDIF</w:t>
            </w:r>
          </w:p>
          <w:p w:rsidR="00632E9D" w:rsidRPr="00632E9D" w:rsidRDefault="006861AE" w:rsidP="00716CF1">
            <w:pPr>
              <w:spacing w:before="60"/>
              <w:ind w:left="252" w:hanging="252"/>
              <w:rPr>
                <w:rFonts w:cs="Arial"/>
                <w:sz w:val="16"/>
                <w:szCs w:val="16"/>
              </w:rPr>
            </w:pPr>
            <w:r>
              <w:rPr>
                <w:rFonts w:cs="Arial"/>
                <w:sz w:val="16"/>
                <w:szCs w:val="16"/>
              </w:rPr>
              <w:t>2</w:t>
            </w:r>
            <w:r w:rsidR="00632E9D" w:rsidRPr="00632E9D">
              <w:rPr>
                <w:rFonts w:cs="Arial"/>
                <w:sz w:val="16"/>
                <w:szCs w:val="16"/>
              </w:rPr>
              <w:t>. IF [CTR81] &lt;&gt; NULL AND [CTR81]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 xml:space="preserve">1. </w:t>
            </w:r>
            <w:smartTag w:uri="urn:schemas-microsoft-com:office:smarttags" w:element="PersonName">
              <w:smartTag w:uri="urn:schemas:contacts" w:element="GivenName">
                <w:r w:rsidRPr="00716CF1">
                  <w:rPr>
                    <w:rFonts w:cs="Arial"/>
                    <w:sz w:val="16"/>
                    <w:szCs w:val="16"/>
                  </w:rPr>
                  <w:t>Schematron</w:t>
                </w:r>
              </w:smartTag>
              <w:r w:rsidRPr="00716CF1">
                <w:rPr>
                  <w:rFonts w:cs="Arial"/>
                  <w:sz w:val="16"/>
                  <w:szCs w:val="16"/>
                </w:rPr>
                <w:t xml:space="preserve"> </w:t>
              </w:r>
              <w:smartTag w:uri="urn:schemas:contacts" w:element="Sn">
                <w:r w:rsidRPr="00716CF1">
                  <w:rPr>
                    <w:rFonts w:cs="Arial"/>
                    <w:sz w:val="16"/>
                    <w:szCs w:val="16"/>
                  </w:rPr>
                  <w:t>ID</w:t>
                </w:r>
              </w:smartTag>
            </w:smartTag>
            <w:r w:rsidRPr="00716CF1">
              <w:rPr>
                <w:rFonts w:cs="Arial"/>
                <w:sz w:val="16"/>
                <w:szCs w:val="16"/>
              </w:rPr>
              <w:t xml:space="preserve"> = VR.ATO.CTR.428420</w:t>
            </w:r>
          </w:p>
          <w:p w:rsidR="00632E9D" w:rsidRPr="00632E9D" w:rsidRDefault="006861AE" w:rsidP="00716CF1">
            <w:pPr>
              <w:spacing w:before="60"/>
              <w:rPr>
                <w:rFonts w:cs="Arial"/>
                <w:sz w:val="16"/>
                <w:szCs w:val="16"/>
              </w:rPr>
            </w:pPr>
            <w:r>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VR.ATO.CTR.429883</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1. CMN.ATO.CTR.428420</w:t>
            </w:r>
          </w:p>
          <w:p w:rsidR="00632E9D" w:rsidRPr="00632E9D" w:rsidRDefault="006861AE" w:rsidP="00716CF1">
            <w:pPr>
              <w:spacing w:before="60"/>
              <w:rPr>
                <w:rFonts w:cs="Arial"/>
                <w:sz w:val="16"/>
                <w:szCs w:val="16"/>
              </w:rPr>
            </w:pPr>
            <w:r>
              <w:rPr>
                <w:rFonts w:cs="Arial"/>
                <w:sz w:val="16"/>
                <w:szCs w:val="16"/>
              </w:rPr>
              <w:t>2</w:t>
            </w:r>
            <w:r w:rsidR="00632E9D" w:rsidRPr="00632E9D">
              <w:rPr>
                <w:rFonts w:cs="Arial"/>
                <w:sz w:val="16"/>
                <w:szCs w:val="16"/>
              </w:rPr>
              <w:t>.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bafpr2.02.00:Expense.Operating.RoyaltiesTotal.Amount</w:t>
            </w:r>
          </w:p>
        </w:tc>
        <w:tc>
          <w:tcPr>
            <w:tcW w:w="702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ind w:left="252" w:hanging="252"/>
              <w:rPr>
                <w:rFonts w:cs="Arial"/>
                <w:sz w:val="16"/>
                <w:szCs w:val="16"/>
              </w:rPr>
            </w:pPr>
            <w:r w:rsidRPr="00716CF1">
              <w:rPr>
                <w:rFonts w:cs="Arial"/>
                <w:sz w:val="16"/>
                <w:szCs w:val="16"/>
              </w:rPr>
              <w:t>1. IF ([CTR83] &gt;  0) AND ([CTR83] &lt; [IDS22])</w:t>
            </w:r>
            <w:r>
              <w:rPr>
                <w:rFonts w:cs="Arial"/>
                <w:sz w:val="16"/>
                <w:szCs w:val="16"/>
              </w:rPr>
              <w:br/>
            </w:r>
            <w:r w:rsidRPr="00716CF1">
              <w:rPr>
                <w:rFonts w:cs="Arial"/>
                <w:sz w:val="16"/>
                <w:szCs w:val="16"/>
              </w:rPr>
              <w:t xml:space="preserve">   RETURN VALIDATION MESSAGE</w:t>
            </w:r>
            <w:r>
              <w:rPr>
                <w:rFonts w:cs="Arial"/>
                <w:sz w:val="16"/>
                <w:szCs w:val="16"/>
              </w:rPr>
              <w:br/>
            </w:r>
            <w:r w:rsidRPr="00716CF1">
              <w:rPr>
                <w:rFonts w:cs="Arial"/>
                <w:sz w:val="16"/>
                <w:szCs w:val="16"/>
              </w:rPr>
              <w:t>ENDIF</w:t>
            </w:r>
          </w:p>
          <w:p w:rsidR="00632E9D" w:rsidRPr="00632E9D" w:rsidRDefault="00716CF1" w:rsidP="00716CF1">
            <w:pPr>
              <w:spacing w:before="60"/>
              <w:ind w:left="252" w:hanging="252"/>
              <w:rPr>
                <w:rFonts w:cs="Arial"/>
                <w:sz w:val="16"/>
                <w:szCs w:val="16"/>
              </w:rPr>
            </w:pPr>
            <w:r w:rsidRPr="00716CF1">
              <w:rPr>
                <w:rFonts w:cs="Arial"/>
                <w:sz w:val="16"/>
                <w:szCs w:val="16"/>
              </w:rPr>
              <w:t>2</w:t>
            </w:r>
            <w:r w:rsidR="00632E9D" w:rsidRPr="00632E9D">
              <w:rPr>
                <w:rFonts w:cs="Arial"/>
                <w:sz w:val="16"/>
                <w:szCs w:val="16"/>
              </w:rPr>
              <w:t>. IF [CTR83] &lt;&gt; NULL AND [CTR83]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 xml:space="preserve">1. </w:t>
            </w:r>
            <w:smartTag w:uri="urn:schemas-microsoft-com:office:smarttags" w:element="PersonName">
              <w:smartTag w:uri="urn:schemas:contacts" w:element="GivenName">
                <w:r w:rsidRPr="00716CF1">
                  <w:rPr>
                    <w:rFonts w:cs="Arial"/>
                    <w:sz w:val="16"/>
                    <w:szCs w:val="16"/>
                  </w:rPr>
                  <w:t>Schematron</w:t>
                </w:r>
              </w:smartTag>
              <w:r w:rsidRPr="00716CF1">
                <w:rPr>
                  <w:rFonts w:cs="Arial"/>
                  <w:sz w:val="16"/>
                  <w:szCs w:val="16"/>
                </w:rPr>
                <w:t xml:space="preserve"> </w:t>
              </w:r>
              <w:smartTag w:uri="urn:schemas:contacts" w:element="Sn">
                <w:r w:rsidRPr="00716CF1">
                  <w:rPr>
                    <w:rFonts w:cs="Arial"/>
                    <w:sz w:val="16"/>
                    <w:szCs w:val="16"/>
                  </w:rPr>
                  <w:t>ID</w:t>
                </w:r>
              </w:smartTag>
            </w:smartTag>
            <w:r w:rsidRPr="00716CF1">
              <w:rPr>
                <w:rFonts w:cs="Arial"/>
                <w:sz w:val="16"/>
                <w:szCs w:val="16"/>
              </w:rPr>
              <w:t xml:space="preserve"> = VR.ATO.CTR.428408</w:t>
            </w:r>
          </w:p>
          <w:p w:rsidR="00632E9D" w:rsidRPr="00632E9D" w:rsidRDefault="00716CF1" w:rsidP="00716CF1">
            <w:pPr>
              <w:spacing w:before="60"/>
              <w:rPr>
                <w:rFonts w:cs="Arial"/>
                <w:sz w:val="16"/>
                <w:szCs w:val="16"/>
              </w:rPr>
            </w:pPr>
            <w:r w:rsidRPr="00716CF1">
              <w:rPr>
                <w:rFonts w:cs="Arial"/>
                <w:sz w:val="16"/>
                <w:szCs w:val="16"/>
              </w:rPr>
              <w:t>2</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VR.ATO.CTR.429885</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1. CMN.ATO.CTR.428408</w:t>
            </w:r>
          </w:p>
          <w:p w:rsidR="00632E9D" w:rsidRPr="00632E9D" w:rsidRDefault="00716CF1" w:rsidP="00716CF1">
            <w:pPr>
              <w:spacing w:before="60"/>
              <w:rPr>
                <w:rFonts w:cs="Arial"/>
                <w:sz w:val="16"/>
                <w:szCs w:val="16"/>
              </w:rPr>
            </w:pPr>
            <w:r w:rsidRPr="00716CF1">
              <w:rPr>
                <w:rFonts w:cs="Arial"/>
                <w:sz w:val="16"/>
                <w:szCs w:val="16"/>
              </w:rPr>
              <w:t>2</w:t>
            </w:r>
            <w:r w:rsidR="00632E9D" w:rsidRPr="00632E9D">
              <w:rPr>
                <w:rFonts w:cs="Arial"/>
                <w:sz w:val="16"/>
                <w:szCs w:val="16"/>
              </w:rPr>
              <w:t>. CMN.ATO.GEN.400011</w:t>
            </w:r>
          </w:p>
        </w:tc>
      </w:tr>
    </w:tbl>
    <w:p w:rsidR="00ED7FD6" w:rsidRDefault="00ED7FD6"/>
    <w:p w:rsidR="00267C44" w:rsidRDefault="00ED7FD6">
      <w:r>
        <w:br w:type="page"/>
      </w:r>
    </w:p>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RP.JAUS</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bafpr2.02.00:Expense.Operating.Lease.Amount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1. IF [CTR77] &lt;&gt; NULL AND [CTR77]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VR.ATO.CTR.429879</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bafpr2.02.02:Expense.Operating.Interest.Amount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1. IF [CTR80] &lt;&gt; NULL AND [CTR80]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VR.ATO.CTR.429882</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bafpr2.02.00:Expense.Operating.RoyaltiesTotal.Amount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1. IF [CTR82] &lt;&gt; NULL AND [CTR82]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VR.ATO.CTR.429884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F6741A" w:rsidRDefault="00F6741A"/>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 xml:space="preserve">Context </w:t>
            </w:r>
            <w:r w:rsidR="00267C44">
              <w:rPr>
                <w:rFonts w:cs="Arial"/>
                <w:b/>
                <w:bCs/>
                <w:sz w:val="16"/>
                <w:szCs w:val="16"/>
              </w:rPr>
              <w:t>–</w:t>
            </w:r>
            <w:r w:rsidRPr="00632E9D">
              <w:rPr>
                <w:rFonts w:cs="Arial"/>
                <w:b/>
                <w:bCs/>
                <w:sz w:val="16"/>
                <w:szCs w:val="16"/>
              </w:rPr>
              <w:t xml:space="preserve"> RP.CFCUC</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bafpr3.02.02:Income.InternationalDealings.Attributed.Amount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1. IF [CTR158] &lt;&gt; NULL AND [CTR158]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VR.ATO.CTR.429948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444B14" w:rsidRDefault="00444B1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RP.CFC404</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noWrap/>
            <w:vAlign w:val="bottom"/>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bafpr3.02.02:Income.InternationalDealings.Attributed.Amount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1. IF [CTR157] &lt;&gt; NULL AND [CTR157] &lt;&gt; MONETARY(U,11,0)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VR.ATO.CTR.429947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CMN.ATO.GEN.400011</w:t>
            </w:r>
          </w:p>
        </w:tc>
      </w:tr>
    </w:tbl>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 xml:space="preserve">Context </w:t>
            </w:r>
            <w:r w:rsidR="00267C44">
              <w:rPr>
                <w:rFonts w:cs="Arial"/>
                <w:b/>
                <w:bCs/>
                <w:sz w:val="16"/>
                <w:szCs w:val="16"/>
              </w:rPr>
              <w:t>–</w:t>
            </w:r>
            <w:r w:rsidRPr="00632E9D">
              <w:rPr>
                <w:rFonts w:cs="Arial"/>
                <w:b/>
                <w:bCs/>
                <w:sz w:val="16"/>
                <w:szCs w:val="16"/>
              </w:rPr>
              <w:t xml:space="preserve"> RP.CFCLC</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bafpr3.02.02:Income.InternationalDealings.Attributed.Amount</w:t>
            </w:r>
          </w:p>
        </w:tc>
        <w:tc>
          <w:tcPr>
            <w:tcW w:w="702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ind w:left="252" w:hanging="252"/>
              <w:rPr>
                <w:rFonts w:cs="Arial"/>
                <w:sz w:val="16"/>
                <w:szCs w:val="16"/>
              </w:rPr>
            </w:pPr>
            <w:r w:rsidRPr="00716CF1">
              <w:rPr>
                <w:rFonts w:cs="Arial"/>
                <w:sz w:val="16"/>
                <w:szCs w:val="16"/>
              </w:rPr>
              <w:t>1. IF ([CTR156] &gt; 0) AND ([IDS191] &gt; [CTR156])</w:t>
            </w:r>
            <w:r>
              <w:rPr>
                <w:rFonts w:cs="Arial"/>
                <w:sz w:val="16"/>
                <w:szCs w:val="16"/>
              </w:rPr>
              <w:br/>
            </w:r>
            <w:r w:rsidRPr="00716CF1">
              <w:rPr>
                <w:rFonts w:cs="Arial"/>
                <w:sz w:val="16"/>
                <w:szCs w:val="16"/>
              </w:rPr>
              <w:t xml:space="preserve">   RETURN VALIDATION MESSAGE</w:t>
            </w:r>
            <w:r>
              <w:rPr>
                <w:rFonts w:cs="Arial"/>
                <w:sz w:val="16"/>
                <w:szCs w:val="16"/>
              </w:rPr>
              <w:br/>
            </w:r>
            <w:r w:rsidRPr="00716CF1">
              <w:rPr>
                <w:rFonts w:cs="Arial"/>
                <w:sz w:val="16"/>
                <w:szCs w:val="16"/>
              </w:rPr>
              <w:t>ENDIF</w:t>
            </w:r>
          </w:p>
          <w:p w:rsidR="00C72B90" w:rsidRPr="00C72B90" w:rsidRDefault="00716CF1" w:rsidP="00C72B90">
            <w:pPr>
              <w:spacing w:before="60"/>
              <w:ind w:left="252" w:hanging="252"/>
              <w:rPr>
                <w:rFonts w:cs="Arial"/>
                <w:sz w:val="16"/>
                <w:szCs w:val="16"/>
              </w:rPr>
            </w:pPr>
            <w:r w:rsidRPr="00716CF1">
              <w:rPr>
                <w:rFonts w:cs="Arial"/>
                <w:sz w:val="16"/>
                <w:szCs w:val="16"/>
              </w:rPr>
              <w:t xml:space="preserve">2. </w:t>
            </w:r>
            <w:r w:rsidR="00C72B90" w:rsidRPr="00C72B90">
              <w:rPr>
                <w:rFonts w:cs="Arial"/>
                <w:sz w:val="16"/>
                <w:szCs w:val="16"/>
              </w:rPr>
              <w:t>IF ([CTR156] &gt; 0 OR [CTR157] &gt; 0 OR [CTR158] &gt; 0 OR [CTR159] &gt; 0) AND ([IDS185] = NULL AND [IDS186] = NULL AND [IDS187] = NULL)</w:t>
            </w:r>
          </w:p>
          <w:p w:rsidR="00632E9D" w:rsidRPr="00632E9D" w:rsidRDefault="00716CF1" w:rsidP="00716CF1">
            <w:pPr>
              <w:spacing w:before="60"/>
              <w:ind w:left="252" w:hanging="252"/>
              <w:rPr>
                <w:rFonts w:cs="Arial"/>
                <w:sz w:val="16"/>
                <w:szCs w:val="16"/>
              </w:rPr>
            </w:pPr>
            <w:r>
              <w:rPr>
                <w:rFonts w:cs="Arial"/>
                <w:sz w:val="16"/>
                <w:szCs w:val="16"/>
              </w:rPr>
              <w:br/>
            </w:r>
            <w:r w:rsidRPr="00716CF1">
              <w:rPr>
                <w:rFonts w:cs="Arial"/>
                <w:sz w:val="16"/>
                <w:szCs w:val="16"/>
              </w:rPr>
              <w:t xml:space="preserve">   RETURN VALIDATION MESSAGE</w:t>
            </w:r>
            <w:r>
              <w:rPr>
                <w:rFonts w:cs="Arial"/>
                <w:sz w:val="16"/>
                <w:szCs w:val="16"/>
              </w:rPr>
              <w:br/>
            </w:r>
            <w:r w:rsidRPr="00716CF1">
              <w:rPr>
                <w:rFonts w:cs="Arial"/>
                <w:sz w:val="16"/>
                <w:szCs w:val="16"/>
              </w:rPr>
              <w:t>ENDIF3</w:t>
            </w:r>
            <w:r w:rsidR="00632E9D" w:rsidRPr="00632E9D">
              <w:rPr>
                <w:rFonts w:cs="Arial"/>
                <w:sz w:val="16"/>
                <w:szCs w:val="16"/>
              </w:rPr>
              <w:t>. IF [CTR156] &lt;&gt; NULL AND [CTR156] &lt;&gt; MONETARY(U,11,0)</w:t>
            </w:r>
            <w:r w:rsidR="00632E9D" w:rsidRPr="00632E9D">
              <w:rPr>
                <w:rFonts w:cs="Arial"/>
                <w:sz w:val="16"/>
                <w:szCs w:val="16"/>
              </w:rPr>
              <w:br/>
              <w:t xml:space="preserve">   RETURN VALIDATION MESSAGE</w:t>
            </w:r>
            <w:r w:rsidR="00632E9D"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 xml:space="preserve">1. </w:t>
            </w:r>
            <w:smartTag w:uri="urn:schemas-microsoft-com:office:smarttags" w:element="PersonName">
              <w:smartTag w:uri="urn:schemas:contacts" w:element="GivenName">
                <w:r w:rsidRPr="00716CF1">
                  <w:rPr>
                    <w:rFonts w:cs="Arial"/>
                    <w:sz w:val="16"/>
                    <w:szCs w:val="16"/>
                  </w:rPr>
                  <w:t>Schematron</w:t>
                </w:r>
              </w:smartTag>
              <w:r w:rsidRPr="00716CF1">
                <w:rPr>
                  <w:rFonts w:cs="Arial"/>
                  <w:sz w:val="16"/>
                  <w:szCs w:val="16"/>
                </w:rPr>
                <w:t xml:space="preserve"> </w:t>
              </w:r>
              <w:smartTag w:uri="urn:schemas:contacts" w:element="Sn">
                <w:r w:rsidRPr="00716CF1">
                  <w:rPr>
                    <w:rFonts w:cs="Arial"/>
                    <w:sz w:val="16"/>
                    <w:szCs w:val="16"/>
                  </w:rPr>
                  <w:t>ID</w:t>
                </w:r>
              </w:smartTag>
            </w:smartTag>
            <w:r w:rsidRPr="00716CF1">
              <w:rPr>
                <w:rFonts w:cs="Arial"/>
                <w:sz w:val="16"/>
                <w:szCs w:val="16"/>
              </w:rPr>
              <w:t xml:space="preserve"> = VR.ATO.CTR.428414</w:t>
            </w:r>
          </w:p>
          <w:p w:rsidR="00716CF1" w:rsidRPr="00716CF1" w:rsidRDefault="00716CF1" w:rsidP="00716CF1">
            <w:pPr>
              <w:spacing w:before="60"/>
              <w:rPr>
                <w:rFonts w:cs="Arial"/>
                <w:sz w:val="16"/>
                <w:szCs w:val="16"/>
              </w:rPr>
            </w:pPr>
            <w:r w:rsidRPr="00716CF1">
              <w:rPr>
                <w:rFonts w:cs="Arial"/>
                <w:sz w:val="16"/>
                <w:szCs w:val="16"/>
              </w:rPr>
              <w:t xml:space="preserve">2. </w:t>
            </w:r>
            <w:smartTag w:uri="urn:schemas-microsoft-com:office:smarttags" w:element="PersonName">
              <w:smartTag w:uri="urn:schemas:contacts" w:element="GivenName">
                <w:r w:rsidRPr="00716CF1">
                  <w:rPr>
                    <w:rFonts w:cs="Arial"/>
                    <w:sz w:val="16"/>
                    <w:szCs w:val="16"/>
                  </w:rPr>
                  <w:t>Schematron</w:t>
                </w:r>
              </w:smartTag>
              <w:r w:rsidRPr="00716CF1">
                <w:rPr>
                  <w:rFonts w:cs="Arial"/>
                  <w:sz w:val="16"/>
                  <w:szCs w:val="16"/>
                </w:rPr>
                <w:t xml:space="preserve"> </w:t>
              </w:r>
              <w:smartTag w:uri="urn:schemas:contacts" w:element="Sn">
                <w:r w:rsidRPr="00716CF1">
                  <w:rPr>
                    <w:rFonts w:cs="Arial"/>
                    <w:sz w:val="16"/>
                    <w:szCs w:val="16"/>
                  </w:rPr>
                  <w:t>ID</w:t>
                </w:r>
              </w:smartTag>
            </w:smartTag>
            <w:r w:rsidRPr="00716CF1">
              <w:rPr>
                <w:rFonts w:cs="Arial"/>
                <w:sz w:val="16"/>
                <w:szCs w:val="16"/>
              </w:rPr>
              <w:t xml:space="preserve"> = VR.ATO.CTR.428416</w:t>
            </w:r>
          </w:p>
          <w:p w:rsidR="00632E9D" w:rsidRPr="00632E9D" w:rsidRDefault="00716CF1" w:rsidP="00716CF1">
            <w:pPr>
              <w:spacing w:before="60"/>
              <w:rPr>
                <w:rFonts w:cs="Arial"/>
                <w:sz w:val="16"/>
                <w:szCs w:val="16"/>
              </w:rPr>
            </w:pPr>
            <w:r w:rsidRPr="00716CF1">
              <w:rPr>
                <w:rFonts w:cs="Arial"/>
                <w:sz w:val="16"/>
                <w:szCs w:val="16"/>
              </w:rPr>
              <w:t>3</w:t>
            </w:r>
            <w:r w:rsidR="00632E9D" w:rsidRPr="00632E9D">
              <w:rPr>
                <w:rFonts w:cs="Arial"/>
                <w:sz w:val="16"/>
                <w:szCs w:val="16"/>
              </w:rPr>
              <w:t xml:space="preserve">. </w:t>
            </w:r>
            <w:smartTag w:uri="urn:schemas-microsoft-com:office:smarttags" w:element="PersonName">
              <w:smartTag w:uri="urn:schemas:contacts" w:element="GivenName">
                <w:r w:rsidR="00632E9D" w:rsidRPr="00632E9D">
                  <w:rPr>
                    <w:rFonts w:cs="Arial"/>
                    <w:sz w:val="16"/>
                    <w:szCs w:val="16"/>
                  </w:rPr>
                  <w:t>Schematron</w:t>
                </w:r>
              </w:smartTag>
              <w:r w:rsidR="00632E9D" w:rsidRPr="00632E9D">
                <w:rPr>
                  <w:rFonts w:cs="Arial"/>
                  <w:sz w:val="16"/>
                  <w:szCs w:val="16"/>
                </w:rPr>
                <w:t xml:space="preserve"> </w:t>
              </w:r>
              <w:smartTag w:uri="urn:schemas:contacts" w:element="Sn">
                <w:r w:rsidR="00632E9D" w:rsidRPr="00632E9D">
                  <w:rPr>
                    <w:rFonts w:cs="Arial"/>
                    <w:sz w:val="16"/>
                    <w:szCs w:val="16"/>
                  </w:rPr>
                  <w:t>ID</w:t>
                </w:r>
              </w:smartTag>
            </w:smartTag>
            <w:r w:rsidR="00632E9D" w:rsidRPr="00632E9D">
              <w:rPr>
                <w:rFonts w:cs="Arial"/>
                <w:sz w:val="16"/>
                <w:szCs w:val="16"/>
              </w:rPr>
              <w:t xml:space="preserve"> = VR.ATO.CTR.429946 </w:t>
            </w:r>
          </w:p>
        </w:tc>
        <w:tc>
          <w:tcPr>
            <w:tcW w:w="1980" w:type="dxa"/>
            <w:tcBorders>
              <w:top w:val="nil"/>
              <w:left w:val="nil"/>
              <w:bottom w:val="single" w:sz="4" w:space="0" w:color="auto"/>
              <w:right w:val="single" w:sz="4" w:space="0" w:color="auto"/>
            </w:tcBorders>
            <w:shd w:val="clear" w:color="auto" w:fill="auto"/>
          </w:tcPr>
          <w:p w:rsidR="00716CF1" w:rsidRPr="00716CF1" w:rsidRDefault="00716CF1" w:rsidP="00716CF1">
            <w:pPr>
              <w:spacing w:before="60"/>
              <w:rPr>
                <w:rFonts w:cs="Arial"/>
                <w:sz w:val="16"/>
                <w:szCs w:val="16"/>
              </w:rPr>
            </w:pPr>
            <w:r w:rsidRPr="00716CF1">
              <w:rPr>
                <w:rFonts w:cs="Arial"/>
                <w:sz w:val="16"/>
                <w:szCs w:val="16"/>
              </w:rPr>
              <w:t>1. CMN.ATO.CTR.428414</w:t>
            </w:r>
          </w:p>
          <w:p w:rsidR="00716CF1" w:rsidRPr="00716CF1" w:rsidRDefault="00716CF1" w:rsidP="00716CF1">
            <w:pPr>
              <w:spacing w:before="60"/>
              <w:rPr>
                <w:rFonts w:cs="Arial"/>
                <w:sz w:val="16"/>
                <w:szCs w:val="16"/>
              </w:rPr>
            </w:pPr>
            <w:r w:rsidRPr="00716CF1">
              <w:rPr>
                <w:rFonts w:cs="Arial"/>
                <w:sz w:val="16"/>
                <w:szCs w:val="16"/>
              </w:rPr>
              <w:t>2. CMN.ATO.CTR.428416</w:t>
            </w:r>
          </w:p>
          <w:p w:rsidR="00632E9D" w:rsidRPr="00632E9D" w:rsidRDefault="00716CF1" w:rsidP="00716CF1">
            <w:pPr>
              <w:spacing w:before="60"/>
              <w:rPr>
                <w:rFonts w:cs="Arial"/>
                <w:sz w:val="16"/>
                <w:szCs w:val="16"/>
              </w:rPr>
            </w:pPr>
            <w:r w:rsidRPr="00716CF1">
              <w:rPr>
                <w:rFonts w:cs="Arial"/>
                <w:sz w:val="16"/>
                <w:szCs w:val="16"/>
              </w:rPr>
              <w:t>3</w:t>
            </w:r>
            <w:r w:rsidR="00632E9D" w:rsidRPr="00632E9D">
              <w:rPr>
                <w:rFonts w:cs="Arial"/>
                <w:sz w:val="16"/>
                <w:szCs w:val="16"/>
              </w:rPr>
              <w:t>. CMN.ATO.GEN.400011</w:t>
            </w:r>
          </w:p>
        </w:tc>
      </w:tr>
    </w:tbl>
    <w:p w:rsidR="00267C44" w:rsidRDefault="00267C44"/>
    <w:p w:rsidR="00267C44" w:rsidRDefault="00267C44"/>
    <w:tbl>
      <w:tblPr>
        <w:tblW w:w="14405" w:type="dxa"/>
        <w:tblInd w:w="103" w:type="dxa"/>
        <w:tblLayout w:type="fixed"/>
        <w:tblLook w:val="0000" w:firstRow="0" w:lastRow="0" w:firstColumn="0" w:lastColumn="0" w:noHBand="0" w:noVBand="0"/>
      </w:tblPr>
      <w:tblGrid>
        <w:gridCol w:w="725"/>
        <w:gridCol w:w="2700"/>
        <w:gridCol w:w="7020"/>
        <w:gridCol w:w="1980"/>
        <w:gridCol w:w="1980"/>
      </w:tblGrid>
      <w:tr w:rsidR="00632E9D" w:rsidRPr="00632E9D" w:rsidTr="00267C44">
        <w:trPr>
          <w:cantSplit/>
          <w:tblHeader/>
        </w:trPr>
        <w:tc>
          <w:tcPr>
            <w:tcW w:w="14405" w:type="dxa"/>
            <w:gridSpan w:val="5"/>
            <w:tcBorders>
              <w:top w:val="single" w:sz="4" w:space="0" w:color="auto"/>
              <w:left w:val="single" w:sz="4" w:space="0" w:color="auto"/>
              <w:bottom w:val="single" w:sz="4" w:space="0" w:color="auto"/>
              <w:right w:val="single" w:sz="4" w:space="0" w:color="000000"/>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Context - INT</w:t>
            </w:r>
          </w:p>
        </w:tc>
      </w:tr>
      <w:tr w:rsidR="00632E9D" w:rsidRPr="00632E9D" w:rsidTr="00267C44">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XBRL Fact</w:t>
            </w:r>
          </w:p>
        </w:tc>
        <w:tc>
          <w:tcPr>
            <w:tcW w:w="7020" w:type="dxa"/>
            <w:tcBorders>
              <w:top w:val="nil"/>
              <w:left w:val="nil"/>
              <w:bottom w:val="single" w:sz="4" w:space="0" w:color="auto"/>
              <w:right w:val="single" w:sz="4" w:space="0" w:color="auto"/>
            </w:tcBorders>
            <w:shd w:val="clear" w:color="auto" w:fill="C6D9F1"/>
          </w:tcPr>
          <w:p w:rsidR="00632E9D" w:rsidRPr="00632E9D" w:rsidRDefault="00632E9D" w:rsidP="00771CB3">
            <w:pPr>
              <w:spacing w:before="60"/>
              <w:ind w:left="252"/>
              <w:rPr>
                <w:rFonts w:cs="Arial"/>
                <w:b/>
                <w:bCs/>
                <w:sz w:val="16"/>
                <w:szCs w:val="16"/>
              </w:rPr>
            </w:pPr>
            <w:r w:rsidRPr="00632E9D">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rsidR="00632E9D" w:rsidRPr="00632E9D" w:rsidRDefault="00632E9D" w:rsidP="00632E9D">
            <w:pPr>
              <w:spacing w:before="60"/>
              <w:rPr>
                <w:rFonts w:cs="Arial"/>
                <w:b/>
                <w:bCs/>
                <w:sz w:val="16"/>
                <w:szCs w:val="16"/>
              </w:rPr>
            </w:pPr>
            <w:r w:rsidRPr="00632E9D">
              <w:rPr>
                <w:rFonts w:cs="Arial"/>
                <w:b/>
                <w:bCs/>
                <w:sz w:val="16"/>
                <w:szCs w:val="16"/>
              </w:rPr>
              <w:t>SBR Msg Code</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pyid.02.00:Identifiers.TaxAgentClientReference.Text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1. IF [CTR213] &lt;&gt; NULLORBLANK AND [CTR213] &lt;&gt; TEXT(12)</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VR.ATO.CTR.429987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pyid.02.00:Identifiers.TaxAgentNumber.Identifier</w:t>
            </w:r>
          </w:p>
        </w:tc>
        <w:tc>
          <w:tcPr>
            <w:tcW w:w="7020" w:type="dxa"/>
            <w:tcBorders>
              <w:top w:val="nil"/>
              <w:left w:val="nil"/>
              <w:bottom w:val="single" w:sz="4" w:space="0" w:color="auto"/>
              <w:right w:val="single" w:sz="4" w:space="0" w:color="auto"/>
            </w:tcBorders>
            <w:shd w:val="clear" w:color="auto" w:fill="auto"/>
          </w:tcPr>
          <w:p w:rsidR="00B85815" w:rsidRDefault="00632E9D" w:rsidP="00771CB3">
            <w:pPr>
              <w:spacing w:before="60"/>
              <w:ind w:left="252" w:hanging="252"/>
              <w:rPr>
                <w:rFonts w:cs="Arial"/>
                <w:sz w:val="16"/>
                <w:szCs w:val="16"/>
              </w:rPr>
            </w:pPr>
            <w:r w:rsidRPr="00632E9D">
              <w:rPr>
                <w:rFonts w:cs="Arial"/>
                <w:sz w:val="16"/>
                <w:szCs w:val="16"/>
              </w:rPr>
              <w:t>1. IF ([CTR3] = 11110047)</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771CB3">
            <w:pPr>
              <w:spacing w:before="60"/>
              <w:ind w:left="252" w:hanging="252"/>
              <w:rPr>
                <w:rFonts w:cs="Arial"/>
                <w:sz w:val="16"/>
                <w:szCs w:val="16"/>
              </w:rPr>
            </w:pPr>
            <w:r w:rsidRPr="00632E9D">
              <w:rPr>
                <w:rFonts w:cs="Arial"/>
                <w:sz w:val="16"/>
                <w:szCs w:val="16"/>
              </w:rPr>
              <w:t>2. IF ((pyid.xx.xx:Identifiers.TaxAgentNumber.Identifier) &lt;&gt; NULLORBLANK) AND (TANALGORITHM(pyid.xx.xx:Identifiers.TaxAgentNumber.Identifier) = FALSE)</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VR.ATO.CTR.428014</w:t>
            </w:r>
            <w:r w:rsidRPr="00632E9D">
              <w:rPr>
                <w:rFonts w:cs="Arial"/>
                <w:sz w:val="16"/>
                <w:szCs w:val="16"/>
              </w:rPr>
              <w:br/>
              <w:t>2. Schematron ID = VR.ATO.GEN.428247</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CMN.ATO.CTR.428014</w:t>
            </w:r>
            <w:r w:rsidRPr="00632E9D">
              <w:rPr>
                <w:rFonts w:cs="Arial"/>
                <w:sz w:val="16"/>
                <w:szCs w:val="16"/>
              </w:rPr>
              <w:br/>
              <w:t>2. CMN.ATO.GEN.410009</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prsnunstrcnm1.02.01:</w:t>
            </w:r>
            <w:smartTag w:uri="urn:schemas-microsoft-com:office:smarttags" w:element="PersonName">
              <w:smartTag w:uri="urn:schemas:contacts" w:element="GivenName">
                <w:r w:rsidRPr="00632E9D">
                  <w:rPr>
                    <w:rFonts w:cs="Arial"/>
                    <w:sz w:val="16"/>
                    <w:szCs w:val="16"/>
                  </w:rPr>
                  <w:t>PersonUnstructuredName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pyde.02.05:PersonUnstructuredName.Usage.Code</w:t>
            </w:r>
          </w:p>
        </w:tc>
        <w:tc>
          <w:tcPr>
            <w:tcW w:w="7020" w:type="dxa"/>
            <w:tcBorders>
              <w:top w:val="nil"/>
              <w:left w:val="nil"/>
              <w:bottom w:val="single" w:sz="4" w:space="0" w:color="auto"/>
              <w:right w:val="single" w:sz="4" w:space="0" w:color="auto"/>
            </w:tcBorders>
            <w:shd w:val="clear" w:color="auto" w:fill="auto"/>
          </w:tcPr>
          <w:p w:rsidR="00632E9D" w:rsidRPr="006E306C" w:rsidRDefault="00632E9D" w:rsidP="006E306C">
            <w:pPr>
              <w:spacing w:before="60"/>
              <w:ind w:left="252" w:hanging="252"/>
              <w:rPr>
                <w:rFonts w:cs="Arial"/>
                <w:sz w:val="16"/>
                <w:szCs w:val="16"/>
              </w:rPr>
            </w:pPr>
            <w:r w:rsidRPr="00632E9D">
              <w:rPr>
                <w:rFonts w:cs="Arial"/>
                <w:sz w:val="16"/>
                <w:szCs w:val="16"/>
              </w:rPr>
              <w:t>1</w:t>
            </w:r>
            <w:r w:rsidR="006E306C">
              <w:t xml:space="preserve"> </w:t>
            </w:r>
            <w:r w:rsidR="006E306C" w:rsidRPr="006E306C">
              <w:rPr>
                <w:rFonts w:cs="Arial"/>
                <w:sz w:val="16"/>
                <w:szCs w:val="16"/>
              </w:rPr>
              <w:t>WHERE IN TUPLE (xbrli\personunstructuredname1.xx.xx:PersonUnstructuredName)</w:t>
            </w:r>
            <w:r w:rsidR="006E306C">
              <w:rPr>
                <w:rFonts w:cs="Arial"/>
                <w:sz w:val="16"/>
                <w:szCs w:val="16"/>
              </w:rPr>
              <w:br/>
            </w:r>
            <w:r w:rsidR="006E306C" w:rsidRPr="006E306C">
              <w:rPr>
                <w:rFonts w:cs="Arial"/>
                <w:sz w:val="16"/>
                <w:szCs w:val="16"/>
              </w:rPr>
              <w:t>IF INT:pyde.xx.xx:PersonUnstructuredName.Usage.Code &lt;&gt; "Contact"</w:t>
            </w:r>
            <w:r w:rsidR="006E306C">
              <w:rPr>
                <w:rFonts w:cs="Arial"/>
                <w:sz w:val="16"/>
                <w:szCs w:val="16"/>
              </w:rPr>
              <w:br/>
            </w:r>
            <w:r w:rsidR="006E306C" w:rsidRPr="006E306C">
              <w:rPr>
                <w:rFonts w:cs="Arial"/>
                <w:sz w:val="16"/>
                <w:szCs w:val="16"/>
              </w:rPr>
              <w:t xml:space="preserve">   RETURN VALIDATION MESSAGE</w:t>
            </w:r>
            <w:r w:rsidR="006E306C">
              <w:rPr>
                <w:rFonts w:cs="Arial"/>
                <w:sz w:val="16"/>
                <w:szCs w:val="16"/>
              </w:rPr>
              <w:br/>
            </w:r>
            <w:r w:rsidR="006E306C" w:rsidRPr="006E306C">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632E9D" w:rsidRPr="006E306C"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w:t>
            </w:r>
            <w:r w:rsidR="006E306C" w:rsidRPr="006E306C">
              <w:rPr>
                <w:rFonts w:cs="Arial"/>
                <w:sz w:val="16"/>
                <w:szCs w:val="16"/>
              </w:rPr>
              <w:t>VR.ATO.GEN.432391</w:t>
            </w:r>
          </w:p>
        </w:tc>
        <w:tc>
          <w:tcPr>
            <w:tcW w:w="1980" w:type="dxa"/>
            <w:tcBorders>
              <w:top w:val="nil"/>
              <w:left w:val="nil"/>
              <w:bottom w:val="single" w:sz="4" w:space="0" w:color="auto"/>
              <w:right w:val="single" w:sz="4" w:space="0" w:color="auto"/>
            </w:tcBorders>
            <w:shd w:val="clear" w:color="auto" w:fill="auto"/>
          </w:tcPr>
          <w:p w:rsidR="00632E9D" w:rsidRPr="006E306C" w:rsidRDefault="00632E9D" w:rsidP="00632E9D">
            <w:pPr>
              <w:spacing w:before="60"/>
              <w:rPr>
                <w:rFonts w:cs="Arial"/>
                <w:sz w:val="16"/>
                <w:szCs w:val="16"/>
              </w:rPr>
            </w:pPr>
            <w:r w:rsidRPr="00632E9D">
              <w:rPr>
                <w:rFonts w:cs="Arial"/>
                <w:sz w:val="16"/>
                <w:szCs w:val="16"/>
              </w:rPr>
              <w:t xml:space="preserve">1. </w:t>
            </w:r>
            <w:r w:rsidR="006E306C">
              <w:t xml:space="preserve"> </w:t>
            </w:r>
            <w:r w:rsidR="006E306C" w:rsidRPr="006E306C">
              <w:rPr>
                <w:rFonts w:cs="Arial"/>
                <w:sz w:val="16"/>
                <w:szCs w:val="16"/>
              </w:rPr>
              <w:t>CMN.ATO.GEN.432391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3.2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pyde.02.00:PersonUnstructuredName.FullName.Text</w:t>
            </w:r>
          </w:p>
        </w:tc>
        <w:tc>
          <w:tcPr>
            <w:tcW w:w="7020" w:type="dxa"/>
            <w:tcBorders>
              <w:top w:val="nil"/>
              <w:left w:val="nil"/>
              <w:bottom w:val="single" w:sz="4" w:space="0" w:color="auto"/>
              <w:right w:val="single" w:sz="4" w:space="0" w:color="auto"/>
            </w:tcBorders>
            <w:shd w:val="clear" w:color="auto" w:fill="auto"/>
          </w:tcPr>
          <w:p w:rsidR="00B85815" w:rsidRDefault="00632E9D" w:rsidP="00771CB3">
            <w:pPr>
              <w:spacing w:before="60"/>
              <w:ind w:left="252" w:hanging="252"/>
              <w:rPr>
                <w:rFonts w:cs="Arial"/>
                <w:sz w:val="16"/>
                <w:szCs w:val="16"/>
              </w:rPr>
            </w:pPr>
            <w:r w:rsidRPr="00632E9D">
              <w:rPr>
                <w:rFonts w:cs="Arial"/>
                <w:sz w:val="16"/>
                <w:szCs w:val="16"/>
              </w:rPr>
              <w:t xml:space="preserve">1. IF ([CTR214] &lt;&gt; NULLORBLANK) AND ([CTR214] CONTAINS " - ") </w:t>
            </w:r>
            <w:r w:rsidRPr="00632E9D">
              <w:rPr>
                <w:rFonts w:cs="Arial"/>
                <w:sz w:val="16"/>
                <w:szCs w:val="16"/>
              </w:rPr>
              <w:br/>
              <w:t xml:space="preserve">   RETURN VALIDATION MESSAGE</w:t>
            </w:r>
            <w:r w:rsidRPr="00632E9D">
              <w:rPr>
                <w:rFonts w:cs="Arial"/>
                <w:sz w:val="16"/>
                <w:szCs w:val="16"/>
              </w:rPr>
              <w:br/>
              <w:t>ENDIF</w:t>
            </w:r>
          </w:p>
          <w:p w:rsidR="00B85815" w:rsidRDefault="00632E9D" w:rsidP="00771CB3">
            <w:pPr>
              <w:spacing w:before="60"/>
              <w:ind w:left="252" w:hanging="252"/>
              <w:rPr>
                <w:rFonts w:cs="Arial"/>
                <w:sz w:val="16"/>
                <w:szCs w:val="16"/>
              </w:rPr>
            </w:pPr>
            <w:r w:rsidRPr="00632E9D">
              <w:rPr>
                <w:rFonts w:cs="Arial"/>
                <w:sz w:val="16"/>
                <w:szCs w:val="16"/>
              </w:rPr>
              <w:t>2. IF (CONTEXT(INT) &lt;&gt; NULL) AND [CTR214] = NULLORBLANK</w:t>
            </w:r>
            <w:r w:rsidRPr="00632E9D">
              <w:rPr>
                <w:rFonts w:cs="Arial"/>
                <w:sz w:val="16"/>
                <w:szCs w:val="16"/>
              </w:rPr>
              <w:br/>
              <w:t xml:space="preserve">   RETURN VALIDATION MESSAGE</w:t>
            </w:r>
            <w:r w:rsidRPr="00632E9D">
              <w:rPr>
                <w:rFonts w:cs="Arial"/>
                <w:sz w:val="16"/>
                <w:szCs w:val="16"/>
              </w:rPr>
              <w:br/>
              <w:t>ENDIF</w:t>
            </w:r>
          </w:p>
          <w:p w:rsidR="00632E9D" w:rsidRPr="00632E9D" w:rsidRDefault="00632E9D" w:rsidP="00771CB3">
            <w:pPr>
              <w:spacing w:before="60"/>
              <w:ind w:left="252" w:hanging="252"/>
              <w:rPr>
                <w:rFonts w:cs="Arial"/>
                <w:sz w:val="16"/>
                <w:szCs w:val="16"/>
              </w:rPr>
            </w:pPr>
            <w:r w:rsidRPr="00632E9D">
              <w:rPr>
                <w:rFonts w:cs="Arial"/>
                <w:sz w:val="16"/>
                <w:szCs w:val="16"/>
              </w:rPr>
              <w:t>3. IF [CTR214] &lt;&gt; NULLORBLANK AND [CTR214] &lt;&gt; TEXT(200)</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VR.ATO.CTR.428054</w:t>
            </w:r>
            <w:r w:rsidRPr="00632E9D">
              <w:rPr>
                <w:rFonts w:cs="Arial"/>
                <w:sz w:val="16"/>
                <w:szCs w:val="16"/>
              </w:rPr>
              <w:br/>
              <w:t>2. Schematron ID = VR.ATO.CTR.428225</w:t>
            </w:r>
            <w:r w:rsidRPr="00632E9D">
              <w:rPr>
                <w:rFonts w:cs="Arial"/>
                <w:sz w:val="16"/>
                <w:szCs w:val="16"/>
              </w:rPr>
              <w:br/>
              <w:t xml:space="preserve">3. Schematron ID = VR.ATO.CTR.429988 </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CMN.ATO.CTR.428054</w:t>
            </w:r>
            <w:r w:rsidRPr="00632E9D">
              <w:rPr>
                <w:rFonts w:cs="Arial"/>
                <w:sz w:val="16"/>
                <w:szCs w:val="16"/>
              </w:rPr>
              <w:br/>
              <w:t>2. CMN.ATO.GEN.001001</w:t>
            </w:r>
            <w:r w:rsidRPr="00632E9D">
              <w:rPr>
                <w:rFonts w:cs="Arial"/>
                <w:sz w:val="16"/>
                <w:szCs w:val="16"/>
              </w:rPr>
              <w:br/>
              <w:t>3. CMN.ATO.GEN.001011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declaration2.02.01:Declaration Tuple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pyin.02.03:Declaration.StatementType.Code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 xml:space="preserve">1. IF (INT=NULLORBLANK AND RP:pyin.xx.xx:Declaration.StatementType.Code &lt;&gt; "TrueAndCorrect") OR (INT&lt;&gt;NULLORBLANK AND INT:pyin.xx.xx:Declaration.StatementType.Code &lt;&gt; "TrueAndCorrect" )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pyin.02.00:Declaration.StatementAccepted.Indicator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 xml:space="preserve">1. IF (INT=NULLORBLANK AND RP:pyin.xx.xx:Declaration.StatementAccepted.Indicator &lt;&gt; TRUE) OR (INT&lt;&gt;NULLORBLANK AND INT:pyin.xx.xx:Declaration.StatementAccepted.Indicator &lt;&gt; TRUE)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VR.ATO.GEN.307002</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CMN.ATO.GEN.307002</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pyin.02.00:Declaration.Statement.Text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lastRenderedPageBreak/>
              <w:t>4.4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pyin.02.00:Declaration.Signature.Date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 xml:space="preserve">1. IF (INT=NULLORBLANK AND RP:pyin.xx.xx:Declaration.Signature.Date = NULLORBLANK) OR (INT &lt;&gt; NULLORBLANK AND INT:pyin.xx.xx:Declaration.Signature.Date = NULLORBLANK)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VR.ATO.GEN.307004</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CMN.ATO.GEN.307004</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pyin.02.00:Declaration.SignatoryIdentifier.Text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 xml:space="preserve">1. IF (INT=NULLORBLANK AND RP:pyin.xx.xx:Declaration.SignatoryIdentifier.Text = NULLORBLANK) OR (INT &lt;&gt; NULLORBLANK AND INT:pyin.xx.xx:Declaration.SignatoryIdentifier.Text = NULLORBLANK) </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VR.ATO.GEN.307003</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CMN.ATO.GEN.307003</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4.6</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prsnunstrcnm1.02.01:</w:t>
            </w:r>
            <w:smartTag w:uri="urn:schemas-microsoft-com:office:smarttags" w:element="PersonName">
              <w:smartTag w:uri="urn:schemas:contacts" w:element="GivenName">
                <w:r w:rsidRPr="00632E9D">
                  <w:rPr>
                    <w:rFonts w:cs="Arial"/>
                    <w:sz w:val="16"/>
                    <w:szCs w:val="16"/>
                  </w:rPr>
                  <w:t>PersonUnstructuredName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4.6.1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pyde.02.05:PersonUnstructuredName.Usage.Code</w:t>
            </w:r>
          </w:p>
        </w:tc>
        <w:tc>
          <w:tcPr>
            <w:tcW w:w="7020" w:type="dxa"/>
            <w:tcBorders>
              <w:top w:val="nil"/>
              <w:left w:val="nil"/>
              <w:bottom w:val="single" w:sz="4" w:space="0" w:color="auto"/>
              <w:right w:val="single" w:sz="4" w:space="0" w:color="auto"/>
            </w:tcBorders>
            <w:shd w:val="clear" w:color="auto" w:fill="auto"/>
          </w:tcPr>
          <w:p w:rsidR="00632E9D" w:rsidRPr="00632E9D" w:rsidRDefault="002C24BD" w:rsidP="002C24BD">
            <w:pPr>
              <w:spacing w:before="60"/>
              <w:ind w:left="252" w:hanging="252"/>
              <w:rPr>
                <w:rFonts w:cs="Arial"/>
                <w:sz w:val="16"/>
                <w:szCs w:val="16"/>
              </w:rPr>
            </w:pPr>
            <w:r>
              <w:rPr>
                <w:rFonts w:cs="Arial"/>
                <w:sz w:val="16"/>
                <w:szCs w:val="16"/>
              </w:rPr>
              <w:t>1.</w:t>
            </w:r>
            <w:r>
              <w:t xml:space="preserve"> </w:t>
            </w:r>
            <w:r w:rsidRPr="002C24BD">
              <w:rPr>
                <w:rFonts w:cs="Arial"/>
                <w:sz w:val="16"/>
                <w:szCs w:val="16"/>
              </w:rPr>
              <w:t>WHERE IN TUPLE (personunstructuredname1.xx.xx:PersonUnstructuredName) IN TUPLE(declaration2.xx.xx:Declaration)</w:t>
            </w:r>
            <w:r>
              <w:rPr>
                <w:rFonts w:cs="Arial"/>
                <w:sz w:val="16"/>
                <w:szCs w:val="16"/>
              </w:rPr>
              <w:br/>
            </w:r>
            <w:r w:rsidRPr="002C24BD">
              <w:rPr>
                <w:rFonts w:cs="Arial"/>
                <w:sz w:val="16"/>
                <w:szCs w:val="16"/>
              </w:rPr>
              <w:t>IF pyde.xx.xx:PersonUnstructuredName.Usage.Code &lt;&gt; "DeclarationSignatory"</w:t>
            </w:r>
            <w:r>
              <w:rPr>
                <w:rFonts w:cs="Arial"/>
                <w:sz w:val="16"/>
                <w:szCs w:val="16"/>
              </w:rPr>
              <w:br/>
            </w:r>
            <w:r w:rsidRPr="002C24BD">
              <w:rPr>
                <w:rFonts w:cs="Arial"/>
                <w:sz w:val="16"/>
                <w:szCs w:val="16"/>
              </w:rPr>
              <w:t xml:space="preserve">   RETURN VALIDATION MESSAGE</w:t>
            </w:r>
            <w:r>
              <w:rPr>
                <w:rFonts w:cs="Arial"/>
                <w:sz w:val="16"/>
                <w:szCs w:val="16"/>
              </w:rPr>
              <w:br/>
            </w:r>
            <w:r w:rsidRPr="002C24BD">
              <w:rPr>
                <w:rFonts w:cs="Arial"/>
                <w:sz w:val="16"/>
                <w:szCs w:val="16"/>
              </w:rPr>
              <w:t>ENDIF</w:t>
            </w:r>
          </w:p>
        </w:tc>
        <w:tc>
          <w:tcPr>
            <w:tcW w:w="1980" w:type="dxa"/>
            <w:tcBorders>
              <w:top w:val="nil"/>
              <w:left w:val="nil"/>
              <w:bottom w:val="single" w:sz="4" w:space="0" w:color="auto"/>
              <w:right w:val="single" w:sz="4" w:space="0" w:color="auto"/>
            </w:tcBorders>
            <w:shd w:val="clear" w:color="auto" w:fill="auto"/>
          </w:tcPr>
          <w:p w:rsidR="00632E9D" w:rsidRPr="00632E9D" w:rsidRDefault="002C24B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w:t>
            </w:r>
            <w:r>
              <w:rPr>
                <w:rFonts w:cs="Arial"/>
                <w:sz w:val="16"/>
                <w:szCs w:val="16"/>
              </w:rPr>
              <w:t xml:space="preserve"> </w:t>
            </w:r>
            <w:r w:rsidRPr="002C24BD">
              <w:rPr>
                <w:rFonts w:cs="Arial"/>
                <w:sz w:val="16"/>
                <w:szCs w:val="16"/>
              </w:rPr>
              <w:t>VR.ATO.GEN.436279</w:t>
            </w:r>
          </w:p>
        </w:tc>
        <w:tc>
          <w:tcPr>
            <w:tcW w:w="1980" w:type="dxa"/>
            <w:tcBorders>
              <w:top w:val="nil"/>
              <w:left w:val="nil"/>
              <w:bottom w:val="single" w:sz="4" w:space="0" w:color="auto"/>
              <w:right w:val="single" w:sz="4" w:space="0" w:color="auto"/>
            </w:tcBorders>
            <w:shd w:val="clear" w:color="auto" w:fill="auto"/>
          </w:tcPr>
          <w:p w:rsidR="00632E9D" w:rsidRPr="002C24BD" w:rsidRDefault="002C24BD" w:rsidP="00632E9D">
            <w:pPr>
              <w:spacing w:before="60"/>
              <w:rPr>
                <w:rFonts w:cs="Arial"/>
                <w:sz w:val="16"/>
                <w:szCs w:val="16"/>
              </w:rPr>
            </w:pPr>
            <w:r>
              <w:rPr>
                <w:rFonts w:cs="Arial"/>
                <w:sz w:val="16"/>
                <w:szCs w:val="16"/>
              </w:rPr>
              <w:t xml:space="preserve">1. </w:t>
            </w:r>
            <w:r w:rsidRPr="002C24BD">
              <w:rPr>
                <w:rFonts w:cs="Arial"/>
                <w:sz w:val="16"/>
                <w:szCs w:val="16"/>
              </w:rPr>
              <w:t>CMN.ATO.GEN.436279</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4.6.2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pyde.02.00:PersonUnstructuredName.FullName.Text</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5</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phone1.02.00:</w:t>
            </w:r>
            <w:smartTag w:uri="urn:schemas-microsoft-com:office:smarttags" w:element="PersonName">
              <w:smartTag w:uri="urn:schemas:contacts" w:element="GivenName">
                <w:r w:rsidRPr="00632E9D">
                  <w:rPr>
                    <w:rFonts w:cs="Arial"/>
                    <w:sz w:val="16"/>
                    <w:szCs w:val="16"/>
                  </w:rPr>
                  <w:t>ElectronicContactTelephone</w:t>
                </w:r>
              </w:smartTag>
              <w:r w:rsidRPr="00632E9D">
                <w:rPr>
                  <w:rFonts w:cs="Arial"/>
                  <w:sz w:val="16"/>
                  <w:szCs w:val="16"/>
                </w:rPr>
                <w:t xml:space="preserve"> </w:t>
              </w:r>
              <w:smartTag w:uri="urn:schemas:contacts" w:element="Sn">
                <w:r w:rsidRPr="00632E9D">
                  <w:rPr>
                    <w:rFonts w:cs="Arial"/>
                    <w:sz w:val="16"/>
                    <w:szCs w:val="16"/>
                  </w:rPr>
                  <w:t>Tuple</w:t>
                </w:r>
              </w:smartTag>
            </w:smartTag>
            <w:r w:rsidRPr="00632E9D">
              <w:rPr>
                <w:rFonts w:cs="Arial"/>
                <w:sz w:val="16"/>
                <w:szCs w:val="16"/>
              </w:rPr>
              <w:t xml:space="preserve"> (0..1)</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771CB3">
            <w:pPr>
              <w:spacing w:before="60"/>
              <w:ind w:left="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5.1</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pyde.02.00:ElectronicContact.Telephone.Usage.Code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((pyde.xx.xx:ElectronicContact.Telephone.Usage.Code) &lt;&gt; NULLORBLANK) AND ((pyde.xx.xx:ElectronicContact.Telephone.Usage.Code) &lt;&gt; "03")</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VR.ATO.GEN.000051</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CMN.ATO.GEN.000051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5.2</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pyde.02.00:ElectronicContact.Telephone.ServiceLine.Code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N/A</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5.3</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pyde.02.00:ElectronicContact.Telephone.Area.Code</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IF(INT &lt;&gt; NULLORBLANK) AND ([CTR215] = NULLORBLANK)</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VR.ATO.CTR.428235</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CMN.ATO.GEN.001001</w:t>
            </w:r>
          </w:p>
        </w:tc>
      </w:tr>
      <w:tr w:rsidR="00632E9D" w:rsidRPr="00632E9D" w:rsidTr="00B85815">
        <w:trPr>
          <w:cantSplit/>
        </w:trPr>
        <w:tc>
          <w:tcPr>
            <w:tcW w:w="725" w:type="dxa"/>
            <w:tcBorders>
              <w:top w:val="nil"/>
              <w:left w:val="single" w:sz="4" w:space="0" w:color="auto"/>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5.4</w:t>
            </w:r>
          </w:p>
        </w:tc>
        <w:tc>
          <w:tcPr>
            <w:tcW w:w="270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pyde.02.00:ElectronicContact.Telephone.Minimal.Number</w:t>
            </w:r>
          </w:p>
        </w:tc>
        <w:tc>
          <w:tcPr>
            <w:tcW w:w="7020" w:type="dxa"/>
            <w:tcBorders>
              <w:top w:val="nil"/>
              <w:left w:val="nil"/>
              <w:bottom w:val="single" w:sz="4" w:space="0" w:color="auto"/>
              <w:right w:val="single" w:sz="4" w:space="0" w:color="auto"/>
            </w:tcBorders>
            <w:shd w:val="clear" w:color="auto" w:fill="auto"/>
          </w:tcPr>
          <w:p w:rsidR="00632E9D" w:rsidRPr="00632E9D" w:rsidRDefault="00632E9D" w:rsidP="00B85815">
            <w:pPr>
              <w:spacing w:before="60"/>
              <w:ind w:left="252" w:hanging="252"/>
              <w:rPr>
                <w:rFonts w:cs="Arial"/>
                <w:sz w:val="16"/>
                <w:szCs w:val="16"/>
              </w:rPr>
            </w:pPr>
            <w:r w:rsidRPr="00632E9D">
              <w:rPr>
                <w:rFonts w:cs="Arial"/>
                <w:sz w:val="16"/>
                <w:szCs w:val="16"/>
              </w:rPr>
              <w:t>1. IF (INT &lt;&gt; NULL)  AND [CTR216] = NULL</w:t>
            </w:r>
            <w:r w:rsidRPr="00632E9D">
              <w:rPr>
                <w:rFonts w:cs="Arial"/>
                <w:sz w:val="16"/>
                <w:szCs w:val="16"/>
              </w:rPr>
              <w:br/>
              <w:t xml:space="preserve">   RETURN VALIDATION MESSAGE</w:t>
            </w:r>
            <w:r w:rsidRPr="00632E9D">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 xml:space="preserve">1. </w:t>
            </w:r>
            <w:smartTag w:uri="urn:schemas-microsoft-com:office:smarttags" w:element="PersonName">
              <w:smartTag w:uri="urn:schemas:contacts" w:element="GivenName">
                <w:r w:rsidRPr="00632E9D">
                  <w:rPr>
                    <w:rFonts w:cs="Arial"/>
                    <w:sz w:val="16"/>
                    <w:szCs w:val="16"/>
                  </w:rPr>
                  <w:t>Schematron</w:t>
                </w:r>
              </w:smartTag>
              <w:r w:rsidRPr="00632E9D">
                <w:rPr>
                  <w:rFonts w:cs="Arial"/>
                  <w:sz w:val="16"/>
                  <w:szCs w:val="16"/>
                </w:rPr>
                <w:t xml:space="preserve"> </w:t>
              </w:r>
              <w:smartTag w:uri="urn:schemas:contacts" w:element="Sn">
                <w:r w:rsidRPr="00632E9D">
                  <w:rPr>
                    <w:rFonts w:cs="Arial"/>
                    <w:sz w:val="16"/>
                    <w:szCs w:val="16"/>
                  </w:rPr>
                  <w:t>ID</w:t>
                </w:r>
              </w:smartTag>
            </w:smartTag>
            <w:r w:rsidRPr="00632E9D">
              <w:rPr>
                <w:rFonts w:cs="Arial"/>
                <w:sz w:val="16"/>
                <w:szCs w:val="16"/>
              </w:rPr>
              <w:t xml:space="preserve"> = VR.ATO.CTR.428220</w:t>
            </w:r>
          </w:p>
        </w:tc>
        <w:tc>
          <w:tcPr>
            <w:tcW w:w="1980" w:type="dxa"/>
            <w:tcBorders>
              <w:top w:val="nil"/>
              <w:left w:val="nil"/>
              <w:bottom w:val="single" w:sz="4" w:space="0" w:color="auto"/>
              <w:right w:val="single" w:sz="4" w:space="0" w:color="auto"/>
            </w:tcBorders>
            <w:shd w:val="clear" w:color="auto" w:fill="auto"/>
          </w:tcPr>
          <w:p w:rsidR="00632E9D" w:rsidRPr="00632E9D" w:rsidRDefault="00632E9D" w:rsidP="00632E9D">
            <w:pPr>
              <w:spacing w:before="60"/>
              <w:rPr>
                <w:rFonts w:cs="Arial"/>
                <w:sz w:val="16"/>
                <w:szCs w:val="16"/>
              </w:rPr>
            </w:pPr>
            <w:r w:rsidRPr="00632E9D">
              <w:rPr>
                <w:rFonts w:cs="Arial"/>
                <w:sz w:val="16"/>
                <w:szCs w:val="16"/>
              </w:rPr>
              <w:t>1. CMN.ATO.GEN.001001</w:t>
            </w:r>
          </w:p>
        </w:tc>
      </w:tr>
      <w:bookmarkEnd w:id="388"/>
    </w:tbl>
    <w:p w:rsidR="000D29AB" w:rsidRDefault="000D29AB" w:rsidP="001C121E"/>
    <w:p w:rsidR="003104EC" w:rsidRPr="009B06E0" w:rsidRDefault="003104EC" w:rsidP="004E68F0">
      <w:pPr>
        <w:pStyle w:val="Maintext"/>
        <w:rPr>
          <w:color w:val="4F81BD"/>
        </w:rPr>
        <w:sectPr w:rsidR="003104EC" w:rsidRPr="009B06E0" w:rsidSect="00B85815">
          <w:type w:val="continuous"/>
          <w:pgSz w:w="16838" w:h="11906" w:orient="landscape" w:code="9"/>
          <w:pgMar w:top="1276" w:right="1202" w:bottom="1304" w:left="1418" w:header="425" w:footer="363" w:gutter="0"/>
          <w:cols w:space="708"/>
          <w:formProt w:val="0"/>
          <w:docGrid w:linePitch="360"/>
        </w:sectPr>
      </w:pPr>
    </w:p>
    <w:p w:rsidR="00B36BEC" w:rsidRDefault="00B36BEC" w:rsidP="00B36BEC">
      <w:pPr>
        <w:pStyle w:val="Head3"/>
        <w:numPr>
          <w:ilvl w:val="2"/>
          <w:numId w:val="11"/>
        </w:numPr>
      </w:pPr>
      <w:bookmarkStart w:id="389" w:name="_Toc230691303"/>
      <w:bookmarkStart w:id="390" w:name="_Toc230691401"/>
      <w:bookmarkStart w:id="391" w:name="_Toc230691497"/>
      <w:bookmarkStart w:id="392" w:name="_Toc230693445"/>
      <w:bookmarkStart w:id="393" w:name="_Toc230696621"/>
      <w:bookmarkStart w:id="394" w:name="_Toc230699919"/>
      <w:bookmarkStart w:id="395" w:name="_Toc230700260"/>
      <w:bookmarkStart w:id="396" w:name="_Toc255374010"/>
      <w:bookmarkStart w:id="397" w:name="_Toc255374283"/>
      <w:bookmarkStart w:id="398" w:name="_Toc317695005"/>
      <w:bookmarkStart w:id="399" w:name="_Toc380052874"/>
      <w:bookmarkEnd w:id="124"/>
      <w:bookmarkEnd w:id="125"/>
      <w:bookmarkEnd w:id="126"/>
      <w:bookmarkEnd w:id="389"/>
      <w:bookmarkEnd w:id="390"/>
      <w:bookmarkEnd w:id="391"/>
      <w:bookmarkEnd w:id="392"/>
      <w:bookmarkEnd w:id="393"/>
      <w:bookmarkEnd w:id="394"/>
      <w:bookmarkEnd w:id="395"/>
      <w:r>
        <w:lastRenderedPageBreak/>
        <w:t>CTR.</w:t>
      </w:r>
      <w:r w:rsidRPr="00C717CB">
        <w:t>LODGE Response</w:t>
      </w:r>
      <w:r w:rsidRPr="00542C3D">
        <w:t xml:space="preserve"> </w:t>
      </w:r>
      <w:r>
        <w:t>–</w:t>
      </w:r>
      <w:r w:rsidRPr="00542C3D">
        <w:t xml:space="preserve"> Message</w:t>
      </w:r>
      <w:bookmarkEnd w:id="396"/>
      <w:bookmarkEnd w:id="397"/>
      <w:bookmarkEnd w:id="398"/>
      <w:bookmarkEnd w:id="399"/>
      <w:r w:rsidRPr="00542C3D">
        <w:t xml:space="preserve"> </w:t>
      </w:r>
    </w:p>
    <w:p w:rsidR="00B36BEC" w:rsidRDefault="00B36BEC" w:rsidP="00B36BEC">
      <w:pPr>
        <w:pStyle w:val="Head4"/>
        <w:numPr>
          <w:ilvl w:val="3"/>
          <w:numId w:val="11"/>
        </w:numPr>
        <w:tabs>
          <w:tab w:val="clear" w:pos="1414"/>
        </w:tabs>
        <w:ind w:left="0" w:firstLine="4"/>
      </w:pPr>
      <w:bookmarkStart w:id="400" w:name="_Toc255374011"/>
      <w:bookmarkStart w:id="401" w:name="_Toc255374284"/>
      <w:bookmarkStart w:id="402" w:name="_Toc317695006"/>
      <w:bookmarkStart w:id="403" w:name="_Toc380052875"/>
      <w:r>
        <w:t>Discoverable Taxonomy Set References</w:t>
      </w:r>
      <w:bookmarkEnd w:id="400"/>
      <w:bookmarkEnd w:id="401"/>
      <w:bookmarkEnd w:id="402"/>
      <w:bookmarkEnd w:id="403"/>
    </w:p>
    <w:p w:rsidR="00B36BEC" w:rsidRPr="00591578" w:rsidRDefault="00B36BEC" w:rsidP="00B36BEC">
      <w:pPr>
        <w:pStyle w:val="Maintext"/>
        <w:tabs>
          <w:tab w:val="center" w:pos="4663"/>
        </w:tabs>
      </w:pPr>
      <w:r>
        <w:t>No XBRL instance will be returned.</w:t>
      </w:r>
      <w:r>
        <w:tab/>
      </w:r>
    </w:p>
    <w:p w:rsidR="00B36BEC" w:rsidRPr="00542C3D" w:rsidRDefault="00B36BEC" w:rsidP="00B36BEC">
      <w:pPr>
        <w:pStyle w:val="Head4"/>
        <w:numPr>
          <w:ilvl w:val="3"/>
          <w:numId w:val="11"/>
        </w:numPr>
        <w:tabs>
          <w:tab w:val="clear" w:pos="1414"/>
        </w:tabs>
        <w:ind w:left="0" w:firstLine="4"/>
      </w:pPr>
      <w:bookmarkStart w:id="404" w:name="_Toc255374012"/>
      <w:bookmarkStart w:id="405" w:name="_Toc255374285"/>
      <w:bookmarkStart w:id="406" w:name="_Toc317695007"/>
      <w:bookmarkStart w:id="407" w:name="_Toc380052876"/>
      <w:r w:rsidRPr="00542C3D">
        <w:t>S</w:t>
      </w:r>
      <w:r>
        <w:t>tandard Business Document Header</w:t>
      </w:r>
      <w:r w:rsidRPr="00542C3D">
        <w:t xml:space="preserve"> Content</w:t>
      </w:r>
      <w:bookmarkEnd w:id="404"/>
      <w:bookmarkEnd w:id="405"/>
      <w:bookmarkEnd w:id="406"/>
      <w:bookmarkEnd w:id="407"/>
    </w:p>
    <w:p w:rsidR="00B36BEC" w:rsidRDefault="00B36BEC" w:rsidP="00B36BEC">
      <w:pPr>
        <w:pStyle w:val="Heading5"/>
        <w:keepNext/>
        <w:numPr>
          <w:ilvl w:val="0"/>
          <w:numId w:val="0"/>
        </w:numPr>
        <w:spacing w:before="120" w:after="120"/>
        <w:rPr>
          <w:rFonts w:cs="Arial"/>
          <w:b w:val="0"/>
          <w:i w:val="0"/>
          <w:sz w:val="22"/>
          <w:szCs w:val="22"/>
        </w:rPr>
      </w:pPr>
      <w:bookmarkStart w:id="408" w:name="_Toc255374013"/>
      <w:bookmarkStart w:id="409" w:name="_Toc255374286"/>
      <w:r>
        <w:rPr>
          <w:b w:val="0"/>
          <w:i w:val="0"/>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bookmarkEnd w:id="408"/>
      <w:bookmarkEnd w:id="409"/>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300"/>
      </w:tblGrid>
      <w:tr w:rsidR="00B36BEC" w:rsidRPr="00542C3D" w:rsidTr="00632E9D">
        <w:trPr>
          <w:cantSplit/>
          <w:trHeight w:val="644"/>
          <w:tblHeader/>
        </w:trPr>
        <w:tc>
          <w:tcPr>
            <w:tcW w:w="2808" w:type="dxa"/>
            <w:tcBorders>
              <w:bottom w:val="single" w:sz="4" w:space="0" w:color="auto"/>
            </w:tcBorders>
            <w:shd w:val="clear" w:color="auto" w:fill="C6D9F1"/>
            <w:vAlign w:val="center"/>
          </w:tcPr>
          <w:p w:rsidR="00B36BEC" w:rsidRPr="006D6A3F" w:rsidRDefault="00B36BEC" w:rsidP="00632E9D">
            <w:pPr>
              <w:spacing w:before="144" w:after="144"/>
              <w:rPr>
                <w:rFonts w:cs="Arial"/>
                <w:b/>
                <w:sz w:val="16"/>
                <w:szCs w:val="16"/>
              </w:rPr>
            </w:pPr>
            <w:r w:rsidRPr="006D6A3F">
              <w:rPr>
                <w:rFonts w:cs="Arial"/>
                <w:b/>
                <w:sz w:val="16"/>
                <w:szCs w:val="16"/>
              </w:rPr>
              <w:t>Attribute Name</w:t>
            </w:r>
          </w:p>
        </w:tc>
        <w:tc>
          <w:tcPr>
            <w:tcW w:w="6300" w:type="dxa"/>
            <w:tcBorders>
              <w:bottom w:val="single" w:sz="4" w:space="0" w:color="auto"/>
            </w:tcBorders>
            <w:shd w:val="clear" w:color="auto" w:fill="C6D9F1"/>
            <w:vAlign w:val="center"/>
          </w:tcPr>
          <w:p w:rsidR="00B36BEC" w:rsidRPr="006D6A3F" w:rsidRDefault="00B36BEC" w:rsidP="00632E9D">
            <w:pPr>
              <w:spacing w:before="144" w:after="144"/>
              <w:rPr>
                <w:rFonts w:cs="Arial"/>
                <w:b/>
                <w:sz w:val="16"/>
                <w:szCs w:val="16"/>
              </w:rPr>
            </w:pPr>
            <w:r>
              <w:rPr>
                <w:rFonts w:cs="Arial"/>
                <w:b/>
                <w:sz w:val="16"/>
                <w:szCs w:val="16"/>
              </w:rPr>
              <w:t>Instructions/Rules</w:t>
            </w:r>
          </w:p>
        </w:tc>
      </w:tr>
      <w:tr w:rsidR="00B36BEC" w:rsidRPr="00131CE0" w:rsidTr="00632E9D">
        <w:trPr>
          <w:cantSplit/>
          <w:trHeight w:val="338"/>
        </w:trPr>
        <w:tc>
          <w:tcPr>
            <w:tcW w:w="2808" w:type="dxa"/>
            <w:shd w:val="clear" w:color="auto" w:fill="auto"/>
            <w:vAlign w:val="center"/>
          </w:tcPr>
          <w:p w:rsidR="00B36BEC" w:rsidRPr="00D93B43" w:rsidRDefault="00B36BEC" w:rsidP="00632E9D">
            <w:pPr>
              <w:spacing w:after="120"/>
              <w:rPr>
                <w:rFonts w:cs="Arial"/>
                <w:sz w:val="16"/>
                <w:szCs w:val="16"/>
              </w:rPr>
            </w:pPr>
            <w:r w:rsidRPr="00D93B43">
              <w:rPr>
                <w:rFonts w:cs="Arial"/>
                <w:sz w:val="16"/>
                <w:szCs w:val="16"/>
              </w:rPr>
              <w:t>sbdm:Message.Type.Text</w:t>
            </w:r>
          </w:p>
        </w:tc>
        <w:tc>
          <w:tcPr>
            <w:tcW w:w="6300" w:type="dxa"/>
            <w:shd w:val="clear" w:color="auto" w:fill="auto"/>
            <w:vAlign w:val="center"/>
          </w:tcPr>
          <w:p w:rsidR="00B36BEC" w:rsidRPr="00D93B43" w:rsidRDefault="00B36BEC" w:rsidP="00632E9D">
            <w:pPr>
              <w:spacing w:after="120"/>
              <w:rPr>
                <w:rFonts w:cs="Arial"/>
                <w:sz w:val="16"/>
                <w:szCs w:val="16"/>
              </w:rPr>
            </w:pPr>
            <w:r w:rsidRPr="00D93B43">
              <w:rPr>
                <w:rFonts w:cs="Arial"/>
                <w:sz w:val="16"/>
                <w:szCs w:val="16"/>
              </w:rPr>
              <w:t xml:space="preserve">1.  Mandatory </w:t>
            </w:r>
            <w:r>
              <w:rPr>
                <w:rFonts w:cs="Arial"/>
                <w:sz w:val="16"/>
                <w:szCs w:val="16"/>
              </w:rPr>
              <w:t>–</w:t>
            </w:r>
            <w:r w:rsidRPr="00D93B43">
              <w:rPr>
                <w:rFonts w:cs="Arial"/>
                <w:sz w:val="16"/>
                <w:szCs w:val="16"/>
              </w:rPr>
              <w:t xml:space="preserve"> Value must be </w:t>
            </w:r>
            <w:r>
              <w:rPr>
                <w:rFonts w:cs="Arial"/>
                <w:sz w:val="16"/>
                <w:szCs w:val="16"/>
              </w:rPr>
              <w:t>“</w:t>
            </w:r>
            <w:r w:rsidRPr="00D93B43">
              <w:rPr>
                <w:rFonts w:cs="Arial"/>
                <w:sz w:val="16"/>
                <w:szCs w:val="16"/>
              </w:rPr>
              <w:t>ctr.</w:t>
            </w:r>
            <w:r>
              <w:rPr>
                <w:rFonts w:cs="Arial"/>
                <w:sz w:val="16"/>
                <w:szCs w:val="16"/>
              </w:rPr>
              <w:t>000</w:t>
            </w:r>
            <w:r w:rsidR="00706857">
              <w:rPr>
                <w:rFonts w:cs="Arial"/>
                <w:sz w:val="16"/>
                <w:szCs w:val="16"/>
              </w:rPr>
              <w:t>3</w:t>
            </w:r>
            <w:r w:rsidRPr="00D93B43">
              <w:rPr>
                <w:rFonts w:cs="Arial"/>
                <w:sz w:val="16"/>
                <w:szCs w:val="16"/>
              </w:rPr>
              <w:t>.lodge.response</w:t>
            </w:r>
            <w:r>
              <w:rPr>
                <w:rFonts w:cs="Arial"/>
                <w:sz w:val="16"/>
                <w:szCs w:val="16"/>
              </w:rPr>
              <w:t>”</w:t>
            </w:r>
          </w:p>
        </w:tc>
      </w:tr>
      <w:tr w:rsidR="00B36BEC" w:rsidRPr="00131CE0" w:rsidTr="00632E9D">
        <w:trPr>
          <w:cantSplit/>
          <w:trHeight w:val="338"/>
        </w:trPr>
        <w:tc>
          <w:tcPr>
            <w:tcW w:w="2808" w:type="dxa"/>
            <w:shd w:val="clear" w:color="auto" w:fill="auto"/>
            <w:vAlign w:val="center"/>
          </w:tcPr>
          <w:p w:rsidR="00B36BEC" w:rsidRPr="00D93B43" w:rsidRDefault="00B36BEC" w:rsidP="00632E9D">
            <w:pPr>
              <w:spacing w:after="120"/>
              <w:rPr>
                <w:rFonts w:cs="Arial"/>
                <w:sz w:val="16"/>
                <w:szCs w:val="16"/>
              </w:rPr>
            </w:pPr>
            <w:r w:rsidRPr="00D93B43">
              <w:rPr>
                <w:rFonts w:cs="Arial"/>
                <w:sz w:val="16"/>
                <w:szCs w:val="16"/>
              </w:rPr>
              <w:t>sbdm:Lodgement.Receipt.Identifier</w:t>
            </w:r>
          </w:p>
        </w:tc>
        <w:tc>
          <w:tcPr>
            <w:tcW w:w="6300" w:type="dxa"/>
            <w:shd w:val="clear" w:color="auto" w:fill="auto"/>
            <w:vAlign w:val="center"/>
          </w:tcPr>
          <w:p w:rsidR="00B36BEC" w:rsidRPr="00D93B43" w:rsidRDefault="00B36BEC" w:rsidP="00632E9D">
            <w:pPr>
              <w:spacing w:after="120"/>
              <w:rPr>
                <w:rFonts w:cs="Arial"/>
                <w:sz w:val="16"/>
                <w:szCs w:val="16"/>
              </w:rPr>
            </w:pPr>
            <w:r w:rsidRPr="00D93B43">
              <w:rPr>
                <w:rFonts w:cs="Arial"/>
                <w:sz w:val="16"/>
                <w:szCs w:val="16"/>
              </w:rPr>
              <w:t xml:space="preserve">1.  N/A </w:t>
            </w:r>
            <w:r>
              <w:rPr>
                <w:rFonts w:cs="Arial"/>
                <w:sz w:val="16"/>
                <w:szCs w:val="16"/>
              </w:rPr>
              <w:t>–</w:t>
            </w:r>
            <w:r w:rsidRPr="00D93B43">
              <w:rPr>
                <w:rFonts w:cs="Arial"/>
                <w:sz w:val="16"/>
                <w:szCs w:val="16"/>
              </w:rPr>
              <w:t xml:space="preserve"> Will not be provided</w:t>
            </w:r>
          </w:p>
        </w:tc>
      </w:tr>
      <w:tr w:rsidR="00B36BEC" w:rsidRPr="00131CE0" w:rsidTr="00632E9D">
        <w:trPr>
          <w:cantSplit/>
          <w:trHeight w:val="338"/>
        </w:trPr>
        <w:tc>
          <w:tcPr>
            <w:tcW w:w="2808" w:type="dxa"/>
            <w:tcBorders>
              <w:bottom w:val="single" w:sz="4" w:space="0" w:color="auto"/>
            </w:tcBorders>
            <w:shd w:val="clear" w:color="auto" w:fill="auto"/>
            <w:vAlign w:val="center"/>
          </w:tcPr>
          <w:p w:rsidR="00B36BEC" w:rsidRPr="00D93B43" w:rsidRDefault="00B36BEC" w:rsidP="00632E9D">
            <w:pPr>
              <w:spacing w:after="120"/>
              <w:rPr>
                <w:rFonts w:cs="Arial"/>
                <w:sz w:val="16"/>
                <w:szCs w:val="16"/>
              </w:rPr>
            </w:pPr>
            <w:r w:rsidRPr="00D93B43">
              <w:rPr>
                <w:rFonts w:cs="Arial"/>
                <w:sz w:val="16"/>
                <w:szCs w:val="16"/>
              </w:rPr>
              <w:t>sbdm:Lodgement.Receipt.Datetime</w:t>
            </w:r>
          </w:p>
        </w:tc>
        <w:tc>
          <w:tcPr>
            <w:tcW w:w="6300" w:type="dxa"/>
            <w:tcBorders>
              <w:bottom w:val="single" w:sz="4" w:space="0" w:color="auto"/>
            </w:tcBorders>
            <w:shd w:val="clear" w:color="auto" w:fill="auto"/>
            <w:vAlign w:val="center"/>
          </w:tcPr>
          <w:p w:rsidR="00B36BEC" w:rsidRPr="00D93B43" w:rsidRDefault="00B36BEC" w:rsidP="00632E9D">
            <w:pPr>
              <w:spacing w:after="120"/>
              <w:rPr>
                <w:rFonts w:cs="Arial"/>
                <w:sz w:val="16"/>
                <w:szCs w:val="16"/>
              </w:rPr>
            </w:pPr>
            <w:r w:rsidRPr="00D93B43">
              <w:rPr>
                <w:rFonts w:cs="Arial"/>
                <w:sz w:val="16"/>
                <w:szCs w:val="16"/>
              </w:rPr>
              <w:t xml:space="preserve">1.  Optional </w:t>
            </w:r>
            <w:r>
              <w:rPr>
                <w:rFonts w:cs="Arial"/>
                <w:sz w:val="16"/>
                <w:szCs w:val="16"/>
              </w:rPr>
              <w:t>–</w:t>
            </w:r>
            <w:r w:rsidRPr="00D93B43">
              <w:rPr>
                <w:rFonts w:cs="Arial"/>
                <w:sz w:val="16"/>
                <w:szCs w:val="16"/>
              </w:rPr>
              <w:t xml:space="preserve"> Will be provided for successful lodgements</w:t>
            </w:r>
          </w:p>
        </w:tc>
      </w:tr>
    </w:tbl>
    <w:p w:rsidR="00B36BEC" w:rsidRPr="00542C3D" w:rsidRDefault="00B36BEC" w:rsidP="00B36BEC">
      <w:pPr>
        <w:pStyle w:val="Head4"/>
        <w:numPr>
          <w:ilvl w:val="3"/>
          <w:numId w:val="11"/>
        </w:numPr>
        <w:tabs>
          <w:tab w:val="clear" w:pos="1414"/>
        </w:tabs>
        <w:ind w:left="0" w:firstLine="4"/>
      </w:pPr>
      <w:bookmarkStart w:id="410" w:name="_Toc255374014"/>
      <w:bookmarkStart w:id="411" w:name="_Toc255374287"/>
      <w:bookmarkStart w:id="412" w:name="_Toc317695008"/>
      <w:bookmarkStart w:id="413" w:name="_Toc380052877"/>
      <w:r w:rsidRPr="00542C3D">
        <w:t>S</w:t>
      </w:r>
      <w:r>
        <w:t>tandard Business Document Body</w:t>
      </w:r>
      <w:r w:rsidRPr="00542C3D">
        <w:t xml:space="preserve"> Content</w:t>
      </w:r>
      <w:bookmarkEnd w:id="410"/>
      <w:bookmarkEnd w:id="411"/>
      <w:bookmarkEnd w:id="412"/>
      <w:bookmarkEnd w:id="413"/>
    </w:p>
    <w:p w:rsidR="00B36BEC" w:rsidRDefault="00B36BEC" w:rsidP="00B36BEC">
      <w:pPr>
        <w:pStyle w:val="Heading5"/>
        <w:numPr>
          <w:ilvl w:val="0"/>
          <w:numId w:val="0"/>
        </w:numPr>
        <w:ind w:left="4"/>
        <w:rPr>
          <w:rFonts w:cs="Arial"/>
          <w:b w:val="0"/>
          <w:i w:val="0"/>
          <w:sz w:val="22"/>
          <w:szCs w:val="22"/>
        </w:rPr>
      </w:pPr>
      <w:bookmarkStart w:id="414" w:name="_Toc255374015"/>
      <w:bookmarkStart w:id="415" w:name="_Toc255374288"/>
      <w:r>
        <w:rPr>
          <w:rFonts w:cs="Arial"/>
          <w:b w:val="0"/>
          <w:i w:val="0"/>
          <w:sz w:val="22"/>
          <w:szCs w:val="22"/>
        </w:rPr>
        <w:t>No XBRL instance will be returned.</w:t>
      </w:r>
      <w:bookmarkEnd w:id="414"/>
      <w:bookmarkEnd w:id="415"/>
    </w:p>
    <w:p w:rsidR="003104EC" w:rsidRPr="009B06E0" w:rsidRDefault="003104EC" w:rsidP="00F03009">
      <w:pPr>
        <w:pStyle w:val="Head1"/>
        <w:numPr>
          <w:ilvl w:val="0"/>
          <w:numId w:val="0"/>
        </w:numPr>
      </w:pPr>
      <w:bookmarkStart w:id="416" w:name="_Toc380052878"/>
      <w:r w:rsidRPr="009B06E0">
        <w:lastRenderedPageBreak/>
        <w:t>Ap</w:t>
      </w:r>
      <w:r>
        <w:t>p</w:t>
      </w:r>
      <w:r w:rsidRPr="009B06E0">
        <w:t>endix A – The M</w:t>
      </w:r>
      <w:r>
        <w:t>e</w:t>
      </w:r>
      <w:r w:rsidRPr="009B06E0">
        <w:t>ssage Content Table Explained</w:t>
      </w:r>
      <w:bookmarkEnd w:id="416"/>
    </w:p>
    <w:p w:rsidR="003104EC" w:rsidRPr="009B06E0" w:rsidRDefault="003104EC"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context, structure, and rules of the data elements contained within the XBRL instance document – referred to as the message content table.</w:t>
      </w:r>
    </w:p>
    <w:p w:rsidR="003104EC" w:rsidRPr="009B06E0" w:rsidRDefault="003104EC" w:rsidP="00F03009">
      <w:pPr>
        <w:pStyle w:val="OutlineNumbered1"/>
        <w:spacing w:before="120" w:after="120"/>
        <w:rPr>
          <w:rFonts w:cs="Arial"/>
        </w:rPr>
      </w:pPr>
      <w:r w:rsidRPr="009B06E0">
        <w:rPr>
          <w:rFonts w:cs="Arial"/>
        </w:rPr>
        <w:t>There will be a message content table for each context within the message. The grouping of the data elements in accordance to the context aligns to how the data elements are built into the XBRL taxonomy and this consistent presentation will assist Software Dev</w:t>
      </w:r>
      <w:r>
        <w:rPr>
          <w:rFonts w:cs="Arial"/>
        </w:rPr>
        <w:t>e</w:t>
      </w:r>
      <w:r w:rsidRPr="009B06E0">
        <w:rPr>
          <w:rFonts w:cs="Arial"/>
        </w:rPr>
        <w:t xml:space="preserve">lopers. </w:t>
      </w:r>
    </w:p>
    <w:p w:rsidR="003104EC" w:rsidRPr="009B06E0" w:rsidRDefault="003104EC" w:rsidP="00F03009">
      <w:pPr>
        <w:pStyle w:val="OutlineNumbered1"/>
        <w:spacing w:before="120" w:after="120"/>
        <w:rPr>
          <w:b/>
          <w:u w:val="single"/>
          <w:lang w:bidi="pa-IN"/>
        </w:rPr>
      </w:pPr>
      <w:r w:rsidRPr="009B06E0">
        <w:rPr>
          <w:rFonts w:cs="Arial"/>
        </w:rPr>
        <w:t>The message content table uses the following rows and columns:</w:t>
      </w:r>
      <w:r w:rsidRPr="009B06E0">
        <w:rPr>
          <w:b/>
          <w:u w:val="single"/>
          <w:lang w:bidi="pa-IN"/>
        </w:rPr>
        <w:t xml:space="preserve"> </w:t>
      </w:r>
    </w:p>
    <w:p w:rsidR="003104EC" w:rsidRPr="009B06E0" w:rsidRDefault="003104EC"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3104EC" w:rsidRPr="009B06E0" w:rsidRDefault="003104EC"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multileveling require </w:t>
      </w:r>
      <w:proofErr w:type="gramStart"/>
      <w:r w:rsidRPr="009B06E0">
        <w:rPr>
          <w:lang w:bidi="pa-IN"/>
        </w:rPr>
        <w:t>to cater</w:t>
      </w:r>
      <w:proofErr w:type="gramEnd"/>
      <w:r w:rsidRPr="009B06E0">
        <w:rPr>
          <w:lang w:bidi="pa-IN"/>
        </w:rPr>
        <w:t xml:space="preserve"> for tuples and nested tuples.</w:t>
      </w:r>
    </w:p>
    <w:tbl>
      <w:tblPr>
        <w:tblW w:w="9000" w:type="dxa"/>
        <w:tblInd w:w="108" w:type="dxa"/>
        <w:tblLayout w:type="fixed"/>
        <w:tblLook w:val="0020" w:firstRow="1" w:lastRow="0" w:firstColumn="0" w:lastColumn="0" w:noHBand="0" w:noVBand="0"/>
      </w:tblPr>
      <w:tblGrid>
        <w:gridCol w:w="1080"/>
        <w:gridCol w:w="4500"/>
        <w:gridCol w:w="1620"/>
        <w:gridCol w:w="720"/>
        <w:gridCol w:w="1080"/>
      </w:tblGrid>
      <w:tr w:rsidR="00C245EA" w:rsidRPr="009B06E0" w:rsidTr="00B54DA3">
        <w:trPr>
          <w:trHeight w:val="450"/>
          <w:tblHeader/>
        </w:trPr>
        <w:tc>
          <w:tcPr>
            <w:tcW w:w="9000" w:type="dxa"/>
            <w:gridSpan w:val="5"/>
            <w:tcBorders>
              <w:top w:val="single" w:sz="4" w:space="0" w:color="auto"/>
              <w:left w:val="single" w:sz="4" w:space="0" w:color="auto"/>
              <w:bottom w:val="single" w:sz="4" w:space="0" w:color="auto"/>
              <w:right w:val="single" w:sz="6" w:space="0" w:color="auto"/>
            </w:tcBorders>
            <w:shd w:val="clear" w:color="auto" w:fill="C6D9F1"/>
            <w:vAlign w:val="center"/>
          </w:tcPr>
          <w:p w:rsidR="00C245EA" w:rsidRDefault="00C245EA" w:rsidP="00A1247D">
            <w:pPr>
              <w:spacing w:before="144" w:after="144"/>
              <w:rPr>
                <w:rFonts w:cs="Arial"/>
                <w:b/>
                <w:sz w:val="16"/>
                <w:szCs w:val="16"/>
                <w:lang w:bidi="pa-IN"/>
              </w:rPr>
            </w:pPr>
            <w:r>
              <w:rPr>
                <w:rFonts w:cs="Arial"/>
                <w:b/>
                <w:sz w:val="16"/>
                <w:szCs w:val="16"/>
                <w:lang w:bidi="pa-IN"/>
              </w:rPr>
              <w:t>RP (MIG context label)</w:t>
            </w:r>
          </w:p>
        </w:tc>
      </w:tr>
      <w:tr w:rsidR="00C245EA" w:rsidRPr="009B06E0" w:rsidTr="00C245EA">
        <w:trPr>
          <w:trHeight w:val="450"/>
          <w:tblHeader/>
        </w:trPr>
        <w:tc>
          <w:tcPr>
            <w:tcW w:w="1080" w:type="dxa"/>
            <w:tcBorders>
              <w:top w:val="single" w:sz="4" w:space="0" w:color="auto"/>
              <w:left w:val="single" w:sz="4" w:space="0" w:color="auto"/>
              <w:bottom w:val="single" w:sz="4" w:space="0" w:color="auto"/>
              <w:right w:val="single" w:sz="6" w:space="0" w:color="auto"/>
            </w:tcBorders>
            <w:shd w:val="clear" w:color="auto" w:fill="C6D9F1"/>
            <w:vAlign w:val="center"/>
          </w:tcPr>
          <w:p w:rsidR="00C245EA" w:rsidRPr="009B06E0" w:rsidRDefault="00C245EA" w:rsidP="00B56A81">
            <w:pPr>
              <w:spacing w:before="144" w:after="144"/>
              <w:rPr>
                <w:rFonts w:cs="Arial"/>
                <w:b/>
                <w:sz w:val="16"/>
                <w:szCs w:val="16"/>
                <w:lang w:bidi="pa-IN"/>
              </w:rPr>
            </w:pPr>
            <w:r w:rsidRPr="009B06E0">
              <w:rPr>
                <w:rFonts w:cs="Arial"/>
                <w:b/>
                <w:sz w:val="16"/>
                <w:szCs w:val="16"/>
                <w:lang w:bidi="pa-IN"/>
              </w:rPr>
              <w:t>Seq No.</w:t>
            </w:r>
          </w:p>
        </w:tc>
        <w:tc>
          <w:tcPr>
            <w:tcW w:w="4500" w:type="dxa"/>
            <w:tcBorders>
              <w:top w:val="single" w:sz="4" w:space="0" w:color="auto"/>
              <w:left w:val="single" w:sz="4" w:space="0" w:color="auto"/>
              <w:bottom w:val="single" w:sz="4" w:space="0" w:color="auto"/>
              <w:right w:val="single" w:sz="4" w:space="0" w:color="auto"/>
            </w:tcBorders>
            <w:shd w:val="clear" w:color="auto" w:fill="C6D9F1"/>
          </w:tcPr>
          <w:p w:rsidR="00C245EA" w:rsidRPr="009B06E0" w:rsidRDefault="00C245EA" w:rsidP="00B56A81">
            <w:pPr>
              <w:spacing w:before="144" w:after="144"/>
              <w:rPr>
                <w:rFonts w:cs="Arial"/>
                <w:b/>
                <w:sz w:val="16"/>
                <w:szCs w:val="16"/>
                <w:lang w:bidi="pa-IN"/>
              </w:rPr>
            </w:pPr>
            <w:r>
              <w:rPr>
                <w:rFonts w:cs="Arial"/>
                <w:b/>
                <w:sz w:val="16"/>
                <w:szCs w:val="16"/>
                <w:lang w:bidi="pa-IN"/>
              </w:rPr>
              <w:t>XBRL fact</w:t>
            </w:r>
          </w:p>
        </w:tc>
        <w:tc>
          <w:tcPr>
            <w:tcW w:w="1620" w:type="dxa"/>
            <w:tcBorders>
              <w:top w:val="single" w:sz="4" w:space="0" w:color="auto"/>
              <w:left w:val="single" w:sz="4" w:space="0" w:color="auto"/>
              <w:bottom w:val="single" w:sz="4" w:space="0" w:color="auto"/>
              <w:right w:val="single" w:sz="4" w:space="0" w:color="auto"/>
            </w:tcBorders>
            <w:shd w:val="clear" w:color="auto" w:fill="C6D9F1"/>
          </w:tcPr>
          <w:p w:rsidR="00C245EA" w:rsidRPr="009B06E0" w:rsidRDefault="00C245EA" w:rsidP="00B56A81">
            <w:pPr>
              <w:spacing w:before="144" w:after="144"/>
              <w:rPr>
                <w:rFonts w:cs="Arial"/>
                <w:b/>
                <w:sz w:val="16"/>
                <w:szCs w:val="16"/>
                <w:lang w:bidi="pa-IN"/>
              </w:rPr>
            </w:pPr>
            <w:r>
              <w:rPr>
                <w:rFonts w:cs="Arial"/>
                <w:b/>
                <w:sz w:val="16"/>
                <w:szCs w:val="16"/>
                <w:lang w:bidi="pa-IN"/>
              </w:rPr>
              <w:t>Instructions / Rules</w:t>
            </w:r>
          </w:p>
        </w:tc>
        <w:tc>
          <w:tcPr>
            <w:tcW w:w="720" w:type="dxa"/>
            <w:tcBorders>
              <w:top w:val="single" w:sz="4" w:space="0" w:color="auto"/>
              <w:left w:val="single" w:sz="4" w:space="0" w:color="auto"/>
              <w:bottom w:val="single" w:sz="4" w:space="0" w:color="auto"/>
              <w:right w:val="single" w:sz="4" w:space="0" w:color="auto"/>
            </w:tcBorders>
            <w:shd w:val="clear" w:color="auto" w:fill="C6D9F1"/>
          </w:tcPr>
          <w:p w:rsidR="00C245EA" w:rsidRPr="009B06E0" w:rsidRDefault="00C245EA" w:rsidP="00B56A81">
            <w:pPr>
              <w:spacing w:before="144" w:after="144"/>
              <w:rPr>
                <w:rFonts w:cs="Arial"/>
                <w:b/>
                <w:sz w:val="16"/>
                <w:szCs w:val="16"/>
                <w:lang w:bidi="pa-IN"/>
              </w:rPr>
            </w:pPr>
            <w:r>
              <w:rPr>
                <w:rFonts w:cs="Arial"/>
                <w:b/>
                <w:sz w:val="16"/>
                <w:szCs w:val="16"/>
                <w:lang w:bidi="pa-IN"/>
              </w:rPr>
              <w:t>Rule Imp</w:t>
            </w:r>
          </w:p>
        </w:tc>
        <w:tc>
          <w:tcPr>
            <w:tcW w:w="1080" w:type="dxa"/>
            <w:tcBorders>
              <w:top w:val="single" w:sz="4" w:space="0" w:color="auto"/>
              <w:left w:val="single" w:sz="4" w:space="0" w:color="auto"/>
              <w:bottom w:val="single" w:sz="4" w:space="0" w:color="auto"/>
              <w:right w:val="single" w:sz="6" w:space="0" w:color="auto"/>
            </w:tcBorders>
            <w:shd w:val="clear" w:color="auto" w:fill="C6D9F1"/>
            <w:vAlign w:val="center"/>
          </w:tcPr>
          <w:p w:rsidR="00C245EA" w:rsidRPr="009B06E0" w:rsidRDefault="00C245EA" w:rsidP="00B56A81">
            <w:pPr>
              <w:spacing w:before="144" w:after="144"/>
              <w:rPr>
                <w:rFonts w:cs="Arial"/>
                <w:b/>
                <w:sz w:val="16"/>
                <w:szCs w:val="16"/>
                <w:lang w:bidi="pa-IN"/>
              </w:rPr>
            </w:pPr>
            <w:r>
              <w:rPr>
                <w:rFonts w:cs="Arial"/>
                <w:b/>
                <w:sz w:val="16"/>
                <w:szCs w:val="16"/>
                <w:lang w:bidi="pa-IN"/>
              </w:rPr>
              <w:t>SBR Msg Code</w:t>
            </w: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Default="00C245EA" w:rsidP="00D766E6">
            <w:pPr>
              <w:numPr>
                <w:ilvl w:val="0"/>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Pr="00683EEC" w:rsidRDefault="00C245EA" w:rsidP="00B54DA3">
            <w:pPr>
              <w:spacing w:before="144" w:after="144"/>
              <w:rPr>
                <w:rFonts w:cs="Arial"/>
                <w:sz w:val="16"/>
                <w:szCs w:val="16"/>
                <w:lang w:bidi="pa-IN"/>
              </w:rPr>
            </w:pPr>
            <w:r w:rsidRPr="00683EEC">
              <w:rPr>
                <w:rFonts w:cs="Arial"/>
                <w:sz w:val="16"/>
                <w:szCs w:val="16"/>
                <w:lang w:bidi="pa-IN"/>
              </w:rPr>
              <w:t>XBRL Fact</w:t>
            </w:r>
          </w:p>
        </w:tc>
        <w:tc>
          <w:tcPr>
            <w:tcW w:w="16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150831">
            <w:pPr>
              <w:numPr>
                <w:ilvl w:val="1"/>
                <w:numId w:val="23"/>
              </w:numPr>
              <w:spacing w:beforeLines="60" w:before="144" w:afterLines="60" w:after="144"/>
              <w:ind w:left="0" w:firstLine="0"/>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keepNext/>
              <w:spacing w:before="144" w:after="144"/>
              <w:rPr>
                <w:sz w:val="16"/>
                <w:szCs w:val="16"/>
                <w:lang w:bidi="pa-IN"/>
              </w:rPr>
            </w:pPr>
            <w:r w:rsidRPr="009B06E0">
              <w:rPr>
                <w:rFonts w:cs="Arial"/>
                <w:sz w:val="16"/>
                <w:szCs w:val="16"/>
              </w:rPr>
              <w:t>PaymentMechanism (Tuple: zero to many)</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lang w:bidi="pa-IN"/>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lang w:bidi="pa-IN"/>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C245EA" w:rsidRPr="009B06E0" w:rsidRDefault="00C245EA" w:rsidP="00B56A81">
            <w:pPr>
              <w:spacing w:before="144" w:after="144"/>
              <w:rPr>
                <w:rFonts w:cs="Arial"/>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150831">
            <w:pPr>
              <w:numPr>
                <w:ilvl w:val="1"/>
                <w:numId w:val="23"/>
              </w:numPr>
              <w:spacing w:beforeLines="60" w:before="144" w:afterLines="60" w:after="144"/>
              <w:ind w:left="0" w:firstLine="0"/>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spacing w:before="144" w:after="144"/>
              <w:rPr>
                <w:rFonts w:cs="Arial"/>
                <w:sz w:val="16"/>
                <w:szCs w:val="16"/>
                <w:lang w:bidi="pa-IN"/>
              </w:rPr>
            </w:pPr>
            <w:r w:rsidRPr="009B06E0">
              <w:rPr>
                <w:rFonts w:cs="Arial"/>
                <w:sz w:val="16"/>
                <w:szCs w:val="16"/>
              </w:rPr>
              <w:t>PaymentMechanism.PaymentMethod.Code</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C245EA" w:rsidRPr="009B06E0" w:rsidRDefault="00C245EA" w:rsidP="00B56A81">
            <w:pPr>
              <w:spacing w:before="144" w:after="144"/>
              <w:rPr>
                <w:rFonts w:cs="Arial"/>
                <w:sz w:val="16"/>
                <w:szCs w:val="16"/>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Default="00C245EA" w:rsidP="00150831">
            <w:pPr>
              <w:numPr>
                <w:ilvl w:val="1"/>
                <w:numId w:val="23"/>
              </w:numPr>
              <w:spacing w:beforeLines="60" w:before="144" w:afterLines="60" w:after="144"/>
              <w:ind w:left="0" w:firstLine="0"/>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Pr="009B06E0" w:rsidRDefault="00C245EA" w:rsidP="00B54DA3">
            <w:pPr>
              <w:spacing w:before="144" w:after="144"/>
              <w:rPr>
                <w:rFonts w:cs="Arial"/>
                <w:sz w:val="16"/>
                <w:szCs w:val="16"/>
              </w:rPr>
            </w:pPr>
            <w:r w:rsidRPr="009B06E0">
              <w:rPr>
                <w:rFonts w:cs="Arial"/>
                <w:sz w:val="16"/>
                <w:szCs w:val="16"/>
              </w:rPr>
              <w:t>PaymentMechanism.Instruction.Text</w:t>
            </w:r>
          </w:p>
        </w:tc>
        <w:tc>
          <w:tcPr>
            <w:tcW w:w="16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2"/>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keepNext/>
              <w:spacing w:before="144" w:after="144"/>
              <w:rPr>
                <w:sz w:val="16"/>
                <w:szCs w:val="16"/>
                <w:lang w:bidi="pa-IN"/>
              </w:rPr>
            </w:pPr>
            <w:r w:rsidRPr="009B06E0">
              <w:rPr>
                <w:sz w:val="16"/>
                <w:szCs w:val="16"/>
                <w:lang w:bidi="pa-IN"/>
              </w:rPr>
              <w:t>DirectDebit (tuple zero to one)</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2"/>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keepNext/>
              <w:spacing w:before="144" w:after="144"/>
              <w:rPr>
                <w:sz w:val="16"/>
                <w:szCs w:val="16"/>
                <w:lang w:bidi="pa-IN"/>
              </w:rPr>
            </w:pPr>
            <w:r w:rsidRPr="009B06E0">
              <w:rPr>
                <w:sz w:val="16"/>
                <w:szCs w:val="16"/>
                <w:lang w:bidi="pa-IN"/>
              </w:rPr>
              <w:t>Payment Mechanism.Direct DebitAccount.Identifier</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Default="00C245EA" w:rsidP="00150831">
            <w:pPr>
              <w:numPr>
                <w:ilvl w:val="1"/>
                <w:numId w:val="23"/>
              </w:numPr>
              <w:spacing w:beforeLines="60" w:before="144" w:afterLines="60" w:after="144"/>
              <w:ind w:left="0" w:firstLine="0"/>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Pr="009B06E0" w:rsidRDefault="00C245EA" w:rsidP="00B54DA3">
            <w:pPr>
              <w:keepNext/>
              <w:spacing w:before="144" w:after="144"/>
              <w:rPr>
                <w:sz w:val="16"/>
                <w:szCs w:val="16"/>
                <w:lang w:bidi="pa-IN"/>
              </w:rPr>
            </w:pPr>
            <w:r w:rsidRPr="009B06E0">
              <w:rPr>
                <w:sz w:val="16"/>
                <w:szCs w:val="16"/>
                <w:lang w:bidi="pa-IN"/>
              </w:rPr>
              <w:t>Payment Mechanism.Direct Debit Name.Text</w:t>
            </w:r>
          </w:p>
        </w:tc>
        <w:tc>
          <w:tcPr>
            <w:tcW w:w="16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2"/>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keepNext/>
              <w:spacing w:before="144" w:after="144"/>
              <w:rPr>
                <w:sz w:val="16"/>
                <w:szCs w:val="16"/>
                <w:lang w:bidi="pa-IN"/>
              </w:rPr>
            </w:pPr>
            <w:r w:rsidRPr="009B06E0">
              <w:rPr>
                <w:sz w:val="16"/>
                <w:szCs w:val="16"/>
                <w:lang w:bidi="pa-IN"/>
              </w:rPr>
              <w:t>DirectCredit (tuple zero to one)</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2"/>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keepNext/>
              <w:spacing w:before="144" w:after="144"/>
              <w:rPr>
                <w:sz w:val="16"/>
                <w:szCs w:val="16"/>
                <w:lang w:bidi="pa-IN"/>
              </w:rPr>
            </w:pPr>
            <w:r w:rsidRPr="009B06E0">
              <w:rPr>
                <w:sz w:val="16"/>
                <w:szCs w:val="16"/>
                <w:lang w:bidi="pa-IN"/>
              </w:rPr>
              <w:t>Payment Mechanism.Direct CreditAccount.Identifier</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keepNext/>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C245EA" w:rsidRPr="009B06E0" w:rsidRDefault="00C245EA" w:rsidP="00B56A81">
            <w:pPr>
              <w:keepNext/>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Default="00C245EA" w:rsidP="00D766E6">
            <w:pPr>
              <w:numPr>
                <w:ilvl w:val="2"/>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shd w:val="clear" w:color="auto" w:fill="E0E0E0"/>
            <w:vAlign w:val="center"/>
          </w:tcPr>
          <w:p w:rsidR="00C245EA" w:rsidRPr="009B06E0" w:rsidRDefault="00C245EA" w:rsidP="00B54DA3">
            <w:pPr>
              <w:keepNext/>
              <w:spacing w:before="144" w:after="144"/>
              <w:rPr>
                <w:sz w:val="16"/>
                <w:szCs w:val="16"/>
                <w:lang w:bidi="pa-IN"/>
              </w:rPr>
            </w:pPr>
            <w:r w:rsidRPr="009B06E0">
              <w:rPr>
                <w:sz w:val="16"/>
                <w:szCs w:val="16"/>
                <w:lang w:bidi="pa-IN"/>
              </w:rPr>
              <w:t>Payment Mechanism.Direct CreditName.Text</w:t>
            </w:r>
          </w:p>
        </w:tc>
        <w:tc>
          <w:tcPr>
            <w:tcW w:w="16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spacing w:before="144" w:after="144"/>
              <w:rPr>
                <w:sz w:val="16"/>
                <w:szCs w:val="16"/>
                <w:lang w:bidi="pa-IN"/>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C245EA" w:rsidRPr="009B06E0" w:rsidRDefault="00C245EA" w:rsidP="00B56A81">
            <w:pPr>
              <w:spacing w:before="144" w:after="144"/>
              <w:rPr>
                <w:sz w:val="16"/>
                <w:szCs w:val="16"/>
                <w:lang w:bidi="pa-IN"/>
              </w:rPr>
            </w:pPr>
          </w:p>
        </w:tc>
        <w:tc>
          <w:tcPr>
            <w:tcW w:w="1080"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C245EA" w:rsidRPr="009B06E0" w:rsidRDefault="00C245EA" w:rsidP="00B56A81">
            <w:pPr>
              <w:spacing w:before="144" w:after="144"/>
              <w:rPr>
                <w:sz w:val="16"/>
                <w:szCs w:val="16"/>
                <w:lang w:bidi="pa-IN"/>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3"/>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vAlign w:val="center"/>
          </w:tcPr>
          <w:p w:rsidR="00C245EA" w:rsidRPr="009B06E0" w:rsidRDefault="00C245EA" w:rsidP="00B54DA3">
            <w:pPr>
              <w:spacing w:before="144" w:after="144"/>
              <w:rPr>
                <w:sz w:val="16"/>
                <w:szCs w:val="16"/>
                <w:lang w:bidi="pa-IN"/>
              </w:rPr>
            </w:pPr>
            <w:r w:rsidRPr="009B06E0">
              <w:rPr>
                <w:rFonts w:cs="Arial"/>
                <w:sz w:val="16"/>
                <w:szCs w:val="16"/>
              </w:rPr>
              <w:t>FinancialInstitutionAccount (Tuple One Only)</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tcPr>
          <w:p w:rsidR="00C245EA" w:rsidRPr="009B06E0" w:rsidRDefault="00C245EA" w:rsidP="00B56A81">
            <w:pPr>
              <w:spacing w:before="144" w:after="144"/>
              <w:rPr>
                <w:rFonts w:cs="Arial"/>
                <w:sz w:val="16"/>
                <w:szCs w:val="16"/>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3"/>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tcPr>
          <w:p w:rsidR="00C245EA" w:rsidRPr="009B06E0" w:rsidRDefault="00C245EA" w:rsidP="00B54DA3">
            <w:pPr>
              <w:spacing w:before="144" w:after="144"/>
              <w:rPr>
                <w:rFonts w:cs="Arial"/>
                <w:sz w:val="16"/>
                <w:szCs w:val="16"/>
              </w:rPr>
            </w:pPr>
            <w:r w:rsidRPr="009B06E0">
              <w:rPr>
                <w:rFonts w:cs="Arial"/>
                <w:sz w:val="16"/>
                <w:szCs w:val="16"/>
              </w:rPr>
              <w:t>FinancialInstitutionAccount.BankStateBranch.Number</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tcPr>
          <w:p w:rsidR="00C245EA" w:rsidRPr="009B06E0" w:rsidRDefault="00C245EA" w:rsidP="00B56A81">
            <w:pPr>
              <w:spacing w:before="144" w:after="144"/>
              <w:rPr>
                <w:rFonts w:cs="Arial"/>
                <w:sz w:val="16"/>
                <w:szCs w:val="16"/>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3"/>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tcPr>
          <w:p w:rsidR="00C245EA" w:rsidRPr="009B06E0" w:rsidRDefault="00C245EA" w:rsidP="00B54DA3">
            <w:pPr>
              <w:spacing w:before="144" w:after="144"/>
              <w:rPr>
                <w:rFonts w:cs="Arial"/>
                <w:sz w:val="16"/>
                <w:szCs w:val="16"/>
              </w:rPr>
            </w:pPr>
            <w:r w:rsidRPr="009B06E0">
              <w:rPr>
                <w:rFonts w:cs="Arial"/>
                <w:sz w:val="16"/>
                <w:szCs w:val="16"/>
              </w:rPr>
              <w:t>FinancialInstitutionAccount.FinancialInstitutionAccount.Number</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tcPr>
          <w:p w:rsidR="00C245EA" w:rsidRPr="009B06E0" w:rsidRDefault="00C245EA" w:rsidP="00B56A81">
            <w:pPr>
              <w:spacing w:before="144" w:after="144"/>
              <w:rPr>
                <w:rFonts w:cs="Arial"/>
                <w:sz w:val="16"/>
                <w:szCs w:val="16"/>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3"/>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tcPr>
          <w:p w:rsidR="00C245EA" w:rsidRPr="009B06E0" w:rsidRDefault="00C245EA" w:rsidP="00B54DA3">
            <w:pPr>
              <w:spacing w:before="144" w:after="144"/>
              <w:rPr>
                <w:rFonts w:cs="Arial"/>
                <w:sz w:val="16"/>
                <w:szCs w:val="16"/>
              </w:rPr>
            </w:pPr>
            <w:r w:rsidRPr="009B06E0">
              <w:rPr>
                <w:rFonts w:cs="Arial"/>
                <w:sz w:val="16"/>
                <w:szCs w:val="16"/>
              </w:rPr>
              <w:t>FinancialInstitutionAccount.FinancialInstitutionAccountName.Text</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tcPr>
          <w:p w:rsidR="00C245EA" w:rsidRPr="009B06E0" w:rsidRDefault="00C245EA" w:rsidP="00B56A81">
            <w:pPr>
              <w:spacing w:before="144" w:after="144"/>
              <w:rPr>
                <w:rFonts w:cs="Arial"/>
                <w:sz w:val="16"/>
                <w:szCs w:val="16"/>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3"/>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tcPr>
          <w:p w:rsidR="00C245EA" w:rsidRPr="009B06E0" w:rsidRDefault="00C245EA" w:rsidP="00B54DA3">
            <w:pPr>
              <w:spacing w:before="144" w:after="144"/>
              <w:rPr>
                <w:rFonts w:cs="Arial"/>
                <w:sz w:val="16"/>
                <w:szCs w:val="16"/>
              </w:rPr>
            </w:pPr>
            <w:r w:rsidRPr="009B06E0">
              <w:rPr>
                <w:rFonts w:cs="Arial"/>
                <w:sz w:val="16"/>
                <w:szCs w:val="16"/>
              </w:rPr>
              <w:t>FinancialInstitutionAccount.FinancialInstitutionBranchName.Text</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tcPr>
          <w:p w:rsidR="00C245EA" w:rsidRPr="009B06E0" w:rsidRDefault="00C245EA" w:rsidP="00B56A81">
            <w:pPr>
              <w:spacing w:before="144" w:after="144"/>
              <w:rPr>
                <w:rFonts w:cs="Arial"/>
                <w:sz w:val="16"/>
                <w:szCs w:val="16"/>
              </w:rPr>
            </w:pPr>
          </w:p>
        </w:tc>
      </w:tr>
      <w:tr w:rsidR="00C245EA" w:rsidRPr="009B06E0" w:rsidTr="00C245EA">
        <w:trPr>
          <w:trHeight w:val="347"/>
        </w:trPr>
        <w:tc>
          <w:tcPr>
            <w:tcW w:w="1080" w:type="dxa"/>
            <w:tcBorders>
              <w:top w:val="single" w:sz="4" w:space="0" w:color="auto"/>
              <w:left w:val="single" w:sz="4" w:space="0" w:color="auto"/>
              <w:bottom w:val="single" w:sz="4" w:space="0" w:color="auto"/>
              <w:right w:val="single" w:sz="4" w:space="0" w:color="auto"/>
            </w:tcBorders>
            <w:vAlign w:val="center"/>
          </w:tcPr>
          <w:p w:rsidR="00C245EA" w:rsidRDefault="00C245EA" w:rsidP="00D766E6">
            <w:pPr>
              <w:numPr>
                <w:ilvl w:val="3"/>
                <w:numId w:val="23"/>
              </w:numPr>
              <w:spacing w:beforeLines="60" w:before="144" w:afterLines="60" w:after="144"/>
              <w:rPr>
                <w:rFonts w:cs="Arial"/>
                <w:sz w:val="16"/>
                <w:szCs w:val="16"/>
              </w:rPr>
            </w:pPr>
          </w:p>
        </w:tc>
        <w:tc>
          <w:tcPr>
            <w:tcW w:w="4500" w:type="dxa"/>
            <w:tcBorders>
              <w:top w:val="single" w:sz="4" w:space="0" w:color="auto"/>
              <w:left w:val="single" w:sz="4" w:space="0" w:color="auto"/>
              <w:bottom w:val="single" w:sz="4" w:space="0" w:color="auto"/>
              <w:right w:val="single" w:sz="4" w:space="0" w:color="auto"/>
            </w:tcBorders>
          </w:tcPr>
          <w:p w:rsidR="00C245EA" w:rsidRPr="009B06E0" w:rsidRDefault="00C245EA" w:rsidP="00B54DA3">
            <w:pPr>
              <w:spacing w:before="144" w:after="144"/>
              <w:rPr>
                <w:rFonts w:cs="Arial"/>
                <w:sz w:val="16"/>
                <w:szCs w:val="16"/>
              </w:rPr>
            </w:pPr>
            <w:r w:rsidRPr="009B06E0">
              <w:rPr>
                <w:rFonts w:cs="Arial"/>
                <w:sz w:val="16"/>
                <w:szCs w:val="16"/>
              </w:rPr>
              <w:t>FinancialInstitutionAccount.FinancialInstitutionName.Text</w:t>
            </w:r>
          </w:p>
        </w:tc>
        <w:tc>
          <w:tcPr>
            <w:tcW w:w="16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245EA" w:rsidRPr="009B06E0" w:rsidRDefault="00C245EA" w:rsidP="00B56A81">
            <w:pPr>
              <w:spacing w:before="144" w:after="144"/>
              <w:rPr>
                <w:rFonts w:cs="Arial"/>
                <w:sz w:val="16"/>
                <w:szCs w:val="16"/>
              </w:rPr>
            </w:pPr>
          </w:p>
        </w:tc>
        <w:tc>
          <w:tcPr>
            <w:tcW w:w="1080" w:type="dxa"/>
            <w:tcBorders>
              <w:top w:val="single" w:sz="4" w:space="0" w:color="auto"/>
              <w:left w:val="single" w:sz="4" w:space="0" w:color="auto"/>
              <w:bottom w:val="single" w:sz="4" w:space="0" w:color="auto"/>
              <w:right w:val="single" w:sz="4" w:space="0" w:color="auto"/>
            </w:tcBorders>
            <w:noWrap/>
          </w:tcPr>
          <w:p w:rsidR="00C245EA" w:rsidRPr="009B06E0" w:rsidRDefault="00C245EA" w:rsidP="00B56A81">
            <w:pPr>
              <w:spacing w:before="144" w:after="144"/>
              <w:rPr>
                <w:rFonts w:cs="Arial"/>
                <w:sz w:val="16"/>
                <w:szCs w:val="16"/>
              </w:rPr>
            </w:pPr>
          </w:p>
        </w:tc>
      </w:tr>
    </w:tbl>
    <w:p w:rsidR="003104EC" w:rsidRPr="009B06E0" w:rsidRDefault="003104EC" w:rsidP="00F03009">
      <w:pPr>
        <w:pStyle w:val="OutlineNumbered1"/>
        <w:spacing w:before="120" w:after="120"/>
        <w:ind w:left="520" w:hanging="520"/>
        <w:rPr>
          <w:lang w:bidi="pa-IN"/>
        </w:rPr>
      </w:pPr>
    </w:p>
    <w:p w:rsidR="003104EC" w:rsidRPr="009B06E0" w:rsidRDefault="003104EC" w:rsidP="00A1186A">
      <w:pPr>
        <w:pStyle w:val="OutlineNumbered1"/>
        <w:spacing w:before="120" w:after="120"/>
        <w:rPr>
          <w:lang w:bidi="pa-IN"/>
        </w:rPr>
      </w:pPr>
      <w:r w:rsidRPr="009B06E0">
        <w:rPr>
          <w:b/>
          <w:u w:val="single"/>
          <w:lang w:bidi="pa-IN"/>
        </w:rPr>
        <w:t>XBRL Fact</w:t>
      </w:r>
      <w:r w:rsidRPr="009B06E0">
        <w:rPr>
          <w:u w:val="single"/>
          <w:lang w:bidi="pa-IN"/>
        </w:rPr>
        <w:t xml:space="preserve">: </w:t>
      </w:r>
      <w:r w:rsidRPr="009B06E0">
        <w:rPr>
          <w:lang w:bidi="pa-IN"/>
        </w:rPr>
        <w:t>This is the name of the data element to be reported. For example:</w:t>
      </w:r>
    </w:p>
    <w:p w:rsidR="003104EC" w:rsidRPr="009B06E0" w:rsidRDefault="003104EC" w:rsidP="00F03009">
      <w:pPr>
        <w:jc w:val="center"/>
        <w:rPr>
          <w:i/>
          <w:lang w:bidi="pa-IN"/>
        </w:rPr>
      </w:pPr>
      <w:r w:rsidRPr="009B06E0">
        <w:rPr>
          <w:i/>
        </w:rPr>
        <w:t>Identifiers.AustralianBusinessNumber.Identifier</w:t>
      </w:r>
    </w:p>
    <w:p w:rsidR="003104EC" w:rsidRPr="009B06E0" w:rsidRDefault="003104EC" w:rsidP="00A1186A">
      <w:pPr>
        <w:pStyle w:val="OutlineNumbered1"/>
        <w:spacing w:before="120" w:after="120"/>
        <w:rPr>
          <w:u w:val="single"/>
          <w:lang w:bidi="pa-IN"/>
        </w:rPr>
      </w:pPr>
      <w:r w:rsidRPr="009B06E0">
        <w:rPr>
          <w:b/>
          <w:u w:val="single"/>
          <w:lang w:bidi="pa-IN"/>
        </w:rPr>
        <w:t>Instructions / Rules</w:t>
      </w:r>
      <w:r w:rsidRPr="009B06E0">
        <w:rPr>
          <w:u w:val="single"/>
          <w:lang w:bidi="pa-IN"/>
        </w:rPr>
        <w:t xml:space="preserve">: </w:t>
      </w:r>
      <w:r w:rsidRPr="009B06E0">
        <w:rPr>
          <w:lang w:bidi="pa-IN"/>
        </w:rPr>
        <w:t>This column describes all the instructions / 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3104EC" w:rsidRPr="009B06E0" w:rsidRDefault="003104EC"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3104EC" w:rsidRPr="009B06E0" w:rsidRDefault="003104EC"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3104EC" w:rsidRPr="009B06E0" w:rsidRDefault="003104EC" w:rsidP="00A1186A">
      <w:pPr>
        <w:pStyle w:val="OutlineNumbered1"/>
        <w:spacing w:before="120" w:after="120"/>
        <w:rPr>
          <w:u w:val="single"/>
          <w:lang w:bidi="pa-IN"/>
        </w:rPr>
      </w:pPr>
      <w:r w:rsidRPr="009B06E0">
        <w:rPr>
          <w:lang w:bidi="pa-IN"/>
        </w:rPr>
        <w:t>There can only be the following options:</w:t>
      </w:r>
    </w:p>
    <w:p w:rsidR="003104EC" w:rsidRPr="009B06E0" w:rsidRDefault="003104EC" w:rsidP="00150831">
      <w:pPr>
        <w:pStyle w:val="OutlineNumbered2"/>
        <w:numPr>
          <w:ilvl w:val="0"/>
          <w:numId w:val="24"/>
        </w:numPr>
        <w:spacing w:before="120" w:after="120"/>
        <w:ind w:left="709"/>
        <w:rPr>
          <w:rFonts w:ascii="Arial" w:hAnsi="Arial" w:cs="Arial"/>
          <w:sz w:val="22"/>
          <w:szCs w:val="22"/>
          <w:u w:val="single"/>
          <w:lang w:bidi="pa-IN"/>
        </w:rPr>
      </w:pPr>
      <w:r w:rsidRPr="009B06E0">
        <w:rPr>
          <w:rFonts w:ascii="Arial" w:hAnsi="Arial" w:cs="Arial"/>
          <w:sz w:val="22"/>
          <w:szCs w:val="22"/>
          <w:lang w:bidi="pa-IN"/>
        </w:rPr>
        <w:t>XBRL – validation provided via the XBRL schemas and linkbases. Typically rules implemented via XBRL do not need to be specified within the MIG. Only those rules that a</w:t>
      </w:r>
      <w:r>
        <w:rPr>
          <w:rFonts w:ascii="Arial" w:hAnsi="Arial" w:cs="Arial"/>
          <w:sz w:val="22"/>
          <w:szCs w:val="22"/>
          <w:lang w:bidi="pa-IN"/>
        </w:rPr>
        <w:t>re</w:t>
      </w:r>
      <w:r w:rsidRPr="009B06E0">
        <w:rPr>
          <w:rFonts w:ascii="Arial" w:hAnsi="Arial" w:cs="Arial"/>
          <w:sz w:val="22"/>
          <w:szCs w:val="22"/>
          <w:lang w:bidi="pa-IN"/>
        </w:rPr>
        <w:t xml:space="preserve"> considered to provide necessary information to software developers should be defined within the MIG. An example of this is the rules associated with the domain values of a dimension within a context specification. </w:t>
      </w:r>
    </w:p>
    <w:p w:rsidR="003104EC" w:rsidRPr="009B06E0" w:rsidRDefault="003104EC" w:rsidP="00150831">
      <w:pPr>
        <w:pStyle w:val="OutlineNumbered2"/>
        <w:numPr>
          <w:ilvl w:val="0"/>
          <w:numId w:val="24"/>
        </w:numPr>
        <w:spacing w:before="120" w:after="120"/>
        <w:ind w:left="709"/>
        <w:rPr>
          <w:sz w:val="22"/>
          <w:szCs w:val="22"/>
          <w:lang w:bidi="pa-IN"/>
        </w:rPr>
      </w:pPr>
      <w:bookmarkStart w:id="417" w:name="OLE_LINK1"/>
      <w:bookmarkStart w:id="418" w:name="OLE_LINK2"/>
      <w:r w:rsidRPr="009B06E0">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bookmarkEnd w:id="417"/>
    <w:bookmarkEnd w:id="418"/>
    <w:p w:rsidR="003104EC" w:rsidRPr="009B06E0" w:rsidRDefault="003104EC" w:rsidP="00150831">
      <w:pPr>
        <w:pStyle w:val="OutlineNumbered2"/>
        <w:numPr>
          <w:ilvl w:val="0"/>
          <w:numId w:val="24"/>
        </w:numPr>
        <w:spacing w:before="120" w:after="120"/>
        <w:ind w:left="709"/>
        <w:rPr>
          <w:rFonts w:ascii="Arial" w:hAnsi="Arial" w:cs="Arial"/>
          <w:sz w:val="22"/>
          <w:szCs w:val="22"/>
          <w:u w:val="single"/>
          <w:lang w:bidi="pa-IN"/>
        </w:rPr>
      </w:pPr>
      <w:r w:rsidRPr="009B06E0">
        <w:rPr>
          <w:rFonts w:ascii="Arial" w:hAnsi="Arial" w:cs="Arial"/>
          <w:sz w:val="22"/>
          <w:szCs w:val="22"/>
          <w:lang w:bidi="pa-IN"/>
        </w:rPr>
        <w:t>MIG - There will be situations where rules will not be provided to Software Developer</w:t>
      </w:r>
      <w:r>
        <w:rPr>
          <w:rFonts w:ascii="Arial" w:hAnsi="Arial" w:cs="Arial"/>
          <w:sz w:val="22"/>
          <w:szCs w:val="22"/>
          <w:lang w:bidi="pa-IN"/>
        </w:rPr>
        <w:t>s</w:t>
      </w:r>
      <w:r w:rsidRPr="009B06E0">
        <w:rPr>
          <w:rFonts w:ascii="Arial" w:hAnsi="Arial" w:cs="Arial"/>
          <w:sz w:val="22"/>
          <w:szCs w:val="22"/>
          <w:lang w:bidi="pa-IN"/>
        </w:rPr>
        <w:t xml:space="preserve"> in a machine readable format and the description of the rule in the MIG is all that will be provided. In this situation the Software Developer has the choice of either implementing the rule as specified within the MIG or </w:t>
      </w:r>
      <w:r>
        <w:rPr>
          <w:rFonts w:ascii="Arial" w:hAnsi="Arial" w:cs="Arial"/>
          <w:sz w:val="22"/>
          <w:szCs w:val="22"/>
          <w:lang w:bidi="pa-IN"/>
        </w:rPr>
        <w:t>to</w:t>
      </w:r>
      <w:r w:rsidRPr="009B06E0">
        <w:rPr>
          <w:rFonts w:ascii="Arial" w:hAnsi="Arial" w:cs="Arial"/>
          <w:sz w:val="22"/>
          <w:szCs w:val="22"/>
          <w:lang w:bidi="pa-IN"/>
        </w:rPr>
        <w:t xml:space="preserve"> rely on the agency to validate the data element (the expectation is that the Agency will always test for this rule)</w:t>
      </w:r>
    </w:p>
    <w:p w:rsidR="003104EC" w:rsidRPr="009B06E0" w:rsidRDefault="003104EC" w:rsidP="00150831">
      <w:pPr>
        <w:pStyle w:val="OutlineNumbered2"/>
        <w:numPr>
          <w:ilvl w:val="0"/>
          <w:numId w:val="24"/>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implemented by the Software Developer and can only be executed by the agency. </w:t>
      </w:r>
    </w:p>
    <w:p w:rsidR="003104EC" w:rsidRPr="009B06E0" w:rsidRDefault="003104EC" w:rsidP="00A1186A">
      <w:pPr>
        <w:pStyle w:val="OutlineNumbered2"/>
        <w:spacing w:before="120" w:after="120"/>
        <w:rPr>
          <w:rFonts w:ascii="Arial" w:hAnsi="Arial" w:cs="Arial"/>
          <w:sz w:val="22"/>
          <w:szCs w:val="22"/>
          <w:lang w:bidi="pa-IN"/>
        </w:rPr>
      </w:pPr>
    </w:p>
    <w:p w:rsidR="003104EC" w:rsidRPr="009B06E0" w:rsidRDefault="003104EC"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3104EC" w:rsidRPr="009B06E0" w:rsidRDefault="003104EC"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3104EC" w:rsidRPr="009B06E0" w:rsidRDefault="003104EC" w:rsidP="00A1186A">
      <w:pPr>
        <w:pStyle w:val="OutlineNumbered1"/>
        <w:spacing w:before="120" w:after="120"/>
      </w:pPr>
      <w:r w:rsidRPr="009B06E0">
        <w:t>In order to allow codes to be managed in a distributed fashion, codes will take the following format:</w:t>
      </w:r>
    </w:p>
    <w:p w:rsidR="003104EC" w:rsidRPr="009B06E0" w:rsidRDefault="003104EC" w:rsidP="00F03009">
      <w:pPr>
        <w:pStyle w:val="OutlineNumbered1"/>
        <w:spacing w:before="120" w:after="120"/>
        <w:ind w:left="567"/>
        <w:jc w:val="center"/>
        <w:rPr>
          <w:b/>
        </w:rPr>
      </w:pPr>
      <w:r w:rsidRPr="009B06E0">
        <w:rPr>
          <w:b/>
        </w:rPr>
        <w:t>{Jurisdiction}</w:t>
      </w:r>
      <w:proofErr w:type="gramStart"/>
      <w:r w:rsidRPr="009B06E0">
        <w:rPr>
          <w:b/>
        </w:rPr>
        <w:t>.{</w:t>
      </w:r>
      <w:proofErr w:type="gramEnd"/>
      <w:r w:rsidRPr="009B06E0">
        <w:rPr>
          <w:b/>
        </w:rPr>
        <w:t>Agency}.{Function}.{Id}</w:t>
      </w:r>
    </w:p>
    <w:p w:rsidR="003104EC" w:rsidRPr="009B06E0" w:rsidRDefault="003104EC" w:rsidP="00F03009">
      <w:pPr>
        <w:pStyle w:val="OutlineNumbered1"/>
        <w:spacing w:before="120" w:after="120"/>
        <w:ind w:left="567"/>
      </w:pPr>
      <w:proofErr w:type="gramStart"/>
      <w:r w:rsidRPr="009B06E0">
        <w:t>represented</w:t>
      </w:r>
      <w:proofErr w:type="gramEnd"/>
      <w:r w:rsidRPr="009B06E0">
        <w:t xml:space="preserve"> by the regular expression</w:t>
      </w:r>
    </w:p>
    <w:p w:rsidR="003104EC" w:rsidRPr="009B06E0" w:rsidRDefault="003104EC" w:rsidP="00F03009">
      <w:pPr>
        <w:pStyle w:val="OutlineNumbered1"/>
        <w:spacing w:before="120" w:after="120"/>
        <w:ind w:left="567"/>
        <w:jc w:val="center"/>
        <w:rPr>
          <w:b/>
        </w:rPr>
      </w:pPr>
      <w:r w:rsidRPr="009B06E0">
        <w:rPr>
          <w:b/>
        </w:rPr>
        <w:lastRenderedPageBreak/>
        <w:t>([A-Z0-9])</w:t>
      </w:r>
      <w:proofErr w:type="gramStart"/>
      <w:r w:rsidRPr="009B06E0">
        <w:rPr>
          <w:b/>
        </w:rPr>
        <w:t>+.(</w:t>
      </w:r>
      <w:proofErr w:type="gramEnd"/>
      <w:r w:rsidRPr="009B06E0">
        <w:rPr>
          <w:b/>
        </w:rPr>
        <w:t>[A-Z0-9])+.([A-Z0-9])+.([A-Z0-9])+</w:t>
      </w:r>
    </w:p>
    <w:p w:rsidR="003104EC" w:rsidRPr="009B06E0" w:rsidRDefault="003104EC" w:rsidP="00F03009">
      <w:pPr>
        <w:pStyle w:val="OutlineNumbered1"/>
        <w:spacing w:before="120" w:after="120"/>
        <w:ind w:left="567"/>
      </w:pPr>
      <w:r w:rsidRPr="009B06E0">
        <w:t>Initially</w:t>
      </w:r>
    </w:p>
    <w:p w:rsidR="003104EC" w:rsidRPr="009B06E0" w:rsidRDefault="003104EC"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3104EC" w:rsidRPr="009B06E0" w:rsidRDefault="003104EC" w:rsidP="00F03009">
      <w:pPr>
        <w:pStyle w:val="OutlineNumbered1"/>
        <w:spacing w:before="120" w:after="120"/>
        <w:ind w:left="567"/>
      </w:pPr>
      <w:r w:rsidRPr="009B06E0">
        <w:rPr>
          <w:b/>
        </w:rPr>
        <w:t>Agency</w:t>
      </w:r>
      <w:r w:rsidRPr="009B06E0">
        <w:tab/>
        <w:t xml:space="preserve">= Jurisdiction specific agency code </w:t>
      </w:r>
    </w:p>
    <w:p w:rsidR="003104EC" w:rsidRPr="009B06E0" w:rsidRDefault="003104EC" w:rsidP="00F03009">
      <w:pPr>
        <w:pStyle w:val="OutlineNumbered1"/>
        <w:spacing w:before="120" w:after="120"/>
        <w:ind w:left="567"/>
      </w:pPr>
      <w:r w:rsidRPr="009B06E0">
        <w:tab/>
      </w:r>
      <w:r w:rsidRPr="009B06E0">
        <w:tab/>
      </w:r>
      <w:r w:rsidRPr="009B06E0">
        <w:tab/>
        <w:t>For CMN (Commonwealth), = ATO, ASIC, APRA, ABS</w:t>
      </w:r>
    </w:p>
    <w:p w:rsidR="003104EC" w:rsidRPr="009B06E0" w:rsidRDefault="003104EC" w:rsidP="00F03009">
      <w:pPr>
        <w:pStyle w:val="OutlineNumbered1"/>
        <w:spacing w:before="120" w:after="120"/>
        <w:ind w:left="567"/>
      </w:pPr>
      <w:r w:rsidRPr="009B06E0">
        <w:tab/>
      </w:r>
      <w:r w:rsidRPr="009B06E0">
        <w:tab/>
      </w:r>
      <w:r w:rsidRPr="009B06E0">
        <w:tab/>
        <w:t>For SBR = GEN (i.e. SBR wide codes)</w:t>
      </w:r>
    </w:p>
    <w:p w:rsidR="003104EC" w:rsidRPr="009B06E0" w:rsidRDefault="003104EC" w:rsidP="00F03009">
      <w:pPr>
        <w:pStyle w:val="OutlineNumbered1"/>
        <w:spacing w:before="120" w:after="120"/>
        <w:ind w:left="567"/>
      </w:pPr>
      <w:r w:rsidRPr="009B06E0">
        <w:tab/>
      </w:r>
      <w:r w:rsidRPr="009B06E0">
        <w:tab/>
      </w:r>
      <w:r w:rsidRPr="009B06E0">
        <w:tab/>
        <w:t>For States = OSR of Offices of State Revenue</w:t>
      </w:r>
    </w:p>
    <w:p w:rsidR="003104EC" w:rsidRPr="009B06E0" w:rsidRDefault="003104EC" w:rsidP="00F03009">
      <w:pPr>
        <w:pStyle w:val="OutlineNumbered1"/>
        <w:spacing w:before="120" w:after="120"/>
        <w:ind w:left="567"/>
      </w:pPr>
      <w:r w:rsidRPr="009B06E0">
        <w:rPr>
          <w:b/>
        </w:rPr>
        <w:t>Function</w:t>
      </w:r>
      <w:r w:rsidRPr="009B06E0">
        <w:t xml:space="preserve"> </w:t>
      </w:r>
      <w:r w:rsidRPr="009B06E0">
        <w:tab/>
        <w:t>= Agency specific functional area or GEN for agency wide codes</w:t>
      </w:r>
    </w:p>
    <w:p w:rsidR="003104EC" w:rsidRPr="009B06E0" w:rsidRDefault="003104EC" w:rsidP="00F03009">
      <w:pPr>
        <w:pStyle w:val="OutlineNumbered1"/>
        <w:spacing w:before="120" w:after="120"/>
        <w:ind w:left="567"/>
      </w:pPr>
      <w:r w:rsidRPr="009B06E0">
        <w:tab/>
      </w:r>
      <w:r w:rsidRPr="009B06E0">
        <w:tab/>
      </w:r>
      <w:r w:rsidRPr="009B06E0">
        <w:tab/>
        <w:t>For SBR = GEN or FAULT</w:t>
      </w:r>
    </w:p>
    <w:p w:rsidR="003104EC" w:rsidRPr="009B06E0" w:rsidRDefault="003104EC"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3104EC" w:rsidRPr="009B06E0" w:rsidRDefault="003104EC" w:rsidP="00F03009">
      <w:pPr>
        <w:pStyle w:val="OutlineNumbered1"/>
        <w:spacing w:before="120" w:after="120"/>
        <w:ind w:left="567"/>
      </w:pPr>
      <w:r w:rsidRPr="009B06E0">
        <w:t>Examples are shown below;</w:t>
      </w:r>
    </w:p>
    <w:p w:rsidR="003104EC" w:rsidRPr="009B06E0" w:rsidRDefault="003104EC" w:rsidP="00F03009">
      <w:pPr>
        <w:pStyle w:val="OutlineNumbered1"/>
        <w:spacing w:before="120" w:after="120"/>
        <w:ind w:left="567"/>
        <w:jc w:val="center"/>
      </w:pPr>
      <w:r w:rsidRPr="009B06E0">
        <w:t>SBR.GEN.FAULT.TOOMANYINSTANCES</w:t>
      </w:r>
    </w:p>
    <w:p w:rsidR="003104EC" w:rsidRPr="009B06E0" w:rsidRDefault="003104EC" w:rsidP="00F03009">
      <w:pPr>
        <w:pStyle w:val="OutlineNumbered1"/>
        <w:spacing w:before="120" w:after="120"/>
        <w:ind w:left="567"/>
        <w:jc w:val="center"/>
      </w:pPr>
      <w:r w:rsidRPr="009B06E0">
        <w:t>CMN.ATO.TFN.OK</w:t>
      </w:r>
    </w:p>
    <w:p w:rsidR="003104EC" w:rsidRPr="009B06E0" w:rsidRDefault="003104EC" w:rsidP="00F03009">
      <w:pPr>
        <w:pStyle w:val="OutlineNumbered1"/>
        <w:spacing w:before="120" w:after="120"/>
        <w:ind w:left="567"/>
        <w:jc w:val="center"/>
      </w:pPr>
      <w:r w:rsidRPr="009B06E0">
        <w:t>QLD.OSR.PRL.000001</w:t>
      </w:r>
    </w:p>
    <w:p w:rsidR="003104EC" w:rsidRPr="009B06E0" w:rsidRDefault="003104EC" w:rsidP="00F03009">
      <w:pPr>
        <w:pStyle w:val="OutlineNumbered1"/>
        <w:spacing w:before="120" w:after="120"/>
        <w:ind w:left="567"/>
      </w:pPr>
      <w:r w:rsidRPr="009B06E0">
        <w:t>The above structure recognises and caters for the current situation where agency errors are unharmonised, and will need to be passed through to client software.</w:t>
      </w:r>
    </w:p>
    <w:p w:rsidR="003104EC" w:rsidRPr="009B06E0" w:rsidRDefault="003104EC" w:rsidP="00016DF4">
      <w:pPr>
        <w:pStyle w:val="OutlineNumbered1"/>
        <w:spacing w:before="120" w:after="120"/>
        <w:ind w:left="567"/>
      </w:pPr>
      <w:r w:rsidRPr="009B06E0">
        <w:t xml:space="preserve">The expectation is that for each rule identified within the message content table </w:t>
      </w:r>
      <w:r>
        <w:t>will</w:t>
      </w:r>
      <w:r w:rsidRPr="009B06E0">
        <w:t xml:space="preserve"> have a corresponding message code however depending on the rule implementation a message code may not be relevant in which case Not Applicable (N/A) should be inserted into the rule</w:t>
      </w:r>
      <w:r>
        <w:t>’</w:t>
      </w:r>
      <w:r w:rsidRPr="009B06E0">
        <w:t xml:space="preserve">s corresponding message code to make this clear to Software Developers. The follow table summaries what must be provided in the message code column in relation to the rules implementation </w:t>
      </w:r>
      <w:proofErr w:type="gramStart"/>
      <w:r w:rsidRPr="009B06E0">
        <w:t>choice.</w:t>
      </w:r>
      <w:proofErr w:type="gram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457"/>
      </w:tblGrid>
      <w:tr w:rsidR="003104EC" w:rsidRPr="009B06E0" w:rsidTr="003931E7">
        <w:tc>
          <w:tcPr>
            <w:tcW w:w="2518" w:type="dxa"/>
            <w:shd w:val="clear" w:color="auto" w:fill="C6D9F1"/>
          </w:tcPr>
          <w:p w:rsidR="003104EC" w:rsidRPr="009B06E0" w:rsidRDefault="003104EC" w:rsidP="003931E7">
            <w:pPr>
              <w:pStyle w:val="OutlineNumbered1"/>
              <w:spacing w:before="120" w:after="120"/>
              <w:rPr>
                <w:b/>
              </w:rPr>
            </w:pPr>
            <w:r w:rsidRPr="009B06E0">
              <w:rPr>
                <w:b/>
              </w:rPr>
              <w:t>Rule Implementation</w:t>
            </w:r>
          </w:p>
        </w:tc>
        <w:tc>
          <w:tcPr>
            <w:tcW w:w="6457" w:type="dxa"/>
            <w:shd w:val="clear" w:color="auto" w:fill="C6D9F1"/>
          </w:tcPr>
          <w:p w:rsidR="003104EC" w:rsidRPr="009B06E0" w:rsidRDefault="003104EC" w:rsidP="003931E7">
            <w:pPr>
              <w:pStyle w:val="OutlineNumbered1"/>
              <w:spacing w:before="120" w:after="120"/>
              <w:rPr>
                <w:b/>
              </w:rPr>
            </w:pPr>
            <w:r w:rsidRPr="009B06E0">
              <w:rPr>
                <w:b/>
              </w:rPr>
              <w:t>Message Code</w:t>
            </w:r>
          </w:p>
        </w:tc>
      </w:tr>
      <w:tr w:rsidR="003104EC" w:rsidRPr="009B06E0" w:rsidTr="003931E7">
        <w:tc>
          <w:tcPr>
            <w:tcW w:w="2518" w:type="dxa"/>
          </w:tcPr>
          <w:p w:rsidR="003104EC" w:rsidRPr="009B06E0" w:rsidRDefault="003104EC" w:rsidP="003931E7">
            <w:pPr>
              <w:pStyle w:val="OutlineNumbered1"/>
              <w:spacing w:before="120" w:after="120"/>
            </w:pPr>
            <w:r w:rsidRPr="009B06E0">
              <w:t>Schematron</w:t>
            </w:r>
          </w:p>
        </w:tc>
        <w:tc>
          <w:tcPr>
            <w:tcW w:w="6457" w:type="dxa"/>
          </w:tcPr>
          <w:p w:rsidR="003104EC" w:rsidRPr="009B06E0" w:rsidRDefault="003104EC" w:rsidP="003931E7">
            <w:pPr>
              <w:pStyle w:val="OutlineNumbered1"/>
              <w:spacing w:before="120" w:after="120"/>
            </w:pPr>
            <w:r w:rsidRPr="009B06E0">
              <w:t>Message Code needs to be provided against corresponding rule.</w:t>
            </w:r>
          </w:p>
        </w:tc>
      </w:tr>
      <w:tr w:rsidR="003104EC" w:rsidRPr="009B06E0" w:rsidTr="003931E7">
        <w:tc>
          <w:tcPr>
            <w:tcW w:w="2518" w:type="dxa"/>
          </w:tcPr>
          <w:p w:rsidR="003104EC" w:rsidRPr="009B06E0" w:rsidRDefault="003104EC" w:rsidP="003931E7">
            <w:pPr>
              <w:pStyle w:val="OutlineNumbered1"/>
              <w:spacing w:before="120" w:after="120"/>
            </w:pPr>
            <w:r w:rsidRPr="009B06E0">
              <w:t>XBRL</w:t>
            </w:r>
          </w:p>
        </w:tc>
        <w:tc>
          <w:tcPr>
            <w:tcW w:w="6457" w:type="dxa"/>
          </w:tcPr>
          <w:p w:rsidR="003104EC" w:rsidRPr="009B06E0" w:rsidRDefault="003104EC" w:rsidP="003931E7">
            <w:pPr>
              <w:pStyle w:val="OutlineNumbered1"/>
              <w:spacing w:before="120" w:after="120"/>
            </w:pPr>
            <w:r w:rsidRPr="009B06E0">
              <w:t>Message Code not relevant – place N/A against corresponding rule.</w:t>
            </w:r>
          </w:p>
        </w:tc>
      </w:tr>
      <w:tr w:rsidR="003104EC" w:rsidRPr="009B06E0" w:rsidTr="003931E7">
        <w:tc>
          <w:tcPr>
            <w:tcW w:w="2518" w:type="dxa"/>
          </w:tcPr>
          <w:p w:rsidR="003104EC" w:rsidRPr="009B06E0" w:rsidRDefault="003104EC" w:rsidP="003931E7">
            <w:pPr>
              <w:pStyle w:val="OutlineNumbered1"/>
              <w:spacing w:before="120" w:after="120"/>
            </w:pPr>
            <w:r w:rsidRPr="009B06E0">
              <w:t xml:space="preserve">MIG </w:t>
            </w:r>
          </w:p>
        </w:tc>
        <w:tc>
          <w:tcPr>
            <w:tcW w:w="6457" w:type="dxa"/>
          </w:tcPr>
          <w:p w:rsidR="003104EC" w:rsidRPr="009B06E0" w:rsidRDefault="003104EC" w:rsidP="00F52ED5">
            <w:pPr>
              <w:pStyle w:val="OutlineNumbered1"/>
              <w:spacing w:before="120" w:after="120"/>
            </w:pPr>
            <w:r w:rsidRPr="009B06E0">
              <w:t xml:space="preserve">Message Code needs to be provided against corresponding rule. The only exception is if the rule is associated </w:t>
            </w:r>
            <w:r>
              <w:t>with a</w:t>
            </w:r>
            <w:r w:rsidRPr="009B06E0">
              <w:t xml:space="preserve"> rendering instruction to the software developer.</w:t>
            </w:r>
          </w:p>
        </w:tc>
      </w:tr>
      <w:tr w:rsidR="003104EC" w:rsidRPr="009B06E0" w:rsidTr="003931E7">
        <w:tc>
          <w:tcPr>
            <w:tcW w:w="2518" w:type="dxa"/>
          </w:tcPr>
          <w:p w:rsidR="003104EC" w:rsidRPr="009B06E0" w:rsidRDefault="003104EC" w:rsidP="003931E7">
            <w:pPr>
              <w:pStyle w:val="OutlineNumbered1"/>
              <w:spacing w:before="120" w:after="120"/>
            </w:pPr>
            <w:r w:rsidRPr="009B06E0">
              <w:t>Agency</w:t>
            </w:r>
          </w:p>
        </w:tc>
        <w:tc>
          <w:tcPr>
            <w:tcW w:w="6457" w:type="dxa"/>
          </w:tcPr>
          <w:p w:rsidR="003104EC" w:rsidRPr="009B06E0" w:rsidRDefault="003104EC" w:rsidP="003931E7">
            <w:pPr>
              <w:pStyle w:val="OutlineNumbered1"/>
              <w:spacing w:before="120" w:after="120"/>
            </w:pPr>
            <w:r w:rsidRPr="009B06E0">
              <w:t>Message Code needs to be provided against corresponding rule.</w:t>
            </w:r>
          </w:p>
        </w:tc>
      </w:tr>
    </w:tbl>
    <w:p w:rsidR="003104EC" w:rsidRPr="009B06E0" w:rsidRDefault="003104EC" w:rsidP="00016DF4">
      <w:pPr>
        <w:pStyle w:val="OutlineNumbered1"/>
        <w:spacing w:before="120" w:after="120"/>
        <w:ind w:left="567"/>
      </w:pPr>
    </w:p>
    <w:p w:rsidR="003104EC" w:rsidRDefault="003104EC" w:rsidP="00404C0D">
      <w:pPr>
        <w:pStyle w:val="OutlineNumbered1"/>
        <w:spacing w:before="120" w:after="120"/>
        <w:ind w:left="567"/>
      </w:pPr>
      <w:r w:rsidRPr="009B06E0">
        <w:t>The expectation is that each agency will populate a message repository with all error, warning and information message</w:t>
      </w:r>
      <w:r>
        <w:t>s</w:t>
      </w:r>
      <w:r w:rsidRPr="009B06E0">
        <w:t xml:space="preserve"> that could be returned via the SBR channel. These message</w:t>
      </w:r>
      <w:r>
        <w:t>s</w:t>
      </w:r>
      <w:r w:rsidRPr="009B06E0">
        <w:t xml:space="preserve"> will be allocated an SBR message code using the above mentioned code format. The Software Developer would then use the SBR message code provided via the MIG and the message repository to obtain the full details associated with the message.</w:t>
      </w:r>
    </w:p>
    <w:p w:rsidR="00C245EA" w:rsidRDefault="00C245EA" w:rsidP="00404C0D">
      <w:pPr>
        <w:pStyle w:val="OutlineNumbered1"/>
        <w:spacing w:before="120" w:after="120"/>
        <w:ind w:left="567"/>
        <w:sectPr w:rsidR="00C245EA" w:rsidSect="006F6BE8">
          <w:headerReference w:type="even" r:id="rId47"/>
          <w:headerReference w:type="default" r:id="rId48"/>
          <w:footerReference w:type="default" r:id="rId49"/>
          <w:headerReference w:type="first" r:id="rId50"/>
          <w:pgSz w:w="11906" w:h="16838" w:code="9"/>
          <w:pgMar w:top="1204" w:right="1304" w:bottom="1418" w:left="1276" w:header="425" w:footer="680" w:gutter="0"/>
          <w:cols w:space="708"/>
          <w:formProt w:val="0"/>
          <w:docGrid w:linePitch="360"/>
        </w:sectPr>
      </w:pPr>
    </w:p>
    <w:p w:rsidR="00B17A73" w:rsidRDefault="00295D15" w:rsidP="00B17A73">
      <w:pPr>
        <w:pStyle w:val="Head1"/>
        <w:numPr>
          <w:ilvl w:val="0"/>
          <w:numId w:val="0"/>
        </w:numPr>
        <w:rPr>
          <w:lang w:val="en-US"/>
        </w:rPr>
      </w:pPr>
      <w:bookmarkStart w:id="419" w:name="_Toc380052879"/>
      <w:r w:rsidRPr="009B06E0">
        <w:lastRenderedPageBreak/>
        <w:t>Ap</w:t>
      </w:r>
      <w:r>
        <w:t>p</w:t>
      </w:r>
      <w:r w:rsidRPr="009B06E0">
        <w:t xml:space="preserve">endix </w:t>
      </w:r>
      <w:r w:rsidR="0072757A">
        <w:t>B</w:t>
      </w:r>
      <w:r w:rsidRPr="009B06E0">
        <w:t xml:space="preserve"> – </w:t>
      </w:r>
      <w:r w:rsidR="00562872">
        <w:t xml:space="preserve">Australian </w:t>
      </w:r>
      <w:r w:rsidR="00B17A73">
        <w:rPr>
          <w:lang w:val="en-US"/>
        </w:rPr>
        <w:t>Tax</w:t>
      </w:r>
      <w:r w:rsidR="00562872">
        <w:rPr>
          <w:lang w:val="en-US"/>
        </w:rPr>
        <w:t>ation</w:t>
      </w:r>
      <w:r w:rsidR="00B17A73">
        <w:rPr>
          <w:lang w:val="en-US"/>
        </w:rPr>
        <w:t xml:space="preserve"> Office Structured English</w:t>
      </w:r>
      <w:bookmarkEnd w:id="419"/>
    </w:p>
    <w:p w:rsidR="00B17A73" w:rsidRDefault="00B17A73" w:rsidP="00B17A73">
      <w:pPr>
        <w:spacing w:before="120" w:after="120"/>
        <w:rPr>
          <w:rFonts w:cs="Arial"/>
        </w:rPr>
      </w:pPr>
      <w:r w:rsidRPr="00825493">
        <w:rPr>
          <w:rFonts w:cs="Arial"/>
        </w:rPr>
        <w:t xml:space="preserve">The validation and </w:t>
      </w:r>
      <w:r>
        <w:rPr>
          <w:rFonts w:cs="Arial"/>
        </w:rPr>
        <w:t xml:space="preserve">mapping </w:t>
      </w:r>
      <w:r w:rsidRPr="00825493">
        <w:rPr>
          <w:rFonts w:cs="Arial"/>
        </w:rPr>
        <w:t>transformation rules 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50"/>
        <w:gridCol w:w="3623"/>
        <w:gridCol w:w="8161"/>
        <w:tblGridChange w:id="420">
          <w:tblGrid>
            <w:gridCol w:w="2650"/>
            <w:gridCol w:w="3623"/>
            <w:gridCol w:w="8161"/>
          </w:tblGrid>
        </w:tblGridChange>
      </w:tblGrid>
      <w:tr w:rsidR="00B17A73" w:rsidRPr="00737563" w:rsidTr="00E34183">
        <w:trPr>
          <w:cantSplit/>
          <w:tblHeader/>
        </w:trPr>
        <w:tc>
          <w:tcPr>
            <w:tcW w:w="918" w:type="pct"/>
            <w:shd w:val="clear" w:color="auto" w:fill="C6D9F1"/>
          </w:tcPr>
          <w:p w:rsidR="00B17A73" w:rsidRPr="00737563" w:rsidRDefault="00B17A73" w:rsidP="0072757A">
            <w:pPr>
              <w:pStyle w:val="TableHeading"/>
              <w:rPr>
                <w:bCs/>
              </w:rPr>
            </w:pPr>
            <w:r w:rsidRPr="00737563">
              <w:rPr>
                <w:bCs/>
              </w:rPr>
              <w:t>Structured English term</w:t>
            </w:r>
          </w:p>
        </w:tc>
        <w:tc>
          <w:tcPr>
            <w:tcW w:w="1255" w:type="pct"/>
            <w:shd w:val="clear" w:color="auto" w:fill="C6D9F1"/>
          </w:tcPr>
          <w:p w:rsidR="00B17A73" w:rsidRPr="00737563" w:rsidRDefault="00B17A73" w:rsidP="0072757A">
            <w:pPr>
              <w:pStyle w:val="TableHeading"/>
              <w:rPr>
                <w:bCs/>
              </w:rPr>
            </w:pPr>
            <w:r w:rsidRPr="00737563">
              <w:rPr>
                <w:bCs/>
              </w:rPr>
              <w:t>Intended interpretation</w:t>
            </w:r>
          </w:p>
        </w:tc>
        <w:tc>
          <w:tcPr>
            <w:tcW w:w="2826" w:type="pct"/>
            <w:shd w:val="clear" w:color="auto" w:fill="C6D9F1"/>
          </w:tcPr>
          <w:p w:rsidR="00B17A73" w:rsidRPr="00737563" w:rsidRDefault="00B17A73" w:rsidP="0072757A">
            <w:pPr>
              <w:pStyle w:val="TableHeading"/>
              <w:rPr>
                <w:bCs/>
              </w:rPr>
            </w:pPr>
            <w:r w:rsidRPr="00737563">
              <w:rPr>
                <w:bCs/>
              </w:rPr>
              <w:t>Examples</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 xml:space="preserve">- </w:t>
            </w:r>
            <w:r w:rsidRPr="00CB0471">
              <w:br/>
              <w:t>(as in &lt;a&gt; - &lt;b&gt;)</w:t>
            </w:r>
          </w:p>
        </w:tc>
        <w:tc>
          <w:tcPr>
            <w:tcW w:w="1255" w:type="pct"/>
            <w:shd w:val="clear" w:color="auto" w:fill="auto"/>
          </w:tcPr>
          <w:p w:rsidR="00B17A73" w:rsidRPr="00CB0471" w:rsidRDefault="00B17A73" w:rsidP="0072757A">
            <w:pPr>
              <w:pStyle w:val="TableText"/>
            </w:pPr>
            <w:r w:rsidRPr="00CB0471">
              <w:t>Minus.</w:t>
            </w:r>
          </w:p>
        </w:tc>
        <w:tc>
          <w:tcPr>
            <w:tcW w:w="2826" w:type="pct"/>
          </w:tcPr>
          <w:p w:rsidR="00B17A73" w:rsidRPr="00CB0471" w:rsidRDefault="00B17A73" w:rsidP="0072757A">
            <w:pPr>
              <w:pStyle w:val="TableText"/>
            </w:pPr>
            <w:r w:rsidRPr="00CB0471">
              <w:t>&lt;a&gt; - &lt;b&gt;</w:t>
            </w:r>
            <w:r w:rsidRPr="00CB0471">
              <w:br/>
              <w:t>Means value of ‘a’ minus the value of ‘b’</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 xml:space="preserve">- </w:t>
            </w:r>
            <w:r w:rsidRPr="00CB0471">
              <w:br/>
              <w:t>(as in SET(0-9)</w:t>
            </w:r>
          </w:p>
        </w:tc>
        <w:tc>
          <w:tcPr>
            <w:tcW w:w="1255" w:type="pct"/>
            <w:shd w:val="clear" w:color="auto" w:fill="auto"/>
          </w:tcPr>
          <w:p w:rsidR="00B17A73" w:rsidRPr="00CB0471" w:rsidRDefault="00B17A73" w:rsidP="0072757A">
            <w:pPr>
              <w:pStyle w:val="TableText"/>
            </w:pPr>
            <w:r w:rsidRPr="00CB0471">
              <w:t>Specifies a range of numeric or alphabetic values within a ‘SET’ construct.</w:t>
            </w:r>
          </w:p>
        </w:tc>
        <w:tc>
          <w:tcPr>
            <w:tcW w:w="2826" w:type="pct"/>
          </w:tcPr>
          <w:p w:rsidR="00B17A73" w:rsidRPr="00CB0471" w:rsidRDefault="00B17A73" w:rsidP="0072757A">
            <w:pPr>
              <w:pStyle w:val="TableText"/>
            </w:pPr>
            <w:r w:rsidRPr="00CB0471">
              <w:t>= SET(0-3)</w:t>
            </w:r>
            <w:r w:rsidRPr="00CB0471">
              <w:br/>
              <w:t>Means is equal to 0, 1, 2 or 3</w:t>
            </w:r>
          </w:p>
          <w:p w:rsidR="00B17A73" w:rsidRPr="00CB0471" w:rsidRDefault="00B17A73" w:rsidP="0072757A">
            <w:pPr>
              <w:pStyle w:val="TableText"/>
            </w:pPr>
            <w:r w:rsidRPr="00CB0471">
              <w:t>= SET(a-z)</w:t>
            </w:r>
            <w:r w:rsidRPr="00CB0471">
              <w:br/>
              <w:t>Means is equal to a, b, c, d …(etc)… or z</w:t>
            </w:r>
          </w:p>
          <w:p w:rsidR="00B17A73" w:rsidRPr="00CB0471" w:rsidRDefault="00B17A73" w:rsidP="0072757A">
            <w:pPr>
              <w:pStyle w:val="TableText"/>
            </w:pPr>
            <w:r w:rsidRPr="00CB0471">
              <w:t>DOES NOT CONTAIN SET(a-z)</w:t>
            </w:r>
            <w:r w:rsidRPr="00CB0471">
              <w:br/>
              <w:t xml:space="preserve">Means the field does not include any incidence of a lower case alphabetic character between a and z </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&lt;&gt; SET ("0","1","2",",")</w:t>
            </w:r>
          </w:p>
        </w:tc>
        <w:tc>
          <w:tcPr>
            <w:tcW w:w="1255" w:type="pct"/>
            <w:shd w:val="clear" w:color="auto" w:fill="auto"/>
          </w:tcPr>
          <w:p w:rsidR="00B17A73" w:rsidRPr="00CB0471" w:rsidRDefault="00B17A73" w:rsidP="0072757A">
            <w:pPr>
              <w:pStyle w:val="TableText"/>
            </w:pPr>
            <w:r w:rsidRPr="00CB0471">
              <w:t>Set of acceptable characters</w:t>
            </w:r>
          </w:p>
        </w:tc>
        <w:tc>
          <w:tcPr>
            <w:tcW w:w="2826" w:type="pct"/>
          </w:tcPr>
          <w:p w:rsidR="00B17A73" w:rsidRPr="00CB0471"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&amp;</w:t>
            </w:r>
          </w:p>
        </w:tc>
        <w:tc>
          <w:tcPr>
            <w:tcW w:w="1255" w:type="pct"/>
            <w:shd w:val="clear" w:color="auto" w:fill="auto"/>
          </w:tcPr>
          <w:p w:rsidR="00B17A73" w:rsidRPr="00CB0471" w:rsidRDefault="00B17A73" w:rsidP="0072757A">
            <w:pPr>
              <w:pStyle w:val="TableText"/>
            </w:pPr>
            <w:r w:rsidRPr="00CB0471">
              <w:t>Concatenate. Joins the value of a field to a literal or other field</w:t>
            </w:r>
          </w:p>
        </w:tc>
        <w:tc>
          <w:tcPr>
            <w:tcW w:w="2826" w:type="pct"/>
          </w:tcPr>
          <w:p w:rsidR="00B17A73" w:rsidRPr="00CB0471" w:rsidRDefault="00B17A73" w:rsidP="0072757A">
            <w:pPr>
              <w:pStyle w:val="TableText"/>
            </w:pPr>
            <w:r w:rsidRPr="00CB0471">
              <w:t>[TRT1]&amp;"-06-30"</w:t>
            </w:r>
            <w:r w:rsidRPr="00CB0471">
              <w:br/>
              <w:t>Where [TRT1] is 2010, means 2010-06-30</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w:t>
            </w:r>
          </w:p>
        </w:tc>
        <w:tc>
          <w:tcPr>
            <w:tcW w:w="1255" w:type="pct"/>
            <w:shd w:val="clear" w:color="auto" w:fill="auto"/>
          </w:tcPr>
          <w:p w:rsidR="00B17A73" w:rsidRPr="00CB0471" w:rsidRDefault="00B17A73" w:rsidP="0072757A">
            <w:pPr>
              <w:pStyle w:val="TableText"/>
            </w:pPr>
            <w:r w:rsidRPr="00CB0471">
              <w:t>In numerical calculations, allows for an allowable deviation</w:t>
            </w:r>
          </w:p>
        </w:tc>
        <w:tc>
          <w:tcPr>
            <w:tcW w:w="2826" w:type="pct"/>
          </w:tcPr>
          <w:p w:rsidR="00B17A73" w:rsidRPr="00CB0471" w:rsidRDefault="00B17A73" w:rsidP="0072757A">
            <w:pPr>
              <w:pStyle w:val="TableText"/>
            </w:pPr>
            <w:r w:rsidRPr="00CB0471">
              <w:rPr>
                <w:bCs/>
              </w:rPr>
              <w:t>&lt;a&gt; &lt;&gt; &lt;b&gt; +/- 1</w:t>
            </w:r>
            <w:r w:rsidRPr="00CB0471">
              <w:rPr>
                <w:bCs/>
              </w:rPr>
              <w:br/>
              <w:t>Means (&lt;a&gt;</w:t>
            </w:r>
            <w:r w:rsidRPr="00CB0471">
              <w:t xml:space="preserve"> &gt; &lt;b&gt; + 1) OR (&lt;a&gt; &lt; &lt;b&gt; - 1)</w:t>
            </w:r>
          </w:p>
          <w:p w:rsidR="00B17A73" w:rsidRPr="00CB0471" w:rsidRDefault="00B17A73" w:rsidP="0072757A">
            <w:pPr>
              <w:pStyle w:val="TableText"/>
            </w:pPr>
            <w:r w:rsidRPr="00CB0471">
              <w:t xml:space="preserve">&lt;a&gt; </w:t>
            </w:r>
            <w:r w:rsidRPr="00CB0471">
              <w:rPr>
                <w:bCs/>
              </w:rPr>
              <w:t>= &lt;b&gt; +/- 1</w:t>
            </w:r>
            <w:r w:rsidRPr="00CB0471">
              <w:br/>
              <w:t>Means (&lt;a&gt; = &lt;b&gt;) OR (&lt;a&gt; = &lt;b&gt; + 1) OR (&lt;a&gt; = &lt;b&gt; - 1)</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&lt;&gt;</w:t>
            </w:r>
          </w:p>
        </w:tc>
        <w:tc>
          <w:tcPr>
            <w:tcW w:w="1255" w:type="pct"/>
            <w:shd w:val="clear" w:color="auto" w:fill="auto"/>
          </w:tcPr>
          <w:p w:rsidR="00B17A73" w:rsidRPr="00CB0471" w:rsidRDefault="00B17A73" w:rsidP="0072757A">
            <w:pPr>
              <w:pStyle w:val="TableText"/>
            </w:pPr>
            <w:r w:rsidRPr="00CB0471">
              <w:t>Not equal to</w:t>
            </w:r>
          </w:p>
        </w:tc>
        <w:tc>
          <w:tcPr>
            <w:tcW w:w="2826" w:type="pct"/>
          </w:tcPr>
          <w:p w:rsidR="00B17A73" w:rsidRPr="00CB0471" w:rsidRDefault="00B17A73" w:rsidP="0072757A">
            <w:pPr>
              <w:pStyle w:val="TableText"/>
            </w:pPr>
            <w:r w:rsidRPr="00CB0471">
              <w:t>IF &lt;a&gt; &lt;&gt; &lt;b&gt;</w:t>
            </w:r>
            <w:r w:rsidRPr="00CB0471">
              <w:br/>
              <w:t>Means if the value of ‘a’ is not equal to the value of ‘b’</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ABSVALUE</w:t>
            </w:r>
          </w:p>
        </w:tc>
        <w:tc>
          <w:tcPr>
            <w:tcW w:w="1255" w:type="pct"/>
            <w:shd w:val="clear" w:color="auto" w:fill="auto"/>
          </w:tcPr>
          <w:p w:rsidR="00B17A73" w:rsidRPr="00CB0471" w:rsidRDefault="00B17A73" w:rsidP="0072757A">
            <w:pPr>
              <w:pStyle w:val="TableText"/>
            </w:pPr>
            <w:r w:rsidRPr="00CB0471">
              <w:t>Absolute value. Ignore the signage of a numeric value. Both negative and positive values are included as positive values</w:t>
            </w:r>
          </w:p>
        </w:tc>
        <w:tc>
          <w:tcPr>
            <w:tcW w:w="2826" w:type="pct"/>
          </w:tcPr>
          <w:p w:rsidR="00B17A73" w:rsidRPr="00CB0471" w:rsidRDefault="00B17A73" w:rsidP="0072757A">
            <w:pPr>
              <w:pStyle w:val="TableText"/>
            </w:pPr>
            <w:r w:rsidRPr="00CB0471">
              <w:t xml:space="preserve">IF &lt;a&gt; &gt; </w:t>
            </w:r>
            <w:proofErr w:type="gramStart"/>
            <w:r w:rsidRPr="00CB0471">
              <w:t>ABSVALUE(</w:t>
            </w:r>
            <w:proofErr w:type="gramEnd"/>
            <w:r w:rsidRPr="00CB0471">
              <w:t>&lt;b&gt;)</w:t>
            </w:r>
            <w:r w:rsidRPr="00CB0471">
              <w:br/>
              <w:t>Where the value of &lt;b&gt; is 25, means IF &lt;a&gt; &gt; 25.</w:t>
            </w:r>
            <w:r w:rsidRPr="00CB0471">
              <w:br/>
              <w:t>Where the value of &lt;b&gt; is -20, means IF &lt;a&gt; &gt; 20</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ALGORITHM (with &lt;IDtype&gt; prefix)</w:t>
            </w:r>
          </w:p>
        </w:tc>
        <w:tc>
          <w:tcPr>
            <w:tcW w:w="1255" w:type="pct"/>
            <w:shd w:val="clear" w:color="auto" w:fill="auto"/>
          </w:tcPr>
          <w:p w:rsidR="00B17A73" w:rsidRPr="00CB0471" w:rsidRDefault="00B17A73" w:rsidP="0072757A">
            <w:pPr>
              <w:pStyle w:val="TableText"/>
            </w:pPr>
            <w:r w:rsidRPr="00CB0471">
              <w:t>Defines a test against a standard algorithm – as indicated by the &lt;IDtype&gt; prefix.</w:t>
            </w:r>
            <w:r w:rsidRPr="00CB0471">
              <w:br/>
              <w:t>&lt;IDtype&gt; can be ABN, TFN, TAN, ARBN or ACN</w:t>
            </w:r>
          </w:p>
        </w:tc>
        <w:tc>
          <w:tcPr>
            <w:tcW w:w="2826" w:type="pct"/>
          </w:tcPr>
          <w:p w:rsidR="00B17A73" w:rsidRPr="00CB0471" w:rsidRDefault="00B17A73" w:rsidP="0072757A">
            <w:pPr>
              <w:pStyle w:val="TableText"/>
            </w:pPr>
            <w:r w:rsidRPr="00CB0471">
              <w:t xml:space="preserve">IF </w:t>
            </w:r>
            <w:proofErr w:type="gramStart"/>
            <w:r w:rsidRPr="00CB0471">
              <w:t>TFNALGORITHM(</w:t>
            </w:r>
            <w:proofErr w:type="gramEnd"/>
            <w:r w:rsidRPr="00CB0471">
              <w:t>&lt;a&gt;) = FALSE</w:t>
            </w:r>
            <w:r w:rsidRPr="00CB0471">
              <w:br/>
              <w:t>Means if the TFN field &lt;a&gt; fails the TFN algorithm.</w:t>
            </w:r>
          </w:p>
          <w:p w:rsidR="00B17A73" w:rsidRPr="00CB0471" w:rsidRDefault="00B17A73" w:rsidP="0072757A">
            <w:pPr>
              <w:pStyle w:val="TableText"/>
            </w:pPr>
            <w:r w:rsidRPr="00CB0471">
              <w:t xml:space="preserve">IF </w:t>
            </w:r>
            <w:proofErr w:type="gramStart"/>
            <w:r w:rsidRPr="00CB0471">
              <w:t>ABNALGORITHM(</w:t>
            </w:r>
            <w:proofErr w:type="gramEnd"/>
            <w:r w:rsidRPr="00CB0471">
              <w:t>&lt;a&gt;) = FALSE</w:t>
            </w:r>
            <w:r w:rsidRPr="00CB0471">
              <w:br/>
              <w:t>Means the ABN field &lt;a&gt; fails the ABN algorithm.</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ALL OCCURENCES OF</w:t>
            </w:r>
          </w:p>
        </w:tc>
        <w:tc>
          <w:tcPr>
            <w:tcW w:w="1255" w:type="pct"/>
            <w:shd w:val="clear" w:color="auto" w:fill="auto"/>
          </w:tcPr>
          <w:p w:rsidR="00B17A73" w:rsidRPr="00CB0471" w:rsidRDefault="00B17A73" w:rsidP="0072757A">
            <w:pPr>
              <w:pStyle w:val="TableText"/>
            </w:pPr>
            <w:r w:rsidRPr="00CB0471">
              <w:t>All instances of a given field, where the field is from a repeatable tuple. (For testing values in repeating tuples.)</w:t>
            </w:r>
          </w:p>
        </w:tc>
        <w:tc>
          <w:tcPr>
            <w:tcW w:w="2826" w:type="pct"/>
          </w:tcPr>
          <w:p w:rsidR="00B17A73" w:rsidRPr="00CB0471" w:rsidRDefault="00B17A73" w:rsidP="0072757A">
            <w:pPr>
              <w:pStyle w:val="TableText"/>
            </w:pPr>
            <w:r w:rsidRPr="00CB0471">
              <w:t xml:space="preserve">IF </w:t>
            </w:r>
            <w:proofErr w:type="gramStart"/>
            <w:r w:rsidRPr="00CB0471">
              <w:t>SUM(</w:t>
            </w:r>
            <w:proofErr w:type="gramEnd"/>
            <w:r w:rsidRPr="00CB0471">
              <w:t>ALL OCCURRENCES OF(&lt;a&gt; - &lt;b&gt;)) &lt;&gt; &lt;c&gt;</w:t>
            </w:r>
            <w:r w:rsidRPr="00CB0471">
              <w:br/>
              <w:t>Means if the sum of every instance of &lt;a&gt;, minus the sum of every instance of &lt;b&gt; is not equal to the value of &lt;c&gt; (where &lt;a&gt; and &lt;b&gt; are from a repeatable tuple).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AND</w:t>
            </w:r>
          </w:p>
        </w:tc>
        <w:tc>
          <w:tcPr>
            <w:tcW w:w="1255" w:type="pct"/>
            <w:shd w:val="clear" w:color="auto" w:fill="auto"/>
          </w:tcPr>
          <w:p w:rsidR="00B17A73" w:rsidRPr="00CB0471" w:rsidRDefault="00B17A73" w:rsidP="0072757A">
            <w:pPr>
              <w:pStyle w:val="TableText"/>
            </w:pPr>
            <w:r w:rsidRPr="00CB0471">
              <w:t>Logical AND</w:t>
            </w:r>
          </w:p>
        </w:tc>
        <w:tc>
          <w:tcPr>
            <w:tcW w:w="2826" w:type="pct"/>
          </w:tcPr>
          <w:p w:rsidR="00B17A73" w:rsidRPr="00CB0471"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ANY CHARACTER OF</w:t>
            </w:r>
          </w:p>
        </w:tc>
        <w:tc>
          <w:tcPr>
            <w:tcW w:w="1255" w:type="pct"/>
            <w:shd w:val="clear" w:color="auto" w:fill="auto"/>
          </w:tcPr>
          <w:p w:rsidR="00B17A73" w:rsidRPr="00CB0471" w:rsidRDefault="00B17A73" w:rsidP="0072757A">
            <w:pPr>
              <w:pStyle w:val="TableText"/>
            </w:pPr>
            <w:r w:rsidRPr="00CB0471">
              <w:t>Any character within a field</w:t>
            </w:r>
          </w:p>
        </w:tc>
        <w:tc>
          <w:tcPr>
            <w:tcW w:w="2826" w:type="pct"/>
          </w:tcPr>
          <w:p w:rsidR="00B17A73" w:rsidRPr="00CB0471"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ANY OCCURRENCE OF</w:t>
            </w:r>
          </w:p>
        </w:tc>
        <w:tc>
          <w:tcPr>
            <w:tcW w:w="1255" w:type="pct"/>
            <w:shd w:val="clear" w:color="auto" w:fill="auto"/>
          </w:tcPr>
          <w:p w:rsidR="00B17A73" w:rsidRPr="00CB0471" w:rsidRDefault="00B17A73" w:rsidP="0072757A">
            <w:pPr>
              <w:pStyle w:val="TableText"/>
            </w:pPr>
            <w:r w:rsidRPr="00CB0471">
              <w:t>Any instances of a given field, where the field is from repeatable tuple. (For testing values in repeating tuples.)</w:t>
            </w:r>
          </w:p>
        </w:tc>
        <w:tc>
          <w:tcPr>
            <w:tcW w:w="2826" w:type="pct"/>
          </w:tcPr>
          <w:p w:rsidR="00B17A73" w:rsidRPr="00CB0471" w:rsidRDefault="00B17A73" w:rsidP="0072757A">
            <w:pPr>
              <w:pStyle w:val="TableText"/>
            </w:pPr>
            <w:r w:rsidRPr="00CB0471">
              <w:t>IF ANY OCCURRENCE OF(&lt;a&gt;) &gt; 10</w:t>
            </w:r>
            <w:r w:rsidRPr="00CB0471">
              <w:br/>
              <w:t>Means if any instance of &lt;a&gt; is greater than 10 (where &lt;a&gt; is from a repeatable tuple).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ANY OTHER OCCURRENCE OF</w:t>
            </w:r>
          </w:p>
        </w:tc>
        <w:tc>
          <w:tcPr>
            <w:tcW w:w="1255" w:type="pct"/>
            <w:shd w:val="clear" w:color="auto" w:fill="auto"/>
          </w:tcPr>
          <w:p w:rsidR="00B17A73" w:rsidRPr="00CB0471" w:rsidRDefault="00B17A73" w:rsidP="0072757A">
            <w:pPr>
              <w:pStyle w:val="TableText"/>
            </w:pPr>
            <w:r w:rsidRPr="00CB0471">
              <w:t>Used to check if any given value for a particular element is repeated in the same element, where the element is part of a repeatable tuple. . (For testing a value in one occurrence against other occurrences)</w:t>
            </w:r>
          </w:p>
        </w:tc>
        <w:tc>
          <w:tcPr>
            <w:tcW w:w="2826" w:type="pct"/>
          </w:tcPr>
          <w:p w:rsidR="00B17A73" w:rsidRPr="00CB0471" w:rsidRDefault="00B17A73" w:rsidP="0072757A">
            <w:pPr>
              <w:pStyle w:val="TableText"/>
            </w:pPr>
            <w:r w:rsidRPr="00CB0471">
              <w:t>IF &lt;a&gt; = ANY OTHER OCCURRENCE OF &lt;a&gt;</w:t>
            </w:r>
            <w:r w:rsidRPr="00CB0471">
              <w:br/>
              <w:t>Means if the value of &lt;a&gt; from one instance of the tuple, is equal to the value of another instance of the tuple.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CONTAINS</w:t>
            </w:r>
          </w:p>
        </w:tc>
        <w:tc>
          <w:tcPr>
            <w:tcW w:w="1255" w:type="pct"/>
            <w:shd w:val="clear" w:color="auto" w:fill="auto"/>
          </w:tcPr>
          <w:p w:rsidR="00B17A73" w:rsidRPr="00CB0471" w:rsidRDefault="00B17A73" w:rsidP="0072757A">
            <w:pPr>
              <w:pStyle w:val="TableText"/>
            </w:pPr>
            <w:r w:rsidRPr="00CB0471">
              <w:t>A string search for text within a field</w:t>
            </w:r>
          </w:p>
          <w:p w:rsidR="00B17A73" w:rsidRPr="00CB0471" w:rsidRDefault="00B17A73" w:rsidP="0072757A">
            <w:pPr>
              <w:pStyle w:val="TableText"/>
            </w:pPr>
            <w:r w:rsidRPr="00CB0471">
              <w:t xml:space="preserve"> Usage: &lt;a&gt; CONTAINS &lt;B&gt;</w:t>
            </w:r>
          </w:p>
        </w:tc>
        <w:tc>
          <w:tcPr>
            <w:tcW w:w="2826" w:type="pct"/>
          </w:tcPr>
          <w:p w:rsidR="00B17A73" w:rsidRPr="00CB0471" w:rsidRDefault="00B17A73" w:rsidP="0072757A">
            <w:pPr>
              <w:pStyle w:val="TableText"/>
            </w:pPr>
            <w:r w:rsidRPr="00CB0471">
              <w:t>IF &lt;a&gt; CONTAINS "UNKNOWN"</w:t>
            </w:r>
            <w:r w:rsidRPr="00CB0471">
              <w:br/>
              <w:t>Means if &lt;a&gt; contains or equals the word ‘unknown’.</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CONTAINS MORE THAN ONE</w:t>
            </w:r>
          </w:p>
        </w:tc>
        <w:tc>
          <w:tcPr>
            <w:tcW w:w="1255" w:type="pct"/>
            <w:shd w:val="clear" w:color="auto" w:fill="auto"/>
          </w:tcPr>
          <w:p w:rsidR="00B17A73" w:rsidRPr="00CB0471" w:rsidRDefault="00B17A73" w:rsidP="0072757A">
            <w:pPr>
              <w:pStyle w:val="TableText"/>
            </w:pPr>
            <w:r w:rsidRPr="00CB0471">
              <w:t>A text field contains more than one incidence of a given string with the field</w:t>
            </w:r>
          </w:p>
        </w:tc>
        <w:tc>
          <w:tcPr>
            <w:tcW w:w="2826" w:type="pct"/>
          </w:tcPr>
          <w:p w:rsidR="00B17A73" w:rsidRPr="00CB0471" w:rsidRDefault="00B17A73" w:rsidP="0072757A">
            <w:pPr>
              <w:pStyle w:val="TableText"/>
            </w:pPr>
            <w:r w:rsidRPr="00CB0471">
              <w:t>IF pyde.xx.xx:ElectronicContact.ElectronicMail.Address.Text CONTAINS MORE THAN ONE "@"</w:t>
            </w:r>
          </w:p>
          <w:p w:rsidR="00B17A73" w:rsidRPr="00CB0471" w:rsidRDefault="00B17A73" w:rsidP="0072757A">
            <w:pPr>
              <w:pStyle w:val="TableText"/>
            </w:pPr>
            <w:r w:rsidRPr="00CB0471">
              <w:t>Means if there is more than one ‘@’ symbol within the email address.</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CONTEXT</w:t>
            </w:r>
          </w:p>
        </w:tc>
        <w:tc>
          <w:tcPr>
            <w:tcW w:w="1255" w:type="pct"/>
            <w:shd w:val="clear" w:color="auto" w:fill="auto"/>
          </w:tcPr>
          <w:p w:rsidR="00B17A73" w:rsidRPr="00CB0471" w:rsidRDefault="00B17A73" w:rsidP="0072757A">
            <w:pPr>
              <w:pStyle w:val="TableText"/>
            </w:pPr>
            <w:r w:rsidRPr="00CB0471">
              <w:t>Used to refer to a context instance</w:t>
            </w:r>
          </w:p>
          <w:p w:rsidR="00B17A73" w:rsidRPr="00CB0471" w:rsidRDefault="00B17A73" w:rsidP="0072757A">
            <w:pPr>
              <w:pStyle w:val="TableText"/>
            </w:pPr>
            <w:r w:rsidRPr="00CB0471">
              <w:t>Usage: CONTEXT(&lt;A&gt;)</w:t>
            </w:r>
          </w:p>
          <w:p w:rsidR="00B17A73" w:rsidRPr="00CB0471" w:rsidRDefault="00B17A73" w:rsidP="0072757A">
            <w:pPr>
              <w:pStyle w:val="TableText"/>
            </w:pPr>
            <w:r w:rsidRPr="00CB0471">
              <w:t>where &lt;A&gt; is a context instance abbreviation e.g. RP.GST.CC</w:t>
            </w:r>
          </w:p>
        </w:tc>
        <w:tc>
          <w:tcPr>
            <w:tcW w:w="2826" w:type="pct"/>
          </w:tcPr>
          <w:p w:rsidR="00B17A73" w:rsidRPr="00CB0471" w:rsidRDefault="00B17A73" w:rsidP="0072757A">
            <w:pPr>
              <w:pStyle w:val="TableText"/>
            </w:pPr>
            <w:r w:rsidRPr="00CB0471">
              <w:t>WHERE CONTEXT = “RPI.Closing”</w:t>
            </w:r>
            <w:r w:rsidRPr="00CB0471">
              <w:br/>
              <w:t>Means in instances where the context instance is ‘RPI.Closing’.</w:t>
            </w:r>
          </w:p>
        </w:tc>
      </w:tr>
      <w:tr w:rsidR="00B17A73" w:rsidRPr="00CB0471" w:rsidTr="0072757A">
        <w:trPr>
          <w:cantSplit/>
        </w:trPr>
        <w:tc>
          <w:tcPr>
            <w:tcW w:w="918" w:type="pct"/>
            <w:shd w:val="clear" w:color="auto" w:fill="auto"/>
            <w:noWrap/>
          </w:tcPr>
          <w:p w:rsidR="00B17A73" w:rsidRPr="00CB0471" w:rsidRDefault="00B17A73" w:rsidP="0072757A">
            <w:pPr>
              <w:pStyle w:val="TableText"/>
            </w:pPr>
            <w:r w:rsidRPr="00CB0471">
              <w:t xml:space="preserve">COUNT </w:t>
            </w:r>
          </w:p>
        </w:tc>
        <w:tc>
          <w:tcPr>
            <w:tcW w:w="1255" w:type="pct"/>
            <w:shd w:val="clear" w:color="auto" w:fill="auto"/>
          </w:tcPr>
          <w:p w:rsidR="00B17A73" w:rsidRPr="00CB0471" w:rsidRDefault="00B17A73" w:rsidP="0072757A">
            <w:pPr>
              <w:pStyle w:val="TableText"/>
            </w:pPr>
            <w:r w:rsidRPr="00CB0471">
              <w:t>A count of the number of occurrences of a field or context</w:t>
            </w:r>
          </w:p>
        </w:tc>
        <w:tc>
          <w:tcPr>
            <w:tcW w:w="2826" w:type="pct"/>
          </w:tcPr>
          <w:p w:rsidR="00B17A73" w:rsidRPr="00CB0471" w:rsidRDefault="00B17A73" w:rsidP="0072757A">
            <w:pPr>
              <w:pStyle w:val="TableText"/>
            </w:pPr>
            <w:r w:rsidRPr="00CB0471">
              <w:t xml:space="preserve">IF </w:t>
            </w:r>
            <w:proofErr w:type="gramStart"/>
            <w:r w:rsidRPr="00CB0471">
              <w:t>COUNT(</w:t>
            </w:r>
            <w:proofErr w:type="gramEnd"/>
            <w:r w:rsidRPr="00CB0471">
              <w:t>RPI) &gt; 1</w:t>
            </w:r>
            <w:r w:rsidRPr="00CB0471">
              <w:br/>
              <w:t>Means if the number of occurrences of the RPI context is more than 1.</w:t>
            </w:r>
          </w:p>
          <w:p w:rsidR="00B17A73" w:rsidRPr="00CB0471" w:rsidRDefault="00B17A73" w:rsidP="0072757A">
            <w:pPr>
              <w:pStyle w:val="TableText"/>
            </w:pPr>
          </w:p>
        </w:tc>
      </w:tr>
      <w:tr w:rsidR="00B17A73" w:rsidRPr="00CB0471" w:rsidTr="0072757A">
        <w:trPr>
          <w:cantSplit/>
        </w:trPr>
        <w:tc>
          <w:tcPr>
            <w:tcW w:w="918" w:type="pct"/>
            <w:shd w:val="clear" w:color="auto" w:fill="auto"/>
            <w:noWrap/>
          </w:tcPr>
          <w:p w:rsidR="00B17A73" w:rsidRPr="00CB0471" w:rsidRDefault="00B17A73" w:rsidP="0072757A">
            <w:pPr>
              <w:pStyle w:val="TableText"/>
            </w:pPr>
            <w:r w:rsidRPr="00CB0471">
              <w:t>COUNT(SCHEDULE)</w:t>
            </w:r>
          </w:p>
        </w:tc>
        <w:tc>
          <w:tcPr>
            <w:tcW w:w="1255" w:type="pct"/>
            <w:shd w:val="clear" w:color="auto" w:fill="auto"/>
          </w:tcPr>
          <w:p w:rsidR="00B17A73" w:rsidRPr="00CB0471" w:rsidRDefault="00B17A73" w:rsidP="0072757A">
            <w:pPr>
              <w:pStyle w:val="TableText"/>
            </w:pPr>
            <w:r>
              <w:t>Return the number of occurrences of</w:t>
            </w:r>
            <w:r w:rsidRPr="00CB0471">
              <w:t xml:space="preserve"> a schedule</w:t>
            </w:r>
            <w:r>
              <w:t xml:space="preserve"> that</w:t>
            </w:r>
            <w:r w:rsidRPr="00CB0471">
              <w:t xml:space="preserve"> is attached to a parent return.</w:t>
            </w:r>
          </w:p>
          <w:p w:rsidR="00B17A73" w:rsidRPr="00CB0471" w:rsidRDefault="00B17A73" w:rsidP="0072757A">
            <w:pPr>
              <w:pStyle w:val="TableText"/>
            </w:pPr>
            <w:r w:rsidRPr="00CB0471">
              <w:t>Usage: COUNT(SCHEDULE = &lt;A&gt;)</w:t>
            </w:r>
          </w:p>
          <w:p w:rsidR="00B17A73" w:rsidRPr="00CB0471" w:rsidRDefault="00B17A73" w:rsidP="0072757A">
            <w:pPr>
              <w:pStyle w:val="TableText"/>
            </w:pPr>
            <w:r w:rsidRPr="00CB0471">
              <w:t>Where &lt;A&gt; is a schedule abbreviation e.g. DIS, IEE</w:t>
            </w:r>
          </w:p>
        </w:tc>
        <w:tc>
          <w:tcPr>
            <w:tcW w:w="2826" w:type="pct"/>
          </w:tcPr>
          <w:p w:rsidR="00B17A73" w:rsidRDefault="00B17A73" w:rsidP="0072757A">
            <w:pPr>
              <w:pStyle w:val="TableText"/>
            </w:pPr>
            <w:r w:rsidRPr="00CB0471">
              <w:t xml:space="preserve">IF </w:t>
            </w:r>
            <w:proofErr w:type="gramStart"/>
            <w:r w:rsidRPr="00CB0471">
              <w:t>COUNT(</w:t>
            </w:r>
            <w:proofErr w:type="gramEnd"/>
            <w:r w:rsidRPr="00CB0471">
              <w:t>SCHEDULE = "IEE") &gt; 50</w:t>
            </w:r>
            <w:r w:rsidRPr="00CB0471">
              <w:br/>
              <w:t xml:space="preserve">Means if the number of occurrence of an IEE schedule in the business document is greater than 50. </w:t>
            </w:r>
          </w:p>
          <w:p w:rsidR="00B17A73" w:rsidRPr="00CB0471" w:rsidRDefault="00B17A73" w:rsidP="0072757A">
            <w:pPr>
              <w:pStyle w:val="TableText"/>
            </w:pPr>
            <w:r w:rsidRPr="00CB0471">
              <w:t xml:space="preserve">COUNT(SCHEDULE = </w:t>
            </w:r>
            <w:r>
              <w:t>IEE</w:t>
            </w:r>
            <w:r w:rsidRPr="00CB0471">
              <w:t>) = 0</w:t>
            </w:r>
          </w:p>
          <w:p w:rsidR="00B17A73" w:rsidRPr="00CB0471" w:rsidRDefault="00B17A73" w:rsidP="0072757A">
            <w:pPr>
              <w:pStyle w:val="TableText"/>
            </w:pPr>
            <w:r>
              <w:t>Means that there are no IEE schedules attached to the form being validated.</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DATE(TODAY)</w:t>
            </w:r>
          </w:p>
        </w:tc>
        <w:tc>
          <w:tcPr>
            <w:tcW w:w="1255" w:type="pct"/>
            <w:shd w:val="clear" w:color="auto" w:fill="auto"/>
          </w:tcPr>
          <w:p w:rsidR="00B17A73" w:rsidRPr="00EB77D3" w:rsidRDefault="00B17A73" w:rsidP="0072757A">
            <w:pPr>
              <w:pStyle w:val="TableText"/>
              <w:rPr>
                <w:lang w:eastAsia="en-US"/>
              </w:rPr>
            </w:pPr>
            <w:r w:rsidRPr="00EB77D3">
              <w:rPr>
                <w:sz w:val="20"/>
                <w:szCs w:val="16"/>
              </w:rPr>
              <w:t>Compares a date against the current date</w:t>
            </w:r>
          </w:p>
        </w:tc>
        <w:tc>
          <w:tcPr>
            <w:tcW w:w="2827" w:type="pct"/>
          </w:tcPr>
          <w:p w:rsidR="00B17A73" w:rsidRPr="00CB0471" w:rsidRDefault="00B17A73" w:rsidP="0072757A">
            <w:pPr>
              <w:pStyle w:val="TableText"/>
            </w:pPr>
            <w:r w:rsidRPr="00CB0471">
              <w:t xml:space="preserve">IF &lt;a&gt; &gt; </w:t>
            </w:r>
            <w:proofErr w:type="gramStart"/>
            <w:r w:rsidRPr="00CB0471">
              <w:t>DATE(</w:t>
            </w:r>
            <w:proofErr w:type="gramEnd"/>
            <w:r w:rsidRPr="00CB0471">
              <w:t>TODAY)</w:t>
            </w:r>
            <w:r w:rsidRPr="00CB0471">
              <w:br/>
              <w:t>Means if &lt;a&gt; is a date in the future.</w:t>
            </w:r>
          </w:p>
        </w:tc>
      </w:tr>
      <w:tr w:rsidR="00B17A73" w:rsidRPr="00A01E92" w:rsidTr="0072757A">
        <w:trPr>
          <w:cantSplit/>
        </w:trPr>
        <w:tc>
          <w:tcPr>
            <w:tcW w:w="918" w:type="pct"/>
            <w:shd w:val="clear" w:color="auto" w:fill="auto"/>
          </w:tcPr>
          <w:p w:rsidR="00B17A73" w:rsidRPr="00CB0471" w:rsidRDefault="00B17A73" w:rsidP="0072757A">
            <w:pPr>
              <w:pStyle w:val="TableText"/>
            </w:pPr>
            <w:r w:rsidRPr="00CB0471">
              <w:t>DECODE_TO_FDFGROUP</w:t>
            </w:r>
          </w:p>
        </w:tc>
        <w:tc>
          <w:tcPr>
            <w:tcW w:w="1255" w:type="pct"/>
            <w:shd w:val="clear" w:color="auto" w:fill="auto"/>
          </w:tcPr>
          <w:p w:rsidR="00B17A73" w:rsidRPr="00EB77D3" w:rsidRDefault="00B17A73" w:rsidP="0072757A">
            <w:pPr>
              <w:pStyle w:val="TableText"/>
              <w:rPr>
                <w:sz w:val="20"/>
                <w:szCs w:val="16"/>
              </w:rPr>
            </w:pPr>
            <w:r w:rsidRPr="00EB77D3">
              <w:rPr>
                <w:sz w:val="20"/>
                <w:szCs w:val="16"/>
              </w:rPr>
              <w:t>Translate the value in the Source Field to the corresponding Group Code decode value using the translation table in the specified worksheet in the Request Spreadsheet.</w:t>
            </w:r>
          </w:p>
          <w:p w:rsidR="00B17A73" w:rsidRPr="00EB77D3" w:rsidRDefault="00B17A73" w:rsidP="0072757A">
            <w:pPr>
              <w:pStyle w:val="TableText"/>
              <w:rPr>
                <w:sz w:val="20"/>
                <w:szCs w:val="16"/>
              </w:rPr>
            </w:pPr>
            <w:r w:rsidRPr="00EB77D3">
              <w:rPr>
                <w:sz w:val="20"/>
                <w:szCs w:val="16"/>
              </w:rPr>
              <w:t>Where no corresponding value is found, no return value is to be returned.</w:t>
            </w:r>
          </w:p>
          <w:p w:rsidR="00B17A73" w:rsidRPr="00EB77D3" w:rsidRDefault="00B17A73" w:rsidP="0072757A">
            <w:pPr>
              <w:pStyle w:val="TableText"/>
              <w:rPr>
                <w:sz w:val="20"/>
                <w:szCs w:val="16"/>
              </w:rPr>
            </w:pPr>
            <w:r w:rsidRPr="00EB77D3">
              <w:rPr>
                <w:sz w:val="20"/>
                <w:szCs w:val="16"/>
              </w:rPr>
              <w:t>Usage:</w:t>
            </w:r>
          </w:p>
          <w:p w:rsidR="00B17A73" w:rsidRPr="00EB77D3" w:rsidRDefault="00B17A73" w:rsidP="0072757A">
            <w:pPr>
              <w:pStyle w:val="TableText"/>
              <w:rPr>
                <w:sz w:val="20"/>
                <w:szCs w:val="16"/>
              </w:rPr>
            </w:pPr>
            <w:r w:rsidRPr="00EB77D3">
              <w:rPr>
                <w:sz w:val="20"/>
                <w:szCs w:val="16"/>
              </w:rPr>
              <w:t>DECODE_TO_FDFGROUP(Source field, &lt;Group Code&gt;, &lt;Worksheet Name in Request Spreadsheet&gt;)</w:t>
            </w:r>
          </w:p>
        </w:tc>
        <w:tc>
          <w:tcPr>
            <w:tcW w:w="2827" w:type="pct"/>
          </w:tcPr>
          <w:p w:rsidR="00B17A73" w:rsidRDefault="00B17A73" w:rsidP="0072757A">
            <w:pPr>
              <w:pStyle w:val="TableText"/>
            </w:pPr>
            <w:r w:rsidRPr="00A01E92">
              <w:t>DECODE_TO_FDF</w:t>
            </w:r>
            <w:r>
              <w:t>GROUP</w:t>
            </w:r>
            <w:r w:rsidRPr="00A01E92">
              <w:t xml:space="preserve"> (pyde.xx.xx:AddressDetails.Country.Code</w:t>
            </w:r>
            <w:r>
              <w:t xml:space="preserve">, </w:t>
            </w:r>
            <w:r w:rsidRPr="00872335">
              <w:t>DC_ADDR_COUNTRY</w:t>
            </w:r>
            <w:r>
              <w:t>,</w:t>
            </w:r>
            <w:r w:rsidRPr="00A01E92">
              <w:t xml:space="preserve"> "Country Codes")</w:t>
            </w:r>
          </w:p>
          <w:p w:rsidR="00B17A73" w:rsidRDefault="00B17A73" w:rsidP="0072757A">
            <w:pPr>
              <w:pStyle w:val="TableText"/>
            </w:pPr>
            <w:r>
              <w:t xml:space="preserve">Means that the value of </w:t>
            </w:r>
            <w:r w:rsidRPr="00A01E92">
              <w:t>pyde.xx.xx:AddressDetails.Country.Code</w:t>
            </w:r>
            <w:r>
              <w:t xml:space="preserve"> should be used to look-up and return the corresponding value in a translation table starting after the heading “</w:t>
            </w:r>
            <w:r w:rsidRPr="00872335">
              <w:t>DC_ADDR_COUNTRY</w:t>
            </w:r>
            <w:r>
              <w:t>” on the worksheet labelled “Country Codes”.</w:t>
            </w:r>
          </w:p>
          <w:p w:rsidR="00B17A73" w:rsidRPr="00A01E92"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DIMENSION</w:t>
            </w:r>
          </w:p>
        </w:tc>
        <w:tc>
          <w:tcPr>
            <w:tcW w:w="1255" w:type="pct"/>
            <w:shd w:val="clear" w:color="auto" w:fill="auto"/>
          </w:tcPr>
          <w:p w:rsidR="00B17A73" w:rsidRPr="00EB77D3" w:rsidRDefault="00B17A73" w:rsidP="0072757A">
            <w:pPr>
              <w:pStyle w:val="TableText"/>
              <w:rPr>
                <w:lang w:eastAsia="en-US"/>
              </w:rPr>
            </w:pPr>
            <w:r w:rsidRPr="00EB77D3">
              <w:rPr>
                <w:sz w:val="20"/>
                <w:szCs w:val="16"/>
              </w:rPr>
              <w:t>Test against a specific set of metadata for a particular context</w:t>
            </w:r>
          </w:p>
        </w:tc>
        <w:tc>
          <w:tcPr>
            <w:tcW w:w="2827" w:type="pct"/>
          </w:tcPr>
          <w:p w:rsidR="00B17A73" w:rsidRPr="00CB0471" w:rsidRDefault="00B17A73" w:rsidP="0072757A">
            <w:pPr>
              <w:pStyle w:val="TableText"/>
            </w:pPr>
            <w:r w:rsidRPr="00CB0471">
              <w:t>IF (RprtPyType.xx.xx</w:t>
            </w:r>
            <w:proofErr w:type="gramStart"/>
            <w:r w:rsidRPr="00CB0471">
              <w:t>:ReportingPartyTypeDimension</w:t>
            </w:r>
            <w:proofErr w:type="gramEnd"/>
            <w:r w:rsidRPr="00CB0471">
              <w:t xml:space="preserve"> = “RprtPyType.xx.xx:Intermediary”)</w:t>
            </w:r>
            <w:r w:rsidRPr="00CB0471">
              <w:br/>
              <w:t xml:space="preserve">Means if the Reporting Party Type context is ‘Intermediary’. </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DOES NOT CONTAIN</w:t>
            </w:r>
          </w:p>
        </w:tc>
        <w:tc>
          <w:tcPr>
            <w:tcW w:w="1255" w:type="pct"/>
            <w:shd w:val="clear" w:color="auto" w:fill="auto"/>
          </w:tcPr>
          <w:p w:rsidR="00B17A73" w:rsidRPr="00CB0471" w:rsidRDefault="00B17A73" w:rsidP="0072757A">
            <w:pPr>
              <w:pStyle w:val="TableText"/>
            </w:pPr>
            <w:r w:rsidRPr="00CB0471">
              <w:t xml:space="preserve">An element has no instance of the stated value or set of values </w:t>
            </w:r>
          </w:p>
        </w:tc>
        <w:tc>
          <w:tcPr>
            <w:tcW w:w="2827" w:type="pct"/>
          </w:tcPr>
          <w:p w:rsidR="00B17A73" w:rsidRPr="00CB0471" w:rsidRDefault="00B17A73" w:rsidP="0072757A">
            <w:pPr>
              <w:pStyle w:val="TableText"/>
            </w:pPr>
            <w:r w:rsidRPr="00CB0471">
              <w:t xml:space="preserve">DOES NOT CONTAIN </w:t>
            </w:r>
            <w:proofErr w:type="gramStart"/>
            <w:r w:rsidRPr="00CB0471">
              <w:t>SET(</w:t>
            </w:r>
            <w:proofErr w:type="gramEnd"/>
            <w:r w:rsidRPr="00CB0471">
              <w:t>"a-z", "A-Z", "0-9")</w:t>
            </w:r>
            <w:r w:rsidRPr="00CB0471">
              <w:br/>
              <w:t>Means that the field has no instance of an alphabetical character (excepting special characters), nor a numeric character.</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DOMAIN</w:t>
            </w:r>
          </w:p>
        </w:tc>
        <w:tc>
          <w:tcPr>
            <w:tcW w:w="1255" w:type="pct"/>
            <w:shd w:val="clear" w:color="auto" w:fill="auto"/>
          </w:tcPr>
          <w:p w:rsidR="00B17A73" w:rsidRPr="00CB0471" w:rsidRDefault="00B17A73" w:rsidP="0072757A">
            <w:pPr>
              <w:pStyle w:val="TableText"/>
            </w:pPr>
            <w:r w:rsidRPr="00CB0471">
              <w:t>A globally defined set of values</w:t>
            </w:r>
          </w:p>
          <w:p w:rsidR="00B17A73" w:rsidRPr="00CB0471" w:rsidRDefault="00B17A73" w:rsidP="0072757A">
            <w:pPr>
              <w:pStyle w:val="TableText"/>
            </w:pPr>
            <w:r w:rsidRPr="00CB0471">
              <w:t>EXAMPLE USAGE</w:t>
            </w:r>
          </w:p>
          <w:p w:rsidR="00B17A73" w:rsidRPr="00CB0471" w:rsidRDefault="00B17A73" w:rsidP="0072757A">
            <w:pPr>
              <w:pStyle w:val="TableText"/>
            </w:pPr>
            <w:r w:rsidRPr="00CB0471">
              <w:t xml:space="preserve"> &lt;a&gt; = SET(DOMAIN(&lt;B&gt;))</w:t>
            </w:r>
          </w:p>
          <w:p w:rsidR="00B17A73" w:rsidRPr="00CB0471" w:rsidRDefault="00B17A73" w:rsidP="0072757A">
            <w:pPr>
              <w:pStyle w:val="TableText"/>
            </w:pPr>
            <w:r w:rsidRPr="00CB0471">
              <w:t>&lt;a&gt; is one of the values defined in &lt;B&gt;</w:t>
            </w:r>
          </w:p>
        </w:tc>
        <w:tc>
          <w:tcPr>
            <w:tcW w:w="2827" w:type="pct"/>
          </w:tcPr>
          <w:p w:rsidR="00B17A73" w:rsidRPr="00CB0471" w:rsidRDefault="00B17A73" w:rsidP="0072757A">
            <w:pPr>
              <w:pStyle w:val="TableText"/>
            </w:pPr>
            <w:r w:rsidRPr="00CB0471">
              <w:t>SET (</w:t>
            </w:r>
            <w:proofErr w:type="gramStart"/>
            <w:r w:rsidRPr="00CB0471">
              <w:t>DOMAIN(</w:t>
            </w:r>
            <w:proofErr w:type="gramEnd"/>
            <w:r w:rsidRPr="00CB0471">
              <w:t>COUNTRY CODES)</w:t>
            </w:r>
            <w:r w:rsidRPr="00CB0471">
              <w:br/>
              <w:t>Means the complete set of country codes. Each set of domain values is defined in the Standard enumerations section within this document.</w:t>
            </w:r>
          </w:p>
        </w:tc>
      </w:tr>
      <w:tr w:rsidR="00B17A73" w:rsidRPr="00BE7BB3" w:rsidTr="0072757A">
        <w:trPr>
          <w:cantSplit/>
        </w:trPr>
        <w:tc>
          <w:tcPr>
            <w:tcW w:w="918" w:type="pct"/>
            <w:shd w:val="clear" w:color="auto" w:fill="auto"/>
          </w:tcPr>
          <w:p w:rsidR="00B17A73" w:rsidRPr="00CB0471" w:rsidRDefault="00B17A73" w:rsidP="0072757A">
            <w:pPr>
              <w:pStyle w:val="TableText"/>
            </w:pPr>
            <w:r w:rsidRPr="00CB0471">
              <w:t>ENCODE_TO_FDFGROUP</w:t>
            </w:r>
          </w:p>
        </w:tc>
        <w:tc>
          <w:tcPr>
            <w:tcW w:w="1255" w:type="pct"/>
            <w:shd w:val="clear" w:color="auto" w:fill="auto"/>
          </w:tcPr>
          <w:p w:rsidR="00B17A73" w:rsidRPr="00CB0471" w:rsidRDefault="00B17A73" w:rsidP="0072757A">
            <w:pPr>
              <w:pStyle w:val="TableText"/>
            </w:pPr>
            <w:r w:rsidRPr="00CB0471">
              <w:t>Translate the value in the Source Field to the corresponding Numeric Group Code value using the translation table in the specified worksheet in the Request Spreadsheet.</w:t>
            </w:r>
          </w:p>
          <w:p w:rsidR="00B17A73" w:rsidRPr="00CB0471" w:rsidRDefault="00B17A73" w:rsidP="0072757A">
            <w:pPr>
              <w:pStyle w:val="TableText"/>
            </w:pPr>
            <w:r w:rsidRPr="00CB0471">
              <w:t>Where no corresponding value is found, no return value is to be returned.</w:t>
            </w:r>
          </w:p>
          <w:p w:rsidR="00B17A73" w:rsidRPr="00CB0471" w:rsidRDefault="00B17A73" w:rsidP="0072757A">
            <w:pPr>
              <w:pStyle w:val="TableText"/>
            </w:pPr>
            <w:r w:rsidRPr="00CB0471">
              <w:t>Usage:</w:t>
            </w:r>
          </w:p>
          <w:p w:rsidR="00B17A73" w:rsidRPr="00CB0471" w:rsidRDefault="00B17A73" w:rsidP="0072757A">
            <w:pPr>
              <w:pStyle w:val="TableText"/>
            </w:pPr>
            <w:r w:rsidRPr="00CB0471">
              <w:t>ENCODE_TO_FDFGROUP(Source field, &lt;Group Code&gt;, &lt;Worksheet Name in Request Spreadsheet&gt;)</w:t>
            </w:r>
          </w:p>
        </w:tc>
        <w:tc>
          <w:tcPr>
            <w:tcW w:w="2827" w:type="pct"/>
          </w:tcPr>
          <w:p w:rsidR="00B17A73" w:rsidRDefault="00B17A73" w:rsidP="0072757A">
            <w:pPr>
              <w:pStyle w:val="TableText"/>
            </w:pPr>
            <w:r w:rsidRPr="00BE7BB3">
              <w:t>SET Target field to ENCODE_TO_FDFGROUP(TRT:RP:pyde.xx.xx:OrganisationDetails.OrganisationType.Code, GRP-TYPE-OF-TRUST, "Other Codes")</w:t>
            </w:r>
          </w:p>
          <w:p w:rsidR="00B17A73" w:rsidRPr="00BE7BB3" w:rsidRDefault="00B17A73" w:rsidP="0072757A">
            <w:pPr>
              <w:pStyle w:val="TableText"/>
            </w:pPr>
            <w:r>
              <w:t xml:space="preserve">Means that the value of </w:t>
            </w:r>
            <w:r w:rsidRPr="00BE7BB3">
              <w:t>TRT</w:t>
            </w:r>
            <w:proofErr w:type="gramStart"/>
            <w:r w:rsidRPr="00BE7BB3">
              <w:t>:RP:pyde.xx.xx:OrganisationDetails.OrganisationType.Code</w:t>
            </w:r>
            <w:proofErr w:type="gramEnd"/>
            <w:r>
              <w:t xml:space="preserve"> should be used to look-up and return the corresponding value in a translation table starting after the heading “</w:t>
            </w:r>
            <w:r w:rsidRPr="00BE7BB3">
              <w:t>GRP-TYPE-OF-TRUST</w:t>
            </w:r>
            <w:r>
              <w:t>” on the worksheet labelled “</w:t>
            </w:r>
            <w:r w:rsidRPr="00BE7BB3">
              <w:t xml:space="preserve">Other </w:t>
            </w:r>
            <w:r>
              <w:t>Codes”.</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ENDSWITH</w:t>
            </w:r>
          </w:p>
        </w:tc>
        <w:tc>
          <w:tcPr>
            <w:tcW w:w="1255" w:type="pct"/>
            <w:shd w:val="clear" w:color="auto" w:fill="auto"/>
          </w:tcPr>
          <w:p w:rsidR="00B17A73" w:rsidRPr="00CB0471" w:rsidRDefault="00B17A73" w:rsidP="0072757A">
            <w:pPr>
              <w:pStyle w:val="TableText"/>
            </w:pPr>
            <w:r w:rsidRPr="00CB0471">
              <w:t>A string searches for text at the end of a field</w:t>
            </w:r>
          </w:p>
          <w:p w:rsidR="00B17A73" w:rsidRPr="00CB0471" w:rsidRDefault="00B17A73" w:rsidP="0072757A">
            <w:pPr>
              <w:pStyle w:val="TableText"/>
            </w:pPr>
            <w:r w:rsidRPr="00CB0471">
              <w:t>Usage: &lt;a&gt; ENDSWITH &lt;B&gt;</w:t>
            </w:r>
          </w:p>
        </w:tc>
        <w:tc>
          <w:tcPr>
            <w:tcW w:w="2827" w:type="pct"/>
          </w:tcPr>
          <w:p w:rsidR="00B17A73" w:rsidRPr="00CB0471" w:rsidRDefault="00B17A73" w:rsidP="0072757A">
            <w:pPr>
              <w:pStyle w:val="TableText"/>
            </w:pPr>
            <w:r w:rsidRPr="00CB0471">
              <w:t>IF &lt;a&gt; ENDSWITH " T/A"</w:t>
            </w:r>
            <w:r w:rsidRPr="00CB0471">
              <w:br/>
              <w:t xml:space="preserve">Means the condition is true if field &lt;a&gt; contains a value that ends with the text string ‘. T/A’. </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FOUND</w:t>
            </w:r>
          </w:p>
        </w:tc>
        <w:tc>
          <w:tcPr>
            <w:tcW w:w="1255" w:type="pct"/>
            <w:shd w:val="clear" w:color="auto" w:fill="auto"/>
          </w:tcPr>
          <w:p w:rsidR="00B17A73" w:rsidRPr="00CB0471" w:rsidRDefault="00B17A73" w:rsidP="0072757A">
            <w:pPr>
              <w:pStyle w:val="TableText"/>
            </w:pPr>
            <w:r w:rsidRPr="00CB0471">
              <w:t xml:space="preserve">A string search for text within a field by performing the set, contains, startswith and endswith functions: </w:t>
            </w:r>
          </w:p>
          <w:p w:rsidR="00B17A73" w:rsidRPr="00CB0471" w:rsidRDefault="00B17A73" w:rsidP="0072757A">
            <w:pPr>
              <w:pStyle w:val="TableText"/>
            </w:pPr>
            <w:r w:rsidRPr="00CB0471">
              <w:t>USAGE: &lt;A&gt; = FOUND(&lt;B&gt;,&lt;C&gt;)</w:t>
            </w:r>
          </w:p>
          <w:p w:rsidR="00B17A73" w:rsidRPr="00CB0471" w:rsidRDefault="00B17A73" w:rsidP="0072757A">
            <w:pPr>
              <w:pStyle w:val="TableText"/>
            </w:pPr>
            <w:r w:rsidRPr="00CB0471">
              <w:t xml:space="preserve">The following functions is case insensitive is performed: </w:t>
            </w:r>
          </w:p>
          <w:p w:rsidR="00B17A73" w:rsidRPr="00CB0471" w:rsidRDefault="00B17A73" w:rsidP="0072757A">
            <w:pPr>
              <w:pStyle w:val="TableText"/>
            </w:pPr>
            <w:r w:rsidRPr="00CB0471">
              <w:t>&lt;a&gt; = SET("&lt;B&gt;","&lt;C&gt;") (exact match)</w:t>
            </w:r>
          </w:p>
          <w:p w:rsidR="00B17A73" w:rsidRPr="00CB0471" w:rsidRDefault="00B17A73" w:rsidP="0072757A">
            <w:pPr>
              <w:pStyle w:val="TableText"/>
            </w:pPr>
            <w:r w:rsidRPr="00CB0471">
              <w:t>&lt;a&gt; CONTAINS SET(" &lt;B&gt; "," &lt;C&gt; ")  (a space on each side of the variable)</w:t>
            </w:r>
          </w:p>
          <w:p w:rsidR="00B17A73" w:rsidRPr="00CB0471" w:rsidRDefault="00B17A73" w:rsidP="0072757A">
            <w:pPr>
              <w:pStyle w:val="TableText"/>
            </w:pPr>
            <w:r w:rsidRPr="00CB0471">
              <w:t>&lt;a&gt; STARTSWITH SET("&lt;B&gt; ","&lt;C&gt; ")  (a space after the variable)</w:t>
            </w:r>
          </w:p>
          <w:p w:rsidR="00B17A73" w:rsidRPr="00CB0471" w:rsidRDefault="00B17A73" w:rsidP="0072757A">
            <w:pPr>
              <w:pStyle w:val="TableText"/>
            </w:pPr>
            <w:r w:rsidRPr="00CB0471">
              <w:t>&lt;a&gt; ENDSWITH  SET(" &lt;B&gt;"," &lt;C&gt;")    (a space before the variable)</w:t>
            </w:r>
          </w:p>
          <w:p w:rsidR="00B17A73" w:rsidRPr="00CB0471" w:rsidRDefault="00B17A73" w:rsidP="0072757A">
            <w:pPr>
              <w:pStyle w:val="TableText"/>
            </w:pPr>
            <w:r w:rsidRPr="00CB0471">
              <w:t>Where multiple elements have been provided, each element will need to be checked using the above functions</w:t>
            </w:r>
            <w:proofErr w:type="gramStart"/>
            <w:r w:rsidRPr="00CB0471">
              <w:t>..</w:t>
            </w:r>
            <w:proofErr w:type="gramEnd"/>
          </w:p>
        </w:tc>
        <w:tc>
          <w:tcPr>
            <w:tcW w:w="2827" w:type="pct"/>
          </w:tcPr>
          <w:p w:rsidR="00B17A73" w:rsidRPr="00CB0471" w:rsidRDefault="00B17A73" w:rsidP="0072757A">
            <w:pPr>
              <w:pStyle w:val="TableText"/>
            </w:pPr>
            <w:r w:rsidRPr="00CB0471">
              <w:t>IF &lt;a&gt; = FOUND("The trustee","The Exec")</w:t>
            </w:r>
            <w:r w:rsidRPr="00CB0471">
              <w:br/>
              <w:t>Means if &lt;a&gt;:</w:t>
            </w:r>
          </w:p>
          <w:p w:rsidR="00B17A73" w:rsidRPr="00CB0471" w:rsidRDefault="00B17A73" w:rsidP="0072757A">
            <w:pPr>
              <w:pStyle w:val="TableText"/>
            </w:pPr>
            <w:r w:rsidRPr="00CB0471">
              <w:t xml:space="preserve">equals ‘The trustee’ or ‘The Exec’ (exact match), or </w:t>
            </w:r>
          </w:p>
          <w:p w:rsidR="00B17A73" w:rsidRPr="00CB0471" w:rsidRDefault="00B17A73" w:rsidP="0072757A">
            <w:pPr>
              <w:pStyle w:val="TableText"/>
            </w:pPr>
            <w:r w:rsidRPr="00CB0471">
              <w:t xml:space="preserve">contains ‘ The trustee ’ or ‘ The Exec ’ (a space on each side of the variable), or </w:t>
            </w:r>
          </w:p>
          <w:p w:rsidR="00B17A73" w:rsidRPr="00CB0471" w:rsidRDefault="00B17A73" w:rsidP="0072757A">
            <w:pPr>
              <w:pStyle w:val="TableText"/>
            </w:pPr>
            <w:r w:rsidRPr="00CB0471">
              <w:t>starts with ‘The trustee ’ or ‘The Exec ’ (with a space after), or</w:t>
            </w:r>
          </w:p>
          <w:p w:rsidR="00B17A73" w:rsidRPr="00CB0471" w:rsidRDefault="00B17A73" w:rsidP="0072757A">
            <w:pPr>
              <w:pStyle w:val="TableText"/>
            </w:pPr>
            <w:proofErr w:type="gramStart"/>
            <w:r w:rsidRPr="00CB0471">
              <w:t>ends</w:t>
            </w:r>
            <w:proofErr w:type="gramEnd"/>
            <w:r w:rsidRPr="00CB0471">
              <w:t xml:space="preserve"> with ‘ The trustee’ or ‘ The Exec’ (with a space before).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IN TUPLE</w:t>
            </w:r>
          </w:p>
        </w:tc>
        <w:tc>
          <w:tcPr>
            <w:tcW w:w="1255" w:type="pct"/>
            <w:shd w:val="clear" w:color="auto" w:fill="auto"/>
          </w:tcPr>
          <w:p w:rsidR="00B17A73" w:rsidRPr="00CB0471" w:rsidRDefault="00B17A73" w:rsidP="0072757A">
            <w:pPr>
              <w:pStyle w:val="TableText"/>
            </w:pPr>
            <w:r w:rsidRPr="00CB0471">
              <w:t>Restricts a test to the value of a field within a particular tuple. (Where the field may exist in more than one tuple).</w:t>
            </w:r>
          </w:p>
        </w:tc>
        <w:tc>
          <w:tcPr>
            <w:tcW w:w="2827" w:type="pct"/>
          </w:tcPr>
          <w:p w:rsidR="00B17A73" w:rsidRPr="00CB0471" w:rsidRDefault="00B17A73" w:rsidP="0072757A">
            <w:pPr>
              <w:pStyle w:val="TableText"/>
            </w:pPr>
            <w:r w:rsidRPr="00CB0471">
              <w:t xml:space="preserve">IF &lt;a&gt; IN </w:t>
            </w:r>
            <w:proofErr w:type="gramStart"/>
            <w:r w:rsidRPr="00CB0471">
              <w:t>TUPLE(</w:t>
            </w:r>
            <w:proofErr w:type="gramEnd"/>
            <w:r w:rsidRPr="00CB0471">
              <w:t>&lt;b&gt;)</w:t>
            </w:r>
            <w:r w:rsidRPr="00CB0471">
              <w:br/>
              <w:t xml:space="preserve">Means if the value of &lt;a&gt; within the tuple &lt;b&gt;. (Where &lt;a&gt; may also exist outside tuple &lt;b&gt;). </w:t>
            </w:r>
          </w:p>
          <w:p w:rsidR="00B17A73" w:rsidRPr="00CB0471" w:rsidRDefault="00B17A73" w:rsidP="0072757A">
            <w:pPr>
              <w:pStyle w:val="TableText"/>
            </w:pPr>
            <w:r w:rsidRPr="00CB0471">
              <w:t>(See also: ‘WHERE’)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LENGTH</w:t>
            </w:r>
          </w:p>
        </w:tc>
        <w:tc>
          <w:tcPr>
            <w:tcW w:w="1255" w:type="pct"/>
            <w:shd w:val="clear" w:color="auto" w:fill="auto"/>
          </w:tcPr>
          <w:p w:rsidR="00B17A73" w:rsidRPr="00CB0471" w:rsidRDefault="00B17A73" w:rsidP="0072757A">
            <w:pPr>
              <w:pStyle w:val="TableText"/>
            </w:pPr>
            <w:r w:rsidRPr="00CB0471">
              <w:t>Used to define the constraints on the length of a field.</w:t>
            </w:r>
          </w:p>
          <w:p w:rsidR="00B17A73" w:rsidRPr="00CB0471" w:rsidRDefault="00B17A73" w:rsidP="0072757A">
            <w:pPr>
              <w:pStyle w:val="TableText"/>
            </w:pPr>
            <w:r w:rsidRPr="00CB0471">
              <w:t>(See also TEXT).</w:t>
            </w:r>
          </w:p>
        </w:tc>
        <w:tc>
          <w:tcPr>
            <w:tcW w:w="2827" w:type="pct"/>
          </w:tcPr>
          <w:p w:rsidR="00B17A73" w:rsidRPr="00CB0471" w:rsidRDefault="00B17A73" w:rsidP="0072757A">
            <w:pPr>
              <w:pStyle w:val="TableText"/>
            </w:pPr>
            <w:r w:rsidRPr="00CB0471">
              <w:t xml:space="preserve">IF </w:t>
            </w:r>
            <w:proofErr w:type="gramStart"/>
            <w:r w:rsidRPr="00CB0471">
              <w:t>LENGTH(</w:t>
            </w:r>
            <w:proofErr w:type="gramEnd"/>
            <w:r w:rsidRPr="00CB0471">
              <w:t>&lt;a&gt;) &lt; 6</w:t>
            </w:r>
            <w:r w:rsidRPr="00CB0471">
              <w:br/>
              <w:t xml:space="preserve">Means if the value of &lt;a&gt; does not contain at least 6 characters. </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MONETARY()</w:t>
            </w:r>
          </w:p>
        </w:tc>
        <w:tc>
          <w:tcPr>
            <w:tcW w:w="1255" w:type="pct"/>
            <w:shd w:val="clear" w:color="auto" w:fill="auto"/>
          </w:tcPr>
          <w:p w:rsidR="00B17A73" w:rsidRPr="00CB0471" w:rsidRDefault="00B17A73" w:rsidP="0072757A">
            <w:pPr>
              <w:pStyle w:val="TableText"/>
            </w:pPr>
            <w:r w:rsidRPr="00CB0471">
              <w:t>Defines a monetary field pattern where a true response is given when a value passes all conditions.</w:t>
            </w:r>
          </w:p>
          <w:p w:rsidR="00B17A73" w:rsidRPr="00CB0471" w:rsidRDefault="00B17A73" w:rsidP="0072757A">
            <w:pPr>
              <w:pStyle w:val="TableText"/>
            </w:pPr>
            <w:r w:rsidRPr="00CB0471">
              <w:t>As in: MONETARY(&lt;a&gt;,&lt;b&gt;,&lt;c&gt;)</w:t>
            </w:r>
            <w:r w:rsidRPr="00CB0471">
              <w:br/>
              <w:t>Where:</w:t>
            </w:r>
          </w:p>
          <w:p w:rsidR="00B17A73" w:rsidRPr="00CB0471" w:rsidRDefault="00B17A73" w:rsidP="0072757A">
            <w:pPr>
              <w:pStyle w:val="TableText"/>
            </w:pPr>
            <w:r w:rsidRPr="00CB0471">
              <w:t>&lt;a&gt; = S or U to indicate if field can be signed or not</w:t>
            </w:r>
          </w:p>
          <w:p w:rsidR="00B17A73" w:rsidRPr="00CB0471" w:rsidRDefault="00B17A73" w:rsidP="0072757A">
            <w:pPr>
              <w:pStyle w:val="TableText"/>
            </w:pPr>
            <w:r w:rsidRPr="00CB0471">
              <w:t>&lt;b&gt; = Maximum number of digits (including decimal places)</w:t>
            </w:r>
          </w:p>
          <w:p w:rsidR="00B17A73" w:rsidRPr="00CB0471" w:rsidRDefault="00B17A73" w:rsidP="0072757A">
            <w:pPr>
              <w:pStyle w:val="TableText"/>
            </w:pPr>
            <w:r w:rsidRPr="00CB0471">
              <w:t>&lt;c&gt; = Maximum number of decimal places</w:t>
            </w:r>
            <w:r w:rsidRPr="00CB0471">
              <w:br/>
            </w:r>
          </w:p>
          <w:p w:rsidR="00B17A73" w:rsidRPr="00CB0471" w:rsidRDefault="00B17A73" w:rsidP="0072757A">
            <w:pPr>
              <w:pStyle w:val="TableText"/>
            </w:pPr>
            <w:r w:rsidRPr="00CB0471">
              <w:t xml:space="preserve">Notes: </w:t>
            </w:r>
            <w:r w:rsidRPr="00CB0471">
              <w:tab/>
              <w:t xml:space="preserve">For &lt;a&gt; an S indicates a field can be prefixed with a sign, but may be omitted. </w:t>
            </w:r>
          </w:p>
          <w:p w:rsidR="00B17A73" w:rsidRPr="00CB0471" w:rsidRDefault="00B17A73" w:rsidP="0072757A">
            <w:pPr>
              <w:pStyle w:val="TableText"/>
            </w:pPr>
            <w:r w:rsidRPr="00CB0471">
              <w:tab/>
              <w:t>Where &lt;a&gt; is a U, the field must not be prefixed with a sign.</w:t>
            </w:r>
          </w:p>
          <w:p w:rsidR="00B17A73" w:rsidRPr="00CB0471" w:rsidRDefault="00B17A73" w:rsidP="0072757A">
            <w:pPr>
              <w:pStyle w:val="TableText"/>
            </w:pPr>
            <w:r w:rsidRPr="00CB0471">
              <w:tab/>
              <w:t>The value of &lt;b&gt; does not include a decimal point or sign in the total character limit.</w:t>
            </w:r>
          </w:p>
        </w:tc>
        <w:tc>
          <w:tcPr>
            <w:tcW w:w="2827" w:type="pct"/>
          </w:tcPr>
          <w:p w:rsidR="00B17A73" w:rsidRPr="00CB0471" w:rsidRDefault="00B17A73" w:rsidP="0072757A">
            <w:pPr>
              <w:pStyle w:val="TableText"/>
            </w:pPr>
            <w:r w:rsidRPr="00CB0471">
              <w:t xml:space="preserve">&lt;a&gt; &lt;&gt; </w:t>
            </w:r>
            <w:proofErr w:type="gramStart"/>
            <w:r w:rsidRPr="00CB0471">
              <w:t>MONETARY(</w:t>
            </w:r>
            <w:proofErr w:type="gramEnd"/>
            <w:r w:rsidRPr="00CB0471">
              <w:t>U,11,0)</w:t>
            </w:r>
            <w:r w:rsidRPr="00CB0471">
              <w:br/>
              <w:t>Field &lt;a&gt; is not equal to a number in the range of 0 to 99999999999, or includes a character other than 0 to 9.</w:t>
            </w:r>
          </w:p>
          <w:p w:rsidR="00B17A73" w:rsidRPr="00CB0471" w:rsidRDefault="00B17A73" w:rsidP="0072757A">
            <w:pPr>
              <w:pStyle w:val="TableText"/>
            </w:pPr>
            <w:r w:rsidRPr="00CB0471">
              <w:t>&lt;a&gt; &lt;&gt; MONETARY(S</w:t>
            </w:r>
            <w:proofErr w:type="gramStart"/>
            <w:r w:rsidRPr="00CB0471">
              <w:t>,11,0</w:t>
            </w:r>
            <w:proofErr w:type="gramEnd"/>
            <w:r w:rsidRPr="00CB0471">
              <w:t>)</w:t>
            </w:r>
            <w:r w:rsidRPr="00CB0471">
              <w:br/>
              <w:t>Field &lt;a&gt; is not equal to a number in the range -99999999999 to 99999999999, or includes a character other than 0 to 9, or ‘+’ or ‘–‘ as the first (left-most) character.</w:t>
            </w:r>
          </w:p>
          <w:p w:rsidR="00B17A73" w:rsidRPr="00CB0471" w:rsidRDefault="00B17A73" w:rsidP="0072757A">
            <w:pPr>
              <w:pStyle w:val="TableText"/>
            </w:pPr>
            <w:r w:rsidRPr="00CB0471">
              <w:t xml:space="preserve">&lt;a&gt; &lt;&gt; </w:t>
            </w:r>
            <w:proofErr w:type="gramStart"/>
            <w:r w:rsidRPr="00CB0471">
              <w:t>MONETARY(</w:t>
            </w:r>
            <w:proofErr w:type="gramEnd"/>
            <w:r w:rsidRPr="00CB0471">
              <w:t>U,13,2)</w:t>
            </w:r>
            <w:r w:rsidRPr="00CB0471">
              <w:br/>
              <w:t>Field &lt;a&gt; is not equal to a number in the range 0.00 and 99999999999.99, or includes a character other than 0 to 9 or a decimal point. (Decimal point may be absent).</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NOT</w:t>
            </w:r>
          </w:p>
        </w:tc>
        <w:tc>
          <w:tcPr>
            <w:tcW w:w="1255" w:type="pct"/>
            <w:shd w:val="clear" w:color="auto" w:fill="auto"/>
          </w:tcPr>
          <w:p w:rsidR="00B17A73" w:rsidRPr="00CB0471" w:rsidRDefault="00B17A73" w:rsidP="0072757A">
            <w:pPr>
              <w:pStyle w:val="TableText"/>
            </w:pPr>
            <w:r w:rsidRPr="00CB0471">
              <w:t>Reverses the value of a boolean i.e</w:t>
            </w:r>
            <w:r>
              <w:t>.</w:t>
            </w:r>
            <w:r w:rsidRPr="00CB0471">
              <w:t xml:space="preserve"> turns TRUE to FALSE and vice versa.</w:t>
            </w:r>
          </w:p>
        </w:tc>
        <w:tc>
          <w:tcPr>
            <w:tcW w:w="2827" w:type="pct"/>
          </w:tcPr>
          <w:p w:rsidR="00B17A73" w:rsidRPr="00CB0471"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NULL</w:t>
            </w:r>
          </w:p>
        </w:tc>
        <w:tc>
          <w:tcPr>
            <w:tcW w:w="1255" w:type="pct"/>
            <w:shd w:val="clear" w:color="auto" w:fill="auto"/>
          </w:tcPr>
          <w:p w:rsidR="00B17A73" w:rsidRPr="00CB0471" w:rsidRDefault="00B17A73" w:rsidP="0072757A">
            <w:pPr>
              <w:pStyle w:val="TableText"/>
            </w:pPr>
            <w:r w:rsidRPr="00CB0471">
              <w:t>Fact is not there, or has been specified to be null with xsi</w:t>
            </w:r>
            <w:proofErr w:type="gramStart"/>
            <w:r w:rsidRPr="00CB0471">
              <w:t>:nil</w:t>
            </w:r>
            <w:proofErr w:type="gramEnd"/>
            <w:r w:rsidRPr="00CB0471">
              <w:t xml:space="preserve"> indicator or is a null non-textual value.</w:t>
            </w:r>
          </w:p>
        </w:tc>
        <w:tc>
          <w:tcPr>
            <w:tcW w:w="2827" w:type="pct"/>
          </w:tcPr>
          <w:p w:rsidR="00B17A73" w:rsidRPr="00CB0471" w:rsidRDefault="00B17A73" w:rsidP="0072757A">
            <w:pPr>
              <w:pStyle w:val="TableText"/>
            </w:pPr>
            <w:r w:rsidRPr="00CB0471">
              <w:t>IF &lt;a&gt; = NULL</w:t>
            </w:r>
            <w:r w:rsidRPr="00CB0471">
              <w:br/>
              <w:t xml:space="preserve">Means if a (non-textual) value for &lt;a&gt; is blank or if &lt;a&gt; does not exist. </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NULLORBLANK</w:t>
            </w:r>
          </w:p>
        </w:tc>
        <w:tc>
          <w:tcPr>
            <w:tcW w:w="1255" w:type="pct"/>
            <w:shd w:val="clear" w:color="auto" w:fill="auto"/>
          </w:tcPr>
          <w:p w:rsidR="00B17A73" w:rsidRPr="00CB0471" w:rsidRDefault="00B17A73" w:rsidP="0072757A">
            <w:pPr>
              <w:pStyle w:val="TableText"/>
            </w:pPr>
            <w:r w:rsidRPr="00CB0471">
              <w:t>Fact is not there, is null with xsI</w:t>
            </w:r>
            <w:proofErr w:type="gramStart"/>
            <w:r w:rsidRPr="00CB0471">
              <w:t>:nil</w:t>
            </w:r>
            <w:proofErr w:type="gramEnd"/>
            <w:r w:rsidRPr="00CB0471">
              <w:t xml:space="preserve"> = true or is a null string.</w:t>
            </w:r>
            <w:r w:rsidRPr="00CB0471">
              <w:br/>
              <w:t xml:space="preserve">(Applied to Text, Code, </w:t>
            </w:r>
            <w:proofErr w:type="gramStart"/>
            <w:r w:rsidRPr="00CB0471">
              <w:t>Description</w:t>
            </w:r>
            <w:proofErr w:type="gramEnd"/>
            <w:r w:rsidRPr="00CB0471">
              <w:t xml:space="preserve"> and Identifier facts). </w:t>
            </w:r>
          </w:p>
        </w:tc>
        <w:tc>
          <w:tcPr>
            <w:tcW w:w="2827" w:type="pct"/>
          </w:tcPr>
          <w:p w:rsidR="00B17A73" w:rsidRPr="00CB0471" w:rsidRDefault="00B17A73" w:rsidP="0072757A">
            <w:pPr>
              <w:pStyle w:val="TableText"/>
            </w:pPr>
            <w:r w:rsidRPr="00CB0471">
              <w:t>IF &lt;a&gt; = NULLORBLANK</w:t>
            </w:r>
            <w:r w:rsidRPr="00CB0471">
              <w:br/>
              <w:t>Means if a (textual) value for &lt;a&gt; is blank or if &lt;a&gt; does not exist.</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NUMBER()</w:t>
            </w:r>
          </w:p>
        </w:tc>
        <w:tc>
          <w:tcPr>
            <w:tcW w:w="1255" w:type="pct"/>
            <w:shd w:val="clear" w:color="auto" w:fill="auto"/>
          </w:tcPr>
          <w:p w:rsidR="00B17A73" w:rsidRPr="00CB0471" w:rsidRDefault="00B17A73" w:rsidP="0072757A">
            <w:pPr>
              <w:pStyle w:val="TableText"/>
            </w:pPr>
            <w:r w:rsidRPr="00CB0471">
              <w:t>Definition of a valid numeric field pattern where a true response is given when a value passes all conditions.</w:t>
            </w:r>
          </w:p>
          <w:p w:rsidR="00B17A73" w:rsidRPr="00CB0471" w:rsidRDefault="00B17A73" w:rsidP="0072757A">
            <w:pPr>
              <w:pStyle w:val="TableText"/>
            </w:pPr>
            <w:r w:rsidRPr="00CB0471">
              <w:t>Usage:   NUMBER(&lt;a&gt;,&lt;b&gt;,&lt;c&gt;)</w:t>
            </w:r>
          </w:p>
          <w:p w:rsidR="00B17A73" w:rsidRPr="00CB0471" w:rsidRDefault="00B17A73" w:rsidP="0072757A">
            <w:pPr>
              <w:pStyle w:val="TableText"/>
            </w:pPr>
            <w:r w:rsidRPr="00CB0471">
              <w:t>Where &lt;a&gt; = S or U to indicate if field can be signed or not</w:t>
            </w:r>
          </w:p>
          <w:p w:rsidR="00B17A73" w:rsidRPr="00CB0471" w:rsidRDefault="00B17A73" w:rsidP="0072757A">
            <w:pPr>
              <w:pStyle w:val="TableText"/>
            </w:pPr>
            <w:r w:rsidRPr="00CB0471">
              <w:t xml:space="preserve">            &lt;b&gt; = Maximum number of digits including decimal places</w:t>
            </w:r>
          </w:p>
          <w:p w:rsidR="00B17A73" w:rsidRPr="00CB0471" w:rsidRDefault="00B17A73" w:rsidP="0072757A">
            <w:pPr>
              <w:pStyle w:val="TableText"/>
            </w:pPr>
            <w:r w:rsidRPr="00CB0471">
              <w:t xml:space="preserve">            &lt;c&gt; = Maximum number of decimal places</w:t>
            </w:r>
          </w:p>
        </w:tc>
        <w:tc>
          <w:tcPr>
            <w:tcW w:w="2827" w:type="pct"/>
          </w:tcPr>
          <w:p w:rsidR="00B17A73" w:rsidRPr="00CB0471" w:rsidRDefault="00B17A73" w:rsidP="0072757A">
            <w:pPr>
              <w:pStyle w:val="TableText"/>
            </w:pPr>
            <w:r w:rsidRPr="00CB0471">
              <w:t>Examples:   NUMBER(S,13,2)</w:t>
            </w:r>
          </w:p>
          <w:p w:rsidR="00B17A73" w:rsidRPr="00CB0471" w:rsidRDefault="00B17A73" w:rsidP="0072757A">
            <w:pPr>
              <w:pStyle w:val="TableText"/>
            </w:pPr>
            <w:r w:rsidRPr="00CB0471">
              <w:t xml:space="preserve">                    NUMBER(U,13,2)</w:t>
            </w:r>
          </w:p>
          <w:p w:rsidR="00B17A73" w:rsidRPr="00CB0471" w:rsidRDefault="00B17A73" w:rsidP="0072757A">
            <w:pPr>
              <w:pStyle w:val="TableText"/>
            </w:pPr>
            <w:r w:rsidRPr="00CB0471">
              <w:t xml:space="preserve">                    NUMBER(S,11,0)</w:t>
            </w:r>
          </w:p>
          <w:p w:rsidR="00B17A73" w:rsidRPr="00CB0471" w:rsidRDefault="00B17A73" w:rsidP="0072757A">
            <w:pPr>
              <w:pStyle w:val="TableText"/>
            </w:pPr>
            <w:r w:rsidRPr="00CB0471">
              <w:t>Note: for &lt;a&gt; an S indicates a field can be prefixed with a sign, but it does not need to include one. However where &lt;a&gt; is a U the field cannot be prefixed with a sign.</w:t>
            </w:r>
          </w:p>
          <w:p w:rsidR="00B17A73" w:rsidRPr="00CB0471" w:rsidRDefault="00B17A73" w:rsidP="0072757A">
            <w:pPr>
              <w:pStyle w:val="TableText"/>
            </w:pPr>
            <w:r w:rsidRPr="00CB0471">
              <w:t>Maximum amount of significant digits (i.e. non-decimal) is determined by the maximum number of digits minus the maximum number of decimal places (&lt;b&gt;-&lt;c&gt;)</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NUMERIC</w:t>
            </w:r>
          </w:p>
        </w:tc>
        <w:tc>
          <w:tcPr>
            <w:tcW w:w="1255" w:type="pct"/>
            <w:shd w:val="clear" w:color="auto" w:fill="auto"/>
          </w:tcPr>
          <w:p w:rsidR="00B17A73" w:rsidRPr="00CB0471" w:rsidRDefault="00B17A73" w:rsidP="0072757A">
            <w:pPr>
              <w:pStyle w:val="TableText"/>
            </w:pPr>
            <w:r w:rsidRPr="00CB0471">
              <w:t>Contains only digits between 0..9</w:t>
            </w:r>
          </w:p>
        </w:tc>
        <w:tc>
          <w:tcPr>
            <w:tcW w:w="2827" w:type="pct"/>
          </w:tcPr>
          <w:p w:rsidR="00B17A73" w:rsidRPr="00CB0471"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OR</w:t>
            </w:r>
          </w:p>
        </w:tc>
        <w:tc>
          <w:tcPr>
            <w:tcW w:w="1255" w:type="pct"/>
            <w:shd w:val="clear" w:color="auto" w:fill="auto"/>
          </w:tcPr>
          <w:p w:rsidR="00B17A73" w:rsidRPr="00CB0471" w:rsidRDefault="00B17A73" w:rsidP="0072757A">
            <w:pPr>
              <w:pStyle w:val="TableText"/>
            </w:pPr>
            <w:r w:rsidRPr="00CB0471">
              <w:t>Logical OR</w:t>
            </w:r>
          </w:p>
        </w:tc>
        <w:tc>
          <w:tcPr>
            <w:tcW w:w="2827" w:type="pct"/>
          </w:tcPr>
          <w:p w:rsidR="00B17A73" w:rsidRPr="00CB0471" w:rsidRDefault="00B17A73" w:rsidP="0072757A">
            <w:pPr>
              <w:pStyle w:val="TableText"/>
            </w:pP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PARENT RETURN</w:t>
            </w:r>
          </w:p>
        </w:tc>
        <w:tc>
          <w:tcPr>
            <w:tcW w:w="1255" w:type="pct"/>
            <w:shd w:val="clear" w:color="auto" w:fill="auto"/>
          </w:tcPr>
          <w:p w:rsidR="00B17A73" w:rsidRPr="00CB0471" w:rsidRDefault="00B17A73" w:rsidP="0072757A">
            <w:pPr>
              <w:pStyle w:val="TableText"/>
            </w:pPr>
            <w:r w:rsidRPr="00CB0471">
              <w:t>Some schedule rules depend on the return it is attached to.</w:t>
            </w:r>
          </w:p>
          <w:p w:rsidR="00B17A73" w:rsidRPr="00CB0471" w:rsidRDefault="00B17A73" w:rsidP="0072757A">
            <w:pPr>
              <w:pStyle w:val="TableText"/>
            </w:pPr>
            <w:r w:rsidRPr="00CB0471">
              <w:t>Usage: IF PARENT RETURN = &lt;A&gt;</w:t>
            </w:r>
          </w:p>
          <w:p w:rsidR="00B17A73" w:rsidRPr="00CB0471" w:rsidRDefault="00B17A73" w:rsidP="0072757A">
            <w:pPr>
              <w:pStyle w:val="TableText"/>
            </w:pPr>
            <w:r w:rsidRPr="00CB0471">
              <w:t>&lt;A&gt; could be CTR or PTR or other return</w:t>
            </w:r>
          </w:p>
        </w:tc>
        <w:tc>
          <w:tcPr>
            <w:tcW w:w="2827" w:type="pct"/>
          </w:tcPr>
          <w:p w:rsidR="00B17A73" w:rsidRPr="00CB0471" w:rsidRDefault="00B17A73" w:rsidP="0072757A">
            <w:pPr>
              <w:pStyle w:val="TableText"/>
            </w:pPr>
            <w:r w:rsidRPr="00CB0471">
              <w:t xml:space="preserve">IF &lt;a&gt; &lt;&gt; PARENT </w:t>
            </w:r>
            <w:proofErr w:type="gramStart"/>
            <w:r w:rsidRPr="00CB0471">
              <w:t>RETURN:</w:t>
            </w:r>
            <w:proofErr w:type="gramEnd"/>
            <w:r w:rsidRPr="00CB0471">
              <w:t>&lt;a&gt;</w:t>
            </w:r>
            <w:r w:rsidRPr="00CB0471">
              <w:br/>
              <w:t>Means if the value of &lt;a&gt; on the schedule is not equal to the value of &lt;a&gt; on the main form.</w:t>
            </w:r>
          </w:p>
          <w:p w:rsidR="00B17A73" w:rsidRPr="00CB0471" w:rsidRDefault="00B17A73" w:rsidP="0072757A">
            <w:pPr>
              <w:pStyle w:val="TableText"/>
            </w:pPr>
            <w:r w:rsidRPr="00CB0471">
              <w:t xml:space="preserve">WHERE PARENT RETURN </w:t>
            </w:r>
            <w:proofErr w:type="gramStart"/>
            <w:r w:rsidRPr="00CB0471">
              <w:t>EXISTS</w:t>
            </w:r>
            <w:proofErr w:type="gramEnd"/>
            <w:r w:rsidRPr="00CB0471">
              <w:br/>
              <w:t>Means apply the test if this is a business document containing a schedule as a part of a main form. (Applies only to IEE and FTER which may be submitted either as a form on its own or as a schedule as part of a form).</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SCHEDULE</w:t>
            </w:r>
          </w:p>
        </w:tc>
        <w:tc>
          <w:tcPr>
            <w:tcW w:w="1255" w:type="pct"/>
            <w:shd w:val="clear" w:color="auto" w:fill="auto"/>
          </w:tcPr>
          <w:p w:rsidR="00B17A73" w:rsidRPr="00CB0471" w:rsidRDefault="00B17A73" w:rsidP="0072757A">
            <w:pPr>
              <w:pStyle w:val="TableText"/>
            </w:pPr>
            <w:r w:rsidRPr="00CB0471">
              <w:t>To describe a schedule that could be attached to a parent return.</w:t>
            </w:r>
          </w:p>
          <w:p w:rsidR="00B17A73" w:rsidRPr="00CB0471" w:rsidRDefault="00B17A73" w:rsidP="0072757A">
            <w:pPr>
              <w:pStyle w:val="TableText"/>
            </w:pPr>
            <w:r w:rsidRPr="00CB0471">
              <w:t>Usage: SCHEDULE = &lt;A&gt;</w:t>
            </w:r>
          </w:p>
          <w:p w:rsidR="00B17A73" w:rsidRPr="00CB0471" w:rsidRDefault="00B17A73" w:rsidP="0072757A">
            <w:pPr>
              <w:pStyle w:val="TableText"/>
            </w:pPr>
            <w:r w:rsidRPr="00CB0471">
              <w:t>Where &lt;A&gt; is a schedule abbreviation e.g. DIS, IEE</w:t>
            </w:r>
          </w:p>
          <w:p w:rsidR="00B17A73" w:rsidRPr="00CB0471" w:rsidRDefault="00B17A73" w:rsidP="0072757A">
            <w:pPr>
              <w:pStyle w:val="TableText"/>
            </w:pPr>
            <w:r w:rsidRPr="00CB0471">
              <w:t>One of a series of ATO forms used to provide additional information to that contained in a main tax form.</w:t>
            </w:r>
          </w:p>
          <w:p w:rsidR="00B17A73" w:rsidRPr="00CB0471" w:rsidRDefault="00B17A73" w:rsidP="0072757A">
            <w:pPr>
              <w:pStyle w:val="TableText"/>
            </w:pPr>
            <w:r w:rsidRPr="00CB0471">
              <w:t>In terms of SBR validation rules, refers to a business document containing a tax schedule submitted within the same standard business document body structure as a business document for a main tax return form.</w:t>
            </w:r>
          </w:p>
        </w:tc>
        <w:tc>
          <w:tcPr>
            <w:tcW w:w="2827" w:type="pct"/>
          </w:tcPr>
          <w:p w:rsidR="00B17A73" w:rsidRPr="00CB0471" w:rsidRDefault="00B17A73" w:rsidP="0072757A">
            <w:pPr>
              <w:pStyle w:val="TableText"/>
            </w:pPr>
            <w:r w:rsidRPr="00CB0471">
              <w:t xml:space="preserve">IF </w:t>
            </w:r>
            <w:proofErr w:type="gramStart"/>
            <w:r w:rsidRPr="00CB0471">
              <w:t>COUNT(</w:t>
            </w:r>
            <w:proofErr w:type="gramEnd"/>
            <w:r w:rsidRPr="00CB0471">
              <w:t>SCHEDULE = "S25A") = 0</w:t>
            </w:r>
            <w:r w:rsidRPr="00CB0471">
              <w:br/>
              <w:t>Means if there is no instance of a Schedule 25A included in the business document body.</w:t>
            </w:r>
          </w:p>
          <w:p w:rsidR="00B17A73" w:rsidRPr="00CB0471" w:rsidRDefault="00B17A73" w:rsidP="0072757A">
            <w:pPr>
              <w:pStyle w:val="TableText"/>
            </w:pPr>
            <w:r w:rsidRPr="00CB0471">
              <w:t xml:space="preserve">IF </w:t>
            </w:r>
            <w:proofErr w:type="gramStart"/>
            <w:r w:rsidRPr="00CB0471">
              <w:t>COUNT(</w:t>
            </w:r>
            <w:proofErr w:type="gramEnd"/>
            <w:r w:rsidRPr="00CB0471">
              <w:t>SCHEDULE = "RSPT") &gt; 50</w:t>
            </w:r>
            <w:r w:rsidRPr="00CB0471">
              <w:br/>
              <w:t>Means if the number of occurrence of a Rental schedule in the business document body is greater than 50.</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SET</w:t>
            </w:r>
          </w:p>
        </w:tc>
        <w:tc>
          <w:tcPr>
            <w:tcW w:w="1255" w:type="pct"/>
            <w:shd w:val="clear" w:color="auto" w:fill="auto"/>
          </w:tcPr>
          <w:p w:rsidR="00B17A73" w:rsidRPr="00CB0471" w:rsidRDefault="00B17A73" w:rsidP="0072757A">
            <w:pPr>
              <w:pStyle w:val="TableText"/>
            </w:pPr>
            <w:r w:rsidRPr="00CB0471">
              <w:t>Definition of an explicit set of values where if one value meets the criteria for compar</w:t>
            </w:r>
            <w:r>
              <w:t>is</w:t>
            </w:r>
            <w:r w:rsidRPr="00CB0471">
              <w:t>on, a true response is given.</w:t>
            </w:r>
          </w:p>
        </w:tc>
        <w:tc>
          <w:tcPr>
            <w:tcW w:w="2827" w:type="pct"/>
          </w:tcPr>
          <w:p w:rsidR="00B17A73" w:rsidRPr="00CB0471" w:rsidRDefault="00B17A73" w:rsidP="0072757A">
            <w:pPr>
              <w:pStyle w:val="TableText"/>
            </w:pPr>
            <w:r w:rsidRPr="00CB0471">
              <w:t xml:space="preserve">IF &lt;a&gt; &lt;&gt; </w:t>
            </w:r>
            <w:proofErr w:type="gramStart"/>
            <w:r w:rsidRPr="00CB0471">
              <w:t>SET(</w:t>
            </w:r>
            <w:proofErr w:type="gramEnd"/>
            <w:r w:rsidRPr="00CB0471">
              <w:t>"a","b","c")</w:t>
            </w:r>
            <w:r w:rsidRPr="00CB0471">
              <w:br/>
              <w:t>Means if &lt;a&gt; does not equal a or b or c.</w:t>
            </w:r>
          </w:p>
          <w:p w:rsidR="00B17A73" w:rsidRPr="00CB0471" w:rsidRDefault="00B17A73" w:rsidP="0072757A">
            <w:pPr>
              <w:pStyle w:val="TableText"/>
            </w:pPr>
            <w:r w:rsidRPr="00CB0471">
              <w:t xml:space="preserve">IF &lt;a&gt; = </w:t>
            </w:r>
            <w:proofErr w:type="gramStart"/>
            <w:r w:rsidRPr="00CB0471">
              <w:t>SET(</w:t>
            </w:r>
            <w:proofErr w:type="gramEnd"/>
            <w:r w:rsidRPr="00CB0471">
              <w:t>“a”,”b”,”c”)</w:t>
            </w:r>
            <w:r w:rsidRPr="00CB0471">
              <w:br/>
              <w:t>Means if &lt;a&gt; is equal to a or b or c.</w:t>
            </w:r>
          </w:p>
          <w:p w:rsidR="00B17A73" w:rsidRPr="00CB0471" w:rsidRDefault="00B17A73" w:rsidP="0072757A">
            <w:pPr>
              <w:pStyle w:val="TableText"/>
            </w:pPr>
            <w:r w:rsidRPr="00CB0471">
              <w:t>Note: No Spaces exist between the SET and values are in brackets and are comma separated</w:t>
            </w:r>
          </w:p>
          <w:p w:rsidR="00B17A73" w:rsidRPr="00CB0471" w:rsidRDefault="00B17A73" w:rsidP="0072757A">
            <w:pPr>
              <w:pStyle w:val="TableText"/>
            </w:pPr>
            <w:r w:rsidRPr="00CB0471">
              <w:t>IF &lt;a&gt; = SET(0-3)</w:t>
            </w:r>
            <w:r w:rsidRPr="00CB0471">
              <w:br/>
              <w:t>Means if &lt;a&gt; is equal to 0 or 1 or 2 or 3</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STARTSWITH</w:t>
            </w:r>
          </w:p>
        </w:tc>
        <w:tc>
          <w:tcPr>
            <w:tcW w:w="1255" w:type="pct"/>
            <w:shd w:val="clear" w:color="auto" w:fill="auto"/>
          </w:tcPr>
          <w:p w:rsidR="00B17A73" w:rsidRPr="00CB0471" w:rsidRDefault="00B17A73" w:rsidP="0072757A">
            <w:pPr>
              <w:pStyle w:val="TableText"/>
            </w:pPr>
            <w:r w:rsidRPr="00CB0471">
              <w:t>A string searches for text at the start of a field</w:t>
            </w:r>
          </w:p>
          <w:p w:rsidR="00B17A73" w:rsidRPr="00CB0471" w:rsidRDefault="00B17A73" w:rsidP="0072757A">
            <w:pPr>
              <w:pStyle w:val="TableText"/>
            </w:pPr>
            <w:r w:rsidRPr="00CB0471">
              <w:t>Usage: &lt;a&gt; STARTSWITH &lt;B&gt;</w:t>
            </w:r>
          </w:p>
        </w:tc>
        <w:tc>
          <w:tcPr>
            <w:tcW w:w="2827" w:type="pct"/>
          </w:tcPr>
          <w:p w:rsidR="00B17A73" w:rsidRPr="00CB0471" w:rsidRDefault="00B17A73" w:rsidP="0072757A">
            <w:pPr>
              <w:pStyle w:val="TableText"/>
            </w:pPr>
            <w:r w:rsidRPr="00CB0471">
              <w:t>IF &lt;a&gt; STARTSWITH "T/A"</w:t>
            </w:r>
            <w:r w:rsidRPr="00CB0471">
              <w:br/>
              <w:t xml:space="preserve">Means the condition is true if field &lt;a&gt; contains a value that starts with the text string ‘T/A’ </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SUM</w:t>
            </w:r>
          </w:p>
        </w:tc>
        <w:tc>
          <w:tcPr>
            <w:tcW w:w="1255" w:type="pct"/>
            <w:shd w:val="clear" w:color="auto" w:fill="auto"/>
          </w:tcPr>
          <w:p w:rsidR="00B17A73" w:rsidRPr="00CB0471" w:rsidRDefault="00B17A73" w:rsidP="0072757A">
            <w:pPr>
              <w:pStyle w:val="TableText"/>
            </w:pPr>
            <w:r w:rsidRPr="00CB0471">
              <w:t>The sum of all instances of an element.</w:t>
            </w:r>
          </w:p>
          <w:p w:rsidR="00B17A73" w:rsidRPr="00CB0471" w:rsidRDefault="00B17A73" w:rsidP="0072757A">
            <w:pPr>
              <w:pStyle w:val="TableText"/>
            </w:pPr>
            <w:r w:rsidRPr="00CB0471">
              <w:t>Usage: SUM(&lt;A&gt;)</w:t>
            </w:r>
          </w:p>
          <w:p w:rsidR="00B17A73" w:rsidRPr="00CB0471" w:rsidRDefault="00B17A73" w:rsidP="0072757A">
            <w:pPr>
              <w:pStyle w:val="TableText"/>
            </w:pPr>
            <w:proofErr w:type="gramStart"/>
            <w:r w:rsidRPr="00CB0471">
              <w:t>where</w:t>
            </w:r>
            <w:proofErr w:type="gramEnd"/>
            <w:r w:rsidRPr="00CB0471">
              <w:t xml:space="preserve"> &lt;A&gt; is an element that appears in a repeating tuple or is a repeating element.</w:t>
            </w:r>
          </w:p>
        </w:tc>
        <w:tc>
          <w:tcPr>
            <w:tcW w:w="2827" w:type="pct"/>
          </w:tcPr>
          <w:p w:rsidR="00B17A73" w:rsidRPr="00CB0471" w:rsidRDefault="00B17A73" w:rsidP="0072757A">
            <w:pPr>
              <w:pStyle w:val="TableText"/>
            </w:pPr>
            <w:proofErr w:type="gramStart"/>
            <w:r w:rsidRPr="00CB0471">
              <w:t>SUM(</w:t>
            </w:r>
            <w:proofErr w:type="gramEnd"/>
            <w:r w:rsidRPr="00CB0471">
              <w:t>&lt;a&gt;)</w:t>
            </w:r>
            <w:r w:rsidRPr="00CB0471">
              <w:br/>
              <w:t>The total value of all instances of &lt;a&gt;, when each &lt;a&gt; is added up. (Where &lt;a&gt; is an element that is part of a repeating tuple or is a repeating element).</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TEXT()</w:t>
            </w:r>
          </w:p>
        </w:tc>
        <w:tc>
          <w:tcPr>
            <w:tcW w:w="1255" w:type="pct"/>
            <w:shd w:val="clear" w:color="auto" w:fill="auto"/>
          </w:tcPr>
          <w:p w:rsidR="00B17A73" w:rsidRPr="00CB0471" w:rsidRDefault="00B17A73" w:rsidP="0072757A">
            <w:pPr>
              <w:pStyle w:val="TableText"/>
            </w:pPr>
            <w:r w:rsidRPr="00CB0471">
              <w:t>Used to define the maximum length of a textual field.</w:t>
            </w:r>
          </w:p>
          <w:p w:rsidR="00B17A73" w:rsidRPr="00CB0471" w:rsidRDefault="00B17A73" w:rsidP="0072757A">
            <w:pPr>
              <w:pStyle w:val="TableText"/>
            </w:pPr>
            <w:r w:rsidRPr="00CB0471">
              <w:t>Definition of a valid text field pattern where a true response is given when a value passes all conditions.</w:t>
            </w:r>
          </w:p>
          <w:p w:rsidR="00B17A73" w:rsidRPr="00CB0471" w:rsidRDefault="00B17A73" w:rsidP="0072757A">
            <w:pPr>
              <w:pStyle w:val="TableText"/>
            </w:pPr>
            <w:r w:rsidRPr="00CB0471">
              <w:t>Usage:   TEXT(&lt;a&gt;)</w:t>
            </w:r>
          </w:p>
          <w:p w:rsidR="00B17A73" w:rsidRPr="00CB0471" w:rsidRDefault="00B17A73" w:rsidP="0072757A">
            <w:pPr>
              <w:pStyle w:val="TableText"/>
            </w:pPr>
            <w:r w:rsidRPr="00CB0471">
              <w:t>Where &lt;a&gt; = Maximum number of characters</w:t>
            </w:r>
          </w:p>
          <w:p w:rsidR="00B17A73" w:rsidRPr="00CB0471" w:rsidRDefault="00B17A73" w:rsidP="0072757A">
            <w:pPr>
              <w:pStyle w:val="TableText"/>
            </w:pPr>
            <w:r w:rsidRPr="00CB0471">
              <w:t>TRUE if the tested field is less than or equal to length &lt;a&gt;</w:t>
            </w:r>
          </w:p>
          <w:p w:rsidR="00B17A73" w:rsidRPr="00CB0471" w:rsidRDefault="00B17A73" w:rsidP="0072757A">
            <w:pPr>
              <w:pStyle w:val="TableText"/>
            </w:pPr>
            <w:r w:rsidRPr="00CB0471">
              <w:t>(See also LENGTH)</w:t>
            </w:r>
          </w:p>
        </w:tc>
        <w:tc>
          <w:tcPr>
            <w:tcW w:w="2827" w:type="pct"/>
          </w:tcPr>
          <w:p w:rsidR="00B17A73" w:rsidRPr="00CB0471" w:rsidRDefault="00B17A73" w:rsidP="0072757A">
            <w:pPr>
              <w:pStyle w:val="TableText"/>
            </w:pPr>
            <w:r w:rsidRPr="00CB0471">
              <w:t xml:space="preserve">&lt;a&gt; &lt;&gt; </w:t>
            </w:r>
            <w:proofErr w:type="gramStart"/>
            <w:r w:rsidRPr="00CB0471">
              <w:t>TEXT(</w:t>
            </w:r>
            <w:proofErr w:type="gramEnd"/>
            <w:r w:rsidRPr="00CB0471">
              <w:t>150)</w:t>
            </w:r>
            <w:r w:rsidRPr="00CB0471">
              <w:br/>
              <w:t>Means the maximum number of characters allowable within field &lt;a&gt; is 150.</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TUPLE</w:t>
            </w:r>
          </w:p>
        </w:tc>
        <w:tc>
          <w:tcPr>
            <w:tcW w:w="1255" w:type="pct"/>
            <w:shd w:val="clear" w:color="auto" w:fill="auto"/>
          </w:tcPr>
          <w:p w:rsidR="00B17A73" w:rsidRPr="00CB0471" w:rsidRDefault="00B17A73" w:rsidP="0072757A">
            <w:pPr>
              <w:pStyle w:val="TableText"/>
            </w:pPr>
            <w:r w:rsidRPr="00CB0471">
              <w:t>Concepts that contain a group of two or more fields. Generally, although not always, these concepts are a set of two or more fields that may be repeated, as a group, within a single business document.</w:t>
            </w:r>
          </w:p>
        </w:tc>
        <w:tc>
          <w:tcPr>
            <w:tcW w:w="2827" w:type="pct"/>
          </w:tcPr>
          <w:p w:rsidR="00B17A73" w:rsidRPr="00CB0471" w:rsidRDefault="00B17A73" w:rsidP="0072757A">
            <w:pPr>
              <w:pStyle w:val="TableText"/>
            </w:pPr>
            <w:proofErr w:type="gramStart"/>
            <w:r w:rsidRPr="00CB0471">
              <w:t>TUPLE(</w:t>
            </w:r>
            <w:proofErr w:type="gramEnd"/>
            <w:r w:rsidRPr="00CB0471">
              <w:t>addressdetails2.xx.xx:AddressDetails)</w:t>
            </w:r>
            <w:r w:rsidRPr="00CB0471">
              <w:br/>
              <w:t>Means the fields that have been defined as belonging to the ‘addressdetails2.xx.xx:AddressDetails’ module.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TUPLE (ELEMENT) EXPLICIT</w:t>
            </w:r>
          </w:p>
        </w:tc>
        <w:tc>
          <w:tcPr>
            <w:tcW w:w="1255" w:type="pct"/>
            <w:shd w:val="clear" w:color="auto" w:fill="auto"/>
          </w:tcPr>
          <w:p w:rsidR="00B17A73" w:rsidRPr="00CB0471" w:rsidRDefault="00B17A73" w:rsidP="0072757A">
            <w:pPr>
              <w:pStyle w:val="TableText"/>
            </w:pPr>
            <w:r w:rsidRPr="00CB0471">
              <w:t>Tuple element explicits are used to define a particular contextualisation of a tuple.</w:t>
            </w:r>
          </w:p>
          <w:p w:rsidR="00B17A73" w:rsidRPr="00CB0471" w:rsidRDefault="00B17A73" w:rsidP="0072757A">
            <w:pPr>
              <w:pStyle w:val="TableText"/>
            </w:pPr>
          </w:p>
          <w:p w:rsidR="00B17A73" w:rsidRPr="00CB0471" w:rsidRDefault="00B17A73" w:rsidP="0072757A">
            <w:pPr>
              <w:pStyle w:val="TableText"/>
            </w:pPr>
            <w:r w:rsidRPr="00CB0471">
              <w:t>This data element (or elements) within a tuple are be used to specify the circumstance in which the tuple is interpreted, they contribute to the meaning of the tuple instance.</w:t>
            </w:r>
          </w:p>
        </w:tc>
        <w:tc>
          <w:tcPr>
            <w:tcW w:w="2827" w:type="pct"/>
          </w:tcPr>
          <w:p w:rsidR="00B17A73" w:rsidRPr="00CB0471" w:rsidRDefault="00B17A73" w:rsidP="0072757A">
            <w:pPr>
              <w:pStyle w:val="TableText"/>
            </w:pPr>
            <w:r w:rsidRPr="00CB0471">
              <w:t>Example: orgname2</w:t>
            </w:r>
          </w:p>
          <w:p w:rsidR="00B17A73" w:rsidRPr="00CB0471" w:rsidRDefault="00B17A73" w:rsidP="0072757A">
            <w:pPr>
              <w:pStyle w:val="TableText"/>
            </w:pPr>
          </w:p>
          <w:p w:rsidR="00B17A73" w:rsidRPr="00E50540" w:rsidRDefault="00B17A73" w:rsidP="0072757A">
            <w:pPr>
              <w:pStyle w:val="TableText"/>
              <w:rPr>
                <w:sz w:val="20"/>
                <w:szCs w:val="20"/>
              </w:rPr>
            </w:pPr>
            <w:r w:rsidRPr="00E50540">
              <w:rPr>
                <w:sz w:val="20"/>
                <w:szCs w:val="20"/>
              </w:rPr>
              <w:t xml:space="preserve">&lt;xsd:element name="OrganisationNameDetails" substitutionGroup="xbrli:tuple" id="RT665" nillable="true"&gt; </w:t>
            </w:r>
            <w:r w:rsidRPr="00E50540">
              <w:rPr>
                <w:sz w:val="20"/>
                <w:szCs w:val="20"/>
              </w:rPr>
              <w:br/>
            </w:r>
            <w:r>
              <w:t xml:space="preserve">    </w:t>
            </w:r>
            <w:r w:rsidRPr="00E50540">
              <w:rPr>
                <w:sz w:val="20"/>
                <w:szCs w:val="20"/>
              </w:rPr>
              <w:t xml:space="preserve">&lt;xsd:complexType&gt; </w:t>
            </w:r>
            <w:r w:rsidRPr="00E50540">
              <w:rPr>
                <w:sz w:val="20"/>
                <w:szCs w:val="20"/>
              </w:rPr>
              <w:br/>
            </w:r>
            <w:r>
              <w:t xml:space="preserve">        </w:t>
            </w:r>
            <w:r w:rsidRPr="00E50540">
              <w:rPr>
                <w:sz w:val="20"/>
                <w:szCs w:val="20"/>
              </w:rPr>
              <w:t xml:space="preserve">&lt;xsd:sequence&gt; </w:t>
            </w:r>
            <w:r w:rsidRPr="00E50540">
              <w:rPr>
                <w:sz w:val="20"/>
                <w:szCs w:val="20"/>
              </w:rPr>
              <w:br/>
            </w:r>
            <w:r>
              <w:t xml:space="preserve">            </w:t>
            </w:r>
            <w:r w:rsidRPr="00E50540">
              <w:rPr>
                <w:sz w:val="20"/>
                <w:szCs w:val="20"/>
              </w:rPr>
              <w:t xml:space="preserve">&lt;xsd:element ref="pyde.02.00:OrganisationNameDetails.OrganisationalNameType.Code"/&gt; </w:t>
            </w:r>
            <w:r w:rsidRPr="00E50540">
              <w:rPr>
                <w:sz w:val="20"/>
                <w:szCs w:val="20"/>
              </w:rPr>
              <w:br/>
            </w:r>
            <w:r>
              <w:t xml:space="preserve">            </w:t>
            </w:r>
            <w:r w:rsidRPr="00E50540">
              <w:rPr>
                <w:sz w:val="20"/>
                <w:szCs w:val="20"/>
              </w:rPr>
              <w:t xml:space="preserve">&lt;xsd:element ref="pyde.02.00:OrganisationNameDetails.Currency.Code"/&gt; </w:t>
            </w:r>
            <w:r w:rsidRPr="00E50540">
              <w:rPr>
                <w:sz w:val="20"/>
                <w:szCs w:val="20"/>
              </w:rPr>
              <w:br/>
            </w:r>
            <w:r>
              <w:t xml:space="preserve">            </w:t>
            </w:r>
            <w:r w:rsidRPr="00E50540">
              <w:rPr>
                <w:sz w:val="20"/>
                <w:szCs w:val="20"/>
              </w:rPr>
              <w:t xml:space="preserve">&lt;xsd:element ref="pyde.02.00:OrganisationNameDetails.OrganisationalName.Text"/&gt; </w:t>
            </w:r>
            <w:r w:rsidRPr="00E50540">
              <w:rPr>
                <w:sz w:val="20"/>
                <w:szCs w:val="20"/>
              </w:rPr>
              <w:br/>
            </w:r>
            <w:r>
              <w:t xml:space="preserve">        </w:t>
            </w:r>
            <w:r w:rsidRPr="00E50540">
              <w:rPr>
                <w:sz w:val="20"/>
                <w:szCs w:val="20"/>
              </w:rPr>
              <w:t xml:space="preserve">&lt;/xsd:sequence&gt; </w:t>
            </w:r>
            <w:r w:rsidRPr="00E50540">
              <w:rPr>
                <w:sz w:val="20"/>
                <w:szCs w:val="20"/>
              </w:rPr>
              <w:br/>
            </w:r>
            <w:r>
              <w:t xml:space="preserve">        </w:t>
            </w:r>
            <w:r w:rsidRPr="00E50540">
              <w:rPr>
                <w:sz w:val="20"/>
                <w:szCs w:val="20"/>
              </w:rPr>
              <w:t xml:space="preserve">&lt;xsd:attribute name="id" type="xsd:ID" use="optional"/&gt; </w:t>
            </w:r>
            <w:r w:rsidRPr="00E50540">
              <w:rPr>
                <w:sz w:val="20"/>
                <w:szCs w:val="20"/>
              </w:rPr>
              <w:br/>
            </w:r>
            <w:r>
              <w:t xml:space="preserve">    </w:t>
            </w:r>
            <w:r w:rsidRPr="00E50540">
              <w:rPr>
                <w:sz w:val="20"/>
                <w:szCs w:val="20"/>
              </w:rPr>
              <w:t xml:space="preserve">&lt;/xsd:complexType&gt; </w:t>
            </w:r>
            <w:r w:rsidRPr="00E50540">
              <w:rPr>
                <w:sz w:val="20"/>
                <w:szCs w:val="20"/>
              </w:rPr>
              <w:br/>
              <w:t xml:space="preserve">&lt;/xsd:element&gt; </w:t>
            </w:r>
          </w:p>
          <w:p w:rsidR="00B17A73" w:rsidRPr="00CB0471" w:rsidRDefault="00B17A73" w:rsidP="0072757A">
            <w:pPr>
              <w:pStyle w:val="TableText"/>
            </w:pPr>
            <w:r w:rsidRPr="00CB047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(WHERE) IN TUPLE (element definition)</w:t>
            </w:r>
          </w:p>
        </w:tc>
        <w:tc>
          <w:tcPr>
            <w:tcW w:w="1255" w:type="pct"/>
            <w:shd w:val="clear" w:color="auto" w:fill="auto"/>
          </w:tcPr>
          <w:p w:rsidR="00B17A73" w:rsidRPr="00CB0471" w:rsidRDefault="00B17A73" w:rsidP="0072757A">
            <w:pPr>
              <w:pStyle w:val="TableText"/>
            </w:pPr>
            <w:r w:rsidRPr="00CB0471">
              <w:t>The element including the tuple definition is to be considered as a whole for the purposes of rule execution</w:t>
            </w:r>
          </w:p>
          <w:p w:rsidR="00B17A73" w:rsidRPr="00CB0471" w:rsidRDefault="00B17A73" w:rsidP="0072757A">
            <w:pPr>
              <w:pStyle w:val="TableText"/>
            </w:pPr>
            <w:r w:rsidRPr="00CB0471">
              <w:t>This means that if the tuple definition can not be met, the element is considered NULL.</w:t>
            </w:r>
          </w:p>
        </w:tc>
        <w:tc>
          <w:tcPr>
            <w:tcW w:w="2827" w:type="pct"/>
          </w:tcPr>
          <w:p w:rsidR="00B17A73" w:rsidRPr="002C68E5" w:rsidRDefault="00B17A73" w:rsidP="0072757A">
            <w:pPr>
              <w:pStyle w:val="TableText"/>
              <w:rPr>
                <w:lang w:eastAsia="en-US"/>
              </w:rPr>
            </w:pPr>
            <w:r w:rsidRPr="002C68E5">
              <w:rPr>
                <w:lang w:eastAsia="en-US"/>
              </w:rPr>
              <w:t>EXAMPLE 1:</w:t>
            </w:r>
          </w:p>
          <w:p w:rsidR="00B17A73" w:rsidRPr="00CB0471" w:rsidRDefault="00B17A73" w:rsidP="0072757A">
            <w:pPr>
              <w:pStyle w:val="TableText"/>
            </w:pPr>
            <w:r w:rsidRPr="00CB0471">
              <w:t>where &lt;B&gt; is a fact in tuple &lt;A&gt;</w:t>
            </w:r>
          </w:p>
          <w:p w:rsidR="00B17A73" w:rsidRPr="00CB0471" w:rsidRDefault="00B17A73" w:rsidP="0072757A">
            <w:pPr>
              <w:pStyle w:val="TableText"/>
            </w:pPr>
            <w:r w:rsidRPr="00CB0471">
              <w:t>IF (&lt;B&gt; IN TUPLE(&lt;A&gt;)) = NULLORBLANK</w:t>
            </w:r>
          </w:p>
          <w:p w:rsidR="00B17A73" w:rsidRPr="00CB0471" w:rsidRDefault="00B17A73" w:rsidP="0072757A">
            <w:pPr>
              <w:pStyle w:val="TableText"/>
            </w:pPr>
            <w:r w:rsidRPr="00CB0471">
              <w:t xml:space="preserve">  RETURN VALIDATION MESSAGE</w:t>
            </w:r>
          </w:p>
          <w:p w:rsidR="00B17A73" w:rsidRPr="00CB0471" w:rsidRDefault="00B17A73" w:rsidP="0072757A">
            <w:pPr>
              <w:pStyle w:val="TableText"/>
            </w:pPr>
            <w:r w:rsidRPr="00CB0471">
              <w:t>END IF</w:t>
            </w:r>
          </w:p>
          <w:p w:rsidR="00B17A73" w:rsidRPr="00CB0471" w:rsidRDefault="00B17A73" w:rsidP="0072757A">
            <w:pPr>
              <w:pStyle w:val="TableText"/>
            </w:pPr>
            <w:r w:rsidRPr="00CB0471">
              <w:t>This example will trigger if tuple &lt;A&gt; does not exist or if &lt;B&gt; in &lt;A&gt; is null or blank.</w:t>
            </w:r>
          </w:p>
          <w:p w:rsidR="00B17A73" w:rsidRPr="002C68E5" w:rsidRDefault="00B17A73" w:rsidP="0072757A">
            <w:pPr>
              <w:pStyle w:val="TableText"/>
              <w:rPr>
                <w:lang w:eastAsia="en-US"/>
              </w:rPr>
            </w:pPr>
            <w:r w:rsidRPr="002C68E5">
              <w:rPr>
                <w:lang w:eastAsia="en-US"/>
              </w:rPr>
              <w:t>EXAMPLE 2:</w:t>
            </w:r>
          </w:p>
          <w:p w:rsidR="00B17A73" w:rsidRPr="00CB0471" w:rsidRDefault="00B17A73" w:rsidP="0072757A">
            <w:pPr>
              <w:pStyle w:val="TableText"/>
            </w:pPr>
            <w:r w:rsidRPr="00CB0471">
              <w:t>where &lt;B&gt; is a fact in tuple &lt;A&gt;</w:t>
            </w:r>
          </w:p>
          <w:p w:rsidR="00B17A73" w:rsidRPr="00CB0471" w:rsidRDefault="00B17A73" w:rsidP="0072757A">
            <w:pPr>
              <w:pStyle w:val="TableText"/>
            </w:pPr>
            <w:r w:rsidRPr="00CB0471">
              <w:t>IF COUNT  (&lt;B&gt; IN TUPLE(&lt;A&gt;)) &gt; 1</w:t>
            </w:r>
          </w:p>
          <w:p w:rsidR="00B17A73" w:rsidRPr="00CB0471" w:rsidRDefault="00B17A73" w:rsidP="0072757A">
            <w:pPr>
              <w:pStyle w:val="TableText"/>
            </w:pPr>
            <w:r w:rsidRPr="00CB0471">
              <w:t>RETURN VALIDATION MESSAGE</w:t>
            </w:r>
          </w:p>
          <w:p w:rsidR="00B17A73" w:rsidRPr="00CB0471" w:rsidRDefault="00B17A73" w:rsidP="0072757A">
            <w:pPr>
              <w:pStyle w:val="TableText"/>
            </w:pPr>
            <w:r w:rsidRPr="00CB0471">
              <w:t>END IF</w:t>
            </w:r>
          </w:p>
          <w:p w:rsidR="00B17A73" w:rsidRPr="00CB0471" w:rsidRDefault="00B17A73" w:rsidP="0072757A">
            <w:pPr>
              <w:pStyle w:val="TableText"/>
            </w:pPr>
            <w:r w:rsidRPr="00CB0471">
              <w:t>This example will trigger when the occurrence of &lt;B&gt; in &lt;A&gt; is more than one. If tuple &lt;A&gt; does not exist this rule will not trigger, as “&lt;B&gt; in &lt;A&gt;” does not exist and therefore the count equals 0.</w:t>
            </w:r>
          </w:p>
          <w:p w:rsidR="00B17A73" w:rsidRPr="002C68E5" w:rsidRDefault="00B17A73" w:rsidP="0072757A">
            <w:pPr>
              <w:pStyle w:val="TableText"/>
              <w:rPr>
                <w:lang w:eastAsia="en-US"/>
              </w:rPr>
            </w:pPr>
            <w:r w:rsidRPr="002C68E5">
              <w:rPr>
                <w:lang w:eastAsia="en-US"/>
              </w:rPr>
              <w:t>EXAMPLE 3:</w:t>
            </w:r>
          </w:p>
          <w:p w:rsidR="00B17A73" w:rsidRPr="00CB0471" w:rsidRDefault="00B17A73" w:rsidP="0072757A">
            <w:pPr>
              <w:pStyle w:val="TableText"/>
            </w:pPr>
            <w:r w:rsidRPr="00CB0471">
              <w:t>The WHERE keyword is used when tuple element explicits are required:</w:t>
            </w:r>
          </w:p>
          <w:p w:rsidR="00B17A73" w:rsidRPr="00CB0471" w:rsidRDefault="00B17A73" w:rsidP="0072757A">
            <w:pPr>
              <w:pStyle w:val="TableText"/>
            </w:pPr>
            <w:r w:rsidRPr="00CB0471">
              <w:t>e.g. ((RP:pyde.xx.xx:AddressDetails.Line1.Text WHERE(TUPLE ELEMENT Address Usage = "BUS") IN TUPLE(address2))  = NULLORBLANK)</w:t>
            </w:r>
          </w:p>
          <w:p w:rsidR="00B17A73" w:rsidRPr="00CB0471" w:rsidRDefault="00B17A73" w:rsidP="0072757A">
            <w:pPr>
              <w:pStyle w:val="TableText"/>
            </w:pPr>
            <w:r w:rsidRPr="00CB0471">
              <w:t>Rule will trigger if RP is not present</w:t>
            </w:r>
          </w:p>
          <w:p w:rsidR="00B17A73" w:rsidRPr="00CB0471" w:rsidRDefault="00B17A73" w:rsidP="0072757A">
            <w:pPr>
              <w:pStyle w:val="TableText"/>
            </w:pPr>
            <w:r w:rsidRPr="00CB0471">
              <w:t>Rule will trigger if address2 tuple is not present</w:t>
            </w:r>
          </w:p>
          <w:p w:rsidR="00B17A73" w:rsidRPr="00CB0471" w:rsidRDefault="00B17A73" w:rsidP="0072757A">
            <w:pPr>
              <w:pStyle w:val="TableText"/>
            </w:pPr>
            <w:r w:rsidRPr="00CB0471">
              <w:t>Rule will trigger if address2 tuple with Address Usage = BUS is not present (i.e. a business address is not present)</w:t>
            </w:r>
          </w:p>
          <w:p w:rsidR="00B17A73" w:rsidRPr="00CB0471" w:rsidRDefault="00B17A73" w:rsidP="0072757A">
            <w:pPr>
              <w:pStyle w:val="TableText"/>
            </w:pPr>
            <w:r w:rsidRPr="00CB0471">
              <w:t>Rule will trigger if Line1.Text in the address2 tuple with Address Usage = BUS is not present</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lastRenderedPageBreak/>
              <w:t>(WHERE) IN TUPLE (rule prefix)</w:t>
            </w:r>
          </w:p>
        </w:tc>
        <w:tc>
          <w:tcPr>
            <w:tcW w:w="1255" w:type="pct"/>
            <w:shd w:val="clear" w:color="auto" w:fill="auto"/>
          </w:tcPr>
          <w:p w:rsidR="00B17A73" w:rsidRPr="00CB0471" w:rsidRDefault="00B17A73" w:rsidP="0072757A">
            <w:pPr>
              <w:pStyle w:val="TableText"/>
            </w:pPr>
            <w:r w:rsidRPr="00CB0471">
              <w:t>Rule is to be executed within the "context" of a defined tuple</w:t>
            </w:r>
          </w:p>
          <w:p w:rsidR="00B17A73" w:rsidRPr="00CB0471" w:rsidRDefault="00B17A73" w:rsidP="0072757A">
            <w:pPr>
              <w:pStyle w:val="TableText"/>
            </w:pPr>
            <w:r w:rsidRPr="00CB0471">
              <w:t xml:space="preserve">This indicates that the rule execution </w:t>
            </w:r>
            <w:proofErr w:type="gramStart"/>
            <w:r w:rsidRPr="00CB0471">
              <w:t>is  dependent</w:t>
            </w:r>
            <w:proofErr w:type="gramEnd"/>
            <w:r w:rsidRPr="00CB0471">
              <w:t xml:space="preserve"> on the tuple existence.</w:t>
            </w:r>
          </w:p>
          <w:p w:rsidR="00B17A73" w:rsidRPr="00CB0471" w:rsidRDefault="00B17A73" w:rsidP="0072757A">
            <w:pPr>
              <w:pStyle w:val="TableText"/>
            </w:pPr>
            <w:r w:rsidRPr="00CB0471">
              <w:t>USAGE</w:t>
            </w:r>
          </w:p>
          <w:p w:rsidR="00B17A73" w:rsidRPr="00CB0471" w:rsidRDefault="00B17A73" w:rsidP="0072757A">
            <w:pPr>
              <w:pStyle w:val="TableText"/>
            </w:pPr>
            <w:r w:rsidRPr="00CB0471">
              <w:t>IN TUPLE(&lt;A&gt;)</w:t>
            </w:r>
          </w:p>
          <w:p w:rsidR="00B17A73" w:rsidRPr="00CB0471" w:rsidRDefault="00B17A73" w:rsidP="0072757A">
            <w:pPr>
              <w:pStyle w:val="TableText"/>
            </w:pPr>
            <w:r w:rsidRPr="00CB0471">
              <w:t>IF &lt;B&gt;….</w:t>
            </w:r>
          </w:p>
          <w:p w:rsidR="00B17A73" w:rsidRPr="00CB0471" w:rsidRDefault="00B17A73" w:rsidP="0072757A">
            <w:pPr>
              <w:pStyle w:val="TableText"/>
            </w:pPr>
          </w:p>
        </w:tc>
        <w:tc>
          <w:tcPr>
            <w:tcW w:w="2827" w:type="pct"/>
          </w:tcPr>
          <w:p w:rsidR="00B17A73" w:rsidRPr="002C68E5" w:rsidRDefault="00B17A73" w:rsidP="0072757A">
            <w:pPr>
              <w:pStyle w:val="TableText"/>
              <w:rPr>
                <w:lang w:eastAsia="en-US"/>
              </w:rPr>
            </w:pPr>
            <w:r w:rsidRPr="002C68E5">
              <w:rPr>
                <w:lang w:eastAsia="en-US"/>
              </w:rPr>
              <w:t>EXAMPLE:</w:t>
            </w:r>
          </w:p>
          <w:p w:rsidR="00B17A73" w:rsidRPr="00CB0471" w:rsidRDefault="00B17A73" w:rsidP="0072757A">
            <w:pPr>
              <w:pStyle w:val="TableText"/>
            </w:pPr>
            <w:r w:rsidRPr="00CB0471">
              <w:t>where &lt;B&gt; is a fact in tuple &lt;A&gt;</w:t>
            </w:r>
          </w:p>
          <w:p w:rsidR="00B17A73" w:rsidRPr="00CB0471" w:rsidRDefault="00B17A73" w:rsidP="0072757A">
            <w:pPr>
              <w:pStyle w:val="TableText"/>
            </w:pPr>
            <w:r w:rsidRPr="00CB0471">
              <w:t>IN TUPLE(&lt;A&gt;)</w:t>
            </w:r>
          </w:p>
          <w:p w:rsidR="00B17A73" w:rsidRPr="00CB0471" w:rsidRDefault="00B17A73" w:rsidP="0072757A">
            <w:pPr>
              <w:pStyle w:val="TableText"/>
            </w:pPr>
            <w:r w:rsidRPr="00CB0471">
              <w:t>IF &lt;B&gt; = NULLORBLANK</w:t>
            </w:r>
          </w:p>
          <w:p w:rsidR="00B17A73" w:rsidRPr="00CB0471" w:rsidRDefault="00B17A73" w:rsidP="0072757A">
            <w:pPr>
              <w:pStyle w:val="TableText"/>
            </w:pPr>
            <w:r w:rsidRPr="00CB0471">
              <w:t xml:space="preserve">  RETURN VALIDATION MESSAGE</w:t>
            </w:r>
          </w:p>
          <w:p w:rsidR="00B17A73" w:rsidRPr="00CB0471" w:rsidRDefault="00B17A73" w:rsidP="0072757A">
            <w:pPr>
              <w:pStyle w:val="TableText"/>
            </w:pPr>
            <w:r w:rsidRPr="00CB0471">
              <w:t>END IF</w:t>
            </w:r>
          </w:p>
          <w:p w:rsidR="00B17A73" w:rsidRPr="00CB0471" w:rsidRDefault="00B17A73" w:rsidP="0072757A">
            <w:pPr>
              <w:pStyle w:val="TableText"/>
            </w:pPr>
            <w:r w:rsidRPr="00CB0471">
              <w:t>In this example the rule will only trigger if &lt;A&gt; exists and if &lt;B&gt; (in &lt;A&gt;) is null or blank, as the rule is conditional on the existence of tuple &lt;A&gt;</w:t>
            </w:r>
          </w:p>
          <w:p w:rsidR="00B17A73" w:rsidRPr="00CB0471" w:rsidRDefault="00B17A73" w:rsidP="0072757A">
            <w:pPr>
              <w:pStyle w:val="TableText"/>
              <w:rPr>
                <w:b/>
              </w:rPr>
            </w:pPr>
            <w:r w:rsidRPr="00CB0471">
              <w:t>WHERE keyword is optional</w:t>
            </w:r>
          </w:p>
        </w:tc>
      </w:tr>
      <w:tr w:rsidR="00B17A73" w:rsidRPr="00CB0471" w:rsidTr="0072757A">
        <w:trPr>
          <w:cantSplit/>
        </w:trPr>
        <w:tc>
          <w:tcPr>
            <w:tcW w:w="918" w:type="pct"/>
            <w:shd w:val="clear" w:color="auto" w:fill="auto"/>
          </w:tcPr>
          <w:p w:rsidR="00B17A73" w:rsidRPr="00CB0471" w:rsidRDefault="00B17A73" w:rsidP="0072757A">
            <w:pPr>
              <w:pStyle w:val="TableText"/>
            </w:pPr>
            <w:r w:rsidRPr="00CB0471">
              <w:t>xbrli (element definition)</w:t>
            </w:r>
          </w:p>
        </w:tc>
        <w:tc>
          <w:tcPr>
            <w:tcW w:w="1255" w:type="pct"/>
            <w:shd w:val="clear" w:color="auto" w:fill="auto"/>
          </w:tcPr>
          <w:p w:rsidR="00B17A73" w:rsidRPr="00CB0471" w:rsidRDefault="00B17A73" w:rsidP="0072757A">
            <w:pPr>
              <w:pStyle w:val="TableText"/>
            </w:pPr>
            <w:r w:rsidRPr="00CB0471">
              <w:t>xbrli is used to denote the reporting taxonomy root.(Indicates the tuple is not within another tuple)</w:t>
            </w:r>
          </w:p>
          <w:p w:rsidR="00B17A73" w:rsidRPr="00CB0471" w:rsidRDefault="00B17A73" w:rsidP="0072757A">
            <w:pPr>
              <w:pStyle w:val="TableText"/>
            </w:pPr>
            <w:r w:rsidRPr="00CB0471">
              <w:t>Due to the ability of facts to be repeated at different levels of the reporting taxonomy (e.g. embedded in tuples)</w:t>
            </w:r>
          </w:p>
          <w:p w:rsidR="00B17A73" w:rsidRPr="00CB0471" w:rsidRDefault="00B17A73" w:rsidP="0072757A">
            <w:pPr>
              <w:pStyle w:val="TableText"/>
            </w:pPr>
            <w:r w:rsidRPr="00CB0471">
              <w:t>xbrli keyword has been used to describe specific facts in relation to their location</w:t>
            </w:r>
          </w:p>
          <w:p w:rsidR="00B17A73" w:rsidRPr="00CB0471" w:rsidRDefault="00B17A73" w:rsidP="0072757A">
            <w:pPr>
              <w:pStyle w:val="TableText"/>
            </w:pPr>
            <w:r w:rsidRPr="00CB0471">
              <w:t xml:space="preserve">Used where a particular tuple appears more than once within a form or schedule. </w:t>
            </w:r>
          </w:p>
        </w:tc>
        <w:tc>
          <w:tcPr>
            <w:tcW w:w="2827" w:type="pct"/>
          </w:tcPr>
          <w:p w:rsidR="00B17A73" w:rsidRPr="002C68E5" w:rsidRDefault="00B17A73" w:rsidP="0072757A">
            <w:pPr>
              <w:pStyle w:val="TableText"/>
              <w:rPr>
                <w:lang w:eastAsia="en-US"/>
              </w:rPr>
            </w:pPr>
            <w:r w:rsidRPr="002C68E5">
              <w:rPr>
                <w:lang w:eastAsia="en-US"/>
              </w:rPr>
              <w:t>EXAMPLE 1:</w:t>
            </w:r>
          </w:p>
          <w:p w:rsidR="00B17A73" w:rsidRPr="00CB0471" w:rsidRDefault="00B17A73" w:rsidP="0072757A">
            <w:pPr>
              <w:pStyle w:val="TableText"/>
            </w:pPr>
            <w:r w:rsidRPr="00CB0471">
              <w:t>Example from the TFND reporting taxonomy:</w:t>
            </w:r>
          </w:p>
          <w:p w:rsidR="00B17A73" w:rsidRPr="00CB0471" w:rsidRDefault="00B17A73" w:rsidP="0072757A">
            <w:pPr>
              <w:pStyle w:val="TableText"/>
            </w:pPr>
            <w:r w:rsidRPr="00CB0471">
              <w:t>&lt;A&gt; = TUPLE(xbrli\declaration1.xx.xx:Declaration)</w:t>
            </w:r>
          </w:p>
          <w:p w:rsidR="00B17A73" w:rsidRPr="00CB0471" w:rsidRDefault="00B17A73" w:rsidP="0072757A">
            <w:pPr>
              <w:pStyle w:val="TableText"/>
            </w:pPr>
            <w:r w:rsidRPr="00CB0471">
              <w:t>&lt;B&gt; = TUPLE(tfnd.0001.xx.xx:Payee\declaration1.xx.xx:Declaration)</w:t>
            </w:r>
          </w:p>
          <w:p w:rsidR="00B17A73" w:rsidRPr="00CB0471" w:rsidRDefault="00B17A73" w:rsidP="0072757A">
            <w:pPr>
              <w:pStyle w:val="TableText"/>
            </w:pPr>
            <w:r w:rsidRPr="00CB0471">
              <w:t>As the declaration tuple is used twice, the above definitions can be used to refer to specific tuples</w:t>
            </w:r>
          </w:p>
          <w:p w:rsidR="00B17A73" w:rsidRPr="002C68E5" w:rsidRDefault="00B17A73" w:rsidP="0072757A">
            <w:pPr>
              <w:pStyle w:val="TableText"/>
              <w:rPr>
                <w:lang w:eastAsia="en-US"/>
              </w:rPr>
            </w:pPr>
            <w:r w:rsidRPr="002C68E5">
              <w:rPr>
                <w:lang w:eastAsia="en-US"/>
              </w:rPr>
              <w:t>EXAMPLE 2:</w:t>
            </w:r>
          </w:p>
          <w:p w:rsidR="00B17A73" w:rsidRPr="00CB0471" w:rsidRDefault="00B17A73" w:rsidP="0072757A">
            <w:pPr>
              <w:pStyle w:val="TableText"/>
            </w:pPr>
            <w:r w:rsidRPr="00CB0471">
              <w:t>IN TUPLE (xbrli\organisationname2.xx.xx:OrganisationNameDetails</w:t>
            </w:r>
            <w:proofErr w:type="gramStart"/>
            <w:r w:rsidRPr="00CB0471">
              <w:t>)</w:t>
            </w:r>
            <w:proofErr w:type="gramEnd"/>
            <w:r w:rsidRPr="00CB0471">
              <w:br/>
              <w:t>Means in the tuple ‘organisationname2.xx.xx:OrganisationNameDetails’ that is not within another tuple.</w:t>
            </w:r>
          </w:p>
          <w:p w:rsidR="00B17A73" w:rsidRPr="00CB0471" w:rsidRDefault="00B17A73" w:rsidP="0072757A">
            <w:pPr>
              <w:pStyle w:val="TableText"/>
            </w:pPr>
            <w:r w:rsidRPr="00CB0471">
              <w:t>In this example, the implication is that the ‘organisationname2.xx.xx</w:t>
            </w:r>
            <w:proofErr w:type="gramStart"/>
            <w:r w:rsidRPr="00CB0471">
              <w:t>:OrganisationNameDetails’</w:t>
            </w:r>
            <w:proofErr w:type="gramEnd"/>
            <w:r w:rsidRPr="00CB0471">
              <w:t xml:space="preserve"> also exists under another tuple within the same form or schedule. </w:t>
            </w:r>
          </w:p>
        </w:tc>
      </w:tr>
    </w:tbl>
    <w:p w:rsidR="009761C2" w:rsidRDefault="009761C2" w:rsidP="00B17A73">
      <w:pPr>
        <w:spacing w:before="120" w:after="120"/>
        <w:rPr>
          <w:rFonts w:cs="Arial"/>
        </w:rPr>
      </w:pPr>
    </w:p>
    <w:p w:rsidR="009761C2" w:rsidRDefault="009761C2" w:rsidP="00B17A73">
      <w:pPr>
        <w:spacing w:before="120" w:after="120"/>
        <w:rPr>
          <w:rFonts w:cs="Arial"/>
        </w:rPr>
        <w:sectPr w:rsidR="009761C2" w:rsidSect="00C245EA">
          <w:headerReference w:type="default" r:id="rId51"/>
          <w:footerReference w:type="default" r:id="rId52"/>
          <w:pgSz w:w="16838" w:h="11906" w:orient="landscape" w:code="9"/>
          <w:pgMar w:top="1276" w:right="1202" w:bottom="1304" w:left="1418" w:header="425" w:footer="680" w:gutter="0"/>
          <w:cols w:space="708"/>
          <w:formProt w:val="0"/>
          <w:docGrid w:linePitch="360"/>
        </w:sectPr>
      </w:pPr>
    </w:p>
    <w:p w:rsidR="009761C2" w:rsidRDefault="009761C2" w:rsidP="009761C2">
      <w:pPr>
        <w:pStyle w:val="Head1"/>
        <w:numPr>
          <w:ilvl w:val="0"/>
          <w:numId w:val="0"/>
        </w:numPr>
        <w:rPr>
          <w:lang w:val="en-US"/>
        </w:rPr>
      </w:pPr>
      <w:bookmarkStart w:id="421" w:name="_Toc380052880"/>
      <w:r>
        <w:rPr>
          <w:lang w:val="en-US"/>
        </w:rPr>
        <w:lastRenderedPageBreak/>
        <w:t>Appendix C – Validation Rule</w:t>
      </w:r>
      <w:r w:rsidR="00CB5D90">
        <w:rPr>
          <w:lang w:val="en-US"/>
        </w:rPr>
        <w:t>s</w:t>
      </w:r>
      <w:r>
        <w:rPr>
          <w:lang w:val="en-US"/>
        </w:rPr>
        <w:t xml:space="preserve"> Alias Definitions</w:t>
      </w:r>
      <w:bookmarkEnd w:id="421"/>
    </w:p>
    <w:p w:rsidR="00CB5D90" w:rsidRDefault="00CB5D90" w:rsidP="00CB5D90">
      <w:pPr>
        <w:pStyle w:val="Maintext"/>
        <w:rPr>
          <w:lang w:eastAsia="en-US"/>
        </w:rPr>
      </w:pPr>
      <w:r>
        <w:rPr>
          <w:lang w:eastAsia="en-US"/>
        </w:rPr>
        <w:t>Validation rule aliases are short identifiers for reporting taxonomy elements in ATO SBR messages, for example ‘CTR12’. Field aliases are used instead of the full XBRL element in validation rules and other documentation to improve readability.</w:t>
      </w:r>
    </w:p>
    <w:p w:rsidR="00CB5D90" w:rsidRDefault="00CB5D90" w:rsidP="00CB5D90">
      <w:pPr>
        <w:pStyle w:val="Maintext"/>
        <w:rPr>
          <w:lang w:eastAsia="en-US"/>
        </w:rPr>
      </w:pPr>
    </w:p>
    <w:p w:rsidR="00CB5D90" w:rsidRDefault="00CB5D90" w:rsidP="00CB5D90">
      <w:pPr>
        <w:pStyle w:val="Maintext"/>
        <w:rPr>
          <w:lang w:eastAsia="en-US"/>
        </w:rPr>
      </w:pPr>
      <w:r>
        <w:rPr>
          <w:lang w:eastAsia="en-US"/>
        </w:rPr>
        <w:t xml:space="preserve">Field aliases and corresponding full XBRL element expansions for all elements used in </w:t>
      </w:r>
      <w:r w:rsidR="001C01B2">
        <w:rPr>
          <w:lang w:eastAsia="en-US"/>
        </w:rPr>
        <w:t>c</w:t>
      </w:r>
      <w:r>
        <w:rPr>
          <w:lang w:eastAsia="en-US"/>
        </w:rPr>
        <w:t>t</w:t>
      </w:r>
      <w:r w:rsidR="001C01B2">
        <w:rPr>
          <w:lang w:eastAsia="en-US"/>
        </w:rPr>
        <w:t>r</w:t>
      </w:r>
      <w:r>
        <w:rPr>
          <w:lang w:eastAsia="en-US"/>
        </w:rPr>
        <w:t>.000</w:t>
      </w:r>
      <w:r w:rsidR="001C01B2">
        <w:rPr>
          <w:lang w:eastAsia="en-US"/>
        </w:rPr>
        <w:t>3</w:t>
      </w:r>
      <w:r>
        <w:rPr>
          <w:lang w:eastAsia="en-US"/>
        </w:rPr>
        <w:t xml:space="preserve"> reporting taxonomy are listed below.</w:t>
      </w:r>
    </w:p>
    <w:p w:rsidR="00CB5D90" w:rsidRPr="00CB5D90" w:rsidRDefault="00CB5D90" w:rsidP="00CB5D90">
      <w:pPr>
        <w:pStyle w:val="Maintext"/>
        <w:rPr>
          <w:lang w:val="en-US"/>
        </w:rPr>
      </w:pP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5"/>
        <w:gridCol w:w="13309"/>
        <w:tblGridChange w:id="422">
          <w:tblGrid>
            <w:gridCol w:w="1125"/>
            <w:gridCol w:w="13309"/>
          </w:tblGrid>
        </w:tblGridChange>
      </w:tblGrid>
      <w:tr w:rsidR="00A1247D" w:rsidRPr="009761C2" w:rsidTr="008B75A7">
        <w:trPr>
          <w:trHeight w:val="436"/>
          <w:tblHeader/>
        </w:trPr>
        <w:tc>
          <w:tcPr>
            <w:tcW w:w="1125" w:type="dxa"/>
            <w:shd w:val="clear" w:color="auto" w:fill="C6D9F1"/>
            <w:noWrap/>
            <w:vAlign w:val="bottom"/>
          </w:tcPr>
          <w:p w:rsidR="00A1247D" w:rsidRPr="009761C2" w:rsidRDefault="00A1247D" w:rsidP="00A1247D">
            <w:pPr>
              <w:rPr>
                <w:rFonts w:cs="Arial"/>
                <w:b/>
                <w:sz w:val="24"/>
              </w:rPr>
            </w:pPr>
            <w:r w:rsidRPr="009761C2">
              <w:rPr>
                <w:rFonts w:cs="Arial"/>
                <w:b/>
                <w:sz w:val="24"/>
              </w:rPr>
              <w:t>Alias</w:t>
            </w:r>
          </w:p>
        </w:tc>
        <w:tc>
          <w:tcPr>
            <w:tcW w:w="13309" w:type="dxa"/>
            <w:shd w:val="clear" w:color="auto" w:fill="C6D9F1"/>
            <w:noWrap/>
            <w:vAlign w:val="bottom"/>
          </w:tcPr>
          <w:p w:rsidR="00A1247D" w:rsidRPr="009761C2" w:rsidRDefault="009761C2" w:rsidP="00A1247D">
            <w:pPr>
              <w:rPr>
                <w:rFonts w:cs="Arial"/>
                <w:b/>
                <w:sz w:val="24"/>
              </w:rPr>
            </w:pPr>
            <w:r w:rsidRPr="009761C2">
              <w:rPr>
                <w:b/>
                <w:sz w:val="24"/>
              </w:rPr>
              <w:t>Fully Defined XBRL element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CAS39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CAS:RP:bafpr1.xx.xx:Income.HedgingGains.Amount</w:t>
            </w: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CAS40</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CAS:RP:bafpr1.xx.xx:Expense.HedgingLosses.Amount</w:t>
            </w:r>
          </w:p>
        </w:tc>
      </w:tr>
      <w:tr w:rsidR="009761C2" w:rsidRPr="00A1247D" w:rsidTr="008B75A7">
        <w:trPr>
          <w:trHeight w:val="255"/>
        </w:trPr>
        <w:tc>
          <w:tcPr>
            <w:tcW w:w="1125" w:type="dxa"/>
            <w:shd w:val="clear" w:color="auto" w:fill="C0C0C0"/>
            <w:noWrap/>
            <w:vAlign w:val="bottom"/>
          </w:tcPr>
          <w:p w:rsidR="009761C2" w:rsidRPr="00A1247D" w:rsidRDefault="009761C2" w:rsidP="00A1247D">
            <w:pPr>
              <w:rPr>
                <w:rFonts w:cs="Arial"/>
                <w:sz w:val="16"/>
                <w:szCs w:val="16"/>
              </w:rPr>
            </w:pPr>
          </w:p>
        </w:tc>
        <w:tc>
          <w:tcPr>
            <w:tcW w:w="13309" w:type="dxa"/>
            <w:shd w:val="clear" w:color="auto" w:fill="C0C0C0"/>
            <w:noWrap/>
            <w:vAlign w:val="bottom"/>
          </w:tcPr>
          <w:p w:rsidR="009761C2" w:rsidRPr="00A1247D" w:rsidRDefault="009761C2" w:rsidP="00A1247D">
            <w:pPr>
              <w:rPr>
                <w:rFonts w:cs="Arial"/>
                <w:sz w:val="16"/>
                <w:szCs w:val="16"/>
              </w:rPr>
            </w:pP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CGLS34</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CGLS:RP.TOT:rvctc3.xx.xx:Capital.Losses.CarriedForward.Net.Amount</w:t>
            </w:r>
          </w:p>
        </w:tc>
      </w:tr>
      <w:tr w:rsidR="009761C2" w:rsidRPr="00A1247D" w:rsidTr="008B75A7">
        <w:trPr>
          <w:trHeight w:val="255"/>
        </w:trPr>
        <w:tc>
          <w:tcPr>
            <w:tcW w:w="1125" w:type="dxa"/>
            <w:shd w:val="clear" w:color="auto" w:fill="C0C0C0"/>
            <w:noWrap/>
            <w:vAlign w:val="bottom"/>
          </w:tcPr>
          <w:p w:rsidR="009761C2" w:rsidRPr="00A1247D" w:rsidRDefault="009761C2" w:rsidP="00A1247D">
            <w:pPr>
              <w:rPr>
                <w:rFonts w:cs="Arial"/>
                <w:sz w:val="16"/>
                <w:szCs w:val="16"/>
              </w:rPr>
            </w:pPr>
          </w:p>
        </w:tc>
        <w:tc>
          <w:tcPr>
            <w:tcW w:w="13309" w:type="dxa"/>
            <w:shd w:val="clear" w:color="auto" w:fill="C0C0C0"/>
            <w:noWrap/>
            <w:vAlign w:val="bottom"/>
          </w:tcPr>
          <w:p w:rsidR="009761C2" w:rsidRPr="00A1247D" w:rsidRDefault="009761C2" w:rsidP="00A1247D">
            <w:pPr>
              <w:rPr>
                <w:rFonts w:cs="Arial"/>
                <w:sz w:val="16"/>
                <w:szCs w:val="16"/>
              </w:rPr>
            </w:pP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CGTS:RP.MD.ANA:rvctc3.02.02:CapitalGainsTax.SharesAndUnitsInUnitTrusts.Amount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CGTS10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CGTS:RP.MD.ANA:rvctc3.02.02:CapitalGainsTax.RealEstate.Amount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CGTS13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CGTS:RP.MD.ANA:rvctc3.02.02:CapitalGainsTax.AssetsOrEvents.Amount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CGTS16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CGTS:RP.MD.ANA:rvctc3.02.02:CapitalGainsTax.Collectables.Amount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CGTS19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CGTS:RP.MD.AA:rvctc3.02.02:CapitalGainsTax.SharesAndUnitsInUnitTrusts.Amount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CGTS22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CGTS:RP.MD.AA:rvctc3.02.02:CapitalGainsTax.RealEstate.Amount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CGTS25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CGTS:RP.MD.AA:rvctc3.02.02:CapitalGainsTax.AssetsOrEvents.Amount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CGTS59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CGTS:RP.MI:bafpr1.02.00:Income.CapitalGainsNet.Amount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CGTS60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CGTS:RP.MD:bafpr1.02.00:Income.CapitalGainsNet.Amount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CGTS61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CGTS:RP.MO:bafpr1.02.00:Income.CapitalGainsNet.Amount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CGTS82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CGTS:RP.MD.AA:rvctc3.02.02:CapitalGainsTax.ForestryManagedInvestmentSchemeInterest.Amount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CGTS85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CGTS:RP.MD.ANA:rvctc3.02.02:CapitalGainsTax.ForestryManagedInvestmentSchemeInterest.Amount</w:t>
            </w: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CGTS88</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CGTS:RP.MD.ANA:rvctc3.02.02:CapitalGainsTax.HedgingFinancialArrangements.Amount</w:t>
            </w:r>
          </w:p>
        </w:tc>
      </w:tr>
      <w:tr w:rsidR="009761C2" w:rsidRPr="00A1247D" w:rsidTr="008B75A7">
        <w:trPr>
          <w:trHeight w:val="255"/>
        </w:trPr>
        <w:tc>
          <w:tcPr>
            <w:tcW w:w="1125" w:type="dxa"/>
            <w:shd w:val="clear" w:color="auto" w:fill="C0C0C0"/>
            <w:noWrap/>
            <w:vAlign w:val="bottom"/>
          </w:tcPr>
          <w:p w:rsidR="009761C2" w:rsidRPr="00A1247D" w:rsidRDefault="009761C2" w:rsidP="00A1247D">
            <w:pPr>
              <w:rPr>
                <w:rFonts w:cs="Arial"/>
                <w:sz w:val="16"/>
                <w:szCs w:val="16"/>
              </w:rPr>
            </w:pPr>
          </w:p>
        </w:tc>
        <w:tc>
          <w:tcPr>
            <w:tcW w:w="13309" w:type="dxa"/>
            <w:shd w:val="clear" w:color="auto" w:fill="C0C0C0"/>
            <w:noWrap/>
            <w:vAlign w:val="bottom"/>
          </w:tcPr>
          <w:p w:rsidR="009761C2" w:rsidRPr="00A1247D" w:rsidRDefault="009761C2" w:rsidP="00A1247D">
            <w:pPr>
              <w:rPr>
                <w:rFonts w:cs="Arial"/>
                <w:sz w:val="16"/>
                <w:szCs w:val="16"/>
              </w:rPr>
            </w:pP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CTR:RP:pyin.02.00:Report.TargetFinancial.Year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CTR:INT:pyid.02.00:Identifiers.TaxAgentNumber.Identifier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CTR:RP:pyin.02.00:Report.Statement.Summary.PaymentRefundOrNil.Code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CTR:RP:pyde.02.00:OrganisationNameDetails.OrganisationalName.Text WHERE (pyde.02.00:OrganisationNameDetails.OrganisationalNameType.Code = "MN" AND pyde.02.00:OrganisationNameDetails.Currency.Code = "C") IN TUPLE(orgname2.02.00:OrganisationNameDetails)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CTR:RP:pyde.02.00:OrganisationDetails.OrganisationActivityStatus.Code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CTR:RP:pyid.02.00:Identifiers.AustralianBusinessNumber.Identifier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CTR12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CTR:RP:pyde.02.00:OrganisationNameDetails.OrganisationalName.Text WHERE (pyde.02.00:OrganisationNameDetails.OrganisationalNameType.Code = "MN" AND pyde.02.00:OrganisationNameDetails.Currency.Code = "P") IN TUPLE(orgname2.02.00:OrganisationNameDetails)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CTR:RP.Y0-1:pyid.02.00:Identifiers.AustralianRegisteredBodyNumber.Identifier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CTR:RP.Y0-1:pyid.02.00:Identifiers.AustralianCompanyNumber.Identifier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CTR:RP:pyde.02.00:AddressDetails.Line1.Text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CTR:RP:pyde.02.00:AddressDetails.Line2.Text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CTR:RP:pyde.02.00:AddressDetails.Line3.Text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CTR:RP:pyde.02.00:AddressDetails.Line4.Text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CTR:RP:pyde.02.00:AddressDetails.LocalityName.Text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CTR:RP:pyde.02.00:AddressDetails.StateOrTerritory.Code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CTR:RP:pyde.02.00:AddressDetails.Postcode.Text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CTR:RP:pyde.02.00:AddressDetails.OverseasAddress.Indicator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CTR:RP:pyde.02.08:AddressDetails.Country.Code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CTR:RP:pyde.02.00:AddressDetails.Line1.Text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CTR:RP:pyde.02.00:AddressDetails.Line2.Text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CTR:RP:pyde.02.00:AddressDetails.Line3.Text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CTR:RP:pyde.02.00:AddressDetails.Line4.Text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CTR:RP:pyde.02.00:AddressDetails.LocalityName.Text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CTR:RP:pyde.02.00:AddressDetails.StateOrTerritory.Code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CTR:RP:pyde.02.00:AddressDetails.Postcode.Text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CTR:RP:pyde.02.00:AddressDetails.OverseasAddress.Indicator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CTR:RP:pyde.02.08:AddressDetails.Country.Code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CTR:RP:pyde.02.00:AddressDetails.Line1.Text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CTR:RP:pyde.02.00:AddressDetails.Line2.Text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CTR:RP:pyde.02.00:AddressDetails.Line3.Text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CTR36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CTR:RP:pyde.02.00:AddressDetails.Line4.Text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CTR:RP:pyde.02.00:AddressDetails.LocalityName.Text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CTR:RP:pyde.02.00:AddressDetails.StateOrTerritory.Code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CTR:RP:pyde.02.00:AddressDetails.Postcode.Text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CTR:RP:pyde.02.00:AddressDetails.OverseasAddress.Indicator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CTR:RP:pyde.02.08:AddressDetails.Country.Code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CTR:RP:pyin.02.00:Lodgment.FinalReturn.Indicator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CTR:RP:pyde.02.00:OrganisationNameDetails.OrganisationalName.Text WHERE (pyde.02.00:OrganisationNameDetails.OrganisationalNameType.Code = "MN" AND pyde.02.00:OrganisationNameDetails.Currency.Code = "C") IN TUPLE(orgname2.02.00:OrganisationNameDetails) IN TUPLE(ctr.0003.lodge.req.02.00:UltimateHoldingCompany)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CTR:RP:pyid.02.00:Identifiers.AustralianBusinessNumber.Identifier IN TUPLE(ctr.0003.lodge.req.02.00:UltimateHoldingCompany)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CTR:RP:pyde.02.08:Residency.TaxPurposesCountry.Code IN TUPLE(ctr.0003.lodge.req.02.00:UltimateHoldingCompany)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CTR:RP:pyde.02.00:OrganisationNameDetails.OrganisationalName.Text WHERE (pyde.02.00:OrganisationNameDetails.OrganisationalNameType.Code = "MN" AND pyde.02.00:OrganisationNameDetails.Currency.Code = "C") IN TUPLE(orgname2.02.00:OrganisationNameDetails) IN TUPLE(ctr.0003.lodge.req.02.00:ImmediateHoldingCompany)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CTR:RP:pyid.02.00:Identifiers.AustralianBusinessNumber.Identifier IN TUPLE(ctr.0003.lodge.req.02.00:ImmediateHoldingCompany)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CTR:RP:pyde.02.05:OrganisationDetails.MainIncomeActivity.Description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CTR49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CTR:RP:pyde.02.03:OrganisationDetails.OrganisationIndustry2006Extended.Code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CTR:RP:bafpo2.02.00:Equity.ContributedEquity.NonAustralianShareholding.Percent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CTR:RP:pyde.02.00:Residency.TaxPurposesOrganisationStatus.Code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CTR:RP:pyde.02.03:OrganisationDetails.OrganisationType.Code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CTR:RP:pyde.02.03:OrganisationDetails.TaxConsolidationStatus.Code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CTR:RP:pyde.02.03:OrganisationDetails.ActivityEvent.Code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CTR:RP:rvctc3.02.00:Elections.InterposedEntityElectionStatus.Year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CTR:RP:rvctc3.02.02:Elections.InterposedEntityElectionOrRevocation.Code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CTR:RP:lrla.02.00:Remuneration.PaymentToForeignResidentGross.Amount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CTR:RP:lrla.02.00:Remuneration.ABNNotQuotedPaymentGross.Amount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CTR59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CTR:RP:bafpr2.02.02:Income.SaleOfGoodsAndServices.Other.Amount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CTR:RP:bafpr1.02.02:Income.PartnershipDistributionGross.Amount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CTR:RP:bafpr1.02.02:Income.TrustDistributionGross.Amount IN TUPLE(ctr.0003.lodge.req.02.00:TrustDistributionIncome)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CTR:RP:pyde.02.03:OrganisationDetails.OrganisationType.Code IN TUPLE(ctr.0003.lodge.req.02.00:TrustDistributionIncome)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CTR:RP:bafpr1.02.02:Income.ForestryManagedInvestmentScheme.Amount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CTR:RP:bafpr2.02.02:Income.Interest.Gross.Amount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CTR:RP:bafpr1.02.02:Income.RentLeasingHiringGross.Amount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CTR66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CTR:RP:bafpr1.02.05:Income.DividendsTotal.Amount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CTR:RP:lrla.02.00:Remuneration.FringeBenefits.EmployeeContribution.Amount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CTR:RP:gfagg.02.00:GovernmentFunding.GovernmentIndustryPaymentsAssessable.Amount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CTR69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CTR:RP:gfagg.02.00:GovernmentFunding.GovernmentIndustryPaymentsIncludesFuel.Indicator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CTR:RP:bafpr1.02.02:Income.AssetRevaluationsUnrealisedGains.Amount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CTR:RP:bafpr1.02.02:Income.OtherGross.Amount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CTR:RP:bafpr1.02.02:Expense.ForeignResidentWithholding.Amount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CTR:RP:bafpr2.02.00:Expense.Operating.CostOfSales.Amount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CTR:RP:lrla.02.05:Remuneration.WagesAndSalaries.ContractorandConsultantPayments.Amount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CTR:RP:emsup.02.02:SuperannuationContribution.EmployerContributions.Amount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CTR:RP:bafpr2.02.00:Expense.Operating.BadDebts.Amount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CTR:RP.JAUS:bafpr2.02.00:Expense.Operating.Lease.Amount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CTR:RP.JFOREIGN:bafpr2.02.00:Expense.Operating.Lease.Amount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CTR79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CTR:RP:bafpr2.02.00:Expense.Operating.Rent.Amount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CTR:RP.JAUS:bafpr2.02.02:Expense.Operating.Interest.Amount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CTR:RP.JFOREIGN:bafpr2.02.02:Expense.Operating.Interest.Amount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CTR:RP.JAUS:bafpr2.02.00:Expense.Operating.RoyaltiesTotal.Amount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CTR:RP.JFOREIGN:bafpr2.02.00:Expense.Operating.RoyaltiesTotal.Amount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CTR:RP:bafpr1.02.04:Expense.DepreciationandAmortisation.Amount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CTR:RP:bafpr2.02.00:Expense.Operating.MotorVehicle.Amount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CTR:RP:bafpr2.02.00:Expense.Operating.RepairsAndMaintenance.Amount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CTR:RP:bafpr1.02.02:Expense.AssetRevaluationsUnrealisedLosses.Amount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CTR:RP:bafpr1.02.00:Expense.Other.Amount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CTR89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CTR:RP:rvctc3.02.00:CapitalGainsTax.Event.Indicator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CTR:RP:rvctc3.02.02:CapitalGainsTax.ForestryManagedInvestmentScheme.Indicator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CTR:RP:bafpr1.02.00:Income.CapitalGainsNet.Amount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CTR:RP:bafpr1.02.02:Expense.NonDeductibleExemptIncome.Amount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CTR:RP:rvctc2.02.00:IncomeTax.FrankingCredits.ReceivedFromAustralianCompanies.Amount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CTR:RP:rvctc2.02.00:IncomeTax.FrankingCredits.ReceivedFromNewZealandCompanies.Amount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CTR:RP:bafpr1.02.02:Income.AssessableOther.Amount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CTR:RP:bafpr1.02.02:Expense.NonDeductible.Amount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CTR:RP:gfagc.02.05:TaxConcession.ResearchAndDevelopment.WriteBackOfAccountingExpenditure.Amount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CTR98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CTR:RP:bafpr1.02.02:Expense.FlowOnDividendDeduction.Amount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CTR99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CTR:RP:bafpr1.02.02:Expense.DepreciationAllowableDeduction.Amount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CTR100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CTR:RP:bafpr1.02.02:Expense.ForestryManagedInvestmentSchemeDeduction.Amount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CTR101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CTR:RP:bafpr1.02.02:Expense.CapitalExpenditureImmediateDeduction.Amount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CTR102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CTR:RP:bafpr1.02.02:Expense.ProjectPoolAllowableDeduction.Amount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CTR103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CTR:RP:bafpr1.02.02:Expense.CapitalWorksDeduction.Amount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CTR104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CTR:RP:bafpr1.02.02:Expense.CapitalExpenditureSpecifiedAllowableDeduction.Amount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CTR:RP.Y0:gfagc.02.00:TaxConcession.ImmediateAllowableTaxDeductionLandcareOperationsExpenditureAndDeductionForDeclineInValueOfWaterFacility.Amount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CTR:RP:bafpr1.02.02:Expense.EnvironmentalProtectionDeduction.Amount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CTR:RP:gfagc.02.00:TaxConcession.OffshoreBankingUnitAdjustment.Amount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CTR:RP:bafpr1.02.02:Income.Exempt.Amount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CTR:RP:bafpr1.02.02:Income.NotincludedInAssessableOther.Amount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CTR:RP:bafpr1.02.04:Expense.DeductibleOther.Amount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CTR:RP:rvctc2.02.00:IncomeTax.Deduction.TaxLossesDeducted.Amount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CTR118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CTR:RP:rvctc1.02.00:IncomeTax.TaxLossesTransferredIn.Amount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CTR:RP:bafpr1.02.02:Income.Taxable.Amount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CTR:RP:rvctc3.02.00:TaxRate.Designation.Rate WHERE (rvctc3.02.00:TaxRate.Type.Code = "CurrencyTranslation") IN TUPLE(taxrate1.02.00:TaxRate)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CTR:RP.Opening(Instant):bafpo7.02.04:Assets.Inventories.Total.Amount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CTR:RP:bafpr2.02.02:Expense.Purchases.AndOtherCosts.Amount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CTR:RP.Closing(Instant):bafpo7.02.04:Assets.Inventories.Total.Amount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CTR:RP.Closing(Instant):bafpo7.02.02:Assets.Inventories.ValuationMethod.Code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CTR:RP:rvctc3.02.02:Elections.TradingStock.Indicator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CTR:RP.Closing(Instant):bafpo1.02.00:Assets.TradeandReceivablesOther.Amount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CTR129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CTR:RP.Closing(Instant):bafpo1.02.00:Assets.CurrentTotal.Amount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CTR:RP.Closing(Instant):bafpo1.02.00:Assets.Total.Amount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CTR:RP.Closing(Instant):bafpo1.02.00:Liabilities.NonCurrentTradeAndOtherPayables.Amount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CTR:RP.Closing(Instant):bafpo1.02.00:Liabilities.CurrentTotal.Amount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CTR:RP.Closing(Instant):bafpo1.02.00:Liabilities.Total.Amount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CTR:RP:bafpo1.02.02:Liabilities.DebtTotal.Amount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CTR:RP:bafpo1.02.02:Liabilities.CommercialDebtForgiveness.Amount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CTR:RP:bafpo1.02.02:Equity.ShareholderFunds.Amount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CTR:RP:bafpo2.02.02:Equity.Dividends.FrankedPaid.Amount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CTR:RP:bafpo2.02.02:Equity.Dividends.UnfrankedPaid.Amount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CTR139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CTR:RP:bafpo2.02.02:Equity.Dividends.FrankingAccountBalance.Amount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CTR140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CTR:RP:rvctc4.02.01:InternationalDealings.ConduitForeignIncomeBalance.Amount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CTR:RP:rvctc4.02.00:InternationalDealings.ConduitForeignIncomeDistributed.Amount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CTR:RP:rvctc2.02.01:IncomeTax.FrankingCredits.ExcessFrankingOffsets.Amount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CTR:RP:bafpo2.02.02:Equity.Dividends.UnfrankedNonPortfolioAccountBalance.Amount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CTR:RP:bafpo2.02.02:Equity.Dividends.UnfrankedNonPortfolioAccountBalance.Indicator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CTR:RP:bafpo5.02.01:Assets.LoansAndReceivables.RelatedParties.Amount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CTR:RP:bafpo1.02.02:Assets.LoansAndReceivablesAction.Code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CTR:RP:bafpr3.02.02:Expense.DepreciatingAssets.IntangibleFirstDeducted.Amount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CTR:RP:bafpr3.02.02:Expense.DepreciatingAssets.OtherFirstDeducted.Amount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CTR149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CTR:RP:bafpo7.02.02:Assets.DepreciatingAssets.IntangibleTerminationValue.Amount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CTR:RP:bafpo7.02.02:Assets.DepreciatingAssets.OtherTerminationValue.Amount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CTR:RP:lrla.02.05:Remuneration.WagesAndSalaries.Total.Amount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CTR:RP:lrla.02.05:Remuneration.WagesAndSalariesAction.Code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CTR:RP:lrla.02.00:Remuneration.PaymentToRelatedPartiesGross.Amount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CTR:RP:bafpr3.02.02:Income.InternationalDealings.Net.Amount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CTR:RP:rvctc4.02.01:InternationalDealings.TaxSparedForeignTaxOffset.Amount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CTR:RP.CFCLC:bafpr3.02.02:Income.InternationalDealings.Attributed.Amount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CTR:RP.CFC404:bafpr3.02.02:Income.InternationalDealings.Attributed.Amount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CTR:RP.CFCUC:bafpr3.02.02:Income.InternationalDealings.Attributed.Amount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CTR159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CTR:RP:rvctc4.02.00:InternationalDealings.TransferorTrustAttributedForeignIncome.Amount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CTR:RP:bafpr2.02.02:Expense.Interest.NonResidentExemptPaid.Amount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CTR:RP:bafpr2.02.02:Expense.Interest.FinancialInstitutionExemptPaid.Amount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CTR:RP:rvctc4.02.03:InternationalDealings.DoubleTaxAgreementFinancialInstitutionsWithholdingExemptionCountry.Code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CTR:RP:gfagc.02.00:TaxConcession.ForestryManagedInvestmentSchemeProductOrPrivateRuling.Code IN TUPLE(ctr.0003.lodge.req.02.00:ForestryManagedInvestmentSchemeRulingInformation)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CTR:RP:gfagc.02.00:TaxConcession.ForestryManagedInvestmentSchemeProductOrPrivateRuling.Number IN TUPLE(ctr.0003.lodge.req.02.00:ForestryManagedInvestmentSchemeRulingInformation)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CTR:RP:gfagc.02.00:TaxConcession.ForestryManagedInvestmentSchemeProductOrPrivateRuling.Year IN TUPLE(ctr.0003.lodge.req.02.00:ForestryManagedInvestmentSchemeRulingInformation)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CTR:RP:bafpr3.02.02:Expense.DepreciatingAssets.SmallBusinessEntityLowCost.Amount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CTR169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CTR:RP:bafpr3.02.02:Expense.DepreciatingAssets.SmallBusinessEntityGeneralPool.Amount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CTR:RP:bafpr3.02.02:Expense.DepreciatingAssets.SmallBusinessEntityLongLifePool.Amount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CTR:RP:bafpr1.02.04:Income.Total.Amount IN TUPLE(ctr.0003.lodge.req.02.00:EntrepreneursTaxOffset)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CTR:RP:bafpr1.02.02:Income.Net.Amount IN TUPLE(ctr.0003.lodge.req.02.00:EntrepreneursTaxOffset)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CTR:RP:gfati.02.00:TaxOffsetClaim.SmallBusinessEntityIncomeNet.Code IN TUPLE(ctr.0003.lodge.req.02.00:EntrepreneursTaxOffset)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CTR174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CTR:RP:gfati.02.00:TaxOffsetClaim.Entrepreneurs.Amount IN TUPLE(ctr.0003.lodge.req.02.00:EntrepreneursTaxOffset)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CTR:RP:rvctc3.02.00:Tax.Losses.CarriedForward.Total.Amount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CTR:RP:rvctc3.02.02:Capital.Losses.CarriedForward.Net.Amount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CTR:RP:rvctc2.02.01:IncomeTax.PersonalServicesIncome.IndividualResultsTestSatisfied.Indicator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CTR:RP:bafpr1.02.00:Income.NonMembers.Percent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CTR179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CTR:RP.CMPLY:bafpr3.02.02:Income.Insurance.Taxable.Amount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CTR:RP.CMPLY:bafpr1.02.00:Income.CapitalGainsNet.Amount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CTR:RP.ORD:bafpr1.02.00:Income.CapitalGainsNet.Amount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CTR:RP:bafpr3.02.02:Income.Insurance.Taxable.Amount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CTR:RP:bafpr3.02.02:Income.Insurance.FeesAndCharges.Amount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CTR:RP:bafpr1.02.02:Income.PooledDevelopmentFundsSmallToMediumEnterprises.Amount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CTR:RP:bafpr1.02.02:Income.PooledDevelopmentFundsUnregulatedInvestment.Amount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CTR:RP:bafpr1.02.05:Income.RetirementSavingsAccountGross.Amount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CTR:RP:bafpr1.02.05:Income.RetirementSavingsAccountAssessableContributions.Amount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CTR:RP:bafpr1.02.05:Expense.RetirementSavingsAccountsDeductionTotal.Amount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CTR189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CTR:RP:bafpr1.02.05:Income.RetirementSavingsAccountsExempt.Amount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CTR:RP:bafpr1.02.05:Income.RetirementSavingsAccountsTaxableNet.Amount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CTR:RP.Y0-:gfagc.02.00:TaxConcession.ImmediateAllowableTaxDeductionLandcareOperationsExpenditureAndDeductionForDeclineInValueOfWaterFacility.Amount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CTR:RP:bafpr1.02.00:Income.InternetSales.Indicator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CTR:RP:rvctc4.02.00:InternationalDealings.RelatedPartiesTransactions.Indicator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CTR:RP:rvctc4.02.00:InternationalDealings.RelatedPartiesTransactionsExcessAggregateValue.Indicator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CTR:RP:rvctc4.02.03:InternationalDealings.DirectOrIndirectOverseasInterest.Indicator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CTR:RP:bafpo6.02.05:Liabilities.ThinCapitalisation.ProvisionsApplied.Indicator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CTR:RP:rvctc4.02.00:InternationalDealings.ForeignSourceIncomeExcessAggregateValue.Indicator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CTR:RP:rvctc4.02.00:InternationalDealings.TransactionswithTaxHavenCountries.Indicator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CTR199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CTR:RP:rvctc1.02.01:IncomeTax.TaxableGross.Amount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CTR:RP:bafpr3.02.02:Income.InternationalDealings.TaxOffset.Amount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CTR:RP.Y0-1:gfati.02.01:TaxOffsetClaim.FrankingDeficit.Amount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CTR:RP:rvctc1.02.01:IncomeTax.Payable.Amount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CTR:RP:rvctc4.02.00:InternationalDealings.AAMInterestSection102.Amount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CTR:RP:rvctc1.02.00:IncomeTax.LiabilityInstalmentsTotal.Amount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CTR:RP:bafpr2.02.09:Income.Interest.EarlyPaymentCredit.Amount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CTR:RP:rvctc2.02.00:IncomeTax.PayAsYouGoWithholding.TaxWithheld.Amount WHERE (rvctc2.02.00:IncomeTax.PayAsYouGoWithholding.PaymentType.Code = "DFRW") IN TUPLE(ctr.0003.lodge.req.02.00:ITPAYGWithholdingDetails)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CTR208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CTR:RP:rvctc2.02.00:IncomeTax.PayAsYouGoWithholding.TaxWithheld.Amount WHERE (rvctc2.02.00:IncomeTax.PayAsYouGoWithholding.PaymentType.Code = "DNOABN") IN TUPLE(ctr.0003.lodge.req.02.00:ITPAYGWithholdingDetails)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CTR209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CTR:RP:rvctc2.02.00:IncomeTax.PayAsYouGoWithholding.TaxWithheldFromInvestmentIncomeAndInterest.Amount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CTR:RP:gfagc.02.04:TaxConcession.ResearchAndDevelopment.TaxOffsetRefundable.Amount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CTR:RP:rvctc2.02.00:IncomeTax.PayAsYouGoWithholding.CreditsRefundableOther.Amount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CTR:RP:rvctc1.02.01:IncomeTax.Total.Amount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CTR:INT:pyid.02.00:Identifiers.TaxAgentClientReference.Text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CTR:INT:pyde.02.00:PersonUnstructuredName.FullName.Text WHERE (pyde.02.05:PersonUnstructuredName.Usage.Code = "Contact") IN TUPLE(prsnunstrcnm1.02.01:PersonUnstructuredName)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CTR:INT:pyde.02.00:ElectronicContact.Telephone.Area.Code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CTR:INT:pyde.02.00:ElectronicContact.Telephone.Minimal.Number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CTR:RP:pyin.02.00:Report.CompletionHours.Number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CTR:RP:pyde.02.00:PersonNameDetails.Title.Text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CTR219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CTR:RP:pyde.02.00:PersonNameDetails.FamilyName.Text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CTR:RP:pyde.02.00:PersonNameDetails.NameSuffix.Text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CTR:RP:pyde.02.00:PersonNameDetails.GivenName.Text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CTR:RP:pyde.02.00:PersonNameDetails.OtherGivenName.Text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CTR:RP:pyde.02.00:ElectronicContact.Telephone.Area.Code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CTR:RP:pyde.02.00:ElectronicContact.Telephone.Minimal.Number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CTR:RP:pyde.02.00:OrganisationNameDetails.OrganisationalNameType.Code WHERE (pyde.02.00:OrganisationNameDetails.OrganisationalNameType.Code = "MN" AND pyde.02.00:OrganisationNameDetails.Currency.Code = "C") IN TUPLE(orgname2.02.00:OrganisationNameDetails)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CTR229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CTR:RP:pyde.02.00:OrganisationNameDetails.OrganisationalNameType.Code WHERE (pyde.02.00:OrganisationNameDetails.OrganisationalNameType.Code = "MN" AND pyde.02.00:OrganisationNameDetails.Currency.Code = "P") IN TUPLE(orgname2.02.00:OrganisationNameDetails)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CTR:RP:pyde.02.00:ElectronicContact.Telephone.ServiceLine.Code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CTR:INT:pyin.02.00:Declaration.Signature.Date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CTR:RP:pyin.02.00:Declaration.Signature.Date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CTR:INT:pyin.02.00:Declaration.StatementAccepted.Indicator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CTR:INT:pyin.02.00:Declaration.Statement.Text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CTR239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CTR:RP:pyin.02.00:Declaration.StatementAccepted.Indicator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CTR:RP:pyin.02.00:Declaration.Statement.Text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CTR:RP:rvctc2.02.00:IncomeTax.PayAsYouGoWithholding.PaymentType.Code WHERE (rvctc2.02.00:IncomeTax.PayAsYouGoWithholding.PaymentType.Code = "DFRW") IN TUPLE(ctr.0003.lodge.req.02.00:ITPAYGWithholdingDetails)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CTR242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CTR:RP:rvctc2.02.00:IncomeTax.PayAsYouGoWithholding.PaymentType.Code WHERE (rvctc2.02.00:IncomeTax.PayAsYouGoWithholding.PaymentType.Code = "DNOABN") IN TUPLE(ctr.0003.lodge.req.02.00:ITPAYGWithholdingDetails)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CTR:RP:rvctc3.02.00:TaxRate.Type.Code WHERE (rvctc3.02.00:TaxRate.Type.Code = "CurrencyTranslation") IN TUPLE(taxrate1.02.00:TaxRate)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CTR:RP:bafot.02.10:Miscellaneous.FunctionalCurrency.Code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CTR:RP:gfagc.02.01:TaxConcession.SmallBusinessAndGeneralBusinessTaxBreak.Amount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CTR:RP:gfati.02.01:TaxOffsetClaim.NationalRentalAffordabilitySchemeEntitlement.Amount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CTR:RP:bafpr1.02.02:Income.FirstHomeSaverAccountCredited.Amount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CTR:RP:bafpr1.02.02:Expense.FirstHomeSaverAccountFeesAndCharges.Amount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CTR249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CTR:RP:bafpr1.02.02:Income.FirstHomeSaverAccountCreditedNet.Amount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CTR252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CTR:RP.TOFA:bafpr1.02.04:Income.Total.Amount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CTR253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CTR:RP:rvctc1.02.01:IncomeTax.FinancialArrangementRelatedGainLossOrBalancingAdjustmentsSubjectToTOFARules.Indicator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CTR254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CTR:RP.TOFA:bafpr1.02.00:Expense.Total.Amount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CTR255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CTR:RP.TOFA:bafpr1.02.04:Income.OtherTotal.Amount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CTR256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CTR:RP.TOFA:bafpr1.02.04:Expense.DeductibleOther.Amount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CTR:RP.TOFA:bafpr1.02.05:Income.BalancingAdjustmentTotal.Amount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CTR:INT:pyin.02.03:Declaration.StatementType.Code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CTR:RP:pyin.02.03:Declaration.StatementType.Code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CTR:RP:bafot.02.00:RegulatoryDisclosures.GeneralInformationAboutFinancialStatements.Text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CTR:RP:pyde.02.08:AddressDetails.CountryName.Text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CTR:RP:pyde.02.08:AddressDetails.CountryName.Text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CTR:RP:pyde.02.08:AddressDetails.CountryName.Text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CTR:RP:pyde.02.01:AddressDetails.Usage.Code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CTR:RP:pyde.02.00:AddressDetails.Currency.Code WHERE (pyde.02.01:AddressDetails.Usage.Code = "POS"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CTR269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CTR:RP:pyde.02.01:AddressDetails.Usage.Code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CTR:RP:pyde.02.00:AddressDetails.Currency.Code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CTR:RP:pyde.02.00:OrganisationNameDetails.OrganisationalNameType.Code WHERE (pyde.02.00:OrganisationNameDetails.OrganisationalNameType.Code = "MN" AND pyde.02.00:OrganisationNameDetails.Currency.Code = "C") IN TUPLE(orgname2.02.00:OrganisationNameDetails) IN TUPLE(ctr.0003.lodge.req.02.00:UltimateHoldingCompany)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CTR:RP:pyde.02.00:OrganisationNameDetails.OrganisationalNameType.Code WHERE (pyde.02.00:OrganisationNameDetails.OrganisationalNameType.Code = "MN" AND pyde.02.00:OrganisationNameDetails.Currency.Code = "C") IN TUPLE(orgname2.02.00:OrganisationNameDetails) IN TUPLE(ctr.0003.lodge.req.02.00:ImmediateHoldingCompany)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CTR:RP:pyde.02.01:AddressDetails.Usage.Code WHERE (pyde.02.01:AddressDetails.Usage.Code = "POS" AND pyde.02.00:AddressDetails.Currency.Code = "P")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CTR:INT:pyde.02.00:ElectronicContact.Telephone.ServiceLine.Code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CTR275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CTR:RP:pyde.02.00:ElectronicContact.Telephone.Usage.Code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CTR:INT:pyde.02.00:ElectronicContact.Telephone.Usage.Code WHERE (pyde.02.00:ElectronicContact.Telephone.Usage.Code = "03") IN TUPLE(phone1.02.00:ElectronicContactTelephone)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CTR:INT:pyde.02.05:PersonUnstructuredName.Usage.Code WHERE (pyde.02.05:PersonUnstructuredName.Usage.Code = "Contact") IN TUPLE(prsnunstrcnm1.02.01:PersonUnstructuredName)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CTR279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CTR:RP:pyde.02.05:PersonNameDetails.Usage.Code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CTR:RP:pyde.02.00:PersonNameDetails.PersonNameType.Code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CTR:INT:pyin.02.00:Declaration.SignatoryIdentifier.Text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CTR:RP:pyin.02.00:Declaration.SignatoryIdentifier.Text WHERE (pyin.02.03:Declaration.StatementType.Code = "TrueAndCorrect")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CTR:RP:pyde.02.00:AddressDetails.Currency.Code WHERE (pyde.02.01:AddressDetails.Usage.Code = "BUS" AND pyde.02.00:AddressDetails.Currency.Code = "C") IN TUPLE(address2.02.02:AddressDetails)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CTR:RP:pyde.02.00:PersonNameDetails.Currency.Code WHERE (pyde.02.00:PersonNameDetails.PersonNameType.Code = "LGL" AND pyde.02.05:PersonNameDetails.Usage.Code = "DeclarationSignatory") IN TUPLE(prsnstrcnm3.02.01:PersonNameDetails)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CTR:RP:pyde.02.00:OrganisationNameDetails.Currency.Code WHERE (pyde.02.00:OrganisationNameDetails.OrganisationalNameType.Code = "MN" AND pyde.02.00:OrganisationNameDetails.Currency.Code = "C") IN TUPLE(orgname2.02.00:OrganisationNameDetails)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CTR:RP:pyde.02.00:OrganisationNameDetails.Currency.Code WHERE (pyde.02.00:OrganisationNameDetails.OrganisationalNameType.Code = "MN" AND pyde.02.00:OrganisationNameDetails.Currency.Code = "P") IN TUPLE(orgname2.02.00:OrganisationNameDetails)</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CTR:RP:pyde.02.00:OrganisationNameDetails.Currency.Code WHERE (pyde.02.00:OrganisationNameDetails.OrganisationalNameType.Code = "MN" AND pyde.02.00:OrganisationNameDetails.Currency.Code = "C") IN TUPLE(orgname2.02.00:OrganisationNameDetails) IN TUPLE(ctr.0003.lodge.req.02.00:UltimateHoldingCompany)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CTR288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CTR:RP:pyde.02.00:OrganisationNameDetails.Currency.Code WHERE (pyde.02.00:OrganisationNameDetails.OrganisationalNameType.Code = "MN" AND pyde.02.00:OrganisationNameDetails.Currency.Code = "C") IN TUPLE(orgname2.02.00:OrganisationNameDetails) IN TUPLE(ctr.0003.lodge.req.02.00:ImmediateHoldingCompany)</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CTR:RP.TOFA:bafpr1.02.02:Income.FinancialArrangementsUnrealisedGains.Amount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CTR:INT:pyde.02.00:PersonUnstructuredName.FullName.Text WHERE (pyde.02.05:PersonUnstructuredName.Usage.Code = "DeclarationSignatory") IN TUPLE(prsnunstrcnm1.02.01:PersonUnstructuredName)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CTR:INT:pyde.02.05:PersonUnstructuredName.Usage.Code WHERE (pyde.02.05:PersonUnstructuredName.Usage.Code = "DeclarationSignatory") IN TUPLE(prsnunstrcnm1.02.01:PersonUnstructuredName)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CTR:RP:pyid.02.00:FinancialInstitutionAccount.BankStateBranch.Number IN TUPLE(fininstacc1.02.00:FinancialInstitutionAccount)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CTR:RP:pyid.02.00:FinancialInstitutionAccount.FinancialInstitutionAccount.Number IN TUPLE(fininstacc1.02.00:FinancialInstitutionAccount)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CTR:RP:pyid.02.00:FinancialInstitutionAccount.FinancialInstitutionAccountName.Text IN TUPLE(fininstacc1.02.00:FinancialInstitutionAccount)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CTR:RP:pyid.02.00:FinancialInstitutionAccount.FinancialInstitutionBranchName.Text IN TUPLE(fininstacc1.02.00:FinancialInstitutionAccount)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CTR:RP:pyid.02.00:FinancialInstitutionAccount.FinancialInstitutionName.Text IN TUPLE(fininstacc1.02.00:FinancialInstitutionAccount)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CTR:RP:pyin.02.07:Report.Amendment.Indicator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CTR299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CTR:RP:rvctc2.02.03:IncomeTax.PayAsYouGoWithholding.CreditForTaxWithheldFromCloselyHeldTrustTFNNotQuoted.Amount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CTR:RP:gfagc.02.05:TaxConcession.ResearchAndDevelopment.TaxOffsetNonRefundableUtilised.Amount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CTR:RP:gfagc.02.05:TaxConcession.ResearchAndDevelopment.TaxOffsetNonRefundableCarriedForward.Amount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CTR:RP:pyin.02.08:Report.AmendmentSequence.Number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CTR:RP:pyin.02.08:Report.AmendmentType.Code</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CTR307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CTR:RP:pyin.02.08:Report.AmendmentReason.Text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CTR:RP:bafpr1.02.05:Income.RetirementSavingsAccountTFNNotQuotedContributionsIncome.Amount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CTR309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CTR:RP:rvctc1.02.04:IncomeTax.RetirementSavingsAccountTFNNotQuotedContributionsIncomeTaxPayable.Amount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CTR:RP.TOFA:bafpr1.02.04:Income.GainsTotal.Amount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CTR:RP.TOFA:bafpr1.02.04:Expense.LossesTotal.Amount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CTR:RP:pyde.02.00:PersonUnstructuredName.FullName.Text IN TUPLE(prsnunstrcnm1.02.01:PersonUnstructuredName)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CTR:RP:pyde.02.05:PersonUnstructuredName.Usage.Code IN TUPLE(prsnunstrcnm1.02.01:PersonUnstructuredName) IN TUPLE(declaration2.02.01:Declaration)</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CTR:RP:rvctc1.02.07:IncomeTax.TotalRefundableTaxOffsets.Amount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CTR:RP:rvctc2.02.06:IncomeTax.Deduction.CreditsEligibleTotal.Amount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CTR:RP:rvctc4.02.04:InternationalDealings.ForeignIncomeGross.Amount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CTR319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CTR:RP:bafot.02.10:RegulatoryDisclosures.ReportableTaxPosition.Indicator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CTR:RP:rvctc1.02.07:IncomeTax.TotalTaxOnTaxableIncome.Amount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CTR:RP:rvctc1.02.08:IncomeTax.ResearchAndDevelopmentRecoupment.Amount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CTR:RP:rvctc1.02.08:IncomeTax.TaxOffsetNonRefundableSubTotal.Amount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CTR:RP:rvctc1.02.08:IncomeTax.TaxOffsetNonRefundableCarryForward.Amount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CTR:RP:rvctc1.02.08:IncomeTax.TaxOffsetCarriedForwardSubTotal.Amount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CTR:RP:rvctc1.02.08:IncomeTax.TaxOffsetRefundableSubTotal.Amount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CTR:RP:rvctc1.02.07:IncomeTax.TotalRemainderOfRefundableTaxOffsets.Amount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CTR:RP:rvctc1.02.07:IncomeTax.TaxOffsetNonRefundableNonCarryForward.Amount</w:t>
            </w: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CTR328</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CTR:RP:gfagc.02.04:TaxConcession.ResearchAndDevelopment.TaxOffsetNonRefundable.Amount</w:t>
            </w:r>
          </w:p>
        </w:tc>
      </w:tr>
      <w:tr w:rsidR="00F005A2" w:rsidRPr="00A1247D" w:rsidTr="008B75A7">
        <w:trPr>
          <w:trHeight w:val="255"/>
        </w:trPr>
        <w:tc>
          <w:tcPr>
            <w:tcW w:w="1125" w:type="dxa"/>
            <w:tcBorders>
              <w:bottom w:val="single" w:sz="4" w:space="0" w:color="auto"/>
            </w:tcBorders>
            <w:shd w:val="clear" w:color="auto" w:fill="C0C0C0"/>
            <w:noWrap/>
            <w:vAlign w:val="bottom"/>
          </w:tcPr>
          <w:p w:rsidR="00F005A2" w:rsidRPr="00A1247D" w:rsidRDefault="00F005A2" w:rsidP="00A1247D">
            <w:pPr>
              <w:rPr>
                <w:rFonts w:cs="Arial"/>
                <w:sz w:val="16"/>
                <w:szCs w:val="16"/>
              </w:rPr>
            </w:pPr>
          </w:p>
        </w:tc>
        <w:tc>
          <w:tcPr>
            <w:tcW w:w="13309" w:type="dxa"/>
            <w:tcBorders>
              <w:bottom w:val="single" w:sz="4" w:space="0" w:color="auto"/>
            </w:tcBorders>
            <w:shd w:val="clear" w:color="auto" w:fill="C0C0C0"/>
            <w:noWrap/>
            <w:vAlign w:val="bottom"/>
          </w:tcPr>
          <w:p w:rsidR="00F005A2" w:rsidRPr="00A1247D" w:rsidRDefault="00F005A2" w:rsidP="00A1247D">
            <w:pPr>
              <w:rPr>
                <w:rFonts w:cs="Arial"/>
                <w:sz w:val="16"/>
                <w:szCs w:val="16"/>
              </w:rPr>
            </w:pP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IDS9</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IDS:RP:rvctc4.02.05:InternationalDealings.SpecifiedCountriesTransactions.Indicator</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IDS17</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IDS:RP.TangibleRevenue:bafpr1.02.00:Expense.Total.Amount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IDS18</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IDS:RP.TangibleRevenue:bafpr1.02.12:Revenue.Total.Amount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IDS22</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IDS:RP.Royalties:bafpr1.02.12:Expense.DeductionsTotal.Amount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IDS31</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IDS:RP.RentLease:bafpr1.02.00:Expense.Total.Amount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IDS32</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IDS:RP.RentLease:bafpr1.02.12:Revenue.Total.Amount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IDS102</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IDS:RP.OtherInterest:bafpr1.02.00:Expense.Total.Amount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IDS177</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IDS:RP:rvctc4.02.05:InternationalDealings.TaxationOfFinancialArrangementsRulesApplied.Indicator</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IDS185</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IDS:RP.CFCLC:bafot.02.11:Miscellaneous.InterestInControlledForeignCompaniesAndControlledForeignTrusts.Count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IDS186</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IDS:RP.CFCSP:bafot.02.11:Miscellaneous.InterestInControlledForeignCompaniesAndControlledForeignTrusts.Count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IDS187</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IDS:RP.CFCUC:bafot.02.11:Miscellaneous.InterestInControlledForeignCompaniesAndControlledForeignTrusts.Count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IDS191</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IDS:RP:bafpr1.02.12:Income.ControlledForeignCompaniesAttributableIncomeTotal.Amount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lastRenderedPageBreak/>
              <w:t>IDS192</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IDS:RP:bafpr1.02.12:Income.ControlledForeignCompaniesChangeOfResidenceIncome.Amount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IDS193</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IDS:RP:bafpr1.02.12:Income.ControlledForeignCompaniesAndControlledForeignTrustsInterposedAustralianEntitiesAttributableIncomeTotal.Amount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IDS207</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IDS:RP:rvctc2.02.08:IncomeTax.Deduction.DebtEarningNonAssessableForeignIncomeTotal.Amount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IDS208</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IDS:RP:rvctc3.02.00:CapitalGainsTax.Event.Indicator</w:t>
            </w:r>
          </w:p>
        </w:tc>
      </w:tr>
      <w:tr w:rsidR="008B75A7" w:rsidRPr="00A1247D" w:rsidTr="008B75A7">
        <w:trPr>
          <w:trHeight w:val="255"/>
        </w:trPr>
        <w:tc>
          <w:tcPr>
            <w:tcW w:w="1125" w:type="dxa"/>
            <w:tcBorders>
              <w:bottom w:val="single" w:sz="4" w:space="0" w:color="auto"/>
            </w:tcBorders>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IDS209</w:t>
            </w:r>
          </w:p>
        </w:tc>
        <w:tc>
          <w:tcPr>
            <w:tcW w:w="13309" w:type="dxa"/>
            <w:tcBorders>
              <w:bottom w:val="single" w:sz="4" w:space="0" w:color="auto"/>
            </w:tcBorders>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IDS:RP:rvctc3.02.10:CapitalGainsTax.ActiveForeignBusinessCapitalGains.Amount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IDS219</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IDS:RP:bafpo7.02.11:Assets.Investment.ForeignHybridLimitedPartnershipOrForeignHybridCompanyNetIncomeProfitTotal.Amount</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IDS220</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IDS:RP:bafpo6.02.09:Liabilities.ThinCapitalisation.ProvisionsApplied.Indicator</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IDS221</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IDS:RP:bafpo6.02.09:Liabilities.ThinCapitalisation.AustralianResidentCompanyElected.Indicator</w:t>
            </w:r>
          </w:p>
        </w:tc>
      </w:tr>
      <w:tr w:rsidR="008B75A7" w:rsidRPr="00A1247D" w:rsidTr="008B75A7">
        <w:trPr>
          <w:trHeight w:val="255"/>
        </w:trPr>
        <w:tc>
          <w:tcPr>
            <w:tcW w:w="1125"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IDS268</w:t>
            </w:r>
          </w:p>
        </w:tc>
        <w:tc>
          <w:tcPr>
            <w:tcW w:w="13309" w:type="dxa"/>
            <w:shd w:val="clear" w:color="auto" w:fill="auto"/>
            <w:noWrap/>
            <w:vAlign w:val="bottom"/>
          </w:tcPr>
          <w:p w:rsidR="008B75A7" w:rsidRPr="0036252B" w:rsidRDefault="008B75A7" w:rsidP="00A1247D">
            <w:pPr>
              <w:rPr>
                <w:rFonts w:cs="Arial"/>
                <w:sz w:val="16"/>
                <w:szCs w:val="16"/>
              </w:rPr>
            </w:pPr>
            <w:r w:rsidRPr="0036252B">
              <w:rPr>
                <w:rFonts w:cs="Arial"/>
                <w:sz w:val="16"/>
                <w:szCs w:val="16"/>
              </w:rPr>
              <w:t>IDS:RP:bafot.02.11:FinancialServices.OffshoreBankingUnitOrHeadConsolidatedGroup.Indicator</w:t>
            </w:r>
          </w:p>
        </w:tc>
      </w:tr>
      <w:tr w:rsidR="009761C2" w:rsidRPr="00A1247D" w:rsidTr="008B75A7">
        <w:trPr>
          <w:trHeight w:val="255"/>
        </w:trPr>
        <w:tc>
          <w:tcPr>
            <w:tcW w:w="1125" w:type="dxa"/>
            <w:shd w:val="clear" w:color="auto" w:fill="C0C0C0"/>
            <w:noWrap/>
            <w:vAlign w:val="bottom"/>
          </w:tcPr>
          <w:p w:rsidR="009761C2" w:rsidRPr="0036252B" w:rsidRDefault="009761C2" w:rsidP="00A1247D">
            <w:pPr>
              <w:rPr>
                <w:rFonts w:cs="Arial"/>
                <w:sz w:val="16"/>
                <w:szCs w:val="16"/>
              </w:rPr>
            </w:pPr>
          </w:p>
        </w:tc>
        <w:tc>
          <w:tcPr>
            <w:tcW w:w="13309" w:type="dxa"/>
            <w:shd w:val="clear" w:color="auto" w:fill="C0C0C0"/>
            <w:noWrap/>
            <w:vAlign w:val="bottom"/>
          </w:tcPr>
          <w:p w:rsidR="009761C2" w:rsidRPr="0036252B" w:rsidRDefault="009761C2" w:rsidP="00A1247D">
            <w:pPr>
              <w:rPr>
                <w:rFonts w:cs="Arial"/>
                <w:sz w:val="16"/>
                <w:szCs w:val="16"/>
              </w:rPr>
            </w:pP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IEE82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IEE:RP:rvctc3.xx.xx:Elections.Revocation.Year</w:t>
            </w: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IEE116</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IEE:RP:rvctc3.xx.xx:Elections.InterposedEntityElectionOrRevocation.Code</w:t>
            </w:r>
          </w:p>
        </w:tc>
      </w:tr>
      <w:tr w:rsidR="009761C2" w:rsidRPr="00A1247D" w:rsidTr="008B75A7">
        <w:trPr>
          <w:trHeight w:val="255"/>
        </w:trPr>
        <w:tc>
          <w:tcPr>
            <w:tcW w:w="1125" w:type="dxa"/>
            <w:shd w:val="clear" w:color="auto" w:fill="C0C0C0"/>
            <w:noWrap/>
            <w:vAlign w:val="bottom"/>
          </w:tcPr>
          <w:p w:rsidR="009761C2" w:rsidRPr="00A1247D" w:rsidRDefault="009761C2" w:rsidP="00A1247D">
            <w:pPr>
              <w:rPr>
                <w:rFonts w:cs="Arial"/>
                <w:sz w:val="16"/>
                <w:szCs w:val="16"/>
              </w:rPr>
            </w:pPr>
          </w:p>
        </w:tc>
        <w:tc>
          <w:tcPr>
            <w:tcW w:w="13309" w:type="dxa"/>
            <w:shd w:val="clear" w:color="auto" w:fill="C0C0C0"/>
            <w:noWrap/>
            <w:vAlign w:val="bottom"/>
          </w:tcPr>
          <w:p w:rsidR="009761C2" w:rsidRPr="00A1247D" w:rsidRDefault="009761C2" w:rsidP="00A1247D">
            <w:pPr>
              <w:rPr>
                <w:rFonts w:cs="Arial"/>
                <w:sz w:val="16"/>
                <w:szCs w:val="16"/>
              </w:rPr>
            </w:pP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LS15</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LS:RP.Y0:rvctc3.xx.xx:Tax.Losses.CarriedForward.ContinuityOfMajorityOwnershipTestPassed.Indicator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LS16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LS:RP.Y0-1:rvctc3.xx.xx:Tax.Losses.CarriedForward.ContinuityOfMajorityOwnershipTestPassed.Indicator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LS17</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LS:RP.Y0-2:rvctc3.xx.xx:Tax.Losses.CarriedForward.ContinuityOfMajorityOwnershipTestPassed.Indicator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LS18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LS:RP.Y0-3:rvctc3.xx.xx:Tax.Losses.CarriedForward.ContinuityOfMajorityOwnershipTestPassed.Indicator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LS19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LS:RP.Y0-4:rvctc3.xx.xx:Tax.Losses.CarriedForward.ContinuityOfMajorityOwnershipTestPassed.Indicator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LS50</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LS:RP.ALL:rvctc3.xx.xx:Tax.Losses.CarriedForward.Total.Amount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LS52</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LS:RP.ALL:rvctc3.xx.xx:Capital.Losses.CarriedForward.Net.Amount</w:t>
            </w: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LS53</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LS:RP.Y0-5+:rvctc3.xx.xx:Tax.Losses.CarriedForward.ContinuityOfMajorityOwnershipTestPassed.Indicator</w:t>
            </w:r>
          </w:p>
        </w:tc>
      </w:tr>
      <w:tr w:rsidR="009761C2" w:rsidRPr="00A1247D" w:rsidTr="008B75A7">
        <w:trPr>
          <w:trHeight w:val="255"/>
        </w:trPr>
        <w:tc>
          <w:tcPr>
            <w:tcW w:w="1125" w:type="dxa"/>
            <w:shd w:val="clear" w:color="auto" w:fill="C0C0C0"/>
            <w:noWrap/>
            <w:vAlign w:val="bottom"/>
          </w:tcPr>
          <w:p w:rsidR="009761C2" w:rsidRPr="00A1247D" w:rsidRDefault="009761C2" w:rsidP="00A1247D">
            <w:pPr>
              <w:rPr>
                <w:rFonts w:cs="Arial"/>
                <w:sz w:val="16"/>
                <w:szCs w:val="16"/>
              </w:rPr>
            </w:pPr>
          </w:p>
        </w:tc>
        <w:tc>
          <w:tcPr>
            <w:tcW w:w="13309" w:type="dxa"/>
            <w:shd w:val="clear" w:color="auto" w:fill="C0C0C0"/>
            <w:noWrap/>
            <w:vAlign w:val="bottom"/>
          </w:tcPr>
          <w:p w:rsidR="009761C2" w:rsidRPr="00A1247D" w:rsidRDefault="009761C2" w:rsidP="00A1247D">
            <w:pPr>
              <w:rPr>
                <w:rFonts w:cs="Arial"/>
                <w:sz w:val="16"/>
                <w:szCs w:val="16"/>
              </w:rPr>
            </w:pP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NIPSS:RP:rvctc2.xx.xx:IncomeTax.PayAsYouGoWithholding.TaxWithheld.Amount WHERE (TUPLE ELEMENT EXPLICIT rvctc2.xx.xx:IncomeTax.PayAsYouGoWithholding.PaymentType.Code = "DFRW") IN TUPLE(nipss.0001.lodge.req.xx.xx:PAYGWithholding) IN TUPLE(nipss.0001.lodge.req.xx.xx:Payer)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NIPSS4</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NIPSS:RP:lrla.xx.xx:Remuneration.PaymentToForeignResidentGross.Amount IN TUPLE(nipss.0001.lodge.req.xx.xx:Payer)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NIPSS9</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NIPSS:RP:lrla.xx.xx:Remuneration.ABNNotQuotedPaymentGross.Amount IN TUPLE(nipss.0001.lodge.req.xx.xx:Payer)</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NIPSS28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NIPSS:RP:rvctc2.xx.xx:IncomeTax.PayAsYouGoWithholding.TaxWithheld.Amount WHERE (TUPLE ELEMENT EXPLICIT rvctc2.xx.xx:IncomeTax.PayAsYouGoWithholding.PaymentType.Code = "DNOABN") IN TUPLE(nipss.0001.lodge.req.xx.xx:PAYGWithholding) IN TUPLE(nipss.0001.lodge.req.xx.xx:Payer)</w:t>
            </w:r>
          </w:p>
        </w:tc>
      </w:tr>
      <w:tr w:rsidR="00A1247D" w:rsidRPr="00A1247D" w:rsidTr="008B75A7">
        <w:trPr>
          <w:trHeight w:val="255"/>
        </w:trPr>
        <w:tc>
          <w:tcPr>
            <w:tcW w:w="1125"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RDTIS1</w:t>
            </w:r>
          </w:p>
        </w:tc>
        <w:tc>
          <w:tcPr>
            <w:tcW w:w="13309" w:type="dxa"/>
            <w:tcBorders>
              <w:bottom w:val="single" w:sz="4" w:space="0" w:color="auto"/>
            </w:tcBorders>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RDTIS:RP:pyin.02.07:Report.Amendment.Indicator</w:t>
            </w:r>
          </w:p>
        </w:tc>
      </w:tr>
      <w:tr w:rsidR="009761C2" w:rsidRPr="00A1247D" w:rsidTr="008B75A7">
        <w:trPr>
          <w:trHeight w:val="255"/>
        </w:trPr>
        <w:tc>
          <w:tcPr>
            <w:tcW w:w="1125" w:type="dxa"/>
            <w:shd w:val="clear" w:color="auto" w:fill="C0C0C0"/>
            <w:noWrap/>
            <w:vAlign w:val="bottom"/>
          </w:tcPr>
          <w:p w:rsidR="009761C2" w:rsidRPr="00A1247D" w:rsidRDefault="009761C2" w:rsidP="00A1247D">
            <w:pPr>
              <w:rPr>
                <w:rFonts w:cs="Arial"/>
                <w:sz w:val="16"/>
                <w:szCs w:val="16"/>
              </w:rPr>
            </w:pPr>
          </w:p>
        </w:tc>
        <w:tc>
          <w:tcPr>
            <w:tcW w:w="13309" w:type="dxa"/>
            <w:shd w:val="clear" w:color="auto" w:fill="C0C0C0"/>
            <w:noWrap/>
            <w:vAlign w:val="bottom"/>
          </w:tcPr>
          <w:p w:rsidR="009761C2" w:rsidRPr="00A1247D" w:rsidRDefault="009761C2" w:rsidP="00A1247D">
            <w:pPr>
              <w:rPr>
                <w:rFonts w:cs="Arial"/>
                <w:sz w:val="16"/>
                <w:szCs w:val="16"/>
              </w:rPr>
            </w:pP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RDTIS3</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RDTIS:RP:bafpr3.02.08:Expense.ResearchAndDevelopment.ResearchAndDevelopmentAccountingExpenditureAddBack.Amount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RDTIS31</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RDTIS:RP:gfagc.02.04:TaxConcession.ResearchAndDevelopment.GovernmentGrantsRecoupmentsClawback.Amount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RDTIS46</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RDTIS:RP:gfagc.02.04:TaxConcession.ResearchAndDevelopment.TaxOffsetRefundable.Amount</w:t>
            </w:r>
          </w:p>
        </w:tc>
      </w:tr>
      <w:tr w:rsidR="00A1247D" w:rsidRPr="00A1247D" w:rsidTr="008B75A7">
        <w:trPr>
          <w:trHeight w:val="255"/>
        </w:trPr>
        <w:tc>
          <w:tcPr>
            <w:tcW w:w="1125"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lastRenderedPageBreak/>
              <w:t>RDTIS48</w:t>
            </w:r>
          </w:p>
        </w:tc>
        <w:tc>
          <w:tcPr>
            <w:tcW w:w="13309" w:type="dxa"/>
            <w:shd w:val="clear" w:color="auto" w:fill="auto"/>
            <w:noWrap/>
            <w:vAlign w:val="bottom"/>
          </w:tcPr>
          <w:p w:rsidR="00A1247D" w:rsidRPr="00A1247D" w:rsidRDefault="00A1247D" w:rsidP="00A1247D">
            <w:pPr>
              <w:rPr>
                <w:rFonts w:cs="Arial"/>
                <w:sz w:val="16"/>
                <w:szCs w:val="16"/>
              </w:rPr>
            </w:pPr>
            <w:r w:rsidRPr="00A1247D">
              <w:rPr>
                <w:rFonts w:cs="Arial"/>
                <w:sz w:val="16"/>
                <w:szCs w:val="16"/>
              </w:rPr>
              <w:t>RDTIS:RP:gfagc.02.04:TaxConcession.ResearchAndDevelopment.TaxOffsetNonRefundable.Amount</w:t>
            </w:r>
          </w:p>
        </w:tc>
      </w:tr>
    </w:tbl>
    <w:p w:rsidR="009761C2" w:rsidRDefault="009761C2" w:rsidP="00404C0D">
      <w:pPr>
        <w:pStyle w:val="OutlineNumbered1"/>
        <w:spacing w:before="120" w:after="120"/>
        <w:ind w:left="567"/>
      </w:pPr>
    </w:p>
    <w:p w:rsidR="00B54DA3" w:rsidRDefault="00B54DA3" w:rsidP="00404C0D">
      <w:pPr>
        <w:pStyle w:val="OutlineNumbered1"/>
        <w:spacing w:before="120" w:after="120"/>
        <w:ind w:left="567"/>
      </w:pPr>
    </w:p>
    <w:p w:rsidR="00B54DA3" w:rsidRDefault="00B54DA3" w:rsidP="00404C0D">
      <w:pPr>
        <w:pStyle w:val="OutlineNumbered1"/>
        <w:spacing w:before="120" w:after="120"/>
        <w:ind w:left="567"/>
      </w:pPr>
    </w:p>
    <w:p w:rsidR="00B54DA3" w:rsidRPr="00B75BCB" w:rsidRDefault="00B54DA3" w:rsidP="00B54DA3">
      <w:pPr>
        <w:pStyle w:val="Head1"/>
        <w:numPr>
          <w:ilvl w:val="0"/>
          <w:numId w:val="0"/>
        </w:numPr>
      </w:pPr>
      <w:bookmarkStart w:id="423" w:name="_Toc320542211"/>
      <w:bookmarkStart w:id="424" w:name="_Toc380052881"/>
      <w:r w:rsidRPr="00B75BCB">
        <w:lastRenderedPageBreak/>
        <w:t>Appendix D – Common module validation rules</w:t>
      </w:r>
      <w:bookmarkEnd w:id="423"/>
      <w:bookmarkEnd w:id="424"/>
      <w:r w:rsidRPr="00B75BCB">
        <w:t xml:space="preserve"> </w:t>
      </w:r>
    </w:p>
    <w:p w:rsidR="00B54DA3" w:rsidRDefault="00B54DA3" w:rsidP="00B54DA3">
      <w:pPr>
        <w:pStyle w:val="Maintext"/>
        <w:rPr>
          <w:lang w:val="en-US"/>
        </w:rPr>
      </w:pPr>
      <w:r>
        <w:rPr>
          <w:lang w:val="en-US"/>
        </w:rPr>
        <w:t xml:space="preserve">The common module validation rules within this appendix apply to each occurrence of specific common module tuple </w:t>
      </w:r>
    </w:p>
    <w:p w:rsidR="00B54DA3" w:rsidRDefault="00B54DA3" w:rsidP="00B54DA3">
      <w:pPr>
        <w:pStyle w:val="Maintext"/>
        <w:rPr>
          <w:lang w:val="en-US"/>
        </w:rPr>
      </w:pPr>
    </w:p>
    <w:p w:rsidR="00B54DA3" w:rsidRDefault="00B54DA3" w:rsidP="000E2317">
      <w:pPr>
        <w:pStyle w:val="Maintext"/>
      </w:pPr>
      <w:r>
        <w:rPr>
          <w:lang w:val="en-US"/>
        </w:rPr>
        <w:t>N</w:t>
      </w:r>
      <w:r w:rsidR="000E2317">
        <w:rPr>
          <w:lang w:val="en-US"/>
        </w:rPr>
        <w:t xml:space="preserve">ote that common module validation rules are not used in </w:t>
      </w:r>
      <w:r w:rsidR="000E2317">
        <w:t>ctr.0003.</w:t>
      </w:r>
    </w:p>
    <w:p w:rsidR="00B54DA3" w:rsidRDefault="00B54DA3" w:rsidP="00404C0D">
      <w:pPr>
        <w:pStyle w:val="OutlineNumbered1"/>
        <w:spacing w:before="120" w:after="120"/>
        <w:ind w:left="567"/>
        <w:sectPr w:rsidR="00B54DA3" w:rsidSect="009761C2">
          <w:pgSz w:w="16838" w:h="11906" w:orient="landscape" w:code="9"/>
          <w:pgMar w:top="1276" w:right="1202" w:bottom="1304" w:left="1418" w:header="425" w:footer="680" w:gutter="0"/>
          <w:cols w:space="708"/>
          <w:formProt w:val="0"/>
          <w:docGrid w:linePitch="360"/>
        </w:sectPr>
      </w:pPr>
    </w:p>
    <w:p w:rsidR="0010679A" w:rsidRDefault="0010679A" w:rsidP="0010679A">
      <w:pPr>
        <w:pStyle w:val="Head1"/>
        <w:numPr>
          <w:ilvl w:val="0"/>
          <w:numId w:val="0"/>
        </w:numPr>
        <w:rPr>
          <w:lang w:val="en-US"/>
        </w:rPr>
      </w:pPr>
      <w:bookmarkStart w:id="425" w:name="_Toc255374019"/>
      <w:bookmarkStart w:id="426" w:name="_Toc255374292"/>
      <w:bookmarkStart w:id="427" w:name="_Toc317695012"/>
      <w:bookmarkStart w:id="428" w:name="_Toc380052882"/>
      <w:r>
        <w:rPr>
          <w:lang w:val="en-US"/>
        </w:rPr>
        <w:lastRenderedPageBreak/>
        <w:t xml:space="preserve">Appendix </w:t>
      </w:r>
      <w:r w:rsidR="00B54DA3">
        <w:rPr>
          <w:lang w:val="en-US"/>
        </w:rPr>
        <w:t>E</w:t>
      </w:r>
      <w:r>
        <w:rPr>
          <w:lang w:val="en-US"/>
        </w:rPr>
        <w:t xml:space="preserve"> – Domain Definitions</w:t>
      </w:r>
      <w:bookmarkEnd w:id="425"/>
      <w:bookmarkEnd w:id="426"/>
      <w:bookmarkEnd w:id="427"/>
      <w:bookmarkEnd w:id="428"/>
    </w:p>
    <w:p w:rsidR="0010679A" w:rsidRDefault="0010679A" w:rsidP="0010679A">
      <w:pPr>
        <w:pStyle w:val="Maintext"/>
        <w:rPr>
          <w:rFonts w:cs="Arial"/>
          <w:szCs w:val="22"/>
        </w:rPr>
      </w:pPr>
      <w:r>
        <w:rPr>
          <w:rFonts w:cs="Arial"/>
          <w:szCs w:val="22"/>
        </w:rPr>
        <w:t>The following Domains are referenced in rules within this document.</w:t>
      </w:r>
    </w:p>
    <w:p w:rsidR="0010679A" w:rsidRDefault="0010679A" w:rsidP="0010679A">
      <w:pPr>
        <w:pStyle w:val="Maintext"/>
        <w:rPr>
          <w:rFonts w:cs="Arial"/>
          <w:szCs w:val="22"/>
        </w:rPr>
      </w:pPr>
    </w:p>
    <w:p w:rsidR="0010679A" w:rsidRPr="00C8497C" w:rsidRDefault="0010679A" w:rsidP="0010679A">
      <w:pPr>
        <w:pStyle w:val="Maintext"/>
        <w:rPr>
          <w:b/>
        </w:rPr>
      </w:pPr>
      <w:proofErr w:type="gramStart"/>
      <w:r w:rsidRPr="00C8497C">
        <w:rPr>
          <w:b/>
        </w:rPr>
        <w:t>DOMAIN(</w:t>
      </w:r>
      <w:proofErr w:type="gramEnd"/>
      <w:r w:rsidRPr="00C8497C">
        <w:rPr>
          <w:b/>
        </w:rPr>
        <w:t>ANZSIC Codes)</w:t>
      </w:r>
    </w:p>
    <w:p w:rsidR="0010679A" w:rsidRPr="00237483" w:rsidRDefault="0010679A" w:rsidP="0010679A">
      <w:pPr>
        <w:pStyle w:val="Maintext"/>
      </w:pPr>
      <w:r w:rsidRPr="00237483">
        <w:t xml:space="preserve">The domain of </w:t>
      </w:r>
      <w:r>
        <w:t xml:space="preserve">valid </w:t>
      </w:r>
      <w:r w:rsidRPr="00237483">
        <w:t xml:space="preserve">ANZSIC codes is defined in the </w:t>
      </w:r>
      <w:r>
        <w:t>SBR Definitional T</w:t>
      </w:r>
      <w:r w:rsidRPr="00237483">
        <w:t>axonomy for the element</w:t>
      </w:r>
      <w:r>
        <w:t xml:space="preserve"> </w:t>
      </w:r>
      <w:r w:rsidRPr="003B4ACE">
        <w:t>pyde.xx.xx:OrganisationDetails.OrganisationIndustry2006Extended.Code</w:t>
      </w:r>
      <w:r>
        <w:t>.</w:t>
      </w:r>
    </w:p>
    <w:p w:rsidR="0010679A" w:rsidRPr="00237483" w:rsidRDefault="0010679A" w:rsidP="0010679A">
      <w:pPr>
        <w:pStyle w:val="Maintext"/>
      </w:pPr>
    </w:p>
    <w:p w:rsidR="0010679A" w:rsidRPr="00C8497C" w:rsidRDefault="0010679A" w:rsidP="0010679A">
      <w:pPr>
        <w:pStyle w:val="Maintext"/>
        <w:rPr>
          <w:b/>
        </w:rPr>
      </w:pPr>
      <w:proofErr w:type="gramStart"/>
      <w:r w:rsidRPr="00C8497C">
        <w:rPr>
          <w:b/>
        </w:rPr>
        <w:t>DOMAIN(</w:t>
      </w:r>
      <w:proofErr w:type="gramEnd"/>
      <w:r w:rsidRPr="00C8497C">
        <w:rPr>
          <w:b/>
        </w:rPr>
        <w:t>Location Codes)</w:t>
      </w:r>
    </w:p>
    <w:p w:rsidR="0010679A" w:rsidRPr="00BB55E7" w:rsidRDefault="0010679A" w:rsidP="0010679A">
      <w:pPr>
        <w:pStyle w:val="Maintext"/>
      </w:pPr>
      <w:r w:rsidRPr="00237483">
        <w:t xml:space="preserve">The domain of </w:t>
      </w:r>
      <w:r>
        <w:t>valid Location</w:t>
      </w:r>
      <w:r w:rsidRPr="00237483">
        <w:t xml:space="preserve"> codes is defined in the </w:t>
      </w:r>
      <w:r>
        <w:t>SBR Definitional T</w:t>
      </w:r>
      <w:r w:rsidRPr="00237483">
        <w:t>axonomy for the element</w:t>
      </w:r>
      <w:r>
        <w:t xml:space="preserve"> </w:t>
      </w:r>
      <w:r w:rsidRPr="00BB55E7">
        <w:t>pyde.xx.xx:Residency.Tax Purposes Country.Code</w:t>
      </w:r>
    </w:p>
    <w:p w:rsidR="0010679A" w:rsidRPr="003B4ACE" w:rsidRDefault="0010679A" w:rsidP="0010679A">
      <w:pPr>
        <w:pStyle w:val="Maintext"/>
      </w:pPr>
    </w:p>
    <w:p w:rsidR="0010679A" w:rsidRPr="00C8497C" w:rsidRDefault="0010679A" w:rsidP="0010679A">
      <w:pPr>
        <w:pStyle w:val="Maintext"/>
        <w:rPr>
          <w:b/>
          <w:lang w:val="en-US"/>
        </w:rPr>
      </w:pPr>
      <w:proofErr w:type="gramStart"/>
      <w:r w:rsidRPr="00C8497C">
        <w:rPr>
          <w:b/>
          <w:lang w:val="en-US"/>
        </w:rPr>
        <w:t>DOMAIN(</w:t>
      </w:r>
      <w:proofErr w:type="gramEnd"/>
      <w:r w:rsidRPr="00C8497C">
        <w:rPr>
          <w:b/>
          <w:lang w:val="en-US"/>
        </w:rPr>
        <w:t>Foreign currency codes)</w:t>
      </w:r>
    </w:p>
    <w:p w:rsidR="0010679A" w:rsidRDefault="0010679A" w:rsidP="0010679A">
      <w:pPr>
        <w:pStyle w:val="Maintext"/>
        <w:rPr>
          <w:lang w:val="en-US"/>
        </w:rPr>
      </w:pPr>
      <w:r>
        <w:rPr>
          <w:lang w:val="en-US"/>
        </w:rPr>
        <w:t xml:space="preserve">The valid </w:t>
      </w:r>
      <w:proofErr w:type="gramStart"/>
      <w:r>
        <w:rPr>
          <w:lang w:val="en-US"/>
        </w:rPr>
        <w:t>Foreign</w:t>
      </w:r>
      <w:proofErr w:type="gramEnd"/>
      <w:r>
        <w:rPr>
          <w:lang w:val="en-US"/>
        </w:rPr>
        <w:t xml:space="preserve"> currency codes are a subset of the enumerated values in the SBR Definitional Taxonomy.  The subset is as per the table below.</w:t>
      </w:r>
    </w:p>
    <w:p w:rsidR="0010679A" w:rsidRDefault="0010679A" w:rsidP="0010679A">
      <w:pPr>
        <w:pStyle w:val="Maintext"/>
        <w:rPr>
          <w:lang w:val="en-US"/>
        </w:rPr>
      </w:pPr>
    </w:p>
    <w:tbl>
      <w:tblPr>
        <w:tblW w:w="6720" w:type="dxa"/>
        <w:tblInd w:w="98" w:type="dxa"/>
        <w:tblLook w:val="0000" w:firstRow="0" w:lastRow="0" w:firstColumn="0" w:lastColumn="0" w:noHBand="0" w:noVBand="0"/>
      </w:tblPr>
      <w:tblGrid>
        <w:gridCol w:w="960"/>
        <w:gridCol w:w="960"/>
        <w:gridCol w:w="960"/>
        <w:gridCol w:w="960"/>
        <w:gridCol w:w="960"/>
        <w:gridCol w:w="960"/>
        <w:gridCol w:w="960"/>
      </w:tblGrid>
      <w:tr w:rsidR="0010679A" w:rsidRPr="00BB55E7" w:rsidTr="0010679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10679A" w:rsidRPr="00F870AB" w:rsidRDefault="0010679A" w:rsidP="0010679A">
            <w:pPr>
              <w:pStyle w:val="OutlineNumbered1"/>
              <w:spacing w:before="120" w:after="120"/>
              <w:rPr>
                <w:b/>
                <w:sz w:val="20"/>
              </w:rPr>
            </w:pPr>
            <w:r w:rsidRPr="00F870AB">
              <w:rPr>
                <w:b/>
                <w:sz w:val="20"/>
              </w:rPr>
              <w:t>Code</w:t>
            </w:r>
          </w:p>
        </w:tc>
      </w:tr>
      <w:tr w:rsidR="00A629FC" w:rsidRPr="00BB55E7" w:rsidTr="0010679A">
        <w:trPr>
          <w:trHeight w:val="255"/>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AED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BYR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EUR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JOD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MNT</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PYG</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TND</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AFN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BZD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FJD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JPY</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MOP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QAR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TOP</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ALL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CAD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FKP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KES</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MRO</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smartTag w:uri="urn:schemas:contacts" w:element="GivenName">
              <w:smartTagPr>
                <w:attr w:name="w:st" w:val="on"/>
              </w:smartTagPr>
              <w:r>
                <w:rPr>
                  <w:rFonts w:cs="Arial"/>
                  <w:color w:val="000000"/>
                  <w:sz w:val="16"/>
                  <w:szCs w:val="16"/>
                </w:rPr>
                <w:t>RON</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TRY</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AMD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CDF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GBP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KGS</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smartTag w:uri="urn:schemas-microsoft-com:office:smarttags" w:element="place">
              <w:r>
                <w:rPr>
                  <w:rFonts w:cs="Arial"/>
                  <w:color w:val="000000"/>
                  <w:sz w:val="16"/>
                  <w:szCs w:val="16"/>
                </w:rPr>
                <w:t>MUR</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RSD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TTD</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ANG</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CHE</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GEL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KHR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MVR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RUB</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TWD</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AOA</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CHF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GHS</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KMF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MWK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RWF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TZS</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ARS</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CHW</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GIP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KPW</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MXN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SAR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UAH</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AUD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CLF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GMD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KRW</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MXV</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SBD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UGX</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AWG</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CLP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GNF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KWD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MYR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SCR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USD</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AZN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CNY</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GTQ</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smartTag w:uri="urn:schemas:contacts" w:element="Sn">
              <w:smartTagPr>
                <w:attr w:name="w:st" w:val="on"/>
              </w:smartTagPr>
              <w:r>
                <w:rPr>
                  <w:rFonts w:cs="Arial"/>
                  <w:color w:val="000000"/>
                  <w:sz w:val="16"/>
                  <w:szCs w:val="16"/>
                </w:rPr>
                <w:t>KYD</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MZN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SDG</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UYI</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BAM</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COP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GWP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KZT</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NAD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SEK</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UYU</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BBD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COU</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GYD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LAK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NGN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SGD</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UZS</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BDT</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CRC</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HKD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LBP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NIO</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SHP</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VEF</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BGN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CUP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HNL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LKR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NOK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SLL</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VND</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BHD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CVE</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HRK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LRD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NPR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SOS</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VUV</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BIF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CZK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HTG</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LSL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NZD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SRD</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WST</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BMD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DJF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HUF</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LTL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OMR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SSP</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XAF</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BND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DKK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IDR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LVL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OTH</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STD</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XCD</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smartTag w:uri="urn:schemas:contacts" w:element="GivenName">
              <w:smartTagPr>
                <w:attr w:name="w:st" w:val="on"/>
              </w:smartTagPr>
              <w:r>
                <w:rPr>
                  <w:rFonts w:cs="Arial"/>
                  <w:color w:val="000000"/>
                  <w:sz w:val="16"/>
                  <w:szCs w:val="16"/>
                </w:rPr>
                <w:t>BOB</w:t>
              </w:r>
            </w:smartTag>
            <w:r>
              <w:rPr>
                <w:rFonts w:cs="Arial"/>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DOP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ILS</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LYD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PAB</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SVC</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XOF</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BOV</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DZD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INR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MAD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PEN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SYP</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XPF</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BRL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EEK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IQD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MDL</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PGK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SZL</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YER</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BSD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EGP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IRR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MGA</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PHP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THB</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ZAR</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BTN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ERN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ISK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MKD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PKR</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TJS</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ZMK</w:t>
            </w:r>
          </w:p>
        </w:tc>
      </w:tr>
      <w:tr w:rsidR="00A629FC" w:rsidRPr="00BB55E7" w:rsidTr="0010679A">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BWP</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ETB</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JMD</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MMK</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PLN</w:t>
            </w:r>
          </w:p>
        </w:tc>
        <w:tc>
          <w:tcPr>
            <w:tcW w:w="960" w:type="dxa"/>
            <w:tcBorders>
              <w:top w:val="nil"/>
              <w:left w:val="nil"/>
              <w:bottom w:val="single" w:sz="4" w:space="0" w:color="auto"/>
              <w:right w:val="single" w:sz="4" w:space="0" w:color="auto"/>
            </w:tcBorders>
            <w:shd w:val="clear" w:color="auto" w:fill="auto"/>
            <w:vAlign w:val="bottom"/>
          </w:tcPr>
          <w:p w:rsidR="00A629FC" w:rsidRDefault="00A629FC">
            <w:pPr>
              <w:rPr>
                <w:rFonts w:cs="Arial"/>
                <w:color w:val="000000"/>
                <w:sz w:val="16"/>
                <w:szCs w:val="16"/>
              </w:rPr>
            </w:pPr>
            <w:r>
              <w:rPr>
                <w:rFonts w:cs="Arial"/>
                <w:color w:val="000000"/>
                <w:sz w:val="16"/>
                <w:szCs w:val="16"/>
              </w:rPr>
              <w:t>TMT</w:t>
            </w:r>
          </w:p>
        </w:tc>
        <w:tc>
          <w:tcPr>
            <w:tcW w:w="960" w:type="dxa"/>
            <w:tcBorders>
              <w:top w:val="nil"/>
              <w:left w:val="nil"/>
              <w:bottom w:val="single" w:sz="4" w:space="0" w:color="auto"/>
              <w:right w:val="single" w:sz="4" w:space="0" w:color="auto"/>
            </w:tcBorders>
            <w:shd w:val="clear" w:color="auto" w:fill="auto"/>
            <w:noWrap/>
            <w:vAlign w:val="bottom"/>
          </w:tcPr>
          <w:p w:rsidR="00A629FC" w:rsidRDefault="00A629FC">
            <w:pPr>
              <w:rPr>
                <w:rFonts w:cs="Arial"/>
                <w:color w:val="000000"/>
                <w:sz w:val="16"/>
                <w:szCs w:val="16"/>
              </w:rPr>
            </w:pPr>
            <w:r>
              <w:rPr>
                <w:rFonts w:cs="Arial"/>
                <w:color w:val="000000"/>
                <w:sz w:val="16"/>
                <w:szCs w:val="16"/>
              </w:rPr>
              <w:t>ZWR</w:t>
            </w:r>
          </w:p>
        </w:tc>
      </w:tr>
    </w:tbl>
    <w:p w:rsidR="00A629FC" w:rsidRDefault="00A629FC" w:rsidP="00A629FC">
      <w:pPr>
        <w:pStyle w:val="Maintext"/>
        <w:rPr>
          <w:b/>
          <w:lang w:val="en-US"/>
        </w:rPr>
      </w:pPr>
    </w:p>
    <w:p w:rsidR="00A629FC" w:rsidRDefault="00A629FC" w:rsidP="00A629FC">
      <w:pPr>
        <w:pStyle w:val="Maintext"/>
        <w:rPr>
          <w:b/>
          <w:lang w:val="en-US"/>
        </w:rPr>
      </w:pPr>
      <w:proofErr w:type="gramStart"/>
      <w:r w:rsidRPr="00C8497C">
        <w:rPr>
          <w:b/>
          <w:lang w:val="en-US"/>
        </w:rPr>
        <w:t>DOMAIN(</w:t>
      </w:r>
      <w:proofErr w:type="gramEnd"/>
      <w:r w:rsidRPr="00C8497C">
        <w:rPr>
          <w:b/>
          <w:lang w:val="en-US"/>
        </w:rPr>
        <w:t>TITLE CODES)</w:t>
      </w:r>
    </w:p>
    <w:p w:rsidR="00A629FC" w:rsidRDefault="00A629FC" w:rsidP="00A629FC">
      <w:pPr>
        <w:pStyle w:val="Maintext"/>
        <w:rPr>
          <w:lang w:val="en-US"/>
        </w:rPr>
      </w:pPr>
      <w:r>
        <w:rPr>
          <w:lang w:val="en-US"/>
        </w:rPr>
        <w:t>The valid Title codes as defined in the SBR Definitional Taxonomy.</w:t>
      </w:r>
    </w:p>
    <w:p w:rsidR="00A629FC" w:rsidRPr="00C8497C" w:rsidRDefault="00A629FC" w:rsidP="00A629FC">
      <w:pPr>
        <w:pStyle w:val="Maintext"/>
        <w:rPr>
          <w:b/>
          <w:lang w:val="en-US"/>
        </w:rPr>
      </w:pPr>
    </w:p>
    <w:tbl>
      <w:tblPr>
        <w:tblW w:w="8168" w:type="dxa"/>
        <w:tblInd w:w="103" w:type="dxa"/>
        <w:tblLook w:val="0000" w:firstRow="0" w:lastRow="0" w:firstColumn="0" w:lastColumn="0" w:noHBand="0" w:noVBand="0"/>
      </w:tblPr>
      <w:tblGrid>
        <w:gridCol w:w="1541"/>
        <w:gridCol w:w="2209"/>
        <w:gridCol w:w="2209"/>
        <w:gridCol w:w="2209"/>
      </w:tblGrid>
      <w:tr w:rsidR="00A629FC" w:rsidRPr="00F870AB" w:rsidTr="00A629FC">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A629FC" w:rsidRPr="00F870AB" w:rsidRDefault="00A629FC" w:rsidP="00A629FC">
            <w:pPr>
              <w:pStyle w:val="OutlineNumbered1"/>
              <w:spacing w:before="120" w:after="120"/>
              <w:rPr>
                <w:b/>
                <w:sz w:val="20"/>
              </w:rPr>
            </w:pPr>
            <w:r w:rsidRPr="00F870AB">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A629FC" w:rsidRPr="00F870AB" w:rsidRDefault="00A629FC" w:rsidP="00A629FC">
            <w:pPr>
              <w:pStyle w:val="OutlineNumbered1"/>
              <w:spacing w:before="120" w:after="120"/>
              <w:rPr>
                <w:b/>
                <w:sz w:val="20"/>
              </w:rPr>
            </w:pPr>
            <w:r w:rsidRPr="00F870AB">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A629FC" w:rsidRPr="00F870AB" w:rsidRDefault="00A629FC" w:rsidP="00A629FC">
            <w:pPr>
              <w:pStyle w:val="OutlineNumbered1"/>
              <w:spacing w:before="120" w:after="120"/>
              <w:rPr>
                <w:b/>
                <w:sz w:val="20"/>
              </w:rPr>
            </w:pPr>
            <w:r w:rsidRPr="00F870AB">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A629FC" w:rsidRPr="00F870AB" w:rsidRDefault="00A629FC" w:rsidP="00A629FC">
            <w:pPr>
              <w:pStyle w:val="OutlineNumbered1"/>
              <w:spacing w:before="120" w:after="120"/>
              <w:rPr>
                <w:b/>
                <w:sz w:val="20"/>
              </w:rPr>
            </w:pPr>
            <w:r w:rsidRPr="00F870AB">
              <w:rPr>
                <w:b/>
                <w:sz w:val="20"/>
              </w:rPr>
              <w:t>Title</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Second Lieutenant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LBDR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Able Seaman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LCPL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Lance Corporal</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LORD</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Lord</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Airman/Aircraftman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Leading Seaman</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lastRenderedPageBreak/>
              <w:t>ACM</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Air Chief Marshal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Lieutenant</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Admiral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LT CMDR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Lieutenant Commander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Air Commodore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Lieutenant Colonel</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LT GEN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Lieutenant General</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Air Marshal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MADAM</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Madam</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MAJ</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Major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MAJ GEN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Major General</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Associate Professor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MASTER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Master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Air Vice Marshal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MATRON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Matron</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MAYOR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Mayor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MAYORESS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Mayoress</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MIDN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Midshipman</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Brother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MISS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Miss</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Brigadier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Monsignor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MOST REV</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Most Reverend</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Captain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MRS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Mrs</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Commodore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Ms</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Cadet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PASTOR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Pastor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Chaplain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PATRIARCH</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Patriarch</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Commander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PLT OFF</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Pilot Officer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Commissioner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smartTag w:uri="urn:schemas-microsoft-com:office:smarttags" w:element="place">
              <w:r w:rsidRPr="00D962D1">
                <w:rPr>
                  <w:rFonts w:cs="Arial"/>
                  <w:sz w:val="16"/>
                  <w:szCs w:val="16"/>
                </w:rPr>
                <w:t>PO</w:t>
              </w:r>
            </w:smartTag>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Petty Officer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Colonel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PRIOR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Prior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Constable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PROF</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Professor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PTE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Private</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RABBI</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Rabbi</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Corporal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RADM</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Rear Admiral</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Chief Petty Officer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RECTOR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Rector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REV</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Reverend</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RF</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Representative for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Right Honourable</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RT REV</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Right Reverend</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Deputy Superintendent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Right Reverend Bishop</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Doctor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RT REV MON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Right Reverend Monsignor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SBLT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Sub Lieutenant</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SEN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Senator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SGT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Sergeant</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Executor for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SIR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Sir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Flying Officer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SMN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Seaman</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Flight Lieutenant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SNR CONST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Senior Constable</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Father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SQN LDR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Squadron Leader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Flight Sergeant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Sister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lastRenderedPageBreak/>
              <w:t>GEN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General</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SSGT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Staff Sergeant</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Gunner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SUPR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Superintendent</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Group Captain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SWAMI</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Swami</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Honourable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TF</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Trustee for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Honourable Judge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VADM</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Vice Admiral</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Honourable Justice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VERY REV</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Very Reverend</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His/Her Royal Highness</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VICAR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Vicar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Inspector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VISCOUNT</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Viscount</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WG CDR</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Wing Commander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Justice</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WO</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Warrant Officer</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Leading Aircraftman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WO1</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Warrant Officer Class 1</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Leading Aircraftwoman</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WO2</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r w:rsidRPr="00D962D1">
              <w:rPr>
                <w:rFonts w:cs="Arial"/>
                <w:sz w:val="16"/>
                <w:szCs w:val="16"/>
              </w:rPr>
              <w:t>Warrant Officer Class 2</w:t>
            </w:r>
          </w:p>
        </w:tc>
      </w:tr>
      <w:tr w:rsidR="00A629FC" w:rsidRPr="00D962D1" w:rsidTr="00A629FC">
        <w:trPr>
          <w:trHeight w:val="315"/>
        </w:trPr>
        <w:tc>
          <w:tcPr>
            <w:tcW w:w="1541" w:type="dxa"/>
            <w:tcBorders>
              <w:top w:val="nil"/>
              <w:left w:val="single" w:sz="4" w:space="0" w:color="auto"/>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A629FC" w:rsidRPr="00D962D1" w:rsidRDefault="00A629FC" w:rsidP="00A629FC">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p>
        </w:tc>
        <w:tc>
          <w:tcPr>
            <w:tcW w:w="2209" w:type="dxa"/>
            <w:tcBorders>
              <w:top w:val="nil"/>
              <w:left w:val="nil"/>
              <w:bottom w:val="single" w:sz="4" w:space="0" w:color="auto"/>
              <w:right w:val="single" w:sz="4" w:space="0" w:color="auto"/>
            </w:tcBorders>
          </w:tcPr>
          <w:p w:rsidR="00A629FC" w:rsidRPr="00D962D1" w:rsidRDefault="00A629FC" w:rsidP="00A629FC">
            <w:pPr>
              <w:rPr>
                <w:rFonts w:cs="Arial"/>
                <w:sz w:val="16"/>
                <w:szCs w:val="16"/>
              </w:rPr>
            </w:pPr>
          </w:p>
        </w:tc>
      </w:tr>
    </w:tbl>
    <w:p w:rsidR="00A629FC" w:rsidRDefault="00A629FC" w:rsidP="00A629FC">
      <w:pPr>
        <w:pStyle w:val="Maintext"/>
        <w:rPr>
          <w:lang w:val="en-US"/>
        </w:rPr>
      </w:pPr>
    </w:p>
    <w:p w:rsidR="00A629FC" w:rsidRPr="00237483" w:rsidRDefault="00A629FC" w:rsidP="00A629FC">
      <w:pPr>
        <w:pStyle w:val="Maintext"/>
        <w:rPr>
          <w:lang w:val="en-US"/>
        </w:rPr>
      </w:pPr>
    </w:p>
    <w:p w:rsidR="00A629FC" w:rsidRPr="00C8497C" w:rsidRDefault="00A629FC" w:rsidP="00A629FC">
      <w:pPr>
        <w:pStyle w:val="Maintext"/>
        <w:rPr>
          <w:b/>
          <w:lang w:val="en-US"/>
        </w:rPr>
      </w:pPr>
      <w:proofErr w:type="gramStart"/>
      <w:r w:rsidRPr="00C8497C">
        <w:rPr>
          <w:b/>
          <w:lang w:val="en-US"/>
        </w:rPr>
        <w:t>DOMAIN(</w:t>
      </w:r>
      <w:proofErr w:type="gramEnd"/>
      <w:r w:rsidRPr="00C8497C">
        <w:rPr>
          <w:b/>
          <w:lang w:val="en-US"/>
        </w:rPr>
        <w:t>SUFFIX CODES)</w:t>
      </w:r>
    </w:p>
    <w:p w:rsidR="00A629FC" w:rsidRDefault="00A629FC" w:rsidP="00A629FC">
      <w:pPr>
        <w:pStyle w:val="Maintext"/>
        <w:rPr>
          <w:lang w:val="en-US"/>
        </w:rPr>
      </w:pPr>
      <w:r>
        <w:rPr>
          <w:lang w:val="en-US"/>
        </w:rPr>
        <w:t>The valid Suffix codes as defined in the SBR Definitional Taxonomy.</w:t>
      </w:r>
    </w:p>
    <w:p w:rsidR="00A629FC" w:rsidRDefault="00A629FC" w:rsidP="00A629FC">
      <w:pPr>
        <w:pStyle w:val="Maintext"/>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A629FC" w:rsidRPr="00D962D1" w:rsidTr="00A629FC">
        <w:trPr>
          <w:trHeight w:val="315"/>
        </w:trPr>
        <w:tc>
          <w:tcPr>
            <w:tcW w:w="1436" w:type="dxa"/>
            <w:shd w:val="clear" w:color="auto" w:fill="C6D9F1"/>
            <w:noWrap/>
            <w:vAlign w:val="bottom"/>
          </w:tcPr>
          <w:p w:rsidR="00A629FC" w:rsidRPr="00F870AB" w:rsidRDefault="00A629FC" w:rsidP="00A629FC">
            <w:pPr>
              <w:pStyle w:val="OutlineNumbered1"/>
              <w:spacing w:before="120" w:after="120"/>
              <w:rPr>
                <w:b/>
                <w:sz w:val="20"/>
              </w:rPr>
            </w:pPr>
            <w:r w:rsidRPr="00F870AB">
              <w:rPr>
                <w:b/>
                <w:sz w:val="20"/>
              </w:rPr>
              <w:t>Code</w:t>
            </w:r>
          </w:p>
        </w:tc>
        <w:tc>
          <w:tcPr>
            <w:tcW w:w="2696" w:type="dxa"/>
            <w:shd w:val="clear" w:color="auto" w:fill="C6D9F1"/>
            <w:noWrap/>
            <w:vAlign w:val="bottom"/>
          </w:tcPr>
          <w:p w:rsidR="00A629FC" w:rsidRPr="00F870AB" w:rsidRDefault="00A629FC" w:rsidP="00A629FC">
            <w:pPr>
              <w:pStyle w:val="OutlineNumbered1"/>
              <w:spacing w:before="120" w:after="120"/>
              <w:rPr>
                <w:b/>
                <w:sz w:val="20"/>
              </w:rPr>
            </w:pPr>
            <w:r w:rsidRPr="00F870AB">
              <w:rPr>
                <w:b/>
                <w:sz w:val="20"/>
              </w:rPr>
              <w:t>Suffix</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ESQ</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Esquire</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II</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The Second</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III</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The Third</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IV</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The Fourth</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JNR</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Junior</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JP</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Justice of the Peace</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MHA</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Member House of Assembly</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MHR</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Member House of Representatives</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MLA</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Member Legislative Assembly</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MLC</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Member Legislative Council</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MP</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Member of Parliament</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QC</w:t>
            </w:r>
          </w:p>
        </w:tc>
        <w:tc>
          <w:tcPr>
            <w:tcW w:w="2696" w:type="dxa"/>
            <w:shd w:val="clear" w:color="auto" w:fill="auto"/>
          </w:tcPr>
          <w:p w:rsidR="00A629FC" w:rsidRPr="00D962D1" w:rsidRDefault="00A629FC" w:rsidP="00A629FC">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A629FC" w:rsidRPr="00D962D1" w:rsidTr="00A629FC">
        <w:trPr>
          <w:trHeight w:val="315"/>
        </w:trPr>
        <w:tc>
          <w:tcPr>
            <w:tcW w:w="1436" w:type="dxa"/>
            <w:shd w:val="clear" w:color="auto" w:fill="auto"/>
          </w:tcPr>
          <w:p w:rsidR="00A629FC" w:rsidRPr="00D962D1" w:rsidRDefault="00A629FC" w:rsidP="00A629FC">
            <w:pPr>
              <w:rPr>
                <w:rFonts w:cs="Arial"/>
                <w:sz w:val="16"/>
                <w:szCs w:val="16"/>
              </w:rPr>
            </w:pPr>
            <w:r w:rsidRPr="00D962D1">
              <w:rPr>
                <w:rFonts w:cs="Arial"/>
                <w:sz w:val="16"/>
                <w:szCs w:val="16"/>
              </w:rPr>
              <w:t>SNR</w:t>
            </w:r>
          </w:p>
        </w:tc>
        <w:tc>
          <w:tcPr>
            <w:tcW w:w="2696" w:type="dxa"/>
            <w:shd w:val="clear" w:color="auto" w:fill="auto"/>
          </w:tcPr>
          <w:p w:rsidR="00A629FC" w:rsidRPr="00D962D1" w:rsidRDefault="00A629FC" w:rsidP="00A629FC">
            <w:pPr>
              <w:rPr>
                <w:rFonts w:cs="Arial"/>
                <w:sz w:val="16"/>
                <w:szCs w:val="16"/>
              </w:rPr>
            </w:pPr>
            <w:r w:rsidRPr="00D962D1">
              <w:rPr>
                <w:rFonts w:cs="Arial"/>
                <w:sz w:val="16"/>
                <w:szCs w:val="16"/>
              </w:rPr>
              <w:t>Senior</w:t>
            </w:r>
          </w:p>
        </w:tc>
      </w:tr>
    </w:tbl>
    <w:p w:rsidR="00A629FC" w:rsidRPr="006F6BE8" w:rsidRDefault="00A629FC" w:rsidP="00E702DD"/>
    <w:sectPr w:rsidR="00A629FC" w:rsidRPr="006F6BE8" w:rsidSect="009761C2">
      <w:headerReference w:type="default" r:id="rId53"/>
      <w:footerReference w:type="default" r:id="rId54"/>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857" w:rsidRDefault="00C84857">
      <w:r>
        <w:separator/>
      </w:r>
    </w:p>
  </w:endnote>
  <w:endnote w:type="continuationSeparator" w:id="0">
    <w:p w:rsidR="00C84857" w:rsidRDefault="00C8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F92F93">
      <w:trPr>
        <w:trHeight w:hRule="exact" w:val="567"/>
      </w:trPr>
      <w:tc>
        <w:tcPr>
          <w:tcW w:w="3629" w:type="dxa"/>
          <w:tcBorders>
            <w:top w:val="single" w:sz="6" w:space="0" w:color="auto"/>
            <w:bottom w:val="single" w:sz="6" w:space="0" w:color="auto"/>
          </w:tcBorders>
          <w:vAlign w:val="bottom"/>
        </w:tcPr>
        <w:p w:rsidR="00F92F93" w:rsidRPr="00961BA8" w:rsidRDefault="00F92F93">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F92F93" w:rsidRDefault="00F92F93">
          <w:pPr>
            <w:pStyle w:val="FooterPortrait"/>
          </w:pPr>
          <w:r>
            <w:tab/>
          </w:r>
          <w:r>
            <w:fldChar w:fldCharType="begin"/>
          </w:r>
          <w:r>
            <w:instrText xml:space="preserve"> KEYWORDS   \* MERGEFORMAT </w:instrText>
          </w:r>
          <w:r>
            <w:fldChar w:fldCharType="separate"/>
          </w:r>
          <w:r>
            <w:t xml:space="preserve"> </w:t>
          </w:r>
          <w:r>
            <w:fldChar w:fldCharType="end"/>
          </w:r>
        </w:p>
      </w:tc>
      <w:tc>
        <w:tcPr>
          <w:tcW w:w="1701" w:type="dxa"/>
          <w:tcBorders>
            <w:top w:val="single" w:sz="6" w:space="0" w:color="auto"/>
            <w:bottom w:val="single" w:sz="6" w:space="0" w:color="auto"/>
          </w:tcBorders>
          <w:vAlign w:val="bottom"/>
        </w:tcPr>
        <w:p w:rsidR="00F92F93" w:rsidRDefault="00F92F93"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121</w:t>
          </w:r>
          <w:r>
            <w:fldChar w:fldCharType="end"/>
          </w:r>
        </w:p>
      </w:tc>
    </w:tr>
  </w:tbl>
  <w:p w:rsidR="00F92F93" w:rsidRPr="004E35EF" w:rsidRDefault="00F92F93"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E5315">
    <w:pPr>
      <w:pStyle w:val="FooterPortrait"/>
      <w:pBdr>
        <w:top w:val="single" w:sz="4" w:space="1" w:color="auto"/>
      </w:pBdr>
      <w:tabs>
        <w:tab w:val="clear" w:pos="1021"/>
        <w:tab w:val="center" w:pos="4730"/>
        <w:tab w:val="left" w:pos="7938"/>
      </w:tabs>
      <w:rPr>
        <w:color w:val="335876"/>
      </w:rPr>
    </w:pPr>
    <w:r w:rsidRPr="009A241C">
      <w:rPr>
        <w:color w:val="335876"/>
      </w:rPr>
      <w:t>Version</w:t>
    </w:r>
    <w:r>
      <w:rPr>
        <w:color w:val="335876"/>
      </w:rPr>
      <w:t xml:space="preserve"> 1.9</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A3027">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A3027" w:rsidRPr="003A3027">
      <w:rPr>
        <w:noProof/>
        <w:color w:val="335876"/>
      </w:rPr>
      <w:t>123</w:t>
    </w:r>
    <w:r>
      <w:fldChar w:fldCharType="end"/>
    </w:r>
  </w:p>
  <w:p w:rsidR="00F92F93" w:rsidRPr="00607411" w:rsidRDefault="00F92F93"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E42" w:rsidRPr="009A241C" w:rsidRDefault="002B2E42" w:rsidP="003A3027">
    <w:pPr>
      <w:pStyle w:val="FooterPortrait"/>
      <w:pBdr>
        <w:top w:val="single" w:sz="4" w:space="9" w:color="auto"/>
      </w:pBdr>
      <w:tabs>
        <w:tab w:val="clear" w:pos="1021"/>
        <w:tab w:val="center" w:pos="4730"/>
        <w:tab w:val="left" w:pos="7938"/>
      </w:tabs>
      <w:rPr>
        <w:color w:val="335876"/>
      </w:rPr>
    </w:pPr>
    <w:r w:rsidRPr="009A241C">
      <w:rPr>
        <w:color w:val="335876"/>
      </w:rPr>
      <w:t>Version</w:t>
    </w:r>
    <w:r>
      <w:rPr>
        <w:color w:val="335876"/>
      </w:rPr>
      <w:t xml:space="preserve"> 1.9</w:t>
    </w:r>
    <w:r w:rsidRPr="009A241C">
      <w:rPr>
        <w:color w:val="335876"/>
      </w:rPr>
      <w:tab/>
    </w:r>
    <w:r>
      <w:rPr>
        <w:color w:val="335876"/>
      </w:rPr>
      <w:t xml:space="preserve">                                                                                                            </w:t>
    </w:r>
    <w:r w:rsidRPr="009A241C">
      <w:rPr>
        <w:color w:val="335876"/>
      </w:rPr>
      <w:t>Unclassified</w:t>
    </w:r>
    <w:r w:rsidRPr="009A241C">
      <w:rPr>
        <w:color w:val="335876"/>
      </w:rPr>
      <w:tab/>
    </w:r>
    <w:r>
      <w:rPr>
        <w:color w:val="335876"/>
      </w:rPr>
      <w:tab/>
    </w:r>
    <w:r>
      <w:rPr>
        <w:color w:val="335876"/>
      </w:rPr>
      <w:tab/>
    </w:r>
    <w:r>
      <w:rPr>
        <w:color w:val="335876"/>
      </w:rPr>
      <w:tab/>
      <w:t xml:space="preserve">                    </w:t>
    </w:r>
    <w:r>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A3027">
      <w:rPr>
        <w:noProof/>
        <w:color w:val="335876"/>
      </w:rPr>
      <w:t>32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A3027" w:rsidRPr="003A3027">
      <w:rPr>
        <w:noProof/>
        <w:color w:val="335876"/>
      </w:rPr>
      <w:t>32</w:t>
    </w:r>
    <w:r>
      <w:fldChar w:fldCharType="end"/>
    </w:r>
  </w:p>
  <w:p w:rsidR="002B2E42" w:rsidRPr="00607411" w:rsidRDefault="002B2E42"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E42" w:rsidRPr="009A241C" w:rsidRDefault="00E4028B" w:rsidP="000E5315">
    <w:pPr>
      <w:pStyle w:val="FooterPortrait"/>
      <w:pBdr>
        <w:top w:val="single" w:sz="4" w:space="1" w:color="auto"/>
      </w:pBdr>
      <w:tabs>
        <w:tab w:val="clear" w:pos="1021"/>
        <w:tab w:val="center" w:pos="4730"/>
        <w:tab w:val="left" w:pos="7938"/>
      </w:tabs>
      <w:rPr>
        <w:color w:val="335876"/>
      </w:rPr>
    </w:pPr>
    <w:r>
      <w:rPr>
        <w:color w:val="335876"/>
      </w:rPr>
      <w:t xml:space="preserve"> </w:t>
    </w:r>
    <w:r w:rsidR="002B2E42" w:rsidRPr="009A241C">
      <w:rPr>
        <w:color w:val="335876"/>
      </w:rPr>
      <w:t>Version</w:t>
    </w:r>
    <w:r w:rsidR="002B2E42">
      <w:rPr>
        <w:color w:val="335876"/>
      </w:rPr>
      <w:t xml:space="preserve"> 1.9</w:t>
    </w:r>
    <w:r w:rsidR="00305709">
      <w:rPr>
        <w:color w:val="335876"/>
      </w:rPr>
      <w:t xml:space="preserve">         </w:t>
    </w:r>
    <w:r>
      <w:rPr>
        <w:color w:val="335876"/>
      </w:rPr>
      <w:t xml:space="preserve">                                                    </w:t>
    </w:r>
    <w:r w:rsidR="00305709">
      <w:rPr>
        <w:color w:val="335876"/>
      </w:rPr>
      <w:t xml:space="preserve">   </w:t>
    </w:r>
    <w:r w:rsidR="002B2E42" w:rsidRPr="009A241C">
      <w:rPr>
        <w:color w:val="335876"/>
      </w:rPr>
      <w:t>Unclassified</w:t>
    </w:r>
    <w:r>
      <w:rPr>
        <w:color w:val="335876"/>
      </w:rPr>
      <w:tab/>
    </w:r>
    <w:r>
      <w:rPr>
        <w:color w:val="335876"/>
      </w:rPr>
      <w:tab/>
    </w:r>
    <w:r w:rsidR="002B2E42" w:rsidRPr="009A241C">
      <w:rPr>
        <w:color w:val="335876"/>
      </w:rPr>
      <w:t>PAGE</w:t>
    </w:r>
    <w:r w:rsidR="002B2E42" w:rsidRPr="009A241C">
      <w:rPr>
        <w:color w:val="335876"/>
        <w:spacing w:val="20"/>
      </w:rPr>
      <w:t xml:space="preserve"> </w:t>
    </w:r>
    <w:r w:rsidR="002B2E42" w:rsidRPr="009A241C">
      <w:rPr>
        <w:color w:val="335876"/>
      </w:rPr>
      <w:fldChar w:fldCharType="begin"/>
    </w:r>
    <w:r w:rsidR="002B2E42" w:rsidRPr="009A241C">
      <w:rPr>
        <w:color w:val="335876"/>
      </w:rPr>
      <w:instrText xml:space="preserve"> PAGE   \* MERGEFORMAT </w:instrText>
    </w:r>
    <w:r w:rsidR="002B2E42" w:rsidRPr="009A241C">
      <w:rPr>
        <w:color w:val="335876"/>
      </w:rPr>
      <w:fldChar w:fldCharType="separate"/>
    </w:r>
    <w:r w:rsidR="003A3027">
      <w:rPr>
        <w:noProof/>
        <w:color w:val="335876"/>
      </w:rPr>
      <w:t>38</w:t>
    </w:r>
    <w:r w:rsidR="002B2E42" w:rsidRPr="009A241C">
      <w:rPr>
        <w:color w:val="335876"/>
      </w:rPr>
      <w:fldChar w:fldCharType="end"/>
    </w:r>
    <w:r w:rsidR="002B2E42" w:rsidRPr="009A241C">
      <w:rPr>
        <w:color w:val="335876"/>
      </w:rPr>
      <w:t xml:space="preserve"> OF </w:t>
    </w:r>
    <w:r w:rsidR="002B2E42">
      <w:fldChar w:fldCharType="begin"/>
    </w:r>
    <w:r w:rsidR="002B2E42">
      <w:instrText xml:space="preserve"> NUMPAGES   \* MERGEFORMAT </w:instrText>
    </w:r>
    <w:r w:rsidR="002B2E42">
      <w:fldChar w:fldCharType="separate"/>
    </w:r>
    <w:r w:rsidR="003A3027" w:rsidRPr="003A3027">
      <w:rPr>
        <w:noProof/>
        <w:color w:val="335876"/>
      </w:rPr>
      <w:t>38</w:t>
    </w:r>
    <w:r w:rsidR="002B2E42">
      <w:fldChar w:fldCharType="end"/>
    </w:r>
  </w:p>
  <w:p w:rsidR="002B2E42" w:rsidRPr="00607411" w:rsidRDefault="002B2E42"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8B" w:rsidRPr="009A241C" w:rsidRDefault="00E4028B" w:rsidP="000E5315">
    <w:pPr>
      <w:pStyle w:val="FooterPortrait"/>
      <w:pBdr>
        <w:top w:val="single" w:sz="4" w:space="1" w:color="auto"/>
      </w:pBdr>
      <w:tabs>
        <w:tab w:val="clear" w:pos="1021"/>
        <w:tab w:val="center" w:pos="4730"/>
        <w:tab w:val="left" w:pos="7938"/>
      </w:tabs>
      <w:rPr>
        <w:color w:val="335876"/>
      </w:rPr>
    </w:pPr>
    <w:r>
      <w:rPr>
        <w:color w:val="335876"/>
      </w:rPr>
      <w:t xml:space="preserve"> </w:t>
    </w:r>
    <w:r w:rsidRPr="009A241C">
      <w:rPr>
        <w:color w:val="335876"/>
      </w:rPr>
      <w:t>Version</w:t>
    </w:r>
    <w:r>
      <w:rPr>
        <w:color w:val="335876"/>
      </w:rPr>
      <w:t xml:space="preserve"> 1.9                                  </w:t>
    </w:r>
    <w:r>
      <w:rPr>
        <w:color w:val="335876"/>
      </w:rPr>
      <w:tab/>
      <w:t xml:space="preserve">                                                                                               </w:t>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A3027">
      <w:rPr>
        <w:noProof/>
        <w:color w:val="335876"/>
      </w:rPr>
      <w:t>90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A3027" w:rsidRPr="003A3027">
      <w:rPr>
        <w:noProof/>
        <w:color w:val="335876"/>
      </w:rPr>
      <w:t>90</w:t>
    </w:r>
    <w:r>
      <w:fldChar w:fldCharType="end"/>
    </w:r>
  </w:p>
  <w:p w:rsidR="00E4028B" w:rsidRPr="00607411" w:rsidRDefault="00E4028B"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09" w:rsidRPr="009A241C" w:rsidRDefault="00305709" w:rsidP="000E5315">
    <w:pPr>
      <w:pStyle w:val="FooterPortrait"/>
      <w:pBdr>
        <w:top w:val="single" w:sz="4" w:space="1" w:color="auto"/>
      </w:pBdr>
      <w:tabs>
        <w:tab w:val="clear" w:pos="1021"/>
        <w:tab w:val="center" w:pos="4730"/>
        <w:tab w:val="left" w:pos="7938"/>
      </w:tabs>
      <w:rPr>
        <w:color w:val="335876"/>
      </w:rPr>
    </w:pPr>
    <w:r w:rsidRPr="009A241C">
      <w:rPr>
        <w:color w:val="335876"/>
      </w:rPr>
      <w:t>Version</w:t>
    </w:r>
    <w:r>
      <w:rPr>
        <w:color w:val="335876"/>
      </w:rPr>
      <w:t xml:space="preserve"> 1.9</w:t>
    </w:r>
    <w:r w:rsidR="00E4028B">
      <w:rPr>
        <w:color w:val="335876"/>
      </w:rPr>
      <w:tab/>
    </w:r>
    <w:r w:rsidRPr="009A241C">
      <w:rPr>
        <w:color w:val="335876"/>
      </w:rPr>
      <w:t>Unclassified</w:t>
    </w:r>
    <w:r w:rsidR="00E4028B">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A3027">
      <w:rPr>
        <w:noProof/>
        <w:color w:val="335876"/>
      </w:rPr>
      <w:t>94</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A3027" w:rsidRPr="003A3027">
      <w:rPr>
        <w:noProof/>
        <w:color w:val="335876"/>
      </w:rPr>
      <w:t>94</w:t>
    </w:r>
    <w:r>
      <w:fldChar w:fldCharType="end"/>
    </w:r>
  </w:p>
  <w:p w:rsidR="00305709" w:rsidRPr="00607411" w:rsidRDefault="00305709"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09" w:rsidRPr="009A241C" w:rsidRDefault="00305709" w:rsidP="000E5315">
    <w:pPr>
      <w:pStyle w:val="FooterPortrait"/>
      <w:pBdr>
        <w:top w:val="single" w:sz="4" w:space="1" w:color="auto"/>
      </w:pBdr>
      <w:tabs>
        <w:tab w:val="clear" w:pos="1021"/>
        <w:tab w:val="center" w:pos="4730"/>
        <w:tab w:val="left" w:pos="7938"/>
      </w:tabs>
      <w:rPr>
        <w:color w:val="335876"/>
      </w:rPr>
    </w:pPr>
    <w:r w:rsidRPr="009A241C">
      <w:rPr>
        <w:color w:val="335876"/>
      </w:rPr>
      <w:t>Version</w:t>
    </w:r>
    <w:r>
      <w:rPr>
        <w:color w:val="335876"/>
      </w:rPr>
      <w:t xml:space="preserve"> 1.9                                                                                                  </w:t>
    </w:r>
    <w:r w:rsidR="00E4028B">
      <w:rPr>
        <w:color w:val="335876"/>
      </w:rPr>
      <w:t xml:space="preserve">                        </w:t>
    </w:r>
    <w:r>
      <w:rPr>
        <w:color w:val="335876"/>
      </w:rPr>
      <w:t xml:space="preserve">      </w:t>
    </w:r>
    <w:r w:rsidRPr="009A241C">
      <w:rPr>
        <w:color w:val="335876"/>
      </w:rPr>
      <w:t>Unclassified</w:t>
    </w:r>
    <w:r>
      <w:rPr>
        <w:color w:val="335876"/>
      </w:rPr>
      <w:tab/>
    </w:r>
    <w:r w:rsidR="00E4028B">
      <w:rPr>
        <w:color w:val="335876"/>
      </w:rPr>
      <w:tab/>
    </w:r>
    <w:r w:rsidR="00E4028B">
      <w:rPr>
        <w:color w:val="335876"/>
      </w:rPr>
      <w:tab/>
    </w:r>
    <w:r>
      <w:rPr>
        <w:color w:val="335876"/>
      </w:rPr>
      <w:tab/>
    </w:r>
    <w:r>
      <w:rPr>
        <w:color w:val="335876"/>
      </w:rPr>
      <w:tab/>
    </w:r>
    <w:r w:rsidR="005006AE">
      <w:rPr>
        <w:color w:val="335876"/>
      </w:rPr>
      <w:tab/>
    </w:r>
    <w:r w:rsidR="005006AE">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A3027">
      <w:rPr>
        <w:noProof/>
        <w:color w:val="335876"/>
      </w:rPr>
      <w:t>120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A3027" w:rsidRPr="003A3027">
      <w:rPr>
        <w:noProof/>
        <w:color w:val="335876"/>
      </w:rPr>
      <w:t>120</w:t>
    </w:r>
    <w:r>
      <w:fldChar w:fldCharType="end"/>
    </w:r>
  </w:p>
  <w:p w:rsidR="00305709" w:rsidRPr="00607411" w:rsidRDefault="00305709"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09" w:rsidRPr="009A241C" w:rsidRDefault="00305709" w:rsidP="000E5315">
    <w:pPr>
      <w:pStyle w:val="FooterPortrait"/>
      <w:pBdr>
        <w:top w:val="single" w:sz="4" w:space="1" w:color="auto"/>
      </w:pBdr>
      <w:tabs>
        <w:tab w:val="clear" w:pos="1021"/>
        <w:tab w:val="center" w:pos="4730"/>
        <w:tab w:val="left" w:pos="7938"/>
      </w:tabs>
      <w:rPr>
        <w:color w:val="335876"/>
      </w:rPr>
    </w:pPr>
    <w:r w:rsidRPr="009A241C">
      <w:rPr>
        <w:color w:val="335876"/>
      </w:rPr>
      <w:t>Version</w:t>
    </w:r>
    <w:r>
      <w:rPr>
        <w:color w:val="335876"/>
      </w:rPr>
      <w:t xml:space="preserve"> 1.9</w:t>
    </w:r>
    <w:r w:rsidR="005006AE">
      <w:rPr>
        <w:color w:val="335876"/>
      </w:rPr>
      <w:tab/>
    </w:r>
    <w:r w:rsidRPr="009A241C">
      <w:rPr>
        <w:color w:val="335876"/>
      </w:rPr>
      <w:t>Unclassified</w:t>
    </w:r>
    <w:r w:rsidR="005006AE">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A3027">
      <w:rPr>
        <w:noProof/>
        <w:color w:val="335876"/>
      </w:rPr>
      <w:t>123</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A3027" w:rsidRPr="003A3027">
      <w:rPr>
        <w:noProof/>
        <w:color w:val="335876"/>
      </w:rPr>
      <w:t>123</w:t>
    </w:r>
    <w:r>
      <w:fldChar w:fldCharType="end"/>
    </w:r>
  </w:p>
  <w:p w:rsidR="00305709" w:rsidRPr="00607411" w:rsidRDefault="00305709"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857" w:rsidRDefault="00C84857">
      <w:r>
        <w:separator/>
      </w:r>
    </w:p>
  </w:footnote>
  <w:footnote w:type="continuationSeparator" w:id="0">
    <w:p w:rsidR="00C84857" w:rsidRDefault="00C84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F92F93" w:rsidRPr="00BE2B9A">
      <w:trPr>
        <w:trHeight w:hRule="exact" w:val="567"/>
      </w:trPr>
      <w:tc>
        <w:tcPr>
          <w:tcW w:w="3629" w:type="dxa"/>
          <w:tcBorders>
            <w:top w:val="single" w:sz="6" w:space="0" w:color="auto"/>
            <w:bottom w:val="single" w:sz="6" w:space="0" w:color="auto"/>
          </w:tcBorders>
        </w:tcPr>
        <w:p w:rsidR="00F92F93" w:rsidRPr="00BE2B9A" w:rsidRDefault="00F92F93"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F92F93" w:rsidRPr="00BE2B9A" w:rsidRDefault="00F92F93" w:rsidP="000E5315">
          <w:pPr>
            <w:pStyle w:val="Header"/>
            <w:spacing w:before="160" w:after="100"/>
            <w:jc w:val="right"/>
            <w:rPr>
              <w:sz w:val="15"/>
            </w:rPr>
          </w:pPr>
          <w:r>
            <w:fldChar w:fldCharType="begin"/>
          </w:r>
          <w:r>
            <w:instrText xml:space="preserve"> TITLE  \* Upper  \* MERGEFORMAT </w:instrText>
          </w:r>
          <w:r>
            <w:fldChar w:fldCharType="separate"/>
          </w:r>
          <w:r w:rsidRPr="005A636F">
            <w:rPr>
              <w:sz w:val="15"/>
            </w:rPr>
            <w:t xml:space="preserve"> ATO </w:t>
          </w:r>
          <w:r>
            <w:rPr>
              <w:caps w:val="0"/>
            </w:rPr>
            <w:t xml:space="preserve">CTR.0003 MIG V1.1  </w:t>
          </w:r>
          <w:r>
            <w:fldChar w:fldCharType="end"/>
          </w:r>
        </w:p>
      </w:tc>
    </w:tr>
  </w:tbl>
  <w:p w:rsidR="00F92F93" w:rsidRPr="004E35EF" w:rsidRDefault="00F92F93"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3F7BA4">
    <w:pPr>
      <w:pStyle w:val="Header"/>
      <w:pBdr>
        <w:bottom w:val="single" w:sz="4" w:space="1" w:color="auto"/>
      </w:pBdr>
      <w:tabs>
        <w:tab w:val="right" w:pos="13860"/>
      </w:tabs>
      <w:rPr>
        <w:color w:val="335876"/>
        <w:sz w:val="15"/>
      </w:rPr>
    </w:pPr>
    <w:r w:rsidRPr="009A241C">
      <w:rPr>
        <w:color w:val="335876"/>
        <w:sz w:val="16"/>
        <w:szCs w:val="16"/>
      </w:rPr>
      <w:t>Standard business reporting</w:t>
    </w:r>
    <w:r>
      <w:rPr>
        <w:color w:val="335876"/>
        <w:sz w:val="16"/>
        <w:szCs w:val="16"/>
      </w:rPr>
      <w:tab/>
    </w:r>
    <w:r w:rsidRPr="009A241C">
      <w:rPr>
        <w:color w:val="335876"/>
        <w:sz w:val="16"/>
        <w:szCs w:val="16"/>
      </w:rPr>
      <w:t xml:space="preserve"> </w:t>
    </w:r>
    <w:r>
      <w:rPr>
        <w:color w:val="335876"/>
        <w:sz w:val="16"/>
        <w:szCs w:val="16"/>
      </w:rPr>
      <w:t>ato ctr.0003</w:t>
    </w:r>
    <w:r w:rsidRPr="009A241C">
      <w:rPr>
        <w:caps w:val="0"/>
        <w:color w:val="335876"/>
        <w:sz w:val="16"/>
        <w:szCs w:val="16"/>
      </w:rPr>
      <w:t xml:space="preserve"> Message Implementation Guide</w:t>
    </w:r>
  </w:p>
  <w:p w:rsidR="00F92F93" w:rsidRPr="00607411" w:rsidRDefault="00F92F93"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B54DA3">
    <w:pPr>
      <w:pStyle w:val="Header"/>
      <w:pBdr>
        <w:bottom w:val="single" w:sz="4" w:space="1" w:color="auto"/>
      </w:pBdr>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t xml:space="preserve">            ATO CTR.0003 </w:t>
    </w:r>
    <w:r w:rsidRPr="009A241C">
      <w:rPr>
        <w:caps w:val="0"/>
        <w:color w:val="335876"/>
        <w:sz w:val="16"/>
        <w:szCs w:val="16"/>
      </w:rPr>
      <w:t>Message Implementation Guide</w:t>
    </w:r>
  </w:p>
  <w:p w:rsidR="00F92F93" w:rsidRPr="00125866" w:rsidRDefault="00F92F93" w:rsidP="00C85B2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E34183" w:rsidRDefault="00F92F93" w:rsidP="00BF7725">
    <w:pPr>
      <w:pStyle w:val="Header"/>
      <w:pBdr>
        <w:bottom w:val="single" w:sz="4" w:space="1" w:color="auto"/>
      </w:pBdr>
      <w:tabs>
        <w:tab w:val="right" w:pos="14175"/>
      </w:tabs>
      <w:rPr>
        <w:color w:val="335876"/>
        <w:sz w:val="16"/>
        <w:szCs w:val="16"/>
      </w:rPr>
    </w:pPr>
    <w:r w:rsidRPr="009A241C">
      <w:rPr>
        <w:color w:val="335876"/>
        <w:sz w:val="16"/>
        <w:szCs w:val="16"/>
      </w:rPr>
      <w:t xml:space="preserve">Standard business reporting </w:t>
    </w:r>
    <w:r>
      <w:rPr>
        <w:color w:val="335876"/>
        <w:sz w:val="16"/>
        <w:szCs w:val="16"/>
      </w:rPr>
      <w:tab/>
      <w:t xml:space="preserve">            ATO CTR.0003 </w:t>
    </w:r>
    <w:r w:rsidRPr="009A241C">
      <w:rPr>
        <w:caps w:val="0"/>
        <w:color w:val="335876"/>
        <w:sz w:val="16"/>
        <w:szCs w:val="16"/>
      </w:rPr>
      <w:t>Message Implementation Guide</w:t>
    </w:r>
  </w:p>
  <w:p w:rsidR="00F92F93" w:rsidRPr="00125866" w:rsidRDefault="00F92F93" w:rsidP="00C85B2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B4F75">
    <w:pPr>
      <w:pStyle w:val="Header"/>
      <w:pBdr>
        <w:bottom w:val="single" w:sz="4" w:space="1" w:color="auto"/>
      </w:pBdr>
      <w:tabs>
        <w:tab w:val="right" w:pos="9180"/>
      </w:tabs>
      <w:rPr>
        <w:color w:val="335876"/>
        <w:sz w:val="15"/>
      </w:rPr>
    </w:pPr>
    <w:r w:rsidRPr="009A241C">
      <w:rPr>
        <w:color w:val="335876"/>
        <w:sz w:val="16"/>
        <w:szCs w:val="16"/>
      </w:rPr>
      <w:t xml:space="preserve">Standard business reporting </w:t>
    </w:r>
    <w:r>
      <w:rPr>
        <w:color w:val="335876"/>
        <w:sz w:val="16"/>
        <w:szCs w:val="16"/>
      </w:rPr>
      <w:tab/>
      <w:t>ATO CTR.0003</w:t>
    </w:r>
    <w:r>
      <w:rPr>
        <w:caps w:val="0"/>
        <w:color w:val="335876"/>
        <w:sz w:val="16"/>
        <w:szCs w:val="16"/>
      </w:rPr>
      <w:t xml:space="preserve"> </w:t>
    </w:r>
    <w:r w:rsidRPr="009A241C">
      <w:rPr>
        <w:caps w:val="0"/>
        <w:color w:val="335876"/>
        <w:sz w:val="16"/>
        <w:szCs w:val="16"/>
      </w:rPr>
      <w:t>Message Implementation Guide</w:t>
    </w:r>
  </w:p>
  <w:p w:rsidR="00F92F93" w:rsidRPr="00607411" w:rsidRDefault="00F92F93" w:rsidP="000E5315">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B4F75">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CTR.0003</w:t>
    </w:r>
    <w:r w:rsidRPr="009A241C">
      <w:rPr>
        <w:caps w:val="0"/>
        <w:color w:val="335876"/>
        <w:sz w:val="16"/>
        <w:szCs w:val="16"/>
      </w:rPr>
      <w:t xml:space="preserve"> Message Implementation Guide</w:t>
    </w:r>
  </w:p>
  <w:p w:rsidR="00F92F93" w:rsidRPr="00607411" w:rsidRDefault="00F92F93"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E5315">
    <w:pPr>
      <w:pStyle w:val="Header"/>
      <w:pBdr>
        <w:bottom w:val="single" w:sz="4" w:space="1" w:color="auto"/>
      </w:pBdr>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ATO CTR</w:t>
    </w:r>
    <w:r w:rsidRPr="009A241C">
      <w:rPr>
        <w:caps w:val="0"/>
        <w:color w:val="335876"/>
        <w:sz w:val="16"/>
        <w:szCs w:val="16"/>
      </w:rPr>
      <w:t xml:space="preserve"> </w:t>
    </w:r>
    <w:r>
      <w:rPr>
        <w:caps w:val="0"/>
        <w:color w:val="335876"/>
        <w:sz w:val="16"/>
        <w:szCs w:val="16"/>
      </w:rPr>
      <w:t xml:space="preserve">2012 </w:t>
    </w:r>
    <w:r w:rsidRPr="009A241C">
      <w:rPr>
        <w:caps w:val="0"/>
        <w:color w:val="335876"/>
        <w:sz w:val="16"/>
        <w:szCs w:val="16"/>
      </w:rPr>
      <w:t>Message Implementation Guide</w:t>
    </w:r>
  </w:p>
  <w:p w:rsidR="00F92F93" w:rsidRPr="00607411" w:rsidRDefault="00F92F93"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E5315">
    <w:pPr>
      <w:pStyle w:val="Header"/>
      <w:pBdr>
        <w:bottom w:val="single" w:sz="4" w:space="1" w:color="auto"/>
      </w:pBdr>
      <w:rPr>
        <w:color w:val="335876"/>
        <w:sz w:val="15"/>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r>
    <w:r>
      <w:rPr>
        <w:color w:val="335876"/>
        <w:sz w:val="16"/>
        <w:szCs w:val="16"/>
      </w:rPr>
      <w:tab/>
      <w:t xml:space="preserve">ATO CTR.0003 </w:t>
    </w:r>
    <w:r w:rsidRPr="009A241C">
      <w:rPr>
        <w:caps w:val="0"/>
        <w:color w:val="335876"/>
        <w:sz w:val="16"/>
        <w:szCs w:val="16"/>
      </w:rPr>
      <w:t>Message Implementation Guide</w:t>
    </w:r>
  </w:p>
  <w:p w:rsidR="00F92F93" w:rsidRPr="00607411" w:rsidRDefault="00F92F93"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E5315">
    <w:pPr>
      <w:pStyle w:val="Header"/>
      <w:pBdr>
        <w:bottom w:val="single" w:sz="4" w:space="1" w:color="auto"/>
      </w:pBdr>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ATo CTR</w:t>
    </w:r>
    <w:r>
      <w:rPr>
        <w:caps w:val="0"/>
        <w:color w:val="335876"/>
        <w:sz w:val="16"/>
        <w:szCs w:val="16"/>
      </w:rPr>
      <w:t xml:space="preserve">.0003 </w:t>
    </w:r>
    <w:r w:rsidRPr="009A241C">
      <w:rPr>
        <w:caps w:val="0"/>
        <w:color w:val="335876"/>
        <w:sz w:val="16"/>
        <w:szCs w:val="16"/>
      </w:rPr>
      <w:t>Message Implementation Guide</w:t>
    </w:r>
  </w:p>
  <w:p w:rsidR="00F92F93" w:rsidRPr="00607411" w:rsidRDefault="00F92F93"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Default="00F92F9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93" w:rsidRPr="009A241C" w:rsidRDefault="00F92F93" w:rsidP="000E5315">
    <w:pPr>
      <w:pStyle w:val="Header"/>
      <w:pBdr>
        <w:bottom w:val="single" w:sz="4" w:space="1" w:color="auto"/>
      </w:pBdr>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ato ctr.0003</w:t>
    </w:r>
    <w:r w:rsidRPr="009A241C">
      <w:rPr>
        <w:caps w:val="0"/>
        <w:color w:val="335876"/>
        <w:sz w:val="16"/>
        <w:szCs w:val="16"/>
      </w:rPr>
      <w:t xml:space="preserve"> Message Implementation Guide</w:t>
    </w:r>
  </w:p>
  <w:p w:rsidR="00F92F93" w:rsidRPr="00607411" w:rsidRDefault="00F92F93"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9824160A"/>
    <w:lvl w:ilvl="0">
      <w:start w:val="1"/>
      <w:numFmt w:val="bullet"/>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nsid w:val="1D3832DF"/>
    <w:multiLevelType w:val="multilevel"/>
    <w:tmpl w:val="421ED4CE"/>
    <w:lvl w:ilvl="0">
      <w:start w:val="1"/>
      <w:numFmt w:val="decimal"/>
      <w:lvlText w:val="%1."/>
      <w:lvlJc w:val="left"/>
      <w:pPr>
        <w:tabs>
          <w:tab w:val="num" w:pos="720"/>
        </w:tabs>
        <w:ind w:left="720" w:hanging="720"/>
      </w:pPr>
      <w:rPr>
        <w:rFonts w:ascii="Times New Roman" w:hAnsi="Times New Roman" w:cs="Times New Roman" w:hint="default"/>
        <w:b w:val="0"/>
        <w:i w:val="0"/>
        <w:sz w:val="22"/>
      </w:rPr>
    </w:lvl>
    <w:lvl w:ilvl="1">
      <w:start w:val="1"/>
      <w:numFmt w:val="decimal"/>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lvlText w:val="(%4)"/>
      <w:lvlJc w:val="left"/>
      <w:pPr>
        <w:tabs>
          <w:tab w:val="num" w:pos="2160"/>
        </w:tabs>
        <w:ind w:left="2160" w:hanging="720"/>
      </w:pPr>
      <w:rPr>
        <w:rFonts w:ascii="Palatino" w:hAnsi="Palatino" w:cs="Times New Roman" w:hint="default"/>
        <w:b w:val="0"/>
        <w:i w:val="0"/>
        <w:sz w:val="22"/>
      </w:rPr>
    </w:lvl>
    <w:lvl w:ilvl="4">
      <w:start w:val="1"/>
      <w:numFmt w:val="upperLetter"/>
      <w:lvlText w:val="(%5)"/>
      <w:lvlJc w:val="left"/>
      <w:pPr>
        <w:tabs>
          <w:tab w:val="num" w:pos="900"/>
        </w:tabs>
        <w:ind w:left="900" w:hanging="720"/>
      </w:pPr>
      <w:rPr>
        <w:rFonts w:ascii="Palatino" w:hAnsi="Palatino" w:cs="Times New Roman" w:hint="default"/>
        <w:b w:val="0"/>
        <w:i w:val="0"/>
        <w:sz w:val="22"/>
      </w:rPr>
    </w:lvl>
    <w:lvl w:ilvl="5">
      <w:start w:val="1"/>
      <w:numFmt w:val="upperRoman"/>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20A515FF"/>
    <w:multiLevelType w:val="multilevel"/>
    <w:tmpl w:val="7B4ED9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58A49A6"/>
    <w:multiLevelType w:val="hybridMultilevel"/>
    <w:tmpl w:val="6974E63A"/>
    <w:lvl w:ilvl="0" w:tplc="ECD691B8">
      <w:start w:val="1"/>
      <w:numFmt w:val="decimal"/>
      <w:lvlText w:val="%1."/>
      <w:lvlJc w:val="left"/>
      <w:pPr>
        <w:tabs>
          <w:tab w:val="num" w:pos="360"/>
        </w:tabs>
        <w:ind w:left="360" w:hanging="360"/>
      </w:pPr>
      <w:rPr>
        <w:sz w:val="16"/>
        <w:szCs w:val="16"/>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3">
    <w:nsid w:val="25B83429"/>
    <w:multiLevelType w:val="multilevel"/>
    <w:tmpl w:val="838E5FAC"/>
    <w:lvl w:ilvl="0">
      <w:start w:val="5"/>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3"/>
      <w:numFmt w:val="decimal"/>
      <w:lvlText w:val="%1.%2.%3.%4"/>
      <w:lvlJc w:val="left"/>
      <w:pPr>
        <w:tabs>
          <w:tab w:val="num" w:pos="855"/>
        </w:tabs>
        <w:ind w:left="855" w:hanging="855"/>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62E74FB"/>
    <w:multiLevelType w:val="hybridMultilevel"/>
    <w:tmpl w:val="81EA8B2C"/>
    <w:lvl w:ilvl="0" w:tplc="D5D6063C">
      <w:start w:val="5"/>
      <w:numFmt w:val="bullet"/>
      <w:lvlText w:val="-"/>
      <w:lvlJc w:val="left"/>
      <w:pPr>
        <w:tabs>
          <w:tab w:val="num" w:pos="531"/>
        </w:tabs>
        <w:ind w:left="531"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1">
    <w:nsid w:val="2DC17F97"/>
    <w:multiLevelType w:val="hybridMultilevel"/>
    <w:tmpl w:val="DDF2465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5">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0C77F52"/>
    <w:multiLevelType w:val="multilevel"/>
    <w:tmpl w:val="B764EBDE"/>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9">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4">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3D145DCC"/>
    <w:multiLevelType w:val="multilevel"/>
    <w:tmpl w:val="EE94617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8">
    <w:nsid w:val="3D3435A7"/>
    <w:multiLevelType w:val="multilevel"/>
    <w:tmpl w:val="4FCA6B1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9">
    <w:nsid w:val="41562FD7"/>
    <w:multiLevelType w:val="hybridMultilevel"/>
    <w:tmpl w:val="1DAA7608"/>
    <w:lvl w:ilvl="0" w:tplc="FFFFFFFF">
      <w:start w:val="5"/>
      <w:numFmt w:val="bullet"/>
      <w:lvlText w:val="-"/>
      <w:lvlJc w:val="left"/>
      <w:pPr>
        <w:tabs>
          <w:tab w:val="num" w:pos="720"/>
        </w:tabs>
        <w:ind w:left="720" w:hanging="360"/>
      </w:pPr>
      <w:rPr>
        <w:rFonts w:ascii="Book Antiqua" w:eastAsia="Times New Roman" w:hAnsi="Book Antiqua"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2">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5">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4F070AE4"/>
    <w:multiLevelType w:val="multilevel"/>
    <w:tmpl w:val="9296246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8">
    <w:nsid w:val="50020FE3"/>
    <w:multiLevelType w:val="hybridMultilevel"/>
    <w:tmpl w:val="78806764"/>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4">
    <w:nsid w:val="56791BFC"/>
    <w:multiLevelType w:val="multilevel"/>
    <w:tmpl w:val="838E5FAC"/>
    <w:lvl w:ilvl="0">
      <w:start w:val="5"/>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3"/>
      <w:numFmt w:val="decimal"/>
      <w:lvlText w:val="%1.%2.%3.%4"/>
      <w:lvlJc w:val="left"/>
      <w:pPr>
        <w:tabs>
          <w:tab w:val="num" w:pos="855"/>
        </w:tabs>
        <w:ind w:left="855" w:hanging="855"/>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2005F02"/>
    <w:multiLevelType w:val="multilevel"/>
    <w:tmpl w:val="0C090025"/>
    <w:lvl w:ilvl="0">
      <w:start w:val="1"/>
      <w:numFmt w:val="decimal"/>
      <w:pStyle w:val="Heading1"/>
      <w:lvlText w:val="%1"/>
      <w:lvlJc w:val="left"/>
      <w:pPr>
        <w:tabs>
          <w:tab w:val="num" w:pos="432"/>
        </w:tabs>
        <w:ind w:left="432" w:hanging="432"/>
      </w:pPr>
      <w:rPr>
        <w:rFonts w:hint="default"/>
        <w:b w:val="0"/>
        <w:i w:val="0"/>
        <w:sz w:val="22"/>
      </w:rPr>
    </w:lvl>
    <w:lvl w:ilvl="1">
      <w:start w:val="1"/>
      <w:numFmt w:val="decimal"/>
      <w:pStyle w:val="Heading2"/>
      <w:lvlText w:val="%1.%2"/>
      <w:lvlJc w:val="left"/>
      <w:pPr>
        <w:tabs>
          <w:tab w:val="num" w:pos="576"/>
        </w:tabs>
        <w:ind w:left="576" w:hanging="576"/>
      </w:pPr>
      <w:rPr>
        <w:rFonts w:hint="default"/>
        <w:b w:val="0"/>
        <w:i w:val="0"/>
        <w:sz w:val="22"/>
      </w:rPr>
    </w:lvl>
    <w:lvl w:ilvl="2">
      <w:start w:val="1"/>
      <w:numFmt w:val="decimal"/>
      <w:pStyle w:val="Heading3"/>
      <w:lvlText w:val="%1.%2.%3"/>
      <w:lvlJc w:val="left"/>
      <w:pPr>
        <w:tabs>
          <w:tab w:val="num" w:pos="720"/>
        </w:tabs>
        <w:ind w:left="720" w:hanging="720"/>
      </w:pPr>
      <w:rPr>
        <w:rFonts w:hint="default"/>
        <w:b w:val="0"/>
        <w:i w:val="0"/>
        <w:sz w:val="22"/>
      </w:rPr>
    </w:lvl>
    <w:lvl w:ilvl="3">
      <w:start w:val="1"/>
      <w:numFmt w:val="decimal"/>
      <w:pStyle w:val="Heading4"/>
      <w:lvlText w:val="%1.%2.%3.%4"/>
      <w:lvlJc w:val="left"/>
      <w:pPr>
        <w:tabs>
          <w:tab w:val="num" w:pos="864"/>
        </w:tabs>
        <w:ind w:left="864" w:hanging="864"/>
      </w:pPr>
      <w:rPr>
        <w:rFonts w:hint="default"/>
        <w:b w:val="0"/>
        <w:i w:val="0"/>
        <w:sz w:val="22"/>
      </w:rPr>
    </w:lvl>
    <w:lvl w:ilvl="4">
      <w:start w:val="1"/>
      <w:numFmt w:val="decimal"/>
      <w:pStyle w:val="Heading5"/>
      <w:lvlText w:val="%1.%2.%3.%4.%5"/>
      <w:lvlJc w:val="left"/>
      <w:pPr>
        <w:tabs>
          <w:tab w:val="num" w:pos="1188"/>
        </w:tabs>
        <w:ind w:left="1188" w:hanging="1008"/>
      </w:pPr>
      <w:rPr>
        <w:rFonts w:hint="default"/>
        <w:b w:val="0"/>
        <w:i w:val="0"/>
        <w:sz w:val="22"/>
      </w:rPr>
    </w:lvl>
    <w:lvl w:ilvl="5">
      <w:start w:val="1"/>
      <w:numFmt w:val="decimal"/>
      <w:pStyle w:val="Heading6"/>
      <w:lvlText w:val="%1.%2.%3.%4.%5.%6"/>
      <w:lvlJc w:val="left"/>
      <w:pPr>
        <w:tabs>
          <w:tab w:val="num" w:pos="1152"/>
        </w:tabs>
        <w:ind w:left="1152" w:hanging="1152"/>
      </w:pPr>
      <w:rPr>
        <w:rFonts w:hint="default"/>
        <w:b w:val="0"/>
        <w:i w:val="0"/>
        <w:sz w:val="22"/>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4">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6EB73848"/>
    <w:multiLevelType w:val="multilevel"/>
    <w:tmpl w:val="0C090023"/>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4">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6FDF1E8F"/>
    <w:multiLevelType w:val="hybridMultilevel"/>
    <w:tmpl w:val="2AD81F78"/>
    <w:lvl w:ilvl="0" w:tplc="F4E0D536">
      <w:start w:val="1"/>
      <w:numFmt w:val="decimal"/>
      <w:lvlText w:val="%1."/>
      <w:lvlJc w:val="left"/>
      <w:pPr>
        <w:tabs>
          <w:tab w:val="num" w:pos="392"/>
        </w:tabs>
        <w:ind w:left="392" w:hanging="360"/>
      </w:pPr>
      <w:rPr>
        <w:rFonts w:ascii="Arial" w:hAnsi="Arial" w:hint="default"/>
        <w:color w:val="auto"/>
      </w:rPr>
    </w:lvl>
    <w:lvl w:ilvl="1" w:tplc="0C090019" w:tentative="1">
      <w:start w:val="1"/>
      <w:numFmt w:val="lowerLetter"/>
      <w:lvlText w:val="%2."/>
      <w:lvlJc w:val="left"/>
      <w:pPr>
        <w:tabs>
          <w:tab w:val="num" w:pos="1112"/>
        </w:tabs>
        <w:ind w:left="1112" w:hanging="360"/>
      </w:pPr>
    </w:lvl>
    <w:lvl w:ilvl="2" w:tplc="0C09001B" w:tentative="1">
      <w:start w:val="1"/>
      <w:numFmt w:val="lowerRoman"/>
      <w:lvlText w:val="%3."/>
      <w:lvlJc w:val="right"/>
      <w:pPr>
        <w:tabs>
          <w:tab w:val="num" w:pos="1832"/>
        </w:tabs>
        <w:ind w:left="1832" w:hanging="180"/>
      </w:pPr>
    </w:lvl>
    <w:lvl w:ilvl="3" w:tplc="0C09000F" w:tentative="1">
      <w:start w:val="1"/>
      <w:numFmt w:val="decimal"/>
      <w:lvlText w:val="%4."/>
      <w:lvlJc w:val="left"/>
      <w:pPr>
        <w:tabs>
          <w:tab w:val="num" w:pos="2552"/>
        </w:tabs>
        <w:ind w:left="2552" w:hanging="360"/>
      </w:pPr>
    </w:lvl>
    <w:lvl w:ilvl="4" w:tplc="0C090019" w:tentative="1">
      <w:start w:val="1"/>
      <w:numFmt w:val="lowerLetter"/>
      <w:lvlText w:val="%5."/>
      <w:lvlJc w:val="left"/>
      <w:pPr>
        <w:tabs>
          <w:tab w:val="num" w:pos="3272"/>
        </w:tabs>
        <w:ind w:left="3272" w:hanging="360"/>
      </w:pPr>
    </w:lvl>
    <w:lvl w:ilvl="5" w:tplc="0C09001B" w:tentative="1">
      <w:start w:val="1"/>
      <w:numFmt w:val="lowerRoman"/>
      <w:lvlText w:val="%6."/>
      <w:lvlJc w:val="right"/>
      <w:pPr>
        <w:tabs>
          <w:tab w:val="num" w:pos="3992"/>
        </w:tabs>
        <w:ind w:left="3992" w:hanging="180"/>
      </w:pPr>
    </w:lvl>
    <w:lvl w:ilvl="6" w:tplc="0C09000F" w:tentative="1">
      <w:start w:val="1"/>
      <w:numFmt w:val="decimal"/>
      <w:lvlText w:val="%7."/>
      <w:lvlJc w:val="left"/>
      <w:pPr>
        <w:tabs>
          <w:tab w:val="num" w:pos="4712"/>
        </w:tabs>
        <w:ind w:left="4712" w:hanging="360"/>
      </w:pPr>
    </w:lvl>
    <w:lvl w:ilvl="7" w:tplc="0C090019" w:tentative="1">
      <w:start w:val="1"/>
      <w:numFmt w:val="lowerLetter"/>
      <w:lvlText w:val="%8."/>
      <w:lvlJc w:val="left"/>
      <w:pPr>
        <w:tabs>
          <w:tab w:val="num" w:pos="5432"/>
        </w:tabs>
        <w:ind w:left="5432" w:hanging="360"/>
      </w:pPr>
    </w:lvl>
    <w:lvl w:ilvl="8" w:tplc="0C09001B" w:tentative="1">
      <w:start w:val="1"/>
      <w:numFmt w:val="lowerRoman"/>
      <w:lvlText w:val="%9."/>
      <w:lvlJc w:val="right"/>
      <w:pPr>
        <w:tabs>
          <w:tab w:val="num" w:pos="6152"/>
        </w:tabs>
        <w:ind w:left="6152" w:hanging="180"/>
      </w:pPr>
    </w:lvl>
  </w:abstractNum>
  <w:abstractNum w:abstractNumId="97">
    <w:nsid w:val="707756D1"/>
    <w:multiLevelType w:val="hybridMultilevel"/>
    <w:tmpl w:val="F330FFBE"/>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8">
    <w:nsid w:val="70AD722F"/>
    <w:multiLevelType w:val="multilevel"/>
    <w:tmpl w:val="0D862CF4"/>
    <w:lvl w:ilvl="0">
      <w:start w:val="1"/>
      <w:numFmt w:val="decimal"/>
      <w:lvlText w:val="%1"/>
      <w:lvlJc w:val="left"/>
      <w:pPr>
        <w:tabs>
          <w:tab w:val="num" w:pos="510"/>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9">
    <w:nsid w:val="712E3F93"/>
    <w:multiLevelType w:val="hybridMultilevel"/>
    <w:tmpl w:val="330A7372"/>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10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5">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7">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8">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nsid w:val="7F5A7583"/>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55"/>
  </w:num>
  <w:num w:numId="3">
    <w:abstractNumId w:val="105"/>
  </w:num>
  <w:num w:numId="4">
    <w:abstractNumId w:val="53"/>
  </w:num>
  <w:num w:numId="5">
    <w:abstractNumId w:val="110"/>
  </w:num>
  <w:num w:numId="6">
    <w:abstractNumId w:val="93"/>
  </w:num>
  <w:num w:numId="7">
    <w:abstractNumId w:val="44"/>
  </w:num>
  <w:num w:numId="8">
    <w:abstractNumId w:val="83"/>
  </w:num>
  <w:num w:numId="9">
    <w:abstractNumId w:val="67"/>
  </w:num>
  <w:num w:numId="10">
    <w:abstractNumId w:val="57"/>
  </w:num>
  <w:num w:numId="11">
    <w:abstractNumId w:val="98"/>
  </w:num>
  <w:num w:numId="12">
    <w:abstractNumId w:val="40"/>
  </w:num>
  <w:num w:numId="13">
    <w:abstractNumId w:val="61"/>
  </w:num>
  <w:num w:numId="14">
    <w:abstractNumId w:val="79"/>
  </w:num>
  <w:num w:numId="15">
    <w:abstractNumId w:val="47"/>
  </w:num>
  <w:num w:numId="1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5"/>
  </w:num>
  <w:num w:numId="18">
    <w:abstractNumId w:val="5"/>
  </w:num>
  <w:num w:numId="19">
    <w:abstractNumId w:val="90"/>
  </w:num>
  <w:num w:numId="20">
    <w:abstractNumId w:val="98"/>
    <w:lvlOverride w:ilvl="0"/>
    <w:lvlOverride w:ilvl="1"/>
    <w:lvlOverride w:ilvl="2"/>
    <w:lvlOverride w:ilvl="3"/>
    <w:lvlOverride w:ilvl="4"/>
    <w:lvlOverride w:ilvl="5"/>
    <w:lvlOverride w:ilvl="6"/>
    <w:lvlOverride w:ilvl="7"/>
    <w:lvlOverride w:ilvl="8"/>
  </w:num>
  <w:num w:numId="2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4"/>
  </w:num>
  <w:num w:numId="23">
    <w:abstractNumId w:val="28"/>
  </w:num>
  <w:num w:numId="24">
    <w:abstractNumId w:val="43"/>
  </w:num>
  <w:num w:numId="25">
    <w:abstractNumId w:val="73"/>
  </w:num>
  <w:num w:numId="26">
    <w:abstractNumId w:val="30"/>
  </w:num>
  <w:num w:numId="27">
    <w:abstractNumId w:val="64"/>
  </w:num>
  <w:num w:numId="28">
    <w:abstractNumId w:val="86"/>
  </w:num>
  <w:num w:numId="29">
    <w:abstractNumId w:val="68"/>
  </w:num>
  <w:num w:numId="30">
    <w:abstractNumId w:val="99"/>
  </w:num>
  <w:num w:numId="31">
    <w:abstractNumId w:val="23"/>
  </w:num>
  <w:num w:numId="32">
    <w:abstractNumId w:val="32"/>
  </w:num>
  <w:num w:numId="33">
    <w:abstractNumId w:val="41"/>
  </w:num>
  <w:num w:numId="34">
    <w:abstractNumId w:val="76"/>
  </w:num>
  <w:num w:numId="35">
    <w:abstractNumId w:val="59"/>
  </w:num>
  <w:num w:numId="36">
    <w:abstractNumId w:val="35"/>
  </w:num>
  <w:num w:numId="37">
    <w:abstractNumId w:val="58"/>
  </w:num>
  <w:num w:numId="38">
    <w:abstractNumId w:val="24"/>
  </w:num>
  <w:num w:numId="39">
    <w:abstractNumId w:val="74"/>
  </w:num>
  <w:num w:numId="40">
    <w:abstractNumId w:val="33"/>
  </w:num>
  <w:num w:numId="41">
    <w:abstractNumId w:val="69"/>
  </w:num>
  <w:num w:numId="42">
    <w:abstractNumId w:val="1"/>
  </w:num>
  <w:num w:numId="43">
    <w:abstractNumId w:val="7"/>
  </w:num>
  <w:num w:numId="44">
    <w:abstractNumId w:val="97"/>
  </w:num>
  <w:num w:numId="45">
    <w:abstractNumId w:val="22"/>
  </w:num>
  <w:num w:numId="46">
    <w:abstractNumId w:val="9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10B6A"/>
    <w:rsid w:val="0001171A"/>
    <w:rsid w:val="000153EF"/>
    <w:rsid w:val="00016AA8"/>
    <w:rsid w:val="00016DF4"/>
    <w:rsid w:val="000177BD"/>
    <w:rsid w:val="0002033D"/>
    <w:rsid w:val="0002121C"/>
    <w:rsid w:val="00021327"/>
    <w:rsid w:val="00021715"/>
    <w:rsid w:val="00023FC5"/>
    <w:rsid w:val="000241D1"/>
    <w:rsid w:val="0002622B"/>
    <w:rsid w:val="0002638D"/>
    <w:rsid w:val="00026C55"/>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89D"/>
    <w:rsid w:val="00054368"/>
    <w:rsid w:val="0005707E"/>
    <w:rsid w:val="00057EE3"/>
    <w:rsid w:val="00062B2B"/>
    <w:rsid w:val="00062DAA"/>
    <w:rsid w:val="00063FFB"/>
    <w:rsid w:val="00064BC5"/>
    <w:rsid w:val="000656D4"/>
    <w:rsid w:val="0006596C"/>
    <w:rsid w:val="00066793"/>
    <w:rsid w:val="0006768F"/>
    <w:rsid w:val="00067C80"/>
    <w:rsid w:val="000706F4"/>
    <w:rsid w:val="00071BB8"/>
    <w:rsid w:val="00075D54"/>
    <w:rsid w:val="00083B4F"/>
    <w:rsid w:val="0008474B"/>
    <w:rsid w:val="00084A87"/>
    <w:rsid w:val="000913C5"/>
    <w:rsid w:val="00091CB1"/>
    <w:rsid w:val="00095DCA"/>
    <w:rsid w:val="00095FE3"/>
    <w:rsid w:val="00096214"/>
    <w:rsid w:val="00096D70"/>
    <w:rsid w:val="000A0A4B"/>
    <w:rsid w:val="000A1754"/>
    <w:rsid w:val="000A1EF9"/>
    <w:rsid w:val="000A28D6"/>
    <w:rsid w:val="000A3908"/>
    <w:rsid w:val="000A4329"/>
    <w:rsid w:val="000A594E"/>
    <w:rsid w:val="000A5CA0"/>
    <w:rsid w:val="000A63D0"/>
    <w:rsid w:val="000A6937"/>
    <w:rsid w:val="000B2E81"/>
    <w:rsid w:val="000B3104"/>
    <w:rsid w:val="000B4F75"/>
    <w:rsid w:val="000B548E"/>
    <w:rsid w:val="000B55A8"/>
    <w:rsid w:val="000B5C31"/>
    <w:rsid w:val="000B6E46"/>
    <w:rsid w:val="000C0729"/>
    <w:rsid w:val="000C1974"/>
    <w:rsid w:val="000C4953"/>
    <w:rsid w:val="000C6002"/>
    <w:rsid w:val="000C6567"/>
    <w:rsid w:val="000C676C"/>
    <w:rsid w:val="000C7F9D"/>
    <w:rsid w:val="000C7FC8"/>
    <w:rsid w:val="000D07CB"/>
    <w:rsid w:val="000D1CD5"/>
    <w:rsid w:val="000D1D32"/>
    <w:rsid w:val="000D24CF"/>
    <w:rsid w:val="000D26D2"/>
    <w:rsid w:val="000D29AB"/>
    <w:rsid w:val="000D3A3C"/>
    <w:rsid w:val="000D3DEC"/>
    <w:rsid w:val="000D41AC"/>
    <w:rsid w:val="000D47EA"/>
    <w:rsid w:val="000D76AC"/>
    <w:rsid w:val="000E012E"/>
    <w:rsid w:val="000E0889"/>
    <w:rsid w:val="000E1EA8"/>
    <w:rsid w:val="000E1FAF"/>
    <w:rsid w:val="000E210F"/>
    <w:rsid w:val="000E2317"/>
    <w:rsid w:val="000E3652"/>
    <w:rsid w:val="000E5315"/>
    <w:rsid w:val="000F02C2"/>
    <w:rsid w:val="000F1055"/>
    <w:rsid w:val="000F2B20"/>
    <w:rsid w:val="00102501"/>
    <w:rsid w:val="00103562"/>
    <w:rsid w:val="00103C15"/>
    <w:rsid w:val="00104560"/>
    <w:rsid w:val="00104779"/>
    <w:rsid w:val="0010598B"/>
    <w:rsid w:val="0010679A"/>
    <w:rsid w:val="00107A8F"/>
    <w:rsid w:val="00112EE4"/>
    <w:rsid w:val="00113270"/>
    <w:rsid w:val="0011440D"/>
    <w:rsid w:val="00114834"/>
    <w:rsid w:val="00115CD2"/>
    <w:rsid w:val="00116DBF"/>
    <w:rsid w:val="00116E43"/>
    <w:rsid w:val="00121371"/>
    <w:rsid w:val="00122A8D"/>
    <w:rsid w:val="00124AC4"/>
    <w:rsid w:val="00124B0E"/>
    <w:rsid w:val="00125866"/>
    <w:rsid w:val="00125A65"/>
    <w:rsid w:val="0013051D"/>
    <w:rsid w:val="00132636"/>
    <w:rsid w:val="00133DC7"/>
    <w:rsid w:val="001341C8"/>
    <w:rsid w:val="001344D7"/>
    <w:rsid w:val="0013586C"/>
    <w:rsid w:val="00135A2A"/>
    <w:rsid w:val="00135C3F"/>
    <w:rsid w:val="001375BD"/>
    <w:rsid w:val="00137CDF"/>
    <w:rsid w:val="001405AB"/>
    <w:rsid w:val="001408D8"/>
    <w:rsid w:val="00141858"/>
    <w:rsid w:val="00142227"/>
    <w:rsid w:val="00144B8E"/>
    <w:rsid w:val="00144FAC"/>
    <w:rsid w:val="001469A6"/>
    <w:rsid w:val="001477A0"/>
    <w:rsid w:val="00150122"/>
    <w:rsid w:val="00150148"/>
    <w:rsid w:val="00150831"/>
    <w:rsid w:val="0015487A"/>
    <w:rsid w:val="001575C3"/>
    <w:rsid w:val="0015783B"/>
    <w:rsid w:val="00157E9E"/>
    <w:rsid w:val="00157EB7"/>
    <w:rsid w:val="00162480"/>
    <w:rsid w:val="00163DBF"/>
    <w:rsid w:val="00166A83"/>
    <w:rsid w:val="00170D1D"/>
    <w:rsid w:val="00171335"/>
    <w:rsid w:val="00172FFC"/>
    <w:rsid w:val="00174661"/>
    <w:rsid w:val="00176952"/>
    <w:rsid w:val="00180524"/>
    <w:rsid w:val="00181712"/>
    <w:rsid w:val="00181779"/>
    <w:rsid w:val="00182BFA"/>
    <w:rsid w:val="00183760"/>
    <w:rsid w:val="00183D65"/>
    <w:rsid w:val="00185AF4"/>
    <w:rsid w:val="00186737"/>
    <w:rsid w:val="00191051"/>
    <w:rsid w:val="001910A5"/>
    <w:rsid w:val="00191AD0"/>
    <w:rsid w:val="00193AE3"/>
    <w:rsid w:val="00194715"/>
    <w:rsid w:val="00195BA6"/>
    <w:rsid w:val="00195F63"/>
    <w:rsid w:val="00197DAB"/>
    <w:rsid w:val="00197EB0"/>
    <w:rsid w:val="001A026B"/>
    <w:rsid w:val="001A02AF"/>
    <w:rsid w:val="001A0669"/>
    <w:rsid w:val="001A1002"/>
    <w:rsid w:val="001A3D67"/>
    <w:rsid w:val="001A4060"/>
    <w:rsid w:val="001B03B1"/>
    <w:rsid w:val="001B0FB1"/>
    <w:rsid w:val="001B12D5"/>
    <w:rsid w:val="001B1FE4"/>
    <w:rsid w:val="001B2A2A"/>
    <w:rsid w:val="001B2D8F"/>
    <w:rsid w:val="001B42E7"/>
    <w:rsid w:val="001B4489"/>
    <w:rsid w:val="001B634F"/>
    <w:rsid w:val="001B703B"/>
    <w:rsid w:val="001C01B2"/>
    <w:rsid w:val="001C0625"/>
    <w:rsid w:val="001C121E"/>
    <w:rsid w:val="001C1449"/>
    <w:rsid w:val="001C3D66"/>
    <w:rsid w:val="001C41F6"/>
    <w:rsid w:val="001C4BD6"/>
    <w:rsid w:val="001C51FC"/>
    <w:rsid w:val="001D2213"/>
    <w:rsid w:val="001D333F"/>
    <w:rsid w:val="001E1483"/>
    <w:rsid w:val="001E1677"/>
    <w:rsid w:val="001E168F"/>
    <w:rsid w:val="001E1DE7"/>
    <w:rsid w:val="001E37CF"/>
    <w:rsid w:val="001E57DB"/>
    <w:rsid w:val="001E5947"/>
    <w:rsid w:val="001E5C94"/>
    <w:rsid w:val="001E6CB1"/>
    <w:rsid w:val="001F0585"/>
    <w:rsid w:val="001F239F"/>
    <w:rsid w:val="001F470A"/>
    <w:rsid w:val="001F6305"/>
    <w:rsid w:val="00202E70"/>
    <w:rsid w:val="002044A2"/>
    <w:rsid w:val="002071A1"/>
    <w:rsid w:val="002166B0"/>
    <w:rsid w:val="0022085E"/>
    <w:rsid w:val="00221A9D"/>
    <w:rsid w:val="00223303"/>
    <w:rsid w:val="00224E7B"/>
    <w:rsid w:val="0022703D"/>
    <w:rsid w:val="002270F9"/>
    <w:rsid w:val="00227EE8"/>
    <w:rsid w:val="00230330"/>
    <w:rsid w:val="00230D49"/>
    <w:rsid w:val="0023277B"/>
    <w:rsid w:val="002335FA"/>
    <w:rsid w:val="0023469D"/>
    <w:rsid w:val="002353BA"/>
    <w:rsid w:val="00241C0B"/>
    <w:rsid w:val="00245BB9"/>
    <w:rsid w:val="00247769"/>
    <w:rsid w:val="00247B75"/>
    <w:rsid w:val="00247E83"/>
    <w:rsid w:val="002502E7"/>
    <w:rsid w:val="00250879"/>
    <w:rsid w:val="00251C68"/>
    <w:rsid w:val="00251F86"/>
    <w:rsid w:val="00254899"/>
    <w:rsid w:val="00257ABD"/>
    <w:rsid w:val="00257C82"/>
    <w:rsid w:val="0026256C"/>
    <w:rsid w:val="00265275"/>
    <w:rsid w:val="00266459"/>
    <w:rsid w:val="002667A1"/>
    <w:rsid w:val="00266A46"/>
    <w:rsid w:val="00267C44"/>
    <w:rsid w:val="0027139B"/>
    <w:rsid w:val="00271A51"/>
    <w:rsid w:val="00272C04"/>
    <w:rsid w:val="00273395"/>
    <w:rsid w:val="00273F98"/>
    <w:rsid w:val="0027537A"/>
    <w:rsid w:val="002755A8"/>
    <w:rsid w:val="00275615"/>
    <w:rsid w:val="002764F0"/>
    <w:rsid w:val="00276F42"/>
    <w:rsid w:val="00277165"/>
    <w:rsid w:val="0028009A"/>
    <w:rsid w:val="002813D3"/>
    <w:rsid w:val="002829BB"/>
    <w:rsid w:val="002847D0"/>
    <w:rsid w:val="00290C23"/>
    <w:rsid w:val="00292AC0"/>
    <w:rsid w:val="00295101"/>
    <w:rsid w:val="00295D15"/>
    <w:rsid w:val="00296E96"/>
    <w:rsid w:val="002A007D"/>
    <w:rsid w:val="002A0382"/>
    <w:rsid w:val="002A5F3D"/>
    <w:rsid w:val="002B01D3"/>
    <w:rsid w:val="002B2E42"/>
    <w:rsid w:val="002B60C7"/>
    <w:rsid w:val="002B742D"/>
    <w:rsid w:val="002C0E58"/>
    <w:rsid w:val="002C17CB"/>
    <w:rsid w:val="002C24BD"/>
    <w:rsid w:val="002C2C62"/>
    <w:rsid w:val="002C37E1"/>
    <w:rsid w:val="002C3BF3"/>
    <w:rsid w:val="002C42F0"/>
    <w:rsid w:val="002C66FD"/>
    <w:rsid w:val="002C6875"/>
    <w:rsid w:val="002C770F"/>
    <w:rsid w:val="002D023F"/>
    <w:rsid w:val="002D0778"/>
    <w:rsid w:val="002D0822"/>
    <w:rsid w:val="002D2339"/>
    <w:rsid w:val="002D3594"/>
    <w:rsid w:val="002D5B92"/>
    <w:rsid w:val="002D601A"/>
    <w:rsid w:val="002D6D70"/>
    <w:rsid w:val="002D781E"/>
    <w:rsid w:val="002D7ADD"/>
    <w:rsid w:val="002E05AD"/>
    <w:rsid w:val="002E19D6"/>
    <w:rsid w:val="002E2B73"/>
    <w:rsid w:val="002E30EF"/>
    <w:rsid w:val="002E4676"/>
    <w:rsid w:val="002E48A7"/>
    <w:rsid w:val="002E5B34"/>
    <w:rsid w:val="002F08E8"/>
    <w:rsid w:val="002F0E16"/>
    <w:rsid w:val="002F1DD9"/>
    <w:rsid w:val="002F2D54"/>
    <w:rsid w:val="002F36C3"/>
    <w:rsid w:val="002F3B96"/>
    <w:rsid w:val="002F682D"/>
    <w:rsid w:val="00300735"/>
    <w:rsid w:val="0030311D"/>
    <w:rsid w:val="00303CAE"/>
    <w:rsid w:val="00305709"/>
    <w:rsid w:val="00305BEC"/>
    <w:rsid w:val="0030763F"/>
    <w:rsid w:val="003104EC"/>
    <w:rsid w:val="00320D84"/>
    <w:rsid w:val="00324011"/>
    <w:rsid w:val="00327B9B"/>
    <w:rsid w:val="00330460"/>
    <w:rsid w:val="003306E9"/>
    <w:rsid w:val="00331884"/>
    <w:rsid w:val="00331D15"/>
    <w:rsid w:val="0033283B"/>
    <w:rsid w:val="00332F03"/>
    <w:rsid w:val="00333E4E"/>
    <w:rsid w:val="00333F88"/>
    <w:rsid w:val="003341B2"/>
    <w:rsid w:val="0033680A"/>
    <w:rsid w:val="003379C1"/>
    <w:rsid w:val="00340398"/>
    <w:rsid w:val="00341827"/>
    <w:rsid w:val="00342840"/>
    <w:rsid w:val="00347A58"/>
    <w:rsid w:val="00347DA8"/>
    <w:rsid w:val="003519C7"/>
    <w:rsid w:val="00352913"/>
    <w:rsid w:val="0035356D"/>
    <w:rsid w:val="003545CC"/>
    <w:rsid w:val="00355CE5"/>
    <w:rsid w:val="0035762A"/>
    <w:rsid w:val="00360C2D"/>
    <w:rsid w:val="0036149E"/>
    <w:rsid w:val="0036252B"/>
    <w:rsid w:val="0036261B"/>
    <w:rsid w:val="00363889"/>
    <w:rsid w:val="00363F08"/>
    <w:rsid w:val="00364B70"/>
    <w:rsid w:val="00366806"/>
    <w:rsid w:val="00366A5C"/>
    <w:rsid w:val="00366DC6"/>
    <w:rsid w:val="00370C05"/>
    <w:rsid w:val="00372336"/>
    <w:rsid w:val="00377424"/>
    <w:rsid w:val="00382302"/>
    <w:rsid w:val="00387ACD"/>
    <w:rsid w:val="00387F81"/>
    <w:rsid w:val="0039024B"/>
    <w:rsid w:val="0039121B"/>
    <w:rsid w:val="003931E7"/>
    <w:rsid w:val="00397F69"/>
    <w:rsid w:val="003A0634"/>
    <w:rsid w:val="003A0CA9"/>
    <w:rsid w:val="003A3027"/>
    <w:rsid w:val="003A49C2"/>
    <w:rsid w:val="003A7885"/>
    <w:rsid w:val="003B0180"/>
    <w:rsid w:val="003B0F9F"/>
    <w:rsid w:val="003B1EFE"/>
    <w:rsid w:val="003B2C8E"/>
    <w:rsid w:val="003B391C"/>
    <w:rsid w:val="003C11EB"/>
    <w:rsid w:val="003C23B7"/>
    <w:rsid w:val="003C4513"/>
    <w:rsid w:val="003C4B32"/>
    <w:rsid w:val="003C6B1A"/>
    <w:rsid w:val="003D054B"/>
    <w:rsid w:val="003D0FC2"/>
    <w:rsid w:val="003D2914"/>
    <w:rsid w:val="003D35FA"/>
    <w:rsid w:val="003D7BFB"/>
    <w:rsid w:val="003E3610"/>
    <w:rsid w:val="003E3E2D"/>
    <w:rsid w:val="003F12EB"/>
    <w:rsid w:val="003F13D4"/>
    <w:rsid w:val="003F3D57"/>
    <w:rsid w:val="003F5567"/>
    <w:rsid w:val="003F7047"/>
    <w:rsid w:val="003F7BA4"/>
    <w:rsid w:val="00400855"/>
    <w:rsid w:val="004015DB"/>
    <w:rsid w:val="00402BBF"/>
    <w:rsid w:val="00402E42"/>
    <w:rsid w:val="0040347F"/>
    <w:rsid w:val="00404C0D"/>
    <w:rsid w:val="00405357"/>
    <w:rsid w:val="00405978"/>
    <w:rsid w:val="004059C2"/>
    <w:rsid w:val="00406A56"/>
    <w:rsid w:val="00406DB6"/>
    <w:rsid w:val="00407AA8"/>
    <w:rsid w:val="00412B88"/>
    <w:rsid w:val="00413634"/>
    <w:rsid w:val="0041376E"/>
    <w:rsid w:val="0041386D"/>
    <w:rsid w:val="004147F1"/>
    <w:rsid w:val="00415AC5"/>
    <w:rsid w:val="0041625B"/>
    <w:rsid w:val="0042026C"/>
    <w:rsid w:val="00420486"/>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94E"/>
    <w:rsid w:val="00440C77"/>
    <w:rsid w:val="0044219C"/>
    <w:rsid w:val="004435BF"/>
    <w:rsid w:val="00443952"/>
    <w:rsid w:val="0044414E"/>
    <w:rsid w:val="00444B14"/>
    <w:rsid w:val="00445342"/>
    <w:rsid w:val="0045112A"/>
    <w:rsid w:val="00451C2C"/>
    <w:rsid w:val="00451E46"/>
    <w:rsid w:val="00456A61"/>
    <w:rsid w:val="00456DF8"/>
    <w:rsid w:val="00457C5E"/>
    <w:rsid w:val="00457EC4"/>
    <w:rsid w:val="00460C49"/>
    <w:rsid w:val="00461CD6"/>
    <w:rsid w:val="00464DFB"/>
    <w:rsid w:val="00466C5C"/>
    <w:rsid w:val="00466E92"/>
    <w:rsid w:val="004677C8"/>
    <w:rsid w:val="00470A3A"/>
    <w:rsid w:val="0047104C"/>
    <w:rsid w:val="00471325"/>
    <w:rsid w:val="00472244"/>
    <w:rsid w:val="004736E0"/>
    <w:rsid w:val="00474A1A"/>
    <w:rsid w:val="00475B14"/>
    <w:rsid w:val="004764F3"/>
    <w:rsid w:val="00477F47"/>
    <w:rsid w:val="004816BF"/>
    <w:rsid w:val="00486392"/>
    <w:rsid w:val="004872F0"/>
    <w:rsid w:val="00490423"/>
    <w:rsid w:val="00490D41"/>
    <w:rsid w:val="00492D56"/>
    <w:rsid w:val="0049398E"/>
    <w:rsid w:val="0049509F"/>
    <w:rsid w:val="00495314"/>
    <w:rsid w:val="004975C2"/>
    <w:rsid w:val="004A1108"/>
    <w:rsid w:val="004A493E"/>
    <w:rsid w:val="004A6276"/>
    <w:rsid w:val="004A65E1"/>
    <w:rsid w:val="004A6F98"/>
    <w:rsid w:val="004A7B23"/>
    <w:rsid w:val="004B019E"/>
    <w:rsid w:val="004B177E"/>
    <w:rsid w:val="004B6049"/>
    <w:rsid w:val="004B695D"/>
    <w:rsid w:val="004B6F52"/>
    <w:rsid w:val="004B718F"/>
    <w:rsid w:val="004B7D14"/>
    <w:rsid w:val="004C29AA"/>
    <w:rsid w:val="004C2A83"/>
    <w:rsid w:val="004C36F3"/>
    <w:rsid w:val="004C59B3"/>
    <w:rsid w:val="004C65D6"/>
    <w:rsid w:val="004C7FCF"/>
    <w:rsid w:val="004D09A6"/>
    <w:rsid w:val="004D16AC"/>
    <w:rsid w:val="004D1D66"/>
    <w:rsid w:val="004D2497"/>
    <w:rsid w:val="004D28D1"/>
    <w:rsid w:val="004D333C"/>
    <w:rsid w:val="004D373F"/>
    <w:rsid w:val="004E259C"/>
    <w:rsid w:val="004E271B"/>
    <w:rsid w:val="004E30F4"/>
    <w:rsid w:val="004E35EF"/>
    <w:rsid w:val="004E5AAF"/>
    <w:rsid w:val="004E68F0"/>
    <w:rsid w:val="004E7844"/>
    <w:rsid w:val="004E7DE3"/>
    <w:rsid w:val="004F02C4"/>
    <w:rsid w:val="004F178C"/>
    <w:rsid w:val="004F25B3"/>
    <w:rsid w:val="004F2BBF"/>
    <w:rsid w:val="004F3AD0"/>
    <w:rsid w:val="004F3CE4"/>
    <w:rsid w:val="004F5CDA"/>
    <w:rsid w:val="004F75FA"/>
    <w:rsid w:val="004F7F6E"/>
    <w:rsid w:val="005006AE"/>
    <w:rsid w:val="0050138F"/>
    <w:rsid w:val="00501537"/>
    <w:rsid w:val="00502A1A"/>
    <w:rsid w:val="00502D02"/>
    <w:rsid w:val="005049E2"/>
    <w:rsid w:val="00504E53"/>
    <w:rsid w:val="00510355"/>
    <w:rsid w:val="00510733"/>
    <w:rsid w:val="0051090C"/>
    <w:rsid w:val="0051310F"/>
    <w:rsid w:val="0051473B"/>
    <w:rsid w:val="00515C43"/>
    <w:rsid w:val="005161E1"/>
    <w:rsid w:val="0052467E"/>
    <w:rsid w:val="005252D3"/>
    <w:rsid w:val="0052575B"/>
    <w:rsid w:val="005277E8"/>
    <w:rsid w:val="00530506"/>
    <w:rsid w:val="00531DBA"/>
    <w:rsid w:val="00532699"/>
    <w:rsid w:val="00534749"/>
    <w:rsid w:val="0053709F"/>
    <w:rsid w:val="0054056D"/>
    <w:rsid w:val="005411F6"/>
    <w:rsid w:val="00542039"/>
    <w:rsid w:val="005427EA"/>
    <w:rsid w:val="0054379B"/>
    <w:rsid w:val="005437B6"/>
    <w:rsid w:val="00545F5C"/>
    <w:rsid w:val="00546F34"/>
    <w:rsid w:val="0055024B"/>
    <w:rsid w:val="0055060E"/>
    <w:rsid w:val="00550EFD"/>
    <w:rsid w:val="00552325"/>
    <w:rsid w:val="00552399"/>
    <w:rsid w:val="0055382B"/>
    <w:rsid w:val="0055389F"/>
    <w:rsid w:val="00562872"/>
    <w:rsid w:val="0056406C"/>
    <w:rsid w:val="00565011"/>
    <w:rsid w:val="00567573"/>
    <w:rsid w:val="005709D0"/>
    <w:rsid w:val="00572428"/>
    <w:rsid w:val="00573661"/>
    <w:rsid w:val="00576182"/>
    <w:rsid w:val="0058193F"/>
    <w:rsid w:val="0058223A"/>
    <w:rsid w:val="00582B63"/>
    <w:rsid w:val="00582BE3"/>
    <w:rsid w:val="00584DB1"/>
    <w:rsid w:val="00585828"/>
    <w:rsid w:val="00590805"/>
    <w:rsid w:val="0059300D"/>
    <w:rsid w:val="005959B1"/>
    <w:rsid w:val="005970C6"/>
    <w:rsid w:val="00597F23"/>
    <w:rsid w:val="005A1D0F"/>
    <w:rsid w:val="005A2CD0"/>
    <w:rsid w:val="005A4035"/>
    <w:rsid w:val="005A484E"/>
    <w:rsid w:val="005A636F"/>
    <w:rsid w:val="005A7AB3"/>
    <w:rsid w:val="005B0091"/>
    <w:rsid w:val="005B1B31"/>
    <w:rsid w:val="005B1F05"/>
    <w:rsid w:val="005B3A69"/>
    <w:rsid w:val="005B4147"/>
    <w:rsid w:val="005B41F7"/>
    <w:rsid w:val="005B6110"/>
    <w:rsid w:val="005B651D"/>
    <w:rsid w:val="005B714C"/>
    <w:rsid w:val="005B74FD"/>
    <w:rsid w:val="005C2CAF"/>
    <w:rsid w:val="005C4BA8"/>
    <w:rsid w:val="005C66E4"/>
    <w:rsid w:val="005C69E8"/>
    <w:rsid w:val="005C75BF"/>
    <w:rsid w:val="005D0F98"/>
    <w:rsid w:val="005D0FF7"/>
    <w:rsid w:val="005D10A6"/>
    <w:rsid w:val="005D4980"/>
    <w:rsid w:val="005D561B"/>
    <w:rsid w:val="005D5B49"/>
    <w:rsid w:val="005D72D6"/>
    <w:rsid w:val="005E005F"/>
    <w:rsid w:val="005E130B"/>
    <w:rsid w:val="005E14D1"/>
    <w:rsid w:val="005E33A7"/>
    <w:rsid w:val="005E3DBD"/>
    <w:rsid w:val="005E76FF"/>
    <w:rsid w:val="005E7D2F"/>
    <w:rsid w:val="005F08AA"/>
    <w:rsid w:val="005F1465"/>
    <w:rsid w:val="005F4E3A"/>
    <w:rsid w:val="005F51C6"/>
    <w:rsid w:val="005F5547"/>
    <w:rsid w:val="006013ED"/>
    <w:rsid w:val="006036D6"/>
    <w:rsid w:val="00604BF8"/>
    <w:rsid w:val="006055E9"/>
    <w:rsid w:val="00606156"/>
    <w:rsid w:val="00607411"/>
    <w:rsid w:val="0060789F"/>
    <w:rsid w:val="006137DD"/>
    <w:rsid w:val="00613B28"/>
    <w:rsid w:val="0061568A"/>
    <w:rsid w:val="00616E71"/>
    <w:rsid w:val="00617068"/>
    <w:rsid w:val="0061726E"/>
    <w:rsid w:val="00617C7D"/>
    <w:rsid w:val="006223FD"/>
    <w:rsid w:val="00623418"/>
    <w:rsid w:val="006252EA"/>
    <w:rsid w:val="00625AF2"/>
    <w:rsid w:val="006323CF"/>
    <w:rsid w:val="00632B7F"/>
    <w:rsid w:val="00632E9D"/>
    <w:rsid w:val="0063340E"/>
    <w:rsid w:val="0063343F"/>
    <w:rsid w:val="00633D53"/>
    <w:rsid w:val="0063511F"/>
    <w:rsid w:val="00637122"/>
    <w:rsid w:val="006376E2"/>
    <w:rsid w:val="00637EEF"/>
    <w:rsid w:val="00640DE2"/>
    <w:rsid w:val="00641B6C"/>
    <w:rsid w:val="00641F80"/>
    <w:rsid w:val="00644028"/>
    <w:rsid w:val="00644D0F"/>
    <w:rsid w:val="00645436"/>
    <w:rsid w:val="006472DD"/>
    <w:rsid w:val="00651F84"/>
    <w:rsid w:val="00652F79"/>
    <w:rsid w:val="00653743"/>
    <w:rsid w:val="0065449D"/>
    <w:rsid w:val="00657BC5"/>
    <w:rsid w:val="0066125D"/>
    <w:rsid w:val="006623F2"/>
    <w:rsid w:val="00670611"/>
    <w:rsid w:val="00670D9D"/>
    <w:rsid w:val="00673B14"/>
    <w:rsid w:val="00674ED9"/>
    <w:rsid w:val="00676343"/>
    <w:rsid w:val="00680711"/>
    <w:rsid w:val="00680D12"/>
    <w:rsid w:val="006816C0"/>
    <w:rsid w:val="00681ECC"/>
    <w:rsid w:val="00682543"/>
    <w:rsid w:val="0068288F"/>
    <w:rsid w:val="00682EBA"/>
    <w:rsid w:val="00683244"/>
    <w:rsid w:val="006834F5"/>
    <w:rsid w:val="00683EEC"/>
    <w:rsid w:val="00684F3B"/>
    <w:rsid w:val="006861AE"/>
    <w:rsid w:val="00686C89"/>
    <w:rsid w:val="00687069"/>
    <w:rsid w:val="0068797B"/>
    <w:rsid w:val="00692B0D"/>
    <w:rsid w:val="00692EA1"/>
    <w:rsid w:val="0069577F"/>
    <w:rsid w:val="00695D5A"/>
    <w:rsid w:val="0069727D"/>
    <w:rsid w:val="006A2323"/>
    <w:rsid w:val="006A2A89"/>
    <w:rsid w:val="006A31EB"/>
    <w:rsid w:val="006A3721"/>
    <w:rsid w:val="006A3DD7"/>
    <w:rsid w:val="006A3E94"/>
    <w:rsid w:val="006A4622"/>
    <w:rsid w:val="006A4DA7"/>
    <w:rsid w:val="006A7DD7"/>
    <w:rsid w:val="006B0513"/>
    <w:rsid w:val="006B0F81"/>
    <w:rsid w:val="006B1A1B"/>
    <w:rsid w:val="006B1D4E"/>
    <w:rsid w:val="006B5C77"/>
    <w:rsid w:val="006C0993"/>
    <w:rsid w:val="006C200D"/>
    <w:rsid w:val="006C2DF7"/>
    <w:rsid w:val="006C2E22"/>
    <w:rsid w:val="006C357E"/>
    <w:rsid w:val="006C3983"/>
    <w:rsid w:val="006C3B0A"/>
    <w:rsid w:val="006C4475"/>
    <w:rsid w:val="006D2DA8"/>
    <w:rsid w:val="006D3977"/>
    <w:rsid w:val="006D40AF"/>
    <w:rsid w:val="006D44FB"/>
    <w:rsid w:val="006D67A4"/>
    <w:rsid w:val="006D6A29"/>
    <w:rsid w:val="006D6C02"/>
    <w:rsid w:val="006E2E69"/>
    <w:rsid w:val="006E306C"/>
    <w:rsid w:val="006E6C16"/>
    <w:rsid w:val="006E7706"/>
    <w:rsid w:val="006E7953"/>
    <w:rsid w:val="006F2024"/>
    <w:rsid w:val="006F3660"/>
    <w:rsid w:val="006F4F7F"/>
    <w:rsid w:val="006F5145"/>
    <w:rsid w:val="006F5E8F"/>
    <w:rsid w:val="006F6BE8"/>
    <w:rsid w:val="006F6F33"/>
    <w:rsid w:val="006F70AB"/>
    <w:rsid w:val="007012DB"/>
    <w:rsid w:val="00701E97"/>
    <w:rsid w:val="0070259F"/>
    <w:rsid w:val="0070354B"/>
    <w:rsid w:val="00703965"/>
    <w:rsid w:val="00704060"/>
    <w:rsid w:val="00704610"/>
    <w:rsid w:val="00704842"/>
    <w:rsid w:val="00706857"/>
    <w:rsid w:val="00706A83"/>
    <w:rsid w:val="0070741A"/>
    <w:rsid w:val="00707830"/>
    <w:rsid w:val="00710A98"/>
    <w:rsid w:val="0071168A"/>
    <w:rsid w:val="0071377E"/>
    <w:rsid w:val="00714DC2"/>
    <w:rsid w:val="00716CF1"/>
    <w:rsid w:val="00717003"/>
    <w:rsid w:val="007232AB"/>
    <w:rsid w:val="007259C4"/>
    <w:rsid w:val="0072757A"/>
    <w:rsid w:val="00727A80"/>
    <w:rsid w:val="00732916"/>
    <w:rsid w:val="007344D0"/>
    <w:rsid w:val="007345F6"/>
    <w:rsid w:val="00735258"/>
    <w:rsid w:val="007362D4"/>
    <w:rsid w:val="00736301"/>
    <w:rsid w:val="00736FE0"/>
    <w:rsid w:val="007405E6"/>
    <w:rsid w:val="00740E8F"/>
    <w:rsid w:val="0074317F"/>
    <w:rsid w:val="00743B71"/>
    <w:rsid w:val="00745FA7"/>
    <w:rsid w:val="00747D29"/>
    <w:rsid w:val="00747F20"/>
    <w:rsid w:val="00750BEE"/>
    <w:rsid w:val="007519E9"/>
    <w:rsid w:val="00752060"/>
    <w:rsid w:val="00752F59"/>
    <w:rsid w:val="007539DC"/>
    <w:rsid w:val="0075416A"/>
    <w:rsid w:val="00760169"/>
    <w:rsid w:val="007602FE"/>
    <w:rsid w:val="00760AC3"/>
    <w:rsid w:val="00761A18"/>
    <w:rsid w:val="00763A56"/>
    <w:rsid w:val="0076404A"/>
    <w:rsid w:val="007648D3"/>
    <w:rsid w:val="00765A66"/>
    <w:rsid w:val="0076695D"/>
    <w:rsid w:val="00766DE1"/>
    <w:rsid w:val="00770319"/>
    <w:rsid w:val="007712A7"/>
    <w:rsid w:val="00771CB3"/>
    <w:rsid w:val="00774F0E"/>
    <w:rsid w:val="00776A3C"/>
    <w:rsid w:val="0078061F"/>
    <w:rsid w:val="007813CA"/>
    <w:rsid w:val="007832B6"/>
    <w:rsid w:val="007839A3"/>
    <w:rsid w:val="00786C30"/>
    <w:rsid w:val="00787C24"/>
    <w:rsid w:val="00790AB8"/>
    <w:rsid w:val="00791970"/>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3076"/>
    <w:rsid w:val="007B5209"/>
    <w:rsid w:val="007B6231"/>
    <w:rsid w:val="007B6D68"/>
    <w:rsid w:val="007B78DC"/>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505E"/>
    <w:rsid w:val="007F5160"/>
    <w:rsid w:val="007F7FF3"/>
    <w:rsid w:val="008013EC"/>
    <w:rsid w:val="00801D67"/>
    <w:rsid w:val="00802FB0"/>
    <w:rsid w:val="00803D9B"/>
    <w:rsid w:val="00803ED7"/>
    <w:rsid w:val="008042C4"/>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3299B"/>
    <w:rsid w:val="00835D6B"/>
    <w:rsid w:val="008361E8"/>
    <w:rsid w:val="00836D79"/>
    <w:rsid w:val="00836DD4"/>
    <w:rsid w:val="00836F93"/>
    <w:rsid w:val="008415BD"/>
    <w:rsid w:val="00841C05"/>
    <w:rsid w:val="008421EE"/>
    <w:rsid w:val="008501CD"/>
    <w:rsid w:val="00851D6E"/>
    <w:rsid w:val="00852B6A"/>
    <w:rsid w:val="00853AF5"/>
    <w:rsid w:val="00855D2C"/>
    <w:rsid w:val="00855EB6"/>
    <w:rsid w:val="00860200"/>
    <w:rsid w:val="008608FD"/>
    <w:rsid w:val="008611B0"/>
    <w:rsid w:val="0086178A"/>
    <w:rsid w:val="00862A60"/>
    <w:rsid w:val="00862FB3"/>
    <w:rsid w:val="008630F2"/>
    <w:rsid w:val="008630FC"/>
    <w:rsid w:val="00863C9C"/>
    <w:rsid w:val="0086662F"/>
    <w:rsid w:val="00866BAC"/>
    <w:rsid w:val="00867D1F"/>
    <w:rsid w:val="008716EF"/>
    <w:rsid w:val="00873CDD"/>
    <w:rsid w:val="00876BFF"/>
    <w:rsid w:val="00881F12"/>
    <w:rsid w:val="00883B23"/>
    <w:rsid w:val="00883F35"/>
    <w:rsid w:val="00886549"/>
    <w:rsid w:val="00887574"/>
    <w:rsid w:val="0088782C"/>
    <w:rsid w:val="0089131C"/>
    <w:rsid w:val="008915CB"/>
    <w:rsid w:val="00892E28"/>
    <w:rsid w:val="00893E68"/>
    <w:rsid w:val="008960B1"/>
    <w:rsid w:val="00896DEC"/>
    <w:rsid w:val="0089762A"/>
    <w:rsid w:val="00897CB7"/>
    <w:rsid w:val="008A06C4"/>
    <w:rsid w:val="008A074D"/>
    <w:rsid w:val="008A0C8E"/>
    <w:rsid w:val="008A18DB"/>
    <w:rsid w:val="008A1E19"/>
    <w:rsid w:val="008A1F33"/>
    <w:rsid w:val="008A2883"/>
    <w:rsid w:val="008A3D00"/>
    <w:rsid w:val="008A3E9D"/>
    <w:rsid w:val="008A4247"/>
    <w:rsid w:val="008A4955"/>
    <w:rsid w:val="008A61D9"/>
    <w:rsid w:val="008A707F"/>
    <w:rsid w:val="008A71CE"/>
    <w:rsid w:val="008B0DA3"/>
    <w:rsid w:val="008B0E92"/>
    <w:rsid w:val="008B396B"/>
    <w:rsid w:val="008B4ADA"/>
    <w:rsid w:val="008B50B4"/>
    <w:rsid w:val="008B596D"/>
    <w:rsid w:val="008B5F94"/>
    <w:rsid w:val="008B6A4B"/>
    <w:rsid w:val="008B75A7"/>
    <w:rsid w:val="008C0AA8"/>
    <w:rsid w:val="008C2733"/>
    <w:rsid w:val="008C3B72"/>
    <w:rsid w:val="008C3C52"/>
    <w:rsid w:val="008C436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AD7"/>
    <w:rsid w:val="008F0CA2"/>
    <w:rsid w:val="008F10A5"/>
    <w:rsid w:val="008F140B"/>
    <w:rsid w:val="008F24E0"/>
    <w:rsid w:val="008F30A9"/>
    <w:rsid w:val="008F30E1"/>
    <w:rsid w:val="008F4975"/>
    <w:rsid w:val="008F54E5"/>
    <w:rsid w:val="008F6B6C"/>
    <w:rsid w:val="008F733D"/>
    <w:rsid w:val="0090068F"/>
    <w:rsid w:val="00900B03"/>
    <w:rsid w:val="009018BE"/>
    <w:rsid w:val="00901C6F"/>
    <w:rsid w:val="009030CF"/>
    <w:rsid w:val="00904D91"/>
    <w:rsid w:val="00905A0A"/>
    <w:rsid w:val="00906980"/>
    <w:rsid w:val="00912E44"/>
    <w:rsid w:val="00914853"/>
    <w:rsid w:val="0091665C"/>
    <w:rsid w:val="0091732C"/>
    <w:rsid w:val="00921D3D"/>
    <w:rsid w:val="00925DA0"/>
    <w:rsid w:val="00927438"/>
    <w:rsid w:val="0093019E"/>
    <w:rsid w:val="00931F84"/>
    <w:rsid w:val="00941A85"/>
    <w:rsid w:val="00942EC0"/>
    <w:rsid w:val="009433CF"/>
    <w:rsid w:val="00943E25"/>
    <w:rsid w:val="0094641E"/>
    <w:rsid w:val="00947400"/>
    <w:rsid w:val="009515ED"/>
    <w:rsid w:val="00952C42"/>
    <w:rsid w:val="0095363D"/>
    <w:rsid w:val="00954A28"/>
    <w:rsid w:val="00954E5A"/>
    <w:rsid w:val="00957502"/>
    <w:rsid w:val="009578DE"/>
    <w:rsid w:val="00961393"/>
    <w:rsid w:val="00961BA8"/>
    <w:rsid w:val="009623E1"/>
    <w:rsid w:val="009626F8"/>
    <w:rsid w:val="00962AC4"/>
    <w:rsid w:val="0096422F"/>
    <w:rsid w:val="00964D14"/>
    <w:rsid w:val="00970A98"/>
    <w:rsid w:val="00971D74"/>
    <w:rsid w:val="00971FFC"/>
    <w:rsid w:val="00972100"/>
    <w:rsid w:val="009734C8"/>
    <w:rsid w:val="00973C9D"/>
    <w:rsid w:val="009748DF"/>
    <w:rsid w:val="0097563F"/>
    <w:rsid w:val="009761C2"/>
    <w:rsid w:val="0098074D"/>
    <w:rsid w:val="0098090F"/>
    <w:rsid w:val="00982177"/>
    <w:rsid w:val="00983949"/>
    <w:rsid w:val="009847A1"/>
    <w:rsid w:val="009858B2"/>
    <w:rsid w:val="00986D06"/>
    <w:rsid w:val="00990207"/>
    <w:rsid w:val="00992062"/>
    <w:rsid w:val="00994499"/>
    <w:rsid w:val="00994810"/>
    <w:rsid w:val="00996151"/>
    <w:rsid w:val="00996944"/>
    <w:rsid w:val="0099718D"/>
    <w:rsid w:val="009A14B3"/>
    <w:rsid w:val="009A241C"/>
    <w:rsid w:val="009A4F0A"/>
    <w:rsid w:val="009A5BBE"/>
    <w:rsid w:val="009A7D20"/>
    <w:rsid w:val="009B06E0"/>
    <w:rsid w:val="009B5327"/>
    <w:rsid w:val="009B6FCA"/>
    <w:rsid w:val="009B70FE"/>
    <w:rsid w:val="009C0697"/>
    <w:rsid w:val="009C08D3"/>
    <w:rsid w:val="009C0AA6"/>
    <w:rsid w:val="009C1563"/>
    <w:rsid w:val="009C1EC8"/>
    <w:rsid w:val="009C20C9"/>
    <w:rsid w:val="009C24DA"/>
    <w:rsid w:val="009C5104"/>
    <w:rsid w:val="009C5EE7"/>
    <w:rsid w:val="009C6F29"/>
    <w:rsid w:val="009D0C78"/>
    <w:rsid w:val="009D11EF"/>
    <w:rsid w:val="009D18FA"/>
    <w:rsid w:val="009D1D80"/>
    <w:rsid w:val="009D43C5"/>
    <w:rsid w:val="009D5F3F"/>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1BB6"/>
    <w:rsid w:val="00A02524"/>
    <w:rsid w:val="00A03B8F"/>
    <w:rsid w:val="00A0636E"/>
    <w:rsid w:val="00A0716F"/>
    <w:rsid w:val="00A0729A"/>
    <w:rsid w:val="00A104FE"/>
    <w:rsid w:val="00A1186A"/>
    <w:rsid w:val="00A11BBC"/>
    <w:rsid w:val="00A11E14"/>
    <w:rsid w:val="00A1247D"/>
    <w:rsid w:val="00A141B1"/>
    <w:rsid w:val="00A15118"/>
    <w:rsid w:val="00A162F8"/>
    <w:rsid w:val="00A16AE3"/>
    <w:rsid w:val="00A205F7"/>
    <w:rsid w:val="00A23D04"/>
    <w:rsid w:val="00A2401D"/>
    <w:rsid w:val="00A25FA7"/>
    <w:rsid w:val="00A30C44"/>
    <w:rsid w:val="00A30E6B"/>
    <w:rsid w:val="00A329CA"/>
    <w:rsid w:val="00A335A4"/>
    <w:rsid w:val="00A364F4"/>
    <w:rsid w:val="00A377A1"/>
    <w:rsid w:val="00A3780D"/>
    <w:rsid w:val="00A37FDC"/>
    <w:rsid w:val="00A4186B"/>
    <w:rsid w:val="00A4207C"/>
    <w:rsid w:val="00A420FA"/>
    <w:rsid w:val="00A44048"/>
    <w:rsid w:val="00A44DFF"/>
    <w:rsid w:val="00A46054"/>
    <w:rsid w:val="00A46204"/>
    <w:rsid w:val="00A46EE6"/>
    <w:rsid w:val="00A479BB"/>
    <w:rsid w:val="00A50059"/>
    <w:rsid w:val="00A51CDB"/>
    <w:rsid w:val="00A522B9"/>
    <w:rsid w:val="00A52533"/>
    <w:rsid w:val="00A52802"/>
    <w:rsid w:val="00A53482"/>
    <w:rsid w:val="00A53F1A"/>
    <w:rsid w:val="00A55F06"/>
    <w:rsid w:val="00A55FC4"/>
    <w:rsid w:val="00A56100"/>
    <w:rsid w:val="00A57317"/>
    <w:rsid w:val="00A6203D"/>
    <w:rsid w:val="00A62631"/>
    <w:rsid w:val="00A629FC"/>
    <w:rsid w:val="00A637C5"/>
    <w:rsid w:val="00A6460E"/>
    <w:rsid w:val="00A65FF2"/>
    <w:rsid w:val="00A6664A"/>
    <w:rsid w:val="00A67D97"/>
    <w:rsid w:val="00A7481D"/>
    <w:rsid w:val="00A75CBC"/>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66D"/>
    <w:rsid w:val="00A94D35"/>
    <w:rsid w:val="00A952A8"/>
    <w:rsid w:val="00A96CD8"/>
    <w:rsid w:val="00AA04E4"/>
    <w:rsid w:val="00AA2CE3"/>
    <w:rsid w:val="00AA3DD7"/>
    <w:rsid w:val="00AA3F9B"/>
    <w:rsid w:val="00AB0424"/>
    <w:rsid w:val="00AB1B0D"/>
    <w:rsid w:val="00AB2CF5"/>
    <w:rsid w:val="00AB4CEB"/>
    <w:rsid w:val="00AC0E66"/>
    <w:rsid w:val="00AC1406"/>
    <w:rsid w:val="00AC2C4F"/>
    <w:rsid w:val="00AC3B0E"/>
    <w:rsid w:val="00AC44BC"/>
    <w:rsid w:val="00AC55EA"/>
    <w:rsid w:val="00AC5779"/>
    <w:rsid w:val="00AC78C0"/>
    <w:rsid w:val="00AD1B30"/>
    <w:rsid w:val="00AD25A8"/>
    <w:rsid w:val="00AD3348"/>
    <w:rsid w:val="00AD3A60"/>
    <w:rsid w:val="00AE0F10"/>
    <w:rsid w:val="00AE2778"/>
    <w:rsid w:val="00AE49B9"/>
    <w:rsid w:val="00AE5820"/>
    <w:rsid w:val="00AE5CFB"/>
    <w:rsid w:val="00AF103A"/>
    <w:rsid w:val="00AF13F2"/>
    <w:rsid w:val="00AF1BD3"/>
    <w:rsid w:val="00AF3EEE"/>
    <w:rsid w:val="00AF6208"/>
    <w:rsid w:val="00AF6462"/>
    <w:rsid w:val="00B015FD"/>
    <w:rsid w:val="00B02596"/>
    <w:rsid w:val="00B02A77"/>
    <w:rsid w:val="00B05402"/>
    <w:rsid w:val="00B0556A"/>
    <w:rsid w:val="00B06297"/>
    <w:rsid w:val="00B06325"/>
    <w:rsid w:val="00B106EC"/>
    <w:rsid w:val="00B117D1"/>
    <w:rsid w:val="00B11E21"/>
    <w:rsid w:val="00B13FE2"/>
    <w:rsid w:val="00B1460F"/>
    <w:rsid w:val="00B14EBA"/>
    <w:rsid w:val="00B17A73"/>
    <w:rsid w:val="00B21572"/>
    <w:rsid w:val="00B23F0D"/>
    <w:rsid w:val="00B25217"/>
    <w:rsid w:val="00B261B6"/>
    <w:rsid w:val="00B26F46"/>
    <w:rsid w:val="00B3506D"/>
    <w:rsid w:val="00B3521D"/>
    <w:rsid w:val="00B364F8"/>
    <w:rsid w:val="00B36BEC"/>
    <w:rsid w:val="00B37770"/>
    <w:rsid w:val="00B37B92"/>
    <w:rsid w:val="00B4175D"/>
    <w:rsid w:val="00B41AC5"/>
    <w:rsid w:val="00B42707"/>
    <w:rsid w:val="00B42999"/>
    <w:rsid w:val="00B42E63"/>
    <w:rsid w:val="00B43A65"/>
    <w:rsid w:val="00B4487E"/>
    <w:rsid w:val="00B45AF8"/>
    <w:rsid w:val="00B47801"/>
    <w:rsid w:val="00B5104B"/>
    <w:rsid w:val="00B536D2"/>
    <w:rsid w:val="00B53964"/>
    <w:rsid w:val="00B546BD"/>
    <w:rsid w:val="00B548FF"/>
    <w:rsid w:val="00B54B33"/>
    <w:rsid w:val="00B54DA3"/>
    <w:rsid w:val="00B5695A"/>
    <w:rsid w:val="00B56A81"/>
    <w:rsid w:val="00B57BC6"/>
    <w:rsid w:val="00B60FFD"/>
    <w:rsid w:val="00B619E6"/>
    <w:rsid w:val="00B627F1"/>
    <w:rsid w:val="00B628A2"/>
    <w:rsid w:val="00B6700E"/>
    <w:rsid w:val="00B67537"/>
    <w:rsid w:val="00B71A23"/>
    <w:rsid w:val="00B72F52"/>
    <w:rsid w:val="00B73801"/>
    <w:rsid w:val="00B739FE"/>
    <w:rsid w:val="00B7415C"/>
    <w:rsid w:val="00B80866"/>
    <w:rsid w:val="00B8099F"/>
    <w:rsid w:val="00B830EC"/>
    <w:rsid w:val="00B83C55"/>
    <w:rsid w:val="00B84D9D"/>
    <w:rsid w:val="00B85815"/>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2DC3"/>
    <w:rsid w:val="00BA34FB"/>
    <w:rsid w:val="00BA3C03"/>
    <w:rsid w:val="00BA43CC"/>
    <w:rsid w:val="00BB1D98"/>
    <w:rsid w:val="00BB232F"/>
    <w:rsid w:val="00BB38C3"/>
    <w:rsid w:val="00BB3D15"/>
    <w:rsid w:val="00BB3D7D"/>
    <w:rsid w:val="00BB428F"/>
    <w:rsid w:val="00BB6217"/>
    <w:rsid w:val="00BB6A2F"/>
    <w:rsid w:val="00BC05A1"/>
    <w:rsid w:val="00BC4FB8"/>
    <w:rsid w:val="00BC577B"/>
    <w:rsid w:val="00BC7248"/>
    <w:rsid w:val="00BC724C"/>
    <w:rsid w:val="00BD2542"/>
    <w:rsid w:val="00BE05E6"/>
    <w:rsid w:val="00BE14C5"/>
    <w:rsid w:val="00BE1B77"/>
    <w:rsid w:val="00BE1F6C"/>
    <w:rsid w:val="00BE2097"/>
    <w:rsid w:val="00BE2B9A"/>
    <w:rsid w:val="00BE57EE"/>
    <w:rsid w:val="00BE5CAE"/>
    <w:rsid w:val="00BE65FE"/>
    <w:rsid w:val="00BE7CAD"/>
    <w:rsid w:val="00BF0D65"/>
    <w:rsid w:val="00BF303B"/>
    <w:rsid w:val="00BF3124"/>
    <w:rsid w:val="00BF3872"/>
    <w:rsid w:val="00BF56CF"/>
    <w:rsid w:val="00BF5740"/>
    <w:rsid w:val="00BF733F"/>
    <w:rsid w:val="00BF7725"/>
    <w:rsid w:val="00C00908"/>
    <w:rsid w:val="00C009E1"/>
    <w:rsid w:val="00C00A91"/>
    <w:rsid w:val="00C0178B"/>
    <w:rsid w:val="00C03FE2"/>
    <w:rsid w:val="00C05CCA"/>
    <w:rsid w:val="00C117E7"/>
    <w:rsid w:val="00C14B08"/>
    <w:rsid w:val="00C15B37"/>
    <w:rsid w:val="00C16008"/>
    <w:rsid w:val="00C20420"/>
    <w:rsid w:val="00C209F6"/>
    <w:rsid w:val="00C21961"/>
    <w:rsid w:val="00C2427B"/>
    <w:rsid w:val="00C245EA"/>
    <w:rsid w:val="00C24BB6"/>
    <w:rsid w:val="00C2520E"/>
    <w:rsid w:val="00C266F4"/>
    <w:rsid w:val="00C27CB2"/>
    <w:rsid w:val="00C31BE2"/>
    <w:rsid w:val="00C322D3"/>
    <w:rsid w:val="00C32400"/>
    <w:rsid w:val="00C3293F"/>
    <w:rsid w:val="00C35011"/>
    <w:rsid w:val="00C35896"/>
    <w:rsid w:val="00C37261"/>
    <w:rsid w:val="00C37373"/>
    <w:rsid w:val="00C40740"/>
    <w:rsid w:val="00C44952"/>
    <w:rsid w:val="00C47CB8"/>
    <w:rsid w:val="00C502BF"/>
    <w:rsid w:val="00C52E7F"/>
    <w:rsid w:val="00C53059"/>
    <w:rsid w:val="00C53F82"/>
    <w:rsid w:val="00C55C1D"/>
    <w:rsid w:val="00C55DB7"/>
    <w:rsid w:val="00C6379E"/>
    <w:rsid w:val="00C63C96"/>
    <w:rsid w:val="00C643FD"/>
    <w:rsid w:val="00C654D6"/>
    <w:rsid w:val="00C65B24"/>
    <w:rsid w:val="00C70666"/>
    <w:rsid w:val="00C70BE6"/>
    <w:rsid w:val="00C72132"/>
    <w:rsid w:val="00C72B90"/>
    <w:rsid w:val="00C75750"/>
    <w:rsid w:val="00C759ED"/>
    <w:rsid w:val="00C7630D"/>
    <w:rsid w:val="00C765B4"/>
    <w:rsid w:val="00C76A49"/>
    <w:rsid w:val="00C7792C"/>
    <w:rsid w:val="00C77B5E"/>
    <w:rsid w:val="00C77E39"/>
    <w:rsid w:val="00C80581"/>
    <w:rsid w:val="00C84857"/>
    <w:rsid w:val="00C85B2D"/>
    <w:rsid w:val="00C86927"/>
    <w:rsid w:val="00C86EF0"/>
    <w:rsid w:val="00C9274B"/>
    <w:rsid w:val="00C93A86"/>
    <w:rsid w:val="00C94238"/>
    <w:rsid w:val="00C949B9"/>
    <w:rsid w:val="00C9592F"/>
    <w:rsid w:val="00C959B6"/>
    <w:rsid w:val="00C97871"/>
    <w:rsid w:val="00CA1CD2"/>
    <w:rsid w:val="00CA1DC5"/>
    <w:rsid w:val="00CA21DD"/>
    <w:rsid w:val="00CA3553"/>
    <w:rsid w:val="00CA36BA"/>
    <w:rsid w:val="00CB0485"/>
    <w:rsid w:val="00CB2918"/>
    <w:rsid w:val="00CB4327"/>
    <w:rsid w:val="00CB5D90"/>
    <w:rsid w:val="00CB6802"/>
    <w:rsid w:val="00CB7CC2"/>
    <w:rsid w:val="00CC01D4"/>
    <w:rsid w:val="00CC036E"/>
    <w:rsid w:val="00CC120C"/>
    <w:rsid w:val="00CC2BBA"/>
    <w:rsid w:val="00CC2E56"/>
    <w:rsid w:val="00CC4882"/>
    <w:rsid w:val="00CC5031"/>
    <w:rsid w:val="00CC626F"/>
    <w:rsid w:val="00CC7CCF"/>
    <w:rsid w:val="00CD0B0B"/>
    <w:rsid w:val="00CD128E"/>
    <w:rsid w:val="00CD1E5A"/>
    <w:rsid w:val="00CD313B"/>
    <w:rsid w:val="00CD3643"/>
    <w:rsid w:val="00CD49D9"/>
    <w:rsid w:val="00CD5EA6"/>
    <w:rsid w:val="00CD6FDA"/>
    <w:rsid w:val="00CE1FA2"/>
    <w:rsid w:val="00CE2D8B"/>
    <w:rsid w:val="00CE46CD"/>
    <w:rsid w:val="00CE4931"/>
    <w:rsid w:val="00CE5EC9"/>
    <w:rsid w:val="00CE7007"/>
    <w:rsid w:val="00CE70FA"/>
    <w:rsid w:val="00CF0B86"/>
    <w:rsid w:val="00CF0FFD"/>
    <w:rsid w:val="00CF4032"/>
    <w:rsid w:val="00CF4B0D"/>
    <w:rsid w:val="00CF5D40"/>
    <w:rsid w:val="00CF5E13"/>
    <w:rsid w:val="00CF62EC"/>
    <w:rsid w:val="00CF658C"/>
    <w:rsid w:val="00CF728A"/>
    <w:rsid w:val="00D0032C"/>
    <w:rsid w:val="00D029F6"/>
    <w:rsid w:val="00D02A97"/>
    <w:rsid w:val="00D04AB5"/>
    <w:rsid w:val="00D070C1"/>
    <w:rsid w:val="00D103CC"/>
    <w:rsid w:val="00D13234"/>
    <w:rsid w:val="00D146EB"/>
    <w:rsid w:val="00D206AC"/>
    <w:rsid w:val="00D20A3B"/>
    <w:rsid w:val="00D22303"/>
    <w:rsid w:val="00D234EC"/>
    <w:rsid w:val="00D25D5C"/>
    <w:rsid w:val="00D26861"/>
    <w:rsid w:val="00D26ADC"/>
    <w:rsid w:val="00D27C5C"/>
    <w:rsid w:val="00D30F0D"/>
    <w:rsid w:val="00D350EC"/>
    <w:rsid w:val="00D35766"/>
    <w:rsid w:val="00D3651B"/>
    <w:rsid w:val="00D36E8E"/>
    <w:rsid w:val="00D37823"/>
    <w:rsid w:val="00D403E5"/>
    <w:rsid w:val="00D43589"/>
    <w:rsid w:val="00D53A13"/>
    <w:rsid w:val="00D53E79"/>
    <w:rsid w:val="00D54399"/>
    <w:rsid w:val="00D55904"/>
    <w:rsid w:val="00D60D62"/>
    <w:rsid w:val="00D657B9"/>
    <w:rsid w:val="00D66392"/>
    <w:rsid w:val="00D70522"/>
    <w:rsid w:val="00D7188D"/>
    <w:rsid w:val="00D72DBB"/>
    <w:rsid w:val="00D73873"/>
    <w:rsid w:val="00D74C6A"/>
    <w:rsid w:val="00D766E6"/>
    <w:rsid w:val="00D813F5"/>
    <w:rsid w:val="00D8419A"/>
    <w:rsid w:val="00D85E5D"/>
    <w:rsid w:val="00D86A80"/>
    <w:rsid w:val="00D879DD"/>
    <w:rsid w:val="00D92A36"/>
    <w:rsid w:val="00D93D1D"/>
    <w:rsid w:val="00D949E1"/>
    <w:rsid w:val="00D95752"/>
    <w:rsid w:val="00D96D9F"/>
    <w:rsid w:val="00D9772A"/>
    <w:rsid w:val="00D97CDA"/>
    <w:rsid w:val="00DA00EC"/>
    <w:rsid w:val="00DA0428"/>
    <w:rsid w:val="00DA047E"/>
    <w:rsid w:val="00DA09D7"/>
    <w:rsid w:val="00DA118E"/>
    <w:rsid w:val="00DA125D"/>
    <w:rsid w:val="00DA35FF"/>
    <w:rsid w:val="00DA3815"/>
    <w:rsid w:val="00DA4BBA"/>
    <w:rsid w:val="00DA5381"/>
    <w:rsid w:val="00DA652A"/>
    <w:rsid w:val="00DB05CD"/>
    <w:rsid w:val="00DB10DC"/>
    <w:rsid w:val="00DB128F"/>
    <w:rsid w:val="00DB2013"/>
    <w:rsid w:val="00DB2309"/>
    <w:rsid w:val="00DB2429"/>
    <w:rsid w:val="00DB3AD1"/>
    <w:rsid w:val="00DB3E22"/>
    <w:rsid w:val="00DC01D0"/>
    <w:rsid w:val="00DC0DD1"/>
    <w:rsid w:val="00DC297C"/>
    <w:rsid w:val="00DC4ABA"/>
    <w:rsid w:val="00DC548B"/>
    <w:rsid w:val="00DC5A03"/>
    <w:rsid w:val="00DC5A57"/>
    <w:rsid w:val="00DC6B27"/>
    <w:rsid w:val="00DD1841"/>
    <w:rsid w:val="00DD316C"/>
    <w:rsid w:val="00DD6C05"/>
    <w:rsid w:val="00DD7A1D"/>
    <w:rsid w:val="00DD7A2F"/>
    <w:rsid w:val="00DE050D"/>
    <w:rsid w:val="00DE0DD4"/>
    <w:rsid w:val="00DE1EF1"/>
    <w:rsid w:val="00DE2A2F"/>
    <w:rsid w:val="00DE3BEF"/>
    <w:rsid w:val="00DE4397"/>
    <w:rsid w:val="00DE44BA"/>
    <w:rsid w:val="00DE719C"/>
    <w:rsid w:val="00DF02AE"/>
    <w:rsid w:val="00DF3CC5"/>
    <w:rsid w:val="00DF4497"/>
    <w:rsid w:val="00DF62D8"/>
    <w:rsid w:val="00DF63EA"/>
    <w:rsid w:val="00DF6465"/>
    <w:rsid w:val="00E00C5A"/>
    <w:rsid w:val="00E04C5E"/>
    <w:rsid w:val="00E052E9"/>
    <w:rsid w:val="00E06050"/>
    <w:rsid w:val="00E10471"/>
    <w:rsid w:val="00E10488"/>
    <w:rsid w:val="00E11AA6"/>
    <w:rsid w:val="00E12154"/>
    <w:rsid w:val="00E135CC"/>
    <w:rsid w:val="00E14DBE"/>
    <w:rsid w:val="00E159D7"/>
    <w:rsid w:val="00E177F8"/>
    <w:rsid w:val="00E21A3F"/>
    <w:rsid w:val="00E21BE5"/>
    <w:rsid w:val="00E2200C"/>
    <w:rsid w:val="00E26365"/>
    <w:rsid w:val="00E278D1"/>
    <w:rsid w:val="00E279AC"/>
    <w:rsid w:val="00E33B8C"/>
    <w:rsid w:val="00E34183"/>
    <w:rsid w:val="00E35167"/>
    <w:rsid w:val="00E360C8"/>
    <w:rsid w:val="00E370F7"/>
    <w:rsid w:val="00E4028B"/>
    <w:rsid w:val="00E41A94"/>
    <w:rsid w:val="00E46EEA"/>
    <w:rsid w:val="00E533B8"/>
    <w:rsid w:val="00E53895"/>
    <w:rsid w:val="00E543C7"/>
    <w:rsid w:val="00E548A0"/>
    <w:rsid w:val="00E551D0"/>
    <w:rsid w:val="00E55B4C"/>
    <w:rsid w:val="00E61816"/>
    <w:rsid w:val="00E62A46"/>
    <w:rsid w:val="00E702DD"/>
    <w:rsid w:val="00E70545"/>
    <w:rsid w:val="00E74A22"/>
    <w:rsid w:val="00E75478"/>
    <w:rsid w:val="00E7646D"/>
    <w:rsid w:val="00E8056E"/>
    <w:rsid w:val="00E813BA"/>
    <w:rsid w:val="00E82E84"/>
    <w:rsid w:val="00E85CAA"/>
    <w:rsid w:val="00E85FB7"/>
    <w:rsid w:val="00E8683F"/>
    <w:rsid w:val="00E86EFE"/>
    <w:rsid w:val="00E8732F"/>
    <w:rsid w:val="00E87EB6"/>
    <w:rsid w:val="00E90102"/>
    <w:rsid w:val="00E91C14"/>
    <w:rsid w:val="00E91EE0"/>
    <w:rsid w:val="00E953B4"/>
    <w:rsid w:val="00E96C08"/>
    <w:rsid w:val="00E97983"/>
    <w:rsid w:val="00EA3117"/>
    <w:rsid w:val="00EA4201"/>
    <w:rsid w:val="00EA46A9"/>
    <w:rsid w:val="00EA46B3"/>
    <w:rsid w:val="00EA5179"/>
    <w:rsid w:val="00EA713C"/>
    <w:rsid w:val="00EB1C44"/>
    <w:rsid w:val="00EB3078"/>
    <w:rsid w:val="00EB307A"/>
    <w:rsid w:val="00EB3FA4"/>
    <w:rsid w:val="00EB44F3"/>
    <w:rsid w:val="00EB4D48"/>
    <w:rsid w:val="00EB595C"/>
    <w:rsid w:val="00EB5F6A"/>
    <w:rsid w:val="00EB632E"/>
    <w:rsid w:val="00EC0F57"/>
    <w:rsid w:val="00EC4070"/>
    <w:rsid w:val="00EC43BA"/>
    <w:rsid w:val="00EC6798"/>
    <w:rsid w:val="00EC6C5C"/>
    <w:rsid w:val="00EC72B6"/>
    <w:rsid w:val="00EC7EC8"/>
    <w:rsid w:val="00ED2DF6"/>
    <w:rsid w:val="00ED3E7C"/>
    <w:rsid w:val="00ED48C3"/>
    <w:rsid w:val="00ED5874"/>
    <w:rsid w:val="00ED5E87"/>
    <w:rsid w:val="00ED7AA8"/>
    <w:rsid w:val="00ED7FD6"/>
    <w:rsid w:val="00EE2124"/>
    <w:rsid w:val="00EE3CE0"/>
    <w:rsid w:val="00EE4DEA"/>
    <w:rsid w:val="00EE5E28"/>
    <w:rsid w:val="00EF0AB1"/>
    <w:rsid w:val="00EF0E24"/>
    <w:rsid w:val="00EF2120"/>
    <w:rsid w:val="00EF3C0A"/>
    <w:rsid w:val="00EF64B3"/>
    <w:rsid w:val="00F005A2"/>
    <w:rsid w:val="00F009FD"/>
    <w:rsid w:val="00F01EC3"/>
    <w:rsid w:val="00F03009"/>
    <w:rsid w:val="00F0419A"/>
    <w:rsid w:val="00F045B8"/>
    <w:rsid w:val="00F050EA"/>
    <w:rsid w:val="00F063AA"/>
    <w:rsid w:val="00F070A9"/>
    <w:rsid w:val="00F108A2"/>
    <w:rsid w:val="00F12719"/>
    <w:rsid w:val="00F1398C"/>
    <w:rsid w:val="00F15042"/>
    <w:rsid w:val="00F15C10"/>
    <w:rsid w:val="00F20365"/>
    <w:rsid w:val="00F203EC"/>
    <w:rsid w:val="00F247A0"/>
    <w:rsid w:val="00F25E70"/>
    <w:rsid w:val="00F26BCB"/>
    <w:rsid w:val="00F27B11"/>
    <w:rsid w:val="00F30425"/>
    <w:rsid w:val="00F325BB"/>
    <w:rsid w:val="00F330CA"/>
    <w:rsid w:val="00F33321"/>
    <w:rsid w:val="00F410B0"/>
    <w:rsid w:val="00F4298A"/>
    <w:rsid w:val="00F4324B"/>
    <w:rsid w:val="00F45099"/>
    <w:rsid w:val="00F45AFA"/>
    <w:rsid w:val="00F46454"/>
    <w:rsid w:val="00F478A8"/>
    <w:rsid w:val="00F50C44"/>
    <w:rsid w:val="00F51E97"/>
    <w:rsid w:val="00F52ED5"/>
    <w:rsid w:val="00F53FF2"/>
    <w:rsid w:val="00F5484E"/>
    <w:rsid w:val="00F551DC"/>
    <w:rsid w:val="00F55CC6"/>
    <w:rsid w:val="00F57EB5"/>
    <w:rsid w:val="00F643C2"/>
    <w:rsid w:val="00F64B47"/>
    <w:rsid w:val="00F667C4"/>
    <w:rsid w:val="00F6741A"/>
    <w:rsid w:val="00F729C0"/>
    <w:rsid w:val="00F73125"/>
    <w:rsid w:val="00F73677"/>
    <w:rsid w:val="00F747E9"/>
    <w:rsid w:val="00F74B36"/>
    <w:rsid w:val="00F74C3A"/>
    <w:rsid w:val="00F7617D"/>
    <w:rsid w:val="00F76986"/>
    <w:rsid w:val="00F76A1F"/>
    <w:rsid w:val="00F81861"/>
    <w:rsid w:val="00F81F83"/>
    <w:rsid w:val="00F81FC6"/>
    <w:rsid w:val="00F84E4B"/>
    <w:rsid w:val="00F856C9"/>
    <w:rsid w:val="00F86AAC"/>
    <w:rsid w:val="00F86B04"/>
    <w:rsid w:val="00F86ECB"/>
    <w:rsid w:val="00F872FA"/>
    <w:rsid w:val="00F873B8"/>
    <w:rsid w:val="00F907AE"/>
    <w:rsid w:val="00F916F8"/>
    <w:rsid w:val="00F92F93"/>
    <w:rsid w:val="00F934A2"/>
    <w:rsid w:val="00F93A30"/>
    <w:rsid w:val="00F9432F"/>
    <w:rsid w:val="00F9646C"/>
    <w:rsid w:val="00FA3D44"/>
    <w:rsid w:val="00FA4289"/>
    <w:rsid w:val="00FA5773"/>
    <w:rsid w:val="00FA63FB"/>
    <w:rsid w:val="00FA6780"/>
    <w:rsid w:val="00FB002E"/>
    <w:rsid w:val="00FB0CD6"/>
    <w:rsid w:val="00FB267E"/>
    <w:rsid w:val="00FB3A65"/>
    <w:rsid w:val="00FB6150"/>
    <w:rsid w:val="00FB6DE2"/>
    <w:rsid w:val="00FC0C28"/>
    <w:rsid w:val="00FC1885"/>
    <w:rsid w:val="00FC440F"/>
    <w:rsid w:val="00FC4C0A"/>
    <w:rsid w:val="00FC67BF"/>
    <w:rsid w:val="00FC7A25"/>
    <w:rsid w:val="00FD23E9"/>
    <w:rsid w:val="00FD3D1D"/>
    <w:rsid w:val="00FD509C"/>
    <w:rsid w:val="00FD5F48"/>
    <w:rsid w:val="00FD7CA6"/>
    <w:rsid w:val="00FE3000"/>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link w:val="Heading2Char"/>
    <w:qFormat/>
    <w:rsid w:val="005E33A7"/>
    <w:rPr>
      <w:bCs/>
      <w:iCs/>
      <w:szCs w:val="28"/>
    </w:rPr>
  </w:style>
  <w:style w:type="paragraph" w:styleId="Heading3">
    <w:name w:val="heading 3"/>
    <w:basedOn w:val="Head3"/>
    <w:next w:val="Maintext"/>
    <w:link w:val="Heading3Char"/>
    <w:qFormat/>
    <w:rsid w:val="005E33A7"/>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5E33A7"/>
    <w:pPr>
      <w:tabs>
        <w:tab w:val="clear" w:pos="1414"/>
      </w:tabs>
      <w:ind w:left="864"/>
    </w:pPr>
  </w:style>
  <w:style w:type="paragraph" w:styleId="Heading5">
    <w:name w:val="heading 5"/>
    <w:aliases w:val="Block Label,h5,5,l5,Head5,Level 5,Atty Info 3,Level 51,not set up (5)"/>
    <w:basedOn w:val="Normal"/>
    <w:next w:val="Normal"/>
    <w:link w:val="Heading5Char"/>
    <w:qFormat/>
    <w:rsid w:val="005E33A7"/>
    <w:pPr>
      <w:numPr>
        <w:ilvl w:val="4"/>
        <w:numId w:val="8"/>
      </w:numPr>
      <w:tabs>
        <w:tab w:val="num" w:pos="1008"/>
      </w:tabs>
      <w:spacing w:before="240" w:after="60"/>
      <w:ind w:left="1008"/>
      <w:outlineLvl w:val="4"/>
    </w:pPr>
    <w:rPr>
      <w:b/>
      <w:bCs/>
      <w:i/>
      <w:iCs/>
      <w:sz w:val="20"/>
      <w:szCs w:val="26"/>
    </w:rPr>
  </w:style>
  <w:style w:type="paragraph" w:styleId="Heading6">
    <w:name w:val="heading 6"/>
    <w:basedOn w:val="Normal"/>
    <w:next w:val="Normal"/>
    <w:link w:val="Heading6Char"/>
    <w:qFormat/>
    <w:rsid w:val="005E33A7"/>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8"/>
      </w:numPr>
      <w:spacing w:before="240" w:after="60"/>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Pr>
      <w:rFonts w:ascii="Arial" w:hAnsi="Arial" w:cs="Arial"/>
      <w:b/>
      <w:bCs/>
      <w:iCs/>
      <w:caps/>
      <w:kern w:val="36"/>
      <w:sz w:val="24"/>
      <w:szCs w:val="28"/>
      <w:lang w:val="en-AU" w:eastAsia="en-AU" w:bidi="ar-SA"/>
    </w:rPr>
  </w:style>
  <w:style w:type="character" w:customStyle="1" w:styleId="Heading3Char">
    <w:name w:val="Heading 3 Char"/>
    <w:link w:val="Heading3"/>
    <w:semiHidden/>
    <w:locked/>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locked/>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b/>
      <w:bCs/>
      <w:i/>
      <w:iCs/>
      <w:szCs w:val="26"/>
      <w:lang w:val="en-AU" w:eastAsia="en-AU" w:bidi="ar-SA"/>
    </w:rPr>
  </w:style>
  <w:style w:type="character" w:customStyle="1" w:styleId="Heading6Char">
    <w:name w:val="Heading 6 Char"/>
    <w:link w:val="Heading6"/>
    <w:semiHidden/>
    <w:locked/>
    <w:rPr>
      <w:b/>
      <w:bCs/>
      <w:sz w:val="22"/>
      <w:szCs w:val="22"/>
      <w:lang w:val="en-AU" w:eastAsia="en-AU" w:bidi="ar-SA"/>
    </w:rPr>
  </w:style>
  <w:style w:type="character" w:customStyle="1" w:styleId="Heading7Char">
    <w:name w:val="Heading 7 Char"/>
    <w:link w:val="Heading7"/>
    <w:semiHidden/>
    <w:locked/>
    <w:rPr>
      <w:sz w:val="24"/>
      <w:szCs w:val="24"/>
      <w:lang w:val="en-AU" w:eastAsia="en-AU" w:bidi="ar-SA"/>
    </w:rPr>
  </w:style>
  <w:style w:type="character" w:customStyle="1" w:styleId="Heading8Char">
    <w:name w:val="Heading 8 Char"/>
    <w:link w:val="Heading8"/>
    <w:semiHidden/>
    <w:locked/>
    <w:rPr>
      <w:i/>
      <w:iCs/>
      <w:sz w:val="24"/>
      <w:szCs w:val="24"/>
      <w:lang w:val="en-AU" w:eastAsia="en-AU" w:bidi="ar-SA"/>
    </w:rPr>
  </w:style>
  <w:style w:type="character" w:customStyle="1" w:styleId="Heading9Char">
    <w:name w:val="Heading 9 Char"/>
    <w:link w:val="Heading9"/>
    <w:semiHidden/>
    <w:locked/>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1"/>
      </w:numPr>
      <w:tabs>
        <w:tab w:val="clear" w:pos="643"/>
        <w:tab w:val="num" w:pos="360"/>
      </w:tabs>
      <w:ind w:left="360"/>
    </w:pPr>
  </w:style>
  <w:style w:type="paragraph" w:customStyle="1" w:styleId="Bullet2">
    <w:name w:val="Bullet 2"/>
    <w:basedOn w:val="ListText"/>
    <w:rsid w:val="005E33A7"/>
    <w:pPr>
      <w:numPr>
        <w:ilvl w:val="1"/>
        <w:numId w:val="1"/>
      </w:numPr>
      <w:tabs>
        <w:tab w:val="clear" w:pos="643"/>
        <w:tab w:val="num" w:pos="720"/>
      </w:tabs>
      <w:ind w:left="72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8"/>
      </w:numPr>
      <w:tabs>
        <w:tab w:val="num" w:pos="510"/>
      </w:tabs>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8"/>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8"/>
      </w:numPr>
      <w:spacing w:before="360" w:after="220"/>
      <w:outlineLvl w:val="2"/>
    </w:pPr>
    <w:rPr>
      <w:rFonts w:cs="Arial"/>
      <w:b/>
      <w:sz w:val="24"/>
    </w:rPr>
  </w:style>
  <w:style w:type="paragraph" w:customStyle="1" w:styleId="Head4">
    <w:name w:val="Head 4"/>
    <w:basedOn w:val="Normal"/>
    <w:next w:val="Maintext"/>
    <w:rsid w:val="005E33A7"/>
    <w:pPr>
      <w:keepNext/>
      <w:numPr>
        <w:ilvl w:val="3"/>
        <w:numId w:val="8"/>
      </w:numPr>
      <w:tabs>
        <w:tab w:val="left" w:pos="720"/>
        <w:tab w:val="num" w:pos="1414"/>
      </w:tabs>
      <w:spacing w:before="280" w:after="220"/>
      <w:ind w:left="1414"/>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5E33A7"/>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link w:val="TableHeadingChar"/>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5E33A7"/>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tabs>
        <w:tab w:val="clear"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spacing w:before="24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num" w:pos="864"/>
      </w:tabs>
    </w:pPr>
  </w:style>
  <w:style w:type="paragraph" w:customStyle="1" w:styleId="ClauseLevel4">
    <w:name w:val="Clause Level 4"/>
    <w:basedOn w:val="ClauseLevel3"/>
    <w:rsid w:val="005E33A7"/>
    <w:pPr>
      <w:numPr>
        <w:ilvl w:val="2"/>
      </w:numPr>
      <w:tabs>
        <w:tab w:val="num" w:pos="1008"/>
      </w:tabs>
      <w:spacing w:before="0"/>
    </w:pPr>
  </w:style>
  <w:style w:type="paragraph" w:customStyle="1" w:styleId="ClauseLevel6">
    <w:name w:val="Clause Level 6"/>
    <w:basedOn w:val="ClauseLevel4"/>
    <w:next w:val="ClauseLevel5"/>
    <w:rsid w:val="005E33A7"/>
    <w:pPr>
      <w:numPr>
        <w:ilvl w:val="4"/>
      </w:numPr>
      <w:tabs>
        <w:tab w:val="num" w:pos="1008"/>
      </w:tabs>
    </w:pPr>
  </w:style>
  <w:style w:type="paragraph" w:customStyle="1" w:styleId="ClauseLevel7">
    <w:name w:val="Clause Level 7"/>
    <w:basedOn w:val="ClauseLevel4"/>
    <w:next w:val="ClauseLevel5"/>
    <w:rsid w:val="005E33A7"/>
    <w:pPr>
      <w:numPr>
        <w:ilvl w:val="5"/>
      </w:numPr>
      <w:tabs>
        <w:tab w:val="num" w:pos="1152"/>
      </w:tabs>
    </w:pPr>
  </w:style>
  <w:style w:type="paragraph" w:customStyle="1" w:styleId="ClauseLevel8">
    <w:name w:val="Clause Level 8"/>
    <w:basedOn w:val="ClauseLevel4"/>
    <w:next w:val="ClauseLevel5"/>
    <w:rsid w:val="005E33A7"/>
    <w:pPr>
      <w:numPr>
        <w:ilvl w:val="6"/>
      </w:numPr>
      <w:tabs>
        <w:tab w:val="num" w:pos="1296"/>
      </w:tabs>
    </w:pPr>
  </w:style>
  <w:style w:type="paragraph" w:customStyle="1" w:styleId="ClauseLevel9">
    <w:name w:val="Clause Level 9"/>
    <w:basedOn w:val="ClauseLevel4"/>
    <w:next w:val="ClauseLevel5"/>
    <w:rsid w:val="005E33A7"/>
    <w:pPr>
      <w:numPr>
        <w:ilvl w:val="7"/>
      </w:numPr>
      <w:tabs>
        <w:tab w:val="num" w:pos="1440"/>
      </w:tabs>
    </w:pPr>
  </w:style>
  <w:style w:type="paragraph" w:customStyle="1" w:styleId="ClauseLevel10">
    <w:name w:val="Clause Level 10"/>
    <w:basedOn w:val="ClauseLevel4"/>
    <w:next w:val="ClauseLevel5"/>
    <w:rsid w:val="005E33A7"/>
    <w:pPr>
      <w:numPr>
        <w:ilvl w:val="8"/>
      </w:numPr>
      <w:tabs>
        <w:tab w:val="num" w:pos="1584"/>
      </w:tabs>
    </w:pPr>
  </w:style>
  <w:style w:type="paragraph" w:customStyle="1" w:styleId="Level11">
    <w:name w:val="Level 1.1"/>
    <w:basedOn w:val="Normal"/>
    <w:next w:val="Normal"/>
    <w:rsid w:val="005E33A7"/>
    <w:pPr>
      <w:spacing w:before="240"/>
      <w:outlineLvl w:val="2"/>
    </w:pPr>
    <w:rPr>
      <w:rFonts w:ascii="Palatino" w:hAnsi="Palatino"/>
      <w:szCs w:val="20"/>
      <w:lang w:eastAsia="en-US"/>
    </w:rPr>
  </w:style>
  <w:style w:type="paragraph" w:customStyle="1" w:styleId="Levela">
    <w:name w:val="Level (a)"/>
    <w:basedOn w:val="Normal"/>
    <w:next w:val="Normal"/>
    <w:rsid w:val="005E33A7"/>
    <w:pPr>
      <w:spacing w:before="240"/>
      <w:outlineLvl w:val="3"/>
    </w:pPr>
    <w:rPr>
      <w:rFonts w:ascii="Palatino" w:hAnsi="Palatino"/>
      <w:szCs w:val="20"/>
      <w:lang w:eastAsia="en-US"/>
    </w:rPr>
  </w:style>
  <w:style w:type="paragraph" w:customStyle="1" w:styleId="Leveli">
    <w:name w:val="Level (i)"/>
    <w:basedOn w:val="Normal"/>
    <w:next w:val="Normal"/>
    <w:rsid w:val="005E33A7"/>
    <w:pPr>
      <w:spacing w:before="240"/>
      <w:outlineLvl w:val="4"/>
    </w:pPr>
    <w:rPr>
      <w:rFonts w:ascii="Palatino" w:hAnsi="Palatino"/>
      <w:szCs w:val="20"/>
      <w:lang w:eastAsia="en-US"/>
    </w:rPr>
  </w:style>
  <w:style w:type="paragraph" w:customStyle="1" w:styleId="LevelA0">
    <w:name w:val="Level(A)"/>
    <w:basedOn w:val="Normal"/>
    <w:next w:val="Normal"/>
    <w:rsid w:val="005E33A7"/>
    <w:pPr>
      <w:spacing w:before="240"/>
      <w:outlineLvl w:val="5"/>
    </w:pPr>
    <w:rPr>
      <w:rFonts w:ascii="Palatino" w:hAnsi="Palatino"/>
      <w:szCs w:val="20"/>
      <w:lang w:eastAsia="en-US"/>
    </w:rPr>
  </w:style>
  <w:style w:type="paragraph" w:customStyle="1" w:styleId="LevelI0">
    <w:name w:val="Level(I)"/>
    <w:basedOn w:val="Normal"/>
    <w:next w:val="Normal"/>
    <w:rsid w:val="005E33A7"/>
    <w:p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4"/>
      </w:numPr>
      <w:spacing w:before="240"/>
    </w:pPr>
  </w:style>
  <w:style w:type="paragraph" w:styleId="ListBullet2">
    <w:name w:val="List Bullet 2"/>
    <w:basedOn w:val="Normal"/>
    <w:autoRedefine/>
    <w:rsid w:val="005E33A7"/>
    <w:pPr>
      <w:numPr>
        <w:numId w:val="10"/>
      </w:numPr>
      <w:tabs>
        <w:tab w:val="clear" w:pos="432"/>
        <w:tab w:val="num" w:pos="643"/>
      </w:tabs>
      <w:spacing w:before="240"/>
      <w:ind w:left="643" w:hanging="360"/>
    </w:pPr>
  </w:style>
  <w:style w:type="paragraph" w:customStyle="1" w:styleId="Heading1Numbered">
    <w:name w:val="Heading 1 Numbered"/>
    <w:basedOn w:val="Normal"/>
    <w:next w:val="Normal"/>
    <w:rsid w:val="005E33A7"/>
    <w:pPr>
      <w:keepNext/>
      <w:numPr>
        <w:numId w:val="15"/>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5"/>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5"/>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5"/>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6"/>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1E37CF"/>
    <w:pPr>
      <w:spacing w:before="120" w:after="120"/>
      <w:ind w:left="360"/>
    </w:pPr>
    <w:rPr>
      <w:b/>
      <w:lang w:eastAsia="en-US"/>
    </w:rPr>
  </w:style>
  <w:style w:type="character" w:customStyle="1" w:styleId="StyleMaintextChar">
    <w:name w:val="Style Main text Char"/>
    <w:link w:val="StyleMaintext"/>
    <w:locked/>
    <w:rsid w:val="001E37CF"/>
    <w:rPr>
      <w:rFonts w:ascii="Arial" w:hAnsi="Arial" w:cs="Times New Roman"/>
      <w:b/>
      <w:sz w:val="22"/>
      <w:szCs w:val="24"/>
      <w:lang w:val="en-AU"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numbering" w:styleId="111111">
    <w:name w:val="Outline List 2"/>
    <w:basedOn w:val="NoList"/>
    <w:rsid w:val="00DB4CC2"/>
    <w:pPr>
      <w:numPr>
        <w:numId w:val="4"/>
      </w:numPr>
    </w:pPr>
  </w:style>
  <w:style w:type="numbering" w:styleId="ArticleSection">
    <w:name w:val="Outline List 3"/>
    <w:basedOn w:val="NoList"/>
    <w:rsid w:val="00DB4CC2"/>
    <w:pPr>
      <w:numPr>
        <w:numId w:val="6"/>
      </w:numPr>
    </w:pPr>
  </w:style>
  <w:style w:type="character" w:customStyle="1" w:styleId="TableHeadingChar">
    <w:name w:val="Table Heading Char"/>
    <w:link w:val="TableHeading"/>
    <w:rsid w:val="00B17A73"/>
    <w:rPr>
      <w:rFonts w:ascii="Book Antiqua" w:hAnsi="Book Antiqua"/>
      <w:b/>
      <w:lang w:val="en-AU" w:eastAsia="en-AU" w:bidi="ar-SA"/>
    </w:rPr>
  </w:style>
  <w:style w:type="character" w:customStyle="1" w:styleId="CharChar">
    <w:name w:val=" Char Char"/>
    <w:rsid w:val="001B0FB1"/>
    <w:rPr>
      <w:rFonts w:ascii="Arial" w:hAnsi="Arial"/>
      <w:b/>
      <w:bCs/>
      <w:lang w:val="en-AU" w:eastAsia="en-AU" w:bidi="ar-SA"/>
    </w:rPr>
  </w:style>
  <w:style w:type="character" w:customStyle="1" w:styleId="CharChar2">
    <w:name w:val=" Char Char2"/>
    <w:rsid w:val="006816C0"/>
    <w:rPr>
      <w:rFonts w:ascii="Arial" w:hAnsi="Arial" w:cs="Arial"/>
      <w:sz w:val="22"/>
      <w:szCs w:val="22"/>
      <w:lang w:val="en-AU" w:eastAsia="en-AU" w:bidi="ar-SA"/>
    </w:rPr>
  </w:style>
  <w:style w:type="paragraph" w:styleId="ListContinue">
    <w:name w:val="List Continue"/>
    <w:basedOn w:val="Normal"/>
    <w:locked/>
    <w:rsid w:val="00C266F4"/>
    <w:pPr>
      <w:spacing w:after="120"/>
      <w:ind w:left="283"/>
    </w:pPr>
  </w:style>
  <w:style w:type="paragraph" w:customStyle="1" w:styleId="MyBullet-L1">
    <w:name w:val="MyBullet-L1"/>
    <w:basedOn w:val="Normal"/>
    <w:autoRedefine/>
    <w:rsid w:val="00855EB6"/>
    <w:pPr>
      <w:tabs>
        <w:tab w:val="num" w:pos="720"/>
      </w:tabs>
      <w:spacing w:before="40" w:after="80"/>
      <w:ind w:left="714" w:hanging="357"/>
    </w:pPr>
  </w:style>
  <w:style w:type="paragraph" w:customStyle="1" w:styleId="TableHeader-Left">
    <w:name w:val="TableHeader-Left"/>
    <w:basedOn w:val="indent"/>
    <w:autoRedefine/>
    <w:rsid w:val="00EB44F3"/>
    <w:pPr>
      <w:spacing w:before="120" w:after="120"/>
      <w:ind w:left="0"/>
    </w:pPr>
    <w:rPr>
      <w:rFonts w:ascii="Arial" w:hAnsi="Arial"/>
      <w:b/>
      <w:sz w:val="20"/>
    </w:rPr>
  </w:style>
  <w:style w:type="character" w:customStyle="1" w:styleId="CharChar6">
    <w:name w:val=" Char Char6"/>
    <w:rsid w:val="0070741A"/>
    <w:rPr>
      <w:rFonts w:ascii="Arial" w:hAnsi="Arial" w:cs="Arial"/>
      <w:caps/>
      <w:sz w:val="15"/>
      <w:szCs w:val="15"/>
      <w:lang w:val="en-AU" w:eastAsia="en-AU"/>
    </w:rPr>
  </w:style>
  <w:style w:type="character" w:customStyle="1" w:styleId="CharChar5">
    <w:name w:val=" Char Char5"/>
    <w:semiHidden/>
    <w:rsid w:val="0070741A"/>
    <w:rPr>
      <w:rFonts w:ascii="Arial" w:hAnsi="Arial" w:cs="Arial"/>
      <w:caps/>
      <w:lang w:val="en-AU" w:eastAsia="en-AU"/>
    </w:rPr>
  </w:style>
  <w:style w:type="paragraph" w:customStyle="1" w:styleId="StyleMaintext10ptBefore6ptAfter6pt">
    <w:name w:val="Style Main text + 10 pt Before:  6 pt After:  6 pt"/>
    <w:basedOn w:val="Maintext"/>
    <w:rsid w:val="0070741A"/>
    <w:pPr>
      <w:numPr>
        <w:numId w:val="45"/>
      </w:numPr>
      <w:spacing w:before="120" w:after="120"/>
    </w:pPr>
    <w:rPr>
      <w:sz w:val="20"/>
      <w:szCs w:val="20"/>
    </w:rPr>
  </w:style>
  <w:style w:type="paragraph" w:customStyle="1" w:styleId="xl24">
    <w:name w:val="xl24"/>
    <w:basedOn w:val="Normal"/>
    <w:rsid w:val="00632E9D"/>
    <w:pPr>
      <w:spacing w:before="100" w:beforeAutospacing="1" w:after="100" w:afterAutospacing="1"/>
      <w:textAlignment w:val="top"/>
    </w:pPr>
    <w:rPr>
      <w:rFonts w:ascii="Times New Roman" w:hAnsi="Times New Roman"/>
      <w:sz w:val="16"/>
      <w:szCs w:val="16"/>
    </w:rPr>
  </w:style>
  <w:style w:type="paragraph" w:customStyle="1" w:styleId="xl25">
    <w:name w:val="xl25"/>
    <w:basedOn w:val="Normal"/>
    <w:rsid w:val="00632E9D"/>
    <w:pPr>
      <w:spacing w:before="100" w:beforeAutospacing="1" w:after="100" w:afterAutospacing="1"/>
    </w:pPr>
    <w:rPr>
      <w:rFonts w:ascii="Times New Roman" w:hAnsi="Times New Roman"/>
      <w:sz w:val="16"/>
      <w:szCs w:val="16"/>
    </w:rPr>
  </w:style>
  <w:style w:type="paragraph" w:customStyle="1" w:styleId="xl26">
    <w:name w:val="xl26"/>
    <w:basedOn w:val="Normal"/>
    <w:rsid w:val="00632E9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27">
    <w:name w:val="xl27"/>
    <w:basedOn w:val="Normal"/>
    <w:rsid w:val="00632E9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rPr>
  </w:style>
  <w:style w:type="paragraph" w:customStyle="1" w:styleId="xl28">
    <w:name w:val="xl28"/>
    <w:basedOn w:val="Normal"/>
    <w:rsid w:val="00632E9D"/>
    <w:pPr>
      <w:spacing w:before="100" w:beforeAutospacing="1" w:after="100" w:afterAutospacing="1"/>
    </w:pPr>
    <w:rPr>
      <w:rFonts w:ascii="Times New Roman" w:hAnsi="Times New Roman"/>
      <w:sz w:val="16"/>
      <w:szCs w:val="16"/>
    </w:rPr>
  </w:style>
  <w:style w:type="paragraph" w:customStyle="1" w:styleId="xl29">
    <w:name w:val="xl29"/>
    <w:basedOn w:val="Normal"/>
    <w:rsid w:val="00632E9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rPr>
  </w:style>
  <w:style w:type="paragraph" w:customStyle="1" w:styleId="xl30">
    <w:name w:val="xl30"/>
    <w:basedOn w:val="Normal"/>
    <w:rsid w:val="00632E9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rPr>
  </w:style>
  <w:style w:type="paragraph" w:customStyle="1" w:styleId="xl31">
    <w:name w:val="xl31"/>
    <w:basedOn w:val="Normal"/>
    <w:rsid w:val="00632E9D"/>
    <w:pPr>
      <w:spacing w:before="100" w:beforeAutospacing="1" w:after="100" w:afterAutospacing="1"/>
      <w:textAlignment w:val="top"/>
    </w:pPr>
    <w:rPr>
      <w:rFonts w:ascii="Times New Roman" w:hAnsi="Times New Roman"/>
      <w:sz w:val="16"/>
      <w:szCs w:val="16"/>
    </w:rPr>
  </w:style>
  <w:style w:type="paragraph" w:customStyle="1" w:styleId="xl32">
    <w:name w:val="xl32"/>
    <w:basedOn w:val="Normal"/>
    <w:rsid w:val="00632E9D"/>
    <w:pPr>
      <w:spacing w:before="100" w:beforeAutospacing="1" w:after="100" w:afterAutospacing="1"/>
      <w:textAlignment w:val="top"/>
    </w:pPr>
    <w:rPr>
      <w:rFonts w:ascii="Times New Roman" w:hAnsi="Times New Roman"/>
      <w:sz w:val="16"/>
      <w:szCs w:val="16"/>
    </w:rPr>
  </w:style>
  <w:style w:type="paragraph" w:customStyle="1" w:styleId="xl33">
    <w:name w:val="xl33"/>
    <w:basedOn w:val="Normal"/>
    <w:rsid w:val="00632E9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34">
    <w:name w:val="xl34"/>
    <w:basedOn w:val="Normal"/>
    <w:rsid w:val="00632E9D"/>
    <w:pPr>
      <w:spacing w:before="100" w:beforeAutospacing="1" w:after="100" w:afterAutospacing="1"/>
    </w:pPr>
    <w:rPr>
      <w:rFonts w:ascii="Times New Roman" w:hAnsi="Times New Roman"/>
      <w:sz w:val="16"/>
      <w:szCs w:val="16"/>
    </w:rPr>
  </w:style>
  <w:style w:type="paragraph" w:customStyle="1" w:styleId="xl35">
    <w:name w:val="xl35"/>
    <w:basedOn w:val="Normal"/>
    <w:rsid w:val="00632E9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36">
    <w:name w:val="xl36"/>
    <w:basedOn w:val="Normal"/>
    <w:rsid w:val="00632E9D"/>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37">
    <w:name w:val="xl37"/>
    <w:basedOn w:val="Normal"/>
    <w:rsid w:val="00632E9D"/>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38">
    <w:name w:val="xl38"/>
    <w:basedOn w:val="Normal"/>
    <w:rsid w:val="00632E9D"/>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39">
    <w:name w:val="xl39"/>
    <w:basedOn w:val="Normal"/>
    <w:rsid w:val="00632E9D"/>
    <w:pPr>
      <w:pBdr>
        <w:top w:val="single" w:sz="4" w:space="0" w:color="auto"/>
        <w:left w:val="single" w:sz="4" w:space="0" w:color="auto"/>
        <w:bottom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40">
    <w:name w:val="xl40"/>
    <w:basedOn w:val="Normal"/>
    <w:rsid w:val="00632E9D"/>
    <w:pPr>
      <w:pBdr>
        <w:top w:val="single" w:sz="4" w:space="0" w:color="auto"/>
        <w:bottom w:val="single" w:sz="4" w:space="0" w:color="auto"/>
      </w:pBdr>
      <w:shd w:val="clear" w:color="auto" w:fill="C6D9F1"/>
      <w:spacing w:before="100" w:beforeAutospacing="1" w:after="100" w:afterAutospacing="1"/>
      <w:textAlignment w:val="top"/>
    </w:pPr>
    <w:rPr>
      <w:rFonts w:cs="Arial"/>
      <w:b/>
      <w:bCs/>
      <w:sz w:val="16"/>
      <w:szCs w:val="16"/>
    </w:rPr>
  </w:style>
  <w:style w:type="paragraph" w:customStyle="1" w:styleId="xl41">
    <w:name w:val="xl41"/>
    <w:basedOn w:val="Normal"/>
    <w:rsid w:val="00632E9D"/>
    <w:pPr>
      <w:pBdr>
        <w:top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16"/>
      <w:szCs w:val="16"/>
    </w:rPr>
  </w:style>
  <w:style w:type="paragraph" w:styleId="BodyText3">
    <w:name w:val="Body Text 3"/>
    <w:basedOn w:val="Normal"/>
    <w:locked/>
    <w:rsid w:val="00265275"/>
    <w:pPr>
      <w:spacing w:before="200"/>
      <w:jc w:val="center"/>
    </w:pPr>
    <w:rPr>
      <w:sz w:val="20"/>
      <w:szCs w:val="20"/>
      <w:lang w:eastAsia="en-US"/>
    </w:rPr>
  </w:style>
  <w:style w:type="paragraph" w:styleId="NoSpacing">
    <w:name w:val="No Spacing"/>
    <w:uiPriority w:val="1"/>
    <w:qFormat/>
    <w:rsid w:val="00D93D1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1839251">
      <w:bodyDiv w:val="1"/>
      <w:marLeft w:val="0"/>
      <w:marRight w:val="0"/>
      <w:marTop w:val="0"/>
      <w:marBottom w:val="0"/>
      <w:divBdr>
        <w:top w:val="none" w:sz="0" w:space="0" w:color="auto"/>
        <w:left w:val="none" w:sz="0" w:space="0" w:color="auto"/>
        <w:bottom w:val="none" w:sz="0" w:space="0" w:color="auto"/>
        <w:right w:val="none" w:sz="0" w:space="0" w:color="auto"/>
      </w:divBdr>
    </w:div>
    <w:div w:id="276957360">
      <w:bodyDiv w:val="1"/>
      <w:marLeft w:val="0"/>
      <w:marRight w:val="0"/>
      <w:marTop w:val="0"/>
      <w:marBottom w:val="0"/>
      <w:divBdr>
        <w:top w:val="none" w:sz="0" w:space="0" w:color="auto"/>
        <w:left w:val="none" w:sz="0" w:space="0" w:color="auto"/>
        <w:bottom w:val="none" w:sz="0" w:space="0" w:color="auto"/>
        <w:right w:val="none" w:sz="0" w:space="0" w:color="auto"/>
      </w:divBdr>
    </w:div>
    <w:div w:id="371275589">
      <w:bodyDiv w:val="1"/>
      <w:marLeft w:val="0"/>
      <w:marRight w:val="0"/>
      <w:marTop w:val="0"/>
      <w:marBottom w:val="0"/>
      <w:divBdr>
        <w:top w:val="none" w:sz="0" w:space="0" w:color="auto"/>
        <w:left w:val="none" w:sz="0" w:space="0" w:color="auto"/>
        <w:bottom w:val="none" w:sz="0" w:space="0" w:color="auto"/>
        <w:right w:val="none" w:sz="0" w:space="0" w:color="auto"/>
      </w:divBdr>
    </w:div>
    <w:div w:id="1230192501">
      <w:bodyDiv w:val="1"/>
      <w:marLeft w:val="0"/>
      <w:marRight w:val="0"/>
      <w:marTop w:val="0"/>
      <w:marBottom w:val="0"/>
      <w:divBdr>
        <w:top w:val="none" w:sz="0" w:space="0" w:color="auto"/>
        <w:left w:val="none" w:sz="0" w:space="0" w:color="auto"/>
        <w:bottom w:val="none" w:sz="0" w:space="0" w:color="auto"/>
        <w:right w:val="none" w:sz="0" w:space="0" w:color="auto"/>
      </w:divBdr>
    </w:div>
    <w:div w:id="1428311587">
      <w:bodyDiv w:val="1"/>
      <w:marLeft w:val="0"/>
      <w:marRight w:val="0"/>
      <w:marTop w:val="0"/>
      <w:marBottom w:val="0"/>
      <w:divBdr>
        <w:top w:val="none" w:sz="0" w:space="0" w:color="auto"/>
        <w:left w:val="none" w:sz="0" w:space="0" w:color="auto"/>
        <w:bottom w:val="none" w:sz="0" w:space="0" w:color="auto"/>
        <w:right w:val="none" w:sz="0" w:space="0" w:color="auto"/>
      </w:divBdr>
    </w:div>
    <w:div w:id="1615595686">
      <w:bodyDiv w:val="1"/>
      <w:marLeft w:val="0"/>
      <w:marRight w:val="0"/>
      <w:marTop w:val="0"/>
      <w:marBottom w:val="0"/>
      <w:divBdr>
        <w:top w:val="none" w:sz="0" w:space="0" w:color="auto"/>
        <w:left w:val="none" w:sz="0" w:space="0" w:color="auto"/>
        <w:bottom w:val="none" w:sz="0" w:space="0" w:color="auto"/>
        <w:right w:val="none" w:sz="0" w:space="0" w:color="auto"/>
      </w:divBdr>
    </w:div>
    <w:div w:id="185965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release-notes" TargetMode="External"/><Relationship Id="rId39" Type="http://schemas.openxmlformats.org/officeDocument/2006/relationships/image" Target="media/image5.emf"/><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oleObject" Target="embeddings/oleObject1.bin"/><Relationship Id="rId38" Type="http://schemas.openxmlformats.org/officeDocument/2006/relationships/footer" Target="footer3.xml"/><Relationship Id="rId46"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software-developers/developer-tools/re-usable-components" TargetMode="External"/><Relationship Id="rId32" Type="http://schemas.openxmlformats.org/officeDocument/2006/relationships/image" Target="media/image4.emf"/><Relationship Id="rId37" Type="http://schemas.openxmlformats.org/officeDocument/2006/relationships/header" Target="header11.xml"/><Relationship Id="rId40" Type="http://schemas.openxmlformats.org/officeDocument/2006/relationships/oleObject" Target="embeddings/oleObject2.bin"/><Relationship Id="rId45" Type="http://schemas.openxmlformats.org/officeDocument/2006/relationships/header" Target="header15.xml"/><Relationship Id="rId53"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sbr.gov.au/software-developers/developer-tools/web-services"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www.ato.gov.au" TargetMode="External"/><Relationship Id="rId44" Type="http://schemas.openxmlformats.org/officeDocument/2006/relationships/header" Target="header14.xml"/><Relationship Id="rId52"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glossary" TargetMode="External"/><Relationship Id="rId27" Type="http://schemas.openxmlformats.org/officeDocument/2006/relationships/header" Target="header5.xml"/><Relationship Id="rId30" Type="http://schemas.openxmlformats.org/officeDocument/2006/relationships/hyperlink" Target="http://www.ato.gov.au/" TargetMode="External"/><Relationship Id="rId35" Type="http://schemas.openxmlformats.org/officeDocument/2006/relationships/header" Target="header9.xml"/><Relationship Id="rId43" Type="http://schemas.openxmlformats.org/officeDocument/2006/relationships/footer" Target="footer4.xml"/><Relationship Id="rId48" Type="http://schemas.openxmlformats.org/officeDocument/2006/relationships/header" Target="header17.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1.9</_Version>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0C3F152D-8482-406B-969A-321E63F01825}"/>
</file>

<file path=customXml/itemProps2.xml><?xml version="1.0" encoding="utf-8"?>
<ds:datastoreItem xmlns:ds="http://schemas.openxmlformats.org/officeDocument/2006/customXml" ds:itemID="{2D4DA259-D613-4B08-9C0F-37D8F1236661}"/>
</file>

<file path=customXml/itemProps3.xml><?xml version="1.0" encoding="utf-8"?>
<ds:datastoreItem xmlns:ds="http://schemas.openxmlformats.org/officeDocument/2006/customXml" ds:itemID="{1A51A2E1-BA9E-4A87-A16C-AA56D3F77961}"/>
</file>

<file path=customXml/itemProps4.xml><?xml version="1.0" encoding="utf-8"?>
<ds:datastoreItem xmlns:ds="http://schemas.openxmlformats.org/officeDocument/2006/customXml" ds:itemID="{0D7258C5-7ADA-4798-9487-FA0F3D89902A}"/>
</file>

<file path=docProps/app.xml><?xml version="1.0" encoding="utf-8"?>
<Properties xmlns="http://schemas.openxmlformats.org/officeDocument/2006/extended-properties" xmlns:vt="http://schemas.openxmlformats.org/officeDocument/2006/docPropsVTypes">
  <Template>Normal.dotm</Template>
  <TotalTime>2</TotalTime>
  <Pages>123</Pages>
  <Words>35710</Words>
  <Characters>203552</Characters>
  <Application>Microsoft Office Word</Application>
  <DocSecurity>0</DocSecurity>
  <Lines>1696</Lines>
  <Paragraphs>477</Paragraphs>
  <ScaleCrop>false</ScaleCrop>
  <HeadingPairs>
    <vt:vector size="2" baseType="variant">
      <vt:variant>
        <vt:lpstr>Title</vt:lpstr>
      </vt:variant>
      <vt:variant>
        <vt:i4>1</vt:i4>
      </vt:variant>
    </vt:vector>
  </HeadingPairs>
  <TitlesOfParts>
    <vt:vector size="1" baseType="lpstr">
      <vt:lpstr> ATO CTR.0003 MIG V1.3</vt:lpstr>
    </vt:vector>
  </TitlesOfParts>
  <Company>Australia Taxation Office</Company>
  <LinksUpToDate>false</LinksUpToDate>
  <CharactersWithSpaces>238785</CharactersWithSpaces>
  <SharedDoc>false</SharedDoc>
  <HLinks>
    <vt:vector size="528" baseType="variant">
      <vt:variant>
        <vt:i4>7995454</vt:i4>
      </vt:variant>
      <vt:variant>
        <vt:i4>507</vt:i4>
      </vt:variant>
      <vt:variant>
        <vt:i4>0</vt:i4>
      </vt:variant>
      <vt:variant>
        <vt:i4>5</vt:i4>
      </vt:variant>
      <vt:variant>
        <vt:lpwstr>http://www.ato.gov.au/</vt:lpwstr>
      </vt:variant>
      <vt:variant>
        <vt:lpwstr/>
      </vt:variant>
      <vt:variant>
        <vt:i4>7995454</vt:i4>
      </vt:variant>
      <vt:variant>
        <vt:i4>504</vt:i4>
      </vt:variant>
      <vt:variant>
        <vt:i4>0</vt:i4>
      </vt:variant>
      <vt:variant>
        <vt:i4>5</vt:i4>
      </vt:variant>
      <vt:variant>
        <vt:lpwstr>http://www.ato.gov.au/</vt:lpwstr>
      </vt:variant>
      <vt:variant>
        <vt:lpwstr/>
      </vt:variant>
      <vt:variant>
        <vt:i4>6684792</vt:i4>
      </vt:variant>
      <vt:variant>
        <vt:i4>501</vt:i4>
      </vt:variant>
      <vt:variant>
        <vt:i4>0</vt:i4>
      </vt:variant>
      <vt:variant>
        <vt:i4>5</vt:i4>
      </vt:variant>
      <vt:variant>
        <vt:lpwstr>http://www.sbr.gov.au/software-developers/developer-tools/release-notes</vt:lpwstr>
      </vt:variant>
      <vt:variant>
        <vt:lpwstr/>
      </vt:variant>
      <vt:variant>
        <vt:i4>2818170</vt:i4>
      </vt:variant>
      <vt:variant>
        <vt:i4>498</vt:i4>
      </vt:variant>
      <vt:variant>
        <vt:i4>0</vt:i4>
      </vt:variant>
      <vt:variant>
        <vt:i4>5</vt:i4>
      </vt:variant>
      <vt:variant>
        <vt:lpwstr>http://www.sbr.gov.au/software-developers/enabling-sbr-in-my-application/productivity-tools</vt:lpwstr>
      </vt:variant>
      <vt:variant>
        <vt:lpwstr/>
      </vt:variant>
      <vt:variant>
        <vt:i4>7208995</vt:i4>
      </vt:variant>
      <vt:variant>
        <vt:i4>495</vt:i4>
      </vt:variant>
      <vt:variant>
        <vt:i4>0</vt:i4>
      </vt:variant>
      <vt:variant>
        <vt:i4>5</vt:i4>
      </vt:variant>
      <vt:variant>
        <vt:lpwstr>http://www.sbr.gov.au/software-developers/developer-tools/re-usable-components</vt:lpwstr>
      </vt:variant>
      <vt:variant>
        <vt:lpwstr/>
      </vt:variant>
      <vt:variant>
        <vt:i4>7929952</vt:i4>
      </vt:variant>
      <vt:variant>
        <vt:i4>492</vt:i4>
      </vt:variant>
      <vt:variant>
        <vt:i4>0</vt:i4>
      </vt:variant>
      <vt:variant>
        <vt:i4>5</vt:i4>
      </vt:variant>
      <vt:variant>
        <vt:lpwstr>http://www.sbr.gov.au/software-developers/developer-tools/web-services</vt:lpwstr>
      </vt:variant>
      <vt:variant>
        <vt:lpwstr/>
      </vt:variant>
      <vt:variant>
        <vt:i4>3473521</vt:i4>
      </vt:variant>
      <vt:variant>
        <vt:i4>489</vt:i4>
      </vt:variant>
      <vt:variant>
        <vt:i4>0</vt:i4>
      </vt:variant>
      <vt:variant>
        <vt:i4>5</vt:i4>
      </vt:variant>
      <vt:variant>
        <vt:lpwstr>http://www.sbr.gov.au/software-developers/developer-tools/glossary</vt:lpwstr>
      </vt:variant>
      <vt:variant>
        <vt:lpwstr/>
      </vt:variant>
      <vt:variant>
        <vt:i4>1376318</vt:i4>
      </vt:variant>
      <vt:variant>
        <vt:i4>482</vt:i4>
      </vt:variant>
      <vt:variant>
        <vt:i4>0</vt:i4>
      </vt:variant>
      <vt:variant>
        <vt:i4>5</vt:i4>
      </vt:variant>
      <vt:variant>
        <vt:lpwstr/>
      </vt:variant>
      <vt:variant>
        <vt:lpwstr>_Toc380052884</vt:lpwstr>
      </vt:variant>
      <vt:variant>
        <vt:i4>1376318</vt:i4>
      </vt:variant>
      <vt:variant>
        <vt:i4>476</vt:i4>
      </vt:variant>
      <vt:variant>
        <vt:i4>0</vt:i4>
      </vt:variant>
      <vt:variant>
        <vt:i4>5</vt:i4>
      </vt:variant>
      <vt:variant>
        <vt:lpwstr/>
      </vt:variant>
      <vt:variant>
        <vt:lpwstr>_Toc380052883</vt:lpwstr>
      </vt:variant>
      <vt:variant>
        <vt:i4>1376318</vt:i4>
      </vt:variant>
      <vt:variant>
        <vt:i4>467</vt:i4>
      </vt:variant>
      <vt:variant>
        <vt:i4>0</vt:i4>
      </vt:variant>
      <vt:variant>
        <vt:i4>5</vt:i4>
      </vt:variant>
      <vt:variant>
        <vt:lpwstr/>
      </vt:variant>
      <vt:variant>
        <vt:lpwstr>_Toc380052882</vt:lpwstr>
      </vt:variant>
      <vt:variant>
        <vt:i4>1376318</vt:i4>
      </vt:variant>
      <vt:variant>
        <vt:i4>461</vt:i4>
      </vt:variant>
      <vt:variant>
        <vt:i4>0</vt:i4>
      </vt:variant>
      <vt:variant>
        <vt:i4>5</vt:i4>
      </vt:variant>
      <vt:variant>
        <vt:lpwstr/>
      </vt:variant>
      <vt:variant>
        <vt:lpwstr>_Toc380052881</vt:lpwstr>
      </vt:variant>
      <vt:variant>
        <vt:i4>1376318</vt:i4>
      </vt:variant>
      <vt:variant>
        <vt:i4>455</vt:i4>
      </vt:variant>
      <vt:variant>
        <vt:i4>0</vt:i4>
      </vt:variant>
      <vt:variant>
        <vt:i4>5</vt:i4>
      </vt:variant>
      <vt:variant>
        <vt:lpwstr/>
      </vt:variant>
      <vt:variant>
        <vt:lpwstr>_Toc380052880</vt:lpwstr>
      </vt:variant>
      <vt:variant>
        <vt:i4>1703998</vt:i4>
      </vt:variant>
      <vt:variant>
        <vt:i4>449</vt:i4>
      </vt:variant>
      <vt:variant>
        <vt:i4>0</vt:i4>
      </vt:variant>
      <vt:variant>
        <vt:i4>5</vt:i4>
      </vt:variant>
      <vt:variant>
        <vt:lpwstr/>
      </vt:variant>
      <vt:variant>
        <vt:lpwstr>_Toc380052879</vt:lpwstr>
      </vt:variant>
      <vt:variant>
        <vt:i4>1703998</vt:i4>
      </vt:variant>
      <vt:variant>
        <vt:i4>443</vt:i4>
      </vt:variant>
      <vt:variant>
        <vt:i4>0</vt:i4>
      </vt:variant>
      <vt:variant>
        <vt:i4>5</vt:i4>
      </vt:variant>
      <vt:variant>
        <vt:lpwstr/>
      </vt:variant>
      <vt:variant>
        <vt:lpwstr>_Toc380052878</vt:lpwstr>
      </vt:variant>
      <vt:variant>
        <vt:i4>1703998</vt:i4>
      </vt:variant>
      <vt:variant>
        <vt:i4>437</vt:i4>
      </vt:variant>
      <vt:variant>
        <vt:i4>0</vt:i4>
      </vt:variant>
      <vt:variant>
        <vt:i4>5</vt:i4>
      </vt:variant>
      <vt:variant>
        <vt:lpwstr/>
      </vt:variant>
      <vt:variant>
        <vt:lpwstr>_Toc380052877</vt:lpwstr>
      </vt:variant>
      <vt:variant>
        <vt:i4>1703998</vt:i4>
      </vt:variant>
      <vt:variant>
        <vt:i4>431</vt:i4>
      </vt:variant>
      <vt:variant>
        <vt:i4>0</vt:i4>
      </vt:variant>
      <vt:variant>
        <vt:i4>5</vt:i4>
      </vt:variant>
      <vt:variant>
        <vt:lpwstr/>
      </vt:variant>
      <vt:variant>
        <vt:lpwstr>_Toc380052876</vt:lpwstr>
      </vt:variant>
      <vt:variant>
        <vt:i4>1703998</vt:i4>
      </vt:variant>
      <vt:variant>
        <vt:i4>425</vt:i4>
      </vt:variant>
      <vt:variant>
        <vt:i4>0</vt:i4>
      </vt:variant>
      <vt:variant>
        <vt:i4>5</vt:i4>
      </vt:variant>
      <vt:variant>
        <vt:lpwstr/>
      </vt:variant>
      <vt:variant>
        <vt:lpwstr>_Toc380052875</vt:lpwstr>
      </vt:variant>
      <vt:variant>
        <vt:i4>1703998</vt:i4>
      </vt:variant>
      <vt:variant>
        <vt:i4>419</vt:i4>
      </vt:variant>
      <vt:variant>
        <vt:i4>0</vt:i4>
      </vt:variant>
      <vt:variant>
        <vt:i4>5</vt:i4>
      </vt:variant>
      <vt:variant>
        <vt:lpwstr/>
      </vt:variant>
      <vt:variant>
        <vt:lpwstr>_Toc380052874</vt:lpwstr>
      </vt:variant>
      <vt:variant>
        <vt:i4>1703998</vt:i4>
      </vt:variant>
      <vt:variant>
        <vt:i4>413</vt:i4>
      </vt:variant>
      <vt:variant>
        <vt:i4>0</vt:i4>
      </vt:variant>
      <vt:variant>
        <vt:i4>5</vt:i4>
      </vt:variant>
      <vt:variant>
        <vt:lpwstr/>
      </vt:variant>
      <vt:variant>
        <vt:lpwstr>_Toc380052873</vt:lpwstr>
      </vt:variant>
      <vt:variant>
        <vt:i4>1703998</vt:i4>
      </vt:variant>
      <vt:variant>
        <vt:i4>407</vt:i4>
      </vt:variant>
      <vt:variant>
        <vt:i4>0</vt:i4>
      </vt:variant>
      <vt:variant>
        <vt:i4>5</vt:i4>
      </vt:variant>
      <vt:variant>
        <vt:lpwstr/>
      </vt:variant>
      <vt:variant>
        <vt:lpwstr>_Toc380052872</vt:lpwstr>
      </vt:variant>
      <vt:variant>
        <vt:i4>1703998</vt:i4>
      </vt:variant>
      <vt:variant>
        <vt:i4>401</vt:i4>
      </vt:variant>
      <vt:variant>
        <vt:i4>0</vt:i4>
      </vt:variant>
      <vt:variant>
        <vt:i4>5</vt:i4>
      </vt:variant>
      <vt:variant>
        <vt:lpwstr/>
      </vt:variant>
      <vt:variant>
        <vt:lpwstr>_Toc380052871</vt:lpwstr>
      </vt:variant>
      <vt:variant>
        <vt:i4>1703998</vt:i4>
      </vt:variant>
      <vt:variant>
        <vt:i4>395</vt:i4>
      </vt:variant>
      <vt:variant>
        <vt:i4>0</vt:i4>
      </vt:variant>
      <vt:variant>
        <vt:i4>5</vt:i4>
      </vt:variant>
      <vt:variant>
        <vt:lpwstr/>
      </vt:variant>
      <vt:variant>
        <vt:lpwstr>_Toc380052870</vt:lpwstr>
      </vt:variant>
      <vt:variant>
        <vt:i4>1769534</vt:i4>
      </vt:variant>
      <vt:variant>
        <vt:i4>389</vt:i4>
      </vt:variant>
      <vt:variant>
        <vt:i4>0</vt:i4>
      </vt:variant>
      <vt:variant>
        <vt:i4>5</vt:i4>
      </vt:variant>
      <vt:variant>
        <vt:lpwstr/>
      </vt:variant>
      <vt:variant>
        <vt:lpwstr>_Toc380052869</vt:lpwstr>
      </vt:variant>
      <vt:variant>
        <vt:i4>1769534</vt:i4>
      </vt:variant>
      <vt:variant>
        <vt:i4>383</vt:i4>
      </vt:variant>
      <vt:variant>
        <vt:i4>0</vt:i4>
      </vt:variant>
      <vt:variant>
        <vt:i4>5</vt:i4>
      </vt:variant>
      <vt:variant>
        <vt:lpwstr/>
      </vt:variant>
      <vt:variant>
        <vt:lpwstr>_Toc380052868</vt:lpwstr>
      </vt:variant>
      <vt:variant>
        <vt:i4>1769534</vt:i4>
      </vt:variant>
      <vt:variant>
        <vt:i4>377</vt:i4>
      </vt:variant>
      <vt:variant>
        <vt:i4>0</vt:i4>
      </vt:variant>
      <vt:variant>
        <vt:i4>5</vt:i4>
      </vt:variant>
      <vt:variant>
        <vt:lpwstr/>
      </vt:variant>
      <vt:variant>
        <vt:lpwstr>_Toc380052867</vt:lpwstr>
      </vt:variant>
      <vt:variant>
        <vt:i4>1769534</vt:i4>
      </vt:variant>
      <vt:variant>
        <vt:i4>371</vt:i4>
      </vt:variant>
      <vt:variant>
        <vt:i4>0</vt:i4>
      </vt:variant>
      <vt:variant>
        <vt:i4>5</vt:i4>
      </vt:variant>
      <vt:variant>
        <vt:lpwstr/>
      </vt:variant>
      <vt:variant>
        <vt:lpwstr>_Toc380052866</vt:lpwstr>
      </vt:variant>
      <vt:variant>
        <vt:i4>1769534</vt:i4>
      </vt:variant>
      <vt:variant>
        <vt:i4>365</vt:i4>
      </vt:variant>
      <vt:variant>
        <vt:i4>0</vt:i4>
      </vt:variant>
      <vt:variant>
        <vt:i4>5</vt:i4>
      </vt:variant>
      <vt:variant>
        <vt:lpwstr/>
      </vt:variant>
      <vt:variant>
        <vt:lpwstr>_Toc380052865</vt:lpwstr>
      </vt:variant>
      <vt:variant>
        <vt:i4>1769534</vt:i4>
      </vt:variant>
      <vt:variant>
        <vt:i4>359</vt:i4>
      </vt:variant>
      <vt:variant>
        <vt:i4>0</vt:i4>
      </vt:variant>
      <vt:variant>
        <vt:i4>5</vt:i4>
      </vt:variant>
      <vt:variant>
        <vt:lpwstr/>
      </vt:variant>
      <vt:variant>
        <vt:lpwstr>_Toc380052864</vt:lpwstr>
      </vt:variant>
      <vt:variant>
        <vt:i4>1769534</vt:i4>
      </vt:variant>
      <vt:variant>
        <vt:i4>353</vt:i4>
      </vt:variant>
      <vt:variant>
        <vt:i4>0</vt:i4>
      </vt:variant>
      <vt:variant>
        <vt:i4>5</vt:i4>
      </vt:variant>
      <vt:variant>
        <vt:lpwstr/>
      </vt:variant>
      <vt:variant>
        <vt:lpwstr>_Toc380052863</vt:lpwstr>
      </vt:variant>
      <vt:variant>
        <vt:i4>1769534</vt:i4>
      </vt:variant>
      <vt:variant>
        <vt:i4>347</vt:i4>
      </vt:variant>
      <vt:variant>
        <vt:i4>0</vt:i4>
      </vt:variant>
      <vt:variant>
        <vt:i4>5</vt:i4>
      </vt:variant>
      <vt:variant>
        <vt:lpwstr/>
      </vt:variant>
      <vt:variant>
        <vt:lpwstr>_Toc380052862</vt:lpwstr>
      </vt:variant>
      <vt:variant>
        <vt:i4>1769534</vt:i4>
      </vt:variant>
      <vt:variant>
        <vt:i4>341</vt:i4>
      </vt:variant>
      <vt:variant>
        <vt:i4>0</vt:i4>
      </vt:variant>
      <vt:variant>
        <vt:i4>5</vt:i4>
      </vt:variant>
      <vt:variant>
        <vt:lpwstr/>
      </vt:variant>
      <vt:variant>
        <vt:lpwstr>_Toc380052861</vt:lpwstr>
      </vt:variant>
      <vt:variant>
        <vt:i4>1769534</vt:i4>
      </vt:variant>
      <vt:variant>
        <vt:i4>335</vt:i4>
      </vt:variant>
      <vt:variant>
        <vt:i4>0</vt:i4>
      </vt:variant>
      <vt:variant>
        <vt:i4>5</vt:i4>
      </vt:variant>
      <vt:variant>
        <vt:lpwstr/>
      </vt:variant>
      <vt:variant>
        <vt:lpwstr>_Toc380052860</vt:lpwstr>
      </vt:variant>
      <vt:variant>
        <vt:i4>1572926</vt:i4>
      </vt:variant>
      <vt:variant>
        <vt:i4>329</vt:i4>
      </vt:variant>
      <vt:variant>
        <vt:i4>0</vt:i4>
      </vt:variant>
      <vt:variant>
        <vt:i4>5</vt:i4>
      </vt:variant>
      <vt:variant>
        <vt:lpwstr/>
      </vt:variant>
      <vt:variant>
        <vt:lpwstr>_Toc380052859</vt:lpwstr>
      </vt:variant>
      <vt:variant>
        <vt:i4>1572926</vt:i4>
      </vt:variant>
      <vt:variant>
        <vt:i4>323</vt:i4>
      </vt:variant>
      <vt:variant>
        <vt:i4>0</vt:i4>
      </vt:variant>
      <vt:variant>
        <vt:i4>5</vt:i4>
      </vt:variant>
      <vt:variant>
        <vt:lpwstr/>
      </vt:variant>
      <vt:variant>
        <vt:lpwstr>_Toc380052858</vt:lpwstr>
      </vt:variant>
      <vt:variant>
        <vt:i4>1572926</vt:i4>
      </vt:variant>
      <vt:variant>
        <vt:i4>317</vt:i4>
      </vt:variant>
      <vt:variant>
        <vt:i4>0</vt:i4>
      </vt:variant>
      <vt:variant>
        <vt:i4>5</vt:i4>
      </vt:variant>
      <vt:variant>
        <vt:lpwstr/>
      </vt:variant>
      <vt:variant>
        <vt:lpwstr>_Toc380052857</vt:lpwstr>
      </vt:variant>
      <vt:variant>
        <vt:i4>1572926</vt:i4>
      </vt:variant>
      <vt:variant>
        <vt:i4>311</vt:i4>
      </vt:variant>
      <vt:variant>
        <vt:i4>0</vt:i4>
      </vt:variant>
      <vt:variant>
        <vt:i4>5</vt:i4>
      </vt:variant>
      <vt:variant>
        <vt:lpwstr/>
      </vt:variant>
      <vt:variant>
        <vt:lpwstr>_Toc380052856</vt:lpwstr>
      </vt:variant>
      <vt:variant>
        <vt:i4>1572926</vt:i4>
      </vt:variant>
      <vt:variant>
        <vt:i4>305</vt:i4>
      </vt:variant>
      <vt:variant>
        <vt:i4>0</vt:i4>
      </vt:variant>
      <vt:variant>
        <vt:i4>5</vt:i4>
      </vt:variant>
      <vt:variant>
        <vt:lpwstr/>
      </vt:variant>
      <vt:variant>
        <vt:lpwstr>_Toc380052855</vt:lpwstr>
      </vt:variant>
      <vt:variant>
        <vt:i4>1572926</vt:i4>
      </vt:variant>
      <vt:variant>
        <vt:i4>299</vt:i4>
      </vt:variant>
      <vt:variant>
        <vt:i4>0</vt:i4>
      </vt:variant>
      <vt:variant>
        <vt:i4>5</vt:i4>
      </vt:variant>
      <vt:variant>
        <vt:lpwstr/>
      </vt:variant>
      <vt:variant>
        <vt:lpwstr>_Toc380052854</vt:lpwstr>
      </vt:variant>
      <vt:variant>
        <vt:i4>1572926</vt:i4>
      </vt:variant>
      <vt:variant>
        <vt:i4>293</vt:i4>
      </vt:variant>
      <vt:variant>
        <vt:i4>0</vt:i4>
      </vt:variant>
      <vt:variant>
        <vt:i4>5</vt:i4>
      </vt:variant>
      <vt:variant>
        <vt:lpwstr/>
      </vt:variant>
      <vt:variant>
        <vt:lpwstr>_Toc380052853</vt:lpwstr>
      </vt:variant>
      <vt:variant>
        <vt:i4>1572926</vt:i4>
      </vt:variant>
      <vt:variant>
        <vt:i4>287</vt:i4>
      </vt:variant>
      <vt:variant>
        <vt:i4>0</vt:i4>
      </vt:variant>
      <vt:variant>
        <vt:i4>5</vt:i4>
      </vt:variant>
      <vt:variant>
        <vt:lpwstr/>
      </vt:variant>
      <vt:variant>
        <vt:lpwstr>_Toc380052852</vt:lpwstr>
      </vt:variant>
      <vt:variant>
        <vt:i4>1572926</vt:i4>
      </vt:variant>
      <vt:variant>
        <vt:i4>281</vt:i4>
      </vt:variant>
      <vt:variant>
        <vt:i4>0</vt:i4>
      </vt:variant>
      <vt:variant>
        <vt:i4>5</vt:i4>
      </vt:variant>
      <vt:variant>
        <vt:lpwstr/>
      </vt:variant>
      <vt:variant>
        <vt:lpwstr>_Toc380052851</vt:lpwstr>
      </vt:variant>
      <vt:variant>
        <vt:i4>1572926</vt:i4>
      </vt:variant>
      <vt:variant>
        <vt:i4>275</vt:i4>
      </vt:variant>
      <vt:variant>
        <vt:i4>0</vt:i4>
      </vt:variant>
      <vt:variant>
        <vt:i4>5</vt:i4>
      </vt:variant>
      <vt:variant>
        <vt:lpwstr/>
      </vt:variant>
      <vt:variant>
        <vt:lpwstr>_Toc380052850</vt:lpwstr>
      </vt:variant>
      <vt:variant>
        <vt:i4>1638462</vt:i4>
      </vt:variant>
      <vt:variant>
        <vt:i4>269</vt:i4>
      </vt:variant>
      <vt:variant>
        <vt:i4>0</vt:i4>
      </vt:variant>
      <vt:variant>
        <vt:i4>5</vt:i4>
      </vt:variant>
      <vt:variant>
        <vt:lpwstr/>
      </vt:variant>
      <vt:variant>
        <vt:lpwstr>_Toc380052849</vt:lpwstr>
      </vt:variant>
      <vt:variant>
        <vt:i4>1638462</vt:i4>
      </vt:variant>
      <vt:variant>
        <vt:i4>263</vt:i4>
      </vt:variant>
      <vt:variant>
        <vt:i4>0</vt:i4>
      </vt:variant>
      <vt:variant>
        <vt:i4>5</vt:i4>
      </vt:variant>
      <vt:variant>
        <vt:lpwstr/>
      </vt:variant>
      <vt:variant>
        <vt:lpwstr>_Toc380052848</vt:lpwstr>
      </vt:variant>
      <vt:variant>
        <vt:i4>1638462</vt:i4>
      </vt:variant>
      <vt:variant>
        <vt:i4>257</vt:i4>
      </vt:variant>
      <vt:variant>
        <vt:i4>0</vt:i4>
      </vt:variant>
      <vt:variant>
        <vt:i4>5</vt:i4>
      </vt:variant>
      <vt:variant>
        <vt:lpwstr/>
      </vt:variant>
      <vt:variant>
        <vt:lpwstr>_Toc380052847</vt:lpwstr>
      </vt:variant>
      <vt:variant>
        <vt:i4>1638462</vt:i4>
      </vt:variant>
      <vt:variant>
        <vt:i4>251</vt:i4>
      </vt:variant>
      <vt:variant>
        <vt:i4>0</vt:i4>
      </vt:variant>
      <vt:variant>
        <vt:i4>5</vt:i4>
      </vt:variant>
      <vt:variant>
        <vt:lpwstr/>
      </vt:variant>
      <vt:variant>
        <vt:lpwstr>_Toc380052846</vt:lpwstr>
      </vt:variant>
      <vt:variant>
        <vt:i4>1638462</vt:i4>
      </vt:variant>
      <vt:variant>
        <vt:i4>245</vt:i4>
      </vt:variant>
      <vt:variant>
        <vt:i4>0</vt:i4>
      </vt:variant>
      <vt:variant>
        <vt:i4>5</vt:i4>
      </vt:variant>
      <vt:variant>
        <vt:lpwstr/>
      </vt:variant>
      <vt:variant>
        <vt:lpwstr>_Toc380052845</vt:lpwstr>
      </vt:variant>
      <vt:variant>
        <vt:i4>1638462</vt:i4>
      </vt:variant>
      <vt:variant>
        <vt:i4>239</vt:i4>
      </vt:variant>
      <vt:variant>
        <vt:i4>0</vt:i4>
      </vt:variant>
      <vt:variant>
        <vt:i4>5</vt:i4>
      </vt:variant>
      <vt:variant>
        <vt:lpwstr/>
      </vt:variant>
      <vt:variant>
        <vt:lpwstr>_Toc380052844</vt:lpwstr>
      </vt:variant>
      <vt:variant>
        <vt:i4>1638462</vt:i4>
      </vt:variant>
      <vt:variant>
        <vt:i4>233</vt:i4>
      </vt:variant>
      <vt:variant>
        <vt:i4>0</vt:i4>
      </vt:variant>
      <vt:variant>
        <vt:i4>5</vt:i4>
      </vt:variant>
      <vt:variant>
        <vt:lpwstr/>
      </vt:variant>
      <vt:variant>
        <vt:lpwstr>_Toc380052843</vt:lpwstr>
      </vt:variant>
      <vt:variant>
        <vt:i4>1638462</vt:i4>
      </vt:variant>
      <vt:variant>
        <vt:i4>227</vt:i4>
      </vt:variant>
      <vt:variant>
        <vt:i4>0</vt:i4>
      </vt:variant>
      <vt:variant>
        <vt:i4>5</vt:i4>
      </vt:variant>
      <vt:variant>
        <vt:lpwstr/>
      </vt:variant>
      <vt:variant>
        <vt:lpwstr>_Toc380052842</vt:lpwstr>
      </vt:variant>
      <vt:variant>
        <vt:i4>1638462</vt:i4>
      </vt:variant>
      <vt:variant>
        <vt:i4>221</vt:i4>
      </vt:variant>
      <vt:variant>
        <vt:i4>0</vt:i4>
      </vt:variant>
      <vt:variant>
        <vt:i4>5</vt:i4>
      </vt:variant>
      <vt:variant>
        <vt:lpwstr/>
      </vt:variant>
      <vt:variant>
        <vt:lpwstr>_Toc380052841</vt:lpwstr>
      </vt:variant>
      <vt:variant>
        <vt:i4>1638462</vt:i4>
      </vt:variant>
      <vt:variant>
        <vt:i4>215</vt:i4>
      </vt:variant>
      <vt:variant>
        <vt:i4>0</vt:i4>
      </vt:variant>
      <vt:variant>
        <vt:i4>5</vt:i4>
      </vt:variant>
      <vt:variant>
        <vt:lpwstr/>
      </vt:variant>
      <vt:variant>
        <vt:lpwstr>_Toc380052840</vt:lpwstr>
      </vt:variant>
      <vt:variant>
        <vt:i4>1966142</vt:i4>
      </vt:variant>
      <vt:variant>
        <vt:i4>209</vt:i4>
      </vt:variant>
      <vt:variant>
        <vt:i4>0</vt:i4>
      </vt:variant>
      <vt:variant>
        <vt:i4>5</vt:i4>
      </vt:variant>
      <vt:variant>
        <vt:lpwstr/>
      </vt:variant>
      <vt:variant>
        <vt:lpwstr>_Toc380052839</vt:lpwstr>
      </vt:variant>
      <vt:variant>
        <vt:i4>1966142</vt:i4>
      </vt:variant>
      <vt:variant>
        <vt:i4>203</vt:i4>
      </vt:variant>
      <vt:variant>
        <vt:i4>0</vt:i4>
      </vt:variant>
      <vt:variant>
        <vt:i4>5</vt:i4>
      </vt:variant>
      <vt:variant>
        <vt:lpwstr/>
      </vt:variant>
      <vt:variant>
        <vt:lpwstr>_Toc380052838</vt:lpwstr>
      </vt:variant>
      <vt:variant>
        <vt:i4>1966142</vt:i4>
      </vt:variant>
      <vt:variant>
        <vt:i4>197</vt:i4>
      </vt:variant>
      <vt:variant>
        <vt:i4>0</vt:i4>
      </vt:variant>
      <vt:variant>
        <vt:i4>5</vt:i4>
      </vt:variant>
      <vt:variant>
        <vt:lpwstr/>
      </vt:variant>
      <vt:variant>
        <vt:lpwstr>_Toc380052837</vt:lpwstr>
      </vt:variant>
      <vt:variant>
        <vt:i4>1966142</vt:i4>
      </vt:variant>
      <vt:variant>
        <vt:i4>191</vt:i4>
      </vt:variant>
      <vt:variant>
        <vt:i4>0</vt:i4>
      </vt:variant>
      <vt:variant>
        <vt:i4>5</vt:i4>
      </vt:variant>
      <vt:variant>
        <vt:lpwstr/>
      </vt:variant>
      <vt:variant>
        <vt:lpwstr>_Toc380052836</vt:lpwstr>
      </vt:variant>
      <vt:variant>
        <vt:i4>1966142</vt:i4>
      </vt:variant>
      <vt:variant>
        <vt:i4>185</vt:i4>
      </vt:variant>
      <vt:variant>
        <vt:i4>0</vt:i4>
      </vt:variant>
      <vt:variant>
        <vt:i4>5</vt:i4>
      </vt:variant>
      <vt:variant>
        <vt:lpwstr/>
      </vt:variant>
      <vt:variant>
        <vt:lpwstr>_Toc380052835</vt:lpwstr>
      </vt:variant>
      <vt:variant>
        <vt:i4>1966142</vt:i4>
      </vt:variant>
      <vt:variant>
        <vt:i4>179</vt:i4>
      </vt:variant>
      <vt:variant>
        <vt:i4>0</vt:i4>
      </vt:variant>
      <vt:variant>
        <vt:i4>5</vt:i4>
      </vt:variant>
      <vt:variant>
        <vt:lpwstr/>
      </vt:variant>
      <vt:variant>
        <vt:lpwstr>_Toc380052834</vt:lpwstr>
      </vt:variant>
      <vt:variant>
        <vt:i4>1966142</vt:i4>
      </vt:variant>
      <vt:variant>
        <vt:i4>173</vt:i4>
      </vt:variant>
      <vt:variant>
        <vt:i4>0</vt:i4>
      </vt:variant>
      <vt:variant>
        <vt:i4>5</vt:i4>
      </vt:variant>
      <vt:variant>
        <vt:lpwstr/>
      </vt:variant>
      <vt:variant>
        <vt:lpwstr>_Toc380052833</vt:lpwstr>
      </vt:variant>
      <vt:variant>
        <vt:i4>1966142</vt:i4>
      </vt:variant>
      <vt:variant>
        <vt:i4>167</vt:i4>
      </vt:variant>
      <vt:variant>
        <vt:i4>0</vt:i4>
      </vt:variant>
      <vt:variant>
        <vt:i4>5</vt:i4>
      </vt:variant>
      <vt:variant>
        <vt:lpwstr/>
      </vt:variant>
      <vt:variant>
        <vt:lpwstr>_Toc380052832</vt:lpwstr>
      </vt:variant>
      <vt:variant>
        <vt:i4>1966142</vt:i4>
      </vt:variant>
      <vt:variant>
        <vt:i4>161</vt:i4>
      </vt:variant>
      <vt:variant>
        <vt:i4>0</vt:i4>
      </vt:variant>
      <vt:variant>
        <vt:i4>5</vt:i4>
      </vt:variant>
      <vt:variant>
        <vt:lpwstr/>
      </vt:variant>
      <vt:variant>
        <vt:lpwstr>_Toc380052831</vt:lpwstr>
      </vt:variant>
      <vt:variant>
        <vt:i4>1966142</vt:i4>
      </vt:variant>
      <vt:variant>
        <vt:i4>155</vt:i4>
      </vt:variant>
      <vt:variant>
        <vt:i4>0</vt:i4>
      </vt:variant>
      <vt:variant>
        <vt:i4>5</vt:i4>
      </vt:variant>
      <vt:variant>
        <vt:lpwstr/>
      </vt:variant>
      <vt:variant>
        <vt:lpwstr>_Toc380052830</vt:lpwstr>
      </vt:variant>
      <vt:variant>
        <vt:i4>2031678</vt:i4>
      </vt:variant>
      <vt:variant>
        <vt:i4>149</vt:i4>
      </vt:variant>
      <vt:variant>
        <vt:i4>0</vt:i4>
      </vt:variant>
      <vt:variant>
        <vt:i4>5</vt:i4>
      </vt:variant>
      <vt:variant>
        <vt:lpwstr/>
      </vt:variant>
      <vt:variant>
        <vt:lpwstr>_Toc380052829</vt:lpwstr>
      </vt:variant>
      <vt:variant>
        <vt:i4>2031678</vt:i4>
      </vt:variant>
      <vt:variant>
        <vt:i4>143</vt:i4>
      </vt:variant>
      <vt:variant>
        <vt:i4>0</vt:i4>
      </vt:variant>
      <vt:variant>
        <vt:i4>5</vt:i4>
      </vt:variant>
      <vt:variant>
        <vt:lpwstr/>
      </vt:variant>
      <vt:variant>
        <vt:lpwstr>_Toc380052828</vt:lpwstr>
      </vt:variant>
      <vt:variant>
        <vt:i4>2031678</vt:i4>
      </vt:variant>
      <vt:variant>
        <vt:i4>137</vt:i4>
      </vt:variant>
      <vt:variant>
        <vt:i4>0</vt:i4>
      </vt:variant>
      <vt:variant>
        <vt:i4>5</vt:i4>
      </vt:variant>
      <vt:variant>
        <vt:lpwstr/>
      </vt:variant>
      <vt:variant>
        <vt:lpwstr>_Toc380052827</vt:lpwstr>
      </vt:variant>
      <vt:variant>
        <vt:i4>2031678</vt:i4>
      </vt:variant>
      <vt:variant>
        <vt:i4>131</vt:i4>
      </vt:variant>
      <vt:variant>
        <vt:i4>0</vt:i4>
      </vt:variant>
      <vt:variant>
        <vt:i4>5</vt:i4>
      </vt:variant>
      <vt:variant>
        <vt:lpwstr/>
      </vt:variant>
      <vt:variant>
        <vt:lpwstr>_Toc380052826</vt:lpwstr>
      </vt:variant>
      <vt:variant>
        <vt:i4>2031678</vt:i4>
      </vt:variant>
      <vt:variant>
        <vt:i4>125</vt:i4>
      </vt:variant>
      <vt:variant>
        <vt:i4>0</vt:i4>
      </vt:variant>
      <vt:variant>
        <vt:i4>5</vt:i4>
      </vt:variant>
      <vt:variant>
        <vt:lpwstr/>
      </vt:variant>
      <vt:variant>
        <vt:lpwstr>_Toc380052825</vt:lpwstr>
      </vt:variant>
      <vt:variant>
        <vt:i4>2031678</vt:i4>
      </vt:variant>
      <vt:variant>
        <vt:i4>119</vt:i4>
      </vt:variant>
      <vt:variant>
        <vt:i4>0</vt:i4>
      </vt:variant>
      <vt:variant>
        <vt:i4>5</vt:i4>
      </vt:variant>
      <vt:variant>
        <vt:lpwstr/>
      </vt:variant>
      <vt:variant>
        <vt:lpwstr>_Toc380052824</vt:lpwstr>
      </vt:variant>
      <vt:variant>
        <vt:i4>2031678</vt:i4>
      </vt:variant>
      <vt:variant>
        <vt:i4>113</vt:i4>
      </vt:variant>
      <vt:variant>
        <vt:i4>0</vt:i4>
      </vt:variant>
      <vt:variant>
        <vt:i4>5</vt:i4>
      </vt:variant>
      <vt:variant>
        <vt:lpwstr/>
      </vt:variant>
      <vt:variant>
        <vt:lpwstr>_Toc380052823</vt:lpwstr>
      </vt:variant>
      <vt:variant>
        <vt:i4>2031678</vt:i4>
      </vt:variant>
      <vt:variant>
        <vt:i4>107</vt:i4>
      </vt:variant>
      <vt:variant>
        <vt:i4>0</vt:i4>
      </vt:variant>
      <vt:variant>
        <vt:i4>5</vt:i4>
      </vt:variant>
      <vt:variant>
        <vt:lpwstr/>
      </vt:variant>
      <vt:variant>
        <vt:lpwstr>_Toc380052822</vt:lpwstr>
      </vt:variant>
      <vt:variant>
        <vt:i4>2031678</vt:i4>
      </vt:variant>
      <vt:variant>
        <vt:i4>101</vt:i4>
      </vt:variant>
      <vt:variant>
        <vt:i4>0</vt:i4>
      </vt:variant>
      <vt:variant>
        <vt:i4>5</vt:i4>
      </vt:variant>
      <vt:variant>
        <vt:lpwstr/>
      </vt:variant>
      <vt:variant>
        <vt:lpwstr>_Toc380052821</vt:lpwstr>
      </vt:variant>
      <vt:variant>
        <vt:i4>2031678</vt:i4>
      </vt:variant>
      <vt:variant>
        <vt:i4>95</vt:i4>
      </vt:variant>
      <vt:variant>
        <vt:i4>0</vt:i4>
      </vt:variant>
      <vt:variant>
        <vt:i4>5</vt:i4>
      </vt:variant>
      <vt:variant>
        <vt:lpwstr/>
      </vt:variant>
      <vt:variant>
        <vt:lpwstr>_Toc380052820</vt:lpwstr>
      </vt:variant>
      <vt:variant>
        <vt:i4>1835070</vt:i4>
      </vt:variant>
      <vt:variant>
        <vt:i4>89</vt:i4>
      </vt:variant>
      <vt:variant>
        <vt:i4>0</vt:i4>
      </vt:variant>
      <vt:variant>
        <vt:i4>5</vt:i4>
      </vt:variant>
      <vt:variant>
        <vt:lpwstr/>
      </vt:variant>
      <vt:variant>
        <vt:lpwstr>_Toc380052819</vt:lpwstr>
      </vt:variant>
      <vt:variant>
        <vt:i4>1835070</vt:i4>
      </vt:variant>
      <vt:variant>
        <vt:i4>83</vt:i4>
      </vt:variant>
      <vt:variant>
        <vt:i4>0</vt:i4>
      </vt:variant>
      <vt:variant>
        <vt:i4>5</vt:i4>
      </vt:variant>
      <vt:variant>
        <vt:lpwstr/>
      </vt:variant>
      <vt:variant>
        <vt:lpwstr>_Toc380052818</vt:lpwstr>
      </vt:variant>
      <vt:variant>
        <vt:i4>1835070</vt:i4>
      </vt:variant>
      <vt:variant>
        <vt:i4>77</vt:i4>
      </vt:variant>
      <vt:variant>
        <vt:i4>0</vt:i4>
      </vt:variant>
      <vt:variant>
        <vt:i4>5</vt:i4>
      </vt:variant>
      <vt:variant>
        <vt:lpwstr/>
      </vt:variant>
      <vt:variant>
        <vt:lpwstr>_Toc380052817</vt:lpwstr>
      </vt:variant>
      <vt:variant>
        <vt:i4>1835070</vt:i4>
      </vt:variant>
      <vt:variant>
        <vt:i4>71</vt:i4>
      </vt:variant>
      <vt:variant>
        <vt:i4>0</vt:i4>
      </vt:variant>
      <vt:variant>
        <vt:i4>5</vt:i4>
      </vt:variant>
      <vt:variant>
        <vt:lpwstr/>
      </vt:variant>
      <vt:variant>
        <vt:lpwstr>_Toc380052816</vt:lpwstr>
      </vt:variant>
      <vt:variant>
        <vt:i4>1835070</vt:i4>
      </vt:variant>
      <vt:variant>
        <vt:i4>65</vt:i4>
      </vt:variant>
      <vt:variant>
        <vt:i4>0</vt:i4>
      </vt:variant>
      <vt:variant>
        <vt:i4>5</vt:i4>
      </vt:variant>
      <vt:variant>
        <vt:lpwstr/>
      </vt:variant>
      <vt:variant>
        <vt:lpwstr>_Toc380052815</vt:lpwstr>
      </vt:variant>
      <vt:variant>
        <vt:i4>1835070</vt:i4>
      </vt:variant>
      <vt:variant>
        <vt:i4>59</vt:i4>
      </vt:variant>
      <vt:variant>
        <vt:i4>0</vt:i4>
      </vt:variant>
      <vt:variant>
        <vt:i4>5</vt:i4>
      </vt:variant>
      <vt:variant>
        <vt:lpwstr/>
      </vt:variant>
      <vt:variant>
        <vt:lpwstr>_Toc380052814</vt:lpwstr>
      </vt:variant>
      <vt:variant>
        <vt:i4>1835070</vt:i4>
      </vt:variant>
      <vt:variant>
        <vt:i4>53</vt:i4>
      </vt:variant>
      <vt:variant>
        <vt:i4>0</vt:i4>
      </vt:variant>
      <vt:variant>
        <vt:i4>5</vt:i4>
      </vt:variant>
      <vt:variant>
        <vt:lpwstr/>
      </vt:variant>
      <vt:variant>
        <vt:lpwstr>_Toc380052813</vt:lpwstr>
      </vt:variant>
      <vt:variant>
        <vt:i4>1835070</vt:i4>
      </vt:variant>
      <vt:variant>
        <vt:i4>47</vt:i4>
      </vt:variant>
      <vt:variant>
        <vt:i4>0</vt:i4>
      </vt:variant>
      <vt:variant>
        <vt:i4>5</vt:i4>
      </vt:variant>
      <vt:variant>
        <vt:lpwstr/>
      </vt:variant>
      <vt:variant>
        <vt:lpwstr>_Toc380052812</vt:lpwstr>
      </vt:variant>
      <vt:variant>
        <vt:i4>1835070</vt:i4>
      </vt:variant>
      <vt:variant>
        <vt:i4>41</vt:i4>
      </vt:variant>
      <vt:variant>
        <vt:i4>0</vt:i4>
      </vt:variant>
      <vt:variant>
        <vt:i4>5</vt:i4>
      </vt:variant>
      <vt:variant>
        <vt:lpwstr/>
      </vt:variant>
      <vt:variant>
        <vt:lpwstr>_Toc380052811</vt:lpwstr>
      </vt:variant>
      <vt:variant>
        <vt:i4>1835070</vt:i4>
      </vt:variant>
      <vt:variant>
        <vt:i4>35</vt:i4>
      </vt:variant>
      <vt:variant>
        <vt:i4>0</vt:i4>
      </vt:variant>
      <vt:variant>
        <vt:i4>5</vt:i4>
      </vt:variant>
      <vt:variant>
        <vt:lpwstr/>
      </vt:variant>
      <vt:variant>
        <vt:lpwstr>_Toc380052810</vt:lpwstr>
      </vt:variant>
      <vt:variant>
        <vt:i4>1900606</vt:i4>
      </vt:variant>
      <vt:variant>
        <vt:i4>29</vt:i4>
      </vt:variant>
      <vt:variant>
        <vt:i4>0</vt:i4>
      </vt:variant>
      <vt:variant>
        <vt:i4>5</vt:i4>
      </vt:variant>
      <vt:variant>
        <vt:lpwstr/>
      </vt:variant>
      <vt:variant>
        <vt:lpwstr>_Toc380052809</vt:lpwstr>
      </vt:variant>
      <vt:variant>
        <vt:i4>1900606</vt:i4>
      </vt:variant>
      <vt:variant>
        <vt:i4>23</vt:i4>
      </vt:variant>
      <vt:variant>
        <vt:i4>0</vt:i4>
      </vt:variant>
      <vt:variant>
        <vt:i4>5</vt:i4>
      </vt:variant>
      <vt:variant>
        <vt:lpwstr/>
      </vt:variant>
      <vt:variant>
        <vt:lpwstr>_Toc380052808</vt:lpwstr>
      </vt:variant>
      <vt:variant>
        <vt:i4>1900606</vt:i4>
      </vt:variant>
      <vt:variant>
        <vt:i4>17</vt:i4>
      </vt:variant>
      <vt:variant>
        <vt:i4>0</vt:i4>
      </vt:variant>
      <vt:variant>
        <vt:i4>5</vt:i4>
      </vt:variant>
      <vt:variant>
        <vt:lpwstr/>
      </vt:variant>
      <vt:variant>
        <vt:lpwstr>_Toc380052807</vt:lpwstr>
      </vt:variant>
      <vt:variant>
        <vt:i4>1900606</vt:i4>
      </vt:variant>
      <vt:variant>
        <vt:i4>11</vt:i4>
      </vt:variant>
      <vt:variant>
        <vt:i4>0</vt:i4>
      </vt:variant>
      <vt:variant>
        <vt:i4>5</vt:i4>
      </vt:variant>
      <vt:variant>
        <vt:lpwstr/>
      </vt:variant>
      <vt:variant>
        <vt:lpwstr>_Toc380052806</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CTR.0003 2012 Message Implementation Guide</dc:title>
  <dc:subject>CTR Message Implementation Guide</dc:subject>
  <dc:creator>ATO</dc:creator>
  <dc:description/>
  <cp:lastModifiedBy>uanme</cp:lastModifiedBy>
  <cp:revision>3</cp:revision>
  <cp:lastPrinted>2012-08-23T01:03:00Z</cp:lastPrinted>
  <dcterms:created xsi:type="dcterms:W3CDTF">2014-12-06T05:53:00Z</dcterms:created>
  <dcterms:modified xsi:type="dcterms:W3CDTF">2014-12-06T05:54:00Z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678261306</vt:i4>
  </property>
  <property fmtid="{D5CDD505-2E9C-101B-9397-08002B2CF9AE}" pid="3" name="_NewReviewCycle">
    <vt:lpwstr/>
  </property>
  <property fmtid="{D5CDD505-2E9C-101B-9397-08002B2CF9AE}" pid="4" name="_PreviousAdHocReviewCycleID">
    <vt:i4>-224154610</vt:i4>
  </property>
  <property fmtid="{D5CDD505-2E9C-101B-9397-08002B2CF9AE}" pid="5" name="_ReviewingToolsShownOnce">
    <vt:lpwstr/>
  </property>
  <property fmtid="{D5CDD505-2E9C-101B-9397-08002B2CF9AE}" pid="6" name="ContentTypeId">
    <vt:lpwstr>0x0101009567C64BD2626147A6CDB32DF403B2B2</vt:lpwstr>
  </property>
  <property fmtid="{D5CDD505-2E9C-101B-9397-08002B2CF9AE}" pid="7" name="ContentType">
    <vt:lpwstr>Document</vt:lpwstr>
  </property>
  <property fmtid="{D5CDD505-2E9C-101B-9397-08002B2CF9AE}" pid="8" name="URL">
    <vt:lpwstr/>
  </property>
  <property fmtid="{D5CDD505-2E9C-101B-9397-08002B2CF9AE}" pid="9" name="docVersion">
    <vt:lpwstr>1.8</vt:lpwstr>
  </property>
</Properties>
</file>