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697D46" w:rsidRPr="009B06E0" w:rsidTr="000E5315">
        <w:trPr>
          <w:trHeight w:hRule="exact" w:val="1798"/>
        </w:trPr>
        <w:tc>
          <w:tcPr>
            <w:tcW w:w="9639" w:type="dxa"/>
            <w:gridSpan w:val="4"/>
            <w:vAlign w:val="bottom"/>
          </w:tcPr>
          <w:p w:rsidR="00697D46" w:rsidRPr="009B06E0" w:rsidRDefault="00697D46" w:rsidP="00A104FE">
            <w:pPr>
              <w:spacing w:before="60" w:after="60"/>
              <w:jc w:val="center"/>
              <w:rPr>
                <w:rFonts w:cs="Arial"/>
                <w:noProof/>
              </w:rPr>
            </w:pPr>
            <w:bookmarkStart w:id="0" w:name="_Toc22895425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6"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
                  <w10:wrap anchorx="page" anchory="page"/>
                  <w10:anchorlock/>
                </v:shape>
              </w:pict>
            </w:r>
            <w:r w:rsidRPr="009B06E0">
              <w:rPr>
                <w:rFonts w:cs="Arial"/>
              </w:rPr>
              <w:t xml:space="preserve">   </w:t>
            </w:r>
          </w:p>
        </w:tc>
      </w:tr>
      <w:tr w:rsidR="00697D46" w:rsidRPr="009B06E0" w:rsidTr="000E5315">
        <w:tc>
          <w:tcPr>
            <w:tcW w:w="6801" w:type="dxa"/>
            <w:gridSpan w:val="2"/>
            <w:vAlign w:val="bottom"/>
          </w:tcPr>
          <w:p w:rsidR="00697D46" w:rsidRPr="009B06E0" w:rsidRDefault="00697D46" w:rsidP="001B2A2A">
            <w:pPr>
              <w:spacing w:before="60" w:after="20"/>
              <w:jc w:val="center"/>
              <w:rPr>
                <w:rFonts w:cs="Arial"/>
                <w:b/>
                <w:color w:val="4F81BD"/>
              </w:rPr>
            </w:pPr>
          </w:p>
        </w:tc>
        <w:tc>
          <w:tcPr>
            <w:tcW w:w="1069" w:type="dxa"/>
            <w:tcMar>
              <w:right w:w="0" w:type="dxa"/>
            </w:tcMar>
            <w:vAlign w:val="bottom"/>
          </w:tcPr>
          <w:p w:rsidR="00697D46" w:rsidRPr="009B06E0" w:rsidRDefault="00697D46" w:rsidP="000E5315">
            <w:pPr>
              <w:pStyle w:val="FileRefRow"/>
              <w:spacing w:before="60" w:after="60"/>
              <w:jc w:val="right"/>
              <w:rPr>
                <w:rFonts w:cs="Arial"/>
              </w:rPr>
            </w:pPr>
          </w:p>
        </w:tc>
        <w:tc>
          <w:tcPr>
            <w:tcW w:w="1769" w:type="dxa"/>
            <w:tcMar>
              <w:left w:w="0" w:type="dxa"/>
              <w:right w:w="170" w:type="dxa"/>
            </w:tcMar>
            <w:vAlign w:val="bottom"/>
          </w:tcPr>
          <w:p w:rsidR="00697D46" w:rsidRPr="009B06E0" w:rsidRDefault="00697D46" w:rsidP="000E5315">
            <w:pPr>
              <w:pStyle w:val="FileRefRow"/>
              <w:spacing w:before="60" w:after="60"/>
              <w:jc w:val="right"/>
              <w:rPr>
                <w:rFonts w:cs="Arial"/>
              </w:rPr>
            </w:pP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697D46" w:rsidRPr="009B06E0" w:rsidRDefault="00697D46" w:rsidP="000E5315">
            <w:pPr>
              <w:pStyle w:val="ReportTitle"/>
              <w:spacing w:before="60"/>
              <w:ind w:left="440"/>
              <w:rPr>
                <w:rFonts w:cs="Arial"/>
              </w:rPr>
            </w:pPr>
            <w:r w:rsidRPr="009B06E0">
              <w:rPr>
                <w:rFonts w:cs="Arial"/>
              </w:rPr>
              <w:t>Standard Business Reporting</w:t>
            </w:r>
          </w:p>
          <w:p w:rsidR="007C0828" w:rsidRPr="007C0828" w:rsidRDefault="007C0828" w:rsidP="007C0828">
            <w:pPr>
              <w:pStyle w:val="ReportTitle"/>
              <w:spacing w:before="60" w:after="0" w:line="240" w:lineRule="auto"/>
              <w:ind w:left="442"/>
              <w:rPr>
                <w:sz w:val="50"/>
              </w:rPr>
            </w:pPr>
            <w:r w:rsidRPr="007C0828">
              <w:rPr>
                <w:sz w:val="50"/>
              </w:rPr>
              <w:t xml:space="preserve">Australian Taxation Office – </w:t>
            </w:r>
          </w:p>
          <w:p w:rsidR="007C0828" w:rsidRPr="007C0828" w:rsidRDefault="00133998" w:rsidP="007C0828">
            <w:pPr>
              <w:pStyle w:val="ReportTitle"/>
              <w:spacing w:before="60"/>
              <w:ind w:left="440"/>
              <w:rPr>
                <w:rFonts w:cs="Arial"/>
                <w:sz w:val="50"/>
                <w:szCs w:val="50"/>
              </w:rPr>
            </w:pPr>
            <w:r>
              <w:rPr>
                <w:sz w:val="50"/>
              </w:rPr>
              <w:t>Research and Development Tax Incentive Schedule 2012 (rdtis.0001</w:t>
            </w:r>
            <w:r w:rsidR="007C0828" w:rsidRPr="007C0828">
              <w:rPr>
                <w:sz w:val="50"/>
              </w:rPr>
              <w:t>)</w:t>
            </w:r>
          </w:p>
          <w:p w:rsidR="007C0828" w:rsidRPr="007C0828" w:rsidRDefault="007C0828" w:rsidP="007C0828">
            <w:pPr>
              <w:pStyle w:val="ReportTitle"/>
              <w:spacing w:before="60"/>
              <w:ind w:left="440"/>
              <w:rPr>
                <w:rFonts w:cs="Arial"/>
                <w:sz w:val="50"/>
                <w:szCs w:val="50"/>
              </w:rPr>
            </w:pPr>
            <w:r w:rsidRPr="007C0828">
              <w:rPr>
                <w:rFonts w:cs="Arial"/>
                <w:sz w:val="50"/>
                <w:szCs w:val="50"/>
              </w:rPr>
              <w:t xml:space="preserve">Message Implementation Guide </w:t>
            </w:r>
          </w:p>
          <w:p w:rsidR="007C0828" w:rsidRPr="007C0828" w:rsidRDefault="007C0828" w:rsidP="007C0828">
            <w:pPr>
              <w:pStyle w:val="-subtitle"/>
              <w:tabs>
                <w:tab w:val="left" w:pos="2696"/>
              </w:tabs>
              <w:spacing w:before="240"/>
              <w:ind w:left="425"/>
              <w:rPr>
                <w:rFonts w:ascii="Arial" w:hAnsi="Arial" w:cs="Arial"/>
                <w:sz w:val="28"/>
                <w:szCs w:val="28"/>
              </w:rPr>
            </w:pPr>
            <w:r>
              <w:rPr>
                <w:rFonts w:ascii="Arial" w:hAnsi="Arial" w:cs="Arial"/>
                <w:sz w:val="28"/>
                <w:szCs w:val="28"/>
              </w:rPr>
              <w:t xml:space="preserve">Program name: </w:t>
            </w:r>
            <w:r w:rsidRPr="007C0828">
              <w:rPr>
                <w:rFonts w:ascii="Arial" w:hAnsi="Arial" w:cs="Arial"/>
                <w:sz w:val="28"/>
                <w:szCs w:val="28"/>
              </w:rPr>
              <w:t>Standard Business Reporting</w:t>
            </w:r>
          </w:p>
          <w:p w:rsidR="007C0828" w:rsidRPr="007C0828" w:rsidRDefault="007C0828" w:rsidP="007C0828">
            <w:pPr>
              <w:pStyle w:val="-subtitle"/>
              <w:spacing w:before="240"/>
              <w:ind w:left="425"/>
              <w:rPr>
                <w:rFonts w:ascii="Arial" w:hAnsi="Arial" w:cs="Arial"/>
                <w:sz w:val="28"/>
                <w:szCs w:val="28"/>
              </w:rPr>
            </w:pPr>
            <w:r w:rsidRPr="007C0828">
              <w:rPr>
                <w:rFonts w:ascii="Arial" w:hAnsi="Arial" w:cs="Arial"/>
                <w:sz w:val="28"/>
                <w:szCs w:val="28"/>
              </w:rPr>
              <w:t xml:space="preserve">Date: </w:t>
            </w:r>
            <w:r w:rsidR="00342E52">
              <w:rPr>
                <w:rFonts w:ascii="Arial" w:hAnsi="Arial" w:cs="Arial"/>
                <w:sz w:val="28"/>
                <w:szCs w:val="28"/>
              </w:rPr>
              <w:t>14 October</w:t>
            </w:r>
            <w:r w:rsidR="00F67DB6">
              <w:rPr>
                <w:rFonts w:ascii="Arial" w:hAnsi="Arial" w:cs="Arial"/>
                <w:sz w:val="28"/>
                <w:szCs w:val="28"/>
              </w:rPr>
              <w:t xml:space="preserve"> 201</w:t>
            </w:r>
            <w:r w:rsidR="00CB2C73">
              <w:rPr>
                <w:rFonts w:ascii="Arial" w:hAnsi="Arial" w:cs="Arial"/>
                <w:sz w:val="28"/>
                <w:szCs w:val="28"/>
              </w:rPr>
              <w:t>3</w:t>
            </w:r>
          </w:p>
          <w:p w:rsidR="009E668C" w:rsidRPr="00542C3D" w:rsidRDefault="009E668C" w:rsidP="009E668C">
            <w:pPr>
              <w:pStyle w:val="-subtitle"/>
              <w:spacing w:before="240"/>
              <w:ind w:left="425"/>
              <w:rPr>
                <w:rFonts w:ascii="Arial" w:hAnsi="Arial" w:cs="Arial"/>
                <w:sz w:val="28"/>
                <w:szCs w:val="28"/>
              </w:rPr>
            </w:pPr>
            <w:r>
              <w:rPr>
                <w:rFonts w:ascii="Arial" w:hAnsi="Arial" w:cs="Arial"/>
                <w:sz w:val="28"/>
                <w:szCs w:val="28"/>
              </w:rPr>
              <w:t>Production Release – suitable for use</w:t>
            </w:r>
          </w:p>
          <w:p w:rsidR="00697D46" w:rsidRPr="009B06E0" w:rsidRDefault="00697D46" w:rsidP="000E5315">
            <w:pPr>
              <w:pStyle w:val="ReportDescription"/>
              <w:spacing w:before="60" w:after="60"/>
              <w:rPr>
                <w:rFonts w:cs="Arial"/>
              </w:rPr>
            </w:pP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697D46" w:rsidRPr="009B06E0" w:rsidRDefault="00697D46" w:rsidP="000E5315">
            <w:pPr>
              <w:pBdr>
                <w:bottom w:val="single" w:sz="4" w:space="0" w:color="auto"/>
              </w:pBdr>
              <w:rPr>
                <w:rFonts w:cs="Arial"/>
              </w:rPr>
            </w:pP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697D46" w:rsidRPr="009B06E0" w:rsidRDefault="00697D46" w:rsidP="000E5315">
            <w:pPr>
              <w:spacing w:before="60" w:after="60"/>
              <w:rPr>
                <w:rFonts w:cs="Arial"/>
                <w:b/>
              </w:rPr>
            </w:pPr>
            <w:r w:rsidRPr="00336CFA">
              <w:rPr>
                <w:rFonts w:cs="Arial"/>
              </w:rPr>
              <w:pict>
                <v:shape id="_x0000_i1025" type="#_x0000_t75" style="width:13.2pt;height:13.2pt" o:bullet="t" o:allowoverlap="f">
                  <v:imagedata r:id="rId12" o:title=""/>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005F13FC" w:rsidRPr="00697D46">
              <w:rPr>
                <w:rFonts w:cs="Arial"/>
                <w:b/>
              </w:rPr>
            </w:r>
            <w:r w:rsidRPr="009B06E0">
              <w:rPr>
                <w:rFonts w:cs="Arial"/>
                <w:b/>
              </w:rPr>
              <w:fldChar w:fldCharType="separate"/>
            </w:r>
            <w:r w:rsidR="003C1BEB">
              <w:rPr>
                <w:rFonts w:cs="Arial"/>
                <w:b/>
                <w:noProof/>
              </w:rPr>
              <w:t>Unclassified</w:t>
            </w:r>
            <w:r w:rsidRPr="009B06E0">
              <w:rPr>
                <w:rFonts w:cs="Arial"/>
                <w:b/>
              </w:rPr>
              <w:fldChar w:fldCharType="end"/>
            </w:r>
          </w:p>
          <w:p w:rsidR="00697D46" w:rsidRPr="009B06E0" w:rsidRDefault="00697D46" w:rsidP="000E5315">
            <w:pPr>
              <w:spacing w:before="60" w:after="60"/>
              <w:rPr>
                <w:rFonts w:cs="Arial"/>
              </w:rPr>
            </w:pPr>
          </w:p>
          <w:p w:rsidR="00697D46" w:rsidRPr="009B06E0" w:rsidRDefault="00697D46" w:rsidP="000E5315">
            <w:pPr>
              <w:spacing w:before="60" w:after="60"/>
            </w:pPr>
          </w:p>
        </w:tc>
        <w:tc>
          <w:tcPr>
            <w:tcW w:w="2979" w:type="dxa"/>
            <w:gridSpan w:val="3"/>
            <w:vAlign w:val="bottom"/>
          </w:tcPr>
          <w:p w:rsidR="00697D46" w:rsidRPr="009B06E0" w:rsidRDefault="00697D46" w:rsidP="000E5315">
            <w:pPr>
              <w:spacing w:before="60" w:after="60"/>
            </w:pPr>
            <w:r w:rsidRPr="00336CFA">
              <w:pict>
                <v:shape id="_x0000_i1026" type="#_x0000_t75" style="width:13.2pt;height:13.2pt">
                  <v:imagedata r:id="rId13" o:title=""/>
                </v:shape>
              </w:pict>
            </w: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697D46" w:rsidRPr="009B06E0" w:rsidRDefault="00697D46" w:rsidP="000E5315">
            <w:pPr>
              <w:pStyle w:val="Maintext"/>
              <w:spacing w:before="60" w:after="60"/>
              <w:rPr>
                <w:rStyle w:val="Classification"/>
                <w:caps w:val="0"/>
                <w:lang w:eastAsia="en-AU"/>
              </w:rPr>
            </w:pPr>
          </w:p>
        </w:tc>
        <w:tc>
          <w:tcPr>
            <w:tcW w:w="2979" w:type="dxa"/>
            <w:gridSpan w:val="3"/>
            <w:tcBorders>
              <w:bottom w:val="single" w:sz="12" w:space="0" w:color="C6C1B2"/>
            </w:tcBorders>
          </w:tcPr>
          <w:p w:rsidR="00697D46" w:rsidRPr="009B06E0" w:rsidRDefault="00697D46"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noProof w:val="0"/>
                  <w:sz w:val="18"/>
                  <w:szCs w:val="18"/>
                </w:rPr>
                <w:t>SBRServiceDesk@sbr.gov.au</w:t>
              </w:r>
            </w:hyperlink>
            <w:r w:rsidRPr="009B06E0">
              <w:rPr>
                <w:sz w:val="18"/>
                <w:szCs w:val="18"/>
              </w:rPr>
              <w:t xml:space="preserve"> or </w:t>
            </w:r>
            <w:proofErr w:type="gramStart"/>
            <w:r w:rsidRPr="009B06E0">
              <w:rPr>
                <w:sz w:val="18"/>
                <w:szCs w:val="18"/>
              </w:rPr>
              <w:t>call  1300</w:t>
            </w:r>
            <w:proofErr w:type="gramEnd"/>
            <w:r w:rsidRPr="009B06E0">
              <w:rPr>
                <w:sz w:val="18"/>
                <w:szCs w:val="18"/>
              </w:rPr>
              <w:t xml:space="preserve"> 488 231. International callers may use +61-2-6216 5577</w:t>
            </w:r>
          </w:p>
        </w:tc>
      </w:tr>
    </w:tbl>
    <w:p w:rsidR="00697D46" w:rsidRPr="009B06E0" w:rsidRDefault="00697D46" w:rsidP="00BA43CC">
      <w:pPr>
        <w:pStyle w:val="HEADAA"/>
        <w:sectPr w:rsidR="00697D46" w:rsidRPr="009B06E0" w:rsidSect="000E5315">
          <w:headerReference w:type="even" r:id="rId15"/>
          <w:headerReference w:type="default" r:id="rId16"/>
          <w:footerReference w:type="even" r:id="rId17"/>
          <w:footerReference w:type="default" r:id="rId18"/>
          <w:headerReference w:type="first" r:id="rId19"/>
          <w:footerReference w:type="first" r:id="rId20"/>
          <w:pgSz w:w="11906" w:h="16838" w:code="9"/>
          <w:pgMar w:top="1020" w:right="1304" w:bottom="360" w:left="1304" w:header="709" w:footer="317" w:gutter="0"/>
          <w:cols w:space="708"/>
          <w:titlePg/>
          <w:docGrid w:linePitch="360"/>
        </w:sectPr>
      </w:pPr>
    </w:p>
    <w:p w:rsidR="00697D46" w:rsidRPr="009B06E0" w:rsidRDefault="00697D46" w:rsidP="00994810">
      <w:pPr>
        <w:pStyle w:val="VersionHeadA"/>
      </w:pPr>
      <w:r w:rsidRPr="009B06E0">
        <w:lastRenderedPageBreak/>
        <w:t>VERSION CONTROL</w:t>
      </w:r>
    </w:p>
    <w:p w:rsidR="00697D46" w:rsidRPr="009B06E0" w:rsidRDefault="00697D46" w:rsidP="00B5695A"/>
    <w:tbl>
      <w:tblPr>
        <w:tblW w:w="5000" w:type="pct"/>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697D46" w:rsidRPr="009B06E0" w:rsidTr="00456983">
        <w:tc>
          <w:tcPr>
            <w:tcW w:w="1724" w:type="dxa"/>
            <w:tcBorders>
              <w:top w:val="single" w:sz="4" w:space="0" w:color="auto"/>
            </w:tcBorders>
          </w:tcPr>
          <w:p w:rsidR="00697D46" w:rsidRPr="009B06E0" w:rsidRDefault="00697D46" w:rsidP="005709D0">
            <w:pPr>
              <w:pStyle w:val="VersionHead"/>
              <w:spacing w:before="120" w:after="120"/>
            </w:pPr>
            <w:bookmarkStart w:id="1" w:name="_Hlk230516160"/>
            <w:r w:rsidRPr="009B06E0">
              <w:t>Version</w:t>
            </w:r>
          </w:p>
        </w:tc>
        <w:tc>
          <w:tcPr>
            <w:tcW w:w="1870" w:type="dxa"/>
            <w:tcBorders>
              <w:top w:val="single" w:sz="4" w:space="0" w:color="auto"/>
            </w:tcBorders>
          </w:tcPr>
          <w:p w:rsidR="00697D46" w:rsidRPr="009B06E0" w:rsidRDefault="00697D46" w:rsidP="005709D0">
            <w:pPr>
              <w:pStyle w:val="VersionHead"/>
              <w:spacing w:before="120" w:after="120"/>
            </w:pPr>
            <w:r w:rsidRPr="009B06E0">
              <w:t>Release date</w:t>
            </w:r>
          </w:p>
        </w:tc>
        <w:tc>
          <w:tcPr>
            <w:tcW w:w="5920" w:type="dxa"/>
            <w:tcBorders>
              <w:top w:val="single" w:sz="4" w:space="0" w:color="auto"/>
            </w:tcBorders>
          </w:tcPr>
          <w:p w:rsidR="00697D46" w:rsidRPr="009B06E0" w:rsidRDefault="00697D46" w:rsidP="005709D0">
            <w:pPr>
              <w:pStyle w:val="VersionHead"/>
              <w:spacing w:before="120" w:after="120"/>
            </w:pPr>
            <w:r w:rsidRPr="009B06E0">
              <w:t>Description of changes</w:t>
            </w:r>
          </w:p>
        </w:tc>
      </w:tr>
      <w:tr w:rsidR="00697D46" w:rsidRPr="009B06E0" w:rsidTr="00456983">
        <w:tc>
          <w:tcPr>
            <w:tcW w:w="1724" w:type="dxa"/>
          </w:tcPr>
          <w:p w:rsidR="00697D46" w:rsidRPr="007C52CB" w:rsidRDefault="0092497C" w:rsidP="0004097D">
            <w:pPr>
              <w:pStyle w:val="-subtitle"/>
              <w:spacing w:before="120" w:after="120"/>
              <w:rPr>
                <w:rFonts w:ascii="Arial" w:hAnsi="Arial" w:cs="Arial"/>
                <w:sz w:val="22"/>
                <w:szCs w:val="22"/>
              </w:rPr>
            </w:pPr>
            <w:r w:rsidRPr="007C52CB">
              <w:rPr>
                <w:rFonts w:ascii="Arial" w:hAnsi="Arial" w:cs="Arial"/>
                <w:sz w:val="22"/>
                <w:szCs w:val="22"/>
              </w:rPr>
              <w:t>1.0</w:t>
            </w:r>
          </w:p>
        </w:tc>
        <w:tc>
          <w:tcPr>
            <w:tcW w:w="1870" w:type="dxa"/>
          </w:tcPr>
          <w:p w:rsidR="00697D46" w:rsidRPr="007C52CB" w:rsidRDefault="001F744C" w:rsidP="0004097D">
            <w:pPr>
              <w:pStyle w:val="-subtitle"/>
              <w:spacing w:before="120" w:after="120"/>
              <w:rPr>
                <w:rFonts w:ascii="Arial" w:hAnsi="Arial" w:cs="Arial"/>
                <w:sz w:val="22"/>
                <w:szCs w:val="22"/>
              </w:rPr>
            </w:pPr>
            <w:r>
              <w:rPr>
                <w:rFonts w:ascii="Arial" w:hAnsi="Arial" w:cs="Arial"/>
                <w:sz w:val="22"/>
                <w:szCs w:val="22"/>
              </w:rPr>
              <w:t>21</w:t>
            </w:r>
            <w:r w:rsidR="00107EC6">
              <w:rPr>
                <w:rFonts w:ascii="Arial" w:hAnsi="Arial" w:cs="Arial"/>
                <w:sz w:val="22"/>
                <w:szCs w:val="22"/>
              </w:rPr>
              <w:t>/0</w:t>
            </w:r>
            <w:r w:rsidR="00D0338A">
              <w:rPr>
                <w:rFonts w:ascii="Arial" w:hAnsi="Arial" w:cs="Arial"/>
                <w:sz w:val="22"/>
                <w:szCs w:val="22"/>
              </w:rPr>
              <w:t>6</w:t>
            </w:r>
            <w:r w:rsidR="009271E8" w:rsidRPr="007C52CB">
              <w:rPr>
                <w:rFonts w:ascii="Arial" w:hAnsi="Arial" w:cs="Arial"/>
                <w:sz w:val="22"/>
                <w:szCs w:val="22"/>
              </w:rPr>
              <w:t>/2012</w:t>
            </w:r>
          </w:p>
        </w:tc>
        <w:tc>
          <w:tcPr>
            <w:tcW w:w="5920" w:type="dxa"/>
          </w:tcPr>
          <w:p w:rsidR="00697D46" w:rsidRPr="007C52CB" w:rsidRDefault="00541996" w:rsidP="00107EC6">
            <w:pPr>
              <w:pStyle w:val="Version2"/>
              <w:spacing w:before="120" w:after="120"/>
              <w:ind w:left="0"/>
            </w:pPr>
            <w:r w:rsidRPr="007C52CB">
              <w:t>Init</w:t>
            </w:r>
            <w:r w:rsidR="00C04821" w:rsidRPr="007C52CB">
              <w:t>i</w:t>
            </w:r>
            <w:r w:rsidRPr="007C52CB">
              <w:t>al Release</w:t>
            </w:r>
          </w:p>
        </w:tc>
      </w:tr>
      <w:tr w:rsidR="00CB2C73" w:rsidRPr="009B06E0" w:rsidTr="00456983">
        <w:tc>
          <w:tcPr>
            <w:tcW w:w="1724" w:type="dxa"/>
          </w:tcPr>
          <w:p w:rsidR="00CB2C73" w:rsidRPr="007C52CB" w:rsidRDefault="00CB2C73" w:rsidP="0004097D">
            <w:pPr>
              <w:pStyle w:val="-subtitle"/>
              <w:spacing w:before="120" w:after="120"/>
              <w:rPr>
                <w:rFonts w:ascii="Arial" w:hAnsi="Arial" w:cs="Arial"/>
                <w:sz w:val="22"/>
                <w:szCs w:val="22"/>
              </w:rPr>
            </w:pPr>
            <w:r>
              <w:rPr>
                <w:rFonts w:ascii="Arial" w:hAnsi="Arial" w:cs="Arial"/>
                <w:sz w:val="22"/>
                <w:szCs w:val="22"/>
              </w:rPr>
              <w:t>1.1</w:t>
            </w:r>
          </w:p>
        </w:tc>
        <w:tc>
          <w:tcPr>
            <w:tcW w:w="1870" w:type="dxa"/>
          </w:tcPr>
          <w:p w:rsidR="00CB2C73" w:rsidRDefault="00342E52" w:rsidP="0004097D">
            <w:pPr>
              <w:pStyle w:val="-subtitle"/>
              <w:spacing w:before="120" w:after="120"/>
              <w:rPr>
                <w:rFonts w:ascii="Arial" w:hAnsi="Arial" w:cs="Arial"/>
                <w:sz w:val="22"/>
                <w:szCs w:val="22"/>
              </w:rPr>
            </w:pPr>
            <w:r>
              <w:rPr>
                <w:rFonts w:ascii="Arial" w:hAnsi="Arial" w:cs="Arial"/>
                <w:sz w:val="22"/>
                <w:szCs w:val="22"/>
              </w:rPr>
              <w:t>14/10</w:t>
            </w:r>
            <w:r w:rsidR="00CB2C73">
              <w:rPr>
                <w:rFonts w:ascii="Arial" w:hAnsi="Arial" w:cs="Arial"/>
                <w:sz w:val="22"/>
                <w:szCs w:val="22"/>
              </w:rPr>
              <w:t>/2013</w:t>
            </w:r>
          </w:p>
        </w:tc>
        <w:tc>
          <w:tcPr>
            <w:tcW w:w="5920" w:type="dxa"/>
          </w:tcPr>
          <w:p w:rsidR="00CB2C73" w:rsidRPr="007C52CB" w:rsidRDefault="004C340F" w:rsidP="00B14C8A">
            <w:pPr>
              <w:pStyle w:val="Version2"/>
              <w:spacing w:before="120" w:after="120"/>
            </w:pPr>
            <w:r>
              <w:t xml:space="preserve">Production release - changes in this version </w:t>
            </w:r>
            <w:r w:rsidR="00CB2C73">
              <w:br/>
            </w:r>
            <w:r>
              <w:t xml:space="preserve">SWS 1334 - </w:t>
            </w:r>
            <w:r w:rsidR="00CB2C73">
              <w:t xml:space="preserve">Deleted VR.ATO.RDTIS.438041 and </w:t>
            </w:r>
            <w:r>
              <w:tab/>
            </w:r>
            <w:r>
              <w:tab/>
            </w:r>
            <w:r>
              <w:tab/>
            </w:r>
            <w:r w:rsidR="00CB2C73">
              <w:t>replaced it with VR.ATO.RDTIS.438066</w:t>
            </w:r>
          </w:p>
        </w:tc>
      </w:tr>
      <w:bookmarkEnd w:id="1"/>
    </w:tbl>
    <w:p w:rsidR="00697D46" w:rsidRPr="009B06E0" w:rsidRDefault="00697D46" w:rsidP="00994810">
      <w:pPr>
        <w:ind w:left="142"/>
      </w:pPr>
    </w:p>
    <w:tbl>
      <w:tblPr>
        <w:tblW w:w="5000" w:type="pct"/>
        <w:tblLayout w:type="fixed"/>
        <w:tblLook w:val="0000" w:firstRow="0" w:lastRow="0" w:firstColumn="0" w:lastColumn="0" w:noHBand="0" w:noVBand="0"/>
      </w:tblPr>
      <w:tblGrid>
        <w:gridCol w:w="2990"/>
        <w:gridCol w:w="3477"/>
        <w:gridCol w:w="3047"/>
      </w:tblGrid>
      <w:tr w:rsidR="00697D46" w:rsidRPr="009B06E0" w:rsidTr="007C52CB">
        <w:tc>
          <w:tcPr>
            <w:tcW w:w="3049" w:type="dxa"/>
          </w:tcPr>
          <w:p w:rsidR="00697D46" w:rsidRPr="009B06E0" w:rsidRDefault="00697D46" w:rsidP="005709D0">
            <w:pPr>
              <w:pStyle w:val="VersionHeadA"/>
              <w:ind w:right="-844"/>
            </w:pPr>
          </w:p>
          <w:p w:rsidR="00697D46" w:rsidRPr="009B06E0" w:rsidRDefault="00697D46" w:rsidP="005709D0">
            <w:pPr>
              <w:pStyle w:val="VersionHeadA"/>
              <w:ind w:right="-844"/>
            </w:pPr>
            <w:r w:rsidRPr="009B06E0">
              <w:t>ENDORSEMENT</w:t>
            </w:r>
          </w:p>
          <w:p w:rsidR="00697D46" w:rsidRPr="009B06E0" w:rsidRDefault="00697D46" w:rsidP="005709D0">
            <w:pPr>
              <w:pStyle w:val="VersionHead"/>
            </w:pPr>
            <w:r w:rsidRPr="009B06E0">
              <w:t>APPROVAL</w:t>
            </w:r>
          </w:p>
        </w:tc>
        <w:tc>
          <w:tcPr>
            <w:tcW w:w="3547" w:type="dxa"/>
          </w:tcPr>
          <w:p w:rsidR="00697D46" w:rsidRPr="009B06E0" w:rsidRDefault="00697D46" w:rsidP="005709D0">
            <w:pPr>
              <w:spacing w:before="240"/>
            </w:pPr>
            <w:bookmarkStart w:id="2" w:name="_GoBack"/>
            <w:bookmarkEnd w:id="2"/>
          </w:p>
        </w:tc>
        <w:tc>
          <w:tcPr>
            <w:tcW w:w="3107" w:type="dxa"/>
          </w:tcPr>
          <w:p w:rsidR="00697D46" w:rsidRPr="009B06E0" w:rsidRDefault="00697D46" w:rsidP="005709D0">
            <w:pPr>
              <w:pStyle w:val="Version2"/>
            </w:pPr>
          </w:p>
        </w:tc>
      </w:tr>
      <w:tr w:rsidR="00697D46" w:rsidRPr="009B06E0" w:rsidTr="007C52CB">
        <w:tc>
          <w:tcPr>
            <w:tcW w:w="3049" w:type="dxa"/>
          </w:tcPr>
          <w:p w:rsidR="00697D46" w:rsidRPr="009B06E0" w:rsidRDefault="00697D46" w:rsidP="005709D0">
            <w:pPr>
              <w:pStyle w:val="Version2"/>
            </w:pPr>
          </w:p>
        </w:tc>
        <w:tc>
          <w:tcPr>
            <w:tcW w:w="6654" w:type="dxa"/>
            <w:gridSpan w:val="2"/>
          </w:tcPr>
          <w:p w:rsidR="00697D46" w:rsidRPr="009B06E0" w:rsidRDefault="00697D46" w:rsidP="005709D0">
            <w:pPr>
              <w:pStyle w:val="Version2"/>
            </w:pPr>
            <w:r w:rsidRPr="009B06E0">
              <w:t>Chief Solutions Architect</w:t>
            </w:r>
          </w:p>
          <w:p w:rsidR="00697D46" w:rsidRDefault="00697D46" w:rsidP="005709D0">
            <w:pPr>
              <w:pStyle w:val="Version2"/>
            </w:pPr>
            <w:r w:rsidRPr="009B06E0">
              <w:t>Standard Business Reporting</w:t>
            </w:r>
          </w:p>
          <w:p w:rsidR="0092497C" w:rsidRPr="009B06E0" w:rsidRDefault="0092497C" w:rsidP="005709D0">
            <w:pPr>
              <w:pStyle w:val="Version2"/>
            </w:pPr>
          </w:p>
        </w:tc>
      </w:tr>
      <w:tr w:rsidR="00697D46" w:rsidRPr="00BE65FE" w:rsidTr="007C52CB">
        <w:tc>
          <w:tcPr>
            <w:tcW w:w="3049" w:type="dxa"/>
          </w:tcPr>
          <w:p w:rsidR="00697D46" w:rsidRPr="00BE65FE" w:rsidRDefault="00697D46" w:rsidP="005709D0">
            <w:pPr>
              <w:pStyle w:val="Version2"/>
              <w:rPr>
                <w:color w:val="0070C0"/>
              </w:rPr>
            </w:pPr>
            <w:smartTag w:uri="urn:schemas-microsoft-com:office:smarttags" w:element="PersonName">
              <w:smartTag w:uri="urn:schemas:contacts" w:element="GivenName">
                <w:r w:rsidRPr="002B0BE8">
                  <w:t>Mic</w:t>
                </w:r>
                <w:r w:rsidR="005076CF">
                  <w:t>hael</w:t>
                </w:r>
              </w:smartTag>
              <w:r w:rsidRPr="002B0BE8">
                <w:t xml:space="preserve"> </w:t>
              </w:r>
              <w:smartTag w:uri="urn:schemas:contacts" w:element="Sn">
                <w:r w:rsidRPr="002B0BE8">
                  <w:t>Ferris</w:t>
                </w:r>
              </w:smartTag>
            </w:smartTag>
            <w:r w:rsidRPr="002B0BE8">
              <w:t xml:space="preserve">    </w:t>
            </w:r>
            <w:r>
              <w:t xml:space="preserve">              </w:t>
            </w:r>
          </w:p>
        </w:tc>
        <w:tc>
          <w:tcPr>
            <w:tcW w:w="6654" w:type="dxa"/>
            <w:gridSpan w:val="2"/>
          </w:tcPr>
          <w:p w:rsidR="00697D46" w:rsidRPr="002B0BE8" w:rsidRDefault="005076CF" w:rsidP="00FE1203">
            <w:pPr>
              <w:pStyle w:val="VersionHeadA"/>
              <w:rPr>
                <w:sz w:val="22"/>
                <w:szCs w:val="22"/>
              </w:rPr>
            </w:pPr>
            <w:r>
              <w:rPr>
                <w:sz w:val="22"/>
                <w:szCs w:val="22"/>
              </w:rPr>
              <w:t>Project Manager</w:t>
            </w:r>
          </w:p>
          <w:p w:rsidR="00697D46" w:rsidRPr="002B0BE8" w:rsidRDefault="00697D46" w:rsidP="00FE1203">
            <w:pPr>
              <w:pStyle w:val="VersionHeadA"/>
              <w:rPr>
                <w:sz w:val="22"/>
                <w:szCs w:val="22"/>
              </w:rPr>
            </w:pPr>
            <w:r w:rsidRPr="002B0BE8">
              <w:rPr>
                <w:sz w:val="22"/>
                <w:szCs w:val="22"/>
              </w:rPr>
              <w:t>Strategic Web Services</w:t>
            </w:r>
          </w:p>
          <w:p w:rsidR="00697D46" w:rsidRPr="002B0BE8" w:rsidRDefault="00697D46" w:rsidP="00FE1203">
            <w:pPr>
              <w:pStyle w:val="VersionHeadA"/>
              <w:rPr>
                <w:sz w:val="22"/>
                <w:szCs w:val="22"/>
              </w:rPr>
            </w:pPr>
            <w:r w:rsidRPr="002B0BE8">
              <w:rPr>
                <w:sz w:val="22"/>
                <w:szCs w:val="22"/>
              </w:rPr>
              <w:t xml:space="preserve">Australian Taxation Office </w:t>
            </w:r>
          </w:p>
          <w:p w:rsidR="00697D46" w:rsidRPr="00BE65FE" w:rsidRDefault="00697D46" w:rsidP="00C20420">
            <w:pPr>
              <w:pStyle w:val="Version2"/>
              <w:rPr>
                <w:color w:val="0070C0"/>
              </w:rPr>
            </w:pPr>
          </w:p>
        </w:tc>
      </w:tr>
    </w:tbl>
    <w:p w:rsidR="00697D46" w:rsidRPr="009B06E0" w:rsidRDefault="00697D46" w:rsidP="00A952A8">
      <w:pPr>
        <w:pStyle w:val="VersionHeadA"/>
      </w:pPr>
      <w:r w:rsidRPr="009B06E0">
        <w:t>Copyright</w:t>
      </w:r>
    </w:p>
    <w:p w:rsidR="00697D46" w:rsidRDefault="00697D46" w:rsidP="00F84E4B">
      <w:pPr>
        <w:rPr>
          <w:color w:val="1F497D"/>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7C52CB">
        <w:rPr>
          <w:rFonts w:cs="Arial"/>
          <w:sz w:val="20"/>
          <w:szCs w:val="20"/>
        </w:rPr>
        <w:t>201</w:t>
      </w:r>
      <w:r w:rsidR="00CB2C73">
        <w:rPr>
          <w:rFonts w:cs="Arial"/>
          <w:sz w:val="20"/>
          <w:szCs w:val="20"/>
        </w:rPr>
        <w:t>3</w:t>
      </w:r>
      <w:r w:rsidR="007C52CB">
        <w:rPr>
          <w:rFonts w:cs="Arial"/>
          <w:sz w:val="20"/>
          <w:szCs w:val="20"/>
        </w:rPr>
        <w:t xml:space="preserve"> </w:t>
      </w:r>
      <w:r>
        <w:rPr>
          <w:rFonts w:cs="Arial"/>
          <w:sz w:val="20"/>
          <w:szCs w:val="20"/>
        </w:rPr>
        <w:t>(see exceptions below).</w:t>
      </w:r>
      <w:proofErr w:type="gramEnd"/>
      <w:r w:rsidRPr="00547C71">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21"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697D46" w:rsidRPr="009B06E0" w:rsidRDefault="00697D46" w:rsidP="00F03009">
      <w:pPr>
        <w:pStyle w:val="StyleMaintext"/>
        <w:rPr>
          <w:lang w:val="en-AU"/>
        </w:rPr>
        <w:sectPr w:rsidR="00697D46" w:rsidRPr="009B06E0" w:rsidSect="00C759ED">
          <w:headerReference w:type="even" r:id="rId22"/>
          <w:headerReference w:type="default" r:id="rId23"/>
          <w:footerReference w:type="default" r:id="rId24"/>
          <w:headerReference w:type="first" r:id="rId25"/>
          <w:pgSz w:w="11906" w:h="16838" w:code="9"/>
          <w:pgMar w:top="1205" w:right="1304" w:bottom="1814" w:left="1304" w:header="425" w:footer="680" w:gutter="0"/>
          <w:cols w:space="708"/>
          <w:formProt w:val="0"/>
          <w:docGrid w:linePitch="360"/>
        </w:sectPr>
      </w:pPr>
      <w:r w:rsidRPr="009B06E0" w:rsidDel="00F84E4B">
        <w:t xml:space="preserve"> </w:t>
      </w:r>
    </w:p>
    <w:p w:rsidR="00697D46" w:rsidRPr="009B06E0" w:rsidRDefault="00697D46" w:rsidP="0091317A">
      <w:pPr>
        <w:spacing w:after="120"/>
        <w:rPr>
          <w:rFonts w:cs="Arial"/>
          <w:sz w:val="36"/>
          <w:szCs w:val="36"/>
        </w:rPr>
      </w:pPr>
      <w:r w:rsidRPr="009B06E0">
        <w:rPr>
          <w:rFonts w:cs="Arial"/>
          <w:sz w:val="36"/>
          <w:szCs w:val="36"/>
        </w:rPr>
        <w:lastRenderedPageBreak/>
        <w:t>Table of contents</w:t>
      </w:r>
    </w:p>
    <w:p w:rsidR="004C340F" w:rsidRDefault="00697D46">
      <w:pPr>
        <w:pStyle w:val="TOC1"/>
        <w:tabs>
          <w:tab w:val="left" w:pos="440"/>
        </w:tabs>
        <w:rPr>
          <w:rFonts w:ascii="Times New Roman" w:hAnsi="Times New Roman" w:cs="Times New Roman"/>
          <w:noProof/>
          <w:sz w:val="24"/>
          <w:szCs w:val="24"/>
        </w:rPr>
      </w:pPr>
      <w:r w:rsidRPr="009B06E0">
        <w:fldChar w:fldCharType="begin"/>
      </w:r>
      <w:r w:rsidRPr="009B06E0">
        <w:instrText xml:space="preserve"> TOC \o "1-4" \h \z \u </w:instrText>
      </w:r>
      <w:r w:rsidRPr="009B06E0">
        <w:fldChar w:fldCharType="separate"/>
      </w:r>
      <w:hyperlink w:anchor="_Toc366077134" w:history="1">
        <w:r w:rsidR="004C340F" w:rsidRPr="00942174">
          <w:rPr>
            <w:rStyle w:val="Hyperlink"/>
          </w:rPr>
          <w:t>1</w:t>
        </w:r>
        <w:r w:rsidR="004C340F">
          <w:rPr>
            <w:rFonts w:ascii="Times New Roman" w:hAnsi="Times New Roman" w:cs="Times New Roman"/>
            <w:noProof/>
            <w:sz w:val="24"/>
            <w:szCs w:val="24"/>
          </w:rPr>
          <w:tab/>
        </w:r>
        <w:r w:rsidR="004C340F" w:rsidRPr="00942174">
          <w:rPr>
            <w:rStyle w:val="Hyperlink"/>
          </w:rPr>
          <w:t>Introduction</w:t>
        </w:r>
        <w:r w:rsidR="004C340F">
          <w:rPr>
            <w:noProof/>
            <w:webHidden/>
          </w:rPr>
          <w:tab/>
        </w:r>
        <w:r w:rsidR="004C340F">
          <w:rPr>
            <w:noProof/>
            <w:webHidden/>
          </w:rPr>
          <w:fldChar w:fldCharType="begin"/>
        </w:r>
        <w:r w:rsidR="004C340F">
          <w:rPr>
            <w:noProof/>
            <w:webHidden/>
          </w:rPr>
          <w:instrText xml:space="preserve"> PAGEREF _Toc366077134 \h </w:instrText>
        </w:r>
        <w:r w:rsidR="004C340F">
          <w:rPr>
            <w:noProof/>
          </w:rPr>
        </w:r>
        <w:r w:rsidR="004C340F">
          <w:rPr>
            <w:noProof/>
            <w:webHidden/>
          </w:rPr>
          <w:fldChar w:fldCharType="separate"/>
        </w:r>
        <w:r w:rsidR="004C340F">
          <w:rPr>
            <w:noProof/>
            <w:webHidden/>
          </w:rPr>
          <w:t>6</w:t>
        </w:r>
        <w:r w:rsidR="004C340F">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35" w:history="1">
        <w:r w:rsidRPr="00942174">
          <w:rPr>
            <w:rStyle w:val="Hyperlink"/>
          </w:rPr>
          <w:t>1.1</w:t>
        </w:r>
        <w:r>
          <w:rPr>
            <w:rFonts w:ascii="Times New Roman" w:hAnsi="Times New Roman" w:cs="Times New Roman"/>
            <w:noProof/>
            <w:sz w:val="24"/>
            <w:szCs w:val="24"/>
          </w:rPr>
          <w:tab/>
        </w:r>
        <w:r w:rsidRPr="00942174">
          <w:rPr>
            <w:rStyle w:val="Hyperlink"/>
          </w:rPr>
          <w:t>Purpose</w:t>
        </w:r>
        <w:r>
          <w:rPr>
            <w:noProof/>
            <w:webHidden/>
          </w:rPr>
          <w:tab/>
        </w:r>
        <w:r>
          <w:rPr>
            <w:noProof/>
            <w:webHidden/>
          </w:rPr>
          <w:fldChar w:fldCharType="begin"/>
        </w:r>
        <w:r>
          <w:rPr>
            <w:noProof/>
            <w:webHidden/>
          </w:rPr>
          <w:instrText xml:space="preserve"> PAGEREF _Toc366077135 \h </w:instrText>
        </w:r>
        <w:r>
          <w:rPr>
            <w:noProof/>
          </w:rPr>
        </w:r>
        <w:r>
          <w:rPr>
            <w:noProof/>
            <w:webHidden/>
          </w:rPr>
          <w:fldChar w:fldCharType="separate"/>
        </w:r>
        <w:r>
          <w:rPr>
            <w:noProof/>
            <w:webHidden/>
          </w:rPr>
          <w:t>6</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36" w:history="1">
        <w:r w:rsidRPr="00942174">
          <w:rPr>
            <w:rStyle w:val="Hyperlink"/>
          </w:rPr>
          <w:t>1.2</w:t>
        </w:r>
        <w:r>
          <w:rPr>
            <w:rFonts w:ascii="Times New Roman" w:hAnsi="Times New Roman" w:cs="Times New Roman"/>
            <w:noProof/>
            <w:sz w:val="24"/>
            <w:szCs w:val="24"/>
          </w:rPr>
          <w:tab/>
        </w:r>
        <w:r w:rsidRPr="00942174">
          <w:rPr>
            <w:rStyle w:val="Hyperlink"/>
          </w:rPr>
          <w:t>Audience and Scope</w:t>
        </w:r>
        <w:r>
          <w:rPr>
            <w:noProof/>
            <w:webHidden/>
          </w:rPr>
          <w:tab/>
        </w:r>
        <w:r>
          <w:rPr>
            <w:noProof/>
            <w:webHidden/>
          </w:rPr>
          <w:fldChar w:fldCharType="begin"/>
        </w:r>
        <w:r>
          <w:rPr>
            <w:noProof/>
            <w:webHidden/>
          </w:rPr>
          <w:instrText xml:space="preserve"> PAGEREF _Toc366077136 \h </w:instrText>
        </w:r>
        <w:r>
          <w:rPr>
            <w:noProof/>
          </w:rPr>
        </w:r>
        <w:r>
          <w:rPr>
            <w:noProof/>
            <w:webHidden/>
          </w:rPr>
          <w:fldChar w:fldCharType="separate"/>
        </w:r>
        <w:r>
          <w:rPr>
            <w:noProof/>
            <w:webHidden/>
          </w:rPr>
          <w:t>6</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37" w:history="1">
        <w:r w:rsidRPr="00942174">
          <w:rPr>
            <w:rStyle w:val="Hyperlink"/>
          </w:rPr>
          <w:t>1.3</w:t>
        </w:r>
        <w:r>
          <w:rPr>
            <w:rFonts w:ascii="Times New Roman" w:hAnsi="Times New Roman" w:cs="Times New Roman"/>
            <w:noProof/>
            <w:sz w:val="24"/>
            <w:szCs w:val="24"/>
          </w:rPr>
          <w:tab/>
        </w:r>
        <w:r w:rsidRPr="00942174">
          <w:rPr>
            <w:rStyle w:val="Hyperlink"/>
          </w:rPr>
          <w:t>References</w:t>
        </w:r>
        <w:r>
          <w:rPr>
            <w:noProof/>
            <w:webHidden/>
          </w:rPr>
          <w:tab/>
        </w:r>
        <w:r>
          <w:rPr>
            <w:noProof/>
            <w:webHidden/>
          </w:rPr>
          <w:fldChar w:fldCharType="begin"/>
        </w:r>
        <w:r>
          <w:rPr>
            <w:noProof/>
            <w:webHidden/>
          </w:rPr>
          <w:instrText xml:space="preserve"> PAGEREF _Toc366077137 \h </w:instrText>
        </w:r>
        <w:r>
          <w:rPr>
            <w:noProof/>
          </w:rPr>
        </w:r>
        <w:r>
          <w:rPr>
            <w:noProof/>
            <w:webHidden/>
          </w:rPr>
          <w:fldChar w:fldCharType="separate"/>
        </w:r>
        <w:r>
          <w:rPr>
            <w:noProof/>
            <w:webHidden/>
          </w:rPr>
          <w:t>6</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38" w:history="1">
        <w:r w:rsidRPr="00942174">
          <w:rPr>
            <w:rStyle w:val="Hyperlink"/>
          </w:rPr>
          <w:t>1.4</w:t>
        </w:r>
        <w:r>
          <w:rPr>
            <w:rFonts w:ascii="Times New Roman" w:hAnsi="Times New Roman" w:cs="Times New Roman"/>
            <w:noProof/>
            <w:sz w:val="24"/>
            <w:szCs w:val="24"/>
          </w:rPr>
          <w:tab/>
        </w:r>
        <w:r w:rsidRPr="00942174">
          <w:rPr>
            <w:rStyle w:val="Hyperlink"/>
          </w:rPr>
          <w:t>Change Management</w:t>
        </w:r>
        <w:r>
          <w:rPr>
            <w:noProof/>
            <w:webHidden/>
          </w:rPr>
          <w:tab/>
        </w:r>
        <w:r>
          <w:rPr>
            <w:noProof/>
            <w:webHidden/>
          </w:rPr>
          <w:fldChar w:fldCharType="begin"/>
        </w:r>
        <w:r>
          <w:rPr>
            <w:noProof/>
            <w:webHidden/>
          </w:rPr>
          <w:instrText xml:space="preserve"> PAGEREF _Toc366077138 \h </w:instrText>
        </w:r>
        <w:r>
          <w:rPr>
            <w:noProof/>
          </w:rPr>
        </w:r>
        <w:r>
          <w:rPr>
            <w:noProof/>
            <w:webHidden/>
          </w:rPr>
          <w:fldChar w:fldCharType="separate"/>
        </w:r>
        <w:r>
          <w:rPr>
            <w:noProof/>
            <w:webHidden/>
          </w:rPr>
          <w:t>6</w:t>
        </w:r>
        <w:r>
          <w:rPr>
            <w:noProof/>
            <w:webHidden/>
          </w:rPr>
          <w:fldChar w:fldCharType="end"/>
        </w:r>
      </w:hyperlink>
    </w:p>
    <w:p w:rsidR="004C340F" w:rsidRDefault="004C340F">
      <w:pPr>
        <w:pStyle w:val="TOC1"/>
        <w:tabs>
          <w:tab w:val="left" w:pos="440"/>
        </w:tabs>
        <w:rPr>
          <w:rFonts w:ascii="Times New Roman" w:hAnsi="Times New Roman" w:cs="Times New Roman"/>
          <w:noProof/>
          <w:sz w:val="24"/>
          <w:szCs w:val="24"/>
        </w:rPr>
      </w:pPr>
      <w:hyperlink w:anchor="_Toc366077139" w:history="1">
        <w:r w:rsidRPr="00942174">
          <w:rPr>
            <w:rStyle w:val="Hyperlink"/>
          </w:rPr>
          <w:t>2</w:t>
        </w:r>
        <w:r>
          <w:rPr>
            <w:rFonts w:ascii="Times New Roman" w:hAnsi="Times New Roman" w:cs="Times New Roman"/>
            <w:noProof/>
            <w:sz w:val="24"/>
            <w:szCs w:val="24"/>
          </w:rPr>
          <w:tab/>
        </w:r>
        <w:r w:rsidRPr="00942174">
          <w:rPr>
            <w:rStyle w:val="Hyperlink"/>
          </w:rPr>
          <w:t>General Instructions</w:t>
        </w:r>
        <w:r>
          <w:rPr>
            <w:noProof/>
            <w:webHidden/>
          </w:rPr>
          <w:tab/>
        </w:r>
        <w:r>
          <w:rPr>
            <w:noProof/>
            <w:webHidden/>
          </w:rPr>
          <w:fldChar w:fldCharType="begin"/>
        </w:r>
        <w:r>
          <w:rPr>
            <w:noProof/>
            <w:webHidden/>
          </w:rPr>
          <w:instrText xml:space="preserve"> PAGEREF _Toc366077139 \h </w:instrText>
        </w:r>
        <w:r>
          <w:rPr>
            <w:noProof/>
          </w:rPr>
        </w:r>
        <w:r>
          <w:rPr>
            <w:noProof/>
            <w:webHidden/>
          </w:rPr>
          <w:fldChar w:fldCharType="separate"/>
        </w:r>
        <w:r>
          <w:rPr>
            <w:noProof/>
            <w:webHidden/>
          </w:rPr>
          <w:t>7</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40" w:history="1">
        <w:r w:rsidRPr="00942174">
          <w:rPr>
            <w:rStyle w:val="Hyperlink"/>
          </w:rPr>
          <w:t>2.1</w:t>
        </w:r>
        <w:r>
          <w:rPr>
            <w:rFonts w:ascii="Times New Roman" w:hAnsi="Times New Roman" w:cs="Times New Roman"/>
            <w:noProof/>
            <w:sz w:val="24"/>
            <w:szCs w:val="24"/>
          </w:rPr>
          <w:tab/>
        </w:r>
        <w:r w:rsidRPr="00942174">
          <w:rPr>
            <w:rStyle w:val="Hyperlink"/>
          </w:rPr>
          <w:t>Authorisation of Intermediaries</w:t>
        </w:r>
        <w:r>
          <w:rPr>
            <w:noProof/>
            <w:webHidden/>
          </w:rPr>
          <w:tab/>
        </w:r>
        <w:r>
          <w:rPr>
            <w:noProof/>
            <w:webHidden/>
          </w:rPr>
          <w:fldChar w:fldCharType="begin"/>
        </w:r>
        <w:r>
          <w:rPr>
            <w:noProof/>
            <w:webHidden/>
          </w:rPr>
          <w:instrText xml:space="preserve"> PAGEREF _Toc366077140 \h </w:instrText>
        </w:r>
        <w:r>
          <w:rPr>
            <w:noProof/>
          </w:rPr>
        </w:r>
        <w:r>
          <w:rPr>
            <w:noProof/>
            <w:webHidden/>
          </w:rPr>
          <w:fldChar w:fldCharType="separate"/>
        </w:r>
        <w:r>
          <w:rPr>
            <w:noProof/>
            <w:webHidden/>
          </w:rPr>
          <w:t>7</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41" w:history="1">
        <w:r w:rsidRPr="00942174">
          <w:rPr>
            <w:rStyle w:val="Hyperlink"/>
          </w:rPr>
          <w:t>2.2</w:t>
        </w:r>
        <w:r>
          <w:rPr>
            <w:rFonts w:ascii="Times New Roman" w:hAnsi="Times New Roman" w:cs="Times New Roman"/>
            <w:noProof/>
            <w:sz w:val="24"/>
            <w:szCs w:val="24"/>
          </w:rPr>
          <w:tab/>
        </w:r>
        <w:r w:rsidRPr="00942174">
          <w:rPr>
            <w:rStyle w:val="Hyperlink"/>
          </w:rPr>
          <w:t>Monetary Amount</w:t>
        </w:r>
        <w:r>
          <w:rPr>
            <w:noProof/>
            <w:webHidden/>
          </w:rPr>
          <w:tab/>
        </w:r>
        <w:r>
          <w:rPr>
            <w:noProof/>
            <w:webHidden/>
          </w:rPr>
          <w:fldChar w:fldCharType="begin"/>
        </w:r>
        <w:r>
          <w:rPr>
            <w:noProof/>
            <w:webHidden/>
          </w:rPr>
          <w:instrText xml:space="preserve"> PAGEREF _Toc366077141 \h </w:instrText>
        </w:r>
        <w:r>
          <w:rPr>
            <w:noProof/>
          </w:rPr>
        </w:r>
        <w:r>
          <w:rPr>
            <w:noProof/>
            <w:webHidden/>
          </w:rPr>
          <w:fldChar w:fldCharType="separate"/>
        </w:r>
        <w:r>
          <w:rPr>
            <w:noProof/>
            <w:webHidden/>
          </w:rPr>
          <w:t>7</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42" w:history="1">
        <w:r w:rsidRPr="00942174">
          <w:rPr>
            <w:rStyle w:val="Hyperlink"/>
          </w:rPr>
          <w:t>2.3</w:t>
        </w:r>
        <w:r>
          <w:rPr>
            <w:rFonts w:ascii="Times New Roman" w:hAnsi="Times New Roman" w:cs="Times New Roman"/>
            <w:noProof/>
            <w:sz w:val="24"/>
            <w:szCs w:val="24"/>
          </w:rPr>
          <w:tab/>
        </w:r>
        <w:r w:rsidRPr="00942174">
          <w:rPr>
            <w:rStyle w:val="Hyperlink"/>
          </w:rPr>
          <w:t>Declarations</w:t>
        </w:r>
        <w:r>
          <w:rPr>
            <w:noProof/>
            <w:webHidden/>
          </w:rPr>
          <w:tab/>
        </w:r>
        <w:r>
          <w:rPr>
            <w:noProof/>
            <w:webHidden/>
          </w:rPr>
          <w:fldChar w:fldCharType="begin"/>
        </w:r>
        <w:r>
          <w:rPr>
            <w:noProof/>
            <w:webHidden/>
          </w:rPr>
          <w:instrText xml:space="preserve"> PAGEREF _Toc366077142 \h </w:instrText>
        </w:r>
        <w:r>
          <w:rPr>
            <w:noProof/>
          </w:rPr>
        </w:r>
        <w:r>
          <w:rPr>
            <w:noProof/>
            <w:webHidden/>
          </w:rPr>
          <w:fldChar w:fldCharType="separate"/>
        </w:r>
        <w:r>
          <w:rPr>
            <w:noProof/>
            <w:webHidden/>
          </w:rPr>
          <w:t>7</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43" w:history="1">
        <w:r w:rsidRPr="00942174">
          <w:rPr>
            <w:rStyle w:val="Hyperlink"/>
            <w:lang w:eastAsia="en-US"/>
          </w:rPr>
          <w:t>2.4</w:t>
        </w:r>
        <w:r>
          <w:rPr>
            <w:rFonts w:ascii="Times New Roman" w:hAnsi="Times New Roman" w:cs="Times New Roman"/>
            <w:noProof/>
            <w:sz w:val="24"/>
            <w:szCs w:val="24"/>
          </w:rPr>
          <w:tab/>
        </w:r>
        <w:r w:rsidRPr="00942174">
          <w:rPr>
            <w:rStyle w:val="Hyperlink"/>
            <w:lang w:eastAsia="en-US"/>
          </w:rPr>
          <w:t>SBDH Variations</w:t>
        </w:r>
        <w:r>
          <w:rPr>
            <w:noProof/>
            <w:webHidden/>
          </w:rPr>
          <w:tab/>
        </w:r>
        <w:r>
          <w:rPr>
            <w:noProof/>
            <w:webHidden/>
          </w:rPr>
          <w:fldChar w:fldCharType="begin"/>
        </w:r>
        <w:r>
          <w:rPr>
            <w:noProof/>
            <w:webHidden/>
          </w:rPr>
          <w:instrText xml:space="preserve"> PAGEREF _Toc366077143 \h </w:instrText>
        </w:r>
        <w:r>
          <w:rPr>
            <w:noProof/>
          </w:rPr>
        </w:r>
        <w:r>
          <w:rPr>
            <w:noProof/>
            <w:webHidden/>
          </w:rPr>
          <w:fldChar w:fldCharType="separate"/>
        </w:r>
        <w:r>
          <w:rPr>
            <w:noProof/>
            <w:webHidden/>
          </w:rPr>
          <w:t>7</w:t>
        </w:r>
        <w:r>
          <w:rPr>
            <w:noProof/>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44" w:history="1">
        <w:r w:rsidRPr="00942174">
          <w:rPr>
            <w:rStyle w:val="Hyperlink"/>
            <w:lang w:eastAsia="en-US"/>
          </w:rPr>
          <w:t>2.4.1</w:t>
        </w:r>
        <w:r>
          <w:rPr>
            <w:rFonts w:ascii="Times New Roman" w:hAnsi="Times New Roman" w:cs="Times New Roman"/>
            <w:sz w:val="24"/>
            <w:szCs w:val="24"/>
          </w:rPr>
          <w:tab/>
        </w:r>
        <w:r w:rsidRPr="00942174">
          <w:rPr>
            <w:rStyle w:val="Hyperlink"/>
            <w:lang w:eastAsia="en-US"/>
          </w:rPr>
          <w:t>Business Documents</w:t>
        </w:r>
        <w:r>
          <w:rPr>
            <w:webHidden/>
          </w:rPr>
          <w:tab/>
        </w:r>
        <w:r>
          <w:rPr>
            <w:webHidden/>
          </w:rPr>
          <w:fldChar w:fldCharType="begin"/>
        </w:r>
        <w:r>
          <w:rPr>
            <w:webHidden/>
          </w:rPr>
          <w:instrText xml:space="preserve"> PAGEREF _Toc366077144 \h </w:instrText>
        </w:r>
        <w:r>
          <w:rPr>
            <w:webHidden/>
          </w:rPr>
          <w:fldChar w:fldCharType="separate"/>
        </w:r>
        <w:r>
          <w:rPr>
            <w:webHidden/>
          </w:rPr>
          <w:t>7</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45" w:history="1">
        <w:r w:rsidRPr="00942174">
          <w:rPr>
            <w:rStyle w:val="Hyperlink"/>
            <w:lang w:eastAsia="en-US"/>
          </w:rPr>
          <w:t>2.4.2</w:t>
        </w:r>
        <w:r>
          <w:rPr>
            <w:rFonts w:ascii="Times New Roman" w:hAnsi="Times New Roman" w:cs="Times New Roman"/>
            <w:sz w:val="24"/>
            <w:szCs w:val="24"/>
          </w:rPr>
          <w:tab/>
        </w:r>
        <w:r w:rsidRPr="00942174">
          <w:rPr>
            <w:rStyle w:val="Hyperlink"/>
            <w:lang w:eastAsia="en-US"/>
          </w:rPr>
          <w:t>Attachments</w:t>
        </w:r>
        <w:r>
          <w:rPr>
            <w:webHidden/>
          </w:rPr>
          <w:tab/>
        </w:r>
        <w:r>
          <w:rPr>
            <w:webHidden/>
          </w:rPr>
          <w:fldChar w:fldCharType="begin"/>
        </w:r>
        <w:r>
          <w:rPr>
            <w:webHidden/>
          </w:rPr>
          <w:instrText xml:space="preserve"> PAGEREF _Toc366077145 \h </w:instrText>
        </w:r>
        <w:r>
          <w:rPr>
            <w:webHidden/>
          </w:rPr>
          <w:fldChar w:fldCharType="separate"/>
        </w:r>
        <w:r>
          <w:rPr>
            <w:webHidden/>
          </w:rPr>
          <w:t>7</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46" w:history="1">
        <w:r w:rsidRPr="00942174">
          <w:rPr>
            <w:rStyle w:val="Hyperlink"/>
            <w:lang w:eastAsia="en-US"/>
          </w:rPr>
          <w:t>2.4.3</w:t>
        </w:r>
        <w:r>
          <w:rPr>
            <w:rFonts w:ascii="Times New Roman" w:hAnsi="Times New Roman" w:cs="Times New Roman"/>
            <w:sz w:val="24"/>
            <w:szCs w:val="24"/>
          </w:rPr>
          <w:tab/>
        </w:r>
        <w:r w:rsidRPr="00942174">
          <w:rPr>
            <w:rStyle w:val="Hyperlink"/>
            <w:lang w:eastAsia="en-US"/>
          </w:rPr>
          <w:t>Document Identifiers</w:t>
        </w:r>
        <w:r>
          <w:rPr>
            <w:webHidden/>
          </w:rPr>
          <w:tab/>
        </w:r>
        <w:r>
          <w:rPr>
            <w:webHidden/>
          </w:rPr>
          <w:fldChar w:fldCharType="begin"/>
        </w:r>
        <w:r>
          <w:rPr>
            <w:webHidden/>
          </w:rPr>
          <w:instrText xml:space="preserve"> PAGEREF _Toc366077146 \h </w:instrText>
        </w:r>
        <w:r>
          <w:rPr>
            <w:webHidden/>
          </w:rPr>
          <w:fldChar w:fldCharType="separate"/>
        </w:r>
        <w:r>
          <w:rPr>
            <w:webHidden/>
          </w:rPr>
          <w:t>7</w:t>
        </w:r>
        <w:r>
          <w:rPr>
            <w:webHidden/>
          </w:rPr>
          <w:fldChar w:fldCharType="end"/>
        </w:r>
      </w:hyperlink>
    </w:p>
    <w:p w:rsidR="004C340F" w:rsidRDefault="004C340F">
      <w:pPr>
        <w:pStyle w:val="TOC2"/>
        <w:rPr>
          <w:rFonts w:ascii="Times New Roman" w:hAnsi="Times New Roman" w:cs="Times New Roman"/>
          <w:noProof/>
          <w:sz w:val="24"/>
          <w:szCs w:val="24"/>
        </w:rPr>
      </w:pPr>
      <w:hyperlink w:anchor="_Toc366077147" w:history="1">
        <w:r w:rsidRPr="00942174">
          <w:rPr>
            <w:rStyle w:val="Hyperlink"/>
            <w:lang w:eastAsia="en-US"/>
          </w:rPr>
          <w:t>2.5</w:t>
        </w:r>
        <w:r>
          <w:rPr>
            <w:rFonts w:ascii="Times New Roman" w:hAnsi="Times New Roman" w:cs="Times New Roman"/>
            <w:noProof/>
            <w:sz w:val="24"/>
            <w:szCs w:val="24"/>
          </w:rPr>
          <w:tab/>
        </w:r>
        <w:r w:rsidRPr="00942174">
          <w:rPr>
            <w:rStyle w:val="Hyperlink"/>
            <w:lang w:eastAsia="en-US"/>
          </w:rPr>
          <w:t>Response Messages</w:t>
        </w:r>
        <w:r>
          <w:rPr>
            <w:noProof/>
            <w:webHidden/>
          </w:rPr>
          <w:tab/>
        </w:r>
        <w:r>
          <w:rPr>
            <w:noProof/>
            <w:webHidden/>
          </w:rPr>
          <w:fldChar w:fldCharType="begin"/>
        </w:r>
        <w:r>
          <w:rPr>
            <w:noProof/>
            <w:webHidden/>
          </w:rPr>
          <w:instrText xml:space="preserve"> PAGEREF _Toc366077147 \h </w:instrText>
        </w:r>
        <w:r>
          <w:rPr>
            <w:noProof/>
          </w:rPr>
        </w:r>
        <w:r>
          <w:rPr>
            <w:noProof/>
            <w:webHidden/>
          </w:rPr>
          <w:fldChar w:fldCharType="separate"/>
        </w:r>
        <w:r>
          <w:rPr>
            <w:noProof/>
            <w:webHidden/>
          </w:rPr>
          <w:t>8</w:t>
        </w:r>
        <w:r>
          <w:rPr>
            <w:noProof/>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48" w:history="1">
        <w:r w:rsidRPr="00942174">
          <w:rPr>
            <w:rStyle w:val="Hyperlink"/>
            <w:lang w:eastAsia="en-US"/>
          </w:rPr>
          <w:t>2.5.1</w:t>
        </w:r>
        <w:r>
          <w:rPr>
            <w:rFonts w:ascii="Times New Roman" w:hAnsi="Times New Roman" w:cs="Times New Roman"/>
            <w:sz w:val="24"/>
            <w:szCs w:val="24"/>
          </w:rPr>
          <w:tab/>
        </w:r>
        <w:r w:rsidRPr="00942174">
          <w:rPr>
            <w:rStyle w:val="Hyperlink"/>
            <w:lang w:eastAsia="en-US"/>
          </w:rPr>
          <w:t>Messages Described in the MIG</w:t>
        </w:r>
        <w:r>
          <w:rPr>
            <w:webHidden/>
          </w:rPr>
          <w:tab/>
        </w:r>
        <w:r>
          <w:rPr>
            <w:webHidden/>
          </w:rPr>
          <w:fldChar w:fldCharType="begin"/>
        </w:r>
        <w:r>
          <w:rPr>
            <w:webHidden/>
          </w:rPr>
          <w:instrText xml:space="preserve"> PAGEREF _Toc366077148 \h </w:instrText>
        </w:r>
        <w:r>
          <w:rPr>
            <w:webHidden/>
          </w:rPr>
          <w:fldChar w:fldCharType="separate"/>
        </w:r>
        <w:r>
          <w:rPr>
            <w:webHidden/>
          </w:rPr>
          <w:t>8</w:t>
        </w:r>
        <w:r>
          <w:rPr>
            <w:webHidden/>
          </w:rPr>
          <w:fldChar w:fldCharType="end"/>
        </w:r>
      </w:hyperlink>
    </w:p>
    <w:p w:rsidR="004C340F" w:rsidRDefault="004C340F">
      <w:pPr>
        <w:pStyle w:val="TOC2"/>
        <w:rPr>
          <w:rFonts w:ascii="Times New Roman" w:hAnsi="Times New Roman" w:cs="Times New Roman"/>
          <w:noProof/>
          <w:sz w:val="24"/>
          <w:szCs w:val="24"/>
        </w:rPr>
      </w:pPr>
      <w:hyperlink w:anchor="_Toc366077149" w:history="1">
        <w:r w:rsidRPr="00942174">
          <w:rPr>
            <w:rStyle w:val="Hyperlink"/>
            <w:lang w:eastAsia="en-US"/>
          </w:rPr>
          <w:t>2.6</w:t>
        </w:r>
        <w:r>
          <w:rPr>
            <w:rFonts w:ascii="Times New Roman" w:hAnsi="Times New Roman" w:cs="Times New Roman"/>
            <w:noProof/>
            <w:sz w:val="24"/>
            <w:szCs w:val="24"/>
          </w:rPr>
          <w:tab/>
        </w:r>
        <w:r w:rsidRPr="00942174">
          <w:rPr>
            <w:rStyle w:val="Hyperlink"/>
            <w:lang w:eastAsia="en-US"/>
          </w:rPr>
          <w:t>Validation Phasing</w:t>
        </w:r>
        <w:r>
          <w:rPr>
            <w:noProof/>
            <w:webHidden/>
          </w:rPr>
          <w:tab/>
        </w:r>
        <w:r>
          <w:rPr>
            <w:noProof/>
            <w:webHidden/>
          </w:rPr>
          <w:fldChar w:fldCharType="begin"/>
        </w:r>
        <w:r>
          <w:rPr>
            <w:noProof/>
            <w:webHidden/>
          </w:rPr>
          <w:instrText xml:space="preserve"> PAGEREF _Toc366077149 \h </w:instrText>
        </w:r>
        <w:r>
          <w:rPr>
            <w:noProof/>
          </w:rPr>
        </w:r>
        <w:r>
          <w:rPr>
            <w:noProof/>
            <w:webHidden/>
          </w:rPr>
          <w:fldChar w:fldCharType="separate"/>
        </w:r>
        <w:r>
          <w:rPr>
            <w:noProof/>
            <w:webHidden/>
          </w:rPr>
          <w:t>8</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50" w:history="1">
        <w:r w:rsidRPr="00942174">
          <w:rPr>
            <w:rStyle w:val="Hyperlink"/>
            <w:lang w:eastAsia="en-US"/>
          </w:rPr>
          <w:t>2.7</w:t>
        </w:r>
        <w:r>
          <w:rPr>
            <w:rFonts w:ascii="Times New Roman" w:hAnsi="Times New Roman" w:cs="Times New Roman"/>
            <w:noProof/>
            <w:sz w:val="24"/>
            <w:szCs w:val="24"/>
          </w:rPr>
          <w:tab/>
        </w:r>
        <w:r w:rsidRPr="00942174">
          <w:rPr>
            <w:rStyle w:val="Hyperlink"/>
            <w:lang w:eastAsia="en-US"/>
          </w:rPr>
          <w:t>Rule expression</w:t>
        </w:r>
        <w:r>
          <w:rPr>
            <w:noProof/>
            <w:webHidden/>
          </w:rPr>
          <w:tab/>
        </w:r>
        <w:r>
          <w:rPr>
            <w:noProof/>
            <w:webHidden/>
          </w:rPr>
          <w:fldChar w:fldCharType="begin"/>
        </w:r>
        <w:r>
          <w:rPr>
            <w:noProof/>
            <w:webHidden/>
          </w:rPr>
          <w:instrText xml:space="preserve"> PAGEREF _Toc366077150 \h </w:instrText>
        </w:r>
        <w:r>
          <w:rPr>
            <w:noProof/>
          </w:rPr>
        </w:r>
        <w:r>
          <w:rPr>
            <w:noProof/>
            <w:webHidden/>
          </w:rPr>
          <w:fldChar w:fldCharType="separate"/>
        </w:r>
        <w:r>
          <w:rPr>
            <w:noProof/>
            <w:webHidden/>
          </w:rPr>
          <w:t>8</w:t>
        </w:r>
        <w:r>
          <w:rPr>
            <w:noProof/>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51" w:history="1">
        <w:r w:rsidRPr="00942174">
          <w:rPr>
            <w:rStyle w:val="Hyperlink"/>
            <w:lang w:eastAsia="en-US"/>
          </w:rPr>
          <w:t>2.7.1</w:t>
        </w:r>
        <w:r>
          <w:rPr>
            <w:rFonts w:ascii="Times New Roman" w:hAnsi="Times New Roman" w:cs="Times New Roman"/>
            <w:sz w:val="24"/>
            <w:szCs w:val="24"/>
          </w:rPr>
          <w:tab/>
        </w:r>
        <w:r w:rsidRPr="00942174">
          <w:rPr>
            <w:rStyle w:val="Hyperlink"/>
            <w:lang w:eastAsia="en-US"/>
          </w:rPr>
          <w:t>Form Prefix Labels</w:t>
        </w:r>
        <w:r>
          <w:rPr>
            <w:webHidden/>
          </w:rPr>
          <w:tab/>
        </w:r>
        <w:r>
          <w:rPr>
            <w:webHidden/>
          </w:rPr>
          <w:fldChar w:fldCharType="begin"/>
        </w:r>
        <w:r>
          <w:rPr>
            <w:webHidden/>
          </w:rPr>
          <w:instrText xml:space="preserve"> PAGEREF _Toc366077151 \h </w:instrText>
        </w:r>
        <w:r>
          <w:rPr>
            <w:webHidden/>
          </w:rPr>
          <w:fldChar w:fldCharType="separate"/>
        </w:r>
        <w:r>
          <w:rPr>
            <w:webHidden/>
          </w:rPr>
          <w:t>8</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52" w:history="1">
        <w:r w:rsidRPr="00942174">
          <w:rPr>
            <w:rStyle w:val="Hyperlink"/>
            <w:lang w:eastAsia="en-US"/>
          </w:rPr>
          <w:t>2.7.2</w:t>
        </w:r>
        <w:r>
          <w:rPr>
            <w:rFonts w:ascii="Times New Roman" w:hAnsi="Times New Roman" w:cs="Times New Roman"/>
            <w:sz w:val="24"/>
            <w:szCs w:val="24"/>
          </w:rPr>
          <w:tab/>
        </w:r>
        <w:r w:rsidRPr="00942174">
          <w:rPr>
            <w:rStyle w:val="Hyperlink"/>
            <w:lang w:eastAsia="en-US"/>
          </w:rPr>
          <w:t>Context MIG Labels</w:t>
        </w:r>
        <w:r>
          <w:rPr>
            <w:webHidden/>
          </w:rPr>
          <w:tab/>
        </w:r>
        <w:r>
          <w:rPr>
            <w:webHidden/>
          </w:rPr>
          <w:fldChar w:fldCharType="begin"/>
        </w:r>
        <w:r>
          <w:rPr>
            <w:webHidden/>
          </w:rPr>
          <w:instrText xml:space="preserve"> PAGEREF _Toc366077152 \h </w:instrText>
        </w:r>
        <w:r>
          <w:rPr>
            <w:webHidden/>
          </w:rPr>
          <w:fldChar w:fldCharType="separate"/>
        </w:r>
        <w:r>
          <w:rPr>
            <w:webHidden/>
          </w:rPr>
          <w:t>8</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53" w:history="1">
        <w:r w:rsidRPr="00942174">
          <w:rPr>
            <w:rStyle w:val="Hyperlink"/>
            <w:lang w:eastAsia="en-US"/>
          </w:rPr>
          <w:t>2.7.3</w:t>
        </w:r>
        <w:r>
          <w:rPr>
            <w:rFonts w:ascii="Times New Roman" w:hAnsi="Times New Roman" w:cs="Times New Roman"/>
            <w:sz w:val="24"/>
            <w:szCs w:val="24"/>
          </w:rPr>
          <w:tab/>
        </w:r>
        <w:r w:rsidRPr="00942174">
          <w:rPr>
            <w:rStyle w:val="Hyperlink"/>
            <w:lang w:eastAsia="en-US"/>
          </w:rPr>
          <w:t>No Form or Context Prefix</w:t>
        </w:r>
        <w:r>
          <w:rPr>
            <w:webHidden/>
          </w:rPr>
          <w:tab/>
        </w:r>
        <w:r>
          <w:rPr>
            <w:webHidden/>
          </w:rPr>
          <w:fldChar w:fldCharType="begin"/>
        </w:r>
        <w:r>
          <w:rPr>
            <w:webHidden/>
          </w:rPr>
          <w:instrText xml:space="preserve"> PAGEREF _Toc366077153 \h </w:instrText>
        </w:r>
        <w:r>
          <w:rPr>
            <w:webHidden/>
          </w:rPr>
          <w:fldChar w:fldCharType="separate"/>
        </w:r>
        <w:r>
          <w:rPr>
            <w:webHidden/>
          </w:rPr>
          <w:t>9</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54" w:history="1">
        <w:r w:rsidRPr="00942174">
          <w:rPr>
            <w:rStyle w:val="Hyperlink"/>
            <w:lang w:eastAsia="en-US"/>
          </w:rPr>
          <w:t>2.7.4</w:t>
        </w:r>
        <w:r>
          <w:rPr>
            <w:rFonts w:ascii="Times New Roman" w:hAnsi="Times New Roman" w:cs="Times New Roman"/>
            <w:sz w:val="24"/>
            <w:szCs w:val="24"/>
          </w:rPr>
          <w:tab/>
        </w:r>
        <w:r w:rsidRPr="00942174">
          <w:rPr>
            <w:rStyle w:val="Hyperlink"/>
            <w:lang w:eastAsia="en-US"/>
          </w:rPr>
          <w:t>Use of xx.xx in Fact Names</w:t>
        </w:r>
        <w:r>
          <w:rPr>
            <w:webHidden/>
          </w:rPr>
          <w:tab/>
        </w:r>
        <w:r>
          <w:rPr>
            <w:webHidden/>
          </w:rPr>
          <w:fldChar w:fldCharType="begin"/>
        </w:r>
        <w:r>
          <w:rPr>
            <w:webHidden/>
          </w:rPr>
          <w:instrText xml:space="preserve"> PAGEREF _Toc366077154 \h </w:instrText>
        </w:r>
        <w:r>
          <w:rPr>
            <w:webHidden/>
          </w:rPr>
          <w:fldChar w:fldCharType="separate"/>
        </w:r>
        <w:r>
          <w:rPr>
            <w:webHidden/>
          </w:rPr>
          <w:t>9</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55" w:history="1">
        <w:r w:rsidRPr="00942174">
          <w:rPr>
            <w:rStyle w:val="Hyperlink"/>
            <w:lang w:eastAsia="en-US"/>
          </w:rPr>
          <w:t>2.7.5</w:t>
        </w:r>
        <w:r>
          <w:rPr>
            <w:rFonts w:ascii="Times New Roman" w:hAnsi="Times New Roman" w:cs="Times New Roman"/>
            <w:sz w:val="24"/>
            <w:szCs w:val="24"/>
          </w:rPr>
          <w:tab/>
        </w:r>
        <w:r w:rsidRPr="00942174">
          <w:rPr>
            <w:rStyle w:val="Hyperlink"/>
            <w:lang w:eastAsia="en-US"/>
          </w:rPr>
          <w:t>Use of Aliases</w:t>
        </w:r>
        <w:r>
          <w:rPr>
            <w:webHidden/>
          </w:rPr>
          <w:tab/>
        </w:r>
        <w:r>
          <w:rPr>
            <w:webHidden/>
          </w:rPr>
          <w:fldChar w:fldCharType="begin"/>
        </w:r>
        <w:r>
          <w:rPr>
            <w:webHidden/>
          </w:rPr>
          <w:instrText xml:space="preserve"> PAGEREF _Toc366077155 \h </w:instrText>
        </w:r>
        <w:r>
          <w:rPr>
            <w:webHidden/>
          </w:rPr>
          <w:fldChar w:fldCharType="separate"/>
        </w:r>
        <w:r>
          <w:rPr>
            <w:webHidden/>
          </w:rPr>
          <w:t>9</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56" w:history="1">
        <w:r w:rsidRPr="00942174">
          <w:rPr>
            <w:rStyle w:val="Hyperlink"/>
            <w:lang w:eastAsia="en-US"/>
          </w:rPr>
          <w:t>2.7.6</w:t>
        </w:r>
        <w:r>
          <w:rPr>
            <w:rFonts w:ascii="Times New Roman" w:hAnsi="Times New Roman" w:cs="Times New Roman"/>
            <w:sz w:val="24"/>
            <w:szCs w:val="24"/>
          </w:rPr>
          <w:tab/>
        </w:r>
        <w:r w:rsidRPr="00942174">
          <w:rPr>
            <w:rStyle w:val="Hyperlink"/>
            <w:lang w:eastAsia="en-US"/>
          </w:rPr>
          <w:t>Interpretation of NULL in Calculations and Comparisons</w:t>
        </w:r>
        <w:r>
          <w:rPr>
            <w:webHidden/>
          </w:rPr>
          <w:tab/>
        </w:r>
        <w:r>
          <w:rPr>
            <w:webHidden/>
          </w:rPr>
          <w:fldChar w:fldCharType="begin"/>
        </w:r>
        <w:r>
          <w:rPr>
            <w:webHidden/>
          </w:rPr>
          <w:instrText xml:space="preserve"> PAGEREF _Toc366077156 \h </w:instrText>
        </w:r>
        <w:r>
          <w:rPr>
            <w:webHidden/>
          </w:rPr>
          <w:fldChar w:fldCharType="separate"/>
        </w:r>
        <w:r>
          <w:rPr>
            <w:webHidden/>
          </w:rPr>
          <w:t>9</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57" w:history="1">
        <w:r w:rsidRPr="00942174">
          <w:rPr>
            <w:rStyle w:val="Hyperlink"/>
            <w:lang w:eastAsia="en-US"/>
          </w:rPr>
          <w:t>2.7.7</w:t>
        </w:r>
        <w:r>
          <w:rPr>
            <w:rFonts w:ascii="Times New Roman" w:hAnsi="Times New Roman" w:cs="Times New Roman"/>
            <w:sz w:val="24"/>
            <w:szCs w:val="24"/>
          </w:rPr>
          <w:tab/>
        </w:r>
        <w:r w:rsidRPr="00942174">
          <w:rPr>
            <w:rStyle w:val="Hyperlink"/>
            <w:lang w:eastAsia="en-US"/>
          </w:rPr>
          <w:t>Case Sensitivity</w:t>
        </w:r>
        <w:r>
          <w:rPr>
            <w:webHidden/>
          </w:rPr>
          <w:tab/>
        </w:r>
        <w:r>
          <w:rPr>
            <w:webHidden/>
          </w:rPr>
          <w:fldChar w:fldCharType="begin"/>
        </w:r>
        <w:r>
          <w:rPr>
            <w:webHidden/>
          </w:rPr>
          <w:instrText xml:space="preserve"> PAGEREF _Toc366077157 \h </w:instrText>
        </w:r>
        <w:r>
          <w:rPr>
            <w:webHidden/>
          </w:rPr>
          <w:fldChar w:fldCharType="separate"/>
        </w:r>
        <w:r>
          <w:rPr>
            <w:webHidden/>
          </w:rPr>
          <w:t>9</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58" w:history="1">
        <w:r w:rsidRPr="00942174">
          <w:rPr>
            <w:rStyle w:val="Hyperlink"/>
            <w:lang w:eastAsia="en-US"/>
          </w:rPr>
          <w:t>2.7.8</w:t>
        </w:r>
        <w:r>
          <w:rPr>
            <w:rFonts w:ascii="Times New Roman" w:hAnsi="Times New Roman" w:cs="Times New Roman"/>
            <w:sz w:val="24"/>
            <w:szCs w:val="24"/>
          </w:rPr>
          <w:tab/>
        </w:r>
        <w:r w:rsidRPr="00942174">
          <w:rPr>
            <w:rStyle w:val="Hyperlink"/>
            <w:lang w:eastAsia="en-US"/>
          </w:rPr>
          <w:t>Tuples and Context</w:t>
        </w:r>
        <w:r>
          <w:rPr>
            <w:webHidden/>
          </w:rPr>
          <w:tab/>
        </w:r>
        <w:r>
          <w:rPr>
            <w:webHidden/>
          </w:rPr>
          <w:fldChar w:fldCharType="begin"/>
        </w:r>
        <w:r>
          <w:rPr>
            <w:webHidden/>
          </w:rPr>
          <w:instrText xml:space="preserve"> PAGEREF _Toc366077158 \h </w:instrText>
        </w:r>
        <w:r>
          <w:rPr>
            <w:webHidden/>
          </w:rPr>
          <w:fldChar w:fldCharType="separate"/>
        </w:r>
        <w:r>
          <w:rPr>
            <w:webHidden/>
          </w:rPr>
          <w:t>9</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59" w:history="1">
        <w:r w:rsidRPr="00942174">
          <w:rPr>
            <w:rStyle w:val="Hyperlink"/>
            <w:lang w:eastAsia="en-US"/>
          </w:rPr>
          <w:t>2.7.9</w:t>
        </w:r>
        <w:r>
          <w:rPr>
            <w:rFonts w:ascii="Times New Roman" w:hAnsi="Times New Roman" w:cs="Times New Roman"/>
            <w:sz w:val="24"/>
            <w:szCs w:val="24"/>
          </w:rPr>
          <w:tab/>
        </w:r>
        <w:r w:rsidRPr="00942174">
          <w:rPr>
            <w:rStyle w:val="Hyperlink"/>
            <w:lang w:eastAsia="en-US"/>
          </w:rPr>
          <w:t>XBRL Validation</w:t>
        </w:r>
        <w:r>
          <w:rPr>
            <w:webHidden/>
          </w:rPr>
          <w:tab/>
        </w:r>
        <w:r>
          <w:rPr>
            <w:webHidden/>
          </w:rPr>
          <w:fldChar w:fldCharType="begin"/>
        </w:r>
        <w:r>
          <w:rPr>
            <w:webHidden/>
          </w:rPr>
          <w:instrText xml:space="preserve"> PAGEREF _Toc366077159 \h </w:instrText>
        </w:r>
        <w:r>
          <w:rPr>
            <w:webHidden/>
          </w:rPr>
          <w:fldChar w:fldCharType="separate"/>
        </w:r>
        <w:r>
          <w:rPr>
            <w:webHidden/>
          </w:rPr>
          <w:t>9</w:t>
        </w:r>
        <w:r>
          <w:rPr>
            <w:webHidden/>
          </w:rPr>
          <w:fldChar w:fldCharType="end"/>
        </w:r>
      </w:hyperlink>
    </w:p>
    <w:p w:rsidR="004C340F" w:rsidRDefault="004C340F">
      <w:pPr>
        <w:pStyle w:val="TOC1"/>
        <w:tabs>
          <w:tab w:val="left" w:pos="440"/>
        </w:tabs>
        <w:rPr>
          <w:rFonts w:ascii="Times New Roman" w:hAnsi="Times New Roman" w:cs="Times New Roman"/>
          <w:noProof/>
          <w:sz w:val="24"/>
          <w:szCs w:val="24"/>
        </w:rPr>
      </w:pPr>
      <w:hyperlink w:anchor="_Toc366077160" w:history="1">
        <w:r w:rsidRPr="00942174">
          <w:rPr>
            <w:rStyle w:val="Hyperlink"/>
          </w:rPr>
          <w:t>3</w:t>
        </w:r>
        <w:r>
          <w:rPr>
            <w:rFonts w:ascii="Times New Roman" w:hAnsi="Times New Roman" w:cs="Times New Roman"/>
            <w:noProof/>
            <w:sz w:val="24"/>
            <w:szCs w:val="24"/>
          </w:rPr>
          <w:tab/>
        </w:r>
        <w:r w:rsidRPr="00942174">
          <w:rPr>
            <w:rStyle w:val="Hyperlink"/>
          </w:rPr>
          <w:t>Business Overview</w:t>
        </w:r>
        <w:r>
          <w:rPr>
            <w:noProof/>
            <w:webHidden/>
          </w:rPr>
          <w:tab/>
        </w:r>
        <w:r>
          <w:rPr>
            <w:noProof/>
            <w:webHidden/>
          </w:rPr>
          <w:fldChar w:fldCharType="begin"/>
        </w:r>
        <w:r>
          <w:rPr>
            <w:noProof/>
            <w:webHidden/>
          </w:rPr>
          <w:instrText xml:space="preserve"> PAGEREF _Toc366077160 \h </w:instrText>
        </w:r>
        <w:r>
          <w:rPr>
            <w:noProof/>
          </w:rPr>
        </w:r>
        <w:r>
          <w:rPr>
            <w:noProof/>
            <w:webHidden/>
          </w:rPr>
          <w:fldChar w:fldCharType="separate"/>
        </w:r>
        <w:r>
          <w:rPr>
            <w:noProof/>
            <w:webHidden/>
          </w:rPr>
          <w:t>11</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61" w:history="1">
        <w:r w:rsidRPr="00942174">
          <w:rPr>
            <w:rStyle w:val="Hyperlink"/>
          </w:rPr>
          <w:t>3.1</w:t>
        </w:r>
        <w:r>
          <w:rPr>
            <w:rFonts w:ascii="Times New Roman" w:hAnsi="Times New Roman" w:cs="Times New Roman"/>
            <w:noProof/>
            <w:sz w:val="24"/>
            <w:szCs w:val="24"/>
          </w:rPr>
          <w:tab/>
        </w:r>
        <w:r w:rsidRPr="00942174">
          <w:rPr>
            <w:rStyle w:val="Hyperlink"/>
          </w:rPr>
          <w:t>Income tax suite overview</w:t>
        </w:r>
        <w:r>
          <w:rPr>
            <w:noProof/>
            <w:webHidden/>
          </w:rPr>
          <w:tab/>
        </w:r>
        <w:r>
          <w:rPr>
            <w:noProof/>
            <w:webHidden/>
          </w:rPr>
          <w:fldChar w:fldCharType="begin"/>
        </w:r>
        <w:r>
          <w:rPr>
            <w:noProof/>
            <w:webHidden/>
          </w:rPr>
          <w:instrText xml:space="preserve"> PAGEREF _Toc366077161 \h </w:instrText>
        </w:r>
        <w:r>
          <w:rPr>
            <w:noProof/>
          </w:rPr>
        </w:r>
        <w:r>
          <w:rPr>
            <w:noProof/>
            <w:webHidden/>
          </w:rPr>
          <w:fldChar w:fldCharType="separate"/>
        </w:r>
        <w:r>
          <w:rPr>
            <w:noProof/>
            <w:webHidden/>
          </w:rPr>
          <w:t>11</w:t>
        </w:r>
        <w:r>
          <w:rPr>
            <w:noProof/>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62" w:history="1">
        <w:r w:rsidRPr="00942174">
          <w:rPr>
            <w:rStyle w:val="Hyperlink"/>
            <w:lang w:eastAsia="en-US"/>
          </w:rPr>
          <w:t>3.1.1</w:t>
        </w:r>
        <w:r>
          <w:rPr>
            <w:rFonts w:ascii="Times New Roman" w:hAnsi="Times New Roman" w:cs="Times New Roman"/>
            <w:sz w:val="24"/>
            <w:szCs w:val="24"/>
          </w:rPr>
          <w:tab/>
        </w:r>
        <w:r w:rsidRPr="00942174">
          <w:rPr>
            <w:rStyle w:val="Hyperlink"/>
            <w:lang w:eastAsia="en-US"/>
          </w:rPr>
          <w:t>Message Structure</w:t>
        </w:r>
        <w:r>
          <w:rPr>
            <w:webHidden/>
          </w:rPr>
          <w:tab/>
        </w:r>
        <w:r>
          <w:rPr>
            <w:webHidden/>
          </w:rPr>
          <w:fldChar w:fldCharType="begin"/>
        </w:r>
        <w:r>
          <w:rPr>
            <w:webHidden/>
          </w:rPr>
          <w:instrText xml:space="preserve"> PAGEREF _Toc366077162 \h </w:instrText>
        </w:r>
        <w:r>
          <w:rPr>
            <w:webHidden/>
          </w:rPr>
          <w:fldChar w:fldCharType="separate"/>
        </w:r>
        <w:r>
          <w:rPr>
            <w:webHidden/>
          </w:rPr>
          <w:t>11</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63" w:history="1">
        <w:r w:rsidRPr="00942174">
          <w:rPr>
            <w:rStyle w:val="Hyperlink"/>
            <w:lang w:eastAsia="en-US"/>
          </w:rPr>
          <w:t>3.1.2</w:t>
        </w:r>
        <w:r>
          <w:rPr>
            <w:rFonts w:ascii="Times New Roman" w:hAnsi="Times New Roman" w:cs="Times New Roman"/>
            <w:sz w:val="24"/>
            <w:szCs w:val="24"/>
          </w:rPr>
          <w:tab/>
        </w:r>
        <w:r w:rsidRPr="00942174">
          <w:rPr>
            <w:rStyle w:val="Hyperlink"/>
            <w:lang w:eastAsia="en-US"/>
          </w:rPr>
          <w:t>Taxonomy and MIG Structure</w:t>
        </w:r>
        <w:r>
          <w:rPr>
            <w:webHidden/>
          </w:rPr>
          <w:tab/>
        </w:r>
        <w:r>
          <w:rPr>
            <w:webHidden/>
          </w:rPr>
          <w:fldChar w:fldCharType="begin"/>
        </w:r>
        <w:r>
          <w:rPr>
            <w:webHidden/>
          </w:rPr>
          <w:instrText xml:space="preserve"> PAGEREF _Toc366077163 \h </w:instrText>
        </w:r>
        <w:r>
          <w:rPr>
            <w:webHidden/>
          </w:rPr>
          <w:fldChar w:fldCharType="separate"/>
        </w:r>
        <w:r>
          <w:rPr>
            <w:webHidden/>
          </w:rPr>
          <w:t>11</w:t>
        </w:r>
        <w:r>
          <w:rPr>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64" w:history="1">
        <w:r w:rsidRPr="00942174">
          <w:rPr>
            <w:rStyle w:val="Hyperlink"/>
            <w:lang w:eastAsia="en-US"/>
          </w:rPr>
          <w:t>3.1.3</w:t>
        </w:r>
        <w:r>
          <w:rPr>
            <w:rFonts w:ascii="Times New Roman" w:hAnsi="Times New Roman" w:cs="Times New Roman"/>
            <w:sz w:val="24"/>
            <w:szCs w:val="24"/>
          </w:rPr>
          <w:tab/>
        </w:r>
        <w:r w:rsidRPr="00942174">
          <w:rPr>
            <w:rStyle w:val="Hyperlink"/>
            <w:lang w:eastAsia="en-US"/>
          </w:rPr>
          <w:t>Schema Use</w:t>
        </w:r>
        <w:r>
          <w:rPr>
            <w:webHidden/>
          </w:rPr>
          <w:tab/>
        </w:r>
        <w:r>
          <w:rPr>
            <w:webHidden/>
          </w:rPr>
          <w:fldChar w:fldCharType="begin"/>
        </w:r>
        <w:r>
          <w:rPr>
            <w:webHidden/>
          </w:rPr>
          <w:instrText xml:space="preserve"> PAGEREF _Toc366077164 \h </w:instrText>
        </w:r>
        <w:r>
          <w:rPr>
            <w:webHidden/>
          </w:rPr>
          <w:fldChar w:fldCharType="separate"/>
        </w:r>
        <w:r>
          <w:rPr>
            <w:webHidden/>
          </w:rPr>
          <w:t>11</w:t>
        </w:r>
        <w:r>
          <w:rPr>
            <w:webHidden/>
          </w:rPr>
          <w:fldChar w:fldCharType="end"/>
        </w:r>
      </w:hyperlink>
    </w:p>
    <w:p w:rsidR="004C340F" w:rsidRDefault="004C340F">
      <w:pPr>
        <w:pStyle w:val="TOC2"/>
        <w:rPr>
          <w:rFonts w:ascii="Times New Roman" w:hAnsi="Times New Roman" w:cs="Times New Roman"/>
          <w:noProof/>
          <w:sz w:val="24"/>
          <w:szCs w:val="24"/>
        </w:rPr>
      </w:pPr>
      <w:hyperlink w:anchor="_Toc366077165" w:history="1">
        <w:r w:rsidRPr="00942174">
          <w:rPr>
            <w:rStyle w:val="Hyperlink"/>
          </w:rPr>
          <w:t>3.2</w:t>
        </w:r>
        <w:r>
          <w:rPr>
            <w:rFonts w:ascii="Times New Roman" w:hAnsi="Times New Roman" w:cs="Times New Roman"/>
            <w:noProof/>
            <w:sz w:val="24"/>
            <w:szCs w:val="24"/>
          </w:rPr>
          <w:tab/>
        </w:r>
        <w:r w:rsidRPr="00942174">
          <w:rPr>
            <w:rStyle w:val="Hyperlink"/>
          </w:rPr>
          <w:t>Business Context Model</w:t>
        </w:r>
        <w:r>
          <w:rPr>
            <w:noProof/>
            <w:webHidden/>
          </w:rPr>
          <w:tab/>
        </w:r>
        <w:r>
          <w:rPr>
            <w:noProof/>
            <w:webHidden/>
          </w:rPr>
          <w:fldChar w:fldCharType="begin"/>
        </w:r>
        <w:r>
          <w:rPr>
            <w:noProof/>
            <w:webHidden/>
          </w:rPr>
          <w:instrText xml:space="preserve"> PAGEREF _Toc366077165 \h </w:instrText>
        </w:r>
        <w:r>
          <w:rPr>
            <w:noProof/>
          </w:rPr>
        </w:r>
        <w:r>
          <w:rPr>
            <w:noProof/>
            <w:webHidden/>
          </w:rPr>
          <w:fldChar w:fldCharType="separate"/>
        </w:r>
        <w:r>
          <w:rPr>
            <w:noProof/>
            <w:webHidden/>
          </w:rPr>
          <w:t>11</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66" w:history="1">
        <w:r w:rsidRPr="00942174">
          <w:rPr>
            <w:rStyle w:val="Hyperlink"/>
          </w:rPr>
          <w:t>3.3</w:t>
        </w:r>
        <w:r>
          <w:rPr>
            <w:rFonts w:ascii="Times New Roman" w:hAnsi="Times New Roman" w:cs="Times New Roman"/>
            <w:noProof/>
            <w:sz w:val="24"/>
            <w:szCs w:val="24"/>
          </w:rPr>
          <w:tab/>
        </w:r>
        <w:r w:rsidRPr="00942174">
          <w:rPr>
            <w:rStyle w:val="Hyperlink"/>
          </w:rPr>
          <w:t>Financial Year and Substituted Accounting Periods</w:t>
        </w:r>
        <w:r>
          <w:rPr>
            <w:noProof/>
            <w:webHidden/>
          </w:rPr>
          <w:tab/>
        </w:r>
        <w:r>
          <w:rPr>
            <w:noProof/>
            <w:webHidden/>
          </w:rPr>
          <w:fldChar w:fldCharType="begin"/>
        </w:r>
        <w:r>
          <w:rPr>
            <w:noProof/>
            <w:webHidden/>
          </w:rPr>
          <w:instrText xml:space="preserve"> PAGEREF _Toc366077166 \h </w:instrText>
        </w:r>
        <w:r>
          <w:rPr>
            <w:noProof/>
          </w:rPr>
        </w:r>
        <w:r>
          <w:rPr>
            <w:noProof/>
            <w:webHidden/>
          </w:rPr>
          <w:fldChar w:fldCharType="separate"/>
        </w:r>
        <w:r>
          <w:rPr>
            <w:noProof/>
            <w:webHidden/>
          </w:rPr>
          <w:t>12</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67" w:history="1">
        <w:r w:rsidRPr="00942174">
          <w:rPr>
            <w:rStyle w:val="Hyperlink"/>
          </w:rPr>
          <w:t>3.4</w:t>
        </w:r>
        <w:r>
          <w:rPr>
            <w:rFonts w:ascii="Times New Roman" w:hAnsi="Times New Roman" w:cs="Times New Roman"/>
            <w:noProof/>
            <w:sz w:val="24"/>
            <w:szCs w:val="24"/>
          </w:rPr>
          <w:tab/>
        </w:r>
        <w:r w:rsidRPr="00942174">
          <w:rPr>
            <w:rStyle w:val="Hyperlink"/>
          </w:rPr>
          <w:t>Business Applicability Period</w:t>
        </w:r>
        <w:r>
          <w:rPr>
            <w:noProof/>
            <w:webHidden/>
          </w:rPr>
          <w:tab/>
        </w:r>
        <w:r>
          <w:rPr>
            <w:noProof/>
            <w:webHidden/>
          </w:rPr>
          <w:fldChar w:fldCharType="begin"/>
        </w:r>
        <w:r>
          <w:rPr>
            <w:noProof/>
            <w:webHidden/>
          </w:rPr>
          <w:instrText xml:space="preserve"> PAGEREF _Toc366077167 \h </w:instrText>
        </w:r>
        <w:r>
          <w:rPr>
            <w:noProof/>
          </w:rPr>
        </w:r>
        <w:r>
          <w:rPr>
            <w:noProof/>
            <w:webHidden/>
          </w:rPr>
          <w:fldChar w:fldCharType="separate"/>
        </w:r>
        <w:r>
          <w:rPr>
            <w:noProof/>
            <w:webHidden/>
          </w:rPr>
          <w:t>12</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68" w:history="1">
        <w:r w:rsidRPr="00942174">
          <w:rPr>
            <w:rStyle w:val="Hyperlink"/>
          </w:rPr>
          <w:t>3.5</w:t>
        </w:r>
        <w:r>
          <w:rPr>
            <w:rFonts w:ascii="Times New Roman" w:hAnsi="Times New Roman" w:cs="Times New Roman"/>
            <w:noProof/>
            <w:sz w:val="24"/>
            <w:szCs w:val="24"/>
          </w:rPr>
          <w:tab/>
        </w:r>
        <w:r w:rsidRPr="00942174">
          <w:rPr>
            <w:rStyle w:val="Hyperlink"/>
          </w:rPr>
          <w:t>Report Version</w:t>
        </w:r>
        <w:r>
          <w:rPr>
            <w:noProof/>
            <w:webHidden/>
          </w:rPr>
          <w:tab/>
        </w:r>
        <w:r>
          <w:rPr>
            <w:noProof/>
            <w:webHidden/>
          </w:rPr>
          <w:fldChar w:fldCharType="begin"/>
        </w:r>
        <w:r>
          <w:rPr>
            <w:noProof/>
            <w:webHidden/>
          </w:rPr>
          <w:instrText xml:space="preserve"> PAGEREF _Toc366077168 \h </w:instrText>
        </w:r>
        <w:r>
          <w:rPr>
            <w:noProof/>
          </w:rPr>
        </w:r>
        <w:r>
          <w:rPr>
            <w:noProof/>
            <w:webHidden/>
          </w:rPr>
          <w:fldChar w:fldCharType="separate"/>
        </w:r>
        <w:r>
          <w:rPr>
            <w:noProof/>
            <w:webHidden/>
          </w:rPr>
          <w:t>12</w:t>
        </w:r>
        <w:r>
          <w:rPr>
            <w:noProof/>
            <w:webHidden/>
          </w:rPr>
          <w:fldChar w:fldCharType="end"/>
        </w:r>
      </w:hyperlink>
    </w:p>
    <w:p w:rsidR="004C340F" w:rsidRDefault="004C340F">
      <w:pPr>
        <w:pStyle w:val="TOC1"/>
        <w:tabs>
          <w:tab w:val="left" w:pos="440"/>
        </w:tabs>
        <w:rPr>
          <w:rFonts w:ascii="Times New Roman" w:hAnsi="Times New Roman" w:cs="Times New Roman"/>
          <w:noProof/>
          <w:sz w:val="24"/>
          <w:szCs w:val="24"/>
        </w:rPr>
      </w:pPr>
      <w:hyperlink w:anchor="_Toc366077169" w:history="1">
        <w:r w:rsidRPr="00942174">
          <w:rPr>
            <w:rStyle w:val="Hyperlink"/>
          </w:rPr>
          <w:t>4</w:t>
        </w:r>
        <w:r>
          <w:rPr>
            <w:rFonts w:ascii="Times New Roman" w:hAnsi="Times New Roman" w:cs="Times New Roman"/>
            <w:noProof/>
            <w:sz w:val="24"/>
            <w:szCs w:val="24"/>
          </w:rPr>
          <w:tab/>
        </w:r>
        <w:r w:rsidRPr="00942174">
          <w:rPr>
            <w:rStyle w:val="Hyperlink"/>
          </w:rPr>
          <w:t>XBRL Context Specifications</w:t>
        </w:r>
        <w:r>
          <w:rPr>
            <w:noProof/>
            <w:webHidden/>
          </w:rPr>
          <w:tab/>
        </w:r>
        <w:r>
          <w:rPr>
            <w:noProof/>
            <w:webHidden/>
          </w:rPr>
          <w:fldChar w:fldCharType="begin"/>
        </w:r>
        <w:r>
          <w:rPr>
            <w:noProof/>
            <w:webHidden/>
          </w:rPr>
          <w:instrText xml:space="preserve"> PAGEREF _Toc366077169 \h </w:instrText>
        </w:r>
        <w:r>
          <w:rPr>
            <w:noProof/>
          </w:rPr>
        </w:r>
        <w:r>
          <w:rPr>
            <w:noProof/>
            <w:webHidden/>
          </w:rPr>
          <w:fldChar w:fldCharType="separate"/>
        </w:r>
        <w:r>
          <w:rPr>
            <w:noProof/>
            <w:webHidden/>
          </w:rPr>
          <w:t>13</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70" w:history="1">
        <w:r w:rsidRPr="00942174">
          <w:rPr>
            <w:rStyle w:val="Hyperlink"/>
          </w:rPr>
          <w:t>4.1</w:t>
        </w:r>
        <w:r>
          <w:rPr>
            <w:rFonts w:ascii="Times New Roman" w:hAnsi="Times New Roman" w:cs="Times New Roman"/>
            <w:noProof/>
            <w:sz w:val="24"/>
            <w:szCs w:val="24"/>
          </w:rPr>
          <w:tab/>
        </w:r>
        <w:r w:rsidRPr="00942174">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_Toc366077170 \h </w:instrText>
        </w:r>
        <w:r>
          <w:rPr>
            <w:noProof/>
          </w:rPr>
        </w:r>
        <w:r>
          <w:rPr>
            <w:noProof/>
            <w:webHidden/>
          </w:rPr>
          <w:fldChar w:fldCharType="separate"/>
        </w:r>
        <w:r>
          <w:rPr>
            <w:noProof/>
            <w:webHidden/>
          </w:rPr>
          <w:t>13</w:t>
        </w:r>
        <w:r>
          <w:rPr>
            <w:noProof/>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71" w:history="1">
        <w:r w:rsidRPr="00942174">
          <w:rPr>
            <w:rStyle w:val="Hyperlink"/>
            <w:lang w:eastAsia="en-US"/>
          </w:rPr>
          <w:t>4.1.1</w:t>
        </w:r>
        <w:r>
          <w:rPr>
            <w:rFonts w:ascii="Times New Roman" w:hAnsi="Times New Roman" w:cs="Times New Roman"/>
            <w:sz w:val="24"/>
            <w:szCs w:val="24"/>
          </w:rPr>
          <w:tab/>
        </w:r>
        <w:r w:rsidRPr="00942174">
          <w:rPr>
            <w:rStyle w:val="Hyperlink"/>
            <w:lang w:eastAsia="en-US"/>
          </w:rPr>
          <w:t>Context Instances</w:t>
        </w:r>
        <w:r>
          <w:rPr>
            <w:webHidden/>
          </w:rPr>
          <w:tab/>
        </w:r>
        <w:r>
          <w:rPr>
            <w:webHidden/>
          </w:rPr>
          <w:fldChar w:fldCharType="begin"/>
        </w:r>
        <w:r>
          <w:rPr>
            <w:webHidden/>
          </w:rPr>
          <w:instrText xml:space="preserve"> PAGEREF _Toc366077171 \h </w:instrText>
        </w:r>
        <w:r>
          <w:rPr>
            <w:webHidden/>
          </w:rPr>
          <w:fldChar w:fldCharType="separate"/>
        </w:r>
        <w:r>
          <w:rPr>
            <w:webHidden/>
          </w:rPr>
          <w:t>14</w:t>
        </w:r>
        <w:r>
          <w:rPr>
            <w:webHidden/>
          </w:rPr>
          <w:fldChar w:fldCharType="end"/>
        </w:r>
      </w:hyperlink>
    </w:p>
    <w:p w:rsidR="004C340F" w:rsidRDefault="004C340F">
      <w:pPr>
        <w:pStyle w:val="TOC2"/>
        <w:rPr>
          <w:rFonts w:ascii="Times New Roman" w:hAnsi="Times New Roman" w:cs="Times New Roman"/>
          <w:noProof/>
          <w:sz w:val="24"/>
          <w:szCs w:val="24"/>
        </w:rPr>
      </w:pPr>
      <w:hyperlink w:anchor="_Toc366077172" w:history="1">
        <w:r w:rsidRPr="00942174">
          <w:rPr>
            <w:rStyle w:val="Hyperlink"/>
          </w:rPr>
          <w:t>4.2</w:t>
        </w:r>
        <w:r>
          <w:rPr>
            <w:rFonts w:ascii="Times New Roman" w:hAnsi="Times New Roman" w:cs="Times New Roman"/>
            <w:noProof/>
            <w:sz w:val="24"/>
            <w:szCs w:val="24"/>
          </w:rPr>
          <w:tab/>
        </w:r>
        <w:r w:rsidRPr="00942174">
          <w:rPr>
            <w:rStyle w:val="Hyperlink"/>
          </w:rPr>
          <w:t>Context Specification Dimension 1: ReportPartyType, Dimension 2: CONCESSIONTYPE, Period: Duration</w:t>
        </w:r>
        <w:r>
          <w:rPr>
            <w:noProof/>
            <w:webHidden/>
          </w:rPr>
          <w:tab/>
        </w:r>
        <w:r>
          <w:rPr>
            <w:noProof/>
            <w:webHidden/>
          </w:rPr>
          <w:fldChar w:fldCharType="begin"/>
        </w:r>
        <w:r>
          <w:rPr>
            <w:noProof/>
            <w:webHidden/>
          </w:rPr>
          <w:instrText xml:space="preserve"> PAGEREF _Toc366077172 \h </w:instrText>
        </w:r>
        <w:r>
          <w:rPr>
            <w:noProof/>
          </w:rPr>
        </w:r>
        <w:r>
          <w:rPr>
            <w:noProof/>
            <w:webHidden/>
          </w:rPr>
          <w:fldChar w:fldCharType="separate"/>
        </w:r>
        <w:r>
          <w:rPr>
            <w:noProof/>
            <w:webHidden/>
          </w:rPr>
          <w:t>15</w:t>
        </w:r>
        <w:r>
          <w:rPr>
            <w:noProof/>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73" w:history="1">
        <w:r w:rsidRPr="00942174">
          <w:rPr>
            <w:rStyle w:val="Hyperlink"/>
          </w:rPr>
          <w:t>4.2.1</w:t>
        </w:r>
        <w:r>
          <w:rPr>
            <w:rFonts w:ascii="Times New Roman" w:hAnsi="Times New Roman" w:cs="Times New Roman"/>
            <w:sz w:val="24"/>
            <w:szCs w:val="24"/>
          </w:rPr>
          <w:tab/>
        </w:r>
        <w:r w:rsidRPr="00942174">
          <w:rPr>
            <w:rStyle w:val="Hyperlink"/>
          </w:rPr>
          <w:t>Context Instances</w:t>
        </w:r>
        <w:r>
          <w:rPr>
            <w:webHidden/>
          </w:rPr>
          <w:tab/>
        </w:r>
        <w:r>
          <w:rPr>
            <w:webHidden/>
          </w:rPr>
          <w:fldChar w:fldCharType="begin"/>
        </w:r>
        <w:r>
          <w:rPr>
            <w:webHidden/>
          </w:rPr>
          <w:instrText xml:space="preserve"> PAGEREF _Toc366077173 \h </w:instrText>
        </w:r>
        <w:r>
          <w:rPr>
            <w:webHidden/>
          </w:rPr>
          <w:fldChar w:fldCharType="separate"/>
        </w:r>
        <w:r>
          <w:rPr>
            <w:webHidden/>
          </w:rPr>
          <w:t>16</w:t>
        </w:r>
        <w:r>
          <w:rPr>
            <w:webHidden/>
          </w:rPr>
          <w:fldChar w:fldCharType="end"/>
        </w:r>
      </w:hyperlink>
    </w:p>
    <w:p w:rsidR="004C340F" w:rsidRDefault="004C340F">
      <w:pPr>
        <w:pStyle w:val="TOC1"/>
        <w:tabs>
          <w:tab w:val="left" w:pos="440"/>
        </w:tabs>
        <w:rPr>
          <w:rFonts w:ascii="Times New Roman" w:hAnsi="Times New Roman" w:cs="Times New Roman"/>
          <w:noProof/>
          <w:sz w:val="24"/>
          <w:szCs w:val="24"/>
        </w:rPr>
      </w:pPr>
      <w:hyperlink w:anchor="_Toc366077174" w:history="1">
        <w:r w:rsidRPr="00942174">
          <w:rPr>
            <w:rStyle w:val="Hyperlink"/>
          </w:rPr>
          <w:t>5</w:t>
        </w:r>
        <w:r>
          <w:rPr>
            <w:rFonts w:ascii="Times New Roman" w:hAnsi="Times New Roman" w:cs="Times New Roman"/>
            <w:noProof/>
            <w:sz w:val="24"/>
            <w:szCs w:val="24"/>
          </w:rPr>
          <w:tab/>
        </w:r>
        <w:r w:rsidRPr="00942174">
          <w:rPr>
            <w:rStyle w:val="Hyperlink"/>
          </w:rPr>
          <w:t>research &amp; development tax incentive schedule Interaction Model</w:t>
        </w:r>
        <w:r>
          <w:rPr>
            <w:noProof/>
            <w:webHidden/>
          </w:rPr>
          <w:tab/>
        </w:r>
        <w:r>
          <w:rPr>
            <w:noProof/>
            <w:webHidden/>
          </w:rPr>
          <w:fldChar w:fldCharType="begin"/>
        </w:r>
        <w:r>
          <w:rPr>
            <w:noProof/>
            <w:webHidden/>
          </w:rPr>
          <w:instrText xml:space="preserve"> PAGEREF _Toc366077174 \h </w:instrText>
        </w:r>
        <w:r>
          <w:rPr>
            <w:noProof/>
          </w:rPr>
        </w:r>
        <w:r>
          <w:rPr>
            <w:noProof/>
            <w:webHidden/>
          </w:rPr>
          <w:fldChar w:fldCharType="separate"/>
        </w:r>
        <w:r>
          <w:rPr>
            <w:noProof/>
            <w:webHidden/>
          </w:rPr>
          <w:t>17</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75" w:history="1">
        <w:r w:rsidRPr="00942174">
          <w:rPr>
            <w:rStyle w:val="Hyperlink"/>
          </w:rPr>
          <w:t>5.1</w:t>
        </w:r>
        <w:r>
          <w:rPr>
            <w:rFonts w:ascii="Times New Roman" w:hAnsi="Times New Roman" w:cs="Times New Roman"/>
            <w:noProof/>
            <w:sz w:val="24"/>
            <w:szCs w:val="24"/>
          </w:rPr>
          <w:tab/>
        </w:r>
        <w:r w:rsidRPr="00942174">
          <w:rPr>
            <w:rStyle w:val="Hyperlink"/>
          </w:rPr>
          <w:t>Prerequisites</w:t>
        </w:r>
        <w:r>
          <w:rPr>
            <w:noProof/>
            <w:webHidden/>
          </w:rPr>
          <w:tab/>
        </w:r>
        <w:r>
          <w:rPr>
            <w:noProof/>
            <w:webHidden/>
          </w:rPr>
          <w:fldChar w:fldCharType="begin"/>
        </w:r>
        <w:r>
          <w:rPr>
            <w:noProof/>
            <w:webHidden/>
          </w:rPr>
          <w:instrText xml:space="preserve"> PAGEREF _Toc366077175 \h </w:instrText>
        </w:r>
        <w:r>
          <w:rPr>
            <w:noProof/>
          </w:rPr>
        </w:r>
        <w:r>
          <w:rPr>
            <w:noProof/>
            <w:webHidden/>
          </w:rPr>
          <w:fldChar w:fldCharType="separate"/>
        </w:r>
        <w:r>
          <w:rPr>
            <w:noProof/>
            <w:webHidden/>
          </w:rPr>
          <w:t>17</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76" w:history="1">
        <w:r w:rsidRPr="00942174">
          <w:rPr>
            <w:rStyle w:val="Hyperlink"/>
          </w:rPr>
          <w:t>5.2</w:t>
        </w:r>
        <w:r>
          <w:rPr>
            <w:rFonts w:ascii="Times New Roman" w:hAnsi="Times New Roman" w:cs="Times New Roman"/>
            <w:noProof/>
            <w:sz w:val="24"/>
            <w:szCs w:val="24"/>
          </w:rPr>
          <w:tab/>
        </w:r>
        <w:r w:rsidRPr="00942174">
          <w:rPr>
            <w:rStyle w:val="Hyperlink"/>
          </w:rPr>
          <w:t>Service Summary</w:t>
        </w:r>
        <w:r>
          <w:rPr>
            <w:noProof/>
            <w:webHidden/>
          </w:rPr>
          <w:tab/>
        </w:r>
        <w:r>
          <w:rPr>
            <w:noProof/>
            <w:webHidden/>
          </w:rPr>
          <w:fldChar w:fldCharType="begin"/>
        </w:r>
        <w:r>
          <w:rPr>
            <w:noProof/>
            <w:webHidden/>
          </w:rPr>
          <w:instrText xml:space="preserve"> PAGEREF _Toc366077176 \h </w:instrText>
        </w:r>
        <w:r>
          <w:rPr>
            <w:noProof/>
          </w:rPr>
        </w:r>
        <w:r>
          <w:rPr>
            <w:noProof/>
            <w:webHidden/>
          </w:rPr>
          <w:fldChar w:fldCharType="separate"/>
        </w:r>
        <w:r>
          <w:rPr>
            <w:noProof/>
            <w:webHidden/>
          </w:rPr>
          <w:t>17</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77" w:history="1">
        <w:r w:rsidRPr="00942174">
          <w:rPr>
            <w:rStyle w:val="Hyperlink"/>
            <w:lang w:val="en-US" w:eastAsia="en-US"/>
          </w:rPr>
          <w:t>5.3</w:t>
        </w:r>
        <w:r>
          <w:rPr>
            <w:rFonts w:ascii="Times New Roman" w:hAnsi="Times New Roman" w:cs="Times New Roman"/>
            <w:noProof/>
            <w:sz w:val="24"/>
            <w:szCs w:val="24"/>
          </w:rPr>
          <w:tab/>
        </w:r>
        <w:r w:rsidRPr="00942174">
          <w:rPr>
            <w:rStyle w:val="Hyperlink"/>
          </w:rPr>
          <w:t>rdtis.PRELODGE S</w:t>
        </w:r>
        <w:r w:rsidRPr="00942174">
          <w:rPr>
            <w:rStyle w:val="Hyperlink"/>
            <w:lang w:val="en-US" w:eastAsia="en-US"/>
          </w:rPr>
          <w:t>pecifications</w:t>
        </w:r>
        <w:r>
          <w:rPr>
            <w:noProof/>
            <w:webHidden/>
          </w:rPr>
          <w:tab/>
        </w:r>
        <w:r>
          <w:rPr>
            <w:noProof/>
            <w:webHidden/>
          </w:rPr>
          <w:fldChar w:fldCharType="begin"/>
        </w:r>
        <w:r>
          <w:rPr>
            <w:noProof/>
            <w:webHidden/>
          </w:rPr>
          <w:instrText xml:space="preserve"> PAGEREF _Toc366077177 \h </w:instrText>
        </w:r>
        <w:r>
          <w:rPr>
            <w:noProof/>
          </w:rPr>
        </w:r>
        <w:r>
          <w:rPr>
            <w:noProof/>
            <w:webHidden/>
          </w:rPr>
          <w:fldChar w:fldCharType="separate"/>
        </w:r>
        <w:r>
          <w:rPr>
            <w:noProof/>
            <w:webHidden/>
          </w:rPr>
          <w:t>17</w:t>
        </w:r>
        <w:r>
          <w:rPr>
            <w:noProof/>
            <w:webHidden/>
          </w:rPr>
          <w:fldChar w:fldCharType="end"/>
        </w:r>
      </w:hyperlink>
    </w:p>
    <w:p w:rsidR="004C340F" w:rsidRDefault="004C340F">
      <w:pPr>
        <w:pStyle w:val="TOC2"/>
        <w:rPr>
          <w:rFonts w:ascii="Times New Roman" w:hAnsi="Times New Roman" w:cs="Times New Roman"/>
          <w:noProof/>
          <w:sz w:val="24"/>
          <w:szCs w:val="24"/>
        </w:rPr>
      </w:pPr>
      <w:hyperlink w:anchor="_Toc366077178" w:history="1">
        <w:r w:rsidRPr="00942174">
          <w:rPr>
            <w:rStyle w:val="Hyperlink"/>
          </w:rPr>
          <w:t>5.4</w:t>
        </w:r>
        <w:r>
          <w:rPr>
            <w:rFonts w:ascii="Times New Roman" w:hAnsi="Times New Roman" w:cs="Times New Roman"/>
            <w:noProof/>
            <w:sz w:val="24"/>
            <w:szCs w:val="24"/>
          </w:rPr>
          <w:tab/>
        </w:r>
        <w:r w:rsidRPr="00942174">
          <w:rPr>
            <w:rStyle w:val="Hyperlink"/>
          </w:rPr>
          <w:t>rdtis.LODGE S</w:t>
        </w:r>
        <w:r w:rsidRPr="00942174">
          <w:rPr>
            <w:rStyle w:val="Hyperlink"/>
            <w:lang w:val="en-US" w:eastAsia="en-US"/>
          </w:rPr>
          <w:t>pecifications</w:t>
        </w:r>
        <w:r>
          <w:rPr>
            <w:noProof/>
            <w:webHidden/>
          </w:rPr>
          <w:tab/>
        </w:r>
        <w:r>
          <w:rPr>
            <w:noProof/>
            <w:webHidden/>
          </w:rPr>
          <w:fldChar w:fldCharType="begin"/>
        </w:r>
        <w:r>
          <w:rPr>
            <w:noProof/>
            <w:webHidden/>
          </w:rPr>
          <w:instrText xml:space="preserve"> PAGEREF _Toc366077178 \h </w:instrText>
        </w:r>
        <w:r>
          <w:rPr>
            <w:noProof/>
          </w:rPr>
        </w:r>
        <w:r>
          <w:rPr>
            <w:noProof/>
            <w:webHidden/>
          </w:rPr>
          <w:fldChar w:fldCharType="separate"/>
        </w:r>
        <w:r>
          <w:rPr>
            <w:noProof/>
            <w:webHidden/>
          </w:rPr>
          <w:t>17</w:t>
        </w:r>
        <w:r>
          <w:rPr>
            <w:noProof/>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79" w:history="1">
        <w:r w:rsidRPr="00942174">
          <w:rPr>
            <w:rStyle w:val="Hyperlink"/>
          </w:rPr>
          <w:t>5.4.1</w:t>
        </w:r>
        <w:r>
          <w:rPr>
            <w:rFonts w:ascii="Times New Roman" w:hAnsi="Times New Roman" w:cs="Times New Roman"/>
            <w:sz w:val="24"/>
            <w:szCs w:val="24"/>
          </w:rPr>
          <w:tab/>
        </w:r>
        <w:r w:rsidRPr="00942174">
          <w:rPr>
            <w:rStyle w:val="Hyperlink"/>
          </w:rPr>
          <w:t>RDTIS.LODGE Request – Message</w:t>
        </w:r>
        <w:r>
          <w:rPr>
            <w:webHidden/>
          </w:rPr>
          <w:tab/>
        </w:r>
        <w:r>
          <w:rPr>
            <w:webHidden/>
          </w:rPr>
          <w:fldChar w:fldCharType="begin"/>
        </w:r>
        <w:r>
          <w:rPr>
            <w:webHidden/>
          </w:rPr>
          <w:instrText xml:space="preserve"> PAGEREF _Toc366077179 \h </w:instrText>
        </w:r>
        <w:r>
          <w:rPr>
            <w:webHidden/>
          </w:rPr>
          <w:fldChar w:fldCharType="separate"/>
        </w:r>
        <w:r>
          <w:rPr>
            <w:webHidden/>
          </w:rPr>
          <w:t>17</w:t>
        </w:r>
        <w:r>
          <w:rPr>
            <w:webHidden/>
          </w:rPr>
          <w:fldChar w:fldCharType="end"/>
        </w:r>
      </w:hyperlink>
    </w:p>
    <w:p w:rsidR="004C340F" w:rsidRDefault="004C340F">
      <w:pPr>
        <w:pStyle w:val="TOC4"/>
        <w:tabs>
          <w:tab w:val="left" w:pos="1680"/>
        </w:tabs>
        <w:rPr>
          <w:rFonts w:ascii="Times New Roman" w:hAnsi="Times New Roman" w:cs="Times New Roman"/>
          <w:noProof/>
          <w:sz w:val="24"/>
          <w:szCs w:val="24"/>
        </w:rPr>
      </w:pPr>
      <w:hyperlink w:anchor="_Toc366077180" w:history="1">
        <w:r w:rsidRPr="00942174">
          <w:rPr>
            <w:rStyle w:val="Hyperlink"/>
          </w:rPr>
          <w:t>5.4.1.1</w:t>
        </w:r>
        <w:r>
          <w:rPr>
            <w:rFonts w:ascii="Times New Roman" w:hAnsi="Times New Roman" w:cs="Times New Roman"/>
            <w:noProof/>
            <w:sz w:val="24"/>
            <w:szCs w:val="24"/>
          </w:rPr>
          <w:tab/>
        </w:r>
        <w:r w:rsidRPr="00942174">
          <w:rPr>
            <w:rStyle w:val="Hyperlink"/>
          </w:rPr>
          <w:t>Discoverable Taxonomy Set References</w:t>
        </w:r>
        <w:r>
          <w:rPr>
            <w:noProof/>
            <w:webHidden/>
          </w:rPr>
          <w:tab/>
        </w:r>
        <w:r>
          <w:rPr>
            <w:noProof/>
            <w:webHidden/>
          </w:rPr>
          <w:fldChar w:fldCharType="begin"/>
        </w:r>
        <w:r>
          <w:rPr>
            <w:noProof/>
            <w:webHidden/>
          </w:rPr>
          <w:instrText xml:space="preserve"> PAGEREF _Toc366077180 \h </w:instrText>
        </w:r>
        <w:r>
          <w:rPr>
            <w:noProof/>
          </w:rPr>
        </w:r>
        <w:r>
          <w:rPr>
            <w:noProof/>
            <w:webHidden/>
          </w:rPr>
          <w:fldChar w:fldCharType="separate"/>
        </w:r>
        <w:r>
          <w:rPr>
            <w:noProof/>
            <w:webHidden/>
          </w:rPr>
          <w:t>17</w:t>
        </w:r>
        <w:r>
          <w:rPr>
            <w:noProof/>
            <w:webHidden/>
          </w:rPr>
          <w:fldChar w:fldCharType="end"/>
        </w:r>
      </w:hyperlink>
    </w:p>
    <w:p w:rsidR="004C340F" w:rsidRDefault="004C340F">
      <w:pPr>
        <w:pStyle w:val="TOC4"/>
        <w:tabs>
          <w:tab w:val="left" w:pos="1680"/>
        </w:tabs>
        <w:rPr>
          <w:rFonts w:ascii="Times New Roman" w:hAnsi="Times New Roman" w:cs="Times New Roman"/>
          <w:noProof/>
          <w:sz w:val="24"/>
          <w:szCs w:val="24"/>
        </w:rPr>
      </w:pPr>
      <w:hyperlink w:anchor="_Toc366077181" w:history="1">
        <w:r w:rsidRPr="00942174">
          <w:rPr>
            <w:rStyle w:val="Hyperlink"/>
          </w:rPr>
          <w:t>5.4.1.2</w:t>
        </w:r>
        <w:r>
          <w:rPr>
            <w:rFonts w:ascii="Times New Roman" w:hAnsi="Times New Roman" w:cs="Times New Roman"/>
            <w:noProof/>
            <w:sz w:val="24"/>
            <w:szCs w:val="24"/>
          </w:rPr>
          <w:tab/>
        </w:r>
        <w:r w:rsidRPr="00942174">
          <w:rPr>
            <w:rStyle w:val="Hyperlink"/>
          </w:rPr>
          <w:t>RDTIS.LODGE Request Message Content Table</w:t>
        </w:r>
        <w:r>
          <w:rPr>
            <w:noProof/>
            <w:webHidden/>
          </w:rPr>
          <w:tab/>
        </w:r>
        <w:r>
          <w:rPr>
            <w:noProof/>
            <w:webHidden/>
          </w:rPr>
          <w:fldChar w:fldCharType="begin"/>
        </w:r>
        <w:r>
          <w:rPr>
            <w:noProof/>
            <w:webHidden/>
          </w:rPr>
          <w:instrText xml:space="preserve"> PAGEREF _Toc366077181 \h </w:instrText>
        </w:r>
        <w:r>
          <w:rPr>
            <w:noProof/>
          </w:rPr>
        </w:r>
        <w:r>
          <w:rPr>
            <w:noProof/>
            <w:webHidden/>
          </w:rPr>
          <w:fldChar w:fldCharType="separate"/>
        </w:r>
        <w:r>
          <w:rPr>
            <w:noProof/>
            <w:webHidden/>
          </w:rPr>
          <w:t>18</w:t>
        </w:r>
        <w:r>
          <w:rPr>
            <w:noProof/>
            <w:webHidden/>
          </w:rPr>
          <w:fldChar w:fldCharType="end"/>
        </w:r>
      </w:hyperlink>
    </w:p>
    <w:p w:rsidR="004C340F" w:rsidRDefault="004C340F">
      <w:pPr>
        <w:pStyle w:val="TOC3"/>
        <w:tabs>
          <w:tab w:val="left" w:pos="1200"/>
        </w:tabs>
        <w:rPr>
          <w:rFonts w:ascii="Times New Roman" w:hAnsi="Times New Roman" w:cs="Times New Roman"/>
          <w:sz w:val="24"/>
          <w:szCs w:val="24"/>
        </w:rPr>
      </w:pPr>
      <w:hyperlink w:anchor="_Toc366077182" w:history="1">
        <w:r w:rsidRPr="00942174">
          <w:rPr>
            <w:rStyle w:val="Hyperlink"/>
          </w:rPr>
          <w:t>5.4.2</w:t>
        </w:r>
        <w:r>
          <w:rPr>
            <w:rFonts w:ascii="Times New Roman" w:hAnsi="Times New Roman" w:cs="Times New Roman"/>
            <w:sz w:val="24"/>
            <w:szCs w:val="24"/>
          </w:rPr>
          <w:tab/>
        </w:r>
        <w:r w:rsidRPr="00942174">
          <w:rPr>
            <w:rStyle w:val="Hyperlink"/>
          </w:rPr>
          <w:t>RDTIS Lodge Response - Message</w:t>
        </w:r>
        <w:r>
          <w:rPr>
            <w:webHidden/>
          </w:rPr>
          <w:tab/>
        </w:r>
        <w:r>
          <w:rPr>
            <w:webHidden/>
          </w:rPr>
          <w:fldChar w:fldCharType="begin"/>
        </w:r>
        <w:r>
          <w:rPr>
            <w:webHidden/>
          </w:rPr>
          <w:instrText xml:space="preserve"> PAGEREF _Toc366077182 \h </w:instrText>
        </w:r>
        <w:r>
          <w:rPr>
            <w:webHidden/>
          </w:rPr>
          <w:fldChar w:fldCharType="separate"/>
        </w:r>
        <w:r>
          <w:rPr>
            <w:webHidden/>
          </w:rPr>
          <w:t>30</w:t>
        </w:r>
        <w:r>
          <w:rPr>
            <w:webHidden/>
          </w:rPr>
          <w:fldChar w:fldCharType="end"/>
        </w:r>
      </w:hyperlink>
    </w:p>
    <w:p w:rsidR="004C340F" w:rsidRDefault="004C340F">
      <w:pPr>
        <w:pStyle w:val="TOC4"/>
        <w:tabs>
          <w:tab w:val="left" w:pos="1680"/>
        </w:tabs>
        <w:rPr>
          <w:rFonts w:ascii="Times New Roman" w:hAnsi="Times New Roman" w:cs="Times New Roman"/>
          <w:noProof/>
          <w:sz w:val="24"/>
          <w:szCs w:val="24"/>
        </w:rPr>
      </w:pPr>
      <w:hyperlink w:anchor="_Toc366077183" w:history="1">
        <w:r w:rsidRPr="00942174">
          <w:rPr>
            <w:rStyle w:val="Hyperlink"/>
          </w:rPr>
          <w:t>5.4.2.1</w:t>
        </w:r>
        <w:r>
          <w:rPr>
            <w:rFonts w:ascii="Times New Roman" w:hAnsi="Times New Roman" w:cs="Times New Roman"/>
            <w:noProof/>
            <w:sz w:val="24"/>
            <w:szCs w:val="24"/>
          </w:rPr>
          <w:tab/>
        </w:r>
        <w:r w:rsidRPr="00942174">
          <w:rPr>
            <w:rStyle w:val="Hyperlink"/>
          </w:rPr>
          <w:t>Discoverable Taxonomy Set References</w:t>
        </w:r>
        <w:r>
          <w:rPr>
            <w:noProof/>
            <w:webHidden/>
          </w:rPr>
          <w:tab/>
        </w:r>
        <w:r>
          <w:rPr>
            <w:noProof/>
            <w:webHidden/>
          </w:rPr>
          <w:fldChar w:fldCharType="begin"/>
        </w:r>
        <w:r>
          <w:rPr>
            <w:noProof/>
            <w:webHidden/>
          </w:rPr>
          <w:instrText xml:space="preserve"> PAGEREF _Toc366077183 \h </w:instrText>
        </w:r>
        <w:r>
          <w:rPr>
            <w:noProof/>
          </w:rPr>
        </w:r>
        <w:r>
          <w:rPr>
            <w:noProof/>
            <w:webHidden/>
          </w:rPr>
          <w:fldChar w:fldCharType="separate"/>
        </w:r>
        <w:r>
          <w:rPr>
            <w:noProof/>
            <w:webHidden/>
          </w:rPr>
          <w:t>30</w:t>
        </w:r>
        <w:r>
          <w:rPr>
            <w:noProof/>
            <w:webHidden/>
          </w:rPr>
          <w:fldChar w:fldCharType="end"/>
        </w:r>
      </w:hyperlink>
    </w:p>
    <w:p w:rsidR="004C340F" w:rsidRDefault="004C340F">
      <w:pPr>
        <w:pStyle w:val="TOC4"/>
        <w:tabs>
          <w:tab w:val="left" w:pos="1680"/>
        </w:tabs>
        <w:rPr>
          <w:rFonts w:ascii="Times New Roman" w:hAnsi="Times New Roman" w:cs="Times New Roman"/>
          <w:noProof/>
          <w:sz w:val="24"/>
          <w:szCs w:val="24"/>
        </w:rPr>
      </w:pPr>
      <w:hyperlink w:anchor="_Toc366077184" w:history="1">
        <w:r w:rsidRPr="00942174">
          <w:rPr>
            <w:rStyle w:val="Hyperlink"/>
          </w:rPr>
          <w:t>5.4.2.2</w:t>
        </w:r>
        <w:r>
          <w:rPr>
            <w:rFonts w:ascii="Times New Roman" w:hAnsi="Times New Roman" w:cs="Times New Roman"/>
            <w:noProof/>
            <w:sz w:val="24"/>
            <w:szCs w:val="24"/>
          </w:rPr>
          <w:tab/>
        </w:r>
        <w:r w:rsidRPr="00942174">
          <w:rPr>
            <w:rStyle w:val="Hyperlink"/>
          </w:rPr>
          <w:t>Standard Business Document Header Context</w:t>
        </w:r>
        <w:r>
          <w:rPr>
            <w:noProof/>
            <w:webHidden/>
          </w:rPr>
          <w:tab/>
        </w:r>
        <w:r>
          <w:rPr>
            <w:noProof/>
            <w:webHidden/>
          </w:rPr>
          <w:fldChar w:fldCharType="begin"/>
        </w:r>
        <w:r>
          <w:rPr>
            <w:noProof/>
            <w:webHidden/>
          </w:rPr>
          <w:instrText xml:space="preserve"> PAGEREF _Toc366077184 \h </w:instrText>
        </w:r>
        <w:r>
          <w:rPr>
            <w:noProof/>
          </w:rPr>
        </w:r>
        <w:r>
          <w:rPr>
            <w:noProof/>
            <w:webHidden/>
          </w:rPr>
          <w:fldChar w:fldCharType="separate"/>
        </w:r>
        <w:r>
          <w:rPr>
            <w:noProof/>
            <w:webHidden/>
          </w:rPr>
          <w:t>30</w:t>
        </w:r>
        <w:r>
          <w:rPr>
            <w:noProof/>
            <w:webHidden/>
          </w:rPr>
          <w:fldChar w:fldCharType="end"/>
        </w:r>
      </w:hyperlink>
    </w:p>
    <w:p w:rsidR="004C340F" w:rsidRDefault="004C340F">
      <w:pPr>
        <w:pStyle w:val="TOC4"/>
        <w:tabs>
          <w:tab w:val="left" w:pos="1680"/>
        </w:tabs>
        <w:rPr>
          <w:rFonts w:ascii="Times New Roman" w:hAnsi="Times New Roman" w:cs="Times New Roman"/>
          <w:noProof/>
          <w:sz w:val="24"/>
          <w:szCs w:val="24"/>
        </w:rPr>
      </w:pPr>
      <w:hyperlink w:anchor="_Toc366077185" w:history="1">
        <w:r w:rsidRPr="00942174">
          <w:rPr>
            <w:rStyle w:val="Hyperlink"/>
          </w:rPr>
          <w:t>5.4.2.3</w:t>
        </w:r>
        <w:r>
          <w:rPr>
            <w:rFonts w:ascii="Times New Roman" w:hAnsi="Times New Roman" w:cs="Times New Roman"/>
            <w:noProof/>
            <w:sz w:val="24"/>
            <w:szCs w:val="24"/>
          </w:rPr>
          <w:tab/>
        </w:r>
        <w:r w:rsidRPr="00942174">
          <w:rPr>
            <w:rStyle w:val="Hyperlink"/>
          </w:rPr>
          <w:t>Standard Business Document Body Context</w:t>
        </w:r>
        <w:r>
          <w:rPr>
            <w:noProof/>
            <w:webHidden/>
          </w:rPr>
          <w:tab/>
        </w:r>
        <w:r>
          <w:rPr>
            <w:noProof/>
            <w:webHidden/>
          </w:rPr>
          <w:fldChar w:fldCharType="begin"/>
        </w:r>
        <w:r>
          <w:rPr>
            <w:noProof/>
            <w:webHidden/>
          </w:rPr>
          <w:instrText xml:space="preserve"> PAGEREF _Toc366077185 \h </w:instrText>
        </w:r>
        <w:r>
          <w:rPr>
            <w:noProof/>
          </w:rPr>
        </w:r>
        <w:r>
          <w:rPr>
            <w:noProof/>
            <w:webHidden/>
          </w:rPr>
          <w:fldChar w:fldCharType="separate"/>
        </w:r>
        <w:r>
          <w:rPr>
            <w:noProof/>
            <w:webHidden/>
          </w:rPr>
          <w:t>30</w:t>
        </w:r>
        <w:r>
          <w:rPr>
            <w:noProof/>
            <w:webHidden/>
          </w:rPr>
          <w:fldChar w:fldCharType="end"/>
        </w:r>
      </w:hyperlink>
    </w:p>
    <w:p w:rsidR="004C340F" w:rsidRDefault="004C340F">
      <w:pPr>
        <w:pStyle w:val="TOC1"/>
        <w:rPr>
          <w:rFonts w:ascii="Times New Roman" w:hAnsi="Times New Roman" w:cs="Times New Roman"/>
          <w:noProof/>
          <w:sz w:val="24"/>
          <w:szCs w:val="24"/>
        </w:rPr>
      </w:pPr>
      <w:hyperlink w:anchor="_Toc366077186" w:history="1">
        <w:r w:rsidRPr="00942174">
          <w:rPr>
            <w:rStyle w:val="Hyperlink"/>
          </w:rPr>
          <w:t>Appendix A – The Message Content Table Explained</w:t>
        </w:r>
        <w:r>
          <w:rPr>
            <w:noProof/>
            <w:webHidden/>
          </w:rPr>
          <w:tab/>
        </w:r>
        <w:r>
          <w:rPr>
            <w:noProof/>
            <w:webHidden/>
          </w:rPr>
          <w:fldChar w:fldCharType="begin"/>
        </w:r>
        <w:r>
          <w:rPr>
            <w:noProof/>
            <w:webHidden/>
          </w:rPr>
          <w:instrText xml:space="preserve"> PAGEREF _Toc366077186 \h </w:instrText>
        </w:r>
        <w:r>
          <w:rPr>
            <w:noProof/>
          </w:rPr>
        </w:r>
        <w:r>
          <w:rPr>
            <w:noProof/>
            <w:webHidden/>
          </w:rPr>
          <w:fldChar w:fldCharType="separate"/>
        </w:r>
        <w:r>
          <w:rPr>
            <w:noProof/>
            <w:webHidden/>
          </w:rPr>
          <w:t>31</w:t>
        </w:r>
        <w:r>
          <w:rPr>
            <w:noProof/>
            <w:webHidden/>
          </w:rPr>
          <w:fldChar w:fldCharType="end"/>
        </w:r>
      </w:hyperlink>
    </w:p>
    <w:p w:rsidR="004C340F" w:rsidRDefault="004C340F">
      <w:pPr>
        <w:pStyle w:val="TOC1"/>
        <w:rPr>
          <w:rFonts w:ascii="Times New Roman" w:hAnsi="Times New Roman" w:cs="Times New Roman"/>
          <w:noProof/>
          <w:sz w:val="24"/>
          <w:szCs w:val="24"/>
        </w:rPr>
      </w:pPr>
      <w:hyperlink w:anchor="_Toc366077187" w:history="1">
        <w:r w:rsidRPr="00942174">
          <w:rPr>
            <w:rStyle w:val="Hyperlink"/>
          </w:rPr>
          <w:t xml:space="preserve">Appendix B – </w:t>
        </w:r>
        <w:r w:rsidRPr="00942174">
          <w:rPr>
            <w:rStyle w:val="Hyperlink"/>
            <w:lang w:val="en-US"/>
          </w:rPr>
          <w:t>Tax Office Structured English</w:t>
        </w:r>
        <w:r>
          <w:rPr>
            <w:noProof/>
            <w:webHidden/>
          </w:rPr>
          <w:tab/>
        </w:r>
        <w:r>
          <w:rPr>
            <w:noProof/>
            <w:webHidden/>
          </w:rPr>
          <w:fldChar w:fldCharType="begin"/>
        </w:r>
        <w:r>
          <w:rPr>
            <w:noProof/>
            <w:webHidden/>
          </w:rPr>
          <w:instrText xml:space="preserve"> PAGEREF _Toc366077187 \h </w:instrText>
        </w:r>
        <w:r>
          <w:rPr>
            <w:noProof/>
          </w:rPr>
        </w:r>
        <w:r>
          <w:rPr>
            <w:noProof/>
            <w:webHidden/>
          </w:rPr>
          <w:fldChar w:fldCharType="separate"/>
        </w:r>
        <w:r>
          <w:rPr>
            <w:noProof/>
            <w:webHidden/>
          </w:rPr>
          <w:t>34</w:t>
        </w:r>
        <w:r>
          <w:rPr>
            <w:noProof/>
            <w:webHidden/>
          </w:rPr>
          <w:fldChar w:fldCharType="end"/>
        </w:r>
      </w:hyperlink>
    </w:p>
    <w:p w:rsidR="004C340F" w:rsidRDefault="004C340F">
      <w:pPr>
        <w:pStyle w:val="TOC1"/>
        <w:rPr>
          <w:rFonts w:ascii="Times New Roman" w:hAnsi="Times New Roman" w:cs="Times New Roman"/>
          <w:noProof/>
          <w:sz w:val="24"/>
          <w:szCs w:val="24"/>
        </w:rPr>
      </w:pPr>
      <w:hyperlink w:anchor="_Toc366077188" w:history="1">
        <w:r w:rsidRPr="00942174">
          <w:rPr>
            <w:rStyle w:val="Hyperlink"/>
            <w:lang w:val="en-US"/>
          </w:rPr>
          <w:t xml:space="preserve">Appendix C – </w:t>
        </w:r>
        <w:r w:rsidRPr="00942174">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_Toc366077188 \h </w:instrText>
        </w:r>
        <w:r>
          <w:rPr>
            <w:noProof/>
          </w:rPr>
        </w:r>
        <w:r>
          <w:rPr>
            <w:noProof/>
            <w:webHidden/>
          </w:rPr>
          <w:fldChar w:fldCharType="separate"/>
        </w:r>
        <w:r>
          <w:rPr>
            <w:noProof/>
            <w:webHidden/>
          </w:rPr>
          <w:t>46</w:t>
        </w:r>
        <w:r>
          <w:rPr>
            <w:noProof/>
            <w:webHidden/>
          </w:rPr>
          <w:fldChar w:fldCharType="end"/>
        </w:r>
      </w:hyperlink>
    </w:p>
    <w:p w:rsidR="004C340F" w:rsidRDefault="004C340F">
      <w:pPr>
        <w:pStyle w:val="TOC1"/>
        <w:rPr>
          <w:rFonts w:ascii="Times New Roman" w:hAnsi="Times New Roman" w:cs="Times New Roman"/>
          <w:noProof/>
          <w:sz w:val="24"/>
          <w:szCs w:val="24"/>
        </w:rPr>
      </w:pPr>
      <w:hyperlink w:anchor="_Toc366077189" w:history="1">
        <w:r w:rsidRPr="00942174">
          <w:rPr>
            <w:rStyle w:val="Hyperlink"/>
          </w:rPr>
          <w:t>Appendix D – Common module validation rules</w:t>
        </w:r>
        <w:r>
          <w:rPr>
            <w:noProof/>
            <w:webHidden/>
          </w:rPr>
          <w:tab/>
        </w:r>
        <w:r>
          <w:rPr>
            <w:noProof/>
            <w:webHidden/>
          </w:rPr>
          <w:fldChar w:fldCharType="begin"/>
        </w:r>
        <w:r>
          <w:rPr>
            <w:noProof/>
            <w:webHidden/>
          </w:rPr>
          <w:instrText xml:space="preserve"> PAGEREF _Toc366077189 \h </w:instrText>
        </w:r>
        <w:r>
          <w:rPr>
            <w:noProof/>
          </w:rPr>
        </w:r>
        <w:r>
          <w:rPr>
            <w:noProof/>
            <w:webHidden/>
          </w:rPr>
          <w:fldChar w:fldCharType="separate"/>
        </w:r>
        <w:r>
          <w:rPr>
            <w:noProof/>
            <w:webHidden/>
          </w:rPr>
          <w:t>48</w:t>
        </w:r>
        <w:r>
          <w:rPr>
            <w:noProof/>
            <w:webHidden/>
          </w:rPr>
          <w:fldChar w:fldCharType="end"/>
        </w:r>
      </w:hyperlink>
    </w:p>
    <w:p w:rsidR="004C340F" w:rsidRDefault="004C340F">
      <w:pPr>
        <w:pStyle w:val="TOC1"/>
        <w:rPr>
          <w:rFonts w:ascii="Times New Roman" w:hAnsi="Times New Roman" w:cs="Times New Roman"/>
          <w:noProof/>
          <w:sz w:val="24"/>
          <w:szCs w:val="24"/>
        </w:rPr>
      </w:pPr>
      <w:hyperlink w:anchor="_Toc366077190" w:history="1">
        <w:r w:rsidRPr="00942174">
          <w:rPr>
            <w:rStyle w:val="Hyperlink"/>
            <w:lang w:val="en-US"/>
          </w:rPr>
          <w:t>Appendix E – Domain Definitions</w:t>
        </w:r>
        <w:r>
          <w:rPr>
            <w:noProof/>
            <w:webHidden/>
          </w:rPr>
          <w:tab/>
        </w:r>
        <w:r>
          <w:rPr>
            <w:noProof/>
            <w:webHidden/>
          </w:rPr>
          <w:fldChar w:fldCharType="begin"/>
        </w:r>
        <w:r>
          <w:rPr>
            <w:noProof/>
            <w:webHidden/>
          </w:rPr>
          <w:instrText xml:space="preserve"> PAGEREF _Toc366077190 \h </w:instrText>
        </w:r>
        <w:r>
          <w:rPr>
            <w:noProof/>
          </w:rPr>
        </w:r>
        <w:r>
          <w:rPr>
            <w:noProof/>
            <w:webHidden/>
          </w:rPr>
          <w:fldChar w:fldCharType="separate"/>
        </w:r>
        <w:r>
          <w:rPr>
            <w:noProof/>
            <w:webHidden/>
          </w:rPr>
          <w:t>50</w:t>
        </w:r>
        <w:r>
          <w:rPr>
            <w:noProof/>
            <w:webHidden/>
          </w:rPr>
          <w:fldChar w:fldCharType="end"/>
        </w:r>
      </w:hyperlink>
    </w:p>
    <w:p w:rsidR="00697D46" w:rsidRPr="009B06E0" w:rsidRDefault="00697D46" w:rsidP="00BA43CC">
      <w:pPr>
        <w:spacing w:after="120"/>
        <w:rPr>
          <w:rFonts w:cs="Arial"/>
          <w:sz w:val="36"/>
          <w:szCs w:val="36"/>
        </w:rPr>
      </w:pPr>
      <w:r w:rsidRPr="009B06E0">
        <w:fldChar w:fldCharType="end"/>
      </w:r>
      <w:r>
        <w:rPr>
          <w:rFonts w:cs="Arial"/>
          <w:sz w:val="36"/>
          <w:szCs w:val="36"/>
        </w:rPr>
        <w:br w:type="page"/>
      </w:r>
      <w:r w:rsidRPr="009B06E0">
        <w:rPr>
          <w:rFonts w:cs="Arial"/>
          <w:sz w:val="36"/>
          <w:szCs w:val="36"/>
        </w:rPr>
        <w:lastRenderedPageBreak/>
        <w:t>Terminology</w:t>
      </w:r>
    </w:p>
    <w:p w:rsidR="00697D46" w:rsidRDefault="00697D4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6" w:history="1">
        <w:r w:rsidR="00D623D4">
          <w:rPr>
            <w:rStyle w:val="Hyperlink"/>
          </w:rPr>
          <w:t>http://www.sbr.gov.au/software-developers/developer-tools/glossary</w:t>
        </w:r>
      </w:hyperlink>
      <w:r>
        <w:rPr>
          <w:b/>
          <w:noProof/>
        </w:rPr>
        <w:t xml:space="preserve"> </w:t>
      </w:r>
      <w:r w:rsidRPr="009B06E0">
        <w:rPr>
          <w:rFonts w:cs="Arial"/>
          <w:szCs w:val="22"/>
        </w:rPr>
        <w:t xml:space="preserve">to go to the glossary. </w:t>
      </w:r>
    </w:p>
    <w:p w:rsidR="00697D46" w:rsidRPr="00DF63EA" w:rsidRDefault="00697D46" w:rsidP="00DF63EA">
      <w:pPr>
        <w:rPr>
          <w:szCs w:val="22"/>
          <w:lang w:eastAsia="en-US"/>
        </w:rPr>
      </w:pPr>
    </w:p>
    <w:p w:rsidR="00697D46" w:rsidRPr="009B06E0" w:rsidRDefault="00697D4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547C71">
        <w:rPr>
          <w:rStyle w:val="MaintextCharChar"/>
          <w:b/>
          <w:bCs/>
          <w:sz w:val="22"/>
          <w:szCs w:val="22"/>
          <w:u w:val="single"/>
        </w:rPr>
        <w:t>http://www.ietf.org/rfc/rfc2119.txt</w:t>
      </w:r>
      <w:r w:rsidRPr="009B06E0">
        <w:rPr>
          <w:color w:val="000000"/>
          <w:szCs w:val="22"/>
        </w:rPr>
        <w:t>. The use of the word “Mandatory” is to be read as “MUST”.</w:t>
      </w:r>
    </w:p>
    <w:p w:rsidR="00697D46" w:rsidRPr="009B06E0" w:rsidRDefault="00697D46" w:rsidP="00BA43CC">
      <w:pPr>
        <w:rPr>
          <w:rFonts w:cs="Arial"/>
        </w:rPr>
      </w:pPr>
    </w:p>
    <w:p w:rsidR="00697D46" w:rsidRPr="009B06E0" w:rsidRDefault="00697D46" w:rsidP="00BA43CC">
      <w:pPr>
        <w:pStyle w:val="Head1"/>
      </w:pPr>
      <w:bookmarkStart w:id="3" w:name="_Toc322524004"/>
      <w:bookmarkStart w:id="4" w:name="_Toc366077134"/>
      <w:r w:rsidRPr="009B06E0">
        <w:lastRenderedPageBreak/>
        <w:t>Introduction</w:t>
      </w:r>
      <w:bookmarkEnd w:id="3"/>
      <w:bookmarkEnd w:id="4"/>
    </w:p>
    <w:p w:rsidR="00697D46" w:rsidRPr="009B06E0" w:rsidRDefault="00697D46" w:rsidP="00BA43CC">
      <w:pPr>
        <w:pStyle w:val="Head2"/>
      </w:pPr>
      <w:bookmarkStart w:id="5" w:name="_Toc203783465"/>
      <w:bookmarkStart w:id="6" w:name="_Toc322524005"/>
      <w:bookmarkStart w:id="7" w:name="_Toc366077135"/>
      <w:r w:rsidRPr="009B06E0">
        <w:t>Purpose</w:t>
      </w:r>
      <w:bookmarkEnd w:id="5"/>
      <w:bookmarkEnd w:id="6"/>
      <w:bookmarkEnd w:id="7"/>
    </w:p>
    <w:p w:rsidR="00EC517F" w:rsidRDefault="00541996" w:rsidP="00541996">
      <w:pPr>
        <w:spacing w:before="120" w:after="120"/>
        <w:rPr>
          <w:rFonts w:cs="Arial"/>
        </w:rPr>
      </w:pPr>
      <w:r w:rsidRPr="009B06E0">
        <w:rPr>
          <w:rFonts w:cs="Arial"/>
        </w:rPr>
        <w:t xml:space="preserve">The </w:t>
      </w:r>
      <w:r w:rsidR="00EC517F">
        <w:rPr>
          <w:rFonts w:cs="Arial"/>
        </w:rPr>
        <w:t>purpose of this document is to support software developers in the implementation of the SBR reporting service for the Australian Taxation Office (ATO) 2012 Research and Development Tax Incentive Schedule (RDTIS) (rdtis.0001).</w:t>
      </w:r>
    </w:p>
    <w:p w:rsidR="00697D46" w:rsidRPr="001F35E5" w:rsidRDefault="00697D46" w:rsidP="00EE6B73">
      <w:pPr>
        <w:pStyle w:val="ListContinue2"/>
        <w:ind w:left="0"/>
      </w:pPr>
    </w:p>
    <w:p w:rsidR="00697D46" w:rsidRPr="009B06E0" w:rsidRDefault="00697D46" w:rsidP="00BA43CC">
      <w:pPr>
        <w:pStyle w:val="Head2"/>
      </w:pPr>
      <w:bookmarkStart w:id="8" w:name="_Toc320516891"/>
      <w:bookmarkStart w:id="9" w:name="_Toc231632936"/>
      <w:bookmarkStart w:id="10" w:name="_Toc231632938"/>
      <w:bookmarkStart w:id="11" w:name="_Toc226473065"/>
      <w:bookmarkStart w:id="12" w:name="_Toc322524006"/>
      <w:bookmarkStart w:id="13" w:name="_Toc366077136"/>
      <w:bookmarkEnd w:id="8"/>
      <w:bookmarkEnd w:id="9"/>
      <w:bookmarkEnd w:id="10"/>
      <w:r w:rsidRPr="009B06E0">
        <w:t>Audience and Scope</w:t>
      </w:r>
      <w:bookmarkEnd w:id="12"/>
      <w:bookmarkEnd w:id="13"/>
    </w:p>
    <w:p w:rsidR="00EC517F" w:rsidRDefault="00B14C8A" w:rsidP="00B14C8A">
      <w:pPr>
        <w:rPr>
          <w:rFonts w:cs="Arial"/>
        </w:rPr>
      </w:pPr>
      <w:r w:rsidRPr="009B06E0">
        <w:t xml:space="preserve">This document contains the necessary information required to support </w:t>
      </w:r>
      <w:r>
        <w:rPr>
          <w:rFonts w:cs="Arial"/>
        </w:rPr>
        <w:t xml:space="preserve">ATO 2012 </w:t>
      </w:r>
      <w:r w:rsidR="00EC517F">
        <w:rPr>
          <w:rFonts w:cs="Arial"/>
        </w:rPr>
        <w:t>Research and Development Tax Incentive Schedule (rdtis.0001) implementation.</w:t>
      </w:r>
    </w:p>
    <w:p w:rsidR="00EC517F" w:rsidRDefault="00EC517F" w:rsidP="00B14C8A">
      <w:pPr>
        <w:rPr>
          <w:rFonts w:cs="Arial"/>
        </w:rPr>
      </w:pPr>
    </w:p>
    <w:p w:rsidR="00697D46" w:rsidRPr="009B06E0" w:rsidRDefault="00697D46" w:rsidP="00BA43CC">
      <w:pPr>
        <w:pStyle w:val="Head2"/>
      </w:pPr>
      <w:bookmarkStart w:id="14" w:name="_Toc320698821"/>
      <w:bookmarkStart w:id="15" w:name="_Toc320698899"/>
      <w:bookmarkStart w:id="16" w:name="_Toc320698976"/>
      <w:bookmarkStart w:id="17" w:name="_Toc320699091"/>
      <w:bookmarkStart w:id="18" w:name="_Toc320699168"/>
      <w:bookmarkStart w:id="19" w:name="_Toc320699245"/>
      <w:bookmarkStart w:id="20" w:name="_Toc320699326"/>
      <w:bookmarkStart w:id="21" w:name="_Toc320699403"/>
      <w:bookmarkStart w:id="22" w:name="_Toc320700365"/>
      <w:bookmarkStart w:id="23" w:name="_Toc320700500"/>
      <w:bookmarkStart w:id="24" w:name="_Toc320700578"/>
      <w:bookmarkStart w:id="25" w:name="_Toc320700656"/>
      <w:bookmarkStart w:id="26" w:name="_Toc320700734"/>
      <w:bookmarkStart w:id="27" w:name="_Toc320700812"/>
      <w:bookmarkStart w:id="28" w:name="_Toc320700890"/>
      <w:bookmarkStart w:id="29" w:name="_Toc320700965"/>
      <w:bookmarkStart w:id="30" w:name="_Toc320701043"/>
      <w:bookmarkStart w:id="31" w:name="_Toc320701119"/>
      <w:bookmarkStart w:id="32" w:name="_Toc320701195"/>
      <w:bookmarkStart w:id="33" w:name="_Toc320701632"/>
      <w:bookmarkStart w:id="34" w:name="_Toc320701709"/>
      <w:bookmarkStart w:id="35" w:name="_Toc320713795"/>
      <w:bookmarkStart w:id="36" w:name="_Toc322524007"/>
      <w:bookmarkStart w:id="37" w:name="_Toc366077137"/>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9B06E0">
        <w:t>References</w:t>
      </w:r>
      <w:bookmarkEnd w:id="11"/>
      <w:bookmarkEnd w:id="36"/>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697D46" w:rsidRPr="009B06E0" w:rsidTr="002D7ADD">
        <w:tc>
          <w:tcPr>
            <w:tcW w:w="573" w:type="dxa"/>
            <w:shd w:val="clear" w:color="auto" w:fill="C6D9F1"/>
          </w:tcPr>
          <w:p w:rsidR="00697D46" w:rsidRPr="009B06E0" w:rsidRDefault="00697D46" w:rsidP="00D43589">
            <w:pPr>
              <w:spacing w:before="120" w:after="120"/>
              <w:rPr>
                <w:rFonts w:cs="Arial"/>
                <w:b/>
              </w:rPr>
            </w:pPr>
            <w:r w:rsidRPr="009B06E0">
              <w:rPr>
                <w:rFonts w:cs="Arial"/>
                <w:b/>
              </w:rPr>
              <w:t>Ref</w:t>
            </w:r>
          </w:p>
        </w:tc>
        <w:tc>
          <w:tcPr>
            <w:tcW w:w="4071" w:type="dxa"/>
            <w:shd w:val="clear" w:color="auto" w:fill="C6D9F1"/>
          </w:tcPr>
          <w:p w:rsidR="00697D46" w:rsidRPr="009B06E0" w:rsidRDefault="00697D46" w:rsidP="00D43589">
            <w:pPr>
              <w:spacing w:before="120" w:after="120"/>
              <w:rPr>
                <w:rFonts w:cs="Arial"/>
                <w:b/>
              </w:rPr>
            </w:pPr>
            <w:r w:rsidRPr="009B06E0">
              <w:rPr>
                <w:rFonts w:cs="Arial"/>
                <w:b/>
              </w:rPr>
              <w:t>Document Link</w:t>
            </w:r>
          </w:p>
        </w:tc>
        <w:tc>
          <w:tcPr>
            <w:tcW w:w="4898" w:type="dxa"/>
            <w:shd w:val="clear" w:color="auto" w:fill="C6D9F1"/>
          </w:tcPr>
          <w:p w:rsidR="00697D46" w:rsidRPr="009B06E0" w:rsidRDefault="00697D46" w:rsidP="00D43589">
            <w:pPr>
              <w:spacing w:before="120" w:after="120"/>
              <w:rPr>
                <w:rFonts w:cs="Arial"/>
                <w:b/>
              </w:rPr>
            </w:pPr>
            <w:r w:rsidRPr="009B06E0">
              <w:rPr>
                <w:rFonts w:cs="Arial"/>
                <w:b/>
              </w:rPr>
              <w:t>Document description</w:t>
            </w:r>
          </w:p>
        </w:tc>
      </w:tr>
      <w:tr w:rsidR="00697D46" w:rsidRPr="009B06E0" w:rsidTr="002D7ADD">
        <w:tc>
          <w:tcPr>
            <w:tcW w:w="573" w:type="dxa"/>
          </w:tcPr>
          <w:p w:rsidR="00697D46" w:rsidRDefault="00697D46" w:rsidP="000D3467">
            <w:pPr>
              <w:pStyle w:val="OutlineNumbered1"/>
              <w:numPr>
                <w:ilvl w:val="0"/>
                <w:numId w:val="7"/>
              </w:numPr>
              <w:tabs>
                <w:tab w:val="clear" w:pos="2960"/>
                <w:tab w:val="num" w:pos="520"/>
              </w:tabs>
              <w:ind w:left="520" w:hanging="520"/>
            </w:pPr>
          </w:p>
        </w:tc>
        <w:tc>
          <w:tcPr>
            <w:tcW w:w="4071" w:type="dxa"/>
          </w:tcPr>
          <w:p w:rsidR="00697D46" w:rsidRPr="009B06E0" w:rsidRDefault="00697D46" w:rsidP="000E5315">
            <w:pPr>
              <w:rPr>
                <w:color w:val="000000"/>
              </w:rPr>
            </w:pPr>
            <w:r w:rsidRPr="009B06E0">
              <w:rPr>
                <w:color w:val="000000"/>
              </w:rPr>
              <w:t>The SBR Web Service Implementation Guide document can be downloaded at</w:t>
            </w:r>
            <w:r>
              <w:rPr>
                <w:color w:val="000000"/>
              </w:rPr>
              <w:t xml:space="preserve"> </w:t>
            </w:r>
          </w:p>
          <w:p w:rsidR="00697D46" w:rsidRPr="00FA6780" w:rsidRDefault="00D623D4" w:rsidP="00FA6780">
            <w:pPr>
              <w:rPr>
                <w:rFonts w:cs="Arial"/>
                <w:color w:val="0000FF"/>
                <w:sz w:val="18"/>
                <w:szCs w:val="18"/>
                <w:u w:val="single"/>
              </w:rPr>
            </w:pPr>
            <w:hyperlink r:id="rId27" w:history="1">
              <w:r>
                <w:rPr>
                  <w:rStyle w:val="Hyperlink"/>
                  <w:sz w:val="18"/>
                  <w:szCs w:val="18"/>
                </w:rPr>
                <w:t>http://www.sbr.gov.au/software-developers/developer-tools/web-services</w:t>
              </w:r>
            </w:hyperlink>
            <w:r w:rsidR="00697D46">
              <w:rPr>
                <w:rFonts w:cs="Arial"/>
                <w:color w:val="0000FF"/>
                <w:sz w:val="18"/>
                <w:szCs w:val="18"/>
              </w:rPr>
              <w:t xml:space="preserve"> </w:t>
            </w:r>
          </w:p>
          <w:p w:rsidR="00697D46" w:rsidRPr="009B06E0" w:rsidRDefault="00697D46" w:rsidP="000E5315">
            <w:pPr>
              <w:rPr>
                <w:rFonts w:cs="Arial"/>
                <w:color w:val="000000"/>
                <w:sz w:val="18"/>
                <w:szCs w:val="18"/>
              </w:rPr>
            </w:pPr>
          </w:p>
        </w:tc>
        <w:tc>
          <w:tcPr>
            <w:tcW w:w="4898" w:type="dxa"/>
          </w:tcPr>
          <w:p w:rsidR="00697D46" w:rsidRPr="009B06E0" w:rsidRDefault="00697D46" w:rsidP="000E5315">
            <w:r w:rsidRPr="009B06E0">
              <w:t xml:space="preserve">Technical interface data that is common to all business processes and messages that use the SBR channel: </w:t>
            </w:r>
          </w:p>
          <w:p w:rsidR="00697D46" w:rsidRPr="009B06E0" w:rsidRDefault="00697D46" w:rsidP="005A484E">
            <w:pPr>
              <w:numPr>
                <w:ilvl w:val="0"/>
                <w:numId w:val="19"/>
              </w:numPr>
            </w:pPr>
            <w:r w:rsidRPr="009B06E0">
              <w:t>Web service protocol specifications</w:t>
            </w:r>
          </w:p>
          <w:p w:rsidR="00697D46" w:rsidRPr="009B06E0" w:rsidRDefault="00697D46" w:rsidP="005A484E">
            <w:pPr>
              <w:numPr>
                <w:ilvl w:val="0"/>
                <w:numId w:val="19"/>
              </w:numPr>
            </w:pPr>
            <w:r w:rsidRPr="009B06E0">
              <w:t>Standard message header structure</w:t>
            </w:r>
          </w:p>
          <w:p w:rsidR="00697D46" w:rsidRPr="009B06E0" w:rsidRDefault="00697D46" w:rsidP="005A484E">
            <w:pPr>
              <w:numPr>
                <w:ilvl w:val="0"/>
                <w:numId w:val="19"/>
              </w:numPr>
            </w:pPr>
            <w:r w:rsidRPr="009B06E0">
              <w:t>Standard error codes</w:t>
            </w:r>
          </w:p>
          <w:p w:rsidR="00697D46" w:rsidRPr="009B06E0" w:rsidRDefault="00697D46" w:rsidP="005A484E">
            <w:pPr>
              <w:numPr>
                <w:ilvl w:val="0"/>
                <w:numId w:val="19"/>
              </w:numPr>
            </w:pPr>
            <w:r w:rsidRPr="009B06E0">
              <w:t>Authentication protocol and trust broker</w:t>
            </w:r>
          </w:p>
          <w:p w:rsidR="00697D46" w:rsidRPr="009B06E0" w:rsidRDefault="00697D46" w:rsidP="000E5315">
            <w:pPr>
              <w:pStyle w:val="OutlineNumbered1"/>
            </w:pPr>
          </w:p>
        </w:tc>
      </w:tr>
      <w:tr w:rsidR="00697D46" w:rsidRPr="009B06E0" w:rsidTr="002D7ADD">
        <w:tc>
          <w:tcPr>
            <w:tcW w:w="573" w:type="dxa"/>
          </w:tcPr>
          <w:p w:rsidR="00697D46" w:rsidRDefault="00697D46" w:rsidP="000D3467">
            <w:pPr>
              <w:pStyle w:val="OutlineNumbered1"/>
              <w:numPr>
                <w:ilvl w:val="0"/>
                <w:numId w:val="7"/>
              </w:numPr>
              <w:tabs>
                <w:tab w:val="clear" w:pos="2960"/>
                <w:tab w:val="num" w:pos="520"/>
              </w:tabs>
              <w:ind w:left="520" w:hanging="520"/>
            </w:pPr>
          </w:p>
        </w:tc>
        <w:tc>
          <w:tcPr>
            <w:tcW w:w="4071" w:type="dxa"/>
          </w:tcPr>
          <w:p w:rsidR="00697D46" w:rsidRDefault="00697D46" w:rsidP="000E5315">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697D46" w:rsidRPr="00FA6780" w:rsidRDefault="00D623D4" w:rsidP="00FA6780">
            <w:pPr>
              <w:rPr>
                <w:rFonts w:cs="Arial"/>
                <w:color w:val="0000FF"/>
                <w:sz w:val="18"/>
                <w:szCs w:val="18"/>
                <w:u w:val="single"/>
              </w:rPr>
            </w:pPr>
            <w:hyperlink r:id="rId28" w:history="1">
              <w:r>
                <w:rPr>
                  <w:rStyle w:val="Hyperlink"/>
                  <w:sz w:val="18"/>
                  <w:szCs w:val="18"/>
                </w:rPr>
                <w:t>http://www.sbr.gov.au/software-developers/developer-tools/re-usable-components</w:t>
              </w:r>
            </w:hyperlink>
          </w:p>
          <w:p w:rsidR="00697D46" w:rsidRDefault="00697D46" w:rsidP="000E5315">
            <w:pPr>
              <w:rPr>
                <w:rFonts w:cs="Arial"/>
                <w:color w:val="0000FF"/>
                <w:sz w:val="18"/>
                <w:szCs w:val="18"/>
              </w:rPr>
            </w:pPr>
          </w:p>
          <w:p w:rsidR="00697D46" w:rsidRPr="009B06E0" w:rsidRDefault="00697D46" w:rsidP="000E5315">
            <w:pPr>
              <w:rPr>
                <w:rFonts w:cs="Arial"/>
                <w:color w:val="000000"/>
              </w:rPr>
            </w:pPr>
          </w:p>
        </w:tc>
        <w:tc>
          <w:tcPr>
            <w:tcW w:w="4898" w:type="dxa"/>
          </w:tcPr>
          <w:p w:rsidR="00697D46" w:rsidRPr="009B06E0" w:rsidRDefault="00697D46" w:rsidP="000E5315">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697D46" w:rsidRPr="009B06E0" w:rsidTr="002D7ADD">
        <w:tc>
          <w:tcPr>
            <w:tcW w:w="573" w:type="dxa"/>
          </w:tcPr>
          <w:p w:rsidR="00697D46" w:rsidRDefault="00697D46" w:rsidP="000D3467">
            <w:pPr>
              <w:pStyle w:val="OutlineNumbered1"/>
              <w:numPr>
                <w:ilvl w:val="0"/>
                <w:numId w:val="7"/>
              </w:numPr>
              <w:tabs>
                <w:tab w:val="clear" w:pos="2960"/>
                <w:tab w:val="num" w:pos="520"/>
              </w:tabs>
              <w:ind w:left="520" w:hanging="520"/>
            </w:pPr>
          </w:p>
        </w:tc>
        <w:tc>
          <w:tcPr>
            <w:tcW w:w="4071" w:type="dxa"/>
          </w:tcPr>
          <w:p w:rsidR="00697D46" w:rsidRPr="009B06E0" w:rsidRDefault="00697D46" w:rsidP="000E5315">
            <w:pPr>
              <w:rPr>
                <w:color w:val="000000"/>
              </w:rPr>
            </w:pPr>
            <w:r w:rsidRPr="009B06E0">
              <w:rPr>
                <w:color w:val="000000"/>
              </w:rPr>
              <w:t>The Software Developer Kit documentation can be accessed at</w:t>
            </w:r>
          </w:p>
          <w:p w:rsidR="00697D46" w:rsidRPr="00122A8D" w:rsidRDefault="00D623D4" w:rsidP="00122A8D">
            <w:pPr>
              <w:rPr>
                <w:rFonts w:cs="Arial"/>
                <w:color w:val="0000FF"/>
                <w:sz w:val="18"/>
                <w:szCs w:val="18"/>
              </w:rPr>
            </w:pPr>
            <w:hyperlink r:id="rId29" w:history="1">
              <w:r>
                <w:rPr>
                  <w:rStyle w:val="Hyperlink"/>
                  <w:sz w:val="18"/>
                  <w:szCs w:val="18"/>
                </w:rPr>
                <w:t>http://www.sbr.gov.au/software-developers/enabling-sbr-in-my-application/productivity-tools</w:t>
              </w:r>
            </w:hyperlink>
            <w:r>
              <w:rPr>
                <w:color w:val="000000"/>
              </w:rPr>
              <w:t xml:space="preserve"> </w:t>
            </w:r>
          </w:p>
        </w:tc>
        <w:tc>
          <w:tcPr>
            <w:tcW w:w="4898" w:type="dxa"/>
          </w:tcPr>
          <w:p w:rsidR="00697D46" w:rsidRPr="009B06E0" w:rsidRDefault="00697D46" w:rsidP="000E5315">
            <w:pPr>
              <w:rPr>
                <w:rFonts w:cs="Arial"/>
              </w:rPr>
            </w:pPr>
            <w:r w:rsidRPr="009B06E0">
              <w:t>Reference information for software developers using the SBR software developer kit</w:t>
            </w:r>
          </w:p>
        </w:tc>
      </w:tr>
    </w:tbl>
    <w:p w:rsidR="00697D46" w:rsidRPr="009B06E0" w:rsidRDefault="00697D46" w:rsidP="004F02C4">
      <w:pPr>
        <w:pStyle w:val="Head2"/>
      </w:pPr>
      <w:bookmarkStart w:id="38" w:name="_Toc229564440"/>
      <w:bookmarkStart w:id="39" w:name="_Toc229389103"/>
      <w:bookmarkStart w:id="40" w:name="_Toc229476103"/>
      <w:bookmarkStart w:id="41" w:name="_Toc229476159"/>
      <w:bookmarkStart w:id="42" w:name="_Toc229476306"/>
      <w:bookmarkStart w:id="43" w:name="_Toc229476371"/>
      <w:bookmarkStart w:id="44" w:name="_Toc229484276"/>
      <w:bookmarkStart w:id="45" w:name="_Toc229484841"/>
      <w:bookmarkStart w:id="46" w:name="_Toc229486442"/>
      <w:bookmarkStart w:id="47" w:name="_Toc229564442"/>
      <w:bookmarkStart w:id="48" w:name="_Toc229389104"/>
      <w:bookmarkStart w:id="49" w:name="_Toc229476104"/>
      <w:bookmarkStart w:id="50" w:name="_Toc229476160"/>
      <w:bookmarkStart w:id="51" w:name="_Toc229476307"/>
      <w:bookmarkStart w:id="52" w:name="_Toc229476372"/>
      <w:bookmarkStart w:id="53" w:name="_Toc229484277"/>
      <w:bookmarkStart w:id="54" w:name="_Toc229484842"/>
      <w:bookmarkStart w:id="55" w:name="_Toc229486443"/>
      <w:bookmarkStart w:id="56" w:name="_Toc229564443"/>
      <w:bookmarkStart w:id="57" w:name="_Toc229389105"/>
      <w:bookmarkStart w:id="58" w:name="_Toc229476105"/>
      <w:bookmarkStart w:id="59" w:name="_Toc229476161"/>
      <w:bookmarkStart w:id="60" w:name="_Toc229476308"/>
      <w:bookmarkStart w:id="61" w:name="_Toc229476373"/>
      <w:bookmarkStart w:id="62" w:name="_Toc229484278"/>
      <w:bookmarkStart w:id="63" w:name="_Toc229484843"/>
      <w:bookmarkStart w:id="64" w:name="_Toc229486444"/>
      <w:bookmarkStart w:id="65" w:name="_Toc229564444"/>
      <w:bookmarkStart w:id="66" w:name="_Toc229389106"/>
      <w:bookmarkStart w:id="67" w:name="_Toc229476106"/>
      <w:bookmarkStart w:id="68" w:name="_Toc229476162"/>
      <w:bookmarkStart w:id="69" w:name="_Toc229476309"/>
      <w:bookmarkStart w:id="70" w:name="_Toc229476374"/>
      <w:bookmarkStart w:id="71" w:name="_Toc229484279"/>
      <w:bookmarkStart w:id="72" w:name="_Toc229484844"/>
      <w:bookmarkStart w:id="73" w:name="_Toc229486445"/>
      <w:bookmarkStart w:id="74" w:name="_Toc229564445"/>
      <w:bookmarkStart w:id="75" w:name="_Toc229389107"/>
      <w:bookmarkStart w:id="76" w:name="_Toc229476107"/>
      <w:bookmarkStart w:id="77" w:name="_Toc229476163"/>
      <w:bookmarkStart w:id="78" w:name="_Toc229476310"/>
      <w:bookmarkStart w:id="79" w:name="_Toc229476375"/>
      <w:bookmarkStart w:id="80" w:name="_Toc229484280"/>
      <w:bookmarkStart w:id="81" w:name="_Toc229484845"/>
      <w:bookmarkStart w:id="82" w:name="_Toc229486446"/>
      <w:bookmarkStart w:id="83" w:name="_Toc229564446"/>
      <w:bookmarkStart w:id="84" w:name="_Toc229389108"/>
      <w:bookmarkStart w:id="85" w:name="_Toc229476108"/>
      <w:bookmarkStart w:id="86" w:name="_Toc229476164"/>
      <w:bookmarkStart w:id="87" w:name="_Toc229476311"/>
      <w:bookmarkStart w:id="88" w:name="_Toc229476376"/>
      <w:bookmarkStart w:id="89" w:name="_Toc229484281"/>
      <w:bookmarkStart w:id="90" w:name="_Toc229484846"/>
      <w:bookmarkStart w:id="91" w:name="_Toc229486447"/>
      <w:bookmarkStart w:id="92" w:name="_Toc229564447"/>
      <w:bookmarkStart w:id="93" w:name="_Toc229389110"/>
      <w:bookmarkStart w:id="94" w:name="_Toc229476110"/>
      <w:bookmarkStart w:id="95" w:name="_Toc229476166"/>
      <w:bookmarkStart w:id="96" w:name="_Toc229476313"/>
      <w:bookmarkStart w:id="97" w:name="_Toc229476378"/>
      <w:bookmarkStart w:id="98" w:name="_Toc229484283"/>
      <w:bookmarkStart w:id="99" w:name="_Toc229484848"/>
      <w:bookmarkStart w:id="100" w:name="_Toc229486449"/>
      <w:bookmarkStart w:id="101" w:name="_Toc229564449"/>
      <w:bookmarkStart w:id="102" w:name="_Toc229389112"/>
      <w:bookmarkStart w:id="103" w:name="_Toc229476112"/>
      <w:bookmarkStart w:id="104" w:name="_Toc229476168"/>
      <w:bookmarkStart w:id="105" w:name="_Toc229476315"/>
      <w:bookmarkStart w:id="106" w:name="_Toc229476380"/>
      <w:bookmarkStart w:id="107" w:name="_Toc229484285"/>
      <w:bookmarkStart w:id="108" w:name="_Toc229484850"/>
      <w:bookmarkStart w:id="109" w:name="_Toc229486451"/>
      <w:bookmarkStart w:id="110" w:name="_Toc229564451"/>
      <w:bookmarkStart w:id="111" w:name="_Toc229389113"/>
      <w:bookmarkStart w:id="112" w:name="_Toc229476113"/>
      <w:bookmarkStart w:id="113" w:name="_Toc229476169"/>
      <w:bookmarkStart w:id="114" w:name="_Toc229476316"/>
      <w:bookmarkStart w:id="115" w:name="_Toc229476381"/>
      <w:bookmarkStart w:id="116" w:name="_Toc229484286"/>
      <w:bookmarkStart w:id="117" w:name="_Toc229484851"/>
      <w:bookmarkStart w:id="118" w:name="_Toc229486452"/>
      <w:bookmarkStart w:id="119" w:name="_Toc229564452"/>
      <w:bookmarkStart w:id="120" w:name="_Toc229389114"/>
      <w:bookmarkStart w:id="121" w:name="_Toc229476114"/>
      <w:bookmarkStart w:id="122" w:name="_Toc229476170"/>
      <w:bookmarkStart w:id="123" w:name="_Toc229476317"/>
      <w:bookmarkStart w:id="124" w:name="_Toc229476382"/>
      <w:bookmarkStart w:id="125" w:name="_Toc229484287"/>
      <w:bookmarkStart w:id="126" w:name="_Toc229484852"/>
      <w:bookmarkStart w:id="127" w:name="_Toc229486453"/>
      <w:bookmarkStart w:id="128" w:name="_Toc229564453"/>
      <w:bookmarkStart w:id="129" w:name="_Toc229389115"/>
      <w:bookmarkStart w:id="130" w:name="_Toc229476115"/>
      <w:bookmarkStart w:id="131" w:name="_Toc229476171"/>
      <w:bookmarkStart w:id="132" w:name="_Toc229476318"/>
      <w:bookmarkStart w:id="133" w:name="_Toc229476383"/>
      <w:bookmarkStart w:id="134" w:name="_Toc229484288"/>
      <w:bookmarkStart w:id="135" w:name="_Toc229484853"/>
      <w:bookmarkStart w:id="136" w:name="_Toc229486454"/>
      <w:bookmarkStart w:id="137" w:name="_Toc229564454"/>
      <w:bookmarkStart w:id="138" w:name="_Toc320698823"/>
      <w:bookmarkStart w:id="139" w:name="_Toc320698901"/>
      <w:bookmarkStart w:id="140" w:name="_Toc320698978"/>
      <w:bookmarkStart w:id="141" w:name="_Toc320699093"/>
      <w:bookmarkStart w:id="142" w:name="_Toc320699170"/>
      <w:bookmarkStart w:id="143" w:name="_Toc320699247"/>
      <w:bookmarkStart w:id="144" w:name="_Toc320699328"/>
      <w:bookmarkStart w:id="145" w:name="_Toc320699405"/>
      <w:bookmarkStart w:id="146" w:name="_Toc320700367"/>
      <w:bookmarkStart w:id="147" w:name="_Toc320700502"/>
      <w:bookmarkStart w:id="148" w:name="_Toc320700580"/>
      <w:bookmarkStart w:id="149" w:name="_Toc320700658"/>
      <w:bookmarkStart w:id="150" w:name="_Toc320700736"/>
      <w:bookmarkStart w:id="151" w:name="_Toc320700814"/>
      <w:bookmarkStart w:id="152" w:name="_Toc320700892"/>
      <w:bookmarkStart w:id="153" w:name="_Toc320700967"/>
      <w:bookmarkStart w:id="154" w:name="_Toc320701045"/>
      <w:bookmarkStart w:id="155" w:name="_Toc320701121"/>
      <w:bookmarkStart w:id="156" w:name="_Toc320701197"/>
      <w:bookmarkStart w:id="157" w:name="_Toc320701634"/>
      <w:bookmarkStart w:id="158" w:name="_Toc320701711"/>
      <w:bookmarkStart w:id="159" w:name="_Toc320713797"/>
      <w:bookmarkStart w:id="160" w:name="_Toc241431180"/>
      <w:bookmarkStart w:id="161" w:name="_Toc243821484"/>
      <w:bookmarkStart w:id="162" w:name="_Toc322524008"/>
      <w:bookmarkStart w:id="163" w:name="_Toc366077138"/>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9B06E0">
        <w:t>Change Management</w:t>
      </w:r>
      <w:bookmarkEnd w:id="160"/>
      <w:bookmarkEnd w:id="161"/>
      <w:bookmarkEnd w:id="162"/>
      <w:bookmarkEnd w:id="163"/>
    </w:p>
    <w:p w:rsidR="00697D46" w:rsidRPr="001F35E5" w:rsidRDefault="00697D46" w:rsidP="002A3EEC">
      <w:pPr>
        <w:pStyle w:val="ListContinue2"/>
        <w:ind w:left="0"/>
        <w:rPr>
          <w:rFonts w:cs="Arial"/>
          <w:color w:val="0000FF"/>
          <w:szCs w:val="22"/>
        </w:rPr>
      </w:pPr>
      <w:r w:rsidRPr="001F35E5">
        <w:t>If a material</w:t>
      </w:r>
      <w:r w:rsidR="00EC517F">
        <w:t xml:space="preserve"> change is required to the ATO RDTIS </w:t>
      </w:r>
      <w:r w:rsidRPr="001F35E5">
        <w:t>Message Implementation Guide (MIG) the document will be re-released.  The Taxonomy Approval Committee must approve any change.</w:t>
      </w:r>
    </w:p>
    <w:p w:rsidR="00697D46" w:rsidRPr="009B06E0" w:rsidRDefault="00697D46" w:rsidP="004F02C4">
      <w:pPr>
        <w:spacing w:before="120" w:after="120"/>
        <w:rPr>
          <w:rFonts w:cs="Arial"/>
          <w:color w:val="0000FF"/>
          <w:szCs w:val="22"/>
        </w:rPr>
      </w:pPr>
    </w:p>
    <w:p w:rsidR="00697D46" w:rsidRPr="009B06E0" w:rsidRDefault="00697D46" w:rsidP="00F03009">
      <w:pPr>
        <w:pStyle w:val="StyleMaintext"/>
        <w:rPr>
          <w:lang w:val="en-AU"/>
        </w:rPr>
        <w:sectPr w:rsidR="00697D46" w:rsidRPr="009B06E0" w:rsidSect="000E5315">
          <w:headerReference w:type="even" r:id="rId30"/>
          <w:headerReference w:type="default" r:id="rId31"/>
          <w:headerReference w:type="first" r:id="rId32"/>
          <w:pgSz w:w="11906" w:h="16838" w:code="9"/>
          <w:pgMar w:top="1211" w:right="1304" w:bottom="1418" w:left="1276" w:header="425" w:footer="680" w:gutter="0"/>
          <w:cols w:space="708"/>
          <w:formProt w:val="0"/>
          <w:docGrid w:linePitch="360"/>
        </w:sectPr>
      </w:pPr>
    </w:p>
    <w:p w:rsidR="00697D46" w:rsidRPr="009B06E0" w:rsidRDefault="00697D46" w:rsidP="004E68F0">
      <w:pPr>
        <w:pStyle w:val="Head1"/>
      </w:pPr>
      <w:bookmarkStart w:id="164" w:name="_Toc226473071"/>
      <w:bookmarkStart w:id="165" w:name="_Toc228954258"/>
      <w:bookmarkStart w:id="166" w:name="_Toc228954263"/>
      <w:bookmarkStart w:id="167" w:name="_Toc322524009"/>
      <w:bookmarkStart w:id="168" w:name="_Toc366077139"/>
      <w:bookmarkEnd w:id="0"/>
      <w:r w:rsidRPr="009B06E0">
        <w:lastRenderedPageBreak/>
        <w:t>General Instructions</w:t>
      </w:r>
      <w:bookmarkEnd w:id="167"/>
      <w:bookmarkEnd w:id="168"/>
      <w:r w:rsidRPr="009B06E0">
        <w:t xml:space="preserve"> </w:t>
      </w:r>
    </w:p>
    <w:p w:rsidR="001F4220" w:rsidRDefault="00697D46" w:rsidP="00EB4D48">
      <w:pPr>
        <w:pStyle w:val="Maintext"/>
      </w:pPr>
      <w:r w:rsidRPr="009B06E0">
        <w:t>This section provides instructions that are relevant across all collaborations and messages specified within this MIG.</w:t>
      </w:r>
      <w:r w:rsidR="001F4220">
        <w:t xml:space="preserve"> </w:t>
      </w:r>
    </w:p>
    <w:p w:rsidR="001F4220" w:rsidRDefault="001F4220" w:rsidP="00EB4D48">
      <w:pPr>
        <w:pStyle w:val="Maintext"/>
      </w:pPr>
    </w:p>
    <w:p w:rsidR="004841D2" w:rsidRDefault="001F4220" w:rsidP="00EB4D48">
      <w:pPr>
        <w:pStyle w:val="Maintext"/>
      </w:pPr>
      <w:r>
        <w:t xml:space="preserve">The </w:t>
      </w:r>
      <w:r w:rsidR="00EC517F">
        <w:t xml:space="preserve">RDTIS </w:t>
      </w:r>
      <w:r>
        <w:t xml:space="preserve">can only be submitted as a schedule for a parent Income Tax Return (ITR). </w:t>
      </w:r>
      <w:r w:rsidR="004841D2">
        <w:t xml:space="preserve">This MIG provides the instructions relevant for implementing the </w:t>
      </w:r>
      <w:r w:rsidR="00EC517F">
        <w:t xml:space="preserve">RDTIS </w:t>
      </w:r>
      <w:r w:rsidR="004841D2">
        <w:t>message, however there are sections within this document which refer to implementation of the lodgment services that refer to the parent ITR.</w:t>
      </w:r>
    </w:p>
    <w:p w:rsidR="00697D46" w:rsidRDefault="00697D46" w:rsidP="00EB4D48">
      <w:pPr>
        <w:pStyle w:val="Maintext"/>
      </w:pPr>
    </w:p>
    <w:p w:rsidR="00B14C8A" w:rsidRDefault="00B14C8A" w:rsidP="003459C3">
      <w:pPr>
        <w:pStyle w:val="Head2"/>
      </w:pPr>
      <w:bookmarkStart w:id="169" w:name="_Toc320622362"/>
      <w:bookmarkStart w:id="170" w:name="_Toc322524010"/>
      <w:bookmarkStart w:id="171" w:name="_Toc366077140"/>
      <w:r w:rsidRPr="009B06E0">
        <w:t>Authorisation of Intermediaries</w:t>
      </w:r>
      <w:bookmarkEnd w:id="169"/>
      <w:bookmarkEnd w:id="170"/>
      <w:bookmarkEnd w:id="171"/>
    </w:p>
    <w:p w:rsidR="00B14C8A" w:rsidRPr="009B06E0" w:rsidRDefault="00B14C8A" w:rsidP="00EB4D48">
      <w:pPr>
        <w:pStyle w:val="Maintext"/>
      </w:pPr>
      <w:r w:rsidRPr="001F35E5">
        <w:t>Refer to the parent</w:t>
      </w:r>
      <w:r w:rsidR="00F228CB">
        <w:t xml:space="preserve"> </w:t>
      </w:r>
      <w:smartTag w:uri="urn:schemas-microsoft-com:office:smarttags" w:element="PersonName">
        <w:smartTag w:uri="urn:schemas:contacts" w:element="GivenName">
          <w:r w:rsidR="00F228CB">
            <w:t>ITR</w:t>
          </w:r>
        </w:smartTag>
        <w:r w:rsidR="00F228CB">
          <w:t xml:space="preserve"> </w:t>
        </w:r>
        <w:smartTag w:uri="urn:schemas:contacts" w:element="Sn">
          <w:r w:rsidRPr="001F35E5">
            <w:t>MIG</w:t>
          </w:r>
        </w:smartTag>
      </w:smartTag>
    </w:p>
    <w:p w:rsidR="00697D46" w:rsidRPr="003459C3" w:rsidRDefault="00697D46" w:rsidP="003459C3">
      <w:pPr>
        <w:pStyle w:val="Head2"/>
      </w:pPr>
      <w:bookmarkStart w:id="172" w:name="_Toc238611033"/>
      <w:bookmarkStart w:id="173" w:name="_Toc320516898"/>
      <w:bookmarkStart w:id="174" w:name="_Toc320516899"/>
      <w:bookmarkStart w:id="175" w:name="_Toc320516900"/>
      <w:bookmarkStart w:id="176" w:name="_Toc320516901"/>
      <w:bookmarkStart w:id="177" w:name="_Toc320516902"/>
      <w:bookmarkStart w:id="178" w:name="_Toc322524011"/>
      <w:bookmarkStart w:id="179" w:name="_Toc366077141"/>
      <w:bookmarkEnd w:id="173"/>
      <w:bookmarkEnd w:id="174"/>
      <w:bookmarkEnd w:id="175"/>
      <w:bookmarkEnd w:id="176"/>
      <w:bookmarkEnd w:id="177"/>
      <w:r w:rsidRPr="003459C3">
        <w:t>Monetary Amount</w:t>
      </w:r>
      <w:bookmarkEnd w:id="178"/>
      <w:bookmarkEnd w:id="179"/>
    </w:p>
    <w:p w:rsidR="00697D46" w:rsidRPr="009B06E0" w:rsidRDefault="00697D46" w:rsidP="00021327">
      <w:pPr>
        <w:pStyle w:val="Maintext"/>
      </w:pPr>
      <w:r w:rsidRPr="009B06E0">
        <w:t xml:space="preserve">All data elements of type </w:t>
      </w:r>
      <w:proofErr w:type="spellStart"/>
      <w:r w:rsidRPr="009B06E0">
        <w:t>xbrli</w:t>
      </w:r>
      <w:proofErr w:type="gramStart"/>
      <w:r w:rsidRPr="009B06E0">
        <w:t>:MonetaryItemType</w:t>
      </w:r>
      <w:proofErr w:type="spellEnd"/>
      <w:proofErr w:type="gramEnd"/>
      <w:r w:rsidRPr="009B06E0">
        <w:t xml:space="preserve"> supplied within messages associate</w:t>
      </w:r>
      <w:r>
        <w:t>d with</w:t>
      </w:r>
      <w:r w:rsidRPr="009B06E0">
        <w:t xml:space="preserve"> this report are required to be in Australian dollars. In adherence with the XBRL standard this is achieved by using the following unit declaration:</w:t>
      </w:r>
    </w:p>
    <w:p w:rsidR="00697D46" w:rsidRPr="009B06E0" w:rsidRDefault="00697D46" w:rsidP="00021327">
      <w:pPr>
        <w:pStyle w:val="Maintext"/>
        <w:ind w:left="578"/>
      </w:pPr>
    </w:p>
    <w:p w:rsidR="00697D46" w:rsidRPr="009B06E0" w:rsidRDefault="00697D46" w:rsidP="00021327">
      <w:pPr>
        <w:autoSpaceDE w:val="0"/>
        <w:autoSpaceDN w:val="0"/>
        <w:rPr>
          <w:rFonts w:cs="Arial"/>
          <w:color w:val="000000"/>
          <w:sz w:val="20"/>
          <w:szCs w:val="20"/>
          <w:highlight w:val="white"/>
        </w:rPr>
      </w:pPr>
      <w:r w:rsidRPr="009B06E0">
        <w:rPr>
          <w:rFonts w:cs="Arial"/>
          <w:color w:val="0000FF"/>
          <w:sz w:val="20"/>
          <w:szCs w:val="20"/>
          <w:highlight w:val="white"/>
        </w:rPr>
        <w:t>&lt;</w:t>
      </w:r>
      <w:proofErr w:type="spellStart"/>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spellEnd"/>
      <w:proofErr w:type="gramEnd"/>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697D46" w:rsidRPr="009B06E0" w:rsidRDefault="00697D4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proofErr w:type="spellStart"/>
      <w:r w:rsidRPr="009B06E0">
        <w:rPr>
          <w:rFonts w:cs="Arial"/>
          <w:color w:val="800000"/>
          <w:sz w:val="20"/>
          <w:szCs w:val="20"/>
          <w:highlight w:val="white"/>
        </w:rPr>
        <w:t>xbrli</w:t>
      </w:r>
      <w:proofErr w:type="gramStart"/>
      <w:r w:rsidRPr="009B06E0">
        <w:rPr>
          <w:rFonts w:cs="Arial"/>
          <w:color w:val="800000"/>
          <w:sz w:val="20"/>
          <w:szCs w:val="20"/>
          <w:highlight w:val="white"/>
        </w:rPr>
        <w:t>:measure</w:t>
      </w:r>
      <w:proofErr w:type="spellEnd"/>
      <w:proofErr w:type="gramEnd"/>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proofErr w:type="spellStart"/>
      <w:r w:rsidRPr="009B06E0">
        <w:rPr>
          <w:rFonts w:cs="Arial"/>
          <w:color w:val="800000"/>
          <w:sz w:val="20"/>
          <w:szCs w:val="20"/>
          <w:highlight w:val="white"/>
        </w:rPr>
        <w:t>xbrli:measure</w:t>
      </w:r>
      <w:proofErr w:type="spellEnd"/>
      <w:r w:rsidRPr="009B06E0">
        <w:rPr>
          <w:rFonts w:cs="Arial"/>
          <w:color w:val="0000FF"/>
          <w:sz w:val="20"/>
          <w:szCs w:val="20"/>
          <w:highlight w:val="white"/>
        </w:rPr>
        <w:t>&gt;</w:t>
      </w:r>
    </w:p>
    <w:p w:rsidR="00697D46" w:rsidRPr="009B06E0" w:rsidRDefault="00697D46" w:rsidP="00021327">
      <w:pPr>
        <w:rPr>
          <w:rFonts w:cs="Arial"/>
          <w:color w:val="0000FF"/>
          <w:sz w:val="20"/>
          <w:szCs w:val="20"/>
        </w:rPr>
      </w:pPr>
      <w:r w:rsidRPr="009B06E0">
        <w:rPr>
          <w:rFonts w:cs="Arial"/>
          <w:color w:val="0000FF"/>
          <w:sz w:val="20"/>
          <w:szCs w:val="20"/>
          <w:highlight w:val="white"/>
        </w:rPr>
        <w:t>&lt;/</w:t>
      </w:r>
      <w:proofErr w:type="spellStart"/>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spellEnd"/>
      <w:proofErr w:type="gramEnd"/>
      <w:r w:rsidRPr="009B06E0">
        <w:rPr>
          <w:rFonts w:cs="Arial"/>
          <w:color w:val="0000FF"/>
          <w:sz w:val="20"/>
          <w:szCs w:val="20"/>
          <w:highlight w:val="white"/>
        </w:rPr>
        <w:t>&gt;</w:t>
      </w:r>
    </w:p>
    <w:p w:rsidR="00697D46" w:rsidRPr="009B06E0" w:rsidRDefault="00697D46" w:rsidP="00021327">
      <w:pPr>
        <w:pStyle w:val="Maintext"/>
        <w:ind w:left="578"/>
      </w:pPr>
    </w:p>
    <w:p w:rsidR="00B14C8A" w:rsidRDefault="00697D46" w:rsidP="002E5694">
      <w:pPr>
        <w:pStyle w:val="Maintext"/>
      </w:pPr>
      <w:r w:rsidRPr="009B06E0">
        <w:t xml:space="preserve">XBRL processors will validate that the measure adheres to the ISO standard but the agency will ensure that this is set to Australian Dollars. </w:t>
      </w:r>
    </w:p>
    <w:p w:rsidR="00B14C8A" w:rsidRDefault="00B14C8A" w:rsidP="000D3467">
      <w:pPr>
        <w:pStyle w:val="Head2"/>
        <w:tabs>
          <w:tab w:val="clear" w:pos="576"/>
          <w:tab w:val="num" w:pos="756"/>
        </w:tabs>
      </w:pPr>
      <w:bookmarkStart w:id="180" w:name="_Toc320622364"/>
      <w:bookmarkStart w:id="181" w:name="_Toc322524012"/>
      <w:bookmarkStart w:id="182" w:name="_Toc366077142"/>
      <w:r w:rsidRPr="009B06E0">
        <w:t>Declarations</w:t>
      </w:r>
      <w:bookmarkEnd w:id="180"/>
      <w:bookmarkEnd w:id="181"/>
      <w:bookmarkEnd w:id="182"/>
    </w:p>
    <w:p w:rsidR="00B14C8A" w:rsidRPr="009B06E0" w:rsidRDefault="00B14C8A" w:rsidP="00B14C8A">
      <w:pPr>
        <w:pStyle w:val="Maintext"/>
      </w:pPr>
      <w:r w:rsidRPr="001F35E5">
        <w:t xml:space="preserve">Refer to the </w:t>
      </w:r>
      <w:r w:rsidR="00F228CB">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697D46" w:rsidRPr="009B06E0" w:rsidRDefault="00697D46" w:rsidP="002F1DD9">
      <w:pPr>
        <w:pStyle w:val="Head2"/>
        <w:rPr>
          <w:lang w:eastAsia="en-US"/>
        </w:rPr>
      </w:pPr>
      <w:bookmarkStart w:id="183" w:name="_Toc320516905"/>
      <w:bookmarkStart w:id="184" w:name="_Toc238611034"/>
      <w:bookmarkStart w:id="185" w:name="_Toc322524013"/>
      <w:bookmarkStart w:id="186" w:name="_Toc366077143"/>
      <w:bookmarkEnd w:id="172"/>
      <w:bookmarkEnd w:id="183"/>
      <w:r w:rsidRPr="009B06E0">
        <w:rPr>
          <w:lang w:eastAsia="en-US"/>
        </w:rPr>
        <w:t>SBDH Variations</w:t>
      </w:r>
      <w:bookmarkEnd w:id="184"/>
      <w:bookmarkEnd w:id="185"/>
      <w:bookmarkEnd w:id="186"/>
    </w:p>
    <w:p w:rsidR="00697D46" w:rsidRPr="009B06E0" w:rsidRDefault="00697D4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rsidR="00697D46" w:rsidRPr="009B06E0" w:rsidRDefault="00697D46" w:rsidP="002F1DD9">
      <w:pPr>
        <w:pStyle w:val="Head3"/>
        <w:rPr>
          <w:lang w:eastAsia="en-US"/>
        </w:rPr>
      </w:pPr>
      <w:bookmarkStart w:id="187" w:name="_Toc238611035"/>
      <w:bookmarkStart w:id="188" w:name="_Toc322524014"/>
      <w:bookmarkStart w:id="189" w:name="_Toc366077144"/>
      <w:r w:rsidRPr="009B06E0">
        <w:rPr>
          <w:lang w:eastAsia="en-US"/>
        </w:rPr>
        <w:t>Business Documents</w:t>
      </w:r>
      <w:bookmarkEnd w:id="187"/>
      <w:bookmarkEnd w:id="188"/>
      <w:bookmarkEnd w:id="189"/>
    </w:p>
    <w:p w:rsidR="00B14C8A" w:rsidRPr="009B06E0" w:rsidRDefault="00B14C8A" w:rsidP="00B14C8A">
      <w:pPr>
        <w:pStyle w:val="Maintext"/>
      </w:pPr>
      <w:r w:rsidRPr="001F35E5">
        <w:t xml:space="preserve">Refer to the </w:t>
      </w:r>
      <w:r w:rsidR="00F228CB">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697D46" w:rsidRPr="009B06E0" w:rsidRDefault="00697D46" w:rsidP="002F1DD9">
      <w:pPr>
        <w:pStyle w:val="Head3"/>
        <w:rPr>
          <w:lang w:eastAsia="en-US"/>
        </w:rPr>
      </w:pPr>
      <w:bookmarkStart w:id="190" w:name="_Toc320516908"/>
      <w:bookmarkStart w:id="191" w:name="_Toc238611036"/>
      <w:bookmarkStart w:id="192" w:name="_Toc322524015"/>
      <w:bookmarkStart w:id="193" w:name="_Toc366077145"/>
      <w:bookmarkEnd w:id="190"/>
      <w:r w:rsidRPr="009B06E0">
        <w:rPr>
          <w:lang w:eastAsia="en-US"/>
        </w:rPr>
        <w:t>Attachments</w:t>
      </w:r>
      <w:bookmarkEnd w:id="191"/>
      <w:bookmarkEnd w:id="192"/>
      <w:bookmarkEnd w:id="193"/>
    </w:p>
    <w:p w:rsidR="00697D46" w:rsidRDefault="00697D46" w:rsidP="00BB364E">
      <w:pPr>
        <w:pStyle w:val="Maintext"/>
        <w:rPr>
          <w:lang w:eastAsia="en-US"/>
        </w:rPr>
      </w:pPr>
      <w:r w:rsidRPr="009E6242">
        <w:rPr>
          <w:lang w:eastAsia="en-US"/>
        </w:rPr>
        <w:t xml:space="preserve">No attachments will be accepted or provided for </w:t>
      </w:r>
      <w:r w:rsidR="00EC517F">
        <w:rPr>
          <w:lang w:eastAsia="en-US"/>
        </w:rPr>
        <w:t xml:space="preserve">RDTIS </w:t>
      </w:r>
      <w:r w:rsidRPr="009E6242">
        <w:rPr>
          <w:lang w:eastAsia="en-US"/>
        </w:rPr>
        <w:t>interactions.</w:t>
      </w:r>
    </w:p>
    <w:p w:rsidR="001132C6" w:rsidRPr="009B06E0" w:rsidRDefault="001132C6" w:rsidP="000D3467">
      <w:pPr>
        <w:pStyle w:val="Head3"/>
        <w:rPr>
          <w:lang w:eastAsia="en-US"/>
        </w:rPr>
      </w:pPr>
      <w:bookmarkStart w:id="194" w:name="_Toc320698832"/>
      <w:bookmarkStart w:id="195" w:name="_Toc320698910"/>
      <w:bookmarkStart w:id="196" w:name="_Toc320698987"/>
      <w:bookmarkStart w:id="197" w:name="_Toc320699102"/>
      <w:bookmarkStart w:id="198" w:name="_Toc320699179"/>
      <w:bookmarkStart w:id="199" w:name="_Toc320699256"/>
      <w:bookmarkStart w:id="200" w:name="_Toc320699337"/>
      <w:bookmarkStart w:id="201" w:name="_Toc320699414"/>
      <w:bookmarkStart w:id="202" w:name="_Toc320700376"/>
      <w:bookmarkStart w:id="203" w:name="_Toc320700511"/>
      <w:bookmarkStart w:id="204" w:name="_Toc320700589"/>
      <w:bookmarkStart w:id="205" w:name="_Toc320700667"/>
      <w:bookmarkStart w:id="206" w:name="_Toc320700745"/>
      <w:bookmarkStart w:id="207" w:name="_Toc320700823"/>
      <w:bookmarkStart w:id="208" w:name="_Toc320700901"/>
      <w:bookmarkStart w:id="209" w:name="_Toc320700976"/>
      <w:bookmarkStart w:id="210" w:name="_Toc320701054"/>
      <w:bookmarkStart w:id="211" w:name="_Toc320701130"/>
      <w:bookmarkStart w:id="212" w:name="_Toc320701206"/>
      <w:bookmarkStart w:id="213" w:name="_Toc320701643"/>
      <w:bookmarkStart w:id="214" w:name="_Toc320701720"/>
      <w:bookmarkStart w:id="215" w:name="_Toc320713806"/>
      <w:bookmarkStart w:id="216" w:name="_Toc320622368"/>
      <w:bookmarkStart w:id="217" w:name="_Toc322524016"/>
      <w:bookmarkStart w:id="218" w:name="_Toc36607714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9B06E0">
        <w:rPr>
          <w:lang w:eastAsia="en-US"/>
        </w:rPr>
        <w:t>Document Identifiers</w:t>
      </w:r>
      <w:bookmarkEnd w:id="216"/>
      <w:bookmarkEnd w:id="217"/>
      <w:bookmarkEnd w:id="218"/>
    </w:p>
    <w:p w:rsidR="001132C6" w:rsidRPr="009B06E0" w:rsidRDefault="001132C6" w:rsidP="001132C6">
      <w:pPr>
        <w:pStyle w:val="Maintext"/>
      </w:pPr>
      <w:r w:rsidRPr="001F35E5">
        <w:t xml:space="preserve">Refer to the </w:t>
      </w:r>
      <w:r w:rsidR="00F228CB">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1132C6" w:rsidRPr="009E6242" w:rsidRDefault="001132C6" w:rsidP="00BB364E">
      <w:pPr>
        <w:pStyle w:val="Maintext"/>
        <w:rPr>
          <w:lang w:eastAsia="en-US"/>
        </w:rPr>
      </w:pPr>
    </w:p>
    <w:p w:rsidR="00697D46" w:rsidRPr="009B06E0" w:rsidRDefault="002B4E29" w:rsidP="002F1DD9">
      <w:pPr>
        <w:pStyle w:val="Head2"/>
        <w:rPr>
          <w:lang w:eastAsia="en-US"/>
        </w:rPr>
      </w:pPr>
      <w:bookmarkStart w:id="219" w:name="_Toc238611039"/>
      <w:r>
        <w:rPr>
          <w:lang w:eastAsia="en-US"/>
        </w:rPr>
        <w:br w:type="page"/>
      </w:r>
      <w:bookmarkStart w:id="220" w:name="_Toc322524017"/>
      <w:bookmarkStart w:id="221" w:name="_Toc366077147"/>
      <w:r w:rsidR="00697D46" w:rsidRPr="009B06E0">
        <w:rPr>
          <w:lang w:eastAsia="en-US"/>
        </w:rPr>
        <w:lastRenderedPageBreak/>
        <w:t>Response Messages</w:t>
      </w:r>
      <w:bookmarkEnd w:id="219"/>
      <w:bookmarkEnd w:id="220"/>
      <w:bookmarkEnd w:id="221"/>
    </w:p>
    <w:p w:rsidR="00697D46" w:rsidRPr="009B06E0" w:rsidRDefault="00697D46" w:rsidP="002F1DD9">
      <w:pPr>
        <w:pStyle w:val="Head3"/>
        <w:rPr>
          <w:lang w:eastAsia="en-US"/>
        </w:rPr>
      </w:pPr>
      <w:bookmarkStart w:id="222" w:name="_Toc238611040"/>
      <w:bookmarkStart w:id="223" w:name="_Toc322524018"/>
      <w:bookmarkStart w:id="224" w:name="_Toc366077148"/>
      <w:r w:rsidRPr="009B06E0">
        <w:rPr>
          <w:lang w:eastAsia="en-US"/>
        </w:rPr>
        <w:t xml:space="preserve">Messages </w:t>
      </w:r>
      <w:r>
        <w:rPr>
          <w:lang w:eastAsia="en-US"/>
        </w:rPr>
        <w:t>D</w:t>
      </w:r>
      <w:r w:rsidRPr="009B06E0">
        <w:rPr>
          <w:lang w:eastAsia="en-US"/>
        </w:rPr>
        <w:t xml:space="preserve">escribed in </w:t>
      </w:r>
      <w:r>
        <w:rPr>
          <w:lang w:eastAsia="en-US"/>
        </w:rPr>
        <w:t>t</w:t>
      </w:r>
      <w:r w:rsidRPr="009B06E0">
        <w:rPr>
          <w:lang w:eastAsia="en-US"/>
        </w:rPr>
        <w:t>he MIG</w:t>
      </w:r>
      <w:bookmarkEnd w:id="222"/>
      <w:bookmarkEnd w:id="223"/>
      <w:bookmarkEnd w:id="224"/>
    </w:p>
    <w:p w:rsidR="00697D46" w:rsidRDefault="00697D46" w:rsidP="002F1DD9">
      <w:pPr>
        <w:pStyle w:val="Maintext"/>
        <w:rPr>
          <w:lang w:eastAsia="en-US"/>
        </w:rPr>
      </w:pPr>
      <w:r w:rsidRPr="009B06E0">
        <w:rPr>
          <w:lang w:eastAsia="en-US"/>
        </w:rPr>
        <w:t>Where business rules associated with data elements could be reasonably implemented by a Software Developer they have been described in the business content tables below along with an associated response message code.  A description of response message cod</w:t>
      </w:r>
      <w:r w:rsidR="00C04821">
        <w:rPr>
          <w:lang w:eastAsia="en-US"/>
        </w:rPr>
        <w:t>e</w:t>
      </w:r>
      <w:r w:rsidR="00F67DB6">
        <w:rPr>
          <w:lang w:eastAsia="en-US"/>
        </w:rPr>
        <w:t>s</w:t>
      </w:r>
      <w:r w:rsidRPr="009B06E0">
        <w:rPr>
          <w:lang w:eastAsia="en-US"/>
        </w:rPr>
        <w:t xml:space="preserve"> can be found in Appendix A of this document.</w:t>
      </w:r>
    </w:p>
    <w:p w:rsidR="001132C6" w:rsidRPr="00B75BCB" w:rsidRDefault="001132C6" w:rsidP="002B4E29">
      <w:pPr>
        <w:pStyle w:val="Head2"/>
        <w:rPr>
          <w:lang w:eastAsia="en-US"/>
        </w:rPr>
      </w:pPr>
      <w:bookmarkStart w:id="225" w:name="_Toc320698836"/>
      <w:bookmarkStart w:id="226" w:name="_Toc320698914"/>
      <w:bookmarkStart w:id="227" w:name="_Toc320698991"/>
      <w:bookmarkStart w:id="228" w:name="_Toc320699106"/>
      <w:bookmarkStart w:id="229" w:name="_Toc320699183"/>
      <w:bookmarkStart w:id="230" w:name="_Toc320699260"/>
      <w:bookmarkStart w:id="231" w:name="_Toc320699341"/>
      <w:bookmarkStart w:id="232" w:name="_Toc320699418"/>
      <w:bookmarkStart w:id="233" w:name="_Toc320700380"/>
      <w:bookmarkStart w:id="234" w:name="_Toc320700515"/>
      <w:bookmarkStart w:id="235" w:name="_Toc320700593"/>
      <w:bookmarkStart w:id="236" w:name="_Toc320700671"/>
      <w:bookmarkStart w:id="237" w:name="_Toc320700749"/>
      <w:bookmarkStart w:id="238" w:name="_Toc320700827"/>
      <w:bookmarkStart w:id="239" w:name="_Toc320700905"/>
      <w:bookmarkStart w:id="240" w:name="_Toc320700980"/>
      <w:bookmarkStart w:id="241" w:name="_Toc320701058"/>
      <w:bookmarkStart w:id="242" w:name="_Toc320701134"/>
      <w:bookmarkStart w:id="243" w:name="_Toc320701210"/>
      <w:bookmarkStart w:id="244" w:name="_Toc320701647"/>
      <w:bookmarkStart w:id="245" w:name="_Toc320701724"/>
      <w:bookmarkStart w:id="246" w:name="_Toc320713810"/>
      <w:bookmarkStart w:id="247" w:name="_Toc320622371"/>
      <w:bookmarkStart w:id="248" w:name="_Toc322524019"/>
      <w:bookmarkStart w:id="249" w:name="_Toc366077149"/>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Pr>
          <w:lang w:eastAsia="en-US"/>
        </w:rPr>
        <w:t>Validation Phasing</w:t>
      </w:r>
      <w:bookmarkEnd w:id="247"/>
      <w:bookmarkEnd w:id="248"/>
      <w:bookmarkEnd w:id="249"/>
    </w:p>
    <w:p w:rsidR="001132C6" w:rsidRDefault="001132C6" w:rsidP="001132C6">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rsidR="00EC517F">
        <w:t>RDTIS</w:t>
      </w:r>
      <w:r w:rsidR="0075093D" w:rsidRPr="00B75BCB">
        <w:t xml:space="preserve"> </w:t>
      </w:r>
      <w:r w:rsidRPr="00B75BCB">
        <w:t xml:space="preserve">business document was not provided this would be an error.  If a phased validation approach were not used, then potentially an error for each </w:t>
      </w:r>
      <w:r>
        <w:t xml:space="preserve">of the missing </w:t>
      </w:r>
      <w:r w:rsidRPr="00B75BCB">
        <w:t>mandatory fields could be returned as well.</w:t>
      </w:r>
    </w:p>
    <w:p w:rsidR="002E5694" w:rsidRPr="00B75BCB" w:rsidRDefault="002E5694" w:rsidP="001132C6">
      <w:pPr>
        <w:pStyle w:val="Maintext"/>
      </w:pPr>
    </w:p>
    <w:p w:rsidR="001132C6" w:rsidRPr="00B75BCB" w:rsidRDefault="001132C6" w:rsidP="001132C6">
      <w:pPr>
        <w:pStyle w:val="Maintext"/>
      </w:pPr>
      <w:r w:rsidRPr="00B75BCB">
        <w:t>The phases implemented in the Income Tax suite will be as follows:</w:t>
      </w:r>
    </w:p>
    <w:p w:rsidR="001132C6" w:rsidRDefault="001132C6" w:rsidP="001132C6">
      <w:pPr>
        <w:pStyle w:val="Maintext"/>
        <w:numPr>
          <w:ilvl w:val="0"/>
          <w:numId w:val="23"/>
        </w:numPr>
        <w:spacing w:before="120" w:after="120"/>
      </w:pPr>
      <w:bookmarkStart w:id="250" w:name="_Toc320443883"/>
      <w:r w:rsidRPr="00B75BCB">
        <w:t>SBDH checks</w:t>
      </w:r>
    </w:p>
    <w:p w:rsidR="001132C6" w:rsidRDefault="001132C6" w:rsidP="001132C6">
      <w:pPr>
        <w:pStyle w:val="Maintext"/>
        <w:numPr>
          <w:ilvl w:val="0"/>
          <w:numId w:val="23"/>
        </w:numPr>
        <w:spacing w:before="120" w:after="120"/>
      </w:pPr>
      <w:r w:rsidRPr="00B75BCB">
        <w:t>XBRL contexts, Formats, Data types, lengths and enumerations</w:t>
      </w:r>
    </w:p>
    <w:p w:rsidR="001132C6" w:rsidRDefault="00C04821" w:rsidP="001132C6">
      <w:pPr>
        <w:pStyle w:val="Maintext"/>
        <w:numPr>
          <w:ilvl w:val="0"/>
          <w:numId w:val="23"/>
        </w:numPr>
        <w:spacing w:before="120" w:after="120"/>
      </w:pPr>
      <w:r>
        <w:t>p</w:t>
      </w:r>
      <w:r w:rsidR="001132C6" w:rsidRPr="00B75BCB">
        <w:t>resence of mandatory fields</w:t>
      </w:r>
    </w:p>
    <w:p w:rsidR="001132C6" w:rsidRDefault="00C04821" w:rsidP="001132C6">
      <w:pPr>
        <w:pStyle w:val="Maintext"/>
        <w:numPr>
          <w:ilvl w:val="0"/>
          <w:numId w:val="23"/>
        </w:numPr>
        <w:spacing w:before="120" w:after="120"/>
      </w:pPr>
      <w:r>
        <w:t>c</w:t>
      </w:r>
      <w:r w:rsidR="001132C6" w:rsidRPr="00B75BCB">
        <w:t>ross field rules, calculations, comparisons</w:t>
      </w:r>
    </w:p>
    <w:p w:rsidR="001132C6" w:rsidRDefault="00C04821" w:rsidP="001132C6">
      <w:pPr>
        <w:pStyle w:val="Maintext"/>
        <w:numPr>
          <w:ilvl w:val="0"/>
          <w:numId w:val="23"/>
        </w:numPr>
        <w:spacing w:before="120" w:after="120"/>
      </w:pPr>
      <w:r>
        <w:t>c</w:t>
      </w:r>
      <w:r w:rsidR="001132C6" w:rsidRPr="00B75BCB">
        <w:t>ross form (cross Business Document) rules</w:t>
      </w:r>
    </w:p>
    <w:bookmarkEnd w:id="250"/>
    <w:p w:rsidR="001132C6" w:rsidRDefault="001132C6" w:rsidP="002F1DD9">
      <w:pPr>
        <w:pStyle w:val="Maintext"/>
        <w:rPr>
          <w:lang w:eastAsia="en-US"/>
        </w:rPr>
      </w:pPr>
    </w:p>
    <w:p w:rsidR="001132C6" w:rsidRPr="00B75BCB" w:rsidRDefault="001132C6" w:rsidP="001132C6">
      <w:pPr>
        <w:pStyle w:val="Head2"/>
        <w:rPr>
          <w:lang w:eastAsia="en-US"/>
        </w:rPr>
      </w:pPr>
      <w:r>
        <w:rPr>
          <w:lang w:eastAsia="en-US"/>
        </w:rPr>
        <w:t xml:space="preserve">  </w:t>
      </w:r>
      <w:bookmarkStart w:id="251" w:name="_Toc320622372"/>
      <w:bookmarkStart w:id="252" w:name="_Toc322524020"/>
      <w:bookmarkStart w:id="253" w:name="_Toc366077150"/>
      <w:r>
        <w:rPr>
          <w:lang w:eastAsia="en-US"/>
        </w:rPr>
        <w:t>Rule expression</w:t>
      </w:r>
      <w:bookmarkEnd w:id="251"/>
      <w:bookmarkEnd w:id="252"/>
      <w:bookmarkEnd w:id="253"/>
    </w:p>
    <w:p w:rsidR="001132C6" w:rsidRDefault="001132C6" w:rsidP="001132C6">
      <w:pPr>
        <w:pStyle w:val="Maintext"/>
        <w:rPr>
          <w:rFonts w:cs="Arial"/>
        </w:rPr>
      </w:pPr>
      <w:r w:rsidRPr="002C1247">
        <w:rPr>
          <w:rFonts w:cs="Arial"/>
        </w:rPr>
        <w:t xml:space="preserve">Many of the rules in the tables below are written in Tax Office Structured English. This is a type of pseudo code and has been used </w:t>
      </w:r>
      <w:r w:rsidRPr="00611CFF">
        <w:rPr>
          <w:rFonts w:cs="Arial"/>
        </w:rPr>
        <w:t>to ensure clarity in rule expression. For explanations of terms used in Tax Office Structured English see Appendix B.</w:t>
      </w:r>
    </w:p>
    <w:p w:rsidR="001132C6" w:rsidRPr="002C1247" w:rsidRDefault="001132C6" w:rsidP="001132C6">
      <w:pPr>
        <w:pStyle w:val="Head3"/>
        <w:rPr>
          <w:lang w:eastAsia="en-US"/>
        </w:rPr>
      </w:pPr>
      <w:bookmarkStart w:id="254" w:name="_Toc320622373"/>
      <w:bookmarkStart w:id="255" w:name="_Toc322524021"/>
      <w:bookmarkStart w:id="256" w:name="_Toc366077151"/>
      <w:r w:rsidRPr="002C1247">
        <w:rPr>
          <w:lang w:eastAsia="en-US"/>
        </w:rPr>
        <w:t>Form Prefix Labels</w:t>
      </w:r>
      <w:bookmarkEnd w:id="254"/>
      <w:bookmarkEnd w:id="255"/>
      <w:bookmarkEnd w:id="256"/>
    </w:p>
    <w:p w:rsidR="001132C6" w:rsidRPr="009B06E0" w:rsidRDefault="00B76328" w:rsidP="002F1DD9">
      <w:pPr>
        <w:pStyle w:val="Maintext"/>
        <w:rPr>
          <w:lang w:eastAsia="en-US"/>
        </w:rPr>
      </w:pPr>
      <w:r w:rsidRPr="002C1247">
        <w:rPr>
          <w:lang w:eastAsia="en-US"/>
        </w:rPr>
        <w:t xml:space="preserve">Due to multiple business </w:t>
      </w:r>
      <w:r>
        <w:rPr>
          <w:lang w:eastAsia="en-US"/>
        </w:rPr>
        <w:t>documents existi</w:t>
      </w:r>
      <w:r w:rsidR="00F67DB6">
        <w:rPr>
          <w:lang w:eastAsia="en-US"/>
        </w:rPr>
        <w:t xml:space="preserve">ng in the one message (i.e. </w:t>
      </w:r>
      <w:r w:rsidR="00B53D91">
        <w:rPr>
          <w:lang w:eastAsia="en-US"/>
        </w:rPr>
        <w:t>RDTIS</w:t>
      </w:r>
      <w:r w:rsidRPr="002C1247">
        <w:rPr>
          <w:lang w:eastAsia="en-US"/>
        </w:rPr>
        <w:t xml:space="preserve"> and </w:t>
      </w:r>
      <w:r w:rsidR="00EC517F">
        <w:rPr>
          <w:lang w:eastAsia="en-US"/>
        </w:rPr>
        <w:t>its parent</w:t>
      </w:r>
      <w:r w:rsidRPr="002C1247">
        <w:rPr>
          <w:lang w:eastAsia="en-US"/>
        </w:rPr>
        <w:t>), cross-form rules must be applied.  To ensure it is clear which business document an XBRL fact is from, a form prefix is included in any fact description.</w:t>
      </w:r>
    </w:p>
    <w:p w:rsidR="00B76328" w:rsidRPr="002C1247" w:rsidRDefault="00B76328" w:rsidP="00B76328">
      <w:pPr>
        <w:pStyle w:val="Head3"/>
        <w:rPr>
          <w:lang w:eastAsia="en-US"/>
        </w:rPr>
      </w:pPr>
      <w:bookmarkStart w:id="257" w:name="_Toc238611044"/>
      <w:bookmarkStart w:id="258" w:name="_Toc320622374"/>
      <w:bookmarkStart w:id="259" w:name="_Toc322524022"/>
      <w:bookmarkStart w:id="260" w:name="_Toc366077152"/>
      <w:r>
        <w:rPr>
          <w:lang w:eastAsia="en-US"/>
        </w:rPr>
        <w:t>Context MIG Labels</w:t>
      </w:r>
      <w:bookmarkEnd w:id="258"/>
      <w:bookmarkEnd w:id="259"/>
      <w:bookmarkEnd w:id="260"/>
    </w:p>
    <w:bookmarkEnd w:id="257"/>
    <w:p w:rsidR="00697D46" w:rsidRDefault="00697D46" w:rsidP="002F1DD9">
      <w:pPr>
        <w:pStyle w:val="Maintext"/>
        <w:rPr>
          <w:rFonts w:cs="Arial"/>
        </w:rPr>
      </w:pPr>
      <w:r w:rsidRPr="00274F5E">
        <w:rPr>
          <w:rFonts w:cs="Arial"/>
        </w:rPr>
        <w:t>Context Instance labels will be given to each possible instance of a context and will be used within the MIG to describe the context and link a fact to a context.  For example, a fact may appear in a business rule with a prefix RP.GST:rvctc3.02.00:FuelTax.ClaimableCredits.Amount</w:t>
      </w:r>
      <w:r w:rsidR="0002767E" w:rsidRPr="00274F5E">
        <w:rPr>
          <w:rFonts w:cs="Arial"/>
        </w:rPr>
        <w:t>.</w:t>
      </w:r>
      <w:r w:rsidRPr="00274F5E">
        <w:rPr>
          <w:rFonts w:cs="Arial"/>
        </w:rPr>
        <w:t xml:space="preserve">  This indicates this fact is being reported in the context where the </w:t>
      </w:r>
      <w:proofErr w:type="spellStart"/>
      <w:r w:rsidRPr="00274F5E">
        <w:rPr>
          <w:rFonts w:cs="Arial"/>
        </w:rPr>
        <w:t>ReportPartyType</w:t>
      </w:r>
      <w:proofErr w:type="spellEnd"/>
      <w:r w:rsidRPr="00274F5E">
        <w:rPr>
          <w:rFonts w:cs="Arial"/>
        </w:rPr>
        <w:t xml:space="preserve"> is set to “</w:t>
      </w:r>
      <w:proofErr w:type="spellStart"/>
      <w:r w:rsidRPr="00274F5E">
        <w:rPr>
          <w:rFonts w:cs="Arial"/>
        </w:rPr>
        <w:t>ReportingParty</w:t>
      </w:r>
      <w:proofErr w:type="spellEnd"/>
      <w:r w:rsidRPr="00274F5E">
        <w:rPr>
          <w:rFonts w:cs="Arial"/>
        </w:rPr>
        <w:t>” and the Tax Obligation is set to “GST”.</w:t>
      </w:r>
    </w:p>
    <w:p w:rsidR="001132C6" w:rsidRDefault="001132C6" w:rsidP="002F1DD9">
      <w:pPr>
        <w:pStyle w:val="Maintext"/>
        <w:rPr>
          <w:rFonts w:cs="Arial"/>
        </w:rPr>
      </w:pPr>
    </w:p>
    <w:p w:rsidR="001132C6" w:rsidRPr="002C1247" w:rsidRDefault="001132C6" w:rsidP="001132C6">
      <w:pPr>
        <w:pStyle w:val="Head3"/>
        <w:rPr>
          <w:lang w:eastAsia="en-US"/>
        </w:rPr>
      </w:pPr>
      <w:bookmarkStart w:id="261" w:name="_Toc255373952"/>
      <w:bookmarkStart w:id="262" w:name="_Toc255374207"/>
      <w:bookmarkStart w:id="263" w:name="_Toc297021968"/>
      <w:bookmarkStart w:id="264" w:name="_Toc300046545"/>
      <w:bookmarkStart w:id="265" w:name="_Toc304307326"/>
      <w:bookmarkStart w:id="266" w:name="_Toc320443886"/>
      <w:bookmarkStart w:id="267" w:name="_Toc320622375"/>
      <w:bookmarkStart w:id="268" w:name="_Toc322524023"/>
      <w:bookmarkStart w:id="269" w:name="_Toc366077153"/>
      <w:r w:rsidRPr="002C1247">
        <w:rPr>
          <w:lang w:eastAsia="en-US"/>
        </w:rPr>
        <w:lastRenderedPageBreak/>
        <w:t>No Form or Context Prefix</w:t>
      </w:r>
      <w:bookmarkEnd w:id="261"/>
      <w:bookmarkEnd w:id="262"/>
      <w:bookmarkEnd w:id="263"/>
      <w:bookmarkEnd w:id="264"/>
      <w:bookmarkEnd w:id="265"/>
      <w:bookmarkEnd w:id="266"/>
      <w:bookmarkEnd w:id="267"/>
      <w:bookmarkEnd w:id="268"/>
      <w:bookmarkEnd w:id="269"/>
      <w:r w:rsidRPr="002C1247">
        <w:rPr>
          <w:lang w:eastAsia="en-US"/>
        </w:rPr>
        <w:t xml:space="preserve"> </w:t>
      </w:r>
    </w:p>
    <w:p w:rsidR="001132C6" w:rsidRPr="002C1247" w:rsidRDefault="001132C6" w:rsidP="001132C6">
      <w:pPr>
        <w:pStyle w:val="Maintext"/>
        <w:rPr>
          <w:rFonts w:cs="Arial"/>
        </w:rPr>
      </w:pPr>
      <w:r w:rsidRPr="002C1247">
        <w:rPr>
          <w:rFonts w:cs="Arial"/>
        </w:rPr>
        <w:t>Where no form or conte</w:t>
      </w:r>
      <w:r>
        <w:rPr>
          <w:rFonts w:cs="Arial"/>
        </w:rPr>
        <w:t>xt prefix (as described above</w:t>
      </w:r>
      <w:r w:rsidRPr="002C1247">
        <w:rPr>
          <w:rFonts w:cs="Arial"/>
        </w:rPr>
        <w:t xml:space="preserve">) applied to a fact within a rule, it is because the rule is reused on multiple forms or it </w:t>
      </w:r>
      <w:r w:rsidR="00C04821">
        <w:rPr>
          <w:rFonts w:cs="Arial"/>
        </w:rPr>
        <w:t xml:space="preserve">applies </w:t>
      </w:r>
      <w:r w:rsidRPr="002C1247">
        <w:rPr>
          <w:rFonts w:cs="Arial"/>
        </w:rPr>
        <w:t xml:space="preserve">regardless of context within the form. </w:t>
      </w:r>
    </w:p>
    <w:p w:rsidR="001132C6" w:rsidRPr="002C1247" w:rsidRDefault="001132C6" w:rsidP="001132C6">
      <w:pPr>
        <w:pStyle w:val="Head3"/>
        <w:rPr>
          <w:lang w:eastAsia="en-US"/>
        </w:rPr>
      </w:pPr>
      <w:bookmarkStart w:id="270" w:name="_Toc255373953"/>
      <w:bookmarkStart w:id="271" w:name="_Toc255374208"/>
      <w:bookmarkStart w:id="272" w:name="_Toc297021969"/>
      <w:bookmarkStart w:id="273" w:name="_Toc300046546"/>
      <w:bookmarkStart w:id="274" w:name="_Toc304307327"/>
      <w:bookmarkStart w:id="275" w:name="_Toc320443887"/>
      <w:bookmarkStart w:id="276" w:name="_Toc320622376"/>
      <w:bookmarkStart w:id="277" w:name="_Toc322524024"/>
      <w:bookmarkStart w:id="278" w:name="_Toc366077154"/>
      <w:r w:rsidRPr="002C1247">
        <w:rPr>
          <w:lang w:eastAsia="en-US"/>
        </w:rPr>
        <w:t xml:space="preserve">Use of </w:t>
      </w:r>
      <w:proofErr w:type="spellStart"/>
      <w:r w:rsidRPr="002C1247">
        <w:rPr>
          <w:lang w:eastAsia="en-US"/>
        </w:rPr>
        <w:t>xx.xx</w:t>
      </w:r>
      <w:proofErr w:type="spellEnd"/>
      <w:r w:rsidRPr="002C1247">
        <w:rPr>
          <w:lang w:eastAsia="en-US"/>
        </w:rPr>
        <w:t xml:space="preserve"> in </w:t>
      </w:r>
      <w:r w:rsidR="00C04821">
        <w:rPr>
          <w:lang w:eastAsia="en-US"/>
        </w:rPr>
        <w:t>F</w:t>
      </w:r>
      <w:r w:rsidRPr="002C1247">
        <w:rPr>
          <w:lang w:eastAsia="en-US"/>
        </w:rPr>
        <w:t xml:space="preserve">act </w:t>
      </w:r>
      <w:r w:rsidR="00C04821">
        <w:rPr>
          <w:lang w:eastAsia="en-US"/>
        </w:rPr>
        <w:t>N</w:t>
      </w:r>
      <w:r w:rsidRPr="002C1247">
        <w:rPr>
          <w:lang w:eastAsia="en-US"/>
        </w:rPr>
        <w:t>ames</w:t>
      </w:r>
      <w:bookmarkEnd w:id="270"/>
      <w:bookmarkEnd w:id="271"/>
      <w:bookmarkEnd w:id="272"/>
      <w:bookmarkEnd w:id="273"/>
      <w:bookmarkEnd w:id="274"/>
      <w:bookmarkEnd w:id="275"/>
      <w:bookmarkEnd w:id="276"/>
      <w:bookmarkEnd w:id="277"/>
      <w:bookmarkEnd w:id="278"/>
    </w:p>
    <w:p w:rsidR="00274F5E" w:rsidRDefault="001132C6" w:rsidP="001132C6">
      <w:pPr>
        <w:pStyle w:val="Maintext"/>
        <w:rPr>
          <w:rFonts w:cs="Arial"/>
        </w:rPr>
      </w:pPr>
      <w:r w:rsidRPr="002C1247">
        <w:rPr>
          <w:rFonts w:cs="Arial"/>
        </w:rPr>
        <w:t>In the actual Business Document, an XBRL fact will have a namespace prefix including the version of the element, for example</w:t>
      </w:r>
      <w:r w:rsidR="00274F5E">
        <w:rPr>
          <w:rFonts w:cs="Arial"/>
        </w:rPr>
        <w:t>:</w:t>
      </w:r>
    </w:p>
    <w:p w:rsidR="00274F5E" w:rsidRDefault="00274F5E" w:rsidP="001132C6">
      <w:pPr>
        <w:pStyle w:val="Maintext"/>
        <w:rPr>
          <w:rFonts w:cs="Arial"/>
        </w:rPr>
      </w:pPr>
    </w:p>
    <w:p w:rsidR="001132C6" w:rsidRPr="002C1247" w:rsidRDefault="001132C6" w:rsidP="00274F5E">
      <w:pPr>
        <w:pStyle w:val="Maintext"/>
        <w:ind w:firstLine="720"/>
        <w:rPr>
          <w:rFonts w:cs="Arial"/>
          <w:color w:val="3366FF"/>
        </w:rPr>
      </w:pPr>
      <w:r w:rsidRPr="00C9105E">
        <w:rPr>
          <w:rFonts w:cs="Arial"/>
        </w:rPr>
        <w:t>bafpr1.02.02:Income.FinancialArrangementsUnrealisedGains.Amount</w:t>
      </w:r>
    </w:p>
    <w:p w:rsidR="00274F5E" w:rsidRDefault="00274F5E" w:rsidP="001132C6">
      <w:pPr>
        <w:pStyle w:val="Maintext"/>
        <w:rPr>
          <w:rFonts w:cs="Arial"/>
        </w:rPr>
      </w:pPr>
    </w:p>
    <w:p w:rsidR="001132C6" w:rsidRPr="002C1247" w:rsidRDefault="001132C6" w:rsidP="001132C6">
      <w:pPr>
        <w:pStyle w:val="Maintext"/>
        <w:rPr>
          <w:lang w:eastAsia="en-US"/>
        </w:rPr>
      </w:pPr>
      <w:r w:rsidRPr="002C1247">
        <w:rPr>
          <w:rFonts w:cs="Arial"/>
        </w:rPr>
        <w:t xml:space="preserve">For the purposes of the MIG, the version contained within the prefix has been replaced with </w:t>
      </w:r>
      <w:proofErr w:type="spellStart"/>
      <w:r w:rsidRPr="002C1247">
        <w:rPr>
          <w:rFonts w:cs="Arial"/>
        </w:rPr>
        <w:t>xx.xx</w:t>
      </w:r>
      <w:proofErr w:type="spellEnd"/>
      <w:r w:rsidRPr="002C1247">
        <w:rPr>
          <w:rFonts w:cs="Arial"/>
        </w:rPr>
        <w:t xml:space="preserve">.  The correct version can be derived from the Discoverable Taxonomy Set. </w:t>
      </w:r>
    </w:p>
    <w:p w:rsidR="001132C6" w:rsidRPr="002C1247" w:rsidRDefault="001132C6" w:rsidP="001132C6">
      <w:pPr>
        <w:pStyle w:val="Head3"/>
        <w:rPr>
          <w:lang w:eastAsia="en-US"/>
        </w:rPr>
      </w:pPr>
      <w:bookmarkStart w:id="279" w:name="_Toc320713817"/>
      <w:bookmarkStart w:id="280" w:name="_Toc255373954"/>
      <w:bookmarkStart w:id="281" w:name="_Toc255374209"/>
      <w:bookmarkStart w:id="282" w:name="_Toc297021970"/>
      <w:bookmarkStart w:id="283" w:name="_Toc300046547"/>
      <w:bookmarkStart w:id="284" w:name="_Toc304307328"/>
      <w:bookmarkStart w:id="285" w:name="_Toc320443888"/>
      <w:bookmarkStart w:id="286" w:name="_Toc320622377"/>
      <w:bookmarkStart w:id="287" w:name="_Toc322524025"/>
      <w:bookmarkStart w:id="288" w:name="_Toc366077155"/>
      <w:bookmarkEnd w:id="279"/>
      <w:r w:rsidRPr="002C1247">
        <w:rPr>
          <w:lang w:eastAsia="en-US"/>
        </w:rPr>
        <w:t>Use of Aliases</w:t>
      </w:r>
      <w:bookmarkEnd w:id="280"/>
      <w:bookmarkEnd w:id="281"/>
      <w:bookmarkEnd w:id="282"/>
      <w:bookmarkEnd w:id="283"/>
      <w:bookmarkEnd w:id="284"/>
      <w:bookmarkEnd w:id="285"/>
      <w:bookmarkEnd w:id="286"/>
      <w:bookmarkEnd w:id="287"/>
      <w:bookmarkEnd w:id="288"/>
    </w:p>
    <w:p w:rsidR="001132C6" w:rsidRDefault="001132C6" w:rsidP="001132C6">
      <w:pPr>
        <w:pStyle w:val="Maintext"/>
        <w:rPr>
          <w:lang w:eastAsia="en-US"/>
        </w:rPr>
      </w:pPr>
      <w:r w:rsidRPr="002C1247">
        <w:rPr>
          <w:lang w:eastAsia="en-US"/>
        </w:rPr>
        <w:t>In order to make the validation rules more readable aliases have been used in some rules</w:t>
      </w:r>
      <w:r w:rsidR="00CF11DE">
        <w:rPr>
          <w:lang w:eastAsia="en-US"/>
        </w:rPr>
        <w:t xml:space="preserve"> for both fields and formulas</w:t>
      </w:r>
      <w:r w:rsidR="00F67DB6">
        <w:rPr>
          <w:lang w:eastAsia="en-US"/>
        </w:rPr>
        <w:t xml:space="preserve">. </w:t>
      </w:r>
      <w:smartTag w:uri="urn:schemas:contacts" w:element="Sn">
        <w:r w:rsidR="00CF11DE">
          <w:rPr>
            <w:lang w:eastAsia="en-US"/>
          </w:rPr>
          <w:t>Field</w:t>
        </w:r>
      </w:smartTag>
      <w:r w:rsidRPr="002C1247">
        <w:rPr>
          <w:lang w:eastAsia="en-US"/>
        </w:rPr>
        <w:t xml:space="preserve"> alias is en</w:t>
      </w:r>
      <w:r>
        <w:rPr>
          <w:lang w:eastAsia="en-US"/>
        </w:rPr>
        <w:t>cl</w:t>
      </w:r>
      <w:r w:rsidR="00C71422">
        <w:rPr>
          <w:lang w:eastAsia="en-US"/>
        </w:rPr>
        <w:t>osed in square brackets e.g. [</w:t>
      </w:r>
      <w:r w:rsidR="00EC517F">
        <w:rPr>
          <w:lang w:eastAsia="en-US"/>
        </w:rPr>
        <w:t>RDTIS</w:t>
      </w:r>
      <w:r>
        <w:rPr>
          <w:lang w:eastAsia="en-US"/>
        </w:rPr>
        <w:t>23</w:t>
      </w:r>
      <w:r w:rsidRPr="002C1247">
        <w:rPr>
          <w:lang w:eastAsia="en-US"/>
        </w:rPr>
        <w:t>]</w:t>
      </w:r>
      <w:r w:rsidR="00CF11DE">
        <w:rPr>
          <w:lang w:eastAsia="en-US"/>
        </w:rPr>
        <w:t xml:space="preserve"> and Formula aliases are described as functions with no parameters e.g. </w:t>
      </w:r>
      <w:proofErr w:type="spellStart"/>
      <w:proofErr w:type="gramStart"/>
      <w:r w:rsidR="00CF11DE">
        <w:rPr>
          <w:rFonts w:cs="Arial"/>
          <w:sz w:val="20"/>
          <w:szCs w:val="20"/>
        </w:rPr>
        <w:t>SumCYCL</w:t>
      </w:r>
      <w:proofErr w:type="spellEnd"/>
      <w:r w:rsidR="00CF11DE">
        <w:rPr>
          <w:rFonts w:cs="Arial"/>
          <w:sz w:val="20"/>
          <w:szCs w:val="20"/>
        </w:rPr>
        <w:t>(</w:t>
      </w:r>
      <w:proofErr w:type="gramEnd"/>
      <w:r w:rsidR="00CF11DE">
        <w:rPr>
          <w:rFonts w:cs="Arial"/>
          <w:sz w:val="20"/>
          <w:szCs w:val="20"/>
        </w:rPr>
        <w:t>).</w:t>
      </w:r>
      <w:r w:rsidRPr="002C1247">
        <w:rPr>
          <w:lang w:eastAsia="en-US"/>
        </w:rPr>
        <w:t xml:space="preserve"> A full list of aliases used in this MIG and their definition</w:t>
      </w:r>
      <w:r w:rsidR="00CF11DE">
        <w:rPr>
          <w:lang w:eastAsia="en-US"/>
        </w:rPr>
        <w:t>s</w:t>
      </w:r>
      <w:r w:rsidRPr="002C1247">
        <w:rPr>
          <w:lang w:eastAsia="en-US"/>
        </w:rPr>
        <w:t xml:space="preserve"> </w:t>
      </w:r>
      <w:r w:rsidR="00CF11DE">
        <w:rPr>
          <w:lang w:eastAsia="en-US"/>
        </w:rPr>
        <w:t>are</w:t>
      </w:r>
      <w:r w:rsidR="00CF11DE" w:rsidRPr="002C1247">
        <w:rPr>
          <w:lang w:eastAsia="en-US"/>
        </w:rPr>
        <w:t xml:space="preserve"> </w:t>
      </w:r>
      <w:r w:rsidRPr="002C1247">
        <w:rPr>
          <w:lang w:eastAsia="en-US"/>
        </w:rPr>
        <w:t xml:space="preserve">enclosed in </w:t>
      </w:r>
      <w:r w:rsidRPr="008A1FD5">
        <w:rPr>
          <w:lang w:eastAsia="en-US"/>
        </w:rPr>
        <w:t>Appendix C.</w:t>
      </w:r>
    </w:p>
    <w:p w:rsidR="001132C6" w:rsidRPr="002C1247" w:rsidRDefault="001132C6" w:rsidP="001132C6">
      <w:pPr>
        <w:pStyle w:val="Head3"/>
        <w:rPr>
          <w:lang w:eastAsia="en-US"/>
        </w:rPr>
      </w:pPr>
      <w:bookmarkStart w:id="289" w:name="_Toc320713819"/>
      <w:bookmarkStart w:id="290" w:name="_Toc255373955"/>
      <w:bookmarkStart w:id="291" w:name="_Toc255374210"/>
      <w:bookmarkStart w:id="292" w:name="_Toc297021971"/>
      <w:bookmarkStart w:id="293" w:name="_Toc300046548"/>
      <w:bookmarkStart w:id="294" w:name="_Toc304307329"/>
      <w:bookmarkStart w:id="295" w:name="_Toc320443889"/>
      <w:bookmarkStart w:id="296" w:name="_Toc320622378"/>
      <w:bookmarkStart w:id="297" w:name="_Toc322524026"/>
      <w:bookmarkStart w:id="298" w:name="_Toc366077156"/>
      <w:bookmarkEnd w:id="289"/>
      <w:r w:rsidRPr="002C1247">
        <w:rPr>
          <w:lang w:eastAsia="en-US"/>
        </w:rPr>
        <w:t xml:space="preserve">Interpretation of NULL in </w:t>
      </w:r>
      <w:r w:rsidR="00C04821">
        <w:rPr>
          <w:lang w:eastAsia="en-US"/>
        </w:rPr>
        <w:t>C</w:t>
      </w:r>
      <w:r w:rsidRPr="002C1247">
        <w:rPr>
          <w:lang w:eastAsia="en-US"/>
        </w:rPr>
        <w:t xml:space="preserve">alculations and </w:t>
      </w:r>
      <w:r w:rsidR="00C04821">
        <w:rPr>
          <w:lang w:eastAsia="en-US"/>
        </w:rPr>
        <w:t>C</w:t>
      </w:r>
      <w:r w:rsidRPr="002C1247">
        <w:rPr>
          <w:lang w:eastAsia="en-US"/>
        </w:rPr>
        <w:t>omparisons</w:t>
      </w:r>
      <w:bookmarkEnd w:id="290"/>
      <w:bookmarkEnd w:id="291"/>
      <w:bookmarkEnd w:id="292"/>
      <w:bookmarkEnd w:id="293"/>
      <w:bookmarkEnd w:id="294"/>
      <w:bookmarkEnd w:id="295"/>
      <w:bookmarkEnd w:id="296"/>
      <w:bookmarkEnd w:id="297"/>
      <w:bookmarkEnd w:id="298"/>
    </w:p>
    <w:p w:rsidR="001132C6" w:rsidRPr="002C1247" w:rsidRDefault="001132C6" w:rsidP="001132C6">
      <w:pPr>
        <w:pStyle w:val="Maintext"/>
        <w:rPr>
          <w:lang w:eastAsia="en-US"/>
        </w:rPr>
      </w:pPr>
      <w:r w:rsidRPr="002C1247">
        <w:rPr>
          <w:lang w:eastAsia="en-US"/>
        </w:rPr>
        <w:t>Where a rule involves a calculation or a comparison with a number, we will consider NULL (</w:t>
      </w:r>
      <w:proofErr w:type="spellStart"/>
      <w:r w:rsidRPr="002C1247">
        <w:rPr>
          <w:lang w:eastAsia="en-US"/>
        </w:rPr>
        <w:t>xsi</w:t>
      </w:r>
      <w:proofErr w:type="gramStart"/>
      <w:r w:rsidRPr="002C1247">
        <w:rPr>
          <w:lang w:eastAsia="en-US"/>
        </w:rPr>
        <w:t>:nil</w:t>
      </w:r>
      <w:proofErr w:type="spellEnd"/>
      <w:proofErr w:type="gramEnd"/>
      <w:r w:rsidRPr="002C1247">
        <w:rPr>
          <w:lang w:eastAsia="en-US"/>
        </w:rPr>
        <w:t>=true) or absent XBRL facts as zero for the purposes of the calculation or comparison.</w:t>
      </w:r>
    </w:p>
    <w:p w:rsidR="001132C6" w:rsidRPr="002C1247" w:rsidRDefault="001132C6" w:rsidP="001132C6">
      <w:pPr>
        <w:pStyle w:val="Head3"/>
        <w:rPr>
          <w:lang w:eastAsia="en-US"/>
        </w:rPr>
      </w:pPr>
      <w:bookmarkStart w:id="299" w:name="_Toc320713821"/>
      <w:bookmarkStart w:id="300" w:name="_Toc320713823"/>
      <w:bookmarkStart w:id="301" w:name="_Toc255373957"/>
      <w:bookmarkStart w:id="302" w:name="_Toc255374212"/>
      <w:bookmarkStart w:id="303" w:name="_Toc297021973"/>
      <w:bookmarkStart w:id="304" w:name="_Toc300046550"/>
      <w:bookmarkStart w:id="305" w:name="_Toc304307331"/>
      <w:bookmarkStart w:id="306" w:name="_Toc320443891"/>
      <w:bookmarkStart w:id="307" w:name="_Toc320622380"/>
      <w:bookmarkStart w:id="308" w:name="_Toc322524028"/>
      <w:bookmarkStart w:id="309" w:name="_Toc366077157"/>
      <w:bookmarkEnd w:id="299"/>
      <w:bookmarkEnd w:id="300"/>
      <w:r w:rsidRPr="002C1247">
        <w:rPr>
          <w:lang w:eastAsia="en-US"/>
        </w:rPr>
        <w:t>Case Sensitivity</w:t>
      </w:r>
      <w:bookmarkEnd w:id="301"/>
      <w:bookmarkEnd w:id="302"/>
      <w:bookmarkEnd w:id="303"/>
      <w:bookmarkEnd w:id="304"/>
      <w:bookmarkEnd w:id="305"/>
      <w:bookmarkEnd w:id="306"/>
      <w:bookmarkEnd w:id="307"/>
      <w:bookmarkEnd w:id="308"/>
      <w:bookmarkEnd w:id="309"/>
    </w:p>
    <w:p w:rsidR="001132C6" w:rsidRPr="002C1247" w:rsidRDefault="001132C6" w:rsidP="001132C6">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w:t>
      </w:r>
      <w:proofErr w:type="gramStart"/>
      <w:r w:rsidRPr="002C1247">
        <w:rPr>
          <w:lang w:eastAsia="en-US"/>
        </w:rPr>
        <w:t>usage,</w:t>
      </w:r>
      <w:proofErr w:type="gramEnd"/>
      <w:r w:rsidRPr="002C1247">
        <w:rPr>
          <w:lang w:eastAsia="en-US"/>
        </w:rPr>
        <w:t xml:space="preserve"> however any comparisons are case </w:t>
      </w:r>
      <w:r w:rsidRPr="00C12A90">
        <w:rPr>
          <w:lang w:eastAsia="en-US"/>
        </w:rPr>
        <w:t>insensitive</w:t>
      </w:r>
      <w:r w:rsidRPr="002C1247">
        <w:rPr>
          <w:lang w:eastAsia="en-US"/>
        </w:rPr>
        <w:t>.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proofErr w:type="spellStart"/>
      <w:smartTag w:uri="urn:schemas-microsoft-com:office:smarttags" w:element="country-region">
        <w:r w:rsidR="00214A68">
          <w:rPr>
            <w:lang w:eastAsia="en-US"/>
          </w:rPr>
          <w:t>a</w:t>
        </w:r>
        <w:r w:rsidR="00214A68" w:rsidRPr="002C1247">
          <w:rPr>
            <w:lang w:eastAsia="en-US"/>
          </w:rPr>
          <w:t>ustralia</w:t>
        </w:r>
      </w:smartTag>
      <w:proofErr w:type="spellEnd"/>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proofErr w:type="spellStart"/>
      <w:smartTag w:uri="urn:schemas-microsoft-com:office:smarttags" w:element="place">
        <w:smartTag w:uri="urn:schemas-microsoft-com:office:smarttags" w:element="country-region">
          <w:r w:rsidRPr="002C1247">
            <w:rPr>
              <w:lang w:eastAsia="en-US"/>
            </w:rPr>
            <w:t>AuStRaLiA</w:t>
          </w:r>
        </w:smartTag>
      </w:smartTag>
      <w:proofErr w:type="spellEnd"/>
      <w:r w:rsidRPr="002C1247">
        <w:rPr>
          <w:lang w:eastAsia="en-US"/>
        </w:rPr>
        <w:t>”.</w:t>
      </w:r>
    </w:p>
    <w:p w:rsidR="00B76328" w:rsidRPr="009B06E0" w:rsidRDefault="00B76328" w:rsidP="00B76328">
      <w:pPr>
        <w:pStyle w:val="Head3"/>
        <w:rPr>
          <w:lang w:eastAsia="en-US"/>
        </w:rPr>
      </w:pPr>
      <w:bookmarkStart w:id="310" w:name="_Toc320713825"/>
      <w:bookmarkStart w:id="311" w:name="_Toc320443892"/>
      <w:bookmarkStart w:id="312" w:name="_Toc320622381"/>
      <w:bookmarkStart w:id="313" w:name="_Toc322524029"/>
      <w:bookmarkStart w:id="314" w:name="_Toc366077158"/>
      <w:bookmarkEnd w:id="310"/>
      <w:r w:rsidRPr="009B06E0">
        <w:rPr>
          <w:lang w:eastAsia="en-US"/>
        </w:rPr>
        <w:t>Tuples and Context</w:t>
      </w:r>
      <w:bookmarkEnd w:id="311"/>
      <w:bookmarkEnd w:id="312"/>
      <w:bookmarkEnd w:id="313"/>
      <w:bookmarkEnd w:id="314"/>
    </w:p>
    <w:p w:rsidR="00B76328" w:rsidRPr="002C1247" w:rsidRDefault="00B76328" w:rsidP="00B76328">
      <w:pPr>
        <w:pStyle w:val="Maintext"/>
        <w:rPr>
          <w:rFonts w:cs="Arial"/>
        </w:rPr>
      </w:pPr>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In the </w:t>
      </w:r>
      <w:r w:rsidR="00EC517F">
        <w:rPr>
          <w:rFonts w:cs="Arial"/>
        </w:rPr>
        <w:t xml:space="preserve">rdtis.0001 </w:t>
      </w:r>
      <w:r>
        <w:rPr>
          <w:rFonts w:cs="Arial"/>
        </w:rPr>
        <w:t>interaction there are some facts within the same tuple that use different contexts.</w:t>
      </w:r>
    </w:p>
    <w:p w:rsidR="00B76328" w:rsidRPr="009E6242" w:rsidRDefault="00B76328" w:rsidP="00B76328">
      <w:pPr>
        <w:pStyle w:val="Head3"/>
        <w:rPr>
          <w:lang w:eastAsia="en-US"/>
        </w:rPr>
      </w:pPr>
      <w:bookmarkStart w:id="315" w:name="_Toc320713827"/>
      <w:bookmarkStart w:id="316" w:name="_Toc320622382"/>
      <w:bookmarkStart w:id="317" w:name="_Toc322524030"/>
      <w:bookmarkStart w:id="318" w:name="_Toc366077159"/>
      <w:bookmarkEnd w:id="315"/>
      <w:r>
        <w:rPr>
          <w:lang w:eastAsia="en-US"/>
        </w:rPr>
        <w:t>XBRL Validation</w:t>
      </w:r>
      <w:bookmarkEnd w:id="316"/>
      <w:bookmarkEnd w:id="317"/>
      <w:bookmarkEnd w:id="318"/>
    </w:p>
    <w:p w:rsidR="00B76328" w:rsidRPr="00D42E3A" w:rsidRDefault="00B76328" w:rsidP="00B76328">
      <w:pPr>
        <w:pStyle w:val="Maintext"/>
        <w:rPr>
          <w:szCs w:val="22"/>
        </w:rPr>
      </w:pPr>
      <w:r w:rsidRPr="00D42E3A">
        <w:rPr>
          <w:szCs w:val="22"/>
        </w:rPr>
        <w:t xml:space="preserve">An XBRL validator has been implemented for the </w:t>
      </w:r>
      <w:r w:rsidR="00EC517F">
        <w:rPr>
          <w:szCs w:val="22"/>
        </w:rPr>
        <w:t xml:space="preserve">rdtis.0001 </w:t>
      </w:r>
      <w:r w:rsidRPr="00D42E3A">
        <w:rPr>
          <w:szCs w:val="22"/>
        </w:rPr>
        <w:t>web service to ensure messages contain only valid XBRL reports. The same XBRL Validator is available to software de</w:t>
      </w:r>
      <w:r w:rsidR="00C71422">
        <w:rPr>
          <w:szCs w:val="22"/>
        </w:rPr>
        <w:t>velopers using the SBR SDK (</w:t>
      </w:r>
      <w:r w:rsidRPr="00D42E3A">
        <w:rPr>
          <w:szCs w:val="22"/>
        </w:rPr>
        <w:t xml:space="preserve">XBRL API).  </w:t>
      </w:r>
    </w:p>
    <w:p w:rsidR="00B76328" w:rsidRPr="00D42E3A" w:rsidRDefault="00B76328" w:rsidP="00B76328">
      <w:pPr>
        <w:pStyle w:val="Maintext"/>
        <w:rPr>
          <w:szCs w:val="22"/>
        </w:rPr>
      </w:pPr>
    </w:p>
    <w:p w:rsidR="00B76328" w:rsidRPr="00D42E3A" w:rsidRDefault="00B76328" w:rsidP="00B76328">
      <w:pPr>
        <w:pStyle w:val="Maintext"/>
        <w:rPr>
          <w:szCs w:val="22"/>
        </w:rPr>
      </w:pPr>
      <w:r w:rsidRPr="00D42E3A">
        <w:rPr>
          <w:szCs w:val="22"/>
        </w:rPr>
        <w:t>The table below lists the error messages that may be returned by the XBRL validator and included in the response message.  In most cases, more specific information about the error will be included in the long description.</w:t>
      </w:r>
    </w:p>
    <w:p w:rsidR="00B76328" w:rsidRDefault="00B76328" w:rsidP="00B76328">
      <w:pPr>
        <w:pStyle w:val="Maintext"/>
      </w:pPr>
    </w:p>
    <w:p w:rsidR="00C71422" w:rsidRDefault="00C71422" w:rsidP="00B76328">
      <w:pPr>
        <w:pStyle w:val="Maintext"/>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8"/>
        <w:gridCol w:w="6930"/>
      </w:tblGrid>
      <w:tr w:rsidR="00B76328" w:rsidRPr="004B1926" w:rsidTr="00B94411">
        <w:trPr>
          <w:cantSplit/>
          <w:trHeight w:val="450"/>
          <w:tblHeader/>
        </w:trPr>
        <w:tc>
          <w:tcPr>
            <w:tcW w:w="2528" w:type="dxa"/>
            <w:shd w:val="clear" w:color="auto" w:fill="C6D9F1"/>
            <w:vAlign w:val="center"/>
          </w:tcPr>
          <w:p w:rsidR="00B76328" w:rsidRPr="009E6242" w:rsidRDefault="00B76328" w:rsidP="00B76328">
            <w:pPr>
              <w:keepNext/>
              <w:keepLines/>
              <w:jc w:val="center"/>
              <w:rPr>
                <w:rFonts w:cs="Arial"/>
                <w:b/>
                <w:sz w:val="16"/>
                <w:szCs w:val="16"/>
                <w:lang w:bidi="pa-IN"/>
              </w:rPr>
            </w:pPr>
            <w:r w:rsidRPr="009E6242">
              <w:rPr>
                <w:rFonts w:cs="Arial"/>
                <w:b/>
                <w:sz w:val="16"/>
                <w:szCs w:val="16"/>
                <w:lang w:bidi="pa-IN"/>
              </w:rPr>
              <w:lastRenderedPageBreak/>
              <w:t xml:space="preserve">SBR </w:t>
            </w:r>
            <w:proofErr w:type="spellStart"/>
            <w:r w:rsidRPr="009E6242">
              <w:rPr>
                <w:rFonts w:cs="Arial"/>
                <w:b/>
                <w:sz w:val="16"/>
                <w:szCs w:val="16"/>
                <w:lang w:bidi="pa-IN"/>
              </w:rPr>
              <w:t>msg</w:t>
            </w:r>
            <w:proofErr w:type="spellEnd"/>
            <w:r w:rsidRPr="009E6242">
              <w:rPr>
                <w:rFonts w:cs="Arial"/>
                <w:b/>
                <w:sz w:val="16"/>
                <w:szCs w:val="16"/>
                <w:lang w:bidi="pa-IN"/>
              </w:rPr>
              <w:t xml:space="preserve"> code</w:t>
            </w:r>
          </w:p>
        </w:tc>
        <w:tc>
          <w:tcPr>
            <w:tcW w:w="6930" w:type="dxa"/>
            <w:shd w:val="clear" w:color="auto" w:fill="C6D9F1"/>
            <w:vAlign w:val="center"/>
          </w:tcPr>
          <w:p w:rsidR="00B76328" w:rsidRPr="009E6242" w:rsidRDefault="00B76328" w:rsidP="00B76328">
            <w:pPr>
              <w:keepNext/>
              <w:keepLines/>
              <w:jc w:val="center"/>
              <w:rPr>
                <w:rFonts w:cs="Arial"/>
                <w:b/>
                <w:sz w:val="16"/>
                <w:szCs w:val="16"/>
                <w:lang w:bidi="pa-IN"/>
              </w:rPr>
            </w:pPr>
            <w:r w:rsidRPr="009E6242">
              <w:rPr>
                <w:rFonts w:cs="Arial"/>
                <w:b/>
                <w:sz w:val="16"/>
                <w:szCs w:val="16"/>
                <w:lang w:bidi="pa-IN"/>
              </w:rPr>
              <w:t xml:space="preserve">SBR </w:t>
            </w:r>
            <w:proofErr w:type="spellStart"/>
            <w:r w:rsidRPr="009E6242">
              <w:rPr>
                <w:rFonts w:cs="Arial"/>
                <w:b/>
                <w:sz w:val="16"/>
                <w:szCs w:val="16"/>
                <w:lang w:bidi="pa-IN"/>
              </w:rPr>
              <w:t>msg</w:t>
            </w:r>
            <w:proofErr w:type="spellEnd"/>
            <w:r w:rsidRPr="009E6242">
              <w:rPr>
                <w:rFonts w:cs="Arial"/>
                <w:b/>
                <w:sz w:val="16"/>
                <w:szCs w:val="16"/>
                <w:lang w:bidi="pa-IN"/>
              </w:rPr>
              <w:t xml:space="preserve"> </w:t>
            </w:r>
            <w:r>
              <w:rPr>
                <w:rFonts w:cs="Arial"/>
                <w:b/>
                <w:sz w:val="16"/>
                <w:szCs w:val="16"/>
                <w:lang w:bidi="pa-IN"/>
              </w:rPr>
              <w:t>text</w:t>
            </w:r>
          </w:p>
        </w:tc>
      </w:tr>
      <w:tr w:rsidR="00B76328" w:rsidRPr="004B1926" w:rsidTr="00B76328">
        <w:trPr>
          <w:cantSplit/>
          <w:trHeight w:val="326"/>
        </w:trPr>
        <w:tc>
          <w:tcPr>
            <w:tcW w:w="2528"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CMN.ATO.GEN.XBRL01</w:t>
            </w:r>
          </w:p>
        </w:tc>
        <w:tc>
          <w:tcPr>
            <w:tcW w:w="6930"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The message did not pass XBRL validation. Please contact your software provider.</w:t>
            </w:r>
          </w:p>
        </w:tc>
      </w:tr>
      <w:tr w:rsidR="00B76328" w:rsidRPr="004B1926" w:rsidTr="00B76328">
        <w:trPr>
          <w:cantSplit/>
          <w:trHeight w:val="265"/>
        </w:trPr>
        <w:tc>
          <w:tcPr>
            <w:tcW w:w="2528"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CMN.ATO.GEN.XBRL02</w:t>
            </w:r>
          </w:p>
        </w:tc>
        <w:tc>
          <w:tcPr>
            <w:tcW w:w="6930"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The message was rejected due to a system error. Please contact your software provider.</w:t>
            </w:r>
          </w:p>
        </w:tc>
      </w:tr>
      <w:tr w:rsidR="00B76328" w:rsidRPr="004B1926" w:rsidTr="00B76328">
        <w:trPr>
          <w:cantSplit/>
          <w:trHeight w:val="70"/>
        </w:trPr>
        <w:tc>
          <w:tcPr>
            <w:tcW w:w="2528"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CMN.ATO.GEN.XBRL03</w:t>
            </w:r>
          </w:p>
        </w:tc>
        <w:tc>
          <w:tcPr>
            <w:tcW w:w="6930"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A field contains invalid data (such as letters in numeric or date field).</w:t>
            </w:r>
          </w:p>
        </w:tc>
      </w:tr>
      <w:tr w:rsidR="00B76328" w:rsidRPr="004B1926" w:rsidTr="00B76328">
        <w:trPr>
          <w:cantSplit/>
          <w:trHeight w:val="70"/>
        </w:trPr>
        <w:tc>
          <w:tcPr>
            <w:tcW w:w="2528"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CMN.ATO.GEN.XBRL04</w:t>
            </w:r>
          </w:p>
        </w:tc>
        <w:tc>
          <w:tcPr>
            <w:tcW w:w="6930"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A mandatory field has not been completed.</w:t>
            </w:r>
          </w:p>
        </w:tc>
      </w:tr>
      <w:tr w:rsidR="00B76328" w:rsidRPr="004B1926" w:rsidTr="00B76328">
        <w:trPr>
          <w:cantSplit/>
          <w:trHeight w:val="70"/>
        </w:trPr>
        <w:tc>
          <w:tcPr>
            <w:tcW w:w="2528"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CMN.ATO.GEN.XBRL05</w:t>
            </w:r>
          </w:p>
        </w:tc>
        <w:tc>
          <w:tcPr>
            <w:tcW w:w="6930"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 xml:space="preserve">Invalid start or end </w:t>
            </w:r>
            <w:proofErr w:type="spellStart"/>
            <w:r w:rsidRPr="004B1926">
              <w:rPr>
                <w:rFonts w:cs="Arial"/>
                <w:sz w:val="16"/>
                <w:szCs w:val="16"/>
                <w:lang w:bidi="pa-IN"/>
              </w:rPr>
              <w:t>datetime</w:t>
            </w:r>
            <w:proofErr w:type="spellEnd"/>
            <w:r w:rsidRPr="004B1926">
              <w:rPr>
                <w:rFonts w:cs="Arial"/>
                <w:sz w:val="16"/>
                <w:szCs w:val="16"/>
                <w:lang w:bidi="pa-IN"/>
              </w:rPr>
              <w:t xml:space="preserve"> for duration period.</w:t>
            </w:r>
          </w:p>
        </w:tc>
      </w:tr>
      <w:tr w:rsidR="00B76328" w:rsidRPr="004B1926" w:rsidTr="00B76328">
        <w:trPr>
          <w:cantSplit/>
          <w:trHeight w:val="219"/>
        </w:trPr>
        <w:tc>
          <w:tcPr>
            <w:tcW w:w="2528"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CMN.ATO.GEN.XBRL06</w:t>
            </w:r>
          </w:p>
        </w:tc>
        <w:tc>
          <w:tcPr>
            <w:tcW w:w="6930"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End date is earlier than start date.</w:t>
            </w:r>
          </w:p>
        </w:tc>
      </w:tr>
      <w:tr w:rsidR="00B76328" w:rsidRPr="004B1926" w:rsidTr="00B76328">
        <w:trPr>
          <w:cantSplit/>
          <w:trHeight w:val="395"/>
        </w:trPr>
        <w:tc>
          <w:tcPr>
            <w:tcW w:w="2528"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CMN.ATO.GEN.XBRL07</w:t>
            </w:r>
          </w:p>
        </w:tc>
        <w:tc>
          <w:tcPr>
            <w:tcW w:w="6930"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 xml:space="preserve">Invalid value for end </w:t>
            </w:r>
            <w:proofErr w:type="spellStart"/>
            <w:r w:rsidRPr="004B1926">
              <w:rPr>
                <w:rFonts w:cs="Arial"/>
                <w:sz w:val="16"/>
                <w:szCs w:val="16"/>
                <w:lang w:bidi="pa-IN"/>
              </w:rPr>
              <w:t>datetime</w:t>
            </w:r>
            <w:proofErr w:type="spellEnd"/>
            <w:r w:rsidRPr="004B1926">
              <w:rPr>
                <w:rFonts w:cs="Arial"/>
                <w:sz w:val="16"/>
                <w:szCs w:val="16"/>
                <w:lang w:bidi="pa-IN"/>
              </w:rPr>
              <w:t xml:space="preserve"> of duration period or end </w:t>
            </w:r>
            <w:proofErr w:type="spellStart"/>
            <w:r w:rsidRPr="004B1926">
              <w:rPr>
                <w:rFonts w:cs="Arial"/>
                <w:sz w:val="16"/>
                <w:szCs w:val="16"/>
                <w:lang w:bidi="pa-IN"/>
              </w:rPr>
              <w:t>datetime</w:t>
            </w:r>
            <w:proofErr w:type="spellEnd"/>
            <w:r w:rsidRPr="004B1926">
              <w:rPr>
                <w:rFonts w:cs="Arial"/>
                <w:sz w:val="16"/>
                <w:szCs w:val="16"/>
                <w:lang w:bidi="pa-IN"/>
              </w:rPr>
              <w:t xml:space="preserve"> earlier than start </w:t>
            </w:r>
            <w:proofErr w:type="spellStart"/>
            <w:r w:rsidRPr="004B1926">
              <w:rPr>
                <w:rFonts w:cs="Arial"/>
                <w:sz w:val="16"/>
                <w:szCs w:val="16"/>
                <w:lang w:bidi="pa-IN"/>
              </w:rPr>
              <w:t>datetime</w:t>
            </w:r>
            <w:proofErr w:type="spellEnd"/>
            <w:r w:rsidRPr="004B1926">
              <w:rPr>
                <w:rFonts w:cs="Arial"/>
                <w:sz w:val="16"/>
                <w:szCs w:val="16"/>
                <w:lang w:bidi="pa-IN"/>
              </w:rPr>
              <w:t>.</w:t>
            </w:r>
          </w:p>
        </w:tc>
      </w:tr>
      <w:tr w:rsidR="00B76328" w:rsidRPr="004B1926" w:rsidTr="00B76328">
        <w:trPr>
          <w:cantSplit/>
          <w:trHeight w:val="70"/>
        </w:trPr>
        <w:tc>
          <w:tcPr>
            <w:tcW w:w="2528"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CMN.ATO.GEN.XBRL08</w:t>
            </w:r>
          </w:p>
        </w:tc>
        <w:tc>
          <w:tcPr>
            <w:tcW w:w="6930"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 xml:space="preserve">Invalid value for start </w:t>
            </w:r>
            <w:proofErr w:type="spellStart"/>
            <w:r w:rsidRPr="004B1926">
              <w:rPr>
                <w:rFonts w:cs="Arial"/>
                <w:sz w:val="16"/>
                <w:szCs w:val="16"/>
                <w:lang w:bidi="pa-IN"/>
              </w:rPr>
              <w:t>datetime</w:t>
            </w:r>
            <w:proofErr w:type="spellEnd"/>
            <w:r w:rsidRPr="004B1926">
              <w:rPr>
                <w:rFonts w:cs="Arial"/>
                <w:sz w:val="16"/>
                <w:szCs w:val="16"/>
                <w:lang w:bidi="pa-IN"/>
              </w:rPr>
              <w:t xml:space="preserve"> of duration period.</w:t>
            </w:r>
          </w:p>
        </w:tc>
      </w:tr>
      <w:tr w:rsidR="00B76328" w:rsidRPr="004B1926" w:rsidTr="00B76328">
        <w:trPr>
          <w:cantSplit/>
          <w:trHeight w:val="70"/>
        </w:trPr>
        <w:tc>
          <w:tcPr>
            <w:tcW w:w="2528"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CMN.ATO.GEN.XBRL09</w:t>
            </w:r>
          </w:p>
        </w:tc>
        <w:tc>
          <w:tcPr>
            <w:tcW w:w="6930"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 xml:space="preserve">Invalid value for instant period </w:t>
            </w:r>
            <w:proofErr w:type="spellStart"/>
            <w:r w:rsidRPr="004B1926">
              <w:rPr>
                <w:rFonts w:cs="Arial"/>
                <w:sz w:val="16"/>
                <w:szCs w:val="16"/>
                <w:lang w:bidi="pa-IN"/>
              </w:rPr>
              <w:t>datetime</w:t>
            </w:r>
            <w:proofErr w:type="spellEnd"/>
            <w:r w:rsidRPr="004B1926">
              <w:rPr>
                <w:rFonts w:cs="Arial"/>
                <w:sz w:val="16"/>
                <w:szCs w:val="16"/>
                <w:lang w:bidi="pa-IN"/>
              </w:rPr>
              <w:t>.</w:t>
            </w:r>
          </w:p>
        </w:tc>
      </w:tr>
    </w:tbl>
    <w:p w:rsidR="00B76328" w:rsidRPr="00697D46" w:rsidRDefault="00B76328" w:rsidP="002F1DD9">
      <w:pPr>
        <w:pStyle w:val="Maintext"/>
        <w:rPr>
          <w:rFonts w:cs="Arial"/>
        </w:rPr>
      </w:pPr>
    </w:p>
    <w:p w:rsidR="00697D46" w:rsidRPr="009B06E0" w:rsidRDefault="00697D46" w:rsidP="004E68F0">
      <w:pPr>
        <w:pStyle w:val="Head1"/>
      </w:pPr>
      <w:bookmarkStart w:id="319" w:name="_Toc322524031"/>
      <w:bookmarkStart w:id="320" w:name="_Toc366077160"/>
      <w:r w:rsidRPr="009B06E0">
        <w:lastRenderedPageBreak/>
        <w:t>Business Overview</w:t>
      </w:r>
      <w:bookmarkEnd w:id="319"/>
      <w:bookmarkEnd w:id="320"/>
    </w:p>
    <w:p w:rsidR="00912F0B" w:rsidRDefault="00C71422" w:rsidP="00B76328">
      <w:pPr>
        <w:pStyle w:val="Maintext"/>
      </w:pPr>
      <w:bookmarkStart w:id="321" w:name="_Toc254630739"/>
      <w:r>
        <w:t xml:space="preserve">This section describes </w:t>
      </w:r>
      <w:r w:rsidR="00631817" w:rsidRPr="00631817">
        <w:t xml:space="preserve">the transmission of the </w:t>
      </w:r>
      <w:r w:rsidR="00EC517F">
        <w:t>rdtis.0001 message. The rdtis.0001</w:t>
      </w:r>
      <w:r w:rsidR="00912F0B">
        <w:t xml:space="preserve"> message must be transmitted as an accompanying schedule to a parent return.</w:t>
      </w:r>
    </w:p>
    <w:p w:rsidR="00912F0B" w:rsidRDefault="00912F0B" w:rsidP="00B76328">
      <w:pPr>
        <w:pStyle w:val="Maintext"/>
      </w:pPr>
    </w:p>
    <w:p w:rsidR="00697D46" w:rsidRPr="009B06E0" w:rsidRDefault="00B76328" w:rsidP="00490D41">
      <w:pPr>
        <w:pStyle w:val="Head2"/>
      </w:pPr>
      <w:bookmarkStart w:id="322" w:name="_Toc320698850"/>
      <w:bookmarkStart w:id="323" w:name="_Toc320698928"/>
      <w:bookmarkStart w:id="324" w:name="_Toc320699005"/>
      <w:bookmarkStart w:id="325" w:name="_Toc320699120"/>
      <w:bookmarkStart w:id="326" w:name="_Toc320699197"/>
      <w:bookmarkStart w:id="327" w:name="_Toc320699274"/>
      <w:bookmarkStart w:id="328" w:name="_Toc320699355"/>
      <w:bookmarkStart w:id="329" w:name="_Toc320699432"/>
      <w:bookmarkStart w:id="330" w:name="_Toc320700394"/>
      <w:bookmarkStart w:id="331" w:name="_Toc320700529"/>
      <w:bookmarkStart w:id="332" w:name="_Toc320700607"/>
      <w:bookmarkStart w:id="333" w:name="_Toc320700685"/>
      <w:bookmarkStart w:id="334" w:name="_Toc320700763"/>
      <w:bookmarkStart w:id="335" w:name="_Toc320700841"/>
      <w:bookmarkStart w:id="336" w:name="_Toc320700919"/>
      <w:bookmarkStart w:id="337" w:name="_Toc320700994"/>
      <w:bookmarkStart w:id="338" w:name="_Toc320701072"/>
      <w:bookmarkStart w:id="339" w:name="_Toc320701148"/>
      <w:bookmarkStart w:id="340" w:name="_Toc320701224"/>
      <w:bookmarkStart w:id="341" w:name="_Toc320701661"/>
      <w:bookmarkStart w:id="342" w:name="_Toc320701738"/>
      <w:bookmarkStart w:id="343" w:name="_Toc320713830"/>
      <w:bookmarkStart w:id="344" w:name="_Toc320622384"/>
      <w:bookmarkStart w:id="345" w:name="_Ref320707451"/>
      <w:bookmarkStart w:id="346" w:name="_Toc322524032"/>
      <w:bookmarkStart w:id="347" w:name="_Toc366077161"/>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t>Income tax suite overview</w:t>
      </w:r>
      <w:bookmarkEnd w:id="344"/>
      <w:bookmarkEnd w:id="345"/>
      <w:bookmarkEnd w:id="346"/>
      <w:bookmarkEnd w:id="347"/>
      <w:r w:rsidRPr="009B06E0" w:rsidDel="00C03792">
        <w:rPr>
          <w:i/>
          <w:color w:val="4F81BD"/>
        </w:rPr>
        <w:t xml:space="preserve"> </w:t>
      </w:r>
      <w:bookmarkStart w:id="348" w:name="_Toc320516931"/>
      <w:bookmarkEnd w:id="348"/>
    </w:p>
    <w:p w:rsidR="00B53D91" w:rsidRPr="00BD7A26" w:rsidRDefault="00B53D91" w:rsidP="00B53D91">
      <w:pPr>
        <w:pStyle w:val="Maintext"/>
        <w:spacing w:before="120" w:after="120"/>
      </w:pPr>
      <w:bookmarkStart w:id="349" w:name="_Toc320713832"/>
      <w:bookmarkStart w:id="350" w:name="_Toc320698852"/>
      <w:bookmarkStart w:id="351" w:name="_Toc320698930"/>
      <w:bookmarkStart w:id="352" w:name="_Toc320699007"/>
      <w:bookmarkStart w:id="353" w:name="_Toc320699122"/>
      <w:bookmarkStart w:id="354" w:name="_Toc320699199"/>
      <w:bookmarkStart w:id="355" w:name="_Toc320699276"/>
      <w:bookmarkStart w:id="356" w:name="_Toc320699357"/>
      <w:bookmarkStart w:id="357" w:name="_Toc320699434"/>
      <w:bookmarkStart w:id="358" w:name="_Toc320700396"/>
      <w:bookmarkStart w:id="359" w:name="_Toc320700531"/>
      <w:bookmarkStart w:id="360" w:name="_Toc320700609"/>
      <w:bookmarkStart w:id="361" w:name="_Toc320700687"/>
      <w:bookmarkStart w:id="362" w:name="_Toc320700765"/>
      <w:bookmarkStart w:id="363" w:name="_Toc320700843"/>
      <w:bookmarkStart w:id="364" w:name="_Toc320700921"/>
      <w:bookmarkStart w:id="365" w:name="_Toc320700996"/>
      <w:bookmarkStart w:id="366" w:name="_Toc320701074"/>
      <w:bookmarkStart w:id="367" w:name="_Toc320701150"/>
      <w:bookmarkStart w:id="368" w:name="_Toc320701226"/>
      <w:bookmarkStart w:id="369" w:name="_Toc320701663"/>
      <w:bookmarkStart w:id="370" w:name="_Toc320701740"/>
      <w:bookmarkStart w:id="371" w:name="_Toc320713833"/>
      <w:bookmarkStart w:id="372" w:name="_Toc304307336"/>
      <w:bookmarkStart w:id="373" w:name="_Toc320443897"/>
      <w:bookmarkStart w:id="374" w:name="_Toc320622385"/>
      <w:bookmarkStart w:id="375" w:name="_Toc322524033"/>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BD7A26">
        <w:t xml:space="preserve">When lodging an Income Tax Return a </w:t>
      </w:r>
      <w:r>
        <w:t>r</w:t>
      </w:r>
      <w:r w:rsidRPr="00BD7A26">
        <w:t xml:space="preserve">eporting </w:t>
      </w:r>
      <w:r>
        <w:t>p</w:t>
      </w:r>
      <w:r w:rsidRPr="00BD7A26">
        <w:t>arty must populate a return document (</w:t>
      </w:r>
      <w:r>
        <w:t>parent document</w:t>
      </w:r>
      <w:r w:rsidRPr="00BD7A26">
        <w:t>) and, dependent on their business activities, may need to lodge one or more schedules (</w:t>
      </w:r>
      <w:r>
        <w:t>such as RDTIS</w:t>
      </w:r>
      <w:r w:rsidRPr="00BD7A26">
        <w:t xml:space="preserve">) with the return.  </w:t>
      </w:r>
    </w:p>
    <w:p w:rsidR="00B53D91" w:rsidRPr="00BD7A26" w:rsidRDefault="00B53D91" w:rsidP="00B53D91">
      <w:pPr>
        <w:pStyle w:val="Maintext"/>
        <w:rPr>
          <w:rFonts w:cs="Arial"/>
        </w:rPr>
      </w:pPr>
      <w:r w:rsidRPr="00BD7A26">
        <w:rPr>
          <w:rFonts w:cs="Arial"/>
        </w:rPr>
        <w:t xml:space="preserve">The table below shows which </w:t>
      </w:r>
      <w:r>
        <w:rPr>
          <w:rFonts w:cs="Arial"/>
        </w:rPr>
        <w:t>parent return documents can be submitted with an attached RDTIS.0001 schedule.</w:t>
      </w:r>
    </w:p>
    <w:p w:rsidR="00B53D91" w:rsidRDefault="00B53D91" w:rsidP="00B53D91">
      <w:pPr>
        <w:pStyle w:val="Maintext"/>
      </w:pPr>
    </w:p>
    <w:tbl>
      <w:tblPr>
        <w:tblW w:w="4535" w:type="pct"/>
        <w:tblInd w:w="93" w:type="dxa"/>
        <w:tblLook w:val="0000" w:firstRow="0" w:lastRow="0" w:firstColumn="0" w:lastColumn="0" w:noHBand="0" w:noVBand="0"/>
      </w:tblPr>
      <w:tblGrid>
        <w:gridCol w:w="7345"/>
        <w:gridCol w:w="1310"/>
      </w:tblGrid>
      <w:tr w:rsidR="00B53D91" w:rsidRPr="00420124" w:rsidTr="00C71422">
        <w:trPr>
          <w:trHeight w:val="450"/>
          <w:tblHeader/>
        </w:trPr>
        <w:tc>
          <w:tcPr>
            <w:tcW w:w="7345" w:type="dxa"/>
            <w:tcBorders>
              <w:top w:val="single" w:sz="4" w:space="0" w:color="auto"/>
              <w:left w:val="single" w:sz="4" w:space="0" w:color="auto"/>
              <w:bottom w:val="single" w:sz="4" w:space="0" w:color="auto"/>
              <w:right w:val="single" w:sz="4" w:space="0" w:color="auto"/>
            </w:tcBorders>
            <w:shd w:val="clear" w:color="auto" w:fill="C6D9F1"/>
            <w:vAlign w:val="center"/>
          </w:tcPr>
          <w:p w:rsidR="00B53D91" w:rsidRPr="00F67858" w:rsidRDefault="00B53D91" w:rsidP="00AC4BE1">
            <w:pPr>
              <w:spacing w:before="120" w:after="120"/>
              <w:rPr>
                <w:rFonts w:cs="Arial"/>
                <w:b/>
                <w:sz w:val="20"/>
                <w:szCs w:val="20"/>
              </w:rPr>
            </w:pPr>
            <w:r>
              <w:rPr>
                <w:rFonts w:cs="Arial"/>
                <w:b/>
                <w:sz w:val="20"/>
                <w:szCs w:val="20"/>
              </w:rPr>
              <w:t>Parent Document</w:t>
            </w:r>
          </w:p>
        </w:tc>
        <w:tc>
          <w:tcPr>
            <w:tcW w:w="1310" w:type="dxa"/>
            <w:tcBorders>
              <w:top w:val="single" w:sz="4" w:space="0" w:color="auto"/>
              <w:left w:val="single" w:sz="4" w:space="0" w:color="auto"/>
              <w:bottom w:val="single" w:sz="4" w:space="0" w:color="auto"/>
              <w:right w:val="single" w:sz="4" w:space="0" w:color="auto"/>
            </w:tcBorders>
            <w:shd w:val="clear" w:color="auto" w:fill="C6D9F1"/>
            <w:vAlign w:val="center"/>
          </w:tcPr>
          <w:p w:rsidR="00B53D91" w:rsidRPr="00F67858" w:rsidRDefault="00F93147" w:rsidP="00AC4BE1">
            <w:pPr>
              <w:spacing w:before="120" w:after="120"/>
              <w:rPr>
                <w:rFonts w:cs="Arial"/>
                <w:b/>
                <w:sz w:val="20"/>
                <w:szCs w:val="20"/>
              </w:rPr>
            </w:pPr>
            <w:r>
              <w:rPr>
                <w:rFonts w:cs="Arial"/>
                <w:b/>
                <w:sz w:val="20"/>
                <w:szCs w:val="20"/>
              </w:rPr>
              <w:t>RDTIS</w:t>
            </w:r>
            <w:r>
              <w:rPr>
                <w:rFonts w:cs="Arial"/>
                <w:b/>
                <w:sz w:val="20"/>
                <w:szCs w:val="20"/>
              </w:rPr>
              <w:br/>
            </w:r>
            <w:r w:rsidR="00B53D91" w:rsidRPr="00F67858">
              <w:rPr>
                <w:rFonts w:cs="Arial"/>
                <w:b/>
                <w:sz w:val="20"/>
                <w:szCs w:val="20"/>
              </w:rPr>
              <w:t>Min…</w:t>
            </w:r>
            <w:smartTag w:uri="urn:schemas:contacts" w:element="GivenName">
              <w:r w:rsidR="00B53D91" w:rsidRPr="00F67858">
                <w:rPr>
                  <w:rFonts w:cs="Arial"/>
                  <w:b/>
                  <w:sz w:val="20"/>
                  <w:szCs w:val="20"/>
                </w:rPr>
                <w:t>Max</w:t>
              </w:r>
            </w:smartTag>
          </w:p>
        </w:tc>
      </w:tr>
      <w:tr w:rsidR="00B53D91" w:rsidRPr="00420124" w:rsidTr="00C71422">
        <w:trPr>
          <w:trHeight w:val="347"/>
        </w:trPr>
        <w:tc>
          <w:tcPr>
            <w:tcW w:w="7345" w:type="dxa"/>
            <w:tcBorders>
              <w:top w:val="single" w:sz="4" w:space="0" w:color="auto"/>
              <w:left w:val="single" w:sz="4" w:space="0" w:color="auto"/>
              <w:bottom w:val="single" w:sz="4" w:space="0" w:color="auto"/>
              <w:right w:val="single" w:sz="4" w:space="0" w:color="auto"/>
            </w:tcBorders>
            <w:vAlign w:val="bottom"/>
          </w:tcPr>
          <w:p w:rsidR="00B53D91" w:rsidRPr="00F67858" w:rsidRDefault="00B53D91" w:rsidP="00AC4BE1">
            <w:pPr>
              <w:rPr>
                <w:rFonts w:cs="Arial"/>
                <w:sz w:val="20"/>
                <w:szCs w:val="20"/>
              </w:rPr>
            </w:pPr>
            <w:r>
              <w:rPr>
                <w:rFonts w:cs="Arial"/>
                <w:sz w:val="20"/>
                <w:szCs w:val="20"/>
              </w:rPr>
              <w:t>Company Tax Return</w:t>
            </w:r>
          </w:p>
        </w:tc>
        <w:tc>
          <w:tcPr>
            <w:tcW w:w="1310" w:type="dxa"/>
            <w:tcBorders>
              <w:top w:val="single" w:sz="4" w:space="0" w:color="auto"/>
              <w:left w:val="single" w:sz="4" w:space="0" w:color="auto"/>
              <w:bottom w:val="single" w:sz="4" w:space="0" w:color="auto"/>
              <w:right w:val="single" w:sz="4" w:space="0" w:color="auto"/>
            </w:tcBorders>
            <w:vAlign w:val="center"/>
          </w:tcPr>
          <w:p w:rsidR="00B53D91" w:rsidRPr="00F67858" w:rsidRDefault="00D623D4" w:rsidP="00AC4BE1">
            <w:pPr>
              <w:rPr>
                <w:rFonts w:cs="Arial"/>
                <w:sz w:val="20"/>
                <w:szCs w:val="20"/>
              </w:rPr>
            </w:pPr>
            <w:r>
              <w:rPr>
                <w:rFonts w:cs="Arial"/>
                <w:sz w:val="20"/>
                <w:szCs w:val="20"/>
              </w:rPr>
              <w:t>0</w:t>
            </w:r>
            <w:r w:rsidR="00B53D91" w:rsidRPr="00F67858">
              <w:rPr>
                <w:rFonts w:cs="Arial"/>
                <w:sz w:val="20"/>
                <w:szCs w:val="20"/>
              </w:rPr>
              <w:t>..1</w:t>
            </w:r>
          </w:p>
        </w:tc>
      </w:tr>
    </w:tbl>
    <w:p w:rsidR="00B53D91" w:rsidRDefault="00B53D91" w:rsidP="00B53D91">
      <w:pPr>
        <w:pStyle w:val="Maintext"/>
        <w:rPr>
          <w:sz w:val="18"/>
          <w:szCs w:val="18"/>
        </w:rPr>
      </w:pPr>
    </w:p>
    <w:p w:rsidR="00B53D91" w:rsidRDefault="00B53D91" w:rsidP="00B53D91">
      <w:pPr>
        <w:autoSpaceDE w:val="0"/>
        <w:autoSpaceDN w:val="0"/>
        <w:adjustRightInd w:val="0"/>
      </w:pPr>
      <w:r>
        <w:t>See s</w:t>
      </w:r>
      <w:r w:rsidRPr="00841E5B">
        <w:t xml:space="preserve">ection ‘SBDH Variations’ </w:t>
      </w:r>
      <w:r>
        <w:t xml:space="preserve">in parent </w:t>
      </w:r>
      <w:smartTag w:uri="urn:schemas-microsoft-com:office:smarttags" w:element="PersonName">
        <w:smartTag w:uri="urn:schemas:contacts" w:element="GivenName">
          <w:r>
            <w:t>ITR</w:t>
          </w:r>
        </w:smartTag>
        <w:r>
          <w:t xml:space="preserve"> </w:t>
        </w:r>
        <w:smartTag w:uri="urn:schemas:contacts" w:element="Sn">
          <w:r>
            <w:t>MIG</w:t>
          </w:r>
        </w:smartTag>
      </w:smartTag>
      <w:r>
        <w:t xml:space="preserve"> </w:t>
      </w:r>
      <w:r w:rsidRPr="00841E5B">
        <w:t>for rules controlling the allowab</w:t>
      </w:r>
      <w:r>
        <w:t xml:space="preserve">le schedules. </w:t>
      </w:r>
    </w:p>
    <w:p w:rsidR="00B53D91" w:rsidRDefault="00B53D91" w:rsidP="00B53D91">
      <w:pPr>
        <w:autoSpaceDE w:val="0"/>
        <w:autoSpaceDN w:val="0"/>
        <w:adjustRightInd w:val="0"/>
      </w:pPr>
    </w:p>
    <w:p w:rsidR="00B53D91" w:rsidRPr="00C23A74" w:rsidRDefault="00B53D91" w:rsidP="00B53D91">
      <w:pPr>
        <w:autoSpaceDE w:val="0"/>
        <w:autoSpaceDN w:val="0"/>
        <w:adjustRightInd w:val="0"/>
      </w:pPr>
      <w:r>
        <w:t xml:space="preserve">Validation rules in parent </w:t>
      </w:r>
      <w:smartTag w:uri="urn:schemas-microsoft-com:office:smarttags" w:element="PersonName">
        <w:smartTag w:uri="urn:schemas:contacts" w:element="GivenName">
          <w:r>
            <w:t>ITR</w:t>
          </w:r>
        </w:smartTag>
        <w:r>
          <w:t xml:space="preserve"> </w:t>
        </w:r>
        <w:smartTag w:uri="urn:schemas:contacts" w:element="Sn">
          <w:r>
            <w:t>MIG</w:t>
          </w:r>
        </w:smartTag>
      </w:smartTag>
      <w:r>
        <w:t xml:space="preserve"> </w:t>
      </w:r>
      <w:r w:rsidRPr="00841E5B">
        <w:t>enforce the inclusion of a schedule when one is required.</w:t>
      </w:r>
    </w:p>
    <w:p w:rsidR="00AA4AE9" w:rsidRPr="002026BA" w:rsidRDefault="00AA4AE9" w:rsidP="002026BA">
      <w:pPr>
        <w:pStyle w:val="Head3"/>
        <w:rPr>
          <w:lang w:eastAsia="en-US"/>
        </w:rPr>
      </w:pPr>
      <w:bookmarkStart w:id="376" w:name="_Toc366077162"/>
      <w:r w:rsidRPr="002026BA">
        <w:rPr>
          <w:lang w:eastAsia="en-US"/>
        </w:rPr>
        <w:t>Message Structure</w:t>
      </w:r>
      <w:bookmarkEnd w:id="372"/>
      <w:bookmarkEnd w:id="373"/>
      <w:bookmarkEnd w:id="374"/>
      <w:bookmarkEnd w:id="375"/>
      <w:bookmarkEnd w:id="376"/>
    </w:p>
    <w:p w:rsidR="00AA4AE9" w:rsidRDefault="00AA4AE9" w:rsidP="00AA4AE9">
      <w:pPr>
        <w:pStyle w:val="Maintext"/>
      </w:pPr>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AA4AE9" w:rsidRDefault="00AA4AE9" w:rsidP="00AA4AE9">
      <w:pPr>
        <w:pStyle w:val="Maintext"/>
      </w:pPr>
    </w:p>
    <w:p w:rsidR="00AA4AE9" w:rsidRDefault="00AA4AE9" w:rsidP="00AA4AE9">
      <w:pPr>
        <w:pStyle w:val="Maintext"/>
      </w:pPr>
      <w:r>
        <w:t xml:space="preserve">Where the return is lodged with one or more schedules, the return must always be the first business document. Therefore, the </w:t>
      </w:r>
      <w:proofErr w:type="spellStart"/>
      <w:r>
        <w:t>BusinessDocumentSequence.Number</w:t>
      </w:r>
      <w:proofErr w:type="spellEnd"/>
      <w:r>
        <w:t xml:space="preserve"> for the return must be 1 </w:t>
      </w:r>
      <w:r w:rsidRPr="002C1247">
        <w:t xml:space="preserve">(ie. </w:t>
      </w:r>
      <w:proofErr w:type="spellStart"/>
      <w:r w:rsidRPr="002C1247">
        <w:t>BusinessDocument.Sequence.Number</w:t>
      </w:r>
      <w:proofErr w:type="spellEnd"/>
      <w:r w:rsidRPr="002C1247">
        <w:t xml:space="preserve"> = 1</w:t>
      </w:r>
      <w:r>
        <w:t>).</w:t>
      </w:r>
    </w:p>
    <w:p w:rsidR="00AA4AE9" w:rsidRDefault="00AA4AE9" w:rsidP="00AA4AE9">
      <w:pPr>
        <w:pStyle w:val="Head3"/>
        <w:rPr>
          <w:lang w:eastAsia="en-US"/>
        </w:rPr>
      </w:pPr>
      <w:bookmarkStart w:id="377" w:name="_Toc304307337"/>
      <w:bookmarkStart w:id="378" w:name="_Toc320443898"/>
      <w:bookmarkStart w:id="379" w:name="_Toc320622386"/>
      <w:bookmarkStart w:id="380" w:name="_Toc322524034"/>
      <w:bookmarkStart w:id="381" w:name="_Toc366077163"/>
      <w:r>
        <w:rPr>
          <w:lang w:eastAsia="en-US"/>
        </w:rPr>
        <w:t>Taxonomy and MIG Structure</w:t>
      </w:r>
      <w:bookmarkEnd w:id="377"/>
      <w:bookmarkEnd w:id="378"/>
      <w:bookmarkEnd w:id="379"/>
      <w:bookmarkEnd w:id="380"/>
      <w:bookmarkEnd w:id="381"/>
    </w:p>
    <w:p w:rsidR="00AA4AE9" w:rsidRDefault="00AA4AE9" w:rsidP="00AA4AE9">
      <w:pPr>
        <w:pStyle w:val="Maintext"/>
      </w:pPr>
      <w:r>
        <w:t xml:space="preserve">Within the Income Tax suite each return and schedule has its own reporting taxonomy and MIG. To enable </w:t>
      </w:r>
      <w:r w:rsidR="002B4BFA">
        <w:t>lodg</w:t>
      </w:r>
      <w:r w:rsidR="00C04821">
        <w:t>ment</w:t>
      </w:r>
      <w:r>
        <w:t xml:space="preserve"> of an Income Tax Return a software developer must consider these taxonomies and MIGs together.</w:t>
      </w:r>
    </w:p>
    <w:p w:rsidR="00AA4AE9" w:rsidRDefault="00AA4AE9" w:rsidP="00AA4AE9">
      <w:pPr>
        <w:pStyle w:val="Maintext"/>
      </w:pPr>
    </w:p>
    <w:p w:rsidR="00AA4AE9" w:rsidRDefault="00AA4AE9" w:rsidP="00AA4AE9">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AA4AE9" w:rsidRDefault="00AA4AE9" w:rsidP="00AA4AE9">
      <w:pPr>
        <w:pStyle w:val="Head3"/>
        <w:rPr>
          <w:lang w:eastAsia="en-US"/>
        </w:rPr>
      </w:pPr>
      <w:bookmarkStart w:id="382" w:name="_Toc320622387"/>
      <w:bookmarkStart w:id="383" w:name="_Toc322524035"/>
      <w:bookmarkStart w:id="384" w:name="_Toc366077164"/>
      <w:r>
        <w:rPr>
          <w:lang w:eastAsia="en-US"/>
        </w:rPr>
        <w:t>Schema Use</w:t>
      </w:r>
      <w:bookmarkEnd w:id="382"/>
      <w:bookmarkEnd w:id="383"/>
      <w:bookmarkEnd w:id="384"/>
    </w:p>
    <w:p w:rsidR="00AA4AE9" w:rsidRDefault="00AA4AE9" w:rsidP="004F3AD0">
      <w:pPr>
        <w:pStyle w:val="Maintext"/>
        <w:rPr>
          <w:rFonts w:cs="Arial"/>
        </w:rPr>
      </w:pPr>
      <w:bookmarkStart w:id="385" w:name="_Toc296697241"/>
      <w:bookmarkStart w:id="386" w:name="_Toc304307339"/>
      <w:bookmarkStart w:id="387" w:name="_Toc320443900"/>
      <w:r>
        <w:t>Please note that the lodge schema for this report will be used for both the pre-lodge and lodge interactions.</w:t>
      </w:r>
      <w:bookmarkEnd w:id="385"/>
      <w:bookmarkEnd w:id="386"/>
      <w:bookmarkEnd w:id="387"/>
    </w:p>
    <w:p w:rsidR="00AA4AE9" w:rsidRDefault="00AA4AE9" w:rsidP="004F3AD0">
      <w:pPr>
        <w:pStyle w:val="Maintext"/>
        <w:rPr>
          <w:rFonts w:cs="Arial"/>
        </w:rPr>
      </w:pPr>
    </w:p>
    <w:p w:rsidR="00AA4AE9" w:rsidRDefault="00AA4AE9" w:rsidP="00AA4AE9">
      <w:pPr>
        <w:pStyle w:val="Head2"/>
      </w:pPr>
      <w:bookmarkStart w:id="388" w:name="_Toc320622388"/>
      <w:r>
        <w:t xml:space="preserve"> </w:t>
      </w:r>
      <w:bookmarkStart w:id="389" w:name="_Toc322524036"/>
      <w:bookmarkStart w:id="390" w:name="_Toc366077165"/>
      <w:r w:rsidRPr="00C04821">
        <w:t>Business Context Model</w:t>
      </w:r>
      <w:bookmarkEnd w:id="388"/>
      <w:bookmarkEnd w:id="389"/>
      <w:bookmarkEnd w:id="390"/>
    </w:p>
    <w:p w:rsidR="00B53D91" w:rsidRPr="009B06E0" w:rsidRDefault="00B53D91" w:rsidP="00B53D91">
      <w:pPr>
        <w:pStyle w:val="Maintext"/>
      </w:pPr>
      <w:r w:rsidRPr="001F35E5">
        <w:t xml:space="preserve">Refer to the </w:t>
      </w:r>
      <w:r>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AA4AE9" w:rsidRDefault="00AA4AE9" w:rsidP="00AA4AE9">
      <w:pPr>
        <w:pStyle w:val="Maintext"/>
      </w:pPr>
    </w:p>
    <w:p w:rsidR="00AA4AE9" w:rsidRDefault="00AA4AE9" w:rsidP="000D3467">
      <w:pPr>
        <w:pStyle w:val="Head2"/>
      </w:pPr>
      <w:r>
        <w:lastRenderedPageBreak/>
        <w:t xml:space="preserve">  </w:t>
      </w:r>
      <w:bookmarkStart w:id="391" w:name="_Toc255373962"/>
      <w:bookmarkStart w:id="392" w:name="_Toc255374217"/>
      <w:bookmarkStart w:id="393" w:name="_Toc296697242"/>
      <w:bookmarkStart w:id="394" w:name="_Toc304307340"/>
      <w:bookmarkStart w:id="395" w:name="_Toc320443901"/>
      <w:bookmarkStart w:id="396" w:name="_Toc320622389"/>
      <w:bookmarkStart w:id="397" w:name="_Toc322524037"/>
      <w:bookmarkStart w:id="398" w:name="_Toc366077166"/>
      <w:r w:rsidRPr="00C04821">
        <w:t>Financial Year and Substituted Accounting Periods</w:t>
      </w:r>
      <w:bookmarkEnd w:id="391"/>
      <w:bookmarkEnd w:id="392"/>
      <w:bookmarkEnd w:id="393"/>
      <w:bookmarkEnd w:id="394"/>
      <w:bookmarkEnd w:id="395"/>
      <w:bookmarkEnd w:id="396"/>
      <w:bookmarkEnd w:id="397"/>
      <w:bookmarkEnd w:id="398"/>
    </w:p>
    <w:p w:rsidR="00AA4AE9" w:rsidRPr="00A11095" w:rsidRDefault="00AA4AE9" w:rsidP="00AA4AE9">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duration is specified for the report (for example in the RP context instance), </w:t>
      </w:r>
      <w:r w:rsidRPr="00C04821">
        <w:t>the SAP</w:t>
      </w:r>
      <w:r w:rsidRPr="00380106">
        <w:t xml:space="preserve"> start and end dates must be supplied. </w:t>
      </w:r>
    </w:p>
    <w:p w:rsidR="00AA4AE9" w:rsidRPr="009B06E0" w:rsidRDefault="00AA4AE9" w:rsidP="000D3467">
      <w:pPr>
        <w:pStyle w:val="Head2"/>
      </w:pPr>
      <w:bookmarkStart w:id="399" w:name="_Toc304307341"/>
      <w:bookmarkStart w:id="400" w:name="_Toc320443902"/>
      <w:r>
        <w:t xml:space="preserve">  </w:t>
      </w:r>
      <w:bookmarkStart w:id="401" w:name="_Toc320622390"/>
      <w:bookmarkStart w:id="402" w:name="_Toc322524038"/>
      <w:bookmarkStart w:id="403" w:name="_Toc366077167"/>
      <w:r w:rsidRPr="00C04821">
        <w:t>Business Applicability Period</w:t>
      </w:r>
      <w:bookmarkEnd w:id="399"/>
      <w:bookmarkEnd w:id="400"/>
      <w:bookmarkEnd w:id="401"/>
      <w:bookmarkEnd w:id="402"/>
      <w:bookmarkEnd w:id="403"/>
    </w:p>
    <w:p w:rsidR="00AA4AE9" w:rsidRPr="00E50839" w:rsidRDefault="00AA4AE9" w:rsidP="00AA4AE9">
      <w:pPr>
        <w:pStyle w:val="Maintext"/>
      </w:pPr>
      <w:bookmarkStart w:id="404" w:name="_Toc304307342"/>
      <w:bookmarkStart w:id="405" w:name="_Toc320443903"/>
      <w:r w:rsidRPr="00E50839">
        <w:t>The busin</w:t>
      </w:r>
      <w:r>
        <w:t xml:space="preserve">ess applicability period for </w:t>
      </w:r>
      <w:r w:rsidR="006808CF">
        <w:t>rdtis.0001 is the 2012 financial year</w:t>
      </w:r>
      <w:r w:rsidRPr="00E50839">
        <w:t xml:space="preserve">. </w:t>
      </w:r>
    </w:p>
    <w:p w:rsidR="00AA4AE9" w:rsidRPr="00E50839" w:rsidRDefault="00AA4AE9" w:rsidP="00AA4AE9">
      <w:pPr>
        <w:pStyle w:val="Maintext"/>
      </w:pPr>
    </w:p>
    <w:p w:rsidR="00AA4AE9" w:rsidRDefault="00AA4AE9" w:rsidP="00AA4AE9">
      <w:pPr>
        <w:pStyle w:val="Maintext"/>
      </w:pPr>
      <w:r w:rsidRPr="00E50839">
        <w:t>In SBR, there may not be a new schema released each business applicability period as with the paper form version</w:t>
      </w:r>
      <w:r>
        <w:t xml:space="preserve">. </w:t>
      </w:r>
      <w:r w:rsidRPr="00A6368C">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AA4AE9" w:rsidRPr="009B06E0" w:rsidRDefault="00AA4AE9" w:rsidP="000D3467">
      <w:pPr>
        <w:pStyle w:val="Head2"/>
      </w:pPr>
      <w:r>
        <w:t xml:space="preserve">  </w:t>
      </w:r>
      <w:bookmarkStart w:id="406" w:name="_Toc320622391"/>
      <w:bookmarkStart w:id="407" w:name="_Toc322524039"/>
      <w:bookmarkStart w:id="408" w:name="_Toc366077168"/>
      <w:r w:rsidRPr="00C04821">
        <w:t>Report Version</w:t>
      </w:r>
      <w:bookmarkEnd w:id="404"/>
      <w:bookmarkEnd w:id="405"/>
      <w:bookmarkEnd w:id="406"/>
      <w:bookmarkEnd w:id="407"/>
      <w:bookmarkEnd w:id="408"/>
    </w:p>
    <w:p w:rsidR="00AA4AE9" w:rsidRDefault="006808CF" w:rsidP="00AA4AE9">
      <w:pPr>
        <w:pStyle w:val="Maintext"/>
        <w:rPr>
          <w:rFonts w:cs="Arial"/>
          <w:i/>
          <w:color w:val="4F81BD"/>
        </w:rPr>
      </w:pPr>
      <w:r>
        <w:t>The SBR report version for RDTIS</w:t>
      </w:r>
      <w:r w:rsidR="00AA4AE9">
        <w:t xml:space="preserve"> 2012 is </w:t>
      </w:r>
      <w:r>
        <w:rPr>
          <w:rStyle w:val="Strong"/>
        </w:rPr>
        <w:t>rdtis</w:t>
      </w:r>
      <w:r w:rsidR="00AA4AE9" w:rsidRPr="00610075">
        <w:rPr>
          <w:rStyle w:val="Strong"/>
        </w:rPr>
        <w:t>.000</w:t>
      </w:r>
      <w:r>
        <w:rPr>
          <w:rStyle w:val="Strong"/>
        </w:rPr>
        <w:t>1</w:t>
      </w:r>
      <w:r w:rsidR="00AA4AE9" w:rsidRPr="00610075">
        <w:rPr>
          <w:rStyle w:val="Strong"/>
        </w:rPr>
        <w:t>.02.0</w:t>
      </w:r>
      <w:r w:rsidR="00AA4AE9">
        <w:rPr>
          <w:rStyle w:val="Strong"/>
        </w:rPr>
        <w:t>1</w:t>
      </w:r>
    </w:p>
    <w:p w:rsidR="00AA4AE9" w:rsidRPr="00AA4AE9" w:rsidRDefault="00AA4AE9" w:rsidP="00AA4AE9">
      <w:pPr>
        <w:pStyle w:val="Maintext"/>
      </w:pPr>
    </w:p>
    <w:p w:rsidR="00697D46" w:rsidRPr="0062304D" w:rsidRDefault="00697D46" w:rsidP="004F3AD0">
      <w:pPr>
        <w:pStyle w:val="Maintext"/>
        <w:sectPr w:rsidR="00697D46" w:rsidRPr="0062304D" w:rsidSect="00D92A36">
          <w:headerReference w:type="even" r:id="rId33"/>
          <w:headerReference w:type="first" r:id="rId34"/>
          <w:pgSz w:w="11906" w:h="16838" w:code="9"/>
          <w:pgMar w:top="1204" w:right="1304" w:bottom="1418" w:left="1276" w:header="425" w:footer="362" w:gutter="0"/>
          <w:cols w:space="708"/>
          <w:formProt w:val="0"/>
          <w:docGrid w:linePitch="360"/>
        </w:sectPr>
      </w:pPr>
      <w:bookmarkStart w:id="409" w:name="_Toc320516935"/>
      <w:bookmarkStart w:id="410" w:name="_Toc320516936"/>
      <w:bookmarkStart w:id="411" w:name="_Toc320516937"/>
      <w:bookmarkStart w:id="412" w:name="_Toc320516943"/>
      <w:bookmarkStart w:id="413" w:name="_Toc320516944"/>
      <w:bookmarkStart w:id="414" w:name="_Toc320516945"/>
      <w:bookmarkStart w:id="415" w:name="_Toc320516946"/>
      <w:bookmarkEnd w:id="409"/>
      <w:bookmarkEnd w:id="410"/>
      <w:bookmarkEnd w:id="411"/>
      <w:bookmarkEnd w:id="412"/>
      <w:bookmarkEnd w:id="413"/>
      <w:bookmarkEnd w:id="414"/>
      <w:bookmarkEnd w:id="415"/>
    </w:p>
    <w:p w:rsidR="00697D46" w:rsidRPr="002026BA" w:rsidRDefault="00697D46" w:rsidP="002026BA">
      <w:pPr>
        <w:pStyle w:val="Head1"/>
      </w:pPr>
      <w:bookmarkStart w:id="416" w:name="_Toc322524040"/>
      <w:bookmarkStart w:id="417" w:name="_Toc366077169"/>
      <w:r w:rsidRPr="002026BA">
        <w:lastRenderedPageBreak/>
        <w:t>XBRL Context Specifications</w:t>
      </w:r>
      <w:bookmarkEnd w:id="416"/>
      <w:bookmarkEnd w:id="417"/>
    </w:p>
    <w:p w:rsidR="00697D46" w:rsidRPr="009B06E0" w:rsidRDefault="00697D46" w:rsidP="004E68F0">
      <w:pPr>
        <w:pStyle w:val="Maintext"/>
      </w:pPr>
      <w:r w:rsidRPr="009B06E0">
        <w:t xml:space="preserve">The following sections define the context specifications that will be used within this MIG. The context </w:t>
      </w:r>
      <w:r w:rsidR="00C04821">
        <w:t>instance</w:t>
      </w:r>
      <w:r w:rsidRPr="009B06E0">
        <w:t>s are allocated to the individual data elements within the message specifications below.</w:t>
      </w:r>
    </w:p>
    <w:p w:rsidR="00697D46" w:rsidRPr="001F35E5" w:rsidRDefault="00697D46" w:rsidP="00B058D7">
      <w:pPr>
        <w:pStyle w:val="Head2"/>
      </w:pPr>
      <w:bookmarkStart w:id="418" w:name="_Toc320698861"/>
      <w:bookmarkStart w:id="419" w:name="_Toc320698939"/>
      <w:bookmarkStart w:id="420" w:name="_Toc320699016"/>
      <w:bookmarkStart w:id="421" w:name="_Toc320699131"/>
      <w:bookmarkStart w:id="422" w:name="_Toc320699208"/>
      <w:bookmarkStart w:id="423" w:name="_Toc320699285"/>
      <w:bookmarkStart w:id="424" w:name="_Toc320699366"/>
      <w:bookmarkStart w:id="425" w:name="_Toc320699443"/>
      <w:bookmarkStart w:id="426" w:name="_Toc320700405"/>
      <w:bookmarkStart w:id="427" w:name="_Toc320700540"/>
      <w:bookmarkStart w:id="428" w:name="_Toc320700618"/>
      <w:bookmarkStart w:id="429" w:name="_Toc320700696"/>
      <w:bookmarkStart w:id="430" w:name="_Toc320700774"/>
      <w:bookmarkStart w:id="431" w:name="_Toc320700852"/>
      <w:bookmarkStart w:id="432" w:name="_Toc320700930"/>
      <w:bookmarkStart w:id="433" w:name="_Toc320701005"/>
      <w:bookmarkStart w:id="434" w:name="_Toc320701083"/>
      <w:bookmarkStart w:id="435" w:name="_Toc320701159"/>
      <w:bookmarkStart w:id="436" w:name="_Toc320701235"/>
      <w:bookmarkStart w:id="437" w:name="_Toc320701672"/>
      <w:bookmarkStart w:id="438" w:name="_Toc320701749"/>
      <w:bookmarkStart w:id="439" w:name="_Toc320713842"/>
      <w:bookmarkStart w:id="440" w:name="_Toc320698862"/>
      <w:bookmarkStart w:id="441" w:name="_Toc320698940"/>
      <w:bookmarkStart w:id="442" w:name="_Toc320699017"/>
      <w:bookmarkStart w:id="443" w:name="_Toc320699132"/>
      <w:bookmarkStart w:id="444" w:name="_Toc320699209"/>
      <w:bookmarkStart w:id="445" w:name="_Toc320699286"/>
      <w:bookmarkStart w:id="446" w:name="_Toc320699367"/>
      <w:bookmarkStart w:id="447" w:name="_Toc320699444"/>
      <w:bookmarkStart w:id="448" w:name="_Toc320700406"/>
      <w:bookmarkStart w:id="449" w:name="_Toc320700541"/>
      <w:bookmarkStart w:id="450" w:name="_Toc320700619"/>
      <w:bookmarkStart w:id="451" w:name="_Toc320700697"/>
      <w:bookmarkStart w:id="452" w:name="_Toc320700775"/>
      <w:bookmarkStart w:id="453" w:name="_Toc320700853"/>
      <w:bookmarkStart w:id="454" w:name="_Toc320700931"/>
      <w:bookmarkStart w:id="455" w:name="_Toc320701006"/>
      <w:bookmarkStart w:id="456" w:name="_Toc320701084"/>
      <w:bookmarkStart w:id="457" w:name="_Toc320701160"/>
      <w:bookmarkStart w:id="458" w:name="_Toc320701236"/>
      <w:bookmarkStart w:id="459" w:name="_Toc320701673"/>
      <w:bookmarkStart w:id="460" w:name="_Toc320701750"/>
      <w:bookmarkStart w:id="461" w:name="_Toc320713843"/>
      <w:bookmarkStart w:id="462" w:name="_Toc275872642"/>
      <w:bookmarkStart w:id="463" w:name="_Toc322524041"/>
      <w:bookmarkStart w:id="464" w:name="_Toc366077170"/>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sidRPr="001F35E5">
        <w:t>Context Specification Dimension 1: ReportPartyType</w:t>
      </w:r>
      <w:bookmarkEnd w:id="462"/>
      <w:r w:rsidR="00B5484E">
        <w:t xml:space="preserve">, </w:t>
      </w:r>
      <w:r w:rsidR="005D2BE5">
        <w:t>Period</w:t>
      </w:r>
      <w:r w:rsidR="00B5484E">
        <w:t>: D</w:t>
      </w:r>
      <w:r w:rsidR="005D2BE5">
        <w:t>uration</w:t>
      </w:r>
      <w:bookmarkEnd w:id="463"/>
      <w:bookmarkEnd w:id="464"/>
    </w:p>
    <w:tbl>
      <w:tblPr>
        <w:tblW w:w="5000" w:type="pct"/>
        <w:tblLayout w:type="fixed"/>
        <w:tblLook w:val="0000" w:firstRow="0" w:lastRow="0" w:firstColumn="0" w:lastColumn="0" w:noHBand="0" w:noVBand="0"/>
      </w:tblPr>
      <w:tblGrid>
        <w:gridCol w:w="1441"/>
        <w:gridCol w:w="1602"/>
        <w:gridCol w:w="6965"/>
        <w:gridCol w:w="2146"/>
        <w:gridCol w:w="2280"/>
      </w:tblGrid>
      <w:tr w:rsidR="00697D46" w:rsidRPr="001F35E5" w:rsidTr="00F73C8E">
        <w:trPr>
          <w:cantSplit/>
          <w:trHeight w:val="450"/>
          <w:tblHeader/>
        </w:trPr>
        <w:tc>
          <w:tcPr>
            <w:tcW w:w="1441" w:type="dxa"/>
            <w:tcBorders>
              <w:top w:val="single" w:sz="4" w:space="0" w:color="auto"/>
              <w:left w:val="single" w:sz="4"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XBRL Instance Context Data Concept</w:t>
            </w:r>
          </w:p>
        </w:tc>
        <w:tc>
          <w:tcPr>
            <w:tcW w:w="1602"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Requirement</w:t>
            </w:r>
          </w:p>
        </w:tc>
        <w:tc>
          <w:tcPr>
            <w:tcW w:w="6965"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Instructions/Rules</w:t>
            </w:r>
          </w:p>
        </w:tc>
        <w:tc>
          <w:tcPr>
            <w:tcW w:w="2146"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Rule Imp</w:t>
            </w:r>
          </w:p>
        </w:tc>
        <w:tc>
          <w:tcPr>
            <w:tcW w:w="2280"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SBR Msg code</w:t>
            </w:r>
          </w:p>
        </w:tc>
      </w:tr>
      <w:tr w:rsidR="009D5EAE" w:rsidRPr="001F35E5" w:rsidTr="004D0CE4">
        <w:trPr>
          <w:cantSplit/>
          <w:trHeight w:hRule="exact" w:val="737"/>
        </w:trPr>
        <w:tc>
          <w:tcPr>
            <w:tcW w:w="1441" w:type="dxa"/>
            <w:tcBorders>
              <w:top w:val="single" w:sz="4" w:space="0" w:color="auto"/>
              <w:left w:val="single" w:sz="4" w:space="0" w:color="auto"/>
              <w:bottom w:val="single" w:sz="4" w:space="0" w:color="auto"/>
              <w:right w:val="single" w:sz="4" w:space="0" w:color="auto"/>
            </w:tcBorders>
            <w:noWrap/>
          </w:tcPr>
          <w:p w:rsidR="009D5EAE" w:rsidRPr="00661717" w:rsidRDefault="009D5EAE" w:rsidP="00411153">
            <w:pPr>
              <w:keepNext/>
              <w:keepLines/>
              <w:spacing w:before="60" w:after="60"/>
              <w:rPr>
                <w:rFonts w:cs="Arial"/>
                <w:sz w:val="16"/>
                <w:szCs w:val="16"/>
                <w:lang w:bidi="pa-IN"/>
              </w:rPr>
            </w:pPr>
            <w:r w:rsidRPr="00661717">
              <w:rPr>
                <w:rFonts w:cs="Arial"/>
                <w:sz w:val="16"/>
                <w:szCs w:val="16"/>
                <w:lang w:bidi="pa-IN"/>
              </w:rPr>
              <w:t>Context Identifier</w:t>
            </w:r>
          </w:p>
        </w:tc>
        <w:tc>
          <w:tcPr>
            <w:tcW w:w="1602" w:type="dxa"/>
            <w:tcBorders>
              <w:top w:val="single" w:sz="4" w:space="0" w:color="auto"/>
              <w:left w:val="nil"/>
              <w:bottom w:val="single" w:sz="4" w:space="0" w:color="auto"/>
              <w:right w:val="single" w:sz="4" w:space="0" w:color="auto"/>
            </w:tcBorders>
            <w:noWrap/>
          </w:tcPr>
          <w:p w:rsidR="009D5EAE" w:rsidRPr="00661717" w:rsidRDefault="009D5EAE" w:rsidP="00411153">
            <w:pPr>
              <w:keepNext/>
              <w:keepLines/>
              <w:spacing w:before="60" w:after="60"/>
              <w:rPr>
                <w:rFonts w:cs="Arial"/>
                <w:sz w:val="16"/>
                <w:szCs w:val="16"/>
                <w:lang w:bidi="pa-IN"/>
              </w:rPr>
            </w:pPr>
            <w:r w:rsidRPr="00661717">
              <w:rPr>
                <w:rFonts w:cs="Arial"/>
                <w:sz w:val="16"/>
                <w:szCs w:val="16"/>
                <w:lang w:bidi="pa-IN"/>
              </w:rPr>
              <w:t>Mandatory</w:t>
            </w:r>
          </w:p>
        </w:tc>
        <w:tc>
          <w:tcPr>
            <w:tcW w:w="6965" w:type="dxa"/>
            <w:tcBorders>
              <w:top w:val="single" w:sz="4" w:space="0" w:color="auto"/>
              <w:left w:val="nil"/>
              <w:bottom w:val="single" w:sz="4" w:space="0" w:color="auto"/>
              <w:right w:val="single" w:sz="4" w:space="0" w:color="auto"/>
            </w:tcBorders>
          </w:tcPr>
          <w:p w:rsidR="009D5EAE" w:rsidRPr="00661717" w:rsidRDefault="009D5EAE" w:rsidP="00411153">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w:t>
            </w:r>
            <w:r w:rsidR="006248D4">
              <w:rPr>
                <w:rFonts w:cs="Arial"/>
                <w:sz w:val="16"/>
                <w:szCs w:val="16"/>
                <w:lang w:bidi="pa-IN"/>
              </w:rPr>
              <w:t xml:space="preserve"> number for each context </w:t>
            </w:r>
            <w:proofErr w:type="spellStart"/>
            <w:r w:rsidR="006248D4">
              <w:rPr>
                <w:rFonts w:cs="Arial"/>
                <w:sz w:val="16"/>
                <w:szCs w:val="16"/>
                <w:lang w:bidi="pa-IN"/>
              </w:rPr>
              <w:t>eg</w:t>
            </w:r>
            <w:proofErr w:type="spellEnd"/>
            <w:r w:rsidR="006248D4">
              <w:rPr>
                <w:rFonts w:cs="Arial"/>
                <w:sz w:val="16"/>
                <w:szCs w:val="16"/>
                <w:lang w:bidi="pa-IN"/>
              </w:rPr>
              <w:t xml:space="preserve"> C001</w:t>
            </w:r>
          </w:p>
        </w:tc>
        <w:tc>
          <w:tcPr>
            <w:tcW w:w="2146" w:type="dxa"/>
            <w:tcBorders>
              <w:top w:val="single" w:sz="4" w:space="0" w:color="auto"/>
              <w:left w:val="nil"/>
              <w:bottom w:val="single" w:sz="4" w:space="0" w:color="auto"/>
              <w:right w:val="single" w:sz="4" w:space="0" w:color="auto"/>
            </w:tcBorders>
          </w:tcPr>
          <w:p w:rsidR="009D5EAE" w:rsidRPr="00A9466D" w:rsidRDefault="009D5EAE" w:rsidP="00411153">
            <w:pPr>
              <w:keepNext/>
              <w:keepLines/>
              <w:spacing w:before="60" w:after="60"/>
              <w:rPr>
                <w:rFonts w:cs="Arial"/>
                <w:sz w:val="16"/>
                <w:szCs w:val="16"/>
                <w:lang w:val="nl-NL" w:bidi="pa-IN"/>
              </w:rPr>
            </w:pPr>
            <w:r w:rsidRPr="00A9466D">
              <w:rPr>
                <w:rFonts w:cs="Arial"/>
                <w:sz w:val="16"/>
                <w:szCs w:val="16"/>
                <w:lang w:val="nl-NL" w:bidi="pa-IN"/>
              </w:rPr>
              <w:t>N/A</w:t>
            </w:r>
          </w:p>
        </w:tc>
        <w:tc>
          <w:tcPr>
            <w:tcW w:w="2280" w:type="dxa"/>
            <w:tcBorders>
              <w:top w:val="single" w:sz="4" w:space="0" w:color="auto"/>
              <w:left w:val="nil"/>
              <w:bottom w:val="single" w:sz="4" w:space="0" w:color="auto"/>
              <w:right w:val="single" w:sz="4" w:space="0" w:color="auto"/>
            </w:tcBorders>
          </w:tcPr>
          <w:p w:rsidR="009D5EAE" w:rsidRPr="00A9466D" w:rsidRDefault="009D5EAE" w:rsidP="00411153">
            <w:pPr>
              <w:keepNext/>
              <w:keepLines/>
              <w:spacing w:before="60" w:after="60"/>
              <w:rPr>
                <w:rFonts w:cs="Arial"/>
                <w:sz w:val="16"/>
                <w:szCs w:val="16"/>
                <w:lang w:bidi="pa-IN"/>
              </w:rPr>
            </w:pPr>
            <w:r w:rsidRPr="00A9466D">
              <w:rPr>
                <w:rFonts w:cs="Arial"/>
                <w:sz w:val="16"/>
                <w:szCs w:val="16"/>
                <w:lang w:bidi="pa-IN"/>
              </w:rPr>
              <w:t>N/A</w:t>
            </w:r>
          </w:p>
        </w:tc>
      </w:tr>
      <w:tr w:rsidR="00697D46" w:rsidRPr="001F35E5" w:rsidTr="006248D4">
        <w:trPr>
          <w:cantSplit/>
          <w:trHeight w:val="944"/>
        </w:trPr>
        <w:tc>
          <w:tcPr>
            <w:tcW w:w="1441"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Identifier</w:t>
            </w:r>
          </w:p>
        </w:tc>
        <w:tc>
          <w:tcPr>
            <w:tcW w:w="1602" w:type="dxa"/>
            <w:tcBorders>
              <w:top w:val="single" w:sz="4" w:space="0" w:color="auto"/>
              <w:left w:val="nil"/>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6965" w:type="dxa"/>
            <w:tcBorders>
              <w:top w:val="single" w:sz="4" w:space="0" w:color="auto"/>
              <w:left w:val="nil"/>
              <w:bottom w:val="single" w:sz="4" w:space="0" w:color="auto"/>
              <w:right w:val="single" w:sz="4" w:space="0" w:color="auto"/>
            </w:tcBorders>
          </w:tcPr>
          <w:p w:rsidR="00A337DE" w:rsidRDefault="00C71422" w:rsidP="00A337DE">
            <w:pPr>
              <w:spacing w:before="120" w:after="120"/>
              <w:rPr>
                <w:rFonts w:cs="Arial"/>
                <w:color w:val="000000"/>
                <w:sz w:val="16"/>
                <w:szCs w:val="16"/>
              </w:rPr>
            </w:pPr>
            <w:r>
              <w:rPr>
                <w:rFonts w:cs="Arial"/>
                <w:sz w:val="16"/>
                <w:szCs w:val="16"/>
                <w:lang w:bidi="pa-IN"/>
              </w:rPr>
              <w:t xml:space="preserve">Supplied TFN must </w:t>
            </w:r>
            <w:r w:rsidR="00A337DE">
              <w:rPr>
                <w:rFonts w:cs="Arial"/>
                <w:sz w:val="16"/>
                <w:szCs w:val="16"/>
                <w:lang w:bidi="pa-IN"/>
              </w:rPr>
              <w:t>match the TFN supplied on the form it was submitted with</w:t>
            </w:r>
          </w:p>
          <w:p w:rsidR="006248D4" w:rsidRDefault="006248D4" w:rsidP="002E30B2">
            <w:pPr>
              <w:ind w:left="197" w:hanging="197"/>
              <w:rPr>
                <w:rFonts w:cs="Arial"/>
                <w:sz w:val="16"/>
                <w:szCs w:val="16"/>
                <w:lang w:bidi="pa-IN"/>
              </w:rPr>
            </w:pPr>
          </w:p>
          <w:p w:rsidR="006248D4" w:rsidRPr="006248D4" w:rsidRDefault="006248D4" w:rsidP="006248D4">
            <w:pPr>
              <w:ind w:left="197" w:hanging="197"/>
              <w:rPr>
                <w:rFonts w:cs="Arial"/>
                <w:sz w:val="16"/>
                <w:szCs w:val="16"/>
                <w:lang w:bidi="pa-IN"/>
              </w:rPr>
            </w:pPr>
            <w:r>
              <w:rPr>
                <w:rFonts w:cs="Arial"/>
                <w:sz w:val="16"/>
                <w:szCs w:val="16"/>
                <w:lang w:bidi="pa-IN"/>
              </w:rPr>
              <w:t xml:space="preserve">1. </w:t>
            </w:r>
            <w:r w:rsidRPr="006248D4">
              <w:rPr>
                <w:rFonts w:cs="Arial"/>
                <w:sz w:val="16"/>
                <w:szCs w:val="16"/>
                <w:lang w:bidi="pa-IN"/>
              </w:rPr>
              <w:t>IF (</w:t>
            </w:r>
            <w:proofErr w:type="spellStart"/>
            <w:r w:rsidRPr="006248D4">
              <w:rPr>
                <w:rFonts w:cs="Arial"/>
                <w:sz w:val="16"/>
                <w:szCs w:val="16"/>
                <w:lang w:bidi="pa-IN"/>
              </w:rPr>
              <w:t>RP:entity.identifier.TFN</w:t>
            </w:r>
            <w:proofErr w:type="spellEnd"/>
            <w:r w:rsidRPr="006248D4">
              <w:rPr>
                <w:rFonts w:cs="Arial"/>
                <w:sz w:val="16"/>
                <w:szCs w:val="16"/>
                <w:lang w:bidi="pa-IN"/>
              </w:rPr>
              <w:t xml:space="preserve"> &lt;&gt; PARENT </w:t>
            </w:r>
            <w:proofErr w:type="spellStart"/>
            <w:r w:rsidRPr="006248D4">
              <w:rPr>
                <w:rFonts w:cs="Arial"/>
                <w:sz w:val="16"/>
                <w:szCs w:val="16"/>
                <w:lang w:bidi="pa-IN"/>
              </w:rPr>
              <w:t>RETURN:RP:entity.identifier.TFN</w:t>
            </w:r>
            <w:proofErr w:type="spellEnd"/>
            <w:r w:rsidRPr="006248D4">
              <w:rPr>
                <w:rFonts w:cs="Arial"/>
                <w:sz w:val="16"/>
                <w:szCs w:val="16"/>
                <w:lang w:bidi="pa-IN"/>
              </w:rPr>
              <w:t>)</w:t>
            </w:r>
          </w:p>
          <w:p w:rsidR="006248D4" w:rsidRPr="006248D4" w:rsidRDefault="006248D4" w:rsidP="006248D4">
            <w:pPr>
              <w:rPr>
                <w:rFonts w:cs="Arial"/>
                <w:sz w:val="16"/>
                <w:szCs w:val="16"/>
                <w:lang w:bidi="pa-IN"/>
              </w:rPr>
            </w:pPr>
            <w:r>
              <w:rPr>
                <w:rFonts w:cs="Arial"/>
                <w:sz w:val="16"/>
                <w:szCs w:val="16"/>
                <w:lang w:bidi="pa-IN"/>
              </w:rPr>
              <w:t xml:space="preserve">    </w:t>
            </w:r>
            <w:r w:rsidRPr="006248D4">
              <w:rPr>
                <w:rFonts w:cs="Arial"/>
                <w:sz w:val="16"/>
                <w:szCs w:val="16"/>
                <w:lang w:bidi="pa-IN"/>
              </w:rPr>
              <w:t>RETURN VALIDATION MESSAGE</w:t>
            </w:r>
          </w:p>
          <w:p w:rsidR="00697D46" w:rsidRPr="006248D4" w:rsidRDefault="006248D4" w:rsidP="006248D4">
            <w:pPr>
              <w:ind w:left="197" w:hanging="197"/>
              <w:rPr>
                <w:rFonts w:cs="Arial"/>
                <w:sz w:val="16"/>
                <w:szCs w:val="16"/>
                <w:lang w:bidi="pa-IN"/>
              </w:rPr>
            </w:pPr>
            <w:r>
              <w:rPr>
                <w:rFonts w:cs="Arial"/>
                <w:sz w:val="16"/>
                <w:szCs w:val="16"/>
                <w:lang w:bidi="pa-IN"/>
              </w:rPr>
              <w:t xml:space="preserve">    </w:t>
            </w:r>
            <w:r w:rsidRPr="006248D4">
              <w:rPr>
                <w:rFonts w:cs="Arial"/>
                <w:sz w:val="16"/>
                <w:szCs w:val="16"/>
                <w:lang w:bidi="pa-IN"/>
              </w:rPr>
              <w:t>ENDIF</w:t>
            </w:r>
          </w:p>
        </w:tc>
        <w:tc>
          <w:tcPr>
            <w:tcW w:w="2146" w:type="dxa"/>
            <w:tcBorders>
              <w:top w:val="single" w:sz="4" w:space="0" w:color="auto"/>
              <w:left w:val="nil"/>
              <w:bottom w:val="single" w:sz="4" w:space="0" w:color="auto"/>
              <w:right w:val="single" w:sz="4" w:space="0" w:color="auto"/>
            </w:tcBorders>
          </w:tcPr>
          <w:p w:rsidR="00697D46" w:rsidRPr="006248D4" w:rsidRDefault="00697D46" w:rsidP="00C03792">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006248D4" w:rsidRPr="006248D4">
              <w:rPr>
                <w:rFonts w:cs="Arial"/>
                <w:color w:val="000000"/>
                <w:sz w:val="16"/>
                <w:szCs w:val="16"/>
              </w:rPr>
              <w:t>VR.ATO.GEN.402009</w:t>
            </w:r>
          </w:p>
        </w:tc>
        <w:tc>
          <w:tcPr>
            <w:tcW w:w="2280" w:type="dxa"/>
            <w:tcBorders>
              <w:top w:val="single" w:sz="4" w:space="0" w:color="auto"/>
              <w:left w:val="nil"/>
              <w:bottom w:val="single" w:sz="4" w:space="0" w:color="auto"/>
              <w:right w:val="single" w:sz="4" w:space="0" w:color="auto"/>
            </w:tcBorders>
          </w:tcPr>
          <w:p w:rsidR="00697D46" w:rsidRPr="006248D4" w:rsidRDefault="00697D46" w:rsidP="00C03792">
            <w:pPr>
              <w:spacing w:before="120" w:after="120"/>
              <w:rPr>
                <w:rFonts w:cs="Arial"/>
                <w:color w:val="000000"/>
                <w:sz w:val="16"/>
                <w:szCs w:val="16"/>
                <w:highlight w:val="yellow"/>
              </w:rPr>
            </w:pPr>
            <w:r w:rsidRPr="001F35E5">
              <w:rPr>
                <w:rFonts w:cs="Arial"/>
                <w:sz w:val="16"/>
                <w:szCs w:val="16"/>
                <w:lang w:eastAsia="en-US"/>
              </w:rPr>
              <w:t xml:space="preserve">1. </w:t>
            </w:r>
            <w:r w:rsidR="006248D4" w:rsidRPr="006248D4">
              <w:rPr>
                <w:rFonts w:cs="Arial"/>
                <w:color w:val="000000"/>
                <w:sz w:val="16"/>
                <w:szCs w:val="16"/>
              </w:rPr>
              <w:t>CMN.ATO.GEN.402009</w:t>
            </w:r>
          </w:p>
        </w:tc>
      </w:tr>
      <w:tr w:rsidR="005E140A" w:rsidRPr="001F35E5" w:rsidTr="00F73C8E">
        <w:trPr>
          <w:cantSplit/>
        </w:trPr>
        <w:tc>
          <w:tcPr>
            <w:tcW w:w="1441" w:type="dxa"/>
            <w:tcBorders>
              <w:top w:val="single" w:sz="4" w:space="0" w:color="auto"/>
              <w:left w:val="single" w:sz="4" w:space="0" w:color="auto"/>
              <w:bottom w:val="single" w:sz="4" w:space="0" w:color="auto"/>
              <w:right w:val="single" w:sz="4" w:space="0" w:color="auto"/>
            </w:tcBorders>
            <w:noWrap/>
          </w:tcPr>
          <w:p w:rsidR="005E140A" w:rsidRPr="001F35E5" w:rsidRDefault="005E140A" w:rsidP="0088636B">
            <w:pPr>
              <w:spacing w:before="120" w:after="120"/>
              <w:rPr>
                <w:rFonts w:cs="Arial"/>
                <w:sz w:val="16"/>
                <w:szCs w:val="16"/>
                <w:lang w:bidi="pa-IN"/>
              </w:rPr>
            </w:pPr>
            <w:r>
              <w:rPr>
                <w:rFonts w:cs="Arial"/>
                <w:sz w:val="16"/>
                <w:szCs w:val="16"/>
                <w:lang w:bidi="pa-IN"/>
              </w:rPr>
              <w:t>Entity Identifier Scheme</w:t>
            </w:r>
          </w:p>
        </w:tc>
        <w:tc>
          <w:tcPr>
            <w:tcW w:w="1602" w:type="dxa"/>
            <w:tcBorders>
              <w:top w:val="single" w:sz="4" w:space="0" w:color="auto"/>
              <w:left w:val="nil"/>
              <w:bottom w:val="single" w:sz="4" w:space="0" w:color="auto"/>
              <w:right w:val="single" w:sz="4" w:space="0" w:color="auto"/>
            </w:tcBorders>
            <w:noWrap/>
          </w:tcPr>
          <w:p w:rsidR="005E140A" w:rsidRPr="001F35E5" w:rsidRDefault="005E140A" w:rsidP="0088636B">
            <w:pPr>
              <w:spacing w:before="120" w:after="120"/>
              <w:rPr>
                <w:rFonts w:cs="Arial"/>
                <w:sz w:val="16"/>
                <w:szCs w:val="16"/>
                <w:lang w:bidi="pa-IN"/>
              </w:rPr>
            </w:pPr>
            <w:r>
              <w:rPr>
                <w:rFonts w:cs="Arial"/>
                <w:sz w:val="16"/>
                <w:szCs w:val="16"/>
                <w:lang w:bidi="pa-IN"/>
              </w:rPr>
              <w:t>Mandatory</w:t>
            </w:r>
          </w:p>
        </w:tc>
        <w:tc>
          <w:tcPr>
            <w:tcW w:w="6965" w:type="dxa"/>
            <w:tcBorders>
              <w:top w:val="single" w:sz="4" w:space="0" w:color="auto"/>
              <w:left w:val="nil"/>
              <w:bottom w:val="single" w:sz="4" w:space="0" w:color="auto"/>
              <w:right w:val="single" w:sz="4" w:space="0" w:color="auto"/>
            </w:tcBorders>
          </w:tcPr>
          <w:p w:rsidR="005E140A" w:rsidRPr="001F35E5" w:rsidRDefault="005E140A" w:rsidP="0088636B">
            <w:pPr>
              <w:spacing w:before="120" w:after="120"/>
              <w:ind w:left="197" w:hanging="180"/>
              <w:rPr>
                <w:rFonts w:cs="Arial"/>
                <w:b/>
                <w:noProof/>
                <w:sz w:val="16"/>
                <w:szCs w:val="16"/>
                <w:lang w:bidi="pa-IN"/>
              </w:rPr>
            </w:pPr>
            <w:r w:rsidRPr="001F35E5">
              <w:rPr>
                <w:rFonts w:cs="Arial"/>
                <w:sz w:val="16"/>
                <w:szCs w:val="16"/>
                <w:lang w:bidi="pa-IN"/>
              </w:rPr>
              <w:t xml:space="preserve">This field must be set to </w:t>
            </w:r>
            <w:hyperlink r:id="rId35" w:history="1">
              <w:r w:rsidRPr="001821BD">
                <w:rPr>
                  <w:rStyle w:val="Hyperlink"/>
                  <w:rFonts w:cs="Arial"/>
                  <w:noProof w:val="0"/>
                  <w:sz w:val="16"/>
                  <w:szCs w:val="16"/>
                  <w:lang w:bidi="pa-IN"/>
                </w:rPr>
                <w:t>http://</w:t>
              </w:r>
              <w:r w:rsidRPr="001821BD">
                <w:rPr>
                  <w:rStyle w:val="Hyperlink"/>
                  <w:rFonts w:cs="Arial"/>
                  <w:sz w:val="16"/>
                  <w:szCs w:val="16"/>
                  <w:lang w:bidi="pa-IN"/>
                </w:rPr>
                <w:t>www.ato.gov.au/tfn</w:t>
              </w:r>
            </w:hyperlink>
          </w:p>
          <w:p w:rsidR="005E140A" w:rsidRPr="006248D4" w:rsidRDefault="005E140A" w:rsidP="0088636B">
            <w:pPr>
              <w:rPr>
                <w:rFonts w:cs="Arial"/>
                <w:noProof/>
                <w:sz w:val="16"/>
                <w:szCs w:val="16"/>
                <w:lang w:bidi="pa-IN"/>
              </w:rPr>
            </w:pPr>
            <w:r>
              <w:rPr>
                <w:rFonts w:cs="Arial"/>
                <w:noProof/>
                <w:sz w:val="16"/>
                <w:szCs w:val="16"/>
                <w:lang w:bidi="pa-IN"/>
              </w:rPr>
              <w:t xml:space="preserve">1. </w:t>
            </w:r>
            <w:r w:rsidRPr="006248D4">
              <w:rPr>
                <w:rFonts w:cs="Arial"/>
                <w:noProof/>
                <w:sz w:val="16"/>
                <w:szCs w:val="16"/>
                <w:lang w:bidi="pa-IN"/>
              </w:rPr>
              <w:t>IF Identifier Scheme &lt;&gt; “http://www.ato.gov.au/tfn”</w:t>
            </w:r>
          </w:p>
          <w:p w:rsidR="005E140A" w:rsidRPr="006248D4" w:rsidRDefault="005E140A" w:rsidP="0088636B">
            <w:pPr>
              <w:rPr>
                <w:rFonts w:cs="Arial"/>
                <w:noProof/>
                <w:sz w:val="16"/>
                <w:szCs w:val="16"/>
                <w:lang w:bidi="pa-IN"/>
              </w:rPr>
            </w:pPr>
            <w:r w:rsidRPr="006248D4">
              <w:rPr>
                <w:rFonts w:cs="Arial"/>
                <w:noProof/>
                <w:sz w:val="16"/>
                <w:szCs w:val="16"/>
                <w:lang w:bidi="pa-IN"/>
              </w:rPr>
              <w:t xml:space="preserve">   </w:t>
            </w:r>
            <w:r>
              <w:rPr>
                <w:rFonts w:cs="Arial"/>
                <w:noProof/>
                <w:sz w:val="16"/>
                <w:szCs w:val="16"/>
                <w:lang w:bidi="pa-IN"/>
              </w:rPr>
              <w:t xml:space="preserve"> </w:t>
            </w:r>
            <w:r w:rsidRPr="006248D4">
              <w:rPr>
                <w:rFonts w:cs="Arial"/>
                <w:noProof/>
                <w:sz w:val="16"/>
                <w:szCs w:val="16"/>
                <w:lang w:bidi="pa-IN"/>
              </w:rPr>
              <w:t>RETURN VALIDATION MESSAGE</w:t>
            </w:r>
          </w:p>
          <w:p w:rsidR="005E140A" w:rsidRPr="006248D4" w:rsidRDefault="005E140A" w:rsidP="0088636B">
            <w:pPr>
              <w:rPr>
                <w:rFonts w:cs="Arial"/>
                <w:noProof/>
                <w:sz w:val="16"/>
                <w:szCs w:val="16"/>
                <w:lang w:bidi="pa-IN"/>
              </w:rPr>
            </w:pPr>
            <w:r>
              <w:rPr>
                <w:rFonts w:cs="Arial"/>
                <w:noProof/>
                <w:sz w:val="16"/>
                <w:szCs w:val="16"/>
                <w:lang w:bidi="pa-IN"/>
              </w:rPr>
              <w:t xml:space="preserve">    </w:t>
            </w:r>
            <w:r w:rsidRPr="006248D4">
              <w:rPr>
                <w:rFonts w:cs="Arial"/>
                <w:noProof/>
                <w:sz w:val="16"/>
                <w:szCs w:val="16"/>
                <w:lang w:bidi="pa-IN"/>
              </w:rPr>
              <w:t>ENDIF</w:t>
            </w:r>
          </w:p>
        </w:tc>
        <w:tc>
          <w:tcPr>
            <w:tcW w:w="2146" w:type="dxa"/>
            <w:tcBorders>
              <w:top w:val="single" w:sz="4" w:space="0" w:color="auto"/>
              <w:left w:val="nil"/>
              <w:bottom w:val="single" w:sz="4" w:space="0" w:color="auto"/>
              <w:right w:val="single" w:sz="4" w:space="0" w:color="auto"/>
            </w:tcBorders>
          </w:tcPr>
          <w:p w:rsidR="005E140A" w:rsidRPr="006248D4" w:rsidRDefault="005E140A"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6248D4">
              <w:rPr>
                <w:rFonts w:cs="Arial"/>
                <w:color w:val="000000"/>
                <w:sz w:val="16"/>
                <w:szCs w:val="16"/>
              </w:rPr>
              <w:t>VR.ATO.GEN.</w:t>
            </w:r>
            <w:r>
              <w:rPr>
                <w:rFonts w:cs="Arial"/>
                <w:color w:val="000000"/>
                <w:sz w:val="16"/>
                <w:szCs w:val="16"/>
              </w:rPr>
              <w:t>001021</w:t>
            </w:r>
          </w:p>
        </w:tc>
        <w:tc>
          <w:tcPr>
            <w:tcW w:w="2280" w:type="dxa"/>
            <w:tcBorders>
              <w:top w:val="single" w:sz="4" w:space="0" w:color="auto"/>
              <w:left w:val="nil"/>
              <w:bottom w:val="single" w:sz="4" w:space="0" w:color="auto"/>
              <w:right w:val="single" w:sz="4" w:space="0" w:color="auto"/>
            </w:tcBorders>
          </w:tcPr>
          <w:p w:rsidR="005E140A" w:rsidRPr="006248D4" w:rsidRDefault="005E140A" w:rsidP="0088636B">
            <w:pPr>
              <w:spacing w:before="120" w:after="120"/>
              <w:rPr>
                <w:rFonts w:cs="Arial"/>
                <w:color w:val="000000"/>
                <w:sz w:val="16"/>
                <w:szCs w:val="16"/>
                <w:highlight w:val="yellow"/>
              </w:rPr>
            </w:pPr>
            <w:r w:rsidRPr="001F35E5">
              <w:rPr>
                <w:rFonts w:cs="Arial"/>
                <w:sz w:val="16"/>
                <w:szCs w:val="16"/>
                <w:lang w:eastAsia="en-US"/>
              </w:rPr>
              <w:t xml:space="preserve">1. </w:t>
            </w:r>
            <w:r w:rsidRPr="006248D4">
              <w:rPr>
                <w:rFonts w:cs="Arial"/>
                <w:color w:val="000000"/>
                <w:sz w:val="16"/>
                <w:szCs w:val="16"/>
              </w:rPr>
              <w:t>CMN.ATO.GEN.</w:t>
            </w:r>
            <w:r>
              <w:rPr>
                <w:rFonts w:cs="Arial"/>
                <w:color w:val="000000"/>
                <w:sz w:val="16"/>
                <w:szCs w:val="16"/>
              </w:rPr>
              <w:t>001021</w:t>
            </w:r>
          </w:p>
        </w:tc>
      </w:tr>
      <w:tr w:rsidR="005E140A" w:rsidRPr="001F35E5" w:rsidTr="00F73C8E">
        <w:trPr>
          <w:cantSplit/>
        </w:trPr>
        <w:tc>
          <w:tcPr>
            <w:tcW w:w="1441" w:type="dxa"/>
            <w:tcBorders>
              <w:top w:val="single" w:sz="4" w:space="0" w:color="auto"/>
              <w:left w:val="single" w:sz="4" w:space="0" w:color="auto"/>
              <w:bottom w:val="single" w:sz="4" w:space="0" w:color="auto"/>
              <w:right w:val="single" w:sz="4" w:space="0" w:color="auto"/>
            </w:tcBorders>
            <w:noWrap/>
          </w:tcPr>
          <w:p w:rsidR="005E140A" w:rsidRPr="001F35E5" w:rsidRDefault="005E140A" w:rsidP="0088636B">
            <w:pPr>
              <w:spacing w:before="120" w:after="120"/>
              <w:rPr>
                <w:rFonts w:cs="Arial"/>
                <w:sz w:val="16"/>
                <w:szCs w:val="16"/>
                <w:lang w:bidi="pa-IN"/>
              </w:rPr>
            </w:pPr>
            <w:r w:rsidRPr="001F35E5">
              <w:rPr>
                <w:rFonts w:cs="Arial"/>
                <w:sz w:val="16"/>
                <w:szCs w:val="16"/>
                <w:lang w:bidi="pa-IN"/>
              </w:rPr>
              <w:t>Entity Segment</w:t>
            </w:r>
          </w:p>
        </w:tc>
        <w:tc>
          <w:tcPr>
            <w:tcW w:w="1602" w:type="dxa"/>
            <w:tcBorders>
              <w:top w:val="single" w:sz="4" w:space="0" w:color="auto"/>
              <w:left w:val="nil"/>
              <w:bottom w:val="single" w:sz="4" w:space="0" w:color="auto"/>
              <w:right w:val="single" w:sz="4" w:space="0" w:color="auto"/>
            </w:tcBorders>
            <w:noWrap/>
          </w:tcPr>
          <w:p w:rsidR="005E140A" w:rsidRPr="001F35E5" w:rsidRDefault="005E140A" w:rsidP="0088636B">
            <w:pPr>
              <w:spacing w:before="120" w:after="120"/>
              <w:rPr>
                <w:rFonts w:cs="Arial"/>
                <w:sz w:val="16"/>
                <w:szCs w:val="16"/>
                <w:lang w:bidi="pa-IN"/>
              </w:rPr>
            </w:pPr>
            <w:r w:rsidRPr="001F35E5">
              <w:rPr>
                <w:rFonts w:cs="Arial"/>
                <w:sz w:val="16"/>
                <w:szCs w:val="16"/>
                <w:lang w:bidi="pa-IN"/>
              </w:rPr>
              <w:t>Mandatory</w:t>
            </w:r>
          </w:p>
        </w:tc>
        <w:tc>
          <w:tcPr>
            <w:tcW w:w="6965" w:type="dxa"/>
            <w:tcBorders>
              <w:top w:val="single" w:sz="4" w:space="0" w:color="auto"/>
              <w:left w:val="nil"/>
              <w:bottom w:val="single" w:sz="4" w:space="0" w:color="auto"/>
              <w:right w:val="single" w:sz="4" w:space="0" w:color="auto"/>
            </w:tcBorders>
          </w:tcPr>
          <w:p w:rsidR="005E140A" w:rsidRDefault="005E140A" w:rsidP="0088636B">
            <w:pPr>
              <w:spacing w:before="120" w:after="120"/>
              <w:ind w:left="197" w:hanging="197"/>
              <w:rPr>
                <w:rFonts w:cs="Arial"/>
                <w:sz w:val="16"/>
                <w:szCs w:val="16"/>
                <w:lang w:bidi="pa-IN"/>
              </w:rPr>
            </w:pPr>
            <w:proofErr w:type="spellStart"/>
            <w:r w:rsidRPr="002E30B2">
              <w:rPr>
                <w:rFonts w:cs="Arial"/>
                <w:sz w:val="16"/>
                <w:szCs w:val="16"/>
                <w:lang w:bidi="pa-IN"/>
              </w:rPr>
              <w:t>ReportPartyType</w:t>
            </w:r>
            <w:proofErr w:type="spellEnd"/>
            <w:r w:rsidRPr="002E30B2">
              <w:rPr>
                <w:rFonts w:cs="Arial"/>
                <w:sz w:val="16"/>
                <w:szCs w:val="16"/>
                <w:lang w:bidi="pa-IN"/>
              </w:rPr>
              <w:t xml:space="preserve"> dimension segment is not '</w:t>
            </w:r>
            <w:proofErr w:type="spellStart"/>
            <w:r w:rsidRPr="002E30B2">
              <w:rPr>
                <w:rFonts w:cs="Arial"/>
                <w:sz w:val="16"/>
                <w:szCs w:val="16"/>
                <w:lang w:bidi="pa-IN"/>
              </w:rPr>
              <w:t>ReportingParty</w:t>
            </w:r>
            <w:proofErr w:type="spellEnd"/>
            <w:r w:rsidRPr="002E30B2">
              <w:rPr>
                <w:rFonts w:cs="Arial"/>
                <w:sz w:val="16"/>
                <w:szCs w:val="16"/>
                <w:lang w:bidi="pa-IN"/>
              </w:rPr>
              <w:t>' or '</w:t>
            </w:r>
            <w:proofErr w:type="spellStart"/>
            <w:r w:rsidRPr="002E30B2">
              <w:rPr>
                <w:rFonts w:cs="Arial"/>
                <w:sz w:val="16"/>
                <w:szCs w:val="16"/>
                <w:lang w:bidi="pa-IN"/>
              </w:rPr>
              <w:t>GroupMember</w:t>
            </w:r>
            <w:proofErr w:type="spellEnd"/>
            <w:r w:rsidRPr="002E30B2">
              <w:rPr>
                <w:rFonts w:cs="Arial"/>
                <w:sz w:val="16"/>
                <w:szCs w:val="16"/>
                <w:lang w:bidi="pa-IN"/>
              </w:rPr>
              <w:t>'</w:t>
            </w:r>
          </w:p>
          <w:p w:rsidR="005E140A" w:rsidRPr="002E30B2" w:rsidRDefault="005E140A" w:rsidP="0088636B">
            <w:pPr>
              <w:spacing w:before="120" w:after="120"/>
              <w:ind w:left="197" w:hanging="197"/>
              <w:rPr>
                <w:rFonts w:cs="Arial"/>
                <w:sz w:val="16"/>
                <w:szCs w:val="16"/>
              </w:rPr>
            </w:pPr>
            <w:r w:rsidRPr="00F73C8E">
              <w:rPr>
                <w:rFonts w:cs="Arial"/>
                <w:sz w:val="16"/>
                <w:szCs w:val="16"/>
                <w:lang w:bidi="pa-IN"/>
              </w:rPr>
              <w:t xml:space="preserve">1. </w:t>
            </w:r>
            <w:r>
              <w:rPr>
                <w:rFonts w:cs="Arial"/>
                <w:sz w:val="16"/>
                <w:szCs w:val="16"/>
                <w:lang w:bidi="pa-IN"/>
              </w:rPr>
              <w:t>I</w:t>
            </w:r>
            <w:r w:rsidRPr="002E30B2">
              <w:rPr>
                <w:rFonts w:cs="Arial"/>
                <w:sz w:val="16"/>
                <w:szCs w:val="16"/>
              </w:rPr>
              <w:t xml:space="preserve">F </w:t>
            </w:r>
            <w:proofErr w:type="spellStart"/>
            <w:r w:rsidRPr="002E30B2">
              <w:rPr>
                <w:rFonts w:cs="Arial"/>
                <w:sz w:val="16"/>
                <w:szCs w:val="16"/>
              </w:rPr>
              <w:t>RprtPyType.xx.xx:ReportPartyTypeDimension</w:t>
            </w:r>
            <w:proofErr w:type="spellEnd"/>
            <w:r w:rsidRPr="002E30B2">
              <w:rPr>
                <w:rFonts w:cs="Arial"/>
                <w:sz w:val="16"/>
                <w:szCs w:val="16"/>
              </w:rPr>
              <w:t xml:space="preserve"> &lt;&gt; “RprtPyType.02.03:ReportingParty” OR </w:t>
            </w:r>
            <w:proofErr w:type="spellStart"/>
            <w:r w:rsidRPr="002E30B2">
              <w:rPr>
                <w:rFonts w:cs="Arial"/>
                <w:sz w:val="16"/>
                <w:szCs w:val="16"/>
              </w:rPr>
              <w:t>RprtPyType.xx.xx:ReportPartyTypeDimension</w:t>
            </w:r>
            <w:proofErr w:type="spellEnd"/>
            <w:r w:rsidRPr="002E30B2">
              <w:rPr>
                <w:rFonts w:cs="Arial"/>
                <w:sz w:val="16"/>
                <w:szCs w:val="16"/>
              </w:rPr>
              <w:t xml:space="preserve"> &lt;&gt; “RprtPyType.02.03:GroupMember”  </w:t>
            </w:r>
            <w:r>
              <w:rPr>
                <w:rFonts w:cs="Arial"/>
                <w:sz w:val="16"/>
                <w:szCs w:val="16"/>
              </w:rPr>
              <w:t>RETURN VALIDATION MESSAGE                                                                                  ENDIF</w:t>
            </w:r>
          </w:p>
        </w:tc>
        <w:tc>
          <w:tcPr>
            <w:tcW w:w="2146" w:type="dxa"/>
            <w:tcBorders>
              <w:top w:val="single" w:sz="4" w:space="0" w:color="auto"/>
              <w:left w:val="nil"/>
              <w:bottom w:val="single" w:sz="4" w:space="0" w:color="auto"/>
              <w:right w:val="single" w:sz="4" w:space="0" w:color="auto"/>
            </w:tcBorders>
          </w:tcPr>
          <w:p w:rsidR="005E140A" w:rsidRPr="006248D4" w:rsidRDefault="005E140A"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6248D4">
              <w:rPr>
                <w:rFonts w:cs="Arial"/>
                <w:color w:val="000000"/>
                <w:sz w:val="16"/>
                <w:szCs w:val="16"/>
              </w:rPr>
              <w:t>VR.ATO.</w:t>
            </w:r>
            <w:r>
              <w:rPr>
                <w:rFonts w:cs="Arial"/>
                <w:color w:val="000000"/>
                <w:sz w:val="16"/>
                <w:szCs w:val="16"/>
              </w:rPr>
              <w:t>RDTIS.438007</w:t>
            </w:r>
          </w:p>
        </w:tc>
        <w:tc>
          <w:tcPr>
            <w:tcW w:w="2280" w:type="dxa"/>
            <w:tcBorders>
              <w:top w:val="single" w:sz="4" w:space="0" w:color="auto"/>
              <w:left w:val="nil"/>
              <w:bottom w:val="single" w:sz="4" w:space="0" w:color="auto"/>
              <w:right w:val="single" w:sz="4" w:space="0" w:color="auto"/>
            </w:tcBorders>
          </w:tcPr>
          <w:p w:rsidR="005E140A" w:rsidRPr="006248D4" w:rsidRDefault="005E140A" w:rsidP="0088636B">
            <w:pPr>
              <w:spacing w:before="120" w:after="120"/>
              <w:rPr>
                <w:rFonts w:cs="Arial"/>
                <w:color w:val="000000"/>
                <w:sz w:val="16"/>
                <w:szCs w:val="16"/>
                <w:highlight w:val="yellow"/>
              </w:rPr>
            </w:pPr>
            <w:r w:rsidRPr="001F35E5">
              <w:rPr>
                <w:rFonts w:cs="Arial"/>
                <w:sz w:val="16"/>
                <w:szCs w:val="16"/>
                <w:lang w:eastAsia="en-US"/>
              </w:rPr>
              <w:t xml:space="preserve">1. </w:t>
            </w:r>
            <w:r w:rsidRPr="006248D4">
              <w:rPr>
                <w:rFonts w:cs="Arial"/>
                <w:color w:val="000000"/>
                <w:sz w:val="16"/>
                <w:szCs w:val="16"/>
              </w:rPr>
              <w:t>CMN.ATO.</w:t>
            </w:r>
            <w:r>
              <w:rPr>
                <w:rFonts w:cs="Arial"/>
                <w:color w:val="000000"/>
                <w:sz w:val="16"/>
                <w:szCs w:val="16"/>
              </w:rPr>
              <w:t>RDTIS.438007</w:t>
            </w:r>
          </w:p>
        </w:tc>
      </w:tr>
      <w:tr w:rsidR="005E140A" w:rsidRPr="001F35E5" w:rsidTr="00D51B74">
        <w:trPr>
          <w:cantSplit/>
          <w:trHeight w:hRule="exact" w:val="1077"/>
        </w:trPr>
        <w:tc>
          <w:tcPr>
            <w:tcW w:w="1441" w:type="dxa"/>
            <w:tcBorders>
              <w:top w:val="single" w:sz="4" w:space="0" w:color="auto"/>
              <w:left w:val="single" w:sz="4" w:space="0" w:color="auto"/>
              <w:bottom w:val="single" w:sz="4" w:space="0" w:color="auto"/>
              <w:right w:val="single" w:sz="4" w:space="0" w:color="auto"/>
            </w:tcBorders>
            <w:noWrap/>
          </w:tcPr>
          <w:p w:rsidR="005E140A" w:rsidRPr="001F35E5" w:rsidRDefault="005E140A" w:rsidP="0088636B">
            <w:pPr>
              <w:spacing w:before="120" w:after="120"/>
              <w:rPr>
                <w:rFonts w:cs="Arial"/>
                <w:sz w:val="16"/>
                <w:szCs w:val="16"/>
                <w:lang w:bidi="pa-IN"/>
              </w:rPr>
            </w:pPr>
            <w:r w:rsidRPr="001F35E5">
              <w:rPr>
                <w:rFonts w:cs="Arial"/>
                <w:sz w:val="16"/>
                <w:szCs w:val="16"/>
                <w:lang w:bidi="pa-IN"/>
              </w:rPr>
              <w:t xml:space="preserve">Period Date </w:t>
            </w:r>
            <w:r>
              <w:rPr>
                <w:rFonts w:cs="Arial"/>
                <w:sz w:val="16"/>
                <w:szCs w:val="16"/>
                <w:lang w:bidi="pa-IN"/>
              </w:rPr>
              <w:t>–</w:t>
            </w:r>
            <w:r w:rsidRPr="001F35E5">
              <w:rPr>
                <w:rFonts w:cs="Arial"/>
                <w:sz w:val="16"/>
                <w:szCs w:val="16"/>
                <w:lang w:bidi="pa-IN"/>
              </w:rPr>
              <w:t xml:space="preserve"> Start Date</w:t>
            </w:r>
          </w:p>
        </w:tc>
        <w:tc>
          <w:tcPr>
            <w:tcW w:w="1602" w:type="dxa"/>
            <w:tcBorders>
              <w:top w:val="single" w:sz="4" w:space="0" w:color="auto"/>
              <w:left w:val="nil"/>
              <w:bottom w:val="single" w:sz="4" w:space="0" w:color="auto"/>
              <w:right w:val="single" w:sz="4" w:space="0" w:color="auto"/>
            </w:tcBorders>
            <w:noWrap/>
          </w:tcPr>
          <w:p w:rsidR="005E140A" w:rsidRPr="001F35E5" w:rsidRDefault="005E140A" w:rsidP="0088636B">
            <w:pPr>
              <w:spacing w:before="120" w:after="120"/>
              <w:rPr>
                <w:rFonts w:cs="Arial"/>
                <w:sz w:val="16"/>
                <w:szCs w:val="16"/>
                <w:lang w:bidi="pa-IN"/>
              </w:rPr>
            </w:pPr>
            <w:r w:rsidRPr="001F35E5">
              <w:rPr>
                <w:rFonts w:cs="Arial"/>
                <w:sz w:val="16"/>
                <w:szCs w:val="16"/>
                <w:lang w:bidi="pa-IN"/>
              </w:rPr>
              <w:t>Mandatory</w:t>
            </w:r>
          </w:p>
        </w:tc>
        <w:tc>
          <w:tcPr>
            <w:tcW w:w="6965" w:type="dxa"/>
            <w:tcBorders>
              <w:top w:val="single" w:sz="4" w:space="0" w:color="auto"/>
              <w:left w:val="nil"/>
              <w:bottom w:val="single" w:sz="4" w:space="0" w:color="auto"/>
              <w:right w:val="single" w:sz="4" w:space="0" w:color="auto"/>
            </w:tcBorders>
          </w:tcPr>
          <w:p w:rsidR="005E140A" w:rsidRDefault="005E140A" w:rsidP="0088636B">
            <w:pPr>
              <w:spacing w:before="120" w:after="120"/>
              <w:ind w:left="197" w:hanging="197"/>
              <w:rPr>
                <w:rFonts w:cs="Arial"/>
                <w:color w:val="000000"/>
                <w:sz w:val="16"/>
                <w:szCs w:val="16"/>
              </w:rPr>
            </w:pPr>
            <w:r>
              <w:rPr>
                <w:rFonts w:cs="Arial"/>
                <w:color w:val="000000"/>
                <w:sz w:val="16"/>
                <w:szCs w:val="16"/>
              </w:rPr>
              <w:t>Context period start date is incorrect</w:t>
            </w:r>
          </w:p>
          <w:p w:rsidR="005E140A" w:rsidRPr="006248D4" w:rsidRDefault="005E140A" w:rsidP="0088636B">
            <w:pPr>
              <w:spacing w:before="120" w:after="120"/>
              <w:ind w:left="197" w:hanging="197"/>
              <w:rPr>
                <w:rFonts w:cs="Arial"/>
                <w:color w:val="000000"/>
                <w:sz w:val="16"/>
                <w:szCs w:val="16"/>
              </w:rPr>
            </w:pPr>
            <w:r>
              <w:rPr>
                <w:rFonts w:cs="Arial"/>
                <w:color w:val="000000"/>
                <w:sz w:val="16"/>
                <w:szCs w:val="16"/>
              </w:rPr>
              <w:t xml:space="preserve">1.  </w:t>
            </w:r>
            <w:r w:rsidRPr="006248D4">
              <w:rPr>
                <w:rFonts w:cs="Arial"/>
                <w:color w:val="000000"/>
                <w:sz w:val="16"/>
                <w:szCs w:val="16"/>
              </w:rPr>
              <w:t>IF (</w:t>
            </w:r>
            <w:proofErr w:type="spellStart"/>
            <w:r w:rsidRPr="006248D4">
              <w:rPr>
                <w:rFonts w:cs="Arial"/>
                <w:color w:val="000000"/>
                <w:sz w:val="16"/>
                <w:szCs w:val="16"/>
              </w:rPr>
              <w:t>period.startDate</w:t>
            </w:r>
            <w:proofErr w:type="spellEnd"/>
            <w:r w:rsidRPr="006248D4">
              <w:rPr>
                <w:rFonts w:cs="Arial"/>
                <w:color w:val="000000"/>
                <w:sz w:val="16"/>
                <w:szCs w:val="16"/>
              </w:rPr>
              <w:t xml:space="preserve"> WHERE CONTEXT(ALL)) &lt;&gt; PARENT </w:t>
            </w:r>
            <w:proofErr w:type="spellStart"/>
            <w:r w:rsidRPr="006248D4">
              <w:rPr>
                <w:rFonts w:cs="Arial"/>
                <w:color w:val="000000"/>
                <w:sz w:val="16"/>
                <w:szCs w:val="16"/>
              </w:rPr>
              <w:t>RETURN:RP:period.startDate</w:t>
            </w:r>
            <w:proofErr w:type="spellEnd"/>
            <w:r>
              <w:rPr>
                <w:rFonts w:cs="Arial"/>
                <w:color w:val="000000"/>
                <w:sz w:val="16"/>
                <w:szCs w:val="16"/>
              </w:rPr>
              <w:t xml:space="preserve"> RETURN VALIDATION MESSAGE                                                                                  ENDIF</w:t>
            </w:r>
          </w:p>
          <w:p w:rsidR="005E140A" w:rsidRPr="006248D4" w:rsidRDefault="005E140A" w:rsidP="0088636B">
            <w:pPr>
              <w:spacing w:before="120" w:after="120"/>
              <w:rPr>
                <w:rFonts w:cs="Arial"/>
                <w:color w:val="000000"/>
                <w:sz w:val="16"/>
                <w:szCs w:val="16"/>
              </w:rPr>
            </w:pPr>
          </w:p>
        </w:tc>
        <w:tc>
          <w:tcPr>
            <w:tcW w:w="2146" w:type="dxa"/>
            <w:tcBorders>
              <w:top w:val="single" w:sz="4" w:space="0" w:color="auto"/>
              <w:left w:val="nil"/>
              <w:bottom w:val="single" w:sz="4" w:space="0" w:color="auto"/>
              <w:right w:val="single" w:sz="4" w:space="0" w:color="auto"/>
            </w:tcBorders>
          </w:tcPr>
          <w:p w:rsidR="005E140A" w:rsidRPr="006248D4" w:rsidRDefault="005E140A"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6248D4">
              <w:rPr>
                <w:rFonts w:cs="Arial"/>
                <w:color w:val="000000"/>
                <w:sz w:val="16"/>
                <w:szCs w:val="16"/>
              </w:rPr>
              <w:t>VR.ATO.</w:t>
            </w:r>
            <w:r>
              <w:rPr>
                <w:rFonts w:cs="Arial"/>
                <w:color w:val="000000"/>
                <w:sz w:val="16"/>
                <w:szCs w:val="16"/>
              </w:rPr>
              <w:t>GEN.438000</w:t>
            </w:r>
          </w:p>
        </w:tc>
        <w:tc>
          <w:tcPr>
            <w:tcW w:w="2280" w:type="dxa"/>
            <w:tcBorders>
              <w:top w:val="single" w:sz="4" w:space="0" w:color="auto"/>
              <w:left w:val="nil"/>
              <w:bottom w:val="single" w:sz="4" w:space="0" w:color="auto"/>
              <w:right w:val="single" w:sz="4" w:space="0" w:color="auto"/>
            </w:tcBorders>
          </w:tcPr>
          <w:p w:rsidR="005E140A" w:rsidRPr="006248D4" w:rsidRDefault="005E140A" w:rsidP="0088636B">
            <w:pPr>
              <w:spacing w:before="120" w:after="120"/>
              <w:rPr>
                <w:rFonts w:cs="Arial"/>
                <w:color w:val="000000"/>
                <w:sz w:val="16"/>
                <w:szCs w:val="16"/>
                <w:highlight w:val="yellow"/>
              </w:rPr>
            </w:pPr>
            <w:r w:rsidRPr="001F35E5">
              <w:rPr>
                <w:rFonts w:cs="Arial"/>
                <w:sz w:val="16"/>
                <w:szCs w:val="16"/>
                <w:lang w:eastAsia="en-US"/>
              </w:rPr>
              <w:t xml:space="preserve">1. </w:t>
            </w:r>
            <w:r w:rsidRPr="006248D4">
              <w:rPr>
                <w:rFonts w:cs="Arial"/>
                <w:color w:val="000000"/>
                <w:sz w:val="16"/>
                <w:szCs w:val="16"/>
              </w:rPr>
              <w:t>CMN.ATO</w:t>
            </w:r>
            <w:r>
              <w:rPr>
                <w:rFonts w:cs="Arial"/>
                <w:color w:val="000000"/>
                <w:sz w:val="16"/>
                <w:szCs w:val="16"/>
              </w:rPr>
              <w:t>.GEN.438000</w:t>
            </w:r>
          </w:p>
        </w:tc>
      </w:tr>
      <w:tr w:rsidR="005E140A" w:rsidRPr="001F35E5" w:rsidTr="00D51B74">
        <w:trPr>
          <w:cantSplit/>
          <w:trHeight w:hRule="exact" w:val="1077"/>
        </w:trPr>
        <w:tc>
          <w:tcPr>
            <w:tcW w:w="1441" w:type="dxa"/>
            <w:tcBorders>
              <w:top w:val="single" w:sz="4" w:space="0" w:color="auto"/>
              <w:left w:val="single" w:sz="4" w:space="0" w:color="auto"/>
              <w:bottom w:val="single" w:sz="4" w:space="0" w:color="auto"/>
              <w:right w:val="single" w:sz="4" w:space="0" w:color="auto"/>
            </w:tcBorders>
            <w:noWrap/>
          </w:tcPr>
          <w:p w:rsidR="005E140A" w:rsidRPr="001F35E5" w:rsidRDefault="005E140A" w:rsidP="0088636B">
            <w:pPr>
              <w:spacing w:before="120" w:after="120"/>
              <w:rPr>
                <w:rFonts w:cs="Arial"/>
                <w:sz w:val="16"/>
                <w:szCs w:val="16"/>
                <w:lang w:bidi="pa-IN"/>
              </w:rPr>
            </w:pPr>
            <w:r w:rsidRPr="001F35E5">
              <w:rPr>
                <w:rFonts w:cs="Arial"/>
                <w:sz w:val="16"/>
                <w:szCs w:val="16"/>
                <w:lang w:bidi="pa-IN"/>
              </w:rPr>
              <w:t xml:space="preserve">Period Date </w:t>
            </w:r>
            <w:r>
              <w:rPr>
                <w:rFonts w:cs="Arial"/>
                <w:sz w:val="16"/>
                <w:szCs w:val="16"/>
                <w:lang w:bidi="pa-IN"/>
              </w:rPr>
              <w:t>–</w:t>
            </w:r>
            <w:r w:rsidRPr="001F35E5">
              <w:rPr>
                <w:rFonts w:cs="Arial"/>
                <w:sz w:val="16"/>
                <w:szCs w:val="16"/>
                <w:lang w:bidi="pa-IN"/>
              </w:rPr>
              <w:t xml:space="preserve"> End Date</w:t>
            </w:r>
          </w:p>
        </w:tc>
        <w:tc>
          <w:tcPr>
            <w:tcW w:w="1602" w:type="dxa"/>
            <w:tcBorders>
              <w:top w:val="single" w:sz="4" w:space="0" w:color="auto"/>
              <w:left w:val="nil"/>
              <w:bottom w:val="single" w:sz="4" w:space="0" w:color="auto"/>
              <w:right w:val="single" w:sz="4" w:space="0" w:color="auto"/>
            </w:tcBorders>
            <w:noWrap/>
          </w:tcPr>
          <w:p w:rsidR="005E140A" w:rsidRPr="001F35E5" w:rsidRDefault="005E140A" w:rsidP="0088636B">
            <w:pPr>
              <w:spacing w:before="120" w:after="120"/>
              <w:rPr>
                <w:rFonts w:cs="Arial"/>
                <w:sz w:val="16"/>
                <w:szCs w:val="16"/>
                <w:lang w:bidi="pa-IN"/>
              </w:rPr>
            </w:pPr>
            <w:r w:rsidRPr="001F35E5">
              <w:rPr>
                <w:rFonts w:cs="Arial"/>
                <w:sz w:val="16"/>
                <w:szCs w:val="16"/>
                <w:lang w:bidi="pa-IN"/>
              </w:rPr>
              <w:t>Mandatory</w:t>
            </w:r>
          </w:p>
        </w:tc>
        <w:tc>
          <w:tcPr>
            <w:tcW w:w="6965" w:type="dxa"/>
            <w:tcBorders>
              <w:top w:val="single" w:sz="4" w:space="0" w:color="auto"/>
              <w:left w:val="nil"/>
              <w:bottom w:val="single" w:sz="4" w:space="0" w:color="auto"/>
              <w:right w:val="single" w:sz="4" w:space="0" w:color="auto"/>
            </w:tcBorders>
          </w:tcPr>
          <w:p w:rsidR="005E140A" w:rsidRDefault="005E140A" w:rsidP="0088636B">
            <w:pPr>
              <w:spacing w:before="120" w:after="120"/>
              <w:ind w:left="197" w:hanging="197"/>
              <w:rPr>
                <w:rFonts w:cs="Arial"/>
                <w:color w:val="000000"/>
                <w:sz w:val="16"/>
                <w:szCs w:val="16"/>
              </w:rPr>
            </w:pPr>
            <w:r>
              <w:rPr>
                <w:rFonts w:cs="Arial"/>
                <w:color w:val="000000"/>
                <w:sz w:val="16"/>
                <w:szCs w:val="16"/>
              </w:rPr>
              <w:t>Context period end date is incorrect</w:t>
            </w:r>
          </w:p>
          <w:p w:rsidR="005E140A" w:rsidRPr="006248D4" w:rsidRDefault="005E140A" w:rsidP="0088636B">
            <w:pPr>
              <w:spacing w:before="120" w:after="120"/>
              <w:ind w:left="197" w:hanging="197"/>
              <w:rPr>
                <w:rFonts w:cs="Arial"/>
                <w:color w:val="000000"/>
                <w:sz w:val="16"/>
                <w:szCs w:val="16"/>
              </w:rPr>
            </w:pPr>
            <w:r>
              <w:rPr>
                <w:rFonts w:cs="Arial"/>
                <w:color w:val="000000"/>
                <w:sz w:val="16"/>
                <w:szCs w:val="16"/>
              </w:rPr>
              <w:t>1.  IF (</w:t>
            </w:r>
            <w:proofErr w:type="spellStart"/>
            <w:r>
              <w:rPr>
                <w:rFonts w:cs="Arial"/>
                <w:color w:val="000000"/>
                <w:sz w:val="16"/>
                <w:szCs w:val="16"/>
              </w:rPr>
              <w:t>period.end</w:t>
            </w:r>
            <w:r w:rsidRPr="006248D4">
              <w:rPr>
                <w:rFonts w:cs="Arial"/>
                <w:color w:val="000000"/>
                <w:sz w:val="16"/>
                <w:szCs w:val="16"/>
              </w:rPr>
              <w:t>Date</w:t>
            </w:r>
            <w:proofErr w:type="spellEnd"/>
            <w:r w:rsidRPr="006248D4">
              <w:rPr>
                <w:rFonts w:cs="Arial"/>
                <w:color w:val="000000"/>
                <w:sz w:val="16"/>
                <w:szCs w:val="16"/>
              </w:rPr>
              <w:t xml:space="preserve"> WHERE CONTEXT(ALL)) &lt;&gt; PARENT </w:t>
            </w:r>
            <w:proofErr w:type="spellStart"/>
            <w:r w:rsidRPr="006248D4">
              <w:rPr>
                <w:rFonts w:cs="Arial"/>
                <w:color w:val="000000"/>
                <w:sz w:val="16"/>
                <w:szCs w:val="16"/>
              </w:rPr>
              <w:t>RETURN:RP</w:t>
            </w:r>
            <w:r>
              <w:rPr>
                <w:rFonts w:cs="Arial"/>
                <w:color w:val="000000"/>
                <w:sz w:val="16"/>
                <w:szCs w:val="16"/>
              </w:rPr>
              <w:t>:period.end</w:t>
            </w:r>
            <w:r w:rsidRPr="006248D4">
              <w:rPr>
                <w:rFonts w:cs="Arial"/>
                <w:color w:val="000000"/>
                <w:sz w:val="16"/>
                <w:szCs w:val="16"/>
              </w:rPr>
              <w:t>Date</w:t>
            </w:r>
            <w:proofErr w:type="spellEnd"/>
            <w:r>
              <w:rPr>
                <w:rFonts w:cs="Arial"/>
                <w:color w:val="000000"/>
                <w:sz w:val="16"/>
                <w:szCs w:val="16"/>
              </w:rPr>
              <w:t xml:space="preserve"> RETURN VALIDATION MESSAGE                                                                                  ENDIF</w:t>
            </w:r>
          </w:p>
          <w:p w:rsidR="005E140A" w:rsidRPr="00A337DE" w:rsidRDefault="005E140A" w:rsidP="0088636B">
            <w:pPr>
              <w:spacing w:before="120" w:after="120"/>
              <w:ind w:left="197" w:hanging="197"/>
              <w:rPr>
                <w:rFonts w:cs="Arial"/>
                <w:color w:val="000000"/>
                <w:sz w:val="16"/>
                <w:szCs w:val="16"/>
              </w:rPr>
            </w:pPr>
          </w:p>
        </w:tc>
        <w:tc>
          <w:tcPr>
            <w:tcW w:w="2146" w:type="dxa"/>
            <w:tcBorders>
              <w:top w:val="single" w:sz="4" w:space="0" w:color="auto"/>
              <w:left w:val="nil"/>
              <w:bottom w:val="single" w:sz="4" w:space="0" w:color="auto"/>
              <w:right w:val="single" w:sz="4" w:space="0" w:color="auto"/>
            </w:tcBorders>
          </w:tcPr>
          <w:p w:rsidR="005E140A" w:rsidRPr="006248D4" w:rsidRDefault="005E140A"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6248D4">
              <w:rPr>
                <w:rFonts w:cs="Arial"/>
                <w:color w:val="000000"/>
                <w:sz w:val="16"/>
                <w:szCs w:val="16"/>
              </w:rPr>
              <w:t>VR.ATO.</w:t>
            </w:r>
            <w:r>
              <w:rPr>
                <w:rFonts w:cs="Arial"/>
                <w:color w:val="000000"/>
                <w:sz w:val="16"/>
                <w:szCs w:val="16"/>
              </w:rPr>
              <w:t>GEN.438001</w:t>
            </w:r>
          </w:p>
        </w:tc>
        <w:tc>
          <w:tcPr>
            <w:tcW w:w="2280" w:type="dxa"/>
            <w:tcBorders>
              <w:top w:val="single" w:sz="4" w:space="0" w:color="auto"/>
              <w:left w:val="nil"/>
              <w:bottom w:val="single" w:sz="4" w:space="0" w:color="auto"/>
              <w:right w:val="single" w:sz="4" w:space="0" w:color="auto"/>
            </w:tcBorders>
          </w:tcPr>
          <w:p w:rsidR="005E140A" w:rsidRPr="006248D4" w:rsidRDefault="005E140A" w:rsidP="0088636B">
            <w:pPr>
              <w:spacing w:before="120" w:after="120"/>
              <w:rPr>
                <w:rFonts w:cs="Arial"/>
                <w:color w:val="000000"/>
                <w:sz w:val="16"/>
                <w:szCs w:val="16"/>
                <w:highlight w:val="yellow"/>
              </w:rPr>
            </w:pPr>
            <w:r w:rsidRPr="001F35E5">
              <w:rPr>
                <w:rFonts w:cs="Arial"/>
                <w:sz w:val="16"/>
                <w:szCs w:val="16"/>
                <w:lang w:eastAsia="en-US"/>
              </w:rPr>
              <w:t xml:space="preserve">1. </w:t>
            </w:r>
            <w:r w:rsidRPr="006248D4">
              <w:rPr>
                <w:rFonts w:cs="Arial"/>
                <w:color w:val="000000"/>
                <w:sz w:val="16"/>
                <w:szCs w:val="16"/>
              </w:rPr>
              <w:t>CMN.ATO</w:t>
            </w:r>
            <w:r>
              <w:rPr>
                <w:rFonts w:cs="Arial"/>
                <w:color w:val="000000"/>
                <w:sz w:val="16"/>
                <w:szCs w:val="16"/>
              </w:rPr>
              <w:t>.GEN.438001</w:t>
            </w:r>
          </w:p>
        </w:tc>
      </w:tr>
    </w:tbl>
    <w:p w:rsidR="00697D46" w:rsidRDefault="00697D46" w:rsidP="00B058D7">
      <w:pPr>
        <w:pStyle w:val="Head3"/>
        <w:rPr>
          <w:lang w:eastAsia="en-US"/>
        </w:rPr>
      </w:pPr>
      <w:bookmarkStart w:id="465" w:name="_Toc320701675"/>
      <w:bookmarkStart w:id="466" w:name="_Toc320701752"/>
      <w:bookmarkStart w:id="467" w:name="_Toc320713845"/>
      <w:bookmarkStart w:id="468" w:name="_Toc275872643"/>
      <w:bookmarkStart w:id="469" w:name="_Toc322524042"/>
      <w:bookmarkStart w:id="470" w:name="_Toc366077171"/>
      <w:bookmarkEnd w:id="465"/>
      <w:bookmarkEnd w:id="466"/>
      <w:bookmarkEnd w:id="467"/>
      <w:r w:rsidRPr="001F35E5">
        <w:rPr>
          <w:lang w:eastAsia="en-US"/>
        </w:rPr>
        <w:lastRenderedPageBreak/>
        <w:t xml:space="preserve">Context </w:t>
      </w:r>
      <w:r w:rsidR="004C70D0">
        <w:rPr>
          <w:lang w:eastAsia="en-US"/>
        </w:rPr>
        <w:t>I</w:t>
      </w:r>
      <w:r w:rsidRPr="001F35E5">
        <w:rPr>
          <w:lang w:eastAsia="en-US"/>
        </w:rPr>
        <w:t>nstances</w:t>
      </w:r>
      <w:bookmarkEnd w:id="468"/>
      <w:bookmarkEnd w:id="469"/>
      <w:bookmarkEnd w:id="4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5"/>
        <w:gridCol w:w="3733"/>
        <w:gridCol w:w="3603"/>
        <w:gridCol w:w="2732"/>
        <w:gridCol w:w="2721"/>
      </w:tblGrid>
      <w:tr w:rsidR="004C70D0" w:rsidRPr="001F35E5" w:rsidTr="00DF002C">
        <w:trPr>
          <w:trHeight w:val="340"/>
          <w:tblHeader/>
        </w:trPr>
        <w:tc>
          <w:tcPr>
            <w:tcW w:w="1645"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Context Instance MIG Label</w:t>
            </w:r>
          </w:p>
        </w:tc>
        <w:tc>
          <w:tcPr>
            <w:tcW w:w="3733" w:type="dxa"/>
            <w:tcBorders>
              <w:bottom w:val="single" w:sz="4" w:space="0" w:color="auto"/>
            </w:tcBorders>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Dimensions with Constrained Values</w:t>
            </w:r>
          </w:p>
        </w:tc>
        <w:tc>
          <w:tcPr>
            <w:tcW w:w="3603"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Instructions/Rules</w:t>
            </w:r>
          </w:p>
        </w:tc>
        <w:tc>
          <w:tcPr>
            <w:tcW w:w="2732"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Rule Imp</w:t>
            </w:r>
          </w:p>
        </w:tc>
        <w:tc>
          <w:tcPr>
            <w:tcW w:w="2721"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SBR Msg code</w:t>
            </w:r>
          </w:p>
        </w:tc>
      </w:tr>
      <w:tr w:rsidR="004C70D0" w:rsidRPr="001F35E5" w:rsidTr="00DF002C">
        <w:trPr>
          <w:trHeight w:val="340"/>
        </w:trPr>
        <w:tc>
          <w:tcPr>
            <w:tcW w:w="1645" w:type="dxa"/>
            <w:vMerge/>
          </w:tcPr>
          <w:p w:rsidR="004C70D0" w:rsidRPr="001F35E5" w:rsidRDefault="004C70D0" w:rsidP="002026BA">
            <w:pPr>
              <w:keepNext/>
              <w:keepLines/>
              <w:jc w:val="center"/>
              <w:rPr>
                <w:rFonts w:cs="Arial"/>
                <w:b/>
                <w:sz w:val="16"/>
                <w:szCs w:val="16"/>
                <w:lang w:bidi="pa-IN"/>
              </w:rPr>
            </w:pPr>
          </w:p>
        </w:tc>
        <w:tc>
          <w:tcPr>
            <w:tcW w:w="3733" w:type="dxa"/>
            <w:shd w:val="clear" w:color="auto" w:fill="C6D9F1"/>
          </w:tcPr>
          <w:p w:rsidR="004C70D0" w:rsidRPr="001F35E5" w:rsidRDefault="004C70D0" w:rsidP="002026BA">
            <w:pPr>
              <w:keepNext/>
              <w:keepLines/>
              <w:jc w:val="center"/>
              <w:rPr>
                <w:rFonts w:cs="Arial"/>
                <w:b/>
                <w:sz w:val="16"/>
                <w:szCs w:val="16"/>
                <w:lang w:bidi="pa-IN"/>
              </w:rPr>
            </w:pPr>
            <w:proofErr w:type="spellStart"/>
            <w:r w:rsidRPr="001F35E5">
              <w:rPr>
                <w:rFonts w:cs="Arial"/>
                <w:b/>
                <w:sz w:val="16"/>
                <w:szCs w:val="16"/>
                <w:lang w:bidi="pa-IN"/>
              </w:rPr>
              <w:t>ReportPartyTypeDimension</w:t>
            </w:r>
            <w:proofErr w:type="spellEnd"/>
          </w:p>
        </w:tc>
        <w:tc>
          <w:tcPr>
            <w:tcW w:w="3603" w:type="dxa"/>
            <w:vMerge/>
          </w:tcPr>
          <w:p w:rsidR="004C70D0" w:rsidRPr="001F35E5" w:rsidRDefault="004C70D0" w:rsidP="002026BA">
            <w:pPr>
              <w:keepNext/>
              <w:keepLines/>
              <w:jc w:val="center"/>
              <w:rPr>
                <w:rFonts w:cs="Arial"/>
                <w:b/>
                <w:sz w:val="16"/>
                <w:szCs w:val="16"/>
                <w:lang w:bidi="pa-IN"/>
              </w:rPr>
            </w:pPr>
          </w:p>
        </w:tc>
        <w:tc>
          <w:tcPr>
            <w:tcW w:w="2732" w:type="dxa"/>
            <w:vMerge/>
          </w:tcPr>
          <w:p w:rsidR="004C70D0" w:rsidRPr="001F35E5" w:rsidRDefault="004C70D0" w:rsidP="002026BA">
            <w:pPr>
              <w:keepNext/>
              <w:keepLines/>
              <w:jc w:val="center"/>
              <w:rPr>
                <w:rFonts w:cs="Arial"/>
                <w:b/>
                <w:sz w:val="16"/>
                <w:szCs w:val="16"/>
                <w:lang w:bidi="pa-IN"/>
              </w:rPr>
            </w:pPr>
          </w:p>
        </w:tc>
        <w:tc>
          <w:tcPr>
            <w:tcW w:w="2721" w:type="dxa"/>
            <w:vMerge/>
          </w:tcPr>
          <w:p w:rsidR="004C70D0" w:rsidRPr="001F35E5" w:rsidRDefault="004C70D0" w:rsidP="002026BA">
            <w:pPr>
              <w:keepNext/>
              <w:keepLines/>
              <w:jc w:val="center"/>
              <w:rPr>
                <w:rFonts w:cs="Arial"/>
                <w:b/>
                <w:sz w:val="16"/>
                <w:szCs w:val="16"/>
                <w:lang w:bidi="pa-IN"/>
              </w:rPr>
            </w:pPr>
          </w:p>
        </w:tc>
      </w:tr>
      <w:tr w:rsidR="005E140A" w:rsidRPr="001F35E5" w:rsidTr="00D51B74">
        <w:trPr>
          <w:cantSplit/>
          <w:trHeight w:hRule="exact" w:val="851"/>
        </w:trPr>
        <w:tc>
          <w:tcPr>
            <w:tcW w:w="1645" w:type="dxa"/>
            <w:noWrap/>
          </w:tcPr>
          <w:p w:rsidR="005E140A" w:rsidRPr="00DF002C" w:rsidRDefault="005E140A" w:rsidP="002026BA">
            <w:pPr>
              <w:keepNext/>
              <w:keepLines/>
              <w:spacing w:before="120" w:after="120"/>
              <w:rPr>
                <w:rFonts w:cs="Arial"/>
                <w:sz w:val="16"/>
                <w:szCs w:val="16"/>
                <w:lang w:bidi="pa-IN"/>
              </w:rPr>
            </w:pPr>
            <w:r w:rsidRPr="00DF002C">
              <w:rPr>
                <w:rFonts w:cs="Arial"/>
                <w:sz w:val="16"/>
                <w:szCs w:val="16"/>
                <w:lang w:bidi="pa-IN"/>
              </w:rPr>
              <w:t>RP</w:t>
            </w:r>
          </w:p>
        </w:tc>
        <w:tc>
          <w:tcPr>
            <w:tcW w:w="3733" w:type="dxa"/>
          </w:tcPr>
          <w:p w:rsidR="005E140A" w:rsidRPr="00DF002C" w:rsidRDefault="005E140A" w:rsidP="002026BA">
            <w:pPr>
              <w:keepNext/>
              <w:keepLines/>
              <w:spacing w:before="120" w:after="120"/>
              <w:rPr>
                <w:rFonts w:cs="Arial"/>
                <w:sz w:val="16"/>
                <w:szCs w:val="16"/>
                <w:lang w:bidi="pa-IN"/>
              </w:rPr>
            </w:pPr>
            <w:r w:rsidRPr="00DF002C">
              <w:rPr>
                <w:rFonts w:cs="Arial"/>
                <w:sz w:val="16"/>
                <w:szCs w:val="16"/>
                <w:lang w:bidi="pa-IN"/>
              </w:rPr>
              <w:t>“RprtPyType.02.03:ReportingParty”</w:t>
            </w:r>
          </w:p>
        </w:tc>
        <w:tc>
          <w:tcPr>
            <w:tcW w:w="3603" w:type="dxa"/>
          </w:tcPr>
          <w:p w:rsidR="00262F47" w:rsidRDefault="005E140A" w:rsidP="005E140A">
            <w:pPr>
              <w:spacing w:before="120" w:after="120"/>
              <w:ind w:left="197" w:hanging="197"/>
              <w:rPr>
                <w:rFonts w:cs="Arial"/>
                <w:color w:val="000000"/>
                <w:sz w:val="16"/>
                <w:szCs w:val="16"/>
              </w:rPr>
            </w:pPr>
            <w:r>
              <w:rPr>
                <w:rFonts w:cs="Arial"/>
                <w:color w:val="000000"/>
                <w:sz w:val="16"/>
                <w:szCs w:val="16"/>
              </w:rPr>
              <w:t xml:space="preserve">1.  </w:t>
            </w:r>
            <w:r w:rsidR="00B02C38" w:rsidRPr="00B02C38">
              <w:rPr>
                <w:rFonts w:cs="Arial"/>
                <w:color w:val="000000"/>
                <w:sz w:val="16"/>
                <w:szCs w:val="16"/>
              </w:rPr>
              <w:t>IF COUNT(RP) &lt;&gt; 1</w:t>
            </w:r>
            <w:r w:rsidR="00B02C38">
              <w:rPr>
                <w:rFonts w:cs="Arial"/>
                <w:color w:val="000000"/>
                <w:sz w:val="16"/>
                <w:szCs w:val="16"/>
              </w:rPr>
              <w:t xml:space="preserve">                         </w:t>
            </w:r>
            <w:r w:rsidR="00262F47">
              <w:rPr>
                <w:rFonts w:cs="Arial"/>
                <w:color w:val="000000"/>
                <w:sz w:val="16"/>
                <w:szCs w:val="16"/>
              </w:rPr>
              <w:t>RETURN VALIDATION MESSAGE      ENDIF</w:t>
            </w:r>
          </w:p>
          <w:p w:rsidR="005E140A" w:rsidRPr="005E140A" w:rsidRDefault="005E140A" w:rsidP="00262F47">
            <w:pPr>
              <w:spacing w:before="120" w:after="120"/>
              <w:ind w:left="197" w:hanging="197"/>
              <w:rPr>
                <w:rFonts w:cs="Arial"/>
                <w:color w:val="000000"/>
                <w:sz w:val="16"/>
                <w:szCs w:val="16"/>
              </w:rPr>
            </w:pPr>
          </w:p>
          <w:p w:rsidR="005E140A" w:rsidRPr="00A337DE" w:rsidRDefault="005E140A" w:rsidP="0088636B">
            <w:pPr>
              <w:spacing w:before="120" w:after="120"/>
              <w:ind w:left="197" w:hanging="197"/>
              <w:rPr>
                <w:rFonts w:cs="Arial"/>
                <w:color w:val="000000"/>
                <w:sz w:val="16"/>
                <w:szCs w:val="16"/>
              </w:rPr>
            </w:pPr>
          </w:p>
        </w:tc>
        <w:tc>
          <w:tcPr>
            <w:tcW w:w="2732" w:type="dxa"/>
          </w:tcPr>
          <w:p w:rsidR="005E140A" w:rsidRPr="005E140A" w:rsidRDefault="005E140A"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5E140A">
              <w:rPr>
                <w:rFonts w:cs="Arial"/>
                <w:color w:val="000000"/>
                <w:sz w:val="16"/>
                <w:szCs w:val="16"/>
              </w:rPr>
              <w:t>VR.ATO.GEN.000209</w:t>
            </w:r>
          </w:p>
        </w:tc>
        <w:tc>
          <w:tcPr>
            <w:tcW w:w="2721" w:type="dxa"/>
          </w:tcPr>
          <w:p w:rsidR="005E140A" w:rsidRPr="005E140A" w:rsidRDefault="005E140A" w:rsidP="0088636B">
            <w:pPr>
              <w:spacing w:before="120" w:after="120"/>
              <w:rPr>
                <w:rFonts w:cs="Arial"/>
                <w:color w:val="000000"/>
                <w:sz w:val="16"/>
                <w:szCs w:val="16"/>
                <w:highlight w:val="yellow"/>
              </w:rPr>
            </w:pPr>
            <w:r w:rsidRPr="001F35E5">
              <w:rPr>
                <w:rFonts w:cs="Arial"/>
                <w:sz w:val="16"/>
                <w:szCs w:val="16"/>
                <w:lang w:eastAsia="en-US"/>
              </w:rPr>
              <w:t xml:space="preserve">1. </w:t>
            </w:r>
            <w:r w:rsidRPr="005E140A">
              <w:rPr>
                <w:rFonts w:cs="Arial"/>
                <w:color w:val="000000"/>
                <w:sz w:val="16"/>
                <w:szCs w:val="16"/>
              </w:rPr>
              <w:t>CMN.ATO.GEN.430296</w:t>
            </w:r>
          </w:p>
        </w:tc>
      </w:tr>
      <w:tr w:rsidR="00262F47" w:rsidRPr="001F35E5" w:rsidTr="00D51B74">
        <w:trPr>
          <w:cantSplit/>
          <w:trHeight w:hRule="exact" w:val="3572"/>
        </w:trPr>
        <w:tc>
          <w:tcPr>
            <w:tcW w:w="1645" w:type="dxa"/>
            <w:noWrap/>
          </w:tcPr>
          <w:p w:rsidR="00262F47" w:rsidRPr="00DF002C" w:rsidRDefault="00262F47" w:rsidP="002026BA">
            <w:pPr>
              <w:keepNext/>
              <w:keepLines/>
              <w:spacing w:before="120" w:after="120"/>
              <w:rPr>
                <w:rFonts w:cs="Arial"/>
                <w:sz w:val="16"/>
                <w:szCs w:val="16"/>
                <w:lang w:bidi="pa-IN"/>
              </w:rPr>
            </w:pPr>
            <w:r>
              <w:rPr>
                <w:rFonts w:cs="Arial"/>
                <w:sz w:val="16"/>
                <w:szCs w:val="16"/>
                <w:lang w:bidi="pa-IN"/>
              </w:rPr>
              <w:t>GM</w:t>
            </w:r>
          </w:p>
        </w:tc>
        <w:tc>
          <w:tcPr>
            <w:tcW w:w="3733" w:type="dxa"/>
          </w:tcPr>
          <w:p w:rsidR="00262F47" w:rsidRPr="00DF002C" w:rsidRDefault="00262F47" w:rsidP="002026BA">
            <w:pPr>
              <w:keepNext/>
              <w:keepLines/>
              <w:spacing w:before="120" w:after="120"/>
              <w:rPr>
                <w:rFonts w:cs="Arial"/>
                <w:sz w:val="16"/>
                <w:szCs w:val="16"/>
                <w:lang w:bidi="pa-IN"/>
              </w:rPr>
            </w:pPr>
            <w:r>
              <w:rPr>
                <w:rFonts w:cs="Arial"/>
                <w:sz w:val="16"/>
                <w:szCs w:val="16"/>
                <w:lang w:bidi="pa-IN"/>
              </w:rPr>
              <w:t>“RprtPyType.02.03:GroupMember</w:t>
            </w:r>
            <w:r w:rsidRPr="00DF002C">
              <w:rPr>
                <w:rFonts w:cs="Arial"/>
                <w:sz w:val="16"/>
                <w:szCs w:val="16"/>
                <w:lang w:bidi="pa-IN"/>
              </w:rPr>
              <w:t>”</w:t>
            </w:r>
          </w:p>
        </w:tc>
        <w:tc>
          <w:tcPr>
            <w:tcW w:w="3603" w:type="dxa"/>
          </w:tcPr>
          <w:p w:rsidR="00262F47" w:rsidRDefault="00262F47" w:rsidP="0088636B">
            <w:pPr>
              <w:spacing w:before="120" w:after="120"/>
              <w:ind w:left="197" w:hanging="197"/>
              <w:rPr>
                <w:rFonts w:cs="Arial"/>
                <w:color w:val="000000"/>
                <w:sz w:val="16"/>
                <w:szCs w:val="16"/>
              </w:rPr>
            </w:pPr>
            <w:r>
              <w:rPr>
                <w:rFonts w:cs="Arial"/>
                <w:color w:val="000000"/>
                <w:sz w:val="16"/>
                <w:szCs w:val="16"/>
              </w:rPr>
              <w:t xml:space="preserve">1.  </w:t>
            </w:r>
            <w:r w:rsidR="00B02C38" w:rsidRPr="00B02C38">
              <w:rPr>
                <w:rFonts w:cs="Arial"/>
                <w:color w:val="000000"/>
                <w:sz w:val="16"/>
                <w:szCs w:val="16"/>
              </w:rPr>
              <w:t>IF COUNT(CONTEXT(GM)) &gt; 19</w:t>
            </w:r>
            <w:r w:rsidR="00B02C38">
              <w:rPr>
                <w:rFonts w:cs="Arial"/>
                <w:color w:val="000000"/>
                <w:sz w:val="16"/>
                <w:szCs w:val="16"/>
              </w:rPr>
              <w:t xml:space="preserve">     RETURN </w:t>
            </w:r>
            <w:r>
              <w:rPr>
                <w:rFonts w:cs="Arial"/>
                <w:color w:val="000000"/>
                <w:sz w:val="16"/>
                <w:szCs w:val="16"/>
              </w:rPr>
              <w:t>VALIDATION MESSAGE                     ENDIF</w:t>
            </w:r>
          </w:p>
          <w:p w:rsidR="00262F47" w:rsidRPr="00262F47" w:rsidRDefault="00262F47" w:rsidP="00262F47">
            <w:pPr>
              <w:spacing w:before="120" w:after="120"/>
              <w:ind w:left="197" w:hanging="197"/>
              <w:rPr>
                <w:rFonts w:cs="Arial"/>
                <w:color w:val="000000"/>
                <w:sz w:val="16"/>
                <w:szCs w:val="16"/>
              </w:rPr>
            </w:pPr>
            <w:r>
              <w:rPr>
                <w:rFonts w:cs="Arial"/>
                <w:color w:val="000000"/>
                <w:sz w:val="16"/>
                <w:szCs w:val="16"/>
              </w:rPr>
              <w:t xml:space="preserve">2.  </w:t>
            </w:r>
            <w:r w:rsidR="00B02C38">
              <w:rPr>
                <w:rFonts w:cs="Arial"/>
                <w:color w:val="000000"/>
                <w:sz w:val="16"/>
                <w:szCs w:val="16"/>
              </w:rPr>
              <w:t xml:space="preserve">IF </w:t>
            </w:r>
            <w:r w:rsidR="00B02C38" w:rsidRPr="00B02C38">
              <w:rPr>
                <w:rFonts w:cs="Arial"/>
                <w:color w:val="000000"/>
                <w:sz w:val="16"/>
                <w:szCs w:val="16"/>
              </w:rPr>
              <w:t>TFNALGORITHM (</w:t>
            </w:r>
            <w:proofErr w:type="spellStart"/>
            <w:r w:rsidR="00B02C38" w:rsidRPr="00B02C38">
              <w:rPr>
                <w:rFonts w:cs="Arial"/>
                <w:color w:val="000000"/>
                <w:sz w:val="16"/>
                <w:szCs w:val="16"/>
              </w:rPr>
              <w:t>entity.identifier.TFN</w:t>
            </w:r>
            <w:proofErr w:type="spellEnd"/>
            <w:r w:rsidR="00B02C38" w:rsidRPr="00B02C38">
              <w:rPr>
                <w:rFonts w:cs="Arial"/>
                <w:color w:val="000000"/>
                <w:sz w:val="16"/>
                <w:szCs w:val="16"/>
              </w:rPr>
              <w:t xml:space="preserve"> WHERE CONTEXT(GM)) = FALSE</w:t>
            </w:r>
            <w:r w:rsidR="00B02C38">
              <w:rPr>
                <w:rFonts w:cs="Arial"/>
                <w:color w:val="000000"/>
                <w:sz w:val="16"/>
                <w:szCs w:val="16"/>
              </w:rPr>
              <w:t xml:space="preserve"> </w:t>
            </w:r>
            <w:r>
              <w:rPr>
                <w:rFonts w:cs="Arial"/>
                <w:color w:val="000000"/>
                <w:sz w:val="16"/>
                <w:szCs w:val="16"/>
              </w:rPr>
              <w:t>RETURN VALIDATION MESSAGE     ENDIF</w:t>
            </w:r>
          </w:p>
          <w:p w:rsidR="00262F47" w:rsidRPr="00262F47" w:rsidRDefault="00262F47" w:rsidP="00262F47">
            <w:pPr>
              <w:spacing w:before="120" w:after="120"/>
              <w:ind w:left="197" w:hanging="197"/>
              <w:rPr>
                <w:rFonts w:cs="Arial"/>
                <w:color w:val="000000"/>
                <w:sz w:val="16"/>
                <w:szCs w:val="16"/>
              </w:rPr>
            </w:pPr>
            <w:r>
              <w:rPr>
                <w:rFonts w:cs="Arial"/>
                <w:color w:val="000000"/>
                <w:sz w:val="16"/>
                <w:szCs w:val="16"/>
              </w:rPr>
              <w:t xml:space="preserve">3.  </w:t>
            </w:r>
            <w:r w:rsidR="00B02C38" w:rsidRPr="00B02C38">
              <w:rPr>
                <w:rFonts w:cs="Arial"/>
                <w:color w:val="000000"/>
                <w:sz w:val="16"/>
                <w:szCs w:val="16"/>
              </w:rPr>
              <w:t>IF (</w:t>
            </w:r>
            <w:proofErr w:type="spellStart"/>
            <w:r w:rsidR="00B02C38" w:rsidRPr="00B02C38">
              <w:rPr>
                <w:rFonts w:cs="Arial"/>
                <w:color w:val="000000"/>
                <w:sz w:val="16"/>
                <w:szCs w:val="16"/>
              </w:rPr>
              <w:t>entity.identifier.TFN</w:t>
            </w:r>
            <w:proofErr w:type="spellEnd"/>
            <w:r w:rsidR="00B02C38" w:rsidRPr="00B02C38">
              <w:rPr>
                <w:rFonts w:cs="Arial"/>
                <w:color w:val="000000"/>
                <w:sz w:val="16"/>
                <w:szCs w:val="16"/>
              </w:rPr>
              <w:t xml:space="preserve"> WHERE CONTEXT(GM)) = </w:t>
            </w:r>
            <w:proofErr w:type="spellStart"/>
            <w:r w:rsidR="00B02C38" w:rsidRPr="00B02C38">
              <w:rPr>
                <w:rFonts w:cs="Arial"/>
                <w:color w:val="000000"/>
                <w:sz w:val="16"/>
                <w:szCs w:val="16"/>
              </w:rPr>
              <w:t>RP:entity.identifier.TFN</w:t>
            </w:r>
            <w:proofErr w:type="spellEnd"/>
            <w:r w:rsidR="00B02C38">
              <w:rPr>
                <w:rFonts w:cs="Arial"/>
                <w:color w:val="000000"/>
                <w:sz w:val="16"/>
                <w:szCs w:val="16"/>
              </w:rPr>
              <w:t xml:space="preserve"> </w:t>
            </w:r>
            <w:r>
              <w:rPr>
                <w:rFonts w:cs="Arial"/>
                <w:color w:val="000000"/>
                <w:sz w:val="16"/>
                <w:szCs w:val="16"/>
              </w:rPr>
              <w:t>RETURN VALIDATION MESSAGE     ENDIF</w:t>
            </w:r>
          </w:p>
          <w:p w:rsidR="00262F47" w:rsidRPr="00B02C38" w:rsidRDefault="00262F47" w:rsidP="0088636B">
            <w:pPr>
              <w:spacing w:before="120" w:after="120"/>
              <w:ind w:left="197" w:hanging="197"/>
              <w:rPr>
                <w:rFonts w:cs="Arial"/>
                <w:color w:val="000000"/>
                <w:sz w:val="16"/>
                <w:szCs w:val="16"/>
              </w:rPr>
            </w:pPr>
            <w:r>
              <w:rPr>
                <w:rFonts w:cs="Arial"/>
                <w:color w:val="000000"/>
                <w:sz w:val="16"/>
                <w:szCs w:val="16"/>
              </w:rPr>
              <w:t xml:space="preserve">4.  </w:t>
            </w:r>
            <w:r w:rsidR="00B02C38" w:rsidRPr="00B02C38">
              <w:rPr>
                <w:rFonts w:cs="Arial"/>
                <w:color w:val="000000"/>
                <w:sz w:val="16"/>
                <w:szCs w:val="16"/>
              </w:rPr>
              <w:t xml:space="preserve">IF </w:t>
            </w:r>
            <w:proofErr w:type="spellStart"/>
            <w:r w:rsidR="00B02C38" w:rsidRPr="00B02C38">
              <w:rPr>
                <w:rFonts w:cs="Arial"/>
                <w:color w:val="000000"/>
                <w:sz w:val="16"/>
                <w:szCs w:val="16"/>
              </w:rPr>
              <w:t>GM:entity.identifier.TFN</w:t>
            </w:r>
            <w:proofErr w:type="spellEnd"/>
            <w:r w:rsidR="00B02C38" w:rsidRPr="00B02C38">
              <w:rPr>
                <w:rFonts w:cs="Arial"/>
                <w:color w:val="000000"/>
                <w:sz w:val="16"/>
                <w:szCs w:val="16"/>
              </w:rPr>
              <w:t xml:space="preserve"> = ANY OTHER OCCURRENCE(</w:t>
            </w:r>
            <w:proofErr w:type="spellStart"/>
            <w:r w:rsidR="00B02C38" w:rsidRPr="00B02C38">
              <w:rPr>
                <w:rFonts w:cs="Arial"/>
                <w:color w:val="000000"/>
                <w:sz w:val="16"/>
                <w:szCs w:val="16"/>
              </w:rPr>
              <w:t>GM:entity.identifier.TFN</w:t>
            </w:r>
            <w:proofErr w:type="spellEnd"/>
            <w:r w:rsidR="00B02C38" w:rsidRPr="00B02C38">
              <w:rPr>
                <w:rFonts w:cs="Arial"/>
                <w:color w:val="000000"/>
                <w:sz w:val="16"/>
                <w:szCs w:val="16"/>
              </w:rPr>
              <w:t>)</w:t>
            </w:r>
            <w:r w:rsidR="00B02C38">
              <w:rPr>
                <w:rFonts w:cs="Arial"/>
                <w:color w:val="000000"/>
                <w:sz w:val="16"/>
                <w:szCs w:val="16"/>
              </w:rPr>
              <w:t xml:space="preserve"> RETURN VALIDATION MESSAGE     ENDIF</w:t>
            </w:r>
          </w:p>
          <w:p w:rsidR="00262F47" w:rsidRPr="005E140A" w:rsidRDefault="00262F47" w:rsidP="0088636B">
            <w:pPr>
              <w:spacing w:before="120" w:after="120"/>
              <w:ind w:left="197" w:hanging="197"/>
              <w:rPr>
                <w:rFonts w:cs="Arial"/>
                <w:color w:val="000000"/>
                <w:sz w:val="16"/>
                <w:szCs w:val="16"/>
              </w:rPr>
            </w:pPr>
          </w:p>
          <w:p w:rsidR="00262F47" w:rsidRPr="00A337DE" w:rsidRDefault="00262F47" w:rsidP="0088636B">
            <w:pPr>
              <w:spacing w:before="120" w:after="120"/>
              <w:ind w:left="197" w:hanging="197"/>
              <w:rPr>
                <w:rFonts w:cs="Arial"/>
                <w:color w:val="000000"/>
                <w:sz w:val="16"/>
                <w:szCs w:val="16"/>
              </w:rPr>
            </w:pPr>
          </w:p>
        </w:tc>
        <w:tc>
          <w:tcPr>
            <w:tcW w:w="2732" w:type="dxa"/>
          </w:tcPr>
          <w:p w:rsidR="00262F47" w:rsidRDefault="00262F47" w:rsidP="0088636B">
            <w:pPr>
              <w:spacing w:before="120" w:after="120"/>
              <w:rPr>
                <w:rFonts w:cs="Arial"/>
                <w:color w:val="000000"/>
                <w:sz w:val="16"/>
                <w:szCs w:val="16"/>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00B02C38">
              <w:rPr>
                <w:rFonts w:cs="Arial"/>
                <w:color w:val="000000"/>
                <w:sz w:val="16"/>
                <w:szCs w:val="16"/>
              </w:rPr>
              <w:t xml:space="preserve">           </w:t>
            </w:r>
            <w:r w:rsidRPr="005E140A">
              <w:rPr>
                <w:rFonts w:cs="Arial"/>
                <w:color w:val="000000"/>
                <w:sz w:val="16"/>
                <w:szCs w:val="16"/>
              </w:rPr>
              <w:t>VR.ATO</w:t>
            </w:r>
            <w:r w:rsidR="00B02C38">
              <w:rPr>
                <w:rFonts w:cs="Arial"/>
                <w:color w:val="000000"/>
                <w:sz w:val="16"/>
                <w:szCs w:val="16"/>
              </w:rPr>
              <w:t>.</w:t>
            </w:r>
            <w:r w:rsidR="00B02C38" w:rsidRPr="00B02C38">
              <w:rPr>
                <w:rFonts w:cs="Arial"/>
                <w:color w:val="000000"/>
                <w:sz w:val="16"/>
                <w:szCs w:val="16"/>
              </w:rPr>
              <w:t>RDTIS.438006</w:t>
            </w:r>
          </w:p>
          <w:p w:rsidR="00262F47" w:rsidRDefault="00262F47" w:rsidP="0088636B">
            <w:pPr>
              <w:spacing w:before="120" w:after="120"/>
              <w:rPr>
                <w:rFonts w:cs="Arial"/>
                <w:color w:val="000000"/>
                <w:sz w:val="16"/>
                <w:szCs w:val="16"/>
              </w:rPr>
            </w:pPr>
            <w:r>
              <w:rPr>
                <w:rFonts w:cs="Arial"/>
                <w:color w:val="000000"/>
                <w:sz w:val="16"/>
                <w:szCs w:val="16"/>
              </w:rPr>
              <w:t xml:space="preserve">2. </w:t>
            </w:r>
            <w:smartTag w:uri="urn:schemas-microsoft-com:office:smarttags" w:element="PersonName">
              <w:smartTag w:uri="urn:schemas:contacts" w:element="GivenName">
                <w:r>
                  <w:rPr>
                    <w:rFonts w:cs="Arial"/>
                    <w:color w:val="000000"/>
                    <w:sz w:val="16"/>
                    <w:szCs w:val="16"/>
                  </w:rPr>
                  <w:t>Schematron</w:t>
                </w:r>
              </w:smartTag>
              <w:r>
                <w:rPr>
                  <w:rFonts w:cs="Arial"/>
                  <w:color w:val="000000"/>
                  <w:sz w:val="16"/>
                  <w:szCs w:val="16"/>
                </w:rPr>
                <w:t xml:space="preserve"> </w:t>
              </w:r>
              <w:smartTag w:uri="urn:schemas:contacts" w:element="Sn">
                <w:r>
                  <w:rPr>
                    <w:rFonts w:cs="Arial"/>
                    <w:color w:val="000000"/>
                    <w:sz w:val="16"/>
                    <w:szCs w:val="16"/>
                  </w:rPr>
                  <w:t>ID</w:t>
                </w:r>
              </w:smartTag>
            </w:smartTag>
            <w:r>
              <w:rPr>
                <w:rFonts w:cs="Arial"/>
                <w:color w:val="000000"/>
                <w:sz w:val="16"/>
                <w:szCs w:val="16"/>
              </w:rPr>
              <w:t xml:space="preserve"> = </w:t>
            </w:r>
            <w:r w:rsidRPr="00262F47">
              <w:rPr>
                <w:rFonts w:cs="Arial"/>
                <w:color w:val="000000"/>
                <w:sz w:val="16"/>
                <w:szCs w:val="16"/>
              </w:rPr>
              <w:t>VR.ATO.RDTIS.438002</w:t>
            </w:r>
          </w:p>
          <w:p w:rsidR="00B02C38" w:rsidRPr="00B02C38" w:rsidRDefault="00B02C38" w:rsidP="0088636B">
            <w:pPr>
              <w:spacing w:before="120" w:after="120"/>
              <w:rPr>
                <w:rFonts w:cs="Arial"/>
                <w:color w:val="000000"/>
                <w:sz w:val="16"/>
                <w:szCs w:val="16"/>
              </w:rPr>
            </w:pPr>
            <w:r>
              <w:rPr>
                <w:rFonts w:cs="Arial"/>
                <w:color w:val="000000"/>
                <w:sz w:val="16"/>
                <w:szCs w:val="16"/>
              </w:rPr>
              <w:t xml:space="preserve">3. </w:t>
            </w:r>
            <w:smartTag w:uri="urn:schemas-microsoft-com:office:smarttags" w:element="PersonName">
              <w:smartTag w:uri="urn:schemas:contacts" w:element="GivenName">
                <w:r>
                  <w:rPr>
                    <w:rFonts w:cs="Arial"/>
                    <w:color w:val="000000"/>
                    <w:sz w:val="16"/>
                    <w:szCs w:val="16"/>
                  </w:rPr>
                  <w:t>Schematron</w:t>
                </w:r>
              </w:smartTag>
              <w:r>
                <w:rPr>
                  <w:rFonts w:cs="Arial"/>
                  <w:color w:val="000000"/>
                  <w:sz w:val="16"/>
                  <w:szCs w:val="16"/>
                </w:rPr>
                <w:t xml:space="preserve"> </w:t>
              </w:r>
              <w:smartTag w:uri="urn:schemas:contacts" w:element="Sn">
                <w:r>
                  <w:rPr>
                    <w:rFonts w:cs="Arial"/>
                    <w:color w:val="000000"/>
                    <w:sz w:val="16"/>
                    <w:szCs w:val="16"/>
                  </w:rPr>
                  <w:t>ID</w:t>
                </w:r>
              </w:smartTag>
            </w:smartTag>
            <w:r>
              <w:rPr>
                <w:rFonts w:cs="Arial"/>
                <w:color w:val="000000"/>
                <w:sz w:val="16"/>
                <w:szCs w:val="16"/>
              </w:rPr>
              <w:t xml:space="preserve"> =             </w:t>
            </w:r>
            <w:r w:rsidRPr="00B02C38">
              <w:rPr>
                <w:rFonts w:cs="Arial"/>
                <w:color w:val="000000"/>
                <w:sz w:val="16"/>
                <w:szCs w:val="16"/>
              </w:rPr>
              <w:t>VR.ATO.RDTIS.438003</w:t>
            </w:r>
          </w:p>
          <w:p w:rsidR="00B02C38" w:rsidRPr="00B02C38" w:rsidRDefault="00B02C38" w:rsidP="0088636B">
            <w:pPr>
              <w:spacing w:before="120" w:after="120"/>
              <w:rPr>
                <w:rFonts w:cs="Arial"/>
                <w:color w:val="000000"/>
                <w:sz w:val="16"/>
                <w:szCs w:val="16"/>
                <w:highlight w:val="yellow"/>
              </w:rPr>
            </w:pPr>
            <w:r>
              <w:rPr>
                <w:rFonts w:cs="Arial"/>
                <w:color w:val="000000"/>
                <w:sz w:val="16"/>
                <w:szCs w:val="16"/>
              </w:rPr>
              <w:t xml:space="preserve">4. </w:t>
            </w:r>
            <w:smartTag w:uri="urn:schemas-microsoft-com:office:smarttags" w:element="PersonName">
              <w:smartTag w:uri="urn:schemas:contacts" w:element="GivenName">
                <w:r>
                  <w:rPr>
                    <w:rFonts w:cs="Arial"/>
                    <w:color w:val="000000"/>
                    <w:sz w:val="16"/>
                    <w:szCs w:val="16"/>
                  </w:rPr>
                  <w:t>Schematron</w:t>
                </w:r>
              </w:smartTag>
              <w:r>
                <w:rPr>
                  <w:rFonts w:cs="Arial"/>
                  <w:color w:val="000000"/>
                  <w:sz w:val="16"/>
                  <w:szCs w:val="16"/>
                </w:rPr>
                <w:t xml:space="preserve"> </w:t>
              </w:r>
              <w:smartTag w:uri="urn:schemas:contacts" w:element="Sn">
                <w:r>
                  <w:rPr>
                    <w:rFonts w:cs="Arial"/>
                    <w:color w:val="000000"/>
                    <w:sz w:val="16"/>
                    <w:szCs w:val="16"/>
                  </w:rPr>
                  <w:t>ID</w:t>
                </w:r>
              </w:smartTag>
            </w:smartTag>
            <w:r>
              <w:rPr>
                <w:rFonts w:cs="Arial"/>
                <w:color w:val="000000"/>
                <w:sz w:val="16"/>
                <w:szCs w:val="16"/>
              </w:rPr>
              <w:t xml:space="preserve"> =             VR.ATO.</w:t>
            </w:r>
            <w:r>
              <w:t xml:space="preserve"> </w:t>
            </w:r>
            <w:r w:rsidRPr="00B02C38">
              <w:rPr>
                <w:rFonts w:cs="Arial"/>
                <w:color w:val="000000"/>
                <w:sz w:val="16"/>
                <w:szCs w:val="16"/>
              </w:rPr>
              <w:t>RDTIS.438060</w:t>
            </w:r>
          </w:p>
        </w:tc>
        <w:tc>
          <w:tcPr>
            <w:tcW w:w="2721" w:type="dxa"/>
          </w:tcPr>
          <w:p w:rsidR="00262F47" w:rsidRPr="00B02C38" w:rsidRDefault="00262F47" w:rsidP="0088636B">
            <w:pPr>
              <w:spacing w:before="120" w:after="120"/>
              <w:rPr>
                <w:rFonts w:cs="Arial"/>
                <w:color w:val="000000"/>
                <w:sz w:val="16"/>
                <w:szCs w:val="16"/>
              </w:rPr>
            </w:pPr>
            <w:r w:rsidRPr="001F35E5">
              <w:rPr>
                <w:rFonts w:cs="Arial"/>
                <w:sz w:val="16"/>
                <w:szCs w:val="16"/>
                <w:lang w:eastAsia="en-US"/>
              </w:rPr>
              <w:t xml:space="preserve">1. </w:t>
            </w:r>
            <w:r w:rsidR="00B02C38" w:rsidRPr="00B02C38">
              <w:rPr>
                <w:rFonts w:cs="Arial"/>
                <w:color w:val="000000"/>
                <w:sz w:val="16"/>
                <w:szCs w:val="16"/>
              </w:rPr>
              <w:t>CMN.ATO.RDTIS.438006</w:t>
            </w:r>
          </w:p>
          <w:p w:rsidR="00262F47" w:rsidRDefault="00262F47" w:rsidP="00262F47">
            <w:pPr>
              <w:spacing w:before="120" w:after="120"/>
              <w:rPr>
                <w:rFonts w:cs="Arial"/>
                <w:color w:val="000000"/>
                <w:sz w:val="16"/>
                <w:szCs w:val="16"/>
              </w:rPr>
            </w:pPr>
            <w:r>
              <w:rPr>
                <w:rFonts w:cs="Arial"/>
                <w:sz w:val="16"/>
                <w:szCs w:val="16"/>
                <w:lang w:eastAsia="en-US"/>
              </w:rPr>
              <w:t>2</w:t>
            </w:r>
            <w:r w:rsidRPr="001F35E5">
              <w:rPr>
                <w:rFonts w:cs="Arial"/>
                <w:sz w:val="16"/>
                <w:szCs w:val="16"/>
                <w:lang w:eastAsia="en-US"/>
              </w:rPr>
              <w:t xml:space="preserve">. </w:t>
            </w:r>
            <w:r w:rsidRPr="00262F47">
              <w:rPr>
                <w:rFonts w:cs="Arial"/>
                <w:color w:val="000000"/>
                <w:sz w:val="16"/>
                <w:szCs w:val="16"/>
              </w:rPr>
              <w:t>CMN.ATO.RDTIS.438002</w:t>
            </w:r>
          </w:p>
          <w:p w:rsidR="00B02C38" w:rsidRPr="00B02C38" w:rsidRDefault="00B02C38" w:rsidP="00262F47">
            <w:pPr>
              <w:spacing w:before="120" w:after="120"/>
              <w:rPr>
                <w:rFonts w:cs="Arial"/>
                <w:color w:val="000000"/>
                <w:sz w:val="16"/>
                <w:szCs w:val="16"/>
              </w:rPr>
            </w:pPr>
            <w:r>
              <w:rPr>
                <w:rFonts w:cs="Arial"/>
                <w:color w:val="000000"/>
                <w:sz w:val="16"/>
                <w:szCs w:val="16"/>
              </w:rPr>
              <w:t>3.  CMN.</w:t>
            </w:r>
            <w:r w:rsidRPr="00B02C38">
              <w:rPr>
                <w:rFonts w:cs="Arial"/>
                <w:color w:val="000000"/>
                <w:sz w:val="16"/>
                <w:szCs w:val="16"/>
              </w:rPr>
              <w:t>ATO.RDTIS.438003</w:t>
            </w:r>
          </w:p>
          <w:p w:rsidR="00B02C38" w:rsidRPr="00B02C38" w:rsidRDefault="00B02C38" w:rsidP="00262F47">
            <w:pPr>
              <w:spacing w:before="120" w:after="120"/>
              <w:rPr>
                <w:rFonts w:cs="Arial"/>
                <w:color w:val="000000"/>
                <w:sz w:val="16"/>
                <w:szCs w:val="16"/>
              </w:rPr>
            </w:pPr>
            <w:r>
              <w:rPr>
                <w:rFonts w:cs="Arial"/>
                <w:color w:val="000000"/>
                <w:sz w:val="16"/>
                <w:szCs w:val="16"/>
              </w:rPr>
              <w:t>4.  CMN.</w:t>
            </w:r>
            <w:r w:rsidRPr="00B02C38">
              <w:rPr>
                <w:rFonts w:cs="Arial"/>
                <w:color w:val="000000"/>
                <w:sz w:val="16"/>
                <w:szCs w:val="16"/>
              </w:rPr>
              <w:t>ATO.RDTIS.438060</w:t>
            </w:r>
          </w:p>
          <w:p w:rsidR="00262F47" w:rsidRPr="005E140A" w:rsidRDefault="00262F47" w:rsidP="0088636B">
            <w:pPr>
              <w:spacing w:before="120" w:after="120"/>
              <w:rPr>
                <w:rFonts w:cs="Arial"/>
                <w:color w:val="000000"/>
                <w:sz w:val="16"/>
                <w:szCs w:val="16"/>
                <w:highlight w:val="yellow"/>
              </w:rPr>
            </w:pPr>
          </w:p>
        </w:tc>
      </w:tr>
    </w:tbl>
    <w:p w:rsidR="004C70D0" w:rsidRDefault="004C70D0" w:rsidP="004C70D0">
      <w:pPr>
        <w:pStyle w:val="Maintext"/>
      </w:pPr>
    </w:p>
    <w:p w:rsidR="00D51B74" w:rsidRDefault="00D51B74" w:rsidP="004C70D0">
      <w:pPr>
        <w:pStyle w:val="Maintext"/>
      </w:pPr>
    </w:p>
    <w:p w:rsidR="00D51B74" w:rsidRDefault="00D51B74" w:rsidP="004C70D0">
      <w:pPr>
        <w:pStyle w:val="Maintext"/>
      </w:pPr>
    </w:p>
    <w:p w:rsidR="00697D46" w:rsidRPr="001F35E5" w:rsidRDefault="00697D46" w:rsidP="00B058D7">
      <w:pPr>
        <w:pStyle w:val="Head2"/>
      </w:pPr>
      <w:bookmarkStart w:id="471" w:name="_Toc275872644"/>
      <w:bookmarkStart w:id="472" w:name="_Toc322524043"/>
      <w:bookmarkStart w:id="473" w:name="_Toc366077172"/>
      <w:r w:rsidRPr="001F35E5">
        <w:lastRenderedPageBreak/>
        <w:t>Context Specification Dimen</w:t>
      </w:r>
      <w:r w:rsidR="004D0CE4">
        <w:t>sion 1: ReportPartyType</w:t>
      </w:r>
      <w:r w:rsidRPr="001F35E5">
        <w:t xml:space="preserve">, Dimension 2: </w:t>
      </w:r>
      <w:bookmarkEnd w:id="471"/>
      <w:r w:rsidR="004D0CE4">
        <w:t>CONCESSIONTYPE</w:t>
      </w:r>
      <w:r w:rsidR="00B5484E">
        <w:t xml:space="preserve">, </w:t>
      </w:r>
      <w:r w:rsidR="005D2BE5">
        <w:t>Period</w:t>
      </w:r>
      <w:r w:rsidR="00B5484E">
        <w:t xml:space="preserve">: </w:t>
      </w:r>
      <w:r w:rsidR="005D2BE5">
        <w:t>Duration</w:t>
      </w:r>
      <w:bookmarkEnd w:id="472"/>
      <w:bookmarkEnd w:id="4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8"/>
        <w:gridCol w:w="1633"/>
        <w:gridCol w:w="7238"/>
        <w:gridCol w:w="1975"/>
        <w:gridCol w:w="2120"/>
      </w:tblGrid>
      <w:tr w:rsidR="00697D46" w:rsidRPr="001F35E5" w:rsidTr="002B4E29">
        <w:trPr>
          <w:cantSplit/>
          <w:trHeight w:val="450"/>
          <w:tblHeader/>
        </w:trPr>
        <w:tc>
          <w:tcPr>
            <w:tcW w:w="1468"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XBRL Instance Context Data Concept</w:t>
            </w:r>
          </w:p>
        </w:tc>
        <w:tc>
          <w:tcPr>
            <w:tcW w:w="1633"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Requirement</w:t>
            </w:r>
          </w:p>
        </w:tc>
        <w:tc>
          <w:tcPr>
            <w:tcW w:w="7238"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Instructions/Rules</w:t>
            </w:r>
          </w:p>
        </w:tc>
        <w:tc>
          <w:tcPr>
            <w:tcW w:w="1975"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Rule Imp</w:t>
            </w:r>
          </w:p>
        </w:tc>
        <w:tc>
          <w:tcPr>
            <w:tcW w:w="2120"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SBR Msg code</w:t>
            </w:r>
          </w:p>
        </w:tc>
      </w:tr>
      <w:tr w:rsidR="00D51B74" w:rsidRPr="001F35E5" w:rsidTr="002B4E29">
        <w:trPr>
          <w:cantSplit/>
          <w:trHeight w:val="900"/>
        </w:trPr>
        <w:tc>
          <w:tcPr>
            <w:tcW w:w="1468" w:type="dxa"/>
            <w:noWrap/>
          </w:tcPr>
          <w:p w:rsidR="00D51B74" w:rsidRPr="00661717" w:rsidRDefault="00D51B74" w:rsidP="0088636B">
            <w:pPr>
              <w:keepNext/>
              <w:keepLines/>
              <w:spacing w:before="60" w:after="60"/>
              <w:rPr>
                <w:rFonts w:cs="Arial"/>
                <w:sz w:val="16"/>
                <w:szCs w:val="16"/>
                <w:lang w:bidi="pa-IN"/>
              </w:rPr>
            </w:pPr>
            <w:r w:rsidRPr="00661717">
              <w:rPr>
                <w:rFonts w:cs="Arial"/>
                <w:sz w:val="16"/>
                <w:szCs w:val="16"/>
                <w:lang w:bidi="pa-IN"/>
              </w:rPr>
              <w:t>Context Identifier</w:t>
            </w:r>
          </w:p>
        </w:tc>
        <w:tc>
          <w:tcPr>
            <w:tcW w:w="1633" w:type="dxa"/>
            <w:noWrap/>
          </w:tcPr>
          <w:p w:rsidR="00D51B74" w:rsidRPr="00661717" w:rsidRDefault="00D51B74" w:rsidP="0088636B">
            <w:pPr>
              <w:keepNext/>
              <w:keepLines/>
              <w:spacing w:before="60" w:after="60"/>
              <w:rPr>
                <w:rFonts w:cs="Arial"/>
                <w:sz w:val="16"/>
                <w:szCs w:val="16"/>
                <w:lang w:bidi="pa-IN"/>
              </w:rPr>
            </w:pPr>
            <w:r w:rsidRPr="00661717">
              <w:rPr>
                <w:rFonts w:cs="Arial"/>
                <w:sz w:val="16"/>
                <w:szCs w:val="16"/>
                <w:lang w:bidi="pa-IN"/>
              </w:rPr>
              <w:t>Mandatory</w:t>
            </w:r>
          </w:p>
        </w:tc>
        <w:tc>
          <w:tcPr>
            <w:tcW w:w="7238" w:type="dxa"/>
          </w:tcPr>
          <w:p w:rsidR="00D51B74" w:rsidRPr="00661717" w:rsidRDefault="00D51B74" w:rsidP="0088636B">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w:t>
            </w:r>
            <w:r>
              <w:rPr>
                <w:rFonts w:cs="Arial"/>
                <w:sz w:val="16"/>
                <w:szCs w:val="16"/>
                <w:lang w:bidi="pa-IN"/>
              </w:rPr>
              <w:t xml:space="preserve"> number for each context </w:t>
            </w:r>
            <w:proofErr w:type="spellStart"/>
            <w:r>
              <w:rPr>
                <w:rFonts w:cs="Arial"/>
                <w:sz w:val="16"/>
                <w:szCs w:val="16"/>
                <w:lang w:bidi="pa-IN"/>
              </w:rPr>
              <w:t>eg</w:t>
            </w:r>
            <w:proofErr w:type="spellEnd"/>
            <w:r>
              <w:rPr>
                <w:rFonts w:cs="Arial"/>
                <w:sz w:val="16"/>
                <w:szCs w:val="16"/>
                <w:lang w:bidi="pa-IN"/>
              </w:rPr>
              <w:t xml:space="preserve"> C001</w:t>
            </w:r>
          </w:p>
        </w:tc>
        <w:tc>
          <w:tcPr>
            <w:tcW w:w="1975" w:type="dxa"/>
          </w:tcPr>
          <w:p w:rsidR="00D51B74" w:rsidRPr="00A9466D" w:rsidRDefault="00D51B74" w:rsidP="0088636B">
            <w:pPr>
              <w:keepNext/>
              <w:keepLines/>
              <w:spacing w:before="60" w:after="60"/>
              <w:rPr>
                <w:rFonts w:cs="Arial"/>
                <w:sz w:val="16"/>
                <w:szCs w:val="16"/>
                <w:lang w:val="nl-NL" w:bidi="pa-IN"/>
              </w:rPr>
            </w:pPr>
            <w:r w:rsidRPr="00A9466D">
              <w:rPr>
                <w:rFonts w:cs="Arial"/>
                <w:sz w:val="16"/>
                <w:szCs w:val="16"/>
                <w:lang w:val="nl-NL" w:bidi="pa-IN"/>
              </w:rPr>
              <w:t>N/A</w:t>
            </w:r>
          </w:p>
        </w:tc>
        <w:tc>
          <w:tcPr>
            <w:tcW w:w="2120" w:type="dxa"/>
          </w:tcPr>
          <w:p w:rsidR="00D51B74" w:rsidRPr="00A9466D" w:rsidRDefault="00D51B74" w:rsidP="0088636B">
            <w:pPr>
              <w:keepNext/>
              <w:keepLines/>
              <w:spacing w:before="60" w:after="60"/>
              <w:rPr>
                <w:rFonts w:cs="Arial"/>
                <w:sz w:val="16"/>
                <w:szCs w:val="16"/>
                <w:lang w:bidi="pa-IN"/>
              </w:rPr>
            </w:pPr>
            <w:r w:rsidRPr="00A9466D">
              <w:rPr>
                <w:rFonts w:cs="Arial"/>
                <w:sz w:val="16"/>
                <w:szCs w:val="16"/>
                <w:lang w:bidi="pa-IN"/>
              </w:rPr>
              <w:t>N/A</w:t>
            </w:r>
          </w:p>
        </w:tc>
      </w:tr>
      <w:tr w:rsidR="00D51B74" w:rsidRPr="001F35E5" w:rsidTr="002B4E29">
        <w:trPr>
          <w:cantSplit/>
          <w:trHeight w:val="492"/>
        </w:trPr>
        <w:tc>
          <w:tcPr>
            <w:tcW w:w="1468" w:type="dxa"/>
            <w:noWrap/>
          </w:tcPr>
          <w:p w:rsidR="00D51B74" w:rsidRPr="001F35E5" w:rsidRDefault="00D51B74" w:rsidP="0088636B">
            <w:pPr>
              <w:spacing w:before="120" w:after="120"/>
              <w:rPr>
                <w:rFonts w:cs="Arial"/>
                <w:sz w:val="16"/>
                <w:szCs w:val="16"/>
                <w:lang w:bidi="pa-IN"/>
              </w:rPr>
            </w:pPr>
            <w:r w:rsidRPr="001F35E5">
              <w:rPr>
                <w:rFonts w:cs="Arial"/>
                <w:sz w:val="16"/>
                <w:szCs w:val="16"/>
                <w:lang w:bidi="pa-IN"/>
              </w:rPr>
              <w:t>Entity Identifier</w:t>
            </w:r>
          </w:p>
        </w:tc>
        <w:tc>
          <w:tcPr>
            <w:tcW w:w="1633" w:type="dxa"/>
            <w:noWrap/>
          </w:tcPr>
          <w:p w:rsidR="00D51B74" w:rsidRPr="001F35E5" w:rsidRDefault="00D51B74" w:rsidP="0088636B">
            <w:pPr>
              <w:spacing w:before="120" w:after="120"/>
              <w:rPr>
                <w:rFonts w:cs="Arial"/>
                <w:sz w:val="16"/>
                <w:szCs w:val="16"/>
                <w:lang w:bidi="pa-IN"/>
              </w:rPr>
            </w:pPr>
            <w:r w:rsidRPr="001F35E5">
              <w:rPr>
                <w:rFonts w:cs="Arial"/>
                <w:sz w:val="16"/>
                <w:szCs w:val="16"/>
                <w:lang w:bidi="pa-IN"/>
              </w:rPr>
              <w:t>Mandatory</w:t>
            </w:r>
          </w:p>
        </w:tc>
        <w:tc>
          <w:tcPr>
            <w:tcW w:w="7238" w:type="dxa"/>
          </w:tcPr>
          <w:p w:rsidR="00D51B74" w:rsidRDefault="00C71422" w:rsidP="0088636B">
            <w:pPr>
              <w:spacing w:before="120" w:after="120"/>
              <w:rPr>
                <w:rFonts w:cs="Arial"/>
                <w:color w:val="000000"/>
                <w:sz w:val="16"/>
                <w:szCs w:val="16"/>
              </w:rPr>
            </w:pPr>
            <w:r>
              <w:rPr>
                <w:rFonts w:cs="Arial"/>
                <w:sz w:val="16"/>
                <w:szCs w:val="16"/>
                <w:lang w:bidi="pa-IN"/>
              </w:rPr>
              <w:t xml:space="preserve">Supplied TFN must </w:t>
            </w:r>
            <w:r w:rsidR="00D51B74">
              <w:rPr>
                <w:rFonts w:cs="Arial"/>
                <w:sz w:val="16"/>
                <w:szCs w:val="16"/>
                <w:lang w:bidi="pa-IN"/>
              </w:rPr>
              <w:t>match the TFN supplied on the form it was submitted with</w:t>
            </w:r>
          </w:p>
          <w:p w:rsidR="00D51B74" w:rsidRDefault="00D51B74" w:rsidP="0088636B">
            <w:pPr>
              <w:ind w:left="197" w:hanging="197"/>
              <w:rPr>
                <w:rFonts w:cs="Arial"/>
                <w:sz w:val="16"/>
                <w:szCs w:val="16"/>
                <w:lang w:bidi="pa-IN"/>
              </w:rPr>
            </w:pPr>
          </w:p>
          <w:p w:rsidR="00D51B74" w:rsidRPr="006248D4" w:rsidRDefault="00D51B74" w:rsidP="0088636B">
            <w:pPr>
              <w:ind w:left="197" w:hanging="197"/>
              <w:rPr>
                <w:rFonts w:cs="Arial"/>
                <w:sz w:val="16"/>
                <w:szCs w:val="16"/>
                <w:lang w:bidi="pa-IN"/>
              </w:rPr>
            </w:pPr>
            <w:r>
              <w:rPr>
                <w:rFonts w:cs="Arial"/>
                <w:sz w:val="16"/>
                <w:szCs w:val="16"/>
                <w:lang w:bidi="pa-IN"/>
              </w:rPr>
              <w:t xml:space="preserve">1. </w:t>
            </w:r>
            <w:r w:rsidRPr="006248D4">
              <w:rPr>
                <w:rFonts w:cs="Arial"/>
                <w:sz w:val="16"/>
                <w:szCs w:val="16"/>
                <w:lang w:bidi="pa-IN"/>
              </w:rPr>
              <w:t>IF (</w:t>
            </w:r>
            <w:proofErr w:type="spellStart"/>
            <w:r w:rsidRPr="006248D4">
              <w:rPr>
                <w:rFonts w:cs="Arial"/>
                <w:sz w:val="16"/>
                <w:szCs w:val="16"/>
                <w:lang w:bidi="pa-IN"/>
              </w:rPr>
              <w:t>RP:entity.identifier.TFN</w:t>
            </w:r>
            <w:proofErr w:type="spellEnd"/>
            <w:r w:rsidRPr="006248D4">
              <w:rPr>
                <w:rFonts w:cs="Arial"/>
                <w:sz w:val="16"/>
                <w:szCs w:val="16"/>
                <w:lang w:bidi="pa-IN"/>
              </w:rPr>
              <w:t xml:space="preserve"> &lt;&gt; PARENT </w:t>
            </w:r>
            <w:proofErr w:type="spellStart"/>
            <w:r w:rsidRPr="006248D4">
              <w:rPr>
                <w:rFonts w:cs="Arial"/>
                <w:sz w:val="16"/>
                <w:szCs w:val="16"/>
                <w:lang w:bidi="pa-IN"/>
              </w:rPr>
              <w:t>RETURN:RP:entity.identifier.TFN</w:t>
            </w:r>
            <w:proofErr w:type="spellEnd"/>
            <w:r w:rsidRPr="006248D4">
              <w:rPr>
                <w:rFonts w:cs="Arial"/>
                <w:sz w:val="16"/>
                <w:szCs w:val="16"/>
                <w:lang w:bidi="pa-IN"/>
              </w:rPr>
              <w:t>)</w:t>
            </w:r>
          </w:p>
          <w:p w:rsidR="00D51B74" w:rsidRPr="006248D4" w:rsidRDefault="00D51B74" w:rsidP="0088636B">
            <w:pPr>
              <w:rPr>
                <w:rFonts w:cs="Arial"/>
                <w:sz w:val="16"/>
                <w:szCs w:val="16"/>
                <w:lang w:bidi="pa-IN"/>
              </w:rPr>
            </w:pPr>
            <w:r>
              <w:rPr>
                <w:rFonts w:cs="Arial"/>
                <w:sz w:val="16"/>
                <w:szCs w:val="16"/>
                <w:lang w:bidi="pa-IN"/>
              </w:rPr>
              <w:t xml:space="preserve">    </w:t>
            </w:r>
            <w:r w:rsidRPr="006248D4">
              <w:rPr>
                <w:rFonts w:cs="Arial"/>
                <w:sz w:val="16"/>
                <w:szCs w:val="16"/>
                <w:lang w:bidi="pa-IN"/>
              </w:rPr>
              <w:t>RETURN VALIDATION MESSAGE</w:t>
            </w:r>
          </w:p>
          <w:p w:rsidR="00D51B74" w:rsidRPr="006248D4" w:rsidRDefault="00D51B74" w:rsidP="0088636B">
            <w:pPr>
              <w:ind w:left="197" w:hanging="197"/>
              <w:rPr>
                <w:rFonts w:cs="Arial"/>
                <w:sz w:val="16"/>
                <w:szCs w:val="16"/>
                <w:lang w:bidi="pa-IN"/>
              </w:rPr>
            </w:pPr>
            <w:r>
              <w:rPr>
                <w:rFonts w:cs="Arial"/>
                <w:sz w:val="16"/>
                <w:szCs w:val="16"/>
                <w:lang w:bidi="pa-IN"/>
              </w:rPr>
              <w:t xml:space="preserve">    </w:t>
            </w:r>
            <w:r w:rsidRPr="006248D4">
              <w:rPr>
                <w:rFonts w:cs="Arial"/>
                <w:sz w:val="16"/>
                <w:szCs w:val="16"/>
                <w:lang w:bidi="pa-IN"/>
              </w:rPr>
              <w:t>ENDIF</w:t>
            </w:r>
          </w:p>
        </w:tc>
        <w:tc>
          <w:tcPr>
            <w:tcW w:w="1975"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6248D4">
              <w:rPr>
                <w:rFonts w:cs="Arial"/>
                <w:color w:val="000000"/>
                <w:sz w:val="16"/>
                <w:szCs w:val="16"/>
              </w:rPr>
              <w:t>VR.ATO.GEN.402009</w:t>
            </w:r>
          </w:p>
        </w:tc>
        <w:tc>
          <w:tcPr>
            <w:tcW w:w="2120"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eastAsia="en-US"/>
              </w:rPr>
              <w:t xml:space="preserve">1. </w:t>
            </w:r>
            <w:r w:rsidRPr="006248D4">
              <w:rPr>
                <w:rFonts w:cs="Arial"/>
                <w:color w:val="000000"/>
                <w:sz w:val="16"/>
                <w:szCs w:val="16"/>
              </w:rPr>
              <w:t>CMN.ATO.GEN.402009</w:t>
            </w:r>
          </w:p>
        </w:tc>
      </w:tr>
      <w:tr w:rsidR="00D51B74" w:rsidRPr="001F35E5" w:rsidTr="002B4E29">
        <w:trPr>
          <w:cantSplit/>
          <w:trHeight w:val="528"/>
        </w:trPr>
        <w:tc>
          <w:tcPr>
            <w:tcW w:w="1468" w:type="dxa"/>
            <w:noWrap/>
          </w:tcPr>
          <w:p w:rsidR="00D51B74" w:rsidRPr="001F35E5" w:rsidRDefault="00D51B74" w:rsidP="0088636B">
            <w:pPr>
              <w:spacing w:before="120" w:after="120"/>
              <w:rPr>
                <w:rFonts w:cs="Arial"/>
                <w:sz w:val="16"/>
                <w:szCs w:val="16"/>
                <w:lang w:bidi="pa-IN"/>
              </w:rPr>
            </w:pPr>
            <w:r>
              <w:rPr>
                <w:rFonts w:cs="Arial"/>
                <w:sz w:val="16"/>
                <w:szCs w:val="16"/>
                <w:lang w:bidi="pa-IN"/>
              </w:rPr>
              <w:t>Entity Identifier Scheme</w:t>
            </w:r>
          </w:p>
        </w:tc>
        <w:tc>
          <w:tcPr>
            <w:tcW w:w="1633" w:type="dxa"/>
            <w:noWrap/>
          </w:tcPr>
          <w:p w:rsidR="00D51B74" w:rsidRPr="001F35E5" w:rsidRDefault="00D51B74" w:rsidP="0088636B">
            <w:pPr>
              <w:spacing w:before="120" w:after="120"/>
              <w:rPr>
                <w:rFonts w:cs="Arial"/>
                <w:sz w:val="16"/>
                <w:szCs w:val="16"/>
                <w:lang w:bidi="pa-IN"/>
              </w:rPr>
            </w:pPr>
            <w:r>
              <w:rPr>
                <w:rFonts w:cs="Arial"/>
                <w:sz w:val="16"/>
                <w:szCs w:val="16"/>
                <w:lang w:bidi="pa-IN"/>
              </w:rPr>
              <w:t>Mandatory</w:t>
            </w:r>
          </w:p>
        </w:tc>
        <w:tc>
          <w:tcPr>
            <w:tcW w:w="7238" w:type="dxa"/>
          </w:tcPr>
          <w:p w:rsidR="00D51B74" w:rsidRPr="001F35E5" w:rsidRDefault="00D51B74" w:rsidP="0088636B">
            <w:pPr>
              <w:spacing w:before="120" w:after="120"/>
              <w:ind w:left="197" w:hanging="180"/>
              <w:rPr>
                <w:rFonts w:cs="Arial"/>
                <w:b/>
                <w:noProof/>
                <w:sz w:val="16"/>
                <w:szCs w:val="16"/>
                <w:lang w:bidi="pa-IN"/>
              </w:rPr>
            </w:pPr>
            <w:r w:rsidRPr="001F35E5">
              <w:rPr>
                <w:rFonts w:cs="Arial"/>
                <w:sz w:val="16"/>
                <w:szCs w:val="16"/>
                <w:lang w:bidi="pa-IN"/>
              </w:rPr>
              <w:t xml:space="preserve">This field must be set to </w:t>
            </w:r>
            <w:hyperlink r:id="rId36" w:history="1">
              <w:r w:rsidRPr="001821BD">
                <w:rPr>
                  <w:rStyle w:val="Hyperlink"/>
                  <w:rFonts w:cs="Arial"/>
                  <w:noProof w:val="0"/>
                  <w:sz w:val="16"/>
                  <w:szCs w:val="16"/>
                  <w:lang w:bidi="pa-IN"/>
                </w:rPr>
                <w:t>http://</w:t>
              </w:r>
              <w:r w:rsidRPr="001821BD">
                <w:rPr>
                  <w:rStyle w:val="Hyperlink"/>
                  <w:rFonts w:cs="Arial"/>
                  <w:sz w:val="16"/>
                  <w:szCs w:val="16"/>
                  <w:lang w:bidi="pa-IN"/>
                </w:rPr>
                <w:t>www.ato.gov.au/tfn</w:t>
              </w:r>
            </w:hyperlink>
          </w:p>
          <w:p w:rsidR="00D51B74" w:rsidRPr="006248D4" w:rsidRDefault="00D51B74" w:rsidP="0088636B">
            <w:pPr>
              <w:rPr>
                <w:rFonts w:cs="Arial"/>
                <w:noProof/>
                <w:sz w:val="16"/>
                <w:szCs w:val="16"/>
                <w:lang w:bidi="pa-IN"/>
              </w:rPr>
            </w:pPr>
            <w:r>
              <w:rPr>
                <w:rFonts w:cs="Arial"/>
                <w:noProof/>
                <w:sz w:val="16"/>
                <w:szCs w:val="16"/>
                <w:lang w:bidi="pa-IN"/>
              </w:rPr>
              <w:t xml:space="preserve">1. </w:t>
            </w:r>
            <w:r w:rsidRPr="006248D4">
              <w:rPr>
                <w:rFonts w:cs="Arial"/>
                <w:noProof/>
                <w:sz w:val="16"/>
                <w:szCs w:val="16"/>
                <w:lang w:bidi="pa-IN"/>
              </w:rPr>
              <w:t>IF Identifier Scheme &lt;&gt; “http://www.ato.gov.au/tfn”</w:t>
            </w:r>
          </w:p>
          <w:p w:rsidR="00D51B74" w:rsidRPr="006248D4" w:rsidRDefault="00D51B74" w:rsidP="0088636B">
            <w:pPr>
              <w:rPr>
                <w:rFonts w:cs="Arial"/>
                <w:noProof/>
                <w:sz w:val="16"/>
                <w:szCs w:val="16"/>
                <w:lang w:bidi="pa-IN"/>
              </w:rPr>
            </w:pPr>
            <w:r w:rsidRPr="006248D4">
              <w:rPr>
                <w:rFonts w:cs="Arial"/>
                <w:noProof/>
                <w:sz w:val="16"/>
                <w:szCs w:val="16"/>
                <w:lang w:bidi="pa-IN"/>
              </w:rPr>
              <w:t xml:space="preserve">   </w:t>
            </w:r>
            <w:r>
              <w:rPr>
                <w:rFonts w:cs="Arial"/>
                <w:noProof/>
                <w:sz w:val="16"/>
                <w:szCs w:val="16"/>
                <w:lang w:bidi="pa-IN"/>
              </w:rPr>
              <w:t xml:space="preserve"> </w:t>
            </w:r>
            <w:r w:rsidRPr="006248D4">
              <w:rPr>
                <w:rFonts w:cs="Arial"/>
                <w:noProof/>
                <w:sz w:val="16"/>
                <w:szCs w:val="16"/>
                <w:lang w:bidi="pa-IN"/>
              </w:rPr>
              <w:t>RETURN VALIDATION MESSAGE</w:t>
            </w:r>
          </w:p>
          <w:p w:rsidR="00D51B74" w:rsidRPr="006248D4" w:rsidRDefault="00D51B74" w:rsidP="0088636B">
            <w:pPr>
              <w:rPr>
                <w:rFonts w:cs="Arial"/>
                <w:noProof/>
                <w:sz w:val="16"/>
                <w:szCs w:val="16"/>
                <w:lang w:bidi="pa-IN"/>
              </w:rPr>
            </w:pPr>
            <w:r>
              <w:rPr>
                <w:rFonts w:cs="Arial"/>
                <w:noProof/>
                <w:sz w:val="16"/>
                <w:szCs w:val="16"/>
                <w:lang w:bidi="pa-IN"/>
              </w:rPr>
              <w:t xml:space="preserve">    </w:t>
            </w:r>
            <w:r w:rsidRPr="006248D4">
              <w:rPr>
                <w:rFonts w:cs="Arial"/>
                <w:noProof/>
                <w:sz w:val="16"/>
                <w:szCs w:val="16"/>
                <w:lang w:bidi="pa-IN"/>
              </w:rPr>
              <w:t>ENDIF</w:t>
            </w:r>
          </w:p>
        </w:tc>
        <w:tc>
          <w:tcPr>
            <w:tcW w:w="1975"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6248D4">
              <w:rPr>
                <w:rFonts w:cs="Arial"/>
                <w:color w:val="000000"/>
                <w:sz w:val="16"/>
                <w:szCs w:val="16"/>
              </w:rPr>
              <w:t>VR.ATO.GEN.</w:t>
            </w:r>
            <w:r>
              <w:rPr>
                <w:rFonts w:cs="Arial"/>
                <w:color w:val="000000"/>
                <w:sz w:val="16"/>
                <w:szCs w:val="16"/>
              </w:rPr>
              <w:t>001021</w:t>
            </w:r>
          </w:p>
        </w:tc>
        <w:tc>
          <w:tcPr>
            <w:tcW w:w="2120"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eastAsia="en-US"/>
              </w:rPr>
              <w:t xml:space="preserve">1. </w:t>
            </w:r>
            <w:r w:rsidRPr="006248D4">
              <w:rPr>
                <w:rFonts w:cs="Arial"/>
                <w:color w:val="000000"/>
                <w:sz w:val="16"/>
                <w:szCs w:val="16"/>
              </w:rPr>
              <w:t>CMN.ATO.GEN.</w:t>
            </w:r>
            <w:r>
              <w:rPr>
                <w:rFonts w:cs="Arial"/>
                <w:color w:val="000000"/>
                <w:sz w:val="16"/>
                <w:szCs w:val="16"/>
              </w:rPr>
              <w:t>001021</w:t>
            </w:r>
          </w:p>
        </w:tc>
      </w:tr>
      <w:tr w:rsidR="00D51B74" w:rsidRPr="001F35E5" w:rsidTr="002B4E29">
        <w:trPr>
          <w:cantSplit/>
          <w:trHeight w:val="527"/>
        </w:trPr>
        <w:tc>
          <w:tcPr>
            <w:tcW w:w="1468" w:type="dxa"/>
            <w:noWrap/>
          </w:tcPr>
          <w:p w:rsidR="00D51B74" w:rsidRPr="001F35E5" w:rsidRDefault="00D51B74" w:rsidP="0088636B">
            <w:pPr>
              <w:spacing w:before="120" w:after="120"/>
              <w:rPr>
                <w:rFonts w:cs="Arial"/>
                <w:sz w:val="16"/>
                <w:szCs w:val="16"/>
                <w:lang w:bidi="pa-IN"/>
              </w:rPr>
            </w:pPr>
            <w:r w:rsidRPr="001F35E5">
              <w:rPr>
                <w:rFonts w:cs="Arial"/>
                <w:sz w:val="16"/>
                <w:szCs w:val="16"/>
                <w:lang w:bidi="pa-IN"/>
              </w:rPr>
              <w:t>Entity Segment</w:t>
            </w:r>
          </w:p>
        </w:tc>
        <w:tc>
          <w:tcPr>
            <w:tcW w:w="1633" w:type="dxa"/>
            <w:noWrap/>
          </w:tcPr>
          <w:p w:rsidR="00D51B74" w:rsidRPr="001F35E5" w:rsidRDefault="00D51B74" w:rsidP="0088636B">
            <w:pPr>
              <w:spacing w:before="120" w:after="120"/>
              <w:rPr>
                <w:rFonts w:cs="Arial"/>
                <w:sz w:val="16"/>
                <w:szCs w:val="16"/>
                <w:lang w:bidi="pa-IN"/>
              </w:rPr>
            </w:pPr>
            <w:r w:rsidRPr="001F35E5">
              <w:rPr>
                <w:rFonts w:cs="Arial"/>
                <w:sz w:val="16"/>
                <w:szCs w:val="16"/>
                <w:lang w:bidi="pa-IN"/>
              </w:rPr>
              <w:t>Mandatory</w:t>
            </w:r>
          </w:p>
        </w:tc>
        <w:tc>
          <w:tcPr>
            <w:tcW w:w="7238" w:type="dxa"/>
          </w:tcPr>
          <w:p w:rsidR="00D51B74" w:rsidRDefault="00D51B74" w:rsidP="0088636B">
            <w:pPr>
              <w:spacing w:before="120" w:after="120"/>
              <w:ind w:left="197" w:hanging="197"/>
              <w:rPr>
                <w:rFonts w:cs="Arial"/>
                <w:sz w:val="16"/>
                <w:szCs w:val="16"/>
                <w:lang w:bidi="pa-IN"/>
              </w:rPr>
            </w:pPr>
            <w:proofErr w:type="spellStart"/>
            <w:r w:rsidRPr="00D51B74">
              <w:rPr>
                <w:rFonts w:cs="Arial"/>
                <w:sz w:val="16"/>
                <w:szCs w:val="16"/>
                <w:lang w:bidi="pa-IN"/>
              </w:rPr>
              <w:t>ReportPartyType</w:t>
            </w:r>
            <w:proofErr w:type="spellEnd"/>
            <w:r w:rsidRPr="00D51B74">
              <w:rPr>
                <w:rFonts w:cs="Arial"/>
                <w:sz w:val="16"/>
                <w:szCs w:val="16"/>
                <w:lang w:bidi="pa-IN"/>
              </w:rPr>
              <w:t xml:space="preserve"> dimension segment is '</w:t>
            </w:r>
            <w:proofErr w:type="spellStart"/>
            <w:r w:rsidRPr="00D51B74">
              <w:rPr>
                <w:rFonts w:cs="Arial"/>
                <w:sz w:val="16"/>
                <w:szCs w:val="16"/>
                <w:lang w:bidi="pa-IN"/>
              </w:rPr>
              <w:t>ReportingParty</w:t>
            </w:r>
            <w:proofErr w:type="spellEnd"/>
            <w:r w:rsidRPr="00D51B74">
              <w:rPr>
                <w:rFonts w:cs="Arial"/>
                <w:sz w:val="16"/>
                <w:szCs w:val="16"/>
                <w:lang w:bidi="pa-IN"/>
              </w:rPr>
              <w:t>' a</w:t>
            </w:r>
            <w:r w:rsidR="0063055B">
              <w:rPr>
                <w:rFonts w:cs="Arial"/>
                <w:sz w:val="16"/>
                <w:szCs w:val="16"/>
                <w:lang w:bidi="pa-IN"/>
              </w:rPr>
              <w:t xml:space="preserve">nd the </w:t>
            </w:r>
            <w:proofErr w:type="spellStart"/>
            <w:r w:rsidR="0063055B">
              <w:rPr>
                <w:rFonts w:cs="Arial"/>
                <w:sz w:val="16"/>
                <w:szCs w:val="16"/>
                <w:lang w:bidi="pa-IN"/>
              </w:rPr>
              <w:t>ConcessionType</w:t>
            </w:r>
            <w:proofErr w:type="spellEnd"/>
            <w:r w:rsidR="0063055B">
              <w:rPr>
                <w:rFonts w:cs="Arial"/>
                <w:sz w:val="16"/>
                <w:szCs w:val="16"/>
                <w:lang w:bidi="pa-IN"/>
              </w:rPr>
              <w:t xml:space="preserve"> dimension </w:t>
            </w:r>
            <w:r w:rsidRPr="00D51B74">
              <w:rPr>
                <w:rFonts w:cs="Arial"/>
                <w:sz w:val="16"/>
                <w:szCs w:val="16"/>
                <w:lang w:bidi="pa-IN"/>
              </w:rPr>
              <w:t>segment is not 'Australian' or 'Foreign'</w:t>
            </w:r>
          </w:p>
          <w:p w:rsidR="00D51B74" w:rsidRPr="002E30B2" w:rsidRDefault="00D51B74" w:rsidP="0088636B">
            <w:pPr>
              <w:spacing w:before="120" w:after="120"/>
              <w:ind w:left="197" w:hanging="197"/>
              <w:rPr>
                <w:rFonts w:cs="Arial"/>
                <w:sz w:val="16"/>
                <w:szCs w:val="16"/>
              </w:rPr>
            </w:pPr>
            <w:r w:rsidRPr="00F73C8E">
              <w:rPr>
                <w:rFonts w:cs="Arial"/>
                <w:sz w:val="16"/>
                <w:szCs w:val="16"/>
                <w:lang w:bidi="pa-IN"/>
              </w:rPr>
              <w:t xml:space="preserve">1. </w:t>
            </w:r>
            <w:r>
              <w:rPr>
                <w:rFonts w:cs="Arial"/>
                <w:sz w:val="16"/>
                <w:szCs w:val="16"/>
                <w:lang w:bidi="pa-IN"/>
              </w:rPr>
              <w:t xml:space="preserve"> IF </w:t>
            </w:r>
            <w:proofErr w:type="spellStart"/>
            <w:r w:rsidRPr="00D51B74">
              <w:rPr>
                <w:rFonts w:cs="Arial"/>
                <w:sz w:val="16"/>
                <w:szCs w:val="16"/>
                <w:lang w:bidi="pa-IN"/>
              </w:rPr>
              <w:t>RprtPyType.xx.xx:ReportPartyTypeDimension</w:t>
            </w:r>
            <w:proofErr w:type="spellEnd"/>
            <w:r w:rsidRPr="00D51B74">
              <w:rPr>
                <w:rFonts w:cs="Arial"/>
                <w:sz w:val="16"/>
                <w:szCs w:val="16"/>
                <w:lang w:bidi="pa-IN"/>
              </w:rPr>
              <w:t xml:space="preserve"> = “RprtPyType.02.03:ReportingParty” AND </w:t>
            </w:r>
            <w:proofErr w:type="spellStart"/>
            <w:r w:rsidRPr="00D51B74">
              <w:rPr>
                <w:rFonts w:cs="Arial"/>
                <w:sz w:val="16"/>
                <w:szCs w:val="16"/>
                <w:lang w:bidi="pa-IN"/>
              </w:rPr>
              <w:t>ConcessionType.xx.xx:ConcessionTypeDimension</w:t>
            </w:r>
            <w:proofErr w:type="spellEnd"/>
            <w:r w:rsidRPr="00D51B74">
              <w:rPr>
                <w:rFonts w:cs="Arial"/>
                <w:sz w:val="16"/>
                <w:szCs w:val="16"/>
                <w:lang w:bidi="pa-IN"/>
              </w:rPr>
              <w:t xml:space="preserve"> &lt;&gt; NULL AND </w:t>
            </w:r>
            <w:proofErr w:type="spellStart"/>
            <w:r w:rsidRPr="00D51B74">
              <w:rPr>
                <w:rFonts w:cs="Arial"/>
                <w:sz w:val="16"/>
                <w:szCs w:val="16"/>
                <w:lang w:bidi="pa-IN"/>
              </w:rPr>
              <w:t>ConcessionType.xx.xx:ConcessionTypeDimension</w:t>
            </w:r>
            <w:proofErr w:type="spellEnd"/>
            <w:r w:rsidRPr="00D51B74">
              <w:rPr>
                <w:rFonts w:cs="Arial"/>
                <w:sz w:val="16"/>
                <w:szCs w:val="16"/>
                <w:lang w:bidi="pa-IN"/>
              </w:rPr>
              <w:t xml:space="preserve"> &lt;&gt; SET("ConcessionType.02.00:Australian", "ConcessionType.02.00:Foreign")</w:t>
            </w:r>
            <w:r>
              <w:rPr>
                <w:rFonts w:cs="Arial"/>
                <w:sz w:val="16"/>
                <w:szCs w:val="16"/>
                <w:lang w:bidi="pa-IN"/>
              </w:rPr>
              <w:t xml:space="preserve">                                                                                      </w:t>
            </w:r>
            <w:r>
              <w:rPr>
                <w:rFonts w:cs="Arial"/>
                <w:sz w:val="16"/>
                <w:szCs w:val="16"/>
              </w:rPr>
              <w:t>RETURN VALIDATION MESSAGE                                                                                        ENDIF</w:t>
            </w:r>
          </w:p>
        </w:tc>
        <w:tc>
          <w:tcPr>
            <w:tcW w:w="1975"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6248D4">
              <w:rPr>
                <w:rFonts w:cs="Arial"/>
                <w:color w:val="000000"/>
                <w:sz w:val="16"/>
                <w:szCs w:val="16"/>
              </w:rPr>
              <w:t>VR.ATO.</w:t>
            </w:r>
            <w:r>
              <w:rPr>
                <w:rFonts w:cs="Arial"/>
                <w:color w:val="000000"/>
                <w:sz w:val="16"/>
                <w:szCs w:val="16"/>
              </w:rPr>
              <w:t>RDTIS.438008</w:t>
            </w:r>
          </w:p>
        </w:tc>
        <w:tc>
          <w:tcPr>
            <w:tcW w:w="2120"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eastAsia="en-US"/>
              </w:rPr>
              <w:t xml:space="preserve">1. </w:t>
            </w:r>
            <w:r w:rsidRPr="006248D4">
              <w:rPr>
                <w:rFonts w:cs="Arial"/>
                <w:color w:val="000000"/>
                <w:sz w:val="16"/>
                <w:szCs w:val="16"/>
              </w:rPr>
              <w:t>CMN.ATO.</w:t>
            </w:r>
            <w:r>
              <w:rPr>
                <w:rFonts w:cs="Arial"/>
                <w:color w:val="000000"/>
                <w:sz w:val="16"/>
                <w:szCs w:val="16"/>
              </w:rPr>
              <w:t>RDTIS.438008</w:t>
            </w:r>
          </w:p>
        </w:tc>
      </w:tr>
      <w:tr w:rsidR="00D51B74" w:rsidRPr="001F35E5" w:rsidTr="00107BC7">
        <w:trPr>
          <w:cantSplit/>
          <w:trHeight w:hRule="exact" w:val="1134"/>
        </w:trPr>
        <w:tc>
          <w:tcPr>
            <w:tcW w:w="1468" w:type="dxa"/>
            <w:noWrap/>
          </w:tcPr>
          <w:p w:rsidR="00D51B74" w:rsidRPr="001F35E5" w:rsidRDefault="00D51B74" w:rsidP="0088636B">
            <w:pPr>
              <w:spacing w:before="120" w:after="120"/>
              <w:rPr>
                <w:rFonts w:cs="Arial"/>
                <w:sz w:val="16"/>
                <w:szCs w:val="16"/>
                <w:lang w:bidi="pa-IN"/>
              </w:rPr>
            </w:pPr>
            <w:r w:rsidRPr="001F35E5">
              <w:rPr>
                <w:rFonts w:cs="Arial"/>
                <w:sz w:val="16"/>
                <w:szCs w:val="16"/>
                <w:lang w:bidi="pa-IN"/>
              </w:rPr>
              <w:t xml:space="preserve">Period Date </w:t>
            </w:r>
            <w:r>
              <w:rPr>
                <w:rFonts w:cs="Arial"/>
                <w:sz w:val="16"/>
                <w:szCs w:val="16"/>
                <w:lang w:bidi="pa-IN"/>
              </w:rPr>
              <w:t>–</w:t>
            </w:r>
            <w:r w:rsidRPr="001F35E5">
              <w:rPr>
                <w:rFonts w:cs="Arial"/>
                <w:sz w:val="16"/>
                <w:szCs w:val="16"/>
                <w:lang w:bidi="pa-IN"/>
              </w:rPr>
              <w:t xml:space="preserve"> Start Date</w:t>
            </w:r>
          </w:p>
        </w:tc>
        <w:tc>
          <w:tcPr>
            <w:tcW w:w="1633" w:type="dxa"/>
            <w:noWrap/>
          </w:tcPr>
          <w:p w:rsidR="00D51B74" w:rsidRPr="001F35E5" w:rsidRDefault="00D51B74" w:rsidP="0088636B">
            <w:pPr>
              <w:spacing w:before="120" w:after="120"/>
              <w:rPr>
                <w:rFonts w:cs="Arial"/>
                <w:sz w:val="16"/>
                <w:szCs w:val="16"/>
                <w:lang w:bidi="pa-IN"/>
              </w:rPr>
            </w:pPr>
            <w:r w:rsidRPr="001F35E5">
              <w:rPr>
                <w:rFonts w:cs="Arial"/>
                <w:sz w:val="16"/>
                <w:szCs w:val="16"/>
                <w:lang w:bidi="pa-IN"/>
              </w:rPr>
              <w:t>Mandatory</w:t>
            </w:r>
          </w:p>
        </w:tc>
        <w:tc>
          <w:tcPr>
            <w:tcW w:w="7238" w:type="dxa"/>
          </w:tcPr>
          <w:p w:rsidR="00D51B74" w:rsidRDefault="00D51B74" w:rsidP="0088636B">
            <w:pPr>
              <w:spacing w:before="120" w:after="120"/>
              <w:ind w:left="197" w:hanging="197"/>
              <w:rPr>
                <w:rFonts w:cs="Arial"/>
                <w:color w:val="000000"/>
                <w:sz w:val="16"/>
                <w:szCs w:val="16"/>
              </w:rPr>
            </w:pPr>
            <w:r>
              <w:rPr>
                <w:rFonts w:cs="Arial"/>
                <w:color w:val="000000"/>
                <w:sz w:val="16"/>
                <w:szCs w:val="16"/>
              </w:rPr>
              <w:t>Context period start date is incorrect</w:t>
            </w:r>
          </w:p>
          <w:p w:rsidR="00D51B74" w:rsidRPr="006248D4" w:rsidRDefault="00D51B74" w:rsidP="0088636B">
            <w:pPr>
              <w:spacing w:before="120" w:after="120"/>
              <w:ind w:left="197" w:hanging="197"/>
              <w:rPr>
                <w:rFonts w:cs="Arial"/>
                <w:color w:val="000000"/>
                <w:sz w:val="16"/>
                <w:szCs w:val="16"/>
              </w:rPr>
            </w:pPr>
            <w:r>
              <w:rPr>
                <w:rFonts w:cs="Arial"/>
                <w:color w:val="000000"/>
                <w:sz w:val="16"/>
                <w:szCs w:val="16"/>
              </w:rPr>
              <w:t xml:space="preserve">1.  </w:t>
            </w:r>
            <w:r w:rsidRPr="006248D4">
              <w:rPr>
                <w:rFonts w:cs="Arial"/>
                <w:color w:val="000000"/>
                <w:sz w:val="16"/>
                <w:szCs w:val="16"/>
              </w:rPr>
              <w:t>IF (</w:t>
            </w:r>
            <w:proofErr w:type="spellStart"/>
            <w:r w:rsidRPr="006248D4">
              <w:rPr>
                <w:rFonts w:cs="Arial"/>
                <w:color w:val="000000"/>
                <w:sz w:val="16"/>
                <w:szCs w:val="16"/>
              </w:rPr>
              <w:t>period.startDate</w:t>
            </w:r>
            <w:proofErr w:type="spellEnd"/>
            <w:r w:rsidRPr="006248D4">
              <w:rPr>
                <w:rFonts w:cs="Arial"/>
                <w:color w:val="000000"/>
                <w:sz w:val="16"/>
                <w:szCs w:val="16"/>
              </w:rPr>
              <w:t xml:space="preserve"> WHERE CONTEXT(ALL)) &lt;&gt; PARENT </w:t>
            </w:r>
            <w:proofErr w:type="spellStart"/>
            <w:r w:rsidRPr="006248D4">
              <w:rPr>
                <w:rFonts w:cs="Arial"/>
                <w:color w:val="000000"/>
                <w:sz w:val="16"/>
                <w:szCs w:val="16"/>
              </w:rPr>
              <w:t>RETURN:RP:period.startDate</w:t>
            </w:r>
            <w:proofErr w:type="spellEnd"/>
            <w:r>
              <w:rPr>
                <w:rFonts w:cs="Arial"/>
                <w:color w:val="000000"/>
                <w:sz w:val="16"/>
                <w:szCs w:val="16"/>
              </w:rPr>
              <w:t xml:space="preserve"> RETURN VALIDATION MESSAGE                                                                                       ENDIF</w:t>
            </w:r>
          </w:p>
          <w:p w:rsidR="00D51B74" w:rsidRPr="006248D4" w:rsidRDefault="00D51B74" w:rsidP="0088636B">
            <w:pPr>
              <w:spacing w:before="120" w:after="120"/>
              <w:rPr>
                <w:rFonts w:cs="Arial"/>
                <w:color w:val="000000"/>
                <w:sz w:val="16"/>
                <w:szCs w:val="16"/>
              </w:rPr>
            </w:pPr>
          </w:p>
        </w:tc>
        <w:tc>
          <w:tcPr>
            <w:tcW w:w="1975"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6248D4">
              <w:rPr>
                <w:rFonts w:cs="Arial"/>
                <w:color w:val="000000"/>
                <w:sz w:val="16"/>
                <w:szCs w:val="16"/>
              </w:rPr>
              <w:t>VR.ATO.</w:t>
            </w:r>
            <w:r>
              <w:rPr>
                <w:rFonts w:cs="Arial"/>
                <w:color w:val="000000"/>
                <w:sz w:val="16"/>
                <w:szCs w:val="16"/>
              </w:rPr>
              <w:t>GEN.438000</w:t>
            </w:r>
          </w:p>
        </w:tc>
        <w:tc>
          <w:tcPr>
            <w:tcW w:w="2120"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eastAsia="en-US"/>
              </w:rPr>
              <w:t xml:space="preserve">1. </w:t>
            </w:r>
            <w:r w:rsidRPr="006248D4">
              <w:rPr>
                <w:rFonts w:cs="Arial"/>
                <w:color w:val="000000"/>
                <w:sz w:val="16"/>
                <w:szCs w:val="16"/>
              </w:rPr>
              <w:t>CMN.ATO</w:t>
            </w:r>
            <w:r>
              <w:rPr>
                <w:rFonts w:cs="Arial"/>
                <w:color w:val="000000"/>
                <w:sz w:val="16"/>
                <w:szCs w:val="16"/>
              </w:rPr>
              <w:t>.GEN.438000</w:t>
            </w:r>
          </w:p>
        </w:tc>
      </w:tr>
      <w:tr w:rsidR="00D51B74" w:rsidRPr="001F35E5" w:rsidTr="00107BC7">
        <w:trPr>
          <w:cantSplit/>
          <w:trHeight w:hRule="exact" w:val="1134"/>
        </w:trPr>
        <w:tc>
          <w:tcPr>
            <w:tcW w:w="1468" w:type="dxa"/>
            <w:noWrap/>
          </w:tcPr>
          <w:p w:rsidR="00D51B74" w:rsidRPr="001F35E5" w:rsidRDefault="00D51B74" w:rsidP="0088636B">
            <w:pPr>
              <w:spacing w:before="120" w:after="120"/>
              <w:rPr>
                <w:rFonts w:cs="Arial"/>
                <w:sz w:val="16"/>
                <w:szCs w:val="16"/>
                <w:lang w:bidi="pa-IN"/>
              </w:rPr>
            </w:pPr>
            <w:r w:rsidRPr="001F35E5">
              <w:rPr>
                <w:rFonts w:cs="Arial"/>
                <w:sz w:val="16"/>
                <w:szCs w:val="16"/>
                <w:lang w:bidi="pa-IN"/>
              </w:rPr>
              <w:t xml:space="preserve">Period Date </w:t>
            </w:r>
            <w:r>
              <w:rPr>
                <w:rFonts w:cs="Arial"/>
                <w:sz w:val="16"/>
                <w:szCs w:val="16"/>
                <w:lang w:bidi="pa-IN"/>
              </w:rPr>
              <w:t>–</w:t>
            </w:r>
            <w:r w:rsidRPr="001F35E5">
              <w:rPr>
                <w:rFonts w:cs="Arial"/>
                <w:sz w:val="16"/>
                <w:szCs w:val="16"/>
                <w:lang w:bidi="pa-IN"/>
              </w:rPr>
              <w:t xml:space="preserve"> End Date</w:t>
            </w:r>
          </w:p>
        </w:tc>
        <w:tc>
          <w:tcPr>
            <w:tcW w:w="1633" w:type="dxa"/>
            <w:noWrap/>
          </w:tcPr>
          <w:p w:rsidR="00D51B74" w:rsidRPr="001F35E5" w:rsidRDefault="00D51B74" w:rsidP="0088636B">
            <w:pPr>
              <w:spacing w:before="120" w:after="120"/>
              <w:rPr>
                <w:rFonts w:cs="Arial"/>
                <w:sz w:val="16"/>
                <w:szCs w:val="16"/>
                <w:lang w:bidi="pa-IN"/>
              </w:rPr>
            </w:pPr>
            <w:r w:rsidRPr="001F35E5">
              <w:rPr>
                <w:rFonts w:cs="Arial"/>
                <w:sz w:val="16"/>
                <w:szCs w:val="16"/>
                <w:lang w:bidi="pa-IN"/>
              </w:rPr>
              <w:t>Mandatory</w:t>
            </w:r>
          </w:p>
        </w:tc>
        <w:tc>
          <w:tcPr>
            <w:tcW w:w="7238" w:type="dxa"/>
          </w:tcPr>
          <w:p w:rsidR="00D51B74" w:rsidRDefault="00D51B74" w:rsidP="0088636B">
            <w:pPr>
              <w:spacing w:before="120" w:after="120"/>
              <w:ind w:left="197" w:hanging="197"/>
              <w:rPr>
                <w:rFonts w:cs="Arial"/>
                <w:color w:val="000000"/>
                <w:sz w:val="16"/>
                <w:szCs w:val="16"/>
              </w:rPr>
            </w:pPr>
            <w:r>
              <w:rPr>
                <w:rFonts w:cs="Arial"/>
                <w:color w:val="000000"/>
                <w:sz w:val="16"/>
                <w:szCs w:val="16"/>
              </w:rPr>
              <w:t>Context period end date is incorrect</w:t>
            </w:r>
          </w:p>
          <w:p w:rsidR="00D51B74" w:rsidRPr="006248D4" w:rsidRDefault="00D51B74" w:rsidP="0088636B">
            <w:pPr>
              <w:spacing w:before="120" w:after="120"/>
              <w:ind w:left="197" w:hanging="197"/>
              <w:rPr>
                <w:rFonts w:cs="Arial"/>
                <w:color w:val="000000"/>
                <w:sz w:val="16"/>
                <w:szCs w:val="16"/>
              </w:rPr>
            </w:pPr>
            <w:r>
              <w:rPr>
                <w:rFonts w:cs="Arial"/>
                <w:color w:val="000000"/>
                <w:sz w:val="16"/>
                <w:szCs w:val="16"/>
              </w:rPr>
              <w:t>1.  IF (</w:t>
            </w:r>
            <w:proofErr w:type="spellStart"/>
            <w:r>
              <w:rPr>
                <w:rFonts w:cs="Arial"/>
                <w:color w:val="000000"/>
                <w:sz w:val="16"/>
                <w:szCs w:val="16"/>
              </w:rPr>
              <w:t>period.end</w:t>
            </w:r>
            <w:r w:rsidRPr="006248D4">
              <w:rPr>
                <w:rFonts w:cs="Arial"/>
                <w:color w:val="000000"/>
                <w:sz w:val="16"/>
                <w:szCs w:val="16"/>
              </w:rPr>
              <w:t>Date</w:t>
            </w:r>
            <w:proofErr w:type="spellEnd"/>
            <w:r w:rsidRPr="006248D4">
              <w:rPr>
                <w:rFonts w:cs="Arial"/>
                <w:color w:val="000000"/>
                <w:sz w:val="16"/>
                <w:szCs w:val="16"/>
              </w:rPr>
              <w:t xml:space="preserve"> WHERE CONTEXT(ALL)) &lt;&gt; PARENT </w:t>
            </w:r>
            <w:proofErr w:type="spellStart"/>
            <w:r w:rsidRPr="006248D4">
              <w:rPr>
                <w:rFonts w:cs="Arial"/>
                <w:color w:val="000000"/>
                <w:sz w:val="16"/>
                <w:szCs w:val="16"/>
              </w:rPr>
              <w:t>RETURN:RP</w:t>
            </w:r>
            <w:r>
              <w:rPr>
                <w:rFonts w:cs="Arial"/>
                <w:color w:val="000000"/>
                <w:sz w:val="16"/>
                <w:szCs w:val="16"/>
              </w:rPr>
              <w:t>:period.end</w:t>
            </w:r>
            <w:r w:rsidRPr="006248D4">
              <w:rPr>
                <w:rFonts w:cs="Arial"/>
                <w:color w:val="000000"/>
                <w:sz w:val="16"/>
                <w:szCs w:val="16"/>
              </w:rPr>
              <w:t>Date</w:t>
            </w:r>
            <w:proofErr w:type="spellEnd"/>
            <w:r>
              <w:rPr>
                <w:rFonts w:cs="Arial"/>
                <w:color w:val="000000"/>
                <w:sz w:val="16"/>
                <w:szCs w:val="16"/>
              </w:rPr>
              <w:t xml:space="preserve"> RETURN VALIDATION MESSAGE                                                                                       ENDIF</w:t>
            </w:r>
          </w:p>
          <w:p w:rsidR="00D51B74" w:rsidRPr="00A337DE" w:rsidRDefault="00D51B74" w:rsidP="0088636B">
            <w:pPr>
              <w:spacing w:before="120" w:after="120"/>
              <w:ind w:left="197" w:hanging="197"/>
              <w:rPr>
                <w:rFonts w:cs="Arial"/>
                <w:color w:val="000000"/>
                <w:sz w:val="16"/>
                <w:szCs w:val="16"/>
              </w:rPr>
            </w:pPr>
          </w:p>
        </w:tc>
        <w:tc>
          <w:tcPr>
            <w:tcW w:w="1975"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6248D4">
              <w:rPr>
                <w:rFonts w:cs="Arial"/>
                <w:color w:val="000000"/>
                <w:sz w:val="16"/>
                <w:szCs w:val="16"/>
              </w:rPr>
              <w:t>VR.ATO.</w:t>
            </w:r>
            <w:r>
              <w:rPr>
                <w:rFonts w:cs="Arial"/>
                <w:color w:val="000000"/>
                <w:sz w:val="16"/>
                <w:szCs w:val="16"/>
              </w:rPr>
              <w:t>GEN.438001</w:t>
            </w:r>
          </w:p>
        </w:tc>
        <w:tc>
          <w:tcPr>
            <w:tcW w:w="2120" w:type="dxa"/>
          </w:tcPr>
          <w:p w:rsidR="00D51B74" w:rsidRPr="006248D4" w:rsidRDefault="00D51B74" w:rsidP="0088636B">
            <w:pPr>
              <w:spacing w:before="120" w:after="120"/>
              <w:rPr>
                <w:rFonts w:cs="Arial"/>
                <w:color w:val="000000"/>
                <w:sz w:val="16"/>
                <w:szCs w:val="16"/>
                <w:highlight w:val="yellow"/>
              </w:rPr>
            </w:pPr>
            <w:r w:rsidRPr="001F35E5">
              <w:rPr>
                <w:rFonts w:cs="Arial"/>
                <w:sz w:val="16"/>
                <w:szCs w:val="16"/>
                <w:lang w:eastAsia="en-US"/>
              </w:rPr>
              <w:t xml:space="preserve">1. </w:t>
            </w:r>
            <w:r w:rsidRPr="006248D4">
              <w:rPr>
                <w:rFonts w:cs="Arial"/>
                <w:color w:val="000000"/>
                <w:sz w:val="16"/>
                <w:szCs w:val="16"/>
              </w:rPr>
              <w:t>CMN.ATO</w:t>
            </w:r>
            <w:r>
              <w:rPr>
                <w:rFonts w:cs="Arial"/>
                <w:color w:val="000000"/>
                <w:sz w:val="16"/>
                <w:szCs w:val="16"/>
              </w:rPr>
              <w:t>.GEN.438001</w:t>
            </w:r>
          </w:p>
        </w:tc>
      </w:tr>
    </w:tbl>
    <w:p w:rsidR="00697D46" w:rsidRPr="001F35E5" w:rsidRDefault="00697D46" w:rsidP="00B058D7">
      <w:pPr>
        <w:pStyle w:val="Head3"/>
      </w:pPr>
      <w:bookmarkStart w:id="474" w:name="_Toc275872645"/>
      <w:bookmarkStart w:id="475" w:name="_Toc322524044"/>
      <w:bookmarkStart w:id="476" w:name="_Toc366077173"/>
      <w:r w:rsidRPr="001F35E5">
        <w:lastRenderedPageBreak/>
        <w:t xml:space="preserve">Context </w:t>
      </w:r>
      <w:r w:rsidR="005D2BE5">
        <w:t>I</w:t>
      </w:r>
      <w:r w:rsidRPr="001F35E5">
        <w:t>nstances</w:t>
      </w:r>
      <w:bookmarkEnd w:id="474"/>
      <w:bookmarkEnd w:id="475"/>
      <w:bookmarkEnd w:id="4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8"/>
        <w:gridCol w:w="2411"/>
        <w:gridCol w:w="2403"/>
        <w:gridCol w:w="3542"/>
        <w:gridCol w:w="2340"/>
        <w:gridCol w:w="2330"/>
      </w:tblGrid>
      <w:tr w:rsidR="002B4E29" w:rsidRPr="001F35E5" w:rsidTr="00107BC7">
        <w:trPr>
          <w:trHeight w:val="340"/>
          <w:tblHeader/>
        </w:trPr>
        <w:tc>
          <w:tcPr>
            <w:tcW w:w="1408" w:type="dxa"/>
            <w:vMerge w:val="restart"/>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Context Instance MIG Label</w:t>
            </w:r>
          </w:p>
        </w:tc>
        <w:tc>
          <w:tcPr>
            <w:tcW w:w="4814" w:type="dxa"/>
            <w:gridSpan w:val="2"/>
            <w:tcBorders>
              <w:bottom w:val="single" w:sz="4"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Dimensions with Constrained Values</w:t>
            </w:r>
          </w:p>
        </w:tc>
        <w:tc>
          <w:tcPr>
            <w:tcW w:w="3542" w:type="dxa"/>
            <w:vMerge w:val="restart"/>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Instructions/Rules</w:t>
            </w:r>
          </w:p>
        </w:tc>
        <w:tc>
          <w:tcPr>
            <w:tcW w:w="2340" w:type="dxa"/>
            <w:vMerge w:val="restart"/>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Rule Imp</w:t>
            </w:r>
          </w:p>
        </w:tc>
        <w:tc>
          <w:tcPr>
            <w:tcW w:w="2330" w:type="dxa"/>
            <w:vMerge w:val="restart"/>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SBR Msg code</w:t>
            </w:r>
          </w:p>
        </w:tc>
      </w:tr>
      <w:tr w:rsidR="002B4E29" w:rsidRPr="001F35E5" w:rsidTr="00107BC7">
        <w:trPr>
          <w:trHeight w:val="340"/>
        </w:trPr>
        <w:tc>
          <w:tcPr>
            <w:tcW w:w="1408" w:type="dxa"/>
            <w:vMerge/>
          </w:tcPr>
          <w:p w:rsidR="002B4E29" w:rsidRPr="001F35E5" w:rsidRDefault="002B4E29" w:rsidP="00C03792">
            <w:pPr>
              <w:keepNext/>
              <w:keepLines/>
              <w:jc w:val="center"/>
              <w:rPr>
                <w:rFonts w:cs="Arial"/>
                <w:b/>
                <w:sz w:val="16"/>
                <w:szCs w:val="16"/>
                <w:lang w:bidi="pa-IN"/>
              </w:rPr>
            </w:pPr>
          </w:p>
        </w:tc>
        <w:tc>
          <w:tcPr>
            <w:tcW w:w="2411" w:type="dxa"/>
            <w:shd w:val="clear" w:color="auto" w:fill="C6D9F1"/>
          </w:tcPr>
          <w:p w:rsidR="002B4E29" w:rsidRPr="001F35E5" w:rsidRDefault="00D51B74" w:rsidP="00C03792">
            <w:pPr>
              <w:keepNext/>
              <w:keepLines/>
              <w:jc w:val="center"/>
              <w:rPr>
                <w:rFonts w:cs="Arial"/>
                <w:b/>
                <w:sz w:val="16"/>
                <w:szCs w:val="16"/>
                <w:lang w:bidi="pa-IN"/>
              </w:rPr>
            </w:pPr>
            <w:proofErr w:type="spellStart"/>
            <w:r>
              <w:rPr>
                <w:rFonts w:cs="Arial"/>
                <w:b/>
                <w:sz w:val="16"/>
                <w:szCs w:val="16"/>
                <w:lang w:bidi="pa-IN"/>
              </w:rPr>
              <w:t>ReportPartyTypeDimension</w:t>
            </w:r>
            <w:proofErr w:type="spellEnd"/>
          </w:p>
        </w:tc>
        <w:tc>
          <w:tcPr>
            <w:tcW w:w="2403" w:type="dxa"/>
            <w:shd w:val="clear" w:color="auto" w:fill="C6D9F1"/>
          </w:tcPr>
          <w:p w:rsidR="002B4E29" w:rsidRPr="001F35E5" w:rsidRDefault="00D51B74" w:rsidP="00C03792">
            <w:pPr>
              <w:keepNext/>
              <w:keepLines/>
              <w:jc w:val="center"/>
              <w:rPr>
                <w:rFonts w:cs="Arial"/>
                <w:b/>
                <w:sz w:val="16"/>
                <w:szCs w:val="16"/>
                <w:lang w:bidi="pa-IN"/>
              </w:rPr>
            </w:pPr>
            <w:proofErr w:type="spellStart"/>
            <w:r>
              <w:rPr>
                <w:rFonts w:cs="Arial"/>
                <w:b/>
                <w:sz w:val="16"/>
                <w:szCs w:val="16"/>
                <w:lang w:bidi="pa-IN"/>
              </w:rPr>
              <w:t>ConcessionTypeDimension</w:t>
            </w:r>
            <w:proofErr w:type="spellEnd"/>
          </w:p>
        </w:tc>
        <w:tc>
          <w:tcPr>
            <w:tcW w:w="3542" w:type="dxa"/>
            <w:vMerge/>
          </w:tcPr>
          <w:p w:rsidR="002B4E29" w:rsidRPr="001F35E5" w:rsidRDefault="002B4E29" w:rsidP="00C03792">
            <w:pPr>
              <w:keepNext/>
              <w:keepLines/>
              <w:jc w:val="center"/>
              <w:rPr>
                <w:rFonts w:cs="Arial"/>
                <w:b/>
                <w:sz w:val="16"/>
                <w:szCs w:val="16"/>
                <w:lang w:bidi="pa-IN"/>
              </w:rPr>
            </w:pPr>
          </w:p>
        </w:tc>
        <w:tc>
          <w:tcPr>
            <w:tcW w:w="2340" w:type="dxa"/>
            <w:vMerge/>
          </w:tcPr>
          <w:p w:rsidR="002B4E29" w:rsidRPr="001F35E5" w:rsidRDefault="002B4E29" w:rsidP="00C03792">
            <w:pPr>
              <w:keepNext/>
              <w:keepLines/>
              <w:jc w:val="center"/>
              <w:rPr>
                <w:rFonts w:cs="Arial"/>
                <w:b/>
                <w:sz w:val="16"/>
                <w:szCs w:val="16"/>
                <w:lang w:bidi="pa-IN"/>
              </w:rPr>
            </w:pPr>
          </w:p>
        </w:tc>
        <w:tc>
          <w:tcPr>
            <w:tcW w:w="2330" w:type="dxa"/>
            <w:vMerge/>
          </w:tcPr>
          <w:p w:rsidR="002B4E29" w:rsidRPr="001F35E5" w:rsidRDefault="002B4E29" w:rsidP="00C03792">
            <w:pPr>
              <w:keepNext/>
              <w:keepLines/>
              <w:jc w:val="center"/>
              <w:rPr>
                <w:rFonts w:cs="Arial"/>
                <w:b/>
                <w:sz w:val="16"/>
                <w:szCs w:val="16"/>
                <w:lang w:bidi="pa-IN"/>
              </w:rPr>
            </w:pPr>
          </w:p>
        </w:tc>
      </w:tr>
      <w:tr w:rsidR="0095411E" w:rsidRPr="001F35E5" w:rsidTr="00107BC7">
        <w:trPr>
          <w:trHeight w:val="340"/>
        </w:trPr>
        <w:tc>
          <w:tcPr>
            <w:tcW w:w="1408" w:type="dxa"/>
            <w:noWrap/>
          </w:tcPr>
          <w:p w:rsidR="0095411E" w:rsidRPr="001F35E5" w:rsidRDefault="0095411E" w:rsidP="00C03792">
            <w:pPr>
              <w:keepNext/>
              <w:keepLines/>
              <w:spacing w:before="120" w:after="120"/>
              <w:rPr>
                <w:rFonts w:cs="Arial"/>
                <w:sz w:val="16"/>
                <w:szCs w:val="16"/>
                <w:lang w:bidi="pa-IN"/>
              </w:rPr>
            </w:pPr>
            <w:r>
              <w:rPr>
                <w:rFonts w:cs="Arial"/>
                <w:sz w:val="16"/>
                <w:szCs w:val="16"/>
                <w:lang w:bidi="pa-IN"/>
              </w:rPr>
              <w:t>RP.CTAUS</w:t>
            </w:r>
          </w:p>
        </w:tc>
        <w:tc>
          <w:tcPr>
            <w:tcW w:w="2411" w:type="dxa"/>
          </w:tcPr>
          <w:p w:rsidR="0095411E" w:rsidRPr="00DF002C" w:rsidRDefault="0095411E" w:rsidP="00456983">
            <w:pPr>
              <w:keepNext/>
              <w:keepLines/>
              <w:spacing w:before="120" w:after="120"/>
              <w:rPr>
                <w:rFonts w:cs="Arial"/>
                <w:sz w:val="16"/>
                <w:szCs w:val="16"/>
                <w:lang w:bidi="pa-IN"/>
              </w:rPr>
            </w:pPr>
            <w:r w:rsidRPr="00DF002C">
              <w:rPr>
                <w:rFonts w:cs="Arial"/>
                <w:sz w:val="16"/>
                <w:szCs w:val="16"/>
                <w:lang w:bidi="pa-IN"/>
              </w:rPr>
              <w:t>“RprtPyType.02.03:ReportingParty”</w:t>
            </w:r>
          </w:p>
        </w:tc>
        <w:tc>
          <w:tcPr>
            <w:tcW w:w="2403" w:type="dxa"/>
          </w:tcPr>
          <w:p w:rsidR="0095411E" w:rsidRPr="001F35E5" w:rsidRDefault="0095411E" w:rsidP="00C03792">
            <w:pPr>
              <w:keepNext/>
              <w:keepLines/>
              <w:spacing w:before="120" w:after="120"/>
              <w:rPr>
                <w:rFonts w:cs="Arial"/>
                <w:sz w:val="16"/>
                <w:szCs w:val="16"/>
                <w:lang w:bidi="pa-IN"/>
              </w:rPr>
            </w:pPr>
            <w:r>
              <w:rPr>
                <w:sz w:val="16"/>
                <w:szCs w:val="16"/>
              </w:rPr>
              <w:t>“</w:t>
            </w:r>
            <w:r w:rsidRPr="008C27A7">
              <w:rPr>
                <w:sz w:val="16"/>
                <w:szCs w:val="16"/>
              </w:rPr>
              <w:t>ConcessionType.02.00:C</w:t>
            </w:r>
            <w:r>
              <w:rPr>
                <w:sz w:val="16"/>
                <w:szCs w:val="16"/>
              </w:rPr>
              <w:t>oncessionTypeAustralian”</w:t>
            </w:r>
          </w:p>
        </w:tc>
        <w:tc>
          <w:tcPr>
            <w:tcW w:w="3542" w:type="dxa"/>
          </w:tcPr>
          <w:p w:rsidR="0095411E" w:rsidRDefault="0095411E" w:rsidP="00114632">
            <w:pPr>
              <w:spacing w:before="120" w:after="120"/>
              <w:ind w:left="197" w:hanging="197"/>
              <w:rPr>
                <w:rFonts w:cs="Arial"/>
                <w:color w:val="000000"/>
                <w:sz w:val="16"/>
                <w:szCs w:val="16"/>
              </w:rPr>
            </w:pPr>
            <w:r>
              <w:rPr>
                <w:rFonts w:cs="Arial"/>
                <w:color w:val="000000"/>
                <w:sz w:val="16"/>
                <w:szCs w:val="16"/>
              </w:rPr>
              <w:t xml:space="preserve">1. </w:t>
            </w:r>
            <w:r w:rsidRPr="00114632">
              <w:rPr>
                <w:rFonts w:cs="Arial"/>
                <w:color w:val="000000"/>
                <w:sz w:val="16"/>
                <w:szCs w:val="16"/>
              </w:rPr>
              <w:t>IF COUNT(CONTEXT(RP.CTAUS)) &gt; 1</w:t>
            </w:r>
            <w:r>
              <w:rPr>
                <w:rFonts w:cs="Arial"/>
                <w:color w:val="000000"/>
                <w:sz w:val="16"/>
                <w:szCs w:val="16"/>
              </w:rPr>
              <w:t xml:space="preserve"> RETURN VALIDATION MESSAGE                     ENDIF</w:t>
            </w:r>
          </w:p>
          <w:p w:rsidR="0095411E" w:rsidRPr="00A337DE" w:rsidRDefault="0095411E" w:rsidP="00107BC7">
            <w:pPr>
              <w:spacing w:before="120" w:after="120"/>
              <w:ind w:left="197" w:hanging="197"/>
              <w:rPr>
                <w:rFonts w:cs="Arial"/>
                <w:color w:val="000000"/>
                <w:sz w:val="16"/>
                <w:szCs w:val="16"/>
              </w:rPr>
            </w:pPr>
            <w:r>
              <w:rPr>
                <w:rFonts w:cs="Arial"/>
                <w:color w:val="000000"/>
                <w:sz w:val="16"/>
                <w:szCs w:val="16"/>
              </w:rPr>
              <w:t xml:space="preserve">2.  </w:t>
            </w:r>
            <w:r w:rsidRPr="00114632">
              <w:rPr>
                <w:rFonts w:cs="Arial"/>
                <w:color w:val="000000"/>
                <w:sz w:val="16"/>
                <w:szCs w:val="16"/>
              </w:rPr>
              <w:t xml:space="preserve">IF </w:t>
            </w:r>
            <w:proofErr w:type="spellStart"/>
            <w:r w:rsidRPr="00114632">
              <w:rPr>
                <w:rFonts w:cs="Arial"/>
                <w:color w:val="000000"/>
                <w:sz w:val="16"/>
                <w:szCs w:val="16"/>
              </w:rPr>
              <w:t>RP.CTAUS:entity.identifier.TFN</w:t>
            </w:r>
            <w:proofErr w:type="spellEnd"/>
            <w:r w:rsidRPr="00114632">
              <w:rPr>
                <w:rFonts w:cs="Arial"/>
                <w:color w:val="000000"/>
                <w:sz w:val="16"/>
                <w:szCs w:val="16"/>
              </w:rPr>
              <w:t xml:space="preserve"> &lt;&gt; </w:t>
            </w:r>
            <w:proofErr w:type="spellStart"/>
            <w:r w:rsidRPr="00114632">
              <w:rPr>
                <w:rFonts w:cs="Arial"/>
                <w:color w:val="000000"/>
                <w:sz w:val="16"/>
                <w:szCs w:val="16"/>
              </w:rPr>
              <w:t>RP:entity.identifier.TFN</w:t>
            </w:r>
            <w:proofErr w:type="spellEnd"/>
            <w:r>
              <w:rPr>
                <w:rFonts w:cs="Arial"/>
                <w:color w:val="000000"/>
                <w:sz w:val="16"/>
                <w:szCs w:val="16"/>
              </w:rPr>
              <w:t xml:space="preserve">                   RETURN VALIDATION MESSAGE     ENDIF</w:t>
            </w:r>
          </w:p>
        </w:tc>
        <w:tc>
          <w:tcPr>
            <w:tcW w:w="2340" w:type="dxa"/>
          </w:tcPr>
          <w:p w:rsidR="0095411E" w:rsidRDefault="0095411E" w:rsidP="0088636B">
            <w:pPr>
              <w:spacing w:before="120" w:after="120"/>
              <w:rPr>
                <w:rFonts w:cs="Arial"/>
                <w:color w:val="000000"/>
                <w:sz w:val="16"/>
                <w:szCs w:val="16"/>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Pr>
                <w:rFonts w:cs="Arial"/>
                <w:color w:val="000000"/>
                <w:sz w:val="16"/>
                <w:szCs w:val="16"/>
              </w:rPr>
              <w:t xml:space="preserve">           </w:t>
            </w:r>
            <w:r w:rsidRPr="005E140A">
              <w:rPr>
                <w:rFonts w:cs="Arial"/>
                <w:color w:val="000000"/>
                <w:sz w:val="16"/>
                <w:szCs w:val="16"/>
              </w:rPr>
              <w:t>VR.ATO</w:t>
            </w:r>
            <w:r>
              <w:rPr>
                <w:rFonts w:cs="Arial"/>
                <w:color w:val="000000"/>
                <w:sz w:val="16"/>
                <w:szCs w:val="16"/>
              </w:rPr>
              <w:t>.RDTIS.438004</w:t>
            </w:r>
          </w:p>
          <w:p w:rsidR="0095411E" w:rsidRDefault="0095411E" w:rsidP="0088636B">
            <w:pPr>
              <w:spacing w:before="120" w:after="120"/>
              <w:rPr>
                <w:rFonts w:cs="Arial"/>
                <w:color w:val="000000"/>
                <w:sz w:val="16"/>
                <w:szCs w:val="16"/>
              </w:rPr>
            </w:pPr>
            <w:r>
              <w:rPr>
                <w:rFonts w:cs="Arial"/>
                <w:color w:val="000000"/>
                <w:sz w:val="16"/>
                <w:szCs w:val="16"/>
              </w:rPr>
              <w:t xml:space="preserve">2. </w:t>
            </w:r>
            <w:smartTag w:uri="urn:schemas-microsoft-com:office:smarttags" w:element="PersonName">
              <w:smartTag w:uri="urn:schemas:contacts" w:element="GivenName">
                <w:r>
                  <w:rPr>
                    <w:rFonts w:cs="Arial"/>
                    <w:color w:val="000000"/>
                    <w:sz w:val="16"/>
                    <w:szCs w:val="16"/>
                  </w:rPr>
                  <w:t>Schematron</w:t>
                </w:r>
              </w:smartTag>
              <w:r>
                <w:rPr>
                  <w:rFonts w:cs="Arial"/>
                  <w:color w:val="000000"/>
                  <w:sz w:val="16"/>
                  <w:szCs w:val="16"/>
                </w:rPr>
                <w:t xml:space="preserve"> </w:t>
              </w:r>
              <w:smartTag w:uri="urn:schemas:contacts" w:element="Sn">
                <w:r>
                  <w:rPr>
                    <w:rFonts w:cs="Arial"/>
                    <w:color w:val="000000"/>
                    <w:sz w:val="16"/>
                    <w:szCs w:val="16"/>
                  </w:rPr>
                  <w:t>ID</w:t>
                </w:r>
              </w:smartTag>
            </w:smartTag>
            <w:r>
              <w:rPr>
                <w:rFonts w:cs="Arial"/>
                <w:color w:val="000000"/>
                <w:sz w:val="16"/>
                <w:szCs w:val="16"/>
              </w:rPr>
              <w:t xml:space="preserve"> = VR.ATO.RDTIS.438000</w:t>
            </w:r>
          </w:p>
          <w:p w:rsidR="0095411E" w:rsidRPr="00B02C38" w:rsidRDefault="0095411E" w:rsidP="0088636B">
            <w:pPr>
              <w:spacing w:before="120" w:after="120"/>
              <w:rPr>
                <w:rFonts w:cs="Arial"/>
                <w:color w:val="000000"/>
                <w:sz w:val="16"/>
                <w:szCs w:val="16"/>
                <w:highlight w:val="yellow"/>
              </w:rPr>
            </w:pPr>
          </w:p>
        </w:tc>
        <w:tc>
          <w:tcPr>
            <w:tcW w:w="2330" w:type="dxa"/>
          </w:tcPr>
          <w:p w:rsidR="0095411E" w:rsidRPr="00B02C38" w:rsidRDefault="0095411E" w:rsidP="0088636B">
            <w:pPr>
              <w:spacing w:before="120" w:after="120"/>
              <w:rPr>
                <w:rFonts w:cs="Arial"/>
                <w:color w:val="000000"/>
                <w:sz w:val="16"/>
                <w:szCs w:val="16"/>
              </w:rPr>
            </w:pPr>
            <w:r w:rsidRPr="001F35E5">
              <w:rPr>
                <w:rFonts w:cs="Arial"/>
                <w:sz w:val="16"/>
                <w:szCs w:val="16"/>
                <w:lang w:eastAsia="en-US"/>
              </w:rPr>
              <w:t xml:space="preserve">1. </w:t>
            </w:r>
            <w:r>
              <w:rPr>
                <w:rFonts w:cs="Arial"/>
                <w:color w:val="000000"/>
                <w:sz w:val="16"/>
                <w:szCs w:val="16"/>
              </w:rPr>
              <w:t>CMN.ATO.RDTIS.438004</w:t>
            </w:r>
          </w:p>
          <w:p w:rsidR="0095411E" w:rsidRPr="00107BC7" w:rsidRDefault="0095411E" w:rsidP="00107BC7">
            <w:pPr>
              <w:spacing w:before="120" w:after="120"/>
              <w:rPr>
                <w:rFonts w:cs="Arial"/>
                <w:color w:val="000000"/>
                <w:sz w:val="16"/>
                <w:szCs w:val="16"/>
              </w:rPr>
            </w:pPr>
            <w:r>
              <w:rPr>
                <w:rFonts w:cs="Arial"/>
                <w:sz w:val="16"/>
                <w:szCs w:val="16"/>
                <w:lang w:eastAsia="en-US"/>
              </w:rPr>
              <w:t>2</w:t>
            </w:r>
            <w:r w:rsidRPr="001F35E5">
              <w:rPr>
                <w:rFonts w:cs="Arial"/>
                <w:sz w:val="16"/>
                <w:szCs w:val="16"/>
                <w:lang w:eastAsia="en-US"/>
              </w:rPr>
              <w:t xml:space="preserve">. </w:t>
            </w:r>
            <w:r w:rsidRPr="00262F47">
              <w:rPr>
                <w:rFonts w:cs="Arial"/>
                <w:color w:val="000000"/>
                <w:sz w:val="16"/>
                <w:szCs w:val="16"/>
              </w:rPr>
              <w:t>CMN.ATO.RDTIS.43800</w:t>
            </w:r>
            <w:r>
              <w:rPr>
                <w:rFonts w:cs="Arial"/>
                <w:color w:val="000000"/>
                <w:sz w:val="16"/>
                <w:szCs w:val="16"/>
              </w:rPr>
              <w:t>0</w:t>
            </w:r>
          </w:p>
        </w:tc>
      </w:tr>
      <w:tr w:rsidR="0095411E" w:rsidRPr="001F35E5" w:rsidTr="00107BC7">
        <w:trPr>
          <w:trHeight w:val="340"/>
        </w:trPr>
        <w:tc>
          <w:tcPr>
            <w:tcW w:w="1408" w:type="dxa"/>
            <w:noWrap/>
          </w:tcPr>
          <w:p w:rsidR="0095411E" w:rsidRPr="001F35E5" w:rsidRDefault="0095411E" w:rsidP="0088636B">
            <w:pPr>
              <w:keepNext/>
              <w:keepLines/>
              <w:spacing w:before="120" w:after="120"/>
              <w:rPr>
                <w:rFonts w:cs="Arial"/>
                <w:sz w:val="16"/>
                <w:szCs w:val="16"/>
                <w:lang w:bidi="pa-IN"/>
              </w:rPr>
            </w:pPr>
            <w:r>
              <w:rPr>
                <w:rFonts w:cs="Arial"/>
                <w:sz w:val="16"/>
                <w:szCs w:val="16"/>
                <w:lang w:bidi="pa-IN"/>
              </w:rPr>
              <w:t>RP.CTFOR</w:t>
            </w:r>
          </w:p>
        </w:tc>
        <w:tc>
          <w:tcPr>
            <w:tcW w:w="2411" w:type="dxa"/>
          </w:tcPr>
          <w:p w:rsidR="0095411E" w:rsidRPr="00DF002C" w:rsidRDefault="0095411E" w:rsidP="00456983">
            <w:pPr>
              <w:keepNext/>
              <w:keepLines/>
              <w:spacing w:before="120" w:after="120"/>
              <w:rPr>
                <w:rFonts w:cs="Arial"/>
                <w:sz w:val="16"/>
                <w:szCs w:val="16"/>
                <w:lang w:bidi="pa-IN"/>
              </w:rPr>
            </w:pPr>
            <w:r w:rsidRPr="00DF002C">
              <w:rPr>
                <w:rFonts w:cs="Arial"/>
                <w:sz w:val="16"/>
                <w:szCs w:val="16"/>
                <w:lang w:bidi="pa-IN"/>
              </w:rPr>
              <w:t>“RprtPyType.02.03:ReportingParty”</w:t>
            </w:r>
          </w:p>
        </w:tc>
        <w:tc>
          <w:tcPr>
            <w:tcW w:w="2403" w:type="dxa"/>
          </w:tcPr>
          <w:p w:rsidR="0095411E" w:rsidRPr="001F35E5" w:rsidRDefault="0095411E" w:rsidP="00456983">
            <w:pPr>
              <w:keepNext/>
              <w:keepLines/>
              <w:spacing w:before="120" w:after="120"/>
              <w:rPr>
                <w:rFonts w:cs="Arial"/>
                <w:sz w:val="16"/>
                <w:szCs w:val="16"/>
                <w:lang w:bidi="pa-IN"/>
              </w:rPr>
            </w:pPr>
            <w:r>
              <w:rPr>
                <w:sz w:val="16"/>
                <w:szCs w:val="16"/>
              </w:rPr>
              <w:t>“</w:t>
            </w:r>
            <w:r w:rsidRPr="008C27A7">
              <w:rPr>
                <w:sz w:val="16"/>
                <w:szCs w:val="16"/>
              </w:rPr>
              <w:t>ConcessionType.02.00:C</w:t>
            </w:r>
            <w:r>
              <w:rPr>
                <w:sz w:val="16"/>
                <w:szCs w:val="16"/>
              </w:rPr>
              <w:t>oncessionTypeForeign”</w:t>
            </w:r>
          </w:p>
        </w:tc>
        <w:tc>
          <w:tcPr>
            <w:tcW w:w="3542" w:type="dxa"/>
          </w:tcPr>
          <w:p w:rsidR="0095411E" w:rsidRDefault="0095411E" w:rsidP="00114632">
            <w:pPr>
              <w:spacing w:before="120" w:after="120"/>
              <w:ind w:left="197" w:hanging="197"/>
              <w:rPr>
                <w:rFonts w:cs="Arial"/>
                <w:color w:val="000000"/>
                <w:sz w:val="16"/>
                <w:szCs w:val="16"/>
              </w:rPr>
            </w:pPr>
            <w:r>
              <w:rPr>
                <w:rFonts w:cs="Arial"/>
                <w:color w:val="000000"/>
                <w:sz w:val="16"/>
                <w:szCs w:val="16"/>
              </w:rPr>
              <w:t xml:space="preserve">1. </w:t>
            </w:r>
            <w:r w:rsidRPr="00114632">
              <w:rPr>
                <w:rFonts w:cs="Arial"/>
                <w:color w:val="000000"/>
                <w:sz w:val="16"/>
                <w:szCs w:val="16"/>
              </w:rPr>
              <w:t>IF COUNT(CONTEXT(RP.CTFOR</w:t>
            </w:r>
            <w:r>
              <w:rPr>
                <w:rFonts w:cs="Arial"/>
                <w:color w:val="000000"/>
                <w:sz w:val="16"/>
                <w:szCs w:val="16"/>
              </w:rPr>
              <w:t>)) &gt; 1  RETURN VALIDATION MESSAGE                     ENDIF</w:t>
            </w:r>
          </w:p>
          <w:p w:rsidR="0095411E" w:rsidRPr="00A337DE" w:rsidRDefault="0095411E" w:rsidP="0088636B">
            <w:pPr>
              <w:spacing w:before="120" w:after="120"/>
              <w:ind w:left="197" w:hanging="197"/>
              <w:rPr>
                <w:rFonts w:cs="Arial"/>
                <w:color w:val="000000"/>
                <w:sz w:val="16"/>
                <w:szCs w:val="16"/>
              </w:rPr>
            </w:pPr>
            <w:r>
              <w:rPr>
                <w:rFonts w:cs="Arial"/>
                <w:color w:val="000000"/>
                <w:sz w:val="16"/>
                <w:szCs w:val="16"/>
              </w:rPr>
              <w:t xml:space="preserve">2. IF </w:t>
            </w:r>
            <w:proofErr w:type="spellStart"/>
            <w:r w:rsidRPr="00114632">
              <w:rPr>
                <w:rFonts w:cs="Arial"/>
                <w:color w:val="000000"/>
                <w:sz w:val="16"/>
                <w:szCs w:val="16"/>
              </w:rPr>
              <w:t>RP.CTFOR:entity.identifier.TFN</w:t>
            </w:r>
            <w:proofErr w:type="spellEnd"/>
            <w:r w:rsidRPr="00114632">
              <w:rPr>
                <w:rFonts w:cs="Arial"/>
                <w:color w:val="000000"/>
                <w:sz w:val="16"/>
                <w:szCs w:val="16"/>
              </w:rPr>
              <w:t xml:space="preserve"> &lt;&gt; </w:t>
            </w:r>
            <w:proofErr w:type="spellStart"/>
            <w:r w:rsidRPr="00114632">
              <w:rPr>
                <w:rFonts w:cs="Arial"/>
                <w:color w:val="000000"/>
                <w:sz w:val="16"/>
                <w:szCs w:val="16"/>
              </w:rPr>
              <w:t>RP:entity.identifier.TFN</w:t>
            </w:r>
            <w:proofErr w:type="spellEnd"/>
            <w:r>
              <w:rPr>
                <w:rFonts w:cs="Arial"/>
                <w:color w:val="000000"/>
                <w:sz w:val="16"/>
                <w:szCs w:val="16"/>
              </w:rPr>
              <w:t xml:space="preserve">                    RETURN VALIDATION MESSAGE     ENDIF</w:t>
            </w:r>
          </w:p>
        </w:tc>
        <w:tc>
          <w:tcPr>
            <w:tcW w:w="2340" w:type="dxa"/>
          </w:tcPr>
          <w:p w:rsidR="0095411E" w:rsidRDefault="0095411E" w:rsidP="0088636B">
            <w:pPr>
              <w:spacing w:before="120" w:after="120"/>
              <w:rPr>
                <w:rFonts w:cs="Arial"/>
                <w:color w:val="000000"/>
                <w:sz w:val="16"/>
                <w:szCs w:val="16"/>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Pr>
                <w:rFonts w:cs="Arial"/>
                <w:color w:val="000000"/>
                <w:sz w:val="16"/>
                <w:szCs w:val="16"/>
              </w:rPr>
              <w:t xml:space="preserve">           </w:t>
            </w:r>
            <w:r w:rsidRPr="005E140A">
              <w:rPr>
                <w:rFonts w:cs="Arial"/>
                <w:color w:val="000000"/>
                <w:sz w:val="16"/>
                <w:szCs w:val="16"/>
              </w:rPr>
              <w:t>VR.ATO</w:t>
            </w:r>
            <w:r>
              <w:rPr>
                <w:rFonts w:cs="Arial"/>
                <w:color w:val="000000"/>
                <w:sz w:val="16"/>
                <w:szCs w:val="16"/>
              </w:rPr>
              <w:t>.RDTIS.438005</w:t>
            </w:r>
          </w:p>
          <w:p w:rsidR="0095411E" w:rsidRDefault="0095411E" w:rsidP="0088636B">
            <w:pPr>
              <w:spacing w:before="120" w:after="120"/>
              <w:rPr>
                <w:rFonts w:cs="Arial"/>
                <w:color w:val="000000"/>
                <w:sz w:val="16"/>
                <w:szCs w:val="16"/>
              </w:rPr>
            </w:pPr>
            <w:r>
              <w:rPr>
                <w:rFonts w:cs="Arial"/>
                <w:color w:val="000000"/>
                <w:sz w:val="16"/>
                <w:szCs w:val="16"/>
              </w:rPr>
              <w:t xml:space="preserve">2. </w:t>
            </w:r>
            <w:smartTag w:uri="urn:schemas-microsoft-com:office:smarttags" w:element="PersonName">
              <w:smartTag w:uri="urn:schemas:contacts" w:element="GivenName">
                <w:r>
                  <w:rPr>
                    <w:rFonts w:cs="Arial"/>
                    <w:color w:val="000000"/>
                    <w:sz w:val="16"/>
                    <w:szCs w:val="16"/>
                  </w:rPr>
                  <w:t>Schematron</w:t>
                </w:r>
              </w:smartTag>
              <w:r>
                <w:rPr>
                  <w:rFonts w:cs="Arial"/>
                  <w:color w:val="000000"/>
                  <w:sz w:val="16"/>
                  <w:szCs w:val="16"/>
                </w:rPr>
                <w:t xml:space="preserve"> </w:t>
              </w:r>
              <w:smartTag w:uri="urn:schemas:contacts" w:element="Sn">
                <w:r>
                  <w:rPr>
                    <w:rFonts w:cs="Arial"/>
                    <w:color w:val="000000"/>
                    <w:sz w:val="16"/>
                    <w:szCs w:val="16"/>
                  </w:rPr>
                  <w:t>ID</w:t>
                </w:r>
              </w:smartTag>
            </w:smartTag>
            <w:r>
              <w:rPr>
                <w:rFonts w:cs="Arial"/>
                <w:color w:val="000000"/>
                <w:sz w:val="16"/>
                <w:szCs w:val="16"/>
              </w:rPr>
              <w:t xml:space="preserve"> = VR.ATO.RDTIS.438001</w:t>
            </w:r>
          </w:p>
          <w:p w:rsidR="0095411E" w:rsidRPr="00B02C38" w:rsidRDefault="0095411E" w:rsidP="0088636B">
            <w:pPr>
              <w:spacing w:before="120" w:after="120"/>
              <w:rPr>
                <w:rFonts w:cs="Arial"/>
                <w:color w:val="000000"/>
                <w:sz w:val="16"/>
                <w:szCs w:val="16"/>
                <w:highlight w:val="yellow"/>
              </w:rPr>
            </w:pPr>
          </w:p>
        </w:tc>
        <w:tc>
          <w:tcPr>
            <w:tcW w:w="2330" w:type="dxa"/>
          </w:tcPr>
          <w:p w:rsidR="0095411E" w:rsidRPr="00B02C38" w:rsidRDefault="0095411E" w:rsidP="0088636B">
            <w:pPr>
              <w:spacing w:before="120" w:after="120"/>
              <w:rPr>
                <w:rFonts w:cs="Arial"/>
                <w:color w:val="000000"/>
                <w:sz w:val="16"/>
                <w:szCs w:val="16"/>
              </w:rPr>
            </w:pPr>
            <w:r w:rsidRPr="001F35E5">
              <w:rPr>
                <w:rFonts w:cs="Arial"/>
                <w:sz w:val="16"/>
                <w:szCs w:val="16"/>
                <w:lang w:eastAsia="en-US"/>
              </w:rPr>
              <w:t xml:space="preserve">1. </w:t>
            </w:r>
            <w:r>
              <w:rPr>
                <w:rFonts w:cs="Arial"/>
                <w:color w:val="000000"/>
                <w:sz w:val="16"/>
                <w:szCs w:val="16"/>
              </w:rPr>
              <w:t>CMN.ATO.RDTIS.438005</w:t>
            </w:r>
          </w:p>
          <w:p w:rsidR="0095411E" w:rsidRPr="00107BC7" w:rsidRDefault="0095411E" w:rsidP="0088636B">
            <w:pPr>
              <w:spacing w:before="120" w:after="120"/>
              <w:rPr>
                <w:rFonts w:cs="Arial"/>
                <w:color w:val="000000"/>
                <w:sz w:val="16"/>
                <w:szCs w:val="16"/>
              </w:rPr>
            </w:pPr>
            <w:r>
              <w:rPr>
                <w:rFonts w:cs="Arial"/>
                <w:sz w:val="16"/>
                <w:szCs w:val="16"/>
                <w:lang w:eastAsia="en-US"/>
              </w:rPr>
              <w:t>2</w:t>
            </w:r>
            <w:r w:rsidRPr="001F35E5">
              <w:rPr>
                <w:rFonts w:cs="Arial"/>
                <w:sz w:val="16"/>
                <w:szCs w:val="16"/>
                <w:lang w:eastAsia="en-US"/>
              </w:rPr>
              <w:t xml:space="preserve">. </w:t>
            </w:r>
            <w:r w:rsidRPr="00262F47">
              <w:rPr>
                <w:rFonts w:cs="Arial"/>
                <w:color w:val="000000"/>
                <w:sz w:val="16"/>
                <w:szCs w:val="16"/>
              </w:rPr>
              <w:t>CMN.ATO.RDTIS.43800</w:t>
            </w:r>
            <w:r>
              <w:rPr>
                <w:rFonts w:cs="Arial"/>
                <w:color w:val="000000"/>
                <w:sz w:val="16"/>
                <w:szCs w:val="16"/>
              </w:rPr>
              <w:t>1</w:t>
            </w:r>
          </w:p>
        </w:tc>
      </w:tr>
    </w:tbl>
    <w:p w:rsidR="005552D7" w:rsidRDefault="005552D7" w:rsidP="006C4A93">
      <w:pPr>
        <w:sectPr w:rsidR="005552D7" w:rsidSect="005552D7">
          <w:headerReference w:type="default" r:id="rId37"/>
          <w:footerReference w:type="default" r:id="rId38"/>
          <w:pgSz w:w="16838" w:h="11906" w:orient="landscape" w:code="9"/>
          <w:pgMar w:top="1276" w:right="1202" w:bottom="1304" w:left="1418" w:header="425" w:footer="680" w:gutter="0"/>
          <w:cols w:space="708"/>
          <w:formProt w:val="0"/>
          <w:docGrid w:linePitch="360"/>
        </w:sectPr>
      </w:pPr>
      <w:bookmarkStart w:id="477" w:name="_Toc320700411"/>
      <w:bookmarkStart w:id="478" w:name="_Toc320700546"/>
      <w:bookmarkStart w:id="479" w:name="_Toc320700624"/>
      <w:bookmarkStart w:id="480" w:name="_Toc320700702"/>
      <w:bookmarkStart w:id="481" w:name="_Toc320700780"/>
      <w:bookmarkStart w:id="482" w:name="_Toc320700858"/>
      <w:bookmarkStart w:id="483" w:name="_Toc320700936"/>
      <w:bookmarkStart w:id="484" w:name="_Toc320701011"/>
      <w:bookmarkStart w:id="485" w:name="_Toc320701089"/>
      <w:bookmarkStart w:id="486" w:name="_Toc320701165"/>
      <w:bookmarkStart w:id="487" w:name="_Toc320701241"/>
      <w:bookmarkStart w:id="488" w:name="_Toc254917493"/>
      <w:bookmarkStart w:id="489" w:name="_Toc254917807"/>
      <w:bookmarkStart w:id="490" w:name="_Toc254918124"/>
      <w:bookmarkStart w:id="491" w:name="_Toc254952590"/>
      <w:bookmarkStart w:id="492" w:name="_Toc254953000"/>
      <w:bookmarkStart w:id="493" w:name="_Toc254953316"/>
      <w:bookmarkStart w:id="494" w:name="_Toc254953631"/>
      <w:bookmarkStart w:id="495" w:name="_Toc254953870"/>
      <w:bookmarkStart w:id="496" w:name="_Toc255049758"/>
      <w:bookmarkStart w:id="497" w:name="_Toc320698875"/>
      <w:bookmarkStart w:id="498" w:name="_Toc320698953"/>
      <w:bookmarkStart w:id="499" w:name="_Toc320699030"/>
      <w:bookmarkStart w:id="500" w:name="_Toc320699145"/>
      <w:bookmarkStart w:id="501" w:name="_Toc320699222"/>
      <w:bookmarkStart w:id="502" w:name="_Toc320699299"/>
      <w:bookmarkStart w:id="503" w:name="_Toc320699380"/>
      <w:bookmarkStart w:id="504" w:name="_Toc320699457"/>
      <w:bookmarkStart w:id="505" w:name="_Toc320700420"/>
      <w:bookmarkStart w:id="506" w:name="_Toc320700555"/>
      <w:bookmarkStart w:id="507" w:name="_Toc320700633"/>
      <w:bookmarkStart w:id="508" w:name="_Toc320700711"/>
      <w:bookmarkStart w:id="509" w:name="_Toc320700789"/>
      <w:bookmarkStart w:id="510" w:name="_Toc320700867"/>
      <w:bookmarkStart w:id="511" w:name="_Toc320700945"/>
      <w:bookmarkStart w:id="512" w:name="_Toc320701020"/>
      <w:bookmarkStart w:id="513" w:name="_Toc320701098"/>
      <w:bookmarkStart w:id="514" w:name="_Toc320701174"/>
      <w:bookmarkStart w:id="515" w:name="_Toc320701249"/>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974DE3" w:rsidRPr="00721844" w:rsidRDefault="004479A4" w:rsidP="005552D7">
      <w:pPr>
        <w:pStyle w:val="Head1"/>
        <w:pageBreakBefore w:val="0"/>
        <w:ind w:left="431" w:hanging="431"/>
      </w:pPr>
      <w:bookmarkStart w:id="516" w:name="_Toc320701686"/>
      <w:bookmarkStart w:id="517" w:name="_Toc320701763"/>
      <w:bookmarkStart w:id="518" w:name="_Toc320713856"/>
      <w:bookmarkStart w:id="519" w:name="_Toc320516961"/>
      <w:bookmarkStart w:id="520" w:name="_Toc320516997"/>
      <w:bookmarkStart w:id="521" w:name="_Toc320542188"/>
      <w:bookmarkStart w:id="522" w:name="_Toc320622407"/>
      <w:bookmarkStart w:id="523" w:name="_Toc322524051"/>
      <w:bookmarkStart w:id="524" w:name="_Toc366077174"/>
      <w:bookmarkEnd w:id="516"/>
      <w:bookmarkEnd w:id="517"/>
      <w:bookmarkEnd w:id="518"/>
      <w:bookmarkEnd w:id="519"/>
      <w:bookmarkEnd w:id="520"/>
      <w:r>
        <w:lastRenderedPageBreak/>
        <w:t>re</w:t>
      </w:r>
      <w:r w:rsidR="004476CC">
        <w:t xml:space="preserve">search &amp; development tax incentive schedule </w:t>
      </w:r>
      <w:r w:rsidR="00974DE3" w:rsidRPr="00721844">
        <w:t>Interaction Model</w:t>
      </w:r>
      <w:bookmarkEnd w:id="521"/>
      <w:bookmarkEnd w:id="522"/>
      <w:bookmarkEnd w:id="523"/>
      <w:bookmarkEnd w:id="524"/>
    </w:p>
    <w:p w:rsidR="00974DE3" w:rsidRDefault="00974DE3" w:rsidP="001C121E">
      <w:pPr>
        <w:pStyle w:val="Head2"/>
      </w:pPr>
      <w:bookmarkStart w:id="525" w:name="_Toc255373984"/>
      <w:bookmarkStart w:id="526" w:name="_Toc255374239"/>
      <w:bookmarkStart w:id="527" w:name="_Toc304306470"/>
      <w:r>
        <w:t xml:space="preserve">  </w:t>
      </w:r>
      <w:bookmarkStart w:id="528" w:name="_Toc320622408"/>
      <w:bookmarkStart w:id="529" w:name="_Toc322524052"/>
      <w:bookmarkStart w:id="530" w:name="_Toc366077175"/>
      <w:r>
        <w:t>Prerequisites</w:t>
      </w:r>
      <w:bookmarkEnd w:id="525"/>
      <w:bookmarkEnd w:id="526"/>
      <w:bookmarkEnd w:id="527"/>
      <w:bookmarkEnd w:id="528"/>
      <w:bookmarkEnd w:id="529"/>
      <w:bookmarkEnd w:id="530"/>
    </w:p>
    <w:p w:rsidR="00B61BC7" w:rsidRDefault="004479A4" w:rsidP="00B61BC7">
      <w:pPr>
        <w:pStyle w:val="Maintext"/>
        <w:spacing w:before="120" w:after="120"/>
        <w:rPr>
          <w:sz w:val="16"/>
          <w:szCs w:val="16"/>
          <w:lang w:bidi="pa-IN"/>
        </w:rPr>
      </w:pPr>
      <w:r>
        <w:rPr>
          <w:szCs w:val="22"/>
          <w:lang w:bidi="pa-IN"/>
        </w:rPr>
        <w:t>RDTI</w:t>
      </w:r>
      <w:r w:rsidR="00B61BC7" w:rsidRPr="00AF4013">
        <w:rPr>
          <w:szCs w:val="22"/>
          <w:lang w:bidi="pa-IN"/>
        </w:rPr>
        <w:t xml:space="preserve">S will only be accepted by </w:t>
      </w:r>
      <w:r>
        <w:rPr>
          <w:szCs w:val="22"/>
          <w:lang w:bidi="pa-IN"/>
        </w:rPr>
        <w:t>the ATO in a message with a CTR as the parent return</w:t>
      </w:r>
      <w:r w:rsidR="00B61BC7" w:rsidRPr="00AF4013">
        <w:rPr>
          <w:szCs w:val="22"/>
          <w:lang w:bidi="pa-IN"/>
        </w:rPr>
        <w:t xml:space="preserve">.  Please refer to the </w:t>
      </w:r>
      <w:smartTag w:uri="urn:schemas-microsoft-com:office:smarttags" w:element="PersonName">
        <w:smartTag w:uri="urn:schemas:contacts" w:element="GivenName">
          <w:r>
            <w:rPr>
              <w:szCs w:val="22"/>
              <w:lang w:bidi="pa-IN"/>
            </w:rPr>
            <w:t>CTR</w:t>
          </w:r>
        </w:smartTag>
        <w:r>
          <w:rPr>
            <w:szCs w:val="22"/>
            <w:lang w:bidi="pa-IN"/>
          </w:rPr>
          <w:t xml:space="preserve"> </w:t>
        </w:r>
        <w:smartTag w:uri="urn:schemas:contacts" w:element="Sn">
          <w:r w:rsidR="00B61BC7" w:rsidRPr="00AF4013">
            <w:rPr>
              <w:szCs w:val="22"/>
              <w:lang w:bidi="pa-IN"/>
            </w:rPr>
            <w:t>MIG</w:t>
          </w:r>
        </w:smartTag>
      </w:smartTag>
      <w:r>
        <w:rPr>
          <w:szCs w:val="22"/>
          <w:lang w:bidi="pa-IN"/>
        </w:rPr>
        <w:t xml:space="preserve"> </w:t>
      </w:r>
      <w:r w:rsidR="00B61BC7" w:rsidRPr="00AF4013">
        <w:rPr>
          <w:szCs w:val="22"/>
          <w:lang w:bidi="pa-IN"/>
        </w:rPr>
        <w:t>to determine message details.</w:t>
      </w:r>
      <w:r w:rsidR="00B61BC7" w:rsidRPr="001F35E5">
        <w:rPr>
          <w:sz w:val="16"/>
          <w:szCs w:val="16"/>
          <w:lang w:bidi="pa-IN"/>
        </w:rPr>
        <w:t xml:space="preserve"> </w:t>
      </w:r>
    </w:p>
    <w:p w:rsidR="00697D46" w:rsidRPr="009B06E0" w:rsidRDefault="00B61BC7" w:rsidP="001C121E">
      <w:pPr>
        <w:pStyle w:val="Head2"/>
      </w:pPr>
      <w:bookmarkStart w:id="531" w:name="_Toc320622409"/>
      <w:bookmarkStart w:id="532" w:name="_Toc322524053"/>
      <w:bookmarkStart w:id="533" w:name="_Toc366077176"/>
      <w:r w:rsidRPr="009B06E0">
        <w:t>Service Summary</w:t>
      </w:r>
      <w:bookmarkEnd w:id="531"/>
      <w:bookmarkEnd w:id="532"/>
      <w:bookmarkEnd w:id="533"/>
      <w:r w:rsidRPr="009B06E0" w:rsidDel="00B61BC7">
        <w:t xml:space="preserve"> </w:t>
      </w:r>
      <w:bookmarkStart w:id="534" w:name="_Toc320517026"/>
      <w:bookmarkEnd w:id="534"/>
    </w:p>
    <w:p w:rsidR="004479A4" w:rsidRDefault="004479A4" w:rsidP="004479A4">
      <w:pPr>
        <w:pStyle w:val="Maintext"/>
        <w:spacing w:before="120" w:after="120"/>
        <w:rPr>
          <w:sz w:val="16"/>
          <w:szCs w:val="16"/>
          <w:lang w:bidi="pa-IN"/>
        </w:rPr>
      </w:pPr>
      <w:bookmarkStart w:id="535" w:name="_Toc320622410"/>
      <w:bookmarkStart w:id="536" w:name="_Toc320698879"/>
      <w:bookmarkStart w:id="537" w:name="_Toc320698957"/>
      <w:bookmarkStart w:id="538" w:name="_Toc320699034"/>
      <w:bookmarkStart w:id="539" w:name="_Toc320699149"/>
      <w:bookmarkStart w:id="540" w:name="_Toc320699226"/>
      <w:bookmarkStart w:id="541" w:name="_Toc320699303"/>
      <w:bookmarkStart w:id="542" w:name="_Toc320699384"/>
      <w:bookmarkStart w:id="543" w:name="_Toc320699461"/>
      <w:bookmarkStart w:id="544" w:name="_Toc320700424"/>
      <w:bookmarkStart w:id="545" w:name="_Toc320700559"/>
      <w:bookmarkStart w:id="546" w:name="_Toc320700637"/>
      <w:bookmarkStart w:id="547" w:name="_Toc320700715"/>
      <w:bookmarkStart w:id="548" w:name="_Toc320700793"/>
      <w:bookmarkStart w:id="549" w:name="_Toc320700871"/>
      <w:bookmarkStart w:id="550" w:name="_Toc320700949"/>
      <w:bookmarkStart w:id="551" w:name="_Toc320701024"/>
      <w:bookmarkStart w:id="552" w:name="_Toc320701102"/>
      <w:bookmarkStart w:id="553" w:name="_Toc320701178"/>
      <w:bookmarkStart w:id="554" w:name="_Toc320701253"/>
      <w:bookmarkStart w:id="555" w:name="_Toc320701690"/>
      <w:bookmarkStart w:id="556" w:name="_Toc320701767"/>
      <w:bookmarkStart w:id="557" w:name="_Toc320713860"/>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Pr>
          <w:szCs w:val="22"/>
          <w:lang w:bidi="pa-IN"/>
        </w:rPr>
        <w:t>RDTI</w:t>
      </w:r>
      <w:r w:rsidRPr="00AF4013">
        <w:rPr>
          <w:szCs w:val="22"/>
          <w:lang w:bidi="pa-IN"/>
        </w:rPr>
        <w:t xml:space="preserve">S will only be accepted by </w:t>
      </w:r>
      <w:r>
        <w:rPr>
          <w:szCs w:val="22"/>
          <w:lang w:bidi="pa-IN"/>
        </w:rPr>
        <w:t>the ATO in a message with a CTR as the parent return</w:t>
      </w:r>
      <w:r w:rsidRPr="00AF4013">
        <w:rPr>
          <w:szCs w:val="22"/>
          <w:lang w:bidi="pa-IN"/>
        </w:rPr>
        <w:t xml:space="preserve">.  Please refer to the </w:t>
      </w:r>
      <w:smartTag w:uri="urn:schemas-microsoft-com:office:smarttags" w:element="PersonName">
        <w:smartTag w:uri="urn:schemas:contacts" w:element="GivenName">
          <w:r>
            <w:rPr>
              <w:szCs w:val="22"/>
              <w:lang w:bidi="pa-IN"/>
            </w:rPr>
            <w:t>CTR</w:t>
          </w:r>
        </w:smartTag>
        <w:r>
          <w:rPr>
            <w:szCs w:val="22"/>
            <w:lang w:bidi="pa-IN"/>
          </w:rPr>
          <w:t xml:space="preserve"> </w:t>
        </w:r>
        <w:smartTag w:uri="urn:schemas:contacts" w:element="Sn">
          <w:r w:rsidRPr="00AF4013">
            <w:rPr>
              <w:szCs w:val="22"/>
              <w:lang w:bidi="pa-IN"/>
            </w:rPr>
            <w:t>MIG</w:t>
          </w:r>
        </w:smartTag>
      </w:smartTag>
      <w:r>
        <w:rPr>
          <w:szCs w:val="22"/>
          <w:lang w:bidi="pa-IN"/>
        </w:rPr>
        <w:t xml:space="preserve"> </w:t>
      </w:r>
      <w:r w:rsidRPr="00AF4013">
        <w:rPr>
          <w:szCs w:val="22"/>
          <w:lang w:bidi="pa-IN"/>
        </w:rPr>
        <w:t>to determine message details.</w:t>
      </w:r>
      <w:r w:rsidRPr="001F35E5">
        <w:rPr>
          <w:sz w:val="16"/>
          <w:szCs w:val="16"/>
          <w:lang w:bidi="pa-IN"/>
        </w:rPr>
        <w:t xml:space="preserve"> </w:t>
      </w:r>
    </w:p>
    <w:p w:rsidR="00B61BC7" w:rsidRDefault="00B61BC7" w:rsidP="00B61BC7">
      <w:pPr>
        <w:pStyle w:val="Head2"/>
        <w:rPr>
          <w:lang w:val="en-US" w:eastAsia="en-US"/>
        </w:rPr>
      </w:pPr>
      <w:r>
        <w:t xml:space="preserve">  </w:t>
      </w:r>
      <w:bookmarkStart w:id="558" w:name="_Toc322524054"/>
      <w:bookmarkStart w:id="559" w:name="_Toc366077177"/>
      <w:r w:rsidR="0088636B">
        <w:t>rdtis</w:t>
      </w:r>
      <w:r>
        <w:t>.</w:t>
      </w:r>
      <w:r w:rsidRPr="00C717CB">
        <w:t>PRELODGE</w:t>
      </w:r>
      <w:r>
        <w:t xml:space="preserve"> S</w:t>
      </w:r>
      <w:r w:rsidRPr="00542C3D">
        <w:rPr>
          <w:lang w:val="en-US" w:eastAsia="en-US"/>
        </w:rPr>
        <w:t>pecifications</w:t>
      </w:r>
      <w:bookmarkEnd w:id="558"/>
      <w:bookmarkEnd w:id="559"/>
    </w:p>
    <w:p w:rsidR="004479A4" w:rsidRDefault="004479A4" w:rsidP="004479A4">
      <w:pPr>
        <w:pStyle w:val="Maintext"/>
        <w:spacing w:before="120" w:after="120"/>
        <w:rPr>
          <w:sz w:val="16"/>
          <w:szCs w:val="16"/>
          <w:lang w:bidi="pa-IN"/>
        </w:rPr>
      </w:pPr>
      <w:bookmarkStart w:id="560" w:name="_Toc320698881"/>
      <w:bookmarkStart w:id="561" w:name="_Toc320698959"/>
      <w:bookmarkStart w:id="562" w:name="_Toc320699036"/>
      <w:bookmarkStart w:id="563" w:name="_Toc320699151"/>
      <w:bookmarkStart w:id="564" w:name="_Toc320699228"/>
      <w:bookmarkStart w:id="565" w:name="_Toc320699305"/>
      <w:bookmarkStart w:id="566" w:name="_Toc320699386"/>
      <w:bookmarkStart w:id="567" w:name="_Toc320699463"/>
      <w:bookmarkStart w:id="568" w:name="_Toc320700426"/>
      <w:bookmarkStart w:id="569" w:name="_Toc320700561"/>
      <w:bookmarkStart w:id="570" w:name="_Toc320700639"/>
      <w:bookmarkStart w:id="571" w:name="_Toc320700717"/>
      <w:bookmarkStart w:id="572" w:name="_Toc320700795"/>
      <w:bookmarkStart w:id="573" w:name="_Toc320700873"/>
      <w:bookmarkStart w:id="574" w:name="_Toc320700951"/>
      <w:bookmarkStart w:id="575" w:name="_Toc320701026"/>
      <w:bookmarkStart w:id="576" w:name="_Toc320701104"/>
      <w:bookmarkStart w:id="577" w:name="_Toc320701180"/>
      <w:bookmarkStart w:id="578" w:name="_Toc320701255"/>
      <w:bookmarkStart w:id="579" w:name="_Toc320701692"/>
      <w:bookmarkStart w:id="580" w:name="_Toc320701769"/>
      <w:bookmarkStart w:id="581" w:name="_Toc320713862"/>
      <w:bookmarkStart w:id="582" w:name="_Toc320622419"/>
      <w:bookmarkStart w:id="583" w:name="_Toc322524055"/>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Pr>
          <w:szCs w:val="22"/>
          <w:lang w:bidi="pa-IN"/>
        </w:rPr>
        <w:t>RDTI</w:t>
      </w:r>
      <w:r w:rsidRPr="00AF4013">
        <w:rPr>
          <w:szCs w:val="22"/>
          <w:lang w:bidi="pa-IN"/>
        </w:rPr>
        <w:t xml:space="preserve">S will only be accepted by </w:t>
      </w:r>
      <w:r>
        <w:rPr>
          <w:szCs w:val="22"/>
          <w:lang w:bidi="pa-IN"/>
        </w:rPr>
        <w:t>the ATO in a message with a CTR as the parent return</w:t>
      </w:r>
      <w:r w:rsidRPr="00AF4013">
        <w:rPr>
          <w:szCs w:val="22"/>
          <w:lang w:bidi="pa-IN"/>
        </w:rPr>
        <w:t xml:space="preserve">.  Please refer to the </w:t>
      </w:r>
      <w:smartTag w:uri="urn:schemas-microsoft-com:office:smarttags" w:element="PersonName">
        <w:smartTag w:uri="urn:schemas:contacts" w:element="GivenName">
          <w:r>
            <w:rPr>
              <w:szCs w:val="22"/>
              <w:lang w:bidi="pa-IN"/>
            </w:rPr>
            <w:t>CTR</w:t>
          </w:r>
        </w:smartTag>
        <w:r>
          <w:rPr>
            <w:szCs w:val="22"/>
            <w:lang w:bidi="pa-IN"/>
          </w:rPr>
          <w:t xml:space="preserve"> </w:t>
        </w:r>
        <w:smartTag w:uri="urn:schemas:contacts" w:element="Sn">
          <w:r w:rsidRPr="00AF4013">
            <w:rPr>
              <w:szCs w:val="22"/>
              <w:lang w:bidi="pa-IN"/>
            </w:rPr>
            <w:t>MIG</w:t>
          </w:r>
        </w:smartTag>
      </w:smartTag>
      <w:r>
        <w:rPr>
          <w:szCs w:val="22"/>
          <w:lang w:bidi="pa-IN"/>
        </w:rPr>
        <w:t xml:space="preserve"> </w:t>
      </w:r>
      <w:r w:rsidRPr="00AF4013">
        <w:rPr>
          <w:szCs w:val="22"/>
          <w:lang w:bidi="pa-IN"/>
        </w:rPr>
        <w:t>to determine message details.</w:t>
      </w:r>
      <w:r w:rsidRPr="001F35E5">
        <w:rPr>
          <w:sz w:val="16"/>
          <w:szCs w:val="16"/>
          <w:lang w:bidi="pa-IN"/>
        </w:rPr>
        <w:t xml:space="preserve"> </w:t>
      </w:r>
    </w:p>
    <w:p w:rsidR="00B61BC7" w:rsidRDefault="0088636B" w:rsidP="00B61BC7">
      <w:pPr>
        <w:pStyle w:val="Head2"/>
      </w:pPr>
      <w:bookmarkStart w:id="584" w:name="_Toc366077178"/>
      <w:r>
        <w:rPr>
          <w:szCs w:val="20"/>
        </w:rPr>
        <w:t>rdtis</w:t>
      </w:r>
      <w:r w:rsidR="002C362A" w:rsidRPr="00C717CB">
        <w:t>.LODGE S</w:t>
      </w:r>
      <w:r w:rsidR="002C362A" w:rsidRPr="00C717CB">
        <w:rPr>
          <w:lang w:val="en-US" w:eastAsia="en-US"/>
        </w:rPr>
        <w:t>pecifications</w:t>
      </w:r>
      <w:bookmarkEnd w:id="582"/>
      <w:bookmarkEnd w:id="583"/>
      <w:bookmarkEnd w:id="584"/>
    </w:p>
    <w:p w:rsidR="004479A4" w:rsidRDefault="004479A4" w:rsidP="004479A4">
      <w:pPr>
        <w:pStyle w:val="Maintext"/>
        <w:spacing w:before="120" w:after="120"/>
        <w:rPr>
          <w:sz w:val="16"/>
          <w:szCs w:val="16"/>
          <w:lang w:bidi="pa-IN"/>
        </w:rPr>
      </w:pPr>
      <w:bookmarkStart w:id="585" w:name="_Toc322524056"/>
      <w:r>
        <w:rPr>
          <w:szCs w:val="22"/>
          <w:lang w:bidi="pa-IN"/>
        </w:rPr>
        <w:t>RDTI</w:t>
      </w:r>
      <w:r w:rsidRPr="00AF4013">
        <w:rPr>
          <w:szCs w:val="22"/>
          <w:lang w:bidi="pa-IN"/>
        </w:rPr>
        <w:t xml:space="preserve">S will only be accepted by </w:t>
      </w:r>
      <w:r>
        <w:rPr>
          <w:szCs w:val="22"/>
          <w:lang w:bidi="pa-IN"/>
        </w:rPr>
        <w:t>the ATO in a message with a CTR as the parent return</w:t>
      </w:r>
      <w:r w:rsidRPr="00AF4013">
        <w:rPr>
          <w:szCs w:val="22"/>
          <w:lang w:bidi="pa-IN"/>
        </w:rPr>
        <w:t xml:space="preserve">.  Please refer to the </w:t>
      </w:r>
      <w:smartTag w:uri="urn:schemas-microsoft-com:office:smarttags" w:element="PersonName">
        <w:smartTag w:uri="urn:schemas:contacts" w:element="GivenName">
          <w:r>
            <w:rPr>
              <w:szCs w:val="22"/>
              <w:lang w:bidi="pa-IN"/>
            </w:rPr>
            <w:t>CTR</w:t>
          </w:r>
        </w:smartTag>
        <w:r>
          <w:rPr>
            <w:szCs w:val="22"/>
            <w:lang w:bidi="pa-IN"/>
          </w:rPr>
          <w:t xml:space="preserve"> </w:t>
        </w:r>
        <w:smartTag w:uri="urn:schemas:contacts" w:element="Sn">
          <w:r w:rsidRPr="00AF4013">
            <w:rPr>
              <w:szCs w:val="22"/>
              <w:lang w:bidi="pa-IN"/>
            </w:rPr>
            <w:t>MIG</w:t>
          </w:r>
        </w:smartTag>
      </w:smartTag>
      <w:r>
        <w:rPr>
          <w:szCs w:val="22"/>
          <w:lang w:bidi="pa-IN"/>
        </w:rPr>
        <w:t xml:space="preserve"> </w:t>
      </w:r>
      <w:r w:rsidRPr="00AF4013">
        <w:rPr>
          <w:szCs w:val="22"/>
          <w:lang w:bidi="pa-IN"/>
        </w:rPr>
        <w:t>to determine message details.</w:t>
      </w:r>
      <w:r w:rsidRPr="001F35E5">
        <w:rPr>
          <w:sz w:val="16"/>
          <w:szCs w:val="16"/>
          <w:lang w:bidi="pa-IN"/>
        </w:rPr>
        <w:t xml:space="preserve"> </w:t>
      </w:r>
    </w:p>
    <w:p w:rsidR="00AF4013" w:rsidRDefault="00B53D91" w:rsidP="002B7B44">
      <w:pPr>
        <w:pStyle w:val="Head3"/>
      </w:pPr>
      <w:bookmarkStart w:id="586" w:name="_Toc366077179"/>
      <w:r>
        <w:rPr>
          <w:szCs w:val="20"/>
        </w:rPr>
        <w:t>RDTIS</w:t>
      </w:r>
      <w:r w:rsidR="00AF4013" w:rsidRPr="00C717CB">
        <w:t xml:space="preserve">.LODGE </w:t>
      </w:r>
      <w:r w:rsidR="005552D7">
        <w:t>Request</w:t>
      </w:r>
      <w:r w:rsidR="002B7B44">
        <w:t xml:space="preserve"> </w:t>
      </w:r>
      <w:r w:rsidR="00C04821">
        <w:t>–</w:t>
      </w:r>
      <w:r w:rsidR="002B7B44">
        <w:t xml:space="preserve"> </w:t>
      </w:r>
      <w:r w:rsidR="005552D7">
        <w:t>Message</w:t>
      </w:r>
      <w:bookmarkEnd w:id="585"/>
      <w:bookmarkEnd w:id="586"/>
    </w:p>
    <w:p w:rsidR="00697D46" w:rsidRPr="009B06E0" w:rsidRDefault="00D526F0" w:rsidP="000B5197">
      <w:pPr>
        <w:pStyle w:val="Head4"/>
      </w:pPr>
      <w:bookmarkStart w:id="587" w:name="_Toc320701259"/>
      <w:bookmarkStart w:id="588" w:name="_Toc320701696"/>
      <w:bookmarkStart w:id="589" w:name="_Toc320701773"/>
      <w:bookmarkStart w:id="590" w:name="_Toc320713866"/>
      <w:bookmarkStart w:id="591" w:name="_Toc322524057"/>
      <w:bookmarkStart w:id="592" w:name="_Toc366077180"/>
      <w:bookmarkEnd w:id="535"/>
      <w:bookmarkEnd w:id="587"/>
      <w:bookmarkEnd w:id="588"/>
      <w:bookmarkEnd w:id="589"/>
      <w:bookmarkEnd w:id="590"/>
      <w:r>
        <w:t>Discoverable Taxonomy Set References</w:t>
      </w:r>
      <w:bookmarkEnd w:id="591"/>
      <w:bookmarkEnd w:id="592"/>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697D46" w:rsidRPr="00FC3EEC" w:rsidTr="00B94411">
        <w:trPr>
          <w:jc w:val="center"/>
        </w:trPr>
        <w:tc>
          <w:tcPr>
            <w:tcW w:w="2210" w:type="dxa"/>
            <w:shd w:val="clear" w:color="auto" w:fill="C6D9F1"/>
          </w:tcPr>
          <w:p w:rsidR="00697D46" w:rsidRPr="00FC3EEC" w:rsidRDefault="00697D46" w:rsidP="00B56A81">
            <w:pPr>
              <w:pStyle w:val="Maintext"/>
              <w:spacing w:before="120" w:after="120"/>
              <w:rPr>
                <w:rFonts w:cs="Arial"/>
                <w:b/>
                <w:sz w:val="20"/>
                <w:szCs w:val="20"/>
              </w:rPr>
            </w:pPr>
            <w:r w:rsidRPr="00FC3EEC">
              <w:rPr>
                <w:rFonts w:cs="Arial"/>
                <w:b/>
                <w:sz w:val="20"/>
                <w:szCs w:val="20"/>
              </w:rPr>
              <w:t>Schema</w:t>
            </w:r>
          </w:p>
        </w:tc>
        <w:tc>
          <w:tcPr>
            <w:tcW w:w="6170" w:type="dxa"/>
          </w:tcPr>
          <w:p w:rsidR="004479A4" w:rsidRPr="00592BA6" w:rsidRDefault="0095411E" w:rsidP="004479A4">
            <w:pPr>
              <w:pStyle w:val="Maintext"/>
              <w:spacing w:before="120" w:after="120"/>
              <w:rPr>
                <w:rFonts w:cs="Arial"/>
                <w:sz w:val="20"/>
                <w:szCs w:val="20"/>
              </w:rPr>
            </w:pPr>
            <w:r>
              <w:rPr>
                <w:rFonts w:cs="Arial"/>
                <w:sz w:val="20"/>
                <w:szCs w:val="20"/>
              </w:rPr>
              <w:t>rdtis.0001.lodge.request.02.01</w:t>
            </w:r>
            <w:r w:rsidR="004479A4" w:rsidRPr="00592BA6">
              <w:rPr>
                <w:rFonts w:cs="Arial"/>
                <w:sz w:val="20"/>
                <w:szCs w:val="20"/>
              </w:rPr>
              <w:t>.report.xsd</w:t>
            </w:r>
          </w:p>
          <w:p w:rsidR="00697D46" w:rsidRPr="00FC3EEC" w:rsidRDefault="0095411E" w:rsidP="0013626B">
            <w:pPr>
              <w:pStyle w:val="Maintext"/>
              <w:spacing w:before="120" w:after="120"/>
              <w:rPr>
                <w:rFonts w:cs="Arial"/>
                <w:i/>
                <w:color w:val="4F81BD"/>
                <w:sz w:val="20"/>
                <w:szCs w:val="20"/>
              </w:rPr>
            </w:pPr>
            <w:r>
              <w:rPr>
                <w:rFonts w:cs="Arial"/>
                <w:sz w:val="20"/>
                <w:szCs w:val="20"/>
              </w:rPr>
              <w:t>rdtis.0001.private.02.01</w:t>
            </w:r>
            <w:r w:rsidR="004479A4" w:rsidRPr="00592BA6">
              <w:rPr>
                <w:rFonts w:cs="Arial"/>
                <w:sz w:val="20"/>
                <w:szCs w:val="20"/>
              </w:rPr>
              <w:t>.module.xsd</w:t>
            </w:r>
          </w:p>
        </w:tc>
      </w:tr>
      <w:tr w:rsidR="00AB0580" w:rsidRPr="00FC3EEC" w:rsidTr="00B94411">
        <w:trPr>
          <w:jc w:val="center"/>
        </w:trPr>
        <w:tc>
          <w:tcPr>
            <w:tcW w:w="2210" w:type="dxa"/>
            <w:vMerge w:val="restart"/>
            <w:shd w:val="clear" w:color="auto" w:fill="C6D9F1"/>
          </w:tcPr>
          <w:p w:rsidR="00AB0580" w:rsidRPr="00FC3EEC" w:rsidRDefault="00AB0580" w:rsidP="00B56A81">
            <w:pPr>
              <w:pStyle w:val="Maintext"/>
              <w:spacing w:before="120" w:after="120"/>
              <w:rPr>
                <w:rFonts w:cs="Arial"/>
                <w:b/>
                <w:sz w:val="20"/>
                <w:szCs w:val="20"/>
              </w:rPr>
            </w:pPr>
            <w:r w:rsidRPr="00FC3EEC">
              <w:rPr>
                <w:rFonts w:cs="Arial"/>
                <w:b/>
                <w:sz w:val="20"/>
                <w:szCs w:val="20"/>
              </w:rPr>
              <w:t>Linkbases</w:t>
            </w:r>
          </w:p>
        </w:tc>
        <w:tc>
          <w:tcPr>
            <w:tcW w:w="6170" w:type="dxa"/>
          </w:tcPr>
          <w:p w:rsidR="00AB0580" w:rsidRPr="00592BA6" w:rsidRDefault="00AB0580" w:rsidP="004479A4">
            <w:pPr>
              <w:pStyle w:val="Maintext"/>
              <w:spacing w:before="120" w:after="120"/>
              <w:rPr>
                <w:rFonts w:cs="Arial"/>
                <w:sz w:val="20"/>
                <w:szCs w:val="20"/>
              </w:rPr>
            </w:pPr>
            <w:r>
              <w:rPr>
                <w:rFonts w:cs="Arial"/>
                <w:sz w:val="20"/>
                <w:szCs w:val="20"/>
              </w:rPr>
              <w:t>rdtis.0001.lodge.request.02.01</w:t>
            </w:r>
            <w:r w:rsidRPr="00592BA6">
              <w:rPr>
                <w:rFonts w:cs="Arial"/>
                <w:sz w:val="20"/>
                <w:szCs w:val="20"/>
              </w:rPr>
              <w:t>.defLink.xml</w:t>
            </w:r>
          </w:p>
          <w:p w:rsidR="00AB0580" w:rsidRPr="00FC3EEC" w:rsidRDefault="00AB0580" w:rsidP="00B56A81">
            <w:pPr>
              <w:spacing w:before="120" w:after="120"/>
              <w:rPr>
                <w:rStyle w:val="PageNumber"/>
                <w:rFonts w:cs="Arial"/>
                <w:i/>
                <w:color w:val="4F81BD"/>
                <w:sz w:val="20"/>
                <w:szCs w:val="20"/>
              </w:rPr>
            </w:pPr>
            <w:r>
              <w:rPr>
                <w:rFonts w:cs="Arial"/>
                <w:sz w:val="20"/>
                <w:szCs w:val="20"/>
              </w:rPr>
              <w:t>rdtis.0001.private.02.01</w:t>
            </w:r>
            <w:r w:rsidRPr="00592BA6">
              <w:rPr>
                <w:rFonts w:cs="Arial"/>
                <w:sz w:val="20"/>
                <w:szCs w:val="20"/>
              </w:rPr>
              <w:t>.defLink.xml</w:t>
            </w:r>
          </w:p>
        </w:tc>
      </w:tr>
      <w:tr w:rsidR="00AB0580" w:rsidRPr="00FC3EEC" w:rsidTr="00B94411">
        <w:trPr>
          <w:jc w:val="center"/>
        </w:trPr>
        <w:tc>
          <w:tcPr>
            <w:tcW w:w="2210" w:type="dxa"/>
            <w:vMerge/>
            <w:shd w:val="clear" w:color="auto" w:fill="C6D9F1"/>
          </w:tcPr>
          <w:p w:rsidR="00AB0580" w:rsidRPr="00FC3EEC" w:rsidRDefault="00AB0580" w:rsidP="00B56A81">
            <w:pPr>
              <w:spacing w:before="120" w:after="120"/>
              <w:rPr>
                <w:rStyle w:val="PageNumber"/>
                <w:rFonts w:cs="Arial"/>
                <w:b/>
                <w:sz w:val="20"/>
                <w:szCs w:val="20"/>
              </w:rPr>
            </w:pPr>
          </w:p>
        </w:tc>
        <w:tc>
          <w:tcPr>
            <w:tcW w:w="6170" w:type="dxa"/>
          </w:tcPr>
          <w:p w:rsidR="00AB0580" w:rsidRPr="00592BA6" w:rsidRDefault="00AB0580" w:rsidP="004479A4">
            <w:pPr>
              <w:pStyle w:val="Maintext"/>
              <w:spacing w:before="120" w:after="120"/>
              <w:rPr>
                <w:rFonts w:cs="Arial"/>
                <w:sz w:val="20"/>
                <w:szCs w:val="20"/>
              </w:rPr>
            </w:pPr>
            <w:r>
              <w:rPr>
                <w:rFonts w:cs="Arial"/>
                <w:sz w:val="20"/>
                <w:szCs w:val="20"/>
              </w:rPr>
              <w:t>rdtis.0001.lodge.request.02.01</w:t>
            </w:r>
            <w:r w:rsidRPr="00592BA6">
              <w:rPr>
                <w:rFonts w:cs="Arial"/>
                <w:sz w:val="20"/>
                <w:szCs w:val="20"/>
              </w:rPr>
              <w:t>.labLinkInfoCls.xml</w:t>
            </w:r>
          </w:p>
          <w:p w:rsidR="00AB0580" w:rsidRPr="00FC3EEC" w:rsidRDefault="00AB0580" w:rsidP="004479A4">
            <w:pPr>
              <w:spacing w:before="120" w:after="120"/>
              <w:rPr>
                <w:rStyle w:val="PageNumber"/>
                <w:rFonts w:cs="Arial"/>
                <w:i/>
                <w:color w:val="4F81BD"/>
                <w:sz w:val="20"/>
                <w:szCs w:val="20"/>
              </w:rPr>
            </w:pPr>
            <w:r>
              <w:rPr>
                <w:rFonts w:cs="Arial"/>
                <w:sz w:val="20"/>
                <w:szCs w:val="20"/>
              </w:rPr>
              <w:t>rdtis.0001.private.02.01</w:t>
            </w:r>
            <w:r w:rsidRPr="00592BA6">
              <w:rPr>
                <w:rFonts w:cs="Arial"/>
                <w:sz w:val="20"/>
                <w:szCs w:val="20"/>
              </w:rPr>
              <w:t>.labLinkInfoCls.xml</w:t>
            </w:r>
          </w:p>
        </w:tc>
      </w:tr>
      <w:tr w:rsidR="00AB0580" w:rsidRPr="00FC3EEC" w:rsidTr="00B94411">
        <w:trPr>
          <w:jc w:val="center"/>
        </w:trPr>
        <w:tc>
          <w:tcPr>
            <w:tcW w:w="2210" w:type="dxa"/>
            <w:vMerge/>
            <w:shd w:val="clear" w:color="auto" w:fill="C6D9F1"/>
          </w:tcPr>
          <w:p w:rsidR="00AB0580" w:rsidRPr="00FC3EEC" w:rsidRDefault="00AB0580" w:rsidP="00B56A81">
            <w:pPr>
              <w:spacing w:before="120" w:after="120"/>
              <w:rPr>
                <w:rStyle w:val="Index9"/>
                <w:rFonts w:cs="Arial"/>
                <w:b/>
                <w:sz w:val="20"/>
                <w:szCs w:val="20"/>
              </w:rPr>
            </w:pPr>
          </w:p>
        </w:tc>
        <w:tc>
          <w:tcPr>
            <w:tcW w:w="6170" w:type="dxa"/>
          </w:tcPr>
          <w:p w:rsidR="00AB0580" w:rsidRPr="00592BA6" w:rsidRDefault="00AB0580" w:rsidP="0088636B">
            <w:pPr>
              <w:pStyle w:val="Maintext"/>
              <w:spacing w:before="120" w:after="120"/>
              <w:rPr>
                <w:rFonts w:cs="Arial"/>
                <w:sz w:val="20"/>
                <w:szCs w:val="20"/>
              </w:rPr>
            </w:pPr>
            <w:r>
              <w:rPr>
                <w:rFonts w:cs="Arial"/>
                <w:sz w:val="20"/>
                <w:szCs w:val="20"/>
              </w:rPr>
              <w:t>rdtis.0001.lodge.request.02.01</w:t>
            </w:r>
            <w:r w:rsidRPr="00592BA6">
              <w:rPr>
                <w:rFonts w:cs="Arial"/>
                <w:sz w:val="20"/>
                <w:szCs w:val="20"/>
              </w:rPr>
              <w:t>.presLink.xml</w:t>
            </w:r>
          </w:p>
        </w:tc>
      </w:tr>
      <w:tr w:rsidR="00AB0580" w:rsidRPr="00FC3EEC" w:rsidTr="00B94411">
        <w:trPr>
          <w:jc w:val="center"/>
        </w:trPr>
        <w:tc>
          <w:tcPr>
            <w:tcW w:w="2210" w:type="dxa"/>
            <w:vMerge/>
            <w:shd w:val="clear" w:color="auto" w:fill="C6D9F1"/>
          </w:tcPr>
          <w:p w:rsidR="00AB0580" w:rsidRPr="00FC3EEC" w:rsidRDefault="00AB0580" w:rsidP="00B56A81">
            <w:pPr>
              <w:spacing w:before="120" w:after="120"/>
              <w:rPr>
                <w:rStyle w:val="Index9"/>
                <w:rFonts w:cs="Arial"/>
                <w:b/>
                <w:sz w:val="20"/>
                <w:szCs w:val="20"/>
              </w:rPr>
            </w:pPr>
          </w:p>
        </w:tc>
        <w:tc>
          <w:tcPr>
            <w:tcW w:w="6170" w:type="dxa"/>
          </w:tcPr>
          <w:p w:rsidR="00AB0580" w:rsidRPr="00592BA6" w:rsidRDefault="00AB0580" w:rsidP="0088636B">
            <w:pPr>
              <w:pStyle w:val="Maintext"/>
              <w:spacing w:before="120" w:after="120"/>
              <w:rPr>
                <w:rFonts w:cs="Arial"/>
                <w:sz w:val="20"/>
                <w:szCs w:val="20"/>
              </w:rPr>
            </w:pPr>
            <w:r>
              <w:rPr>
                <w:rFonts w:cs="Arial"/>
                <w:sz w:val="20"/>
                <w:szCs w:val="20"/>
              </w:rPr>
              <w:t>rdtis.0001.lodge.request.02.01</w:t>
            </w:r>
            <w:r w:rsidRPr="00592BA6">
              <w:rPr>
                <w:rFonts w:cs="Arial"/>
                <w:sz w:val="20"/>
                <w:szCs w:val="20"/>
              </w:rPr>
              <w:t>.refLink.xml</w:t>
            </w:r>
          </w:p>
        </w:tc>
      </w:tr>
      <w:tr w:rsidR="00697D46" w:rsidRPr="00FC3EEC" w:rsidTr="00B94411">
        <w:trPr>
          <w:jc w:val="center"/>
        </w:trPr>
        <w:tc>
          <w:tcPr>
            <w:tcW w:w="2210" w:type="dxa"/>
            <w:shd w:val="clear" w:color="auto" w:fill="C6D9F1"/>
          </w:tcPr>
          <w:p w:rsidR="00697D46" w:rsidRPr="00FC3EEC" w:rsidRDefault="00697D46" w:rsidP="00B56A81">
            <w:pPr>
              <w:pStyle w:val="Maintext"/>
              <w:spacing w:before="120" w:after="120"/>
              <w:rPr>
                <w:rFonts w:cs="Arial"/>
                <w:b/>
                <w:sz w:val="20"/>
                <w:szCs w:val="20"/>
              </w:rPr>
            </w:pPr>
            <w:r w:rsidRPr="00FC3EEC">
              <w:rPr>
                <w:rFonts w:cs="Arial"/>
                <w:b/>
                <w:sz w:val="20"/>
                <w:szCs w:val="20"/>
              </w:rPr>
              <w:t>Example Instance</w:t>
            </w:r>
            <w:r w:rsidRPr="00FC3EEC" w:rsidDel="0013626B">
              <w:rPr>
                <w:rFonts w:cs="Arial"/>
                <w:b/>
                <w:sz w:val="20"/>
                <w:szCs w:val="20"/>
              </w:rPr>
              <w:t xml:space="preserve"> </w:t>
            </w:r>
          </w:p>
        </w:tc>
        <w:tc>
          <w:tcPr>
            <w:tcW w:w="6170" w:type="dxa"/>
          </w:tcPr>
          <w:p w:rsidR="00697D46" w:rsidRPr="00FC3EEC" w:rsidRDefault="004479A4" w:rsidP="00B56A81">
            <w:pPr>
              <w:pStyle w:val="Maintext"/>
              <w:spacing w:before="120" w:after="120"/>
              <w:rPr>
                <w:rFonts w:cs="Arial"/>
                <w:i/>
                <w:color w:val="4F81BD"/>
                <w:sz w:val="20"/>
                <w:szCs w:val="20"/>
              </w:rPr>
            </w:pPr>
            <w:r>
              <w:rPr>
                <w:rFonts w:cs="Arial"/>
                <w:sz w:val="20"/>
                <w:szCs w:val="20"/>
              </w:rPr>
              <w:t>Refer to ATO-RDTIS</w:t>
            </w:r>
            <w:r w:rsidR="00697D46" w:rsidRPr="00FC3EEC">
              <w:rPr>
                <w:rFonts w:cs="Arial"/>
                <w:sz w:val="20"/>
                <w:szCs w:val="20"/>
              </w:rPr>
              <w:t xml:space="preserve"> Taxonomy Level Conformance Test Suite </w:t>
            </w:r>
          </w:p>
        </w:tc>
      </w:tr>
      <w:tr w:rsidR="00697D46" w:rsidRPr="00FC3EEC" w:rsidTr="00B94411">
        <w:trPr>
          <w:jc w:val="center"/>
        </w:trPr>
        <w:tc>
          <w:tcPr>
            <w:tcW w:w="2210" w:type="dxa"/>
            <w:shd w:val="clear" w:color="auto" w:fill="C6D9F1"/>
          </w:tcPr>
          <w:p w:rsidR="00697D46" w:rsidRPr="00FC3EEC" w:rsidRDefault="00697D46" w:rsidP="00B56A81">
            <w:pPr>
              <w:pStyle w:val="Maintext"/>
              <w:spacing w:before="120" w:after="120"/>
              <w:rPr>
                <w:rFonts w:cs="Arial"/>
                <w:b/>
                <w:sz w:val="20"/>
                <w:szCs w:val="20"/>
              </w:rPr>
            </w:pPr>
            <w:r w:rsidRPr="00FC3EEC">
              <w:rPr>
                <w:rFonts w:cs="Arial"/>
                <w:b/>
                <w:sz w:val="20"/>
                <w:szCs w:val="20"/>
              </w:rPr>
              <w:t>Schematron</w:t>
            </w:r>
          </w:p>
        </w:tc>
        <w:tc>
          <w:tcPr>
            <w:tcW w:w="6170" w:type="dxa"/>
          </w:tcPr>
          <w:p w:rsidR="00697D46" w:rsidRPr="00FC3EEC" w:rsidRDefault="0010724E" w:rsidP="00B56A81">
            <w:pPr>
              <w:pStyle w:val="Maintext"/>
              <w:spacing w:before="120" w:after="120"/>
              <w:rPr>
                <w:rFonts w:cs="Arial"/>
                <w:sz w:val="20"/>
                <w:szCs w:val="20"/>
              </w:rPr>
            </w:pPr>
            <w:r>
              <w:rPr>
                <w:rFonts w:cs="Arial"/>
                <w:sz w:val="20"/>
                <w:szCs w:val="20"/>
              </w:rPr>
              <w:t>TBA</w:t>
            </w:r>
          </w:p>
        </w:tc>
      </w:tr>
    </w:tbl>
    <w:p w:rsidR="002B7B44" w:rsidRPr="003459C3" w:rsidRDefault="002B7B44" w:rsidP="003459C3">
      <w:pPr>
        <w:sectPr w:rsidR="002B7B44" w:rsidRPr="003459C3" w:rsidSect="00133184">
          <w:headerReference w:type="even" r:id="rId39"/>
          <w:headerReference w:type="default" r:id="rId40"/>
          <w:footerReference w:type="default" r:id="rId41"/>
          <w:headerReference w:type="first" r:id="rId42"/>
          <w:pgSz w:w="11906" w:h="16838" w:code="9"/>
          <w:pgMar w:top="1202" w:right="1304" w:bottom="1418" w:left="1276" w:header="425" w:footer="680" w:gutter="0"/>
          <w:cols w:space="708"/>
          <w:formProt w:val="0"/>
          <w:docGrid w:linePitch="360"/>
        </w:sectPr>
      </w:pPr>
    </w:p>
    <w:p w:rsidR="002C362A" w:rsidRPr="002026BA" w:rsidRDefault="002C362A" w:rsidP="00BC2113">
      <w:pPr>
        <w:pStyle w:val="Head4"/>
        <w:tabs>
          <w:tab w:val="clear" w:pos="1414"/>
          <w:tab w:val="num" w:pos="1080"/>
        </w:tabs>
        <w:ind w:hanging="1414"/>
      </w:pPr>
      <w:r w:rsidRPr="002026BA">
        <w:lastRenderedPageBreak/>
        <w:tab/>
      </w:r>
      <w:bookmarkStart w:id="593" w:name="_Toc320698887"/>
      <w:bookmarkStart w:id="594" w:name="_Toc320698965"/>
      <w:bookmarkStart w:id="595" w:name="_Toc320699042"/>
      <w:bookmarkStart w:id="596" w:name="_Toc320699157"/>
      <w:bookmarkStart w:id="597" w:name="_Toc320699234"/>
      <w:bookmarkStart w:id="598" w:name="_Toc320699311"/>
      <w:bookmarkStart w:id="599" w:name="_Toc320699392"/>
      <w:bookmarkStart w:id="600" w:name="_Toc320699469"/>
      <w:bookmarkStart w:id="601" w:name="_Toc320700432"/>
      <w:bookmarkStart w:id="602" w:name="_Toc320700567"/>
      <w:bookmarkStart w:id="603" w:name="_Toc320700645"/>
      <w:bookmarkStart w:id="604" w:name="_Toc320700723"/>
      <w:bookmarkStart w:id="605" w:name="_Toc320700801"/>
      <w:bookmarkStart w:id="606" w:name="_Toc320700879"/>
      <w:bookmarkStart w:id="607" w:name="_Toc320700954"/>
      <w:bookmarkStart w:id="608" w:name="_Toc320701032"/>
      <w:bookmarkStart w:id="609" w:name="_Toc320701108"/>
      <w:bookmarkStart w:id="610" w:name="_Toc320701184"/>
      <w:bookmarkStart w:id="611" w:name="_Toc320701261"/>
      <w:bookmarkStart w:id="612" w:name="_Toc320701698"/>
      <w:bookmarkStart w:id="613" w:name="_Toc320701775"/>
      <w:bookmarkStart w:id="614" w:name="_Toc320713868"/>
      <w:bookmarkStart w:id="615" w:name="_Toc322524058"/>
      <w:bookmarkStart w:id="616" w:name="_Toc366077181"/>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0088636B">
        <w:t>RDTIS</w:t>
      </w:r>
      <w:r w:rsidRPr="002026BA">
        <w:t>.LODGE Request Message Content Table</w:t>
      </w:r>
      <w:bookmarkEnd w:id="615"/>
      <w:bookmarkEnd w:id="616"/>
    </w:p>
    <w:bookmarkEnd w:id="164"/>
    <w:bookmarkEnd w:id="165"/>
    <w:bookmarkEnd w:id="166"/>
    <w:p w:rsidR="002C362A" w:rsidRPr="00D023CC" w:rsidRDefault="002C362A" w:rsidP="002C362A">
      <w:pPr>
        <w:pStyle w:val="StyleMaintext10ptBefore6ptAfter6pt"/>
        <w:numPr>
          <w:ilvl w:val="0"/>
          <w:numId w:val="0"/>
        </w:numPr>
        <w:rPr>
          <w:rFonts w:cs="Arial"/>
          <w:bCs/>
          <w:iCs/>
          <w:sz w:val="22"/>
          <w:szCs w:val="22"/>
        </w:rPr>
      </w:pPr>
      <w:r w:rsidRPr="00D023CC">
        <w:rPr>
          <w:rFonts w:cs="Arial"/>
          <w:bCs/>
          <w:iCs/>
          <w:sz w:val="22"/>
          <w:szCs w:val="22"/>
        </w:rPr>
        <w:t xml:space="preserve">The following table contains the facts – tuples and elements </w:t>
      </w:r>
      <w:r w:rsidR="00C04821">
        <w:rPr>
          <w:rFonts w:cs="Arial"/>
          <w:bCs/>
          <w:iCs/>
          <w:sz w:val="22"/>
          <w:szCs w:val="22"/>
        </w:rPr>
        <w:t>–</w:t>
      </w:r>
      <w:r w:rsidRPr="00D023CC">
        <w:rPr>
          <w:rFonts w:cs="Arial"/>
          <w:bCs/>
          <w:iCs/>
          <w:sz w:val="22"/>
          <w:szCs w:val="22"/>
        </w:rPr>
        <w:t xml:space="preserve"> required in the instance document, together with their context and applicable validation rules. To improve readability, aliases are used in the rules to define most elements. These appear as a </w:t>
      </w:r>
      <w:r w:rsidR="0095411E">
        <w:rPr>
          <w:rFonts w:cs="Arial"/>
          <w:bCs/>
          <w:iCs/>
          <w:sz w:val="22"/>
          <w:szCs w:val="22"/>
        </w:rPr>
        <w:t>letter</w:t>
      </w:r>
      <w:r w:rsidRPr="00D023CC">
        <w:rPr>
          <w:rFonts w:cs="Arial"/>
          <w:bCs/>
          <w:iCs/>
          <w:sz w:val="22"/>
          <w:szCs w:val="22"/>
        </w:rPr>
        <w:t>-number combination enclosed betw</w:t>
      </w:r>
      <w:r>
        <w:rPr>
          <w:rFonts w:cs="Arial"/>
          <w:bCs/>
          <w:iCs/>
          <w:sz w:val="22"/>
          <w:szCs w:val="22"/>
        </w:rPr>
        <w:t>een square brackets, such as ‘[</w:t>
      </w:r>
      <w:r w:rsidR="0088636B">
        <w:rPr>
          <w:rFonts w:cs="Arial"/>
          <w:bCs/>
          <w:iCs/>
          <w:sz w:val="22"/>
          <w:szCs w:val="22"/>
        </w:rPr>
        <w:t>RDITS</w:t>
      </w:r>
      <w:r w:rsidR="004D2C30">
        <w:rPr>
          <w:rFonts w:cs="Arial"/>
          <w:bCs/>
          <w:iCs/>
          <w:sz w:val="22"/>
          <w:szCs w:val="22"/>
        </w:rPr>
        <w:t>109</w:t>
      </w:r>
      <w:r w:rsidRPr="00D023CC">
        <w:rPr>
          <w:rFonts w:cs="Arial"/>
          <w:bCs/>
          <w:iCs/>
          <w:sz w:val="22"/>
          <w:szCs w:val="22"/>
        </w:rPr>
        <w:t>]’. Validation rule aliases are fully defined in Appendix C.</w:t>
      </w:r>
      <w:r>
        <w:rPr>
          <w:rFonts w:cs="Arial"/>
          <w:bCs/>
          <w:iCs/>
          <w:sz w:val="22"/>
          <w:szCs w:val="22"/>
        </w:rPr>
        <w:t xml:space="preserve"> </w:t>
      </w:r>
    </w:p>
    <w:p w:rsidR="002C362A" w:rsidRDefault="002C362A" w:rsidP="002C362A">
      <w:pPr>
        <w:pStyle w:val="StyleMaintext10ptBefore6ptAfter6pt"/>
        <w:numPr>
          <w:ilvl w:val="0"/>
          <w:numId w:val="0"/>
        </w:numPr>
        <w:rPr>
          <w:rFonts w:cs="Arial"/>
          <w:bCs/>
          <w:iCs/>
          <w:sz w:val="22"/>
          <w:szCs w:val="22"/>
        </w:rPr>
      </w:pPr>
      <w:r w:rsidRPr="00D023CC">
        <w:rPr>
          <w:rFonts w:cs="Arial"/>
          <w:bCs/>
          <w:iCs/>
          <w:sz w:val="22"/>
          <w:szCs w:val="22"/>
        </w:rPr>
        <w:t xml:space="preserve">Rules that apply to all instances of some common modules, such as Address, Organisation Name and Person Name tuples, are defined separately as ‘Common module validation rules’ in Appendix </w:t>
      </w:r>
      <w:r>
        <w:rPr>
          <w:rFonts w:cs="Arial"/>
          <w:bCs/>
          <w:iCs/>
          <w:sz w:val="22"/>
          <w:szCs w:val="22"/>
        </w:rPr>
        <w:t>D</w:t>
      </w:r>
      <w:r w:rsidRPr="00D023CC">
        <w:rPr>
          <w:rFonts w:cs="Arial"/>
          <w:bCs/>
          <w:iCs/>
          <w:sz w:val="22"/>
          <w:szCs w:val="22"/>
        </w:rPr>
        <w:t>.</w:t>
      </w:r>
      <w:r>
        <w:rPr>
          <w:rFonts w:cs="Arial"/>
          <w:bCs/>
          <w:iCs/>
          <w:sz w:val="22"/>
          <w:szCs w:val="22"/>
        </w:rPr>
        <w:t xml:space="preserve"> A reference to the ‘common </w:t>
      </w:r>
      <w:proofErr w:type="spellStart"/>
      <w:r>
        <w:rPr>
          <w:rFonts w:cs="Arial"/>
          <w:bCs/>
          <w:iCs/>
          <w:sz w:val="22"/>
          <w:szCs w:val="22"/>
        </w:rPr>
        <w:t>ruleset</w:t>
      </w:r>
      <w:proofErr w:type="spellEnd"/>
      <w:r>
        <w:rPr>
          <w:rFonts w:cs="Arial"/>
          <w:bCs/>
          <w:iCs/>
          <w:sz w:val="22"/>
          <w:szCs w:val="22"/>
        </w:rPr>
        <w:t>’ appears in the Instructions / Rules column against the first element within each applicable tuple.</w:t>
      </w:r>
    </w:p>
    <w:p w:rsidR="001D5511" w:rsidRDefault="001D5511" w:rsidP="001D5511"/>
    <w:tbl>
      <w:tblPr>
        <w:tblW w:w="4678" w:type="pct"/>
        <w:tblInd w:w="103" w:type="dxa"/>
        <w:tblLayout w:type="fixed"/>
        <w:tblLook w:val="0000" w:firstRow="0" w:lastRow="0" w:firstColumn="0" w:lastColumn="0" w:noHBand="0" w:noVBand="0"/>
      </w:tblPr>
      <w:tblGrid>
        <w:gridCol w:w="696"/>
        <w:gridCol w:w="2728"/>
        <w:gridCol w:w="3960"/>
        <w:gridCol w:w="3758"/>
        <w:gridCol w:w="2362"/>
      </w:tblGrid>
      <w:tr w:rsidR="001D5511" w:rsidRPr="001D5511" w:rsidTr="00C33024">
        <w:trPr>
          <w:cantSplit/>
          <w:tblHeader/>
        </w:trPr>
        <w:tc>
          <w:tcPr>
            <w:tcW w:w="1350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006C4B1F">
              <w:rPr>
                <w:rFonts w:cs="Arial"/>
                <w:b/>
                <w:bCs/>
                <w:sz w:val="16"/>
                <w:szCs w:val="16"/>
              </w:rPr>
              <w:t xml:space="preserve"> GM</w:t>
            </w:r>
          </w:p>
        </w:tc>
      </w:tr>
      <w:tr w:rsidR="00CC4FAF" w:rsidRPr="001D5511" w:rsidTr="00C33024">
        <w:trPr>
          <w:cantSplit/>
          <w:tblHeader/>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272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396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375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362"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CC4FAF" w:rsidRPr="0088636B" w:rsidTr="00C33024">
        <w:trPr>
          <w:cantSplit/>
        </w:trPr>
        <w:tc>
          <w:tcPr>
            <w:tcW w:w="697" w:type="dxa"/>
            <w:tcBorders>
              <w:top w:val="nil"/>
              <w:left w:val="single" w:sz="4" w:space="0" w:color="auto"/>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1</w:t>
            </w:r>
          </w:p>
        </w:tc>
        <w:tc>
          <w:tcPr>
            <w:tcW w:w="2728"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orgname2.02.00:</w:t>
            </w:r>
            <w:smartTag w:uri="urn:schemas-microsoft-com:office:smarttags" w:element="PersonName">
              <w:smartTag w:uri="urn:schemas:contacts" w:element="GivenName">
                <w:r w:rsidRPr="0088636B">
                  <w:rPr>
                    <w:rFonts w:cs="Arial"/>
                    <w:sz w:val="16"/>
                    <w:szCs w:val="16"/>
                  </w:rPr>
                  <w:t>OrganisationNameDetails</w:t>
                </w:r>
              </w:smartTag>
              <w:r w:rsidRPr="0088636B">
                <w:rPr>
                  <w:rFonts w:cs="Arial"/>
                  <w:sz w:val="16"/>
                  <w:szCs w:val="16"/>
                </w:rPr>
                <w:t xml:space="preserve"> </w:t>
              </w:r>
              <w:smartTag w:uri="urn:schemas:contacts" w:element="Sn">
                <w:r w:rsidRPr="0088636B">
                  <w:rPr>
                    <w:rFonts w:cs="Arial"/>
                    <w:sz w:val="16"/>
                    <w:szCs w:val="16"/>
                  </w:rPr>
                  <w:t>Tuple</w:t>
                </w:r>
              </w:smartTag>
            </w:smartTag>
            <w:r w:rsidRPr="0088636B">
              <w:rPr>
                <w:rFonts w:cs="Arial"/>
                <w:sz w:val="16"/>
                <w:szCs w:val="16"/>
              </w:rPr>
              <w:t xml:space="preserve"> (0..1)</w:t>
            </w:r>
          </w:p>
        </w:tc>
        <w:tc>
          <w:tcPr>
            <w:tcW w:w="3960"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N/A</w:t>
            </w:r>
          </w:p>
        </w:tc>
        <w:tc>
          <w:tcPr>
            <w:tcW w:w="3758"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N/A</w:t>
            </w:r>
          </w:p>
        </w:tc>
        <w:tc>
          <w:tcPr>
            <w:tcW w:w="2362"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N/A</w:t>
            </w:r>
          </w:p>
        </w:tc>
      </w:tr>
      <w:tr w:rsidR="00CC4FAF" w:rsidRPr="0088636B" w:rsidTr="00C33024">
        <w:trPr>
          <w:cantSplit/>
          <w:trHeight w:val="649"/>
        </w:trPr>
        <w:tc>
          <w:tcPr>
            <w:tcW w:w="697" w:type="dxa"/>
            <w:tcBorders>
              <w:top w:val="nil"/>
              <w:left w:val="single" w:sz="4" w:space="0" w:color="auto"/>
              <w:bottom w:val="single" w:sz="4" w:space="0" w:color="auto"/>
              <w:right w:val="single" w:sz="4" w:space="0" w:color="auto"/>
            </w:tcBorders>
            <w:shd w:val="clear" w:color="auto" w:fill="auto"/>
          </w:tcPr>
          <w:p w:rsidR="0088636B" w:rsidRPr="0088636B" w:rsidRDefault="006C4B1F">
            <w:pPr>
              <w:rPr>
                <w:rFonts w:cs="Arial"/>
                <w:sz w:val="16"/>
                <w:szCs w:val="16"/>
              </w:rPr>
            </w:pPr>
            <w:r>
              <w:rPr>
                <w:rFonts w:cs="Arial"/>
                <w:sz w:val="16"/>
                <w:szCs w:val="16"/>
              </w:rPr>
              <w:t>1.1</w:t>
            </w:r>
          </w:p>
        </w:tc>
        <w:tc>
          <w:tcPr>
            <w:tcW w:w="2728"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pyde.02.00:OrganisationNameDetails.OrganisationalNameType.Code</w:t>
            </w:r>
          </w:p>
        </w:tc>
        <w:tc>
          <w:tcPr>
            <w:tcW w:w="3960" w:type="dxa"/>
            <w:tcBorders>
              <w:top w:val="nil"/>
              <w:left w:val="nil"/>
              <w:bottom w:val="single" w:sz="4" w:space="0" w:color="auto"/>
              <w:right w:val="single" w:sz="4" w:space="0" w:color="auto"/>
            </w:tcBorders>
            <w:shd w:val="clear" w:color="auto" w:fill="auto"/>
          </w:tcPr>
          <w:p w:rsidR="00182309" w:rsidRDefault="0088636B">
            <w:pPr>
              <w:rPr>
                <w:rFonts w:cs="Arial"/>
                <w:sz w:val="16"/>
                <w:szCs w:val="16"/>
              </w:rPr>
            </w:pPr>
            <w:r w:rsidRPr="0088636B">
              <w:rPr>
                <w:rFonts w:cs="Arial"/>
                <w:sz w:val="16"/>
                <w:szCs w:val="16"/>
              </w:rPr>
              <w:t xml:space="preserve">1. Common rule set </w:t>
            </w:r>
            <w:r w:rsidR="006C4B1F">
              <w:rPr>
                <w:rFonts w:cs="Arial"/>
                <w:sz w:val="16"/>
                <w:szCs w:val="16"/>
              </w:rPr>
              <w:t xml:space="preserve">     </w:t>
            </w:r>
            <w:r w:rsidRPr="0088636B">
              <w:rPr>
                <w:rFonts w:cs="Arial"/>
                <w:sz w:val="16"/>
                <w:szCs w:val="16"/>
              </w:rPr>
              <w:t xml:space="preserve">organisationname2.xx.xx:OrganisationNameDetails applies </w:t>
            </w:r>
            <w:r w:rsidR="00182309">
              <w:rPr>
                <w:rFonts w:cs="Arial"/>
                <w:sz w:val="16"/>
                <w:szCs w:val="16"/>
              </w:rPr>
              <w:t xml:space="preserve">           </w:t>
            </w:r>
          </w:p>
          <w:p w:rsidR="0088636B" w:rsidRPr="0088636B" w:rsidRDefault="00182309">
            <w:pPr>
              <w:rPr>
                <w:rFonts w:cs="Arial"/>
                <w:sz w:val="16"/>
                <w:szCs w:val="16"/>
              </w:rPr>
            </w:pPr>
            <w:r>
              <w:rPr>
                <w:rFonts w:cs="Arial"/>
                <w:sz w:val="16"/>
                <w:szCs w:val="16"/>
              </w:rPr>
              <w:t xml:space="preserve">    </w:t>
            </w:r>
            <w:r w:rsidR="0088636B" w:rsidRPr="0088636B">
              <w:rPr>
                <w:rFonts w:cs="Arial"/>
                <w:sz w:val="16"/>
                <w:szCs w:val="16"/>
              </w:rPr>
              <w:t xml:space="preserve">to </w:t>
            </w:r>
            <w:r w:rsidR="006C4B1F">
              <w:rPr>
                <w:rFonts w:cs="Arial"/>
                <w:sz w:val="16"/>
                <w:szCs w:val="16"/>
              </w:rPr>
              <w:t xml:space="preserve"> </w:t>
            </w:r>
            <w:r w:rsidR="0088636B" w:rsidRPr="0088636B">
              <w:rPr>
                <w:rFonts w:cs="Arial"/>
                <w:sz w:val="16"/>
                <w:szCs w:val="16"/>
              </w:rPr>
              <w:t>this tuple</w:t>
            </w:r>
          </w:p>
        </w:tc>
        <w:tc>
          <w:tcPr>
            <w:tcW w:w="3758" w:type="dxa"/>
            <w:tcBorders>
              <w:top w:val="nil"/>
              <w:left w:val="nil"/>
              <w:bottom w:val="single" w:sz="4" w:space="0" w:color="auto"/>
              <w:right w:val="single" w:sz="4" w:space="0" w:color="auto"/>
            </w:tcBorders>
            <w:shd w:val="clear" w:color="auto" w:fill="auto"/>
          </w:tcPr>
          <w:p w:rsidR="006C4B1F" w:rsidRDefault="0088636B">
            <w:pPr>
              <w:rPr>
                <w:rFonts w:cs="Arial"/>
                <w:sz w:val="16"/>
                <w:szCs w:val="16"/>
              </w:rPr>
            </w:pPr>
            <w:r w:rsidRPr="0088636B">
              <w:rPr>
                <w:rFonts w:cs="Arial"/>
                <w:sz w:val="16"/>
                <w:szCs w:val="16"/>
              </w:rPr>
              <w:t xml:space="preserve">1. </w:t>
            </w:r>
            <w:smartTag w:uri="urn:schemas-microsoft-com:office:smarttags" w:element="PersonName">
              <w:smartTag w:uri="urn:schemas:contacts" w:element="GivenName">
                <w:r w:rsidRPr="0088636B">
                  <w:rPr>
                    <w:rFonts w:cs="Arial"/>
                    <w:sz w:val="16"/>
                    <w:szCs w:val="16"/>
                  </w:rPr>
                  <w:t>Schematron</w:t>
                </w:r>
              </w:smartTag>
              <w:r w:rsidRPr="0088636B">
                <w:rPr>
                  <w:rFonts w:cs="Arial"/>
                  <w:sz w:val="16"/>
                  <w:szCs w:val="16"/>
                </w:rPr>
                <w:t xml:space="preserve"> </w:t>
              </w:r>
              <w:smartTag w:uri="urn:schemas:contacts" w:element="Sn">
                <w:r w:rsidRPr="0088636B">
                  <w:rPr>
                    <w:rFonts w:cs="Arial"/>
                    <w:sz w:val="16"/>
                    <w:szCs w:val="16"/>
                  </w:rPr>
                  <w:t>ID</w:t>
                </w:r>
              </w:smartTag>
            </w:smartTag>
            <w:r w:rsidRPr="0088636B">
              <w:rPr>
                <w:rFonts w:cs="Arial"/>
                <w:sz w:val="16"/>
                <w:szCs w:val="16"/>
              </w:rPr>
              <w:t xml:space="preserve"> = </w:t>
            </w:r>
          </w:p>
          <w:p w:rsidR="0088636B" w:rsidRPr="0088636B" w:rsidRDefault="006C4B1F">
            <w:pPr>
              <w:rPr>
                <w:rFonts w:cs="Arial"/>
                <w:sz w:val="16"/>
                <w:szCs w:val="16"/>
              </w:rPr>
            </w:pPr>
            <w:r>
              <w:rPr>
                <w:rFonts w:cs="Arial"/>
                <w:sz w:val="16"/>
                <w:szCs w:val="16"/>
              </w:rPr>
              <w:t xml:space="preserve">    </w:t>
            </w:r>
            <w:r w:rsidR="0088636B" w:rsidRPr="0088636B">
              <w:rPr>
                <w:rFonts w:cs="Arial"/>
                <w:sz w:val="16"/>
                <w:szCs w:val="16"/>
              </w:rPr>
              <w:t>Ruleset:Orgname2</w:t>
            </w:r>
          </w:p>
        </w:tc>
        <w:tc>
          <w:tcPr>
            <w:tcW w:w="2362"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N/A</w:t>
            </w:r>
          </w:p>
        </w:tc>
      </w:tr>
      <w:tr w:rsidR="00CC4FAF" w:rsidRPr="0088636B" w:rsidTr="00C33024">
        <w:trPr>
          <w:cantSplit/>
          <w:trHeight w:val="449"/>
        </w:trPr>
        <w:tc>
          <w:tcPr>
            <w:tcW w:w="697" w:type="dxa"/>
            <w:tcBorders>
              <w:top w:val="nil"/>
              <w:left w:val="single" w:sz="4" w:space="0" w:color="auto"/>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1.2</w:t>
            </w:r>
          </w:p>
        </w:tc>
        <w:tc>
          <w:tcPr>
            <w:tcW w:w="2728"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pyde.02.00:OrganisationNameDetails.Currency.Code</w:t>
            </w:r>
          </w:p>
        </w:tc>
        <w:tc>
          <w:tcPr>
            <w:tcW w:w="3960"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N/A</w:t>
            </w:r>
          </w:p>
        </w:tc>
        <w:tc>
          <w:tcPr>
            <w:tcW w:w="3758"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N/A</w:t>
            </w:r>
          </w:p>
        </w:tc>
        <w:tc>
          <w:tcPr>
            <w:tcW w:w="2362"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N/A</w:t>
            </w:r>
          </w:p>
        </w:tc>
      </w:tr>
      <w:tr w:rsidR="00CC4FAF" w:rsidRPr="0088636B" w:rsidTr="00C33024">
        <w:trPr>
          <w:cantSplit/>
        </w:trPr>
        <w:tc>
          <w:tcPr>
            <w:tcW w:w="697" w:type="dxa"/>
            <w:tcBorders>
              <w:top w:val="nil"/>
              <w:left w:val="single" w:sz="4" w:space="0" w:color="auto"/>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1.3</w:t>
            </w:r>
          </w:p>
        </w:tc>
        <w:tc>
          <w:tcPr>
            <w:tcW w:w="2728"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pyde.02.00:OrganisationNameDetails.OrganisationalName.Text</w:t>
            </w:r>
          </w:p>
        </w:tc>
        <w:tc>
          <w:tcPr>
            <w:tcW w:w="3960" w:type="dxa"/>
            <w:tcBorders>
              <w:top w:val="nil"/>
              <w:left w:val="nil"/>
              <w:bottom w:val="single" w:sz="4" w:space="0" w:color="auto"/>
              <w:right w:val="single" w:sz="4" w:space="0" w:color="auto"/>
            </w:tcBorders>
            <w:shd w:val="clear" w:color="auto" w:fill="auto"/>
          </w:tcPr>
          <w:p w:rsidR="006C4B1F" w:rsidRDefault="0088636B" w:rsidP="006C4B1F">
            <w:pPr>
              <w:rPr>
                <w:rFonts w:cs="Arial"/>
                <w:sz w:val="16"/>
                <w:szCs w:val="16"/>
              </w:rPr>
            </w:pPr>
            <w:r w:rsidRPr="0088636B">
              <w:rPr>
                <w:rFonts w:cs="Arial"/>
                <w:sz w:val="16"/>
                <w:szCs w:val="16"/>
              </w:rPr>
              <w:t xml:space="preserve">1. WHERE IN </w:t>
            </w:r>
            <w:r w:rsidR="00CC4FAF">
              <w:rPr>
                <w:rFonts w:cs="Arial"/>
                <w:sz w:val="16"/>
                <w:szCs w:val="16"/>
              </w:rPr>
              <w:t xml:space="preserve">     </w:t>
            </w:r>
            <w:r w:rsidRPr="0088636B">
              <w:rPr>
                <w:rFonts w:cs="Arial"/>
                <w:sz w:val="16"/>
                <w:szCs w:val="16"/>
              </w:rPr>
              <w:t>TUPLE(orgname2.xx.xx:OrganisationNameDetails)</w:t>
            </w:r>
            <w:r w:rsidRPr="0088636B">
              <w:rPr>
                <w:rFonts w:cs="Arial"/>
                <w:sz w:val="16"/>
                <w:szCs w:val="16"/>
              </w:rPr>
              <w:br/>
            </w:r>
            <w:r w:rsidR="006C4B1F">
              <w:rPr>
                <w:rFonts w:cs="Arial"/>
                <w:sz w:val="16"/>
                <w:szCs w:val="16"/>
              </w:rPr>
              <w:t xml:space="preserve">    IF</w:t>
            </w:r>
            <w:r w:rsidR="00CC4FAF">
              <w:rPr>
                <w:rFonts w:cs="Arial"/>
                <w:sz w:val="16"/>
                <w:szCs w:val="16"/>
              </w:rPr>
              <w:t xml:space="preserve"> </w:t>
            </w:r>
            <w:r w:rsidR="006C4B1F">
              <w:rPr>
                <w:rFonts w:cs="Arial"/>
                <w:sz w:val="16"/>
                <w:szCs w:val="16"/>
              </w:rPr>
              <w:t>(</w:t>
            </w:r>
            <w:proofErr w:type="spellStart"/>
            <w:r w:rsidRPr="0088636B">
              <w:rPr>
                <w:rFonts w:cs="Arial"/>
                <w:sz w:val="16"/>
                <w:szCs w:val="16"/>
              </w:rPr>
              <w:t>pyde.xx.xx:OrganisationNameDetails.OrganisationalName</w:t>
            </w:r>
            <w:r w:rsidR="00CC4FAF">
              <w:rPr>
                <w:rFonts w:cs="Arial"/>
                <w:sz w:val="16"/>
                <w:szCs w:val="16"/>
              </w:rPr>
              <w:t>Type</w:t>
            </w:r>
            <w:r w:rsidRPr="0088636B">
              <w:rPr>
                <w:rFonts w:cs="Arial"/>
                <w:sz w:val="16"/>
                <w:szCs w:val="16"/>
              </w:rPr>
              <w:t>.Code</w:t>
            </w:r>
            <w:proofErr w:type="spellEnd"/>
            <w:r w:rsidRPr="0088636B">
              <w:rPr>
                <w:rFonts w:cs="Arial"/>
                <w:sz w:val="16"/>
                <w:szCs w:val="16"/>
              </w:rPr>
              <w:t xml:space="preserve"> &gt; "MN") OR</w:t>
            </w:r>
            <w:r w:rsidR="006C4B1F">
              <w:rPr>
                <w:rFonts w:cs="Arial"/>
                <w:sz w:val="16"/>
                <w:szCs w:val="16"/>
              </w:rPr>
              <w:t xml:space="preserve">      </w:t>
            </w:r>
            <w:r w:rsidRPr="0088636B">
              <w:rPr>
                <w:rFonts w:cs="Arial"/>
                <w:sz w:val="16"/>
                <w:szCs w:val="16"/>
              </w:rPr>
              <w:t>(</w:t>
            </w:r>
            <w:proofErr w:type="spellStart"/>
            <w:r w:rsidRPr="0088636B">
              <w:rPr>
                <w:rFonts w:cs="Arial"/>
                <w:sz w:val="16"/>
                <w:szCs w:val="16"/>
              </w:rPr>
              <w:t>pyin.xx.xx:OrganisationNameDetails.Currency.Code</w:t>
            </w:r>
            <w:proofErr w:type="spellEnd"/>
            <w:r w:rsidRPr="0088636B">
              <w:rPr>
                <w:rFonts w:cs="Arial"/>
                <w:sz w:val="16"/>
                <w:szCs w:val="16"/>
              </w:rPr>
              <w:t xml:space="preserve"> &lt;&gt; "C")</w:t>
            </w:r>
            <w:r w:rsidRPr="0088636B">
              <w:rPr>
                <w:rFonts w:cs="Arial"/>
                <w:sz w:val="16"/>
                <w:szCs w:val="16"/>
              </w:rPr>
              <w:br/>
              <w:t xml:space="preserve">   </w:t>
            </w:r>
            <w:r>
              <w:rPr>
                <w:rFonts w:cs="Arial"/>
                <w:sz w:val="16"/>
                <w:szCs w:val="16"/>
              </w:rPr>
              <w:t xml:space="preserve"> </w:t>
            </w:r>
            <w:r w:rsidRPr="0088636B">
              <w:rPr>
                <w:rFonts w:cs="Arial"/>
                <w:sz w:val="16"/>
                <w:szCs w:val="16"/>
              </w:rPr>
              <w:t>RETURN VALIDATION MESSAGE</w:t>
            </w:r>
            <w:r w:rsidRPr="0088636B">
              <w:rPr>
                <w:rFonts w:cs="Arial"/>
                <w:sz w:val="16"/>
                <w:szCs w:val="16"/>
              </w:rPr>
              <w:br/>
            </w:r>
            <w:r>
              <w:rPr>
                <w:rFonts w:cs="Arial"/>
                <w:sz w:val="16"/>
                <w:szCs w:val="16"/>
              </w:rPr>
              <w:t xml:space="preserve">    </w:t>
            </w:r>
            <w:r w:rsidRPr="0088636B">
              <w:rPr>
                <w:rFonts w:cs="Arial"/>
                <w:sz w:val="16"/>
                <w:szCs w:val="16"/>
              </w:rPr>
              <w:t>ENDIF</w:t>
            </w:r>
          </w:p>
          <w:p w:rsidR="0088636B" w:rsidRPr="0088636B" w:rsidRDefault="0088636B" w:rsidP="006C4B1F">
            <w:pPr>
              <w:rPr>
                <w:rFonts w:cs="Arial"/>
                <w:sz w:val="16"/>
                <w:szCs w:val="16"/>
              </w:rPr>
            </w:pPr>
            <w:r w:rsidRPr="0088636B">
              <w:rPr>
                <w:rFonts w:cs="Arial"/>
                <w:sz w:val="16"/>
                <w:szCs w:val="16"/>
              </w:rPr>
              <w:br/>
              <w:t>2. WHERE CONTEXT(GM)</w:t>
            </w:r>
            <w:r w:rsidRPr="0088636B">
              <w:rPr>
                <w:rFonts w:cs="Arial"/>
                <w:sz w:val="16"/>
                <w:szCs w:val="16"/>
              </w:rPr>
              <w:br/>
            </w:r>
            <w:r w:rsidR="006C4B1F">
              <w:rPr>
                <w:rFonts w:cs="Arial"/>
                <w:sz w:val="16"/>
                <w:szCs w:val="16"/>
              </w:rPr>
              <w:t xml:space="preserve">    </w:t>
            </w:r>
            <w:r w:rsidRPr="0088636B">
              <w:rPr>
                <w:rFonts w:cs="Arial"/>
                <w:sz w:val="16"/>
                <w:szCs w:val="16"/>
              </w:rPr>
              <w:t>IF [RDTIS41] = NULLORBLANK</w:t>
            </w:r>
            <w:r w:rsidRPr="0088636B">
              <w:rPr>
                <w:rFonts w:cs="Arial"/>
                <w:sz w:val="16"/>
                <w:szCs w:val="16"/>
              </w:rPr>
              <w:br/>
              <w:t xml:space="preserve">   </w:t>
            </w:r>
            <w:r w:rsidR="006C4B1F">
              <w:rPr>
                <w:rFonts w:cs="Arial"/>
                <w:sz w:val="16"/>
                <w:szCs w:val="16"/>
              </w:rPr>
              <w:t xml:space="preserve"> </w:t>
            </w:r>
            <w:r w:rsidRPr="0088636B">
              <w:rPr>
                <w:rFonts w:cs="Arial"/>
                <w:sz w:val="16"/>
                <w:szCs w:val="16"/>
              </w:rPr>
              <w:t>RETURN VALIDATION MESSAGE</w:t>
            </w:r>
            <w:r w:rsidRPr="0088636B">
              <w:rPr>
                <w:rFonts w:cs="Arial"/>
                <w:sz w:val="16"/>
                <w:szCs w:val="16"/>
              </w:rPr>
              <w:br/>
            </w:r>
            <w:r w:rsidR="006C4B1F">
              <w:rPr>
                <w:rFonts w:cs="Arial"/>
                <w:sz w:val="16"/>
                <w:szCs w:val="16"/>
              </w:rPr>
              <w:t xml:space="preserve">    </w:t>
            </w:r>
            <w:r w:rsidRPr="0088636B">
              <w:rPr>
                <w:rFonts w:cs="Arial"/>
                <w:sz w:val="16"/>
                <w:szCs w:val="16"/>
              </w:rPr>
              <w:t>ENDIF</w:t>
            </w:r>
          </w:p>
        </w:tc>
        <w:tc>
          <w:tcPr>
            <w:tcW w:w="3758" w:type="dxa"/>
            <w:tcBorders>
              <w:top w:val="nil"/>
              <w:left w:val="nil"/>
              <w:bottom w:val="single" w:sz="4" w:space="0" w:color="auto"/>
              <w:right w:val="single" w:sz="4" w:space="0" w:color="auto"/>
            </w:tcBorders>
            <w:shd w:val="clear" w:color="auto" w:fill="auto"/>
          </w:tcPr>
          <w:p w:rsidR="006C4B1F" w:rsidRDefault="0088636B">
            <w:pPr>
              <w:rPr>
                <w:rFonts w:cs="Arial"/>
                <w:sz w:val="16"/>
                <w:szCs w:val="16"/>
              </w:rPr>
            </w:pPr>
            <w:r w:rsidRPr="0088636B">
              <w:rPr>
                <w:rFonts w:cs="Arial"/>
                <w:sz w:val="16"/>
                <w:szCs w:val="16"/>
              </w:rPr>
              <w:t xml:space="preserve">1. </w:t>
            </w:r>
            <w:smartTag w:uri="urn:schemas-microsoft-com:office:smarttags" w:element="PersonName">
              <w:smartTag w:uri="urn:schemas:contacts" w:element="GivenName">
                <w:r w:rsidRPr="0088636B">
                  <w:rPr>
                    <w:rFonts w:cs="Arial"/>
                    <w:sz w:val="16"/>
                    <w:szCs w:val="16"/>
                  </w:rPr>
                  <w:t>Schematron</w:t>
                </w:r>
              </w:smartTag>
              <w:r w:rsidRPr="0088636B">
                <w:rPr>
                  <w:rFonts w:cs="Arial"/>
                  <w:sz w:val="16"/>
                  <w:szCs w:val="16"/>
                </w:rPr>
                <w:t xml:space="preserve"> </w:t>
              </w:r>
              <w:smartTag w:uri="urn:schemas:contacts" w:element="Sn">
                <w:r w:rsidRPr="0088636B">
                  <w:rPr>
                    <w:rFonts w:cs="Arial"/>
                    <w:sz w:val="16"/>
                    <w:szCs w:val="16"/>
                  </w:rPr>
                  <w:t>ID</w:t>
                </w:r>
              </w:smartTag>
            </w:smartTag>
            <w:r w:rsidRPr="0088636B">
              <w:rPr>
                <w:rFonts w:cs="Arial"/>
                <w:sz w:val="16"/>
                <w:szCs w:val="16"/>
              </w:rPr>
              <w:t xml:space="preserve"> = </w:t>
            </w:r>
            <w:r w:rsidR="006C4B1F">
              <w:rPr>
                <w:rFonts w:cs="Arial"/>
                <w:sz w:val="16"/>
                <w:szCs w:val="16"/>
              </w:rPr>
              <w:t xml:space="preserve"> </w:t>
            </w:r>
            <w:r w:rsidRPr="0088636B">
              <w:rPr>
                <w:rFonts w:cs="Arial"/>
                <w:sz w:val="16"/>
                <w:szCs w:val="16"/>
              </w:rPr>
              <w:t>VR.ATO.GEN.438006</w:t>
            </w:r>
          </w:p>
          <w:p w:rsidR="0088636B" w:rsidRPr="0088636B" w:rsidRDefault="0088636B">
            <w:pPr>
              <w:rPr>
                <w:rFonts w:cs="Arial"/>
                <w:sz w:val="16"/>
                <w:szCs w:val="16"/>
              </w:rPr>
            </w:pPr>
            <w:r w:rsidRPr="0088636B">
              <w:rPr>
                <w:rFonts w:cs="Arial"/>
                <w:sz w:val="16"/>
                <w:szCs w:val="16"/>
              </w:rPr>
              <w:br/>
              <w:t xml:space="preserve">2. </w:t>
            </w:r>
            <w:smartTag w:uri="urn:schemas-microsoft-com:office:smarttags" w:element="PersonName">
              <w:smartTag w:uri="urn:schemas:contacts" w:element="GivenName">
                <w:r w:rsidRPr="0088636B">
                  <w:rPr>
                    <w:rFonts w:cs="Arial"/>
                    <w:sz w:val="16"/>
                    <w:szCs w:val="16"/>
                  </w:rPr>
                  <w:t>Schematron</w:t>
                </w:r>
              </w:smartTag>
              <w:r w:rsidRPr="0088636B">
                <w:rPr>
                  <w:rFonts w:cs="Arial"/>
                  <w:sz w:val="16"/>
                  <w:szCs w:val="16"/>
                </w:rPr>
                <w:t xml:space="preserve"> </w:t>
              </w:r>
              <w:smartTag w:uri="urn:schemas:contacts" w:element="Sn">
                <w:r w:rsidRPr="0088636B">
                  <w:rPr>
                    <w:rFonts w:cs="Arial"/>
                    <w:sz w:val="16"/>
                    <w:szCs w:val="16"/>
                  </w:rPr>
                  <w:t>ID</w:t>
                </w:r>
              </w:smartTag>
            </w:smartTag>
            <w:r w:rsidRPr="0088636B">
              <w:rPr>
                <w:rFonts w:cs="Arial"/>
                <w:sz w:val="16"/>
                <w:szCs w:val="16"/>
              </w:rPr>
              <w:t xml:space="preserve"> = VR.ATO.RDTIS.438045</w:t>
            </w:r>
          </w:p>
        </w:tc>
        <w:tc>
          <w:tcPr>
            <w:tcW w:w="2362" w:type="dxa"/>
            <w:tcBorders>
              <w:top w:val="nil"/>
              <w:left w:val="nil"/>
              <w:bottom w:val="single" w:sz="4" w:space="0" w:color="auto"/>
              <w:right w:val="single" w:sz="4" w:space="0" w:color="auto"/>
            </w:tcBorders>
            <w:shd w:val="clear" w:color="auto" w:fill="auto"/>
          </w:tcPr>
          <w:p w:rsidR="006C4B1F" w:rsidRDefault="0088636B">
            <w:pPr>
              <w:rPr>
                <w:rFonts w:cs="Arial"/>
                <w:sz w:val="16"/>
                <w:szCs w:val="16"/>
              </w:rPr>
            </w:pPr>
            <w:r w:rsidRPr="0088636B">
              <w:rPr>
                <w:rFonts w:cs="Arial"/>
                <w:sz w:val="16"/>
                <w:szCs w:val="16"/>
              </w:rPr>
              <w:t>1. CMN.ATO.GEN.438006</w:t>
            </w:r>
          </w:p>
          <w:p w:rsidR="0088636B" w:rsidRPr="0088636B" w:rsidRDefault="0088636B">
            <w:pPr>
              <w:rPr>
                <w:rFonts w:cs="Arial"/>
                <w:sz w:val="16"/>
                <w:szCs w:val="16"/>
              </w:rPr>
            </w:pPr>
            <w:r w:rsidRPr="0088636B">
              <w:rPr>
                <w:rFonts w:cs="Arial"/>
                <w:sz w:val="16"/>
                <w:szCs w:val="16"/>
              </w:rPr>
              <w:br/>
              <w:t>2. CMN.ATO.RDTIS.438045</w:t>
            </w:r>
          </w:p>
        </w:tc>
      </w:tr>
      <w:tr w:rsidR="00CC4FAF" w:rsidRPr="001D5511" w:rsidTr="00C33024">
        <w:trPr>
          <w:cantSplit/>
        </w:trPr>
        <w:tc>
          <w:tcPr>
            <w:tcW w:w="697" w:type="dxa"/>
            <w:tcBorders>
              <w:top w:val="nil"/>
              <w:left w:val="single" w:sz="4" w:space="0" w:color="auto"/>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lastRenderedPageBreak/>
              <w:t>2</w:t>
            </w:r>
          </w:p>
        </w:tc>
        <w:tc>
          <w:tcPr>
            <w:tcW w:w="2728" w:type="dxa"/>
            <w:tcBorders>
              <w:top w:val="nil"/>
              <w:left w:val="nil"/>
              <w:bottom w:val="single" w:sz="4" w:space="0" w:color="auto"/>
              <w:right w:val="single" w:sz="4" w:space="0" w:color="auto"/>
            </w:tcBorders>
            <w:shd w:val="clear" w:color="auto" w:fill="auto"/>
          </w:tcPr>
          <w:p w:rsidR="0088636B" w:rsidRPr="0088636B" w:rsidRDefault="0088636B">
            <w:pPr>
              <w:rPr>
                <w:rFonts w:cs="Arial"/>
                <w:sz w:val="16"/>
                <w:szCs w:val="16"/>
              </w:rPr>
            </w:pPr>
            <w:r w:rsidRPr="0088636B">
              <w:rPr>
                <w:rFonts w:cs="Arial"/>
                <w:sz w:val="16"/>
                <w:szCs w:val="16"/>
              </w:rPr>
              <w:t>gfagc.02.04:TaxConcession.ResearchAndDevelopment.TaxOffsetEntityTurnover.Amount</w:t>
            </w:r>
          </w:p>
        </w:tc>
        <w:tc>
          <w:tcPr>
            <w:tcW w:w="3960" w:type="dxa"/>
            <w:tcBorders>
              <w:top w:val="nil"/>
              <w:left w:val="nil"/>
              <w:bottom w:val="single" w:sz="4" w:space="0" w:color="auto"/>
              <w:right w:val="single" w:sz="4" w:space="0" w:color="auto"/>
            </w:tcBorders>
            <w:shd w:val="clear" w:color="auto" w:fill="auto"/>
          </w:tcPr>
          <w:p w:rsidR="00CC4FAF" w:rsidRDefault="00CC4FAF">
            <w:pPr>
              <w:rPr>
                <w:rFonts w:cs="Arial"/>
                <w:sz w:val="16"/>
                <w:szCs w:val="16"/>
              </w:rPr>
            </w:pPr>
            <w:r>
              <w:rPr>
                <w:rFonts w:cs="Arial"/>
                <w:sz w:val="16"/>
                <w:szCs w:val="16"/>
              </w:rPr>
              <w:t xml:space="preserve">1. IF </w:t>
            </w:r>
            <w:r w:rsidR="0088636B" w:rsidRPr="0088636B">
              <w:rPr>
                <w:rFonts w:cs="Arial"/>
                <w:sz w:val="16"/>
                <w:szCs w:val="16"/>
              </w:rPr>
              <w:t xml:space="preserve">gfagc.xx.xx:TaxConcession.ResearchAndDevelopment.TaxOffsetEntityTurnover.Amount &lt;&gt; NULL AND </w:t>
            </w:r>
          </w:p>
          <w:p w:rsidR="00CC4FAF" w:rsidRDefault="0088636B">
            <w:pPr>
              <w:rPr>
                <w:rFonts w:cs="Arial"/>
                <w:sz w:val="16"/>
                <w:szCs w:val="16"/>
              </w:rPr>
            </w:pPr>
            <w:r w:rsidRPr="0088636B">
              <w:rPr>
                <w:rFonts w:cs="Arial"/>
                <w:sz w:val="16"/>
                <w:szCs w:val="16"/>
              </w:rPr>
              <w:t>gfagc.xx.xx:TaxConcession.ResearchAndDevelopment.TaxOffsetEntityTurnover.Amount &lt;&gt; MONETARY(U,11,0)</w:t>
            </w:r>
            <w:r w:rsidRPr="0088636B">
              <w:rPr>
                <w:rFonts w:cs="Arial"/>
                <w:sz w:val="16"/>
                <w:szCs w:val="16"/>
              </w:rPr>
              <w:br/>
              <w:t xml:space="preserve">   </w:t>
            </w:r>
            <w:r w:rsidR="00CC4FAF">
              <w:rPr>
                <w:rFonts w:cs="Arial"/>
                <w:sz w:val="16"/>
                <w:szCs w:val="16"/>
              </w:rPr>
              <w:t xml:space="preserve"> </w:t>
            </w:r>
            <w:r w:rsidRPr="0088636B">
              <w:rPr>
                <w:rFonts w:cs="Arial"/>
                <w:sz w:val="16"/>
                <w:szCs w:val="16"/>
              </w:rPr>
              <w:t>RETURN VALIDATION MESSAGE</w:t>
            </w:r>
            <w:r w:rsidRPr="0088636B">
              <w:rPr>
                <w:rFonts w:cs="Arial"/>
                <w:sz w:val="16"/>
                <w:szCs w:val="16"/>
              </w:rPr>
              <w:br/>
            </w:r>
            <w:r w:rsidR="00CC4FAF">
              <w:rPr>
                <w:rFonts w:cs="Arial"/>
                <w:sz w:val="16"/>
                <w:szCs w:val="16"/>
              </w:rPr>
              <w:t xml:space="preserve">    </w:t>
            </w:r>
            <w:r w:rsidRPr="0088636B">
              <w:rPr>
                <w:rFonts w:cs="Arial"/>
                <w:sz w:val="16"/>
                <w:szCs w:val="16"/>
              </w:rPr>
              <w:t>ENDIF</w:t>
            </w:r>
          </w:p>
          <w:p w:rsidR="0088636B" w:rsidRPr="0088636B" w:rsidRDefault="0088636B">
            <w:pPr>
              <w:rPr>
                <w:rFonts w:cs="Arial"/>
                <w:sz w:val="16"/>
                <w:szCs w:val="16"/>
              </w:rPr>
            </w:pPr>
            <w:r w:rsidRPr="0088636B">
              <w:rPr>
                <w:rFonts w:cs="Arial"/>
                <w:sz w:val="16"/>
                <w:szCs w:val="16"/>
              </w:rPr>
              <w:br/>
              <w:t>2. WHERE CONTEXT(GM)</w:t>
            </w:r>
            <w:r w:rsidRPr="0088636B">
              <w:rPr>
                <w:rFonts w:cs="Arial"/>
                <w:sz w:val="16"/>
                <w:szCs w:val="16"/>
              </w:rPr>
              <w:br/>
            </w:r>
            <w:r w:rsidR="00CC4FAF">
              <w:rPr>
                <w:rFonts w:cs="Arial"/>
                <w:sz w:val="16"/>
                <w:szCs w:val="16"/>
              </w:rPr>
              <w:t xml:space="preserve">    </w:t>
            </w:r>
            <w:r w:rsidRPr="0088636B">
              <w:rPr>
                <w:rFonts w:cs="Arial"/>
                <w:sz w:val="16"/>
                <w:szCs w:val="16"/>
              </w:rPr>
              <w:t>IF [RDTIS42] = NULL</w:t>
            </w:r>
            <w:r w:rsidRPr="0088636B">
              <w:rPr>
                <w:rFonts w:cs="Arial"/>
                <w:sz w:val="16"/>
                <w:szCs w:val="16"/>
              </w:rPr>
              <w:br/>
              <w:t xml:space="preserve">   </w:t>
            </w:r>
            <w:r w:rsidR="00CC4FAF">
              <w:rPr>
                <w:rFonts w:cs="Arial"/>
                <w:sz w:val="16"/>
                <w:szCs w:val="16"/>
              </w:rPr>
              <w:t xml:space="preserve"> </w:t>
            </w:r>
            <w:r w:rsidRPr="0088636B">
              <w:rPr>
                <w:rFonts w:cs="Arial"/>
                <w:sz w:val="16"/>
                <w:szCs w:val="16"/>
              </w:rPr>
              <w:t>RETURN VALIDATION MESSAGE</w:t>
            </w:r>
            <w:r w:rsidRPr="0088636B">
              <w:rPr>
                <w:rFonts w:cs="Arial"/>
                <w:sz w:val="16"/>
                <w:szCs w:val="16"/>
              </w:rPr>
              <w:br/>
            </w:r>
            <w:r w:rsidR="00CC4FAF">
              <w:rPr>
                <w:rFonts w:cs="Arial"/>
                <w:sz w:val="16"/>
                <w:szCs w:val="16"/>
              </w:rPr>
              <w:t xml:space="preserve">    </w:t>
            </w:r>
            <w:r w:rsidRPr="0088636B">
              <w:rPr>
                <w:rFonts w:cs="Arial"/>
                <w:sz w:val="16"/>
                <w:szCs w:val="16"/>
              </w:rPr>
              <w:t>ENDIF</w:t>
            </w:r>
          </w:p>
        </w:tc>
        <w:tc>
          <w:tcPr>
            <w:tcW w:w="3758" w:type="dxa"/>
            <w:tcBorders>
              <w:top w:val="nil"/>
              <w:left w:val="nil"/>
              <w:bottom w:val="single" w:sz="4" w:space="0" w:color="auto"/>
              <w:right w:val="single" w:sz="4" w:space="0" w:color="auto"/>
            </w:tcBorders>
            <w:shd w:val="clear" w:color="auto" w:fill="auto"/>
          </w:tcPr>
          <w:p w:rsidR="004169A4" w:rsidRDefault="0088636B">
            <w:pPr>
              <w:rPr>
                <w:rFonts w:cs="Arial"/>
                <w:sz w:val="16"/>
                <w:szCs w:val="16"/>
              </w:rPr>
            </w:pPr>
            <w:r w:rsidRPr="0088636B">
              <w:rPr>
                <w:rFonts w:cs="Arial"/>
                <w:sz w:val="16"/>
                <w:szCs w:val="16"/>
              </w:rPr>
              <w:t xml:space="preserve">1. </w:t>
            </w:r>
            <w:smartTag w:uri="urn:schemas-microsoft-com:office:smarttags" w:element="PersonName">
              <w:smartTag w:uri="urn:schemas:contacts" w:element="GivenName">
                <w:r w:rsidRPr="0088636B">
                  <w:rPr>
                    <w:rFonts w:cs="Arial"/>
                    <w:sz w:val="16"/>
                    <w:szCs w:val="16"/>
                  </w:rPr>
                  <w:t>Schematron</w:t>
                </w:r>
              </w:smartTag>
              <w:r w:rsidRPr="0088636B">
                <w:rPr>
                  <w:rFonts w:cs="Arial"/>
                  <w:sz w:val="16"/>
                  <w:szCs w:val="16"/>
                </w:rPr>
                <w:t xml:space="preserve"> </w:t>
              </w:r>
              <w:smartTag w:uri="urn:schemas:contacts" w:element="Sn">
                <w:r w:rsidRPr="0088636B">
                  <w:rPr>
                    <w:rFonts w:cs="Arial"/>
                    <w:sz w:val="16"/>
                    <w:szCs w:val="16"/>
                  </w:rPr>
                  <w:t>ID</w:t>
                </w:r>
              </w:smartTag>
            </w:smartTag>
            <w:r w:rsidRPr="0088636B">
              <w:rPr>
                <w:rFonts w:cs="Arial"/>
                <w:sz w:val="16"/>
                <w:szCs w:val="16"/>
              </w:rPr>
              <w:t xml:space="preserve"> = VR.ATO.RDTIS.438042</w:t>
            </w:r>
          </w:p>
          <w:p w:rsidR="0088636B" w:rsidRPr="0088636B" w:rsidRDefault="0088636B">
            <w:pPr>
              <w:rPr>
                <w:rFonts w:cs="Arial"/>
                <w:sz w:val="16"/>
                <w:szCs w:val="16"/>
              </w:rPr>
            </w:pPr>
            <w:r w:rsidRPr="0088636B">
              <w:rPr>
                <w:rFonts w:cs="Arial"/>
                <w:sz w:val="16"/>
                <w:szCs w:val="16"/>
              </w:rPr>
              <w:br/>
              <w:t xml:space="preserve">2. </w:t>
            </w:r>
            <w:smartTag w:uri="urn:schemas-microsoft-com:office:smarttags" w:element="PersonName">
              <w:smartTag w:uri="urn:schemas:contacts" w:element="GivenName">
                <w:r w:rsidRPr="0088636B">
                  <w:rPr>
                    <w:rFonts w:cs="Arial"/>
                    <w:sz w:val="16"/>
                    <w:szCs w:val="16"/>
                  </w:rPr>
                  <w:t>Schematron</w:t>
                </w:r>
              </w:smartTag>
              <w:r w:rsidRPr="0088636B">
                <w:rPr>
                  <w:rFonts w:cs="Arial"/>
                  <w:sz w:val="16"/>
                  <w:szCs w:val="16"/>
                </w:rPr>
                <w:t xml:space="preserve"> </w:t>
              </w:r>
              <w:smartTag w:uri="urn:schemas:contacts" w:element="Sn">
                <w:r w:rsidRPr="0088636B">
                  <w:rPr>
                    <w:rFonts w:cs="Arial"/>
                    <w:sz w:val="16"/>
                    <w:szCs w:val="16"/>
                  </w:rPr>
                  <w:t>ID</w:t>
                </w:r>
              </w:smartTag>
            </w:smartTag>
            <w:r w:rsidRPr="0088636B">
              <w:rPr>
                <w:rFonts w:cs="Arial"/>
                <w:sz w:val="16"/>
                <w:szCs w:val="16"/>
              </w:rPr>
              <w:t xml:space="preserve"> = VR.ATO.RDTIS.438046</w:t>
            </w:r>
          </w:p>
        </w:tc>
        <w:tc>
          <w:tcPr>
            <w:tcW w:w="2362" w:type="dxa"/>
            <w:tcBorders>
              <w:top w:val="nil"/>
              <w:left w:val="nil"/>
              <w:bottom w:val="single" w:sz="4" w:space="0" w:color="auto"/>
              <w:right w:val="single" w:sz="4" w:space="0" w:color="auto"/>
            </w:tcBorders>
            <w:shd w:val="clear" w:color="auto" w:fill="auto"/>
          </w:tcPr>
          <w:p w:rsidR="00CC4FAF" w:rsidRDefault="0088636B">
            <w:pPr>
              <w:rPr>
                <w:rFonts w:cs="Arial"/>
                <w:sz w:val="16"/>
                <w:szCs w:val="16"/>
              </w:rPr>
            </w:pPr>
            <w:r w:rsidRPr="0088636B">
              <w:rPr>
                <w:rFonts w:cs="Arial"/>
                <w:sz w:val="16"/>
                <w:szCs w:val="16"/>
              </w:rPr>
              <w:t>1. CMN.ATO.GEN.400011</w:t>
            </w:r>
          </w:p>
          <w:p w:rsidR="0088636B" w:rsidRPr="0088636B" w:rsidRDefault="0088636B">
            <w:pPr>
              <w:rPr>
                <w:rFonts w:cs="Arial"/>
                <w:sz w:val="16"/>
                <w:szCs w:val="16"/>
              </w:rPr>
            </w:pPr>
            <w:r w:rsidRPr="0088636B">
              <w:rPr>
                <w:rFonts w:cs="Arial"/>
                <w:sz w:val="16"/>
                <w:szCs w:val="16"/>
              </w:rPr>
              <w:br/>
              <w:t>2. CMN.ATO.RDTIS.438046</w:t>
            </w:r>
          </w:p>
        </w:tc>
      </w:tr>
    </w:tbl>
    <w:p w:rsidR="000C5ED6" w:rsidRPr="002B7B44" w:rsidRDefault="000C5ED6" w:rsidP="002B7B44">
      <w:pPr>
        <w:pStyle w:val="Maintext"/>
      </w:pPr>
    </w:p>
    <w:tbl>
      <w:tblPr>
        <w:tblW w:w="4678" w:type="pct"/>
        <w:tblInd w:w="103" w:type="dxa"/>
        <w:tblLayout w:type="fixed"/>
        <w:tblLook w:val="0000" w:firstRow="0" w:lastRow="0" w:firstColumn="0" w:lastColumn="0" w:noHBand="0" w:noVBand="0"/>
      </w:tblPr>
      <w:tblGrid>
        <w:gridCol w:w="653"/>
        <w:gridCol w:w="2752"/>
        <w:gridCol w:w="3979"/>
        <w:gridCol w:w="3780"/>
        <w:gridCol w:w="2340"/>
      </w:tblGrid>
      <w:tr w:rsidR="000C5ED6" w:rsidRPr="001D5511" w:rsidTr="00C33024">
        <w:trPr>
          <w:cantSplit/>
          <w:tblHeader/>
        </w:trPr>
        <w:tc>
          <w:tcPr>
            <w:tcW w:w="1350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 xml:space="preserve">Context </w:t>
            </w:r>
            <w:r>
              <w:rPr>
                <w:rFonts w:cs="Arial"/>
                <w:b/>
                <w:bCs/>
                <w:sz w:val="16"/>
                <w:szCs w:val="16"/>
              </w:rPr>
              <w:t>– RP</w:t>
            </w:r>
          </w:p>
        </w:tc>
      </w:tr>
      <w:tr w:rsidR="00F950F2" w:rsidRPr="001D5511" w:rsidTr="00C33024">
        <w:trPr>
          <w:cantSplit/>
          <w:tblHeader/>
        </w:trPr>
        <w:tc>
          <w:tcPr>
            <w:tcW w:w="653" w:type="dxa"/>
            <w:tcBorders>
              <w:top w:val="nil"/>
              <w:left w:val="single" w:sz="4" w:space="0" w:color="auto"/>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Seq. No</w:t>
            </w:r>
          </w:p>
        </w:tc>
        <w:tc>
          <w:tcPr>
            <w:tcW w:w="2752" w:type="dxa"/>
            <w:tcBorders>
              <w:top w:val="nil"/>
              <w:left w:val="nil"/>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XBRL Fact</w:t>
            </w:r>
          </w:p>
        </w:tc>
        <w:tc>
          <w:tcPr>
            <w:tcW w:w="3979" w:type="dxa"/>
            <w:tcBorders>
              <w:top w:val="nil"/>
              <w:left w:val="nil"/>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Instructions / Rules</w:t>
            </w:r>
          </w:p>
        </w:tc>
        <w:tc>
          <w:tcPr>
            <w:tcW w:w="3780" w:type="dxa"/>
            <w:tcBorders>
              <w:top w:val="nil"/>
              <w:left w:val="nil"/>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Rule Imp</w:t>
            </w:r>
          </w:p>
        </w:tc>
        <w:tc>
          <w:tcPr>
            <w:tcW w:w="2340" w:type="dxa"/>
            <w:tcBorders>
              <w:top w:val="nil"/>
              <w:left w:val="nil"/>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SBR Msg Code</w:t>
            </w:r>
          </w:p>
        </w:tc>
      </w:tr>
      <w:tr w:rsidR="00F950F2" w:rsidRPr="0088636B" w:rsidTr="00C33024">
        <w:trPr>
          <w:cantSplit/>
          <w:trHeight w:val="6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pyin.02.07:Report.Amendment.Indicator</w:t>
            </w:r>
          </w:p>
        </w:tc>
        <w:tc>
          <w:tcPr>
            <w:tcW w:w="3979"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IF [RDTIS1] = NULL</w:t>
            </w:r>
            <w:r>
              <w:rPr>
                <w:rFonts w:cs="Arial"/>
                <w:sz w:val="16"/>
                <w:szCs w:val="16"/>
              </w:rPr>
              <w:br/>
              <w:t xml:space="preserve">   </w:t>
            </w:r>
            <w:r w:rsidR="00B53D91">
              <w:rPr>
                <w:rFonts w:cs="Arial"/>
                <w:sz w:val="16"/>
                <w:szCs w:val="16"/>
              </w:rPr>
              <w:t xml:space="preserve"> </w:t>
            </w:r>
            <w:r>
              <w:rPr>
                <w:rFonts w:cs="Arial"/>
                <w:sz w:val="16"/>
                <w:szCs w:val="16"/>
              </w:rPr>
              <w:t>RETURN VALIDATION MESSAGE</w:t>
            </w:r>
            <w:r>
              <w:rPr>
                <w:rFonts w:cs="Arial"/>
                <w:sz w:val="16"/>
                <w:szCs w:val="16"/>
              </w:rPr>
              <w:br/>
            </w:r>
            <w:r w:rsidR="00B53D91">
              <w:rPr>
                <w:rFonts w:cs="Arial"/>
                <w:sz w:val="16"/>
                <w:szCs w:val="16"/>
              </w:rPr>
              <w:t xml:space="preserve">    </w:t>
            </w:r>
            <w:r>
              <w:rPr>
                <w:rFonts w:cs="Arial"/>
                <w:sz w:val="16"/>
                <w:szCs w:val="16"/>
              </w:rPr>
              <w:t>ENDIF</w:t>
            </w: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VR.ATO.RDTIS.438009</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CMN.ATO.GEN.001001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2</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pyid.02.00:Identifiers.InnovationRegistrationNumber.Identifier</w:t>
            </w:r>
          </w:p>
        </w:tc>
        <w:tc>
          <w:tcPr>
            <w:tcW w:w="3979"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N/A</w:t>
            </w: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N/A</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N/A</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3</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bafpr3.02.08:Expense.ResearchAndDevelopment.ResearchAndDevelopmentAccountingExpenditureAddBack.Amount</w:t>
            </w:r>
          </w:p>
        </w:tc>
        <w:tc>
          <w:tcPr>
            <w:tcW w:w="3979" w:type="dxa"/>
            <w:tcBorders>
              <w:top w:val="nil"/>
              <w:left w:val="nil"/>
              <w:bottom w:val="single" w:sz="4" w:space="0" w:color="auto"/>
              <w:right w:val="single" w:sz="4" w:space="0" w:color="auto"/>
            </w:tcBorders>
            <w:shd w:val="clear" w:color="auto" w:fill="auto"/>
          </w:tcPr>
          <w:p w:rsidR="00B53D91" w:rsidRDefault="000C5ED6">
            <w:pPr>
              <w:rPr>
                <w:rFonts w:cs="Arial"/>
                <w:sz w:val="16"/>
                <w:szCs w:val="16"/>
              </w:rPr>
            </w:pPr>
            <w:r>
              <w:rPr>
                <w:rFonts w:cs="Arial"/>
                <w:sz w:val="16"/>
                <w:szCs w:val="16"/>
              </w:rPr>
              <w:t xml:space="preserve">1. IF [RDTIS3] &lt;&gt; NULL AND [RDTIS3] &lt;&gt; </w:t>
            </w:r>
            <w:r w:rsidR="00B53D91">
              <w:rPr>
                <w:rFonts w:cs="Arial"/>
                <w:sz w:val="16"/>
                <w:szCs w:val="16"/>
              </w:rPr>
              <w:t xml:space="preserve">  </w:t>
            </w:r>
          </w:p>
          <w:p w:rsidR="000C5ED6" w:rsidRDefault="00B53D91">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VR.ATO.RDTIS.438010</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C33024" w:rsidRPr="0088636B" w:rsidTr="00C33024">
        <w:trPr>
          <w:cantSplit/>
          <w:trHeight w:val="3060"/>
        </w:trPr>
        <w:tc>
          <w:tcPr>
            <w:tcW w:w="653" w:type="dxa"/>
            <w:tcBorders>
              <w:top w:val="nil"/>
              <w:left w:val="single" w:sz="4" w:space="0" w:color="auto"/>
              <w:bottom w:val="single" w:sz="4" w:space="0" w:color="auto"/>
              <w:right w:val="single" w:sz="4" w:space="0" w:color="auto"/>
            </w:tcBorders>
            <w:shd w:val="clear" w:color="auto" w:fill="auto"/>
          </w:tcPr>
          <w:p w:rsidR="00F950F2" w:rsidRDefault="00F950F2" w:rsidP="00456983">
            <w:pPr>
              <w:rPr>
                <w:rFonts w:cs="Arial"/>
                <w:sz w:val="16"/>
                <w:szCs w:val="16"/>
              </w:rPr>
            </w:pPr>
            <w:r>
              <w:rPr>
                <w:rFonts w:cs="Arial"/>
                <w:sz w:val="16"/>
                <w:szCs w:val="16"/>
              </w:rPr>
              <w:lastRenderedPageBreak/>
              <w:t>4</w:t>
            </w:r>
          </w:p>
        </w:tc>
        <w:tc>
          <w:tcPr>
            <w:tcW w:w="2752" w:type="dxa"/>
            <w:tcBorders>
              <w:top w:val="nil"/>
              <w:left w:val="nil"/>
              <w:bottom w:val="single" w:sz="4" w:space="0" w:color="auto"/>
              <w:right w:val="single" w:sz="4" w:space="0" w:color="auto"/>
            </w:tcBorders>
            <w:shd w:val="clear" w:color="auto" w:fill="auto"/>
          </w:tcPr>
          <w:p w:rsidR="00F950F2" w:rsidRDefault="00F950F2" w:rsidP="00456983">
            <w:pPr>
              <w:rPr>
                <w:rFonts w:cs="Arial"/>
                <w:sz w:val="16"/>
                <w:szCs w:val="16"/>
              </w:rPr>
            </w:pPr>
            <w:r>
              <w:rPr>
                <w:rFonts w:cs="Arial"/>
                <w:sz w:val="16"/>
                <w:szCs w:val="16"/>
              </w:rPr>
              <w:t>bafpr3.02.08:Expense.ResearchAndDevelopment.AllocatedTotal.Amount</w:t>
            </w:r>
          </w:p>
        </w:tc>
        <w:tc>
          <w:tcPr>
            <w:tcW w:w="3979" w:type="dxa"/>
            <w:tcBorders>
              <w:top w:val="nil"/>
              <w:left w:val="nil"/>
              <w:bottom w:val="single" w:sz="4" w:space="0" w:color="auto"/>
              <w:right w:val="single" w:sz="4" w:space="0" w:color="auto"/>
            </w:tcBorders>
            <w:shd w:val="clear" w:color="auto" w:fill="auto"/>
          </w:tcPr>
          <w:p w:rsidR="000563B1" w:rsidRDefault="00F950F2" w:rsidP="000563B1">
            <w:pPr>
              <w:rPr>
                <w:rFonts w:cs="Arial"/>
                <w:sz w:val="16"/>
                <w:szCs w:val="16"/>
              </w:rPr>
            </w:pPr>
            <w:r>
              <w:rPr>
                <w:rFonts w:cs="Arial"/>
                <w:sz w:val="16"/>
                <w:szCs w:val="16"/>
              </w:rPr>
              <w:t>1</w:t>
            </w:r>
            <w:r w:rsidR="000563B1">
              <w:rPr>
                <w:rFonts w:cs="Arial"/>
                <w:sz w:val="16"/>
                <w:szCs w:val="16"/>
              </w:rPr>
              <w:t>. IF</w:t>
            </w:r>
          </w:p>
          <w:p w:rsidR="000563B1" w:rsidRDefault="000563B1" w:rsidP="000563B1">
            <w:pPr>
              <w:rPr>
                <w:rFonts w:cs="Arial"/>
                <w:sz w:val="16"/>
                <w:szCs w:val="16"/>
              </w:rPr>
            </w:pPr>
            <w:r>
              <w:rPr>
                <w:rFonts w:cs="Arial"/>
                <w:sz w:val="16"/>
                <w:szCs w:val="16"/>
              </w:rPr>
              <w:t>bafpr3.xx.xx:Expense.ResearchAndDevelopment.AllocatedTotal.Amount &lt;&gt; NULL AND bafpr3.xx.xx:Expense.ResearchAndDevelopment.AllocatedTotal.Amount &lt;&gt; MONETARY(U,11,0)</w:t>
            </w:r>
            <w:r>
              <w:rPr>
                <w:rFonts w:cs="Arial"/>
                <w:sz w:val="16"/>
                <w:szCs w:val="16"/>
              </w:rPr>
              <w:br/>
              <w:t>RETURN VALIDATION MESSAGE</w:t>
            </w:r>
            <w:r>
              <w:rPr>
                <w:rFonts w:cs="Arial"/>
                <w:sz w:val="16"/>
                <w:szCs w:val="16"/>
              </w:rPr>
              <w:br/>
              <w:t>ENDIF</w:t>
            </w:r>
          </w:p>
          <w:p w:rsidR="00F950F2" w:rsidRDefault="00F950F2" w:rsidP="00456983">
            <w:pPr>
              <w:rPr>
                <w:rFonts w:cs="Arial"/>
                <w:sz w:val="16"/>
                <w:szCs w:val="16"/>
              </w:rPr>
            </w:pPr>
          </w:p>
          <w:p w:rsidR="00F950F2" w:rsidRDefault="00F950F2" w:rsidP="00F950F2">
            <w:pPr>
              <w:rPr>
                <w:rFonts w:cs="Arial"/>
                <w:sz w:val="16"/>
                <w:szCs w:val="16"/>
              </w:rPr>
            </w:pPr>
            <w:r>
              <w:rPr>
                <w:rFonts w:cs="Arial"/>
                <w:sz w:val="16"/>
                <w:szCs w:val="16"/>
              </w:rPr>
              <w:t>2. IF [RDTIS24] = NULL OR [RDTIS24] = 0</w:t>
            </w:r>
            <w:r>
              <w:rPr>
                <w:rFonts w:cs="Arial"/>
                <w:sz w:val="16"/>
                <w:szCs w:val="16"/>
              </w:rPr>
              <w:br/>
              <w:t xml:space="preserve">    RETURN VALIDATION MESSAGE</w:t>
            </w:r>
            <w:r>
              <w:rPr>
                <w:rFonts w:cs="Arial"/>
                <w:sz w:val="16"/>
                <w:szCs w:val="16"/>
              </w:rPr>
              <w:br/>
              <w:t xml:space="preserve">    ENDIF</w:t>
            </w:r>
          </w:p>
          <w:p w:rsidR="00F950F2" w:rsidRDefault="00F950F2" w:rsidP="00F950F2">
            <w:pPr>
              <w:rPr>
                <w:rFonts w:cs="Arial"/>
                <w:sz w:val="16"/>
                <w:szCs w:val="16"/>
              </w:rPr>
            </w:pPr>
            <w:r>
              <w:rPr>
                <w:rFonts w:cs="Arial"/>
                <w:sz w:val="16"/>
                <w:szCs w:val="16"/>
              </w:rPr>
              <w:br/>
              <w:t xml:space="preserve">3. IF ([RDTIS22] + [RDTIS23]) &gt;= 20000 AND [RDTIS24] &lt;&gt; </w:t>
            </w:r>
          </w:p>
          <w:p w:rsidR="00F950F2" w:rsidRDefault="00F950F2" w:rsidP="00F950F2">
            <w:pPr>
              <w:rPr>
                <w:rFonts w:cs="Arial"/>
                <w:sz w:val="16"/>
                <w:szCs w:val="16"/>
              </w:rPr>
            </w:pPr>
            <w:r>
              <w:rPr>
                <w:rFonts w:cs="Arial"/>
                <w:sz w:val="16"/>
                <w:szCs w:val="16"/>
              </w:rPr>
              <w:t xml:space="preserve">    ([RDTIS22] + [RDTIS23])</w:t>
            </w:r>
            <w:r>
              <w:rPr>
                <w:rFonts w:cs="Arial"/>
                <w:sz w:val="16"/>
                <w:szCs w:val="16"/>
              </w:rPr>
              <w:br/>
              <w:t xml:space="preserve">    RETURN VALIDATION MESSAGE</w:t>
            </w:r>
            <w:r>
              <w:rPr>
                <w:rFonts w:cs="Arial"/>
                <w:sz w:val="16"/>
                <w:szCs w:val="16"/>
              </w:rPr>
              <w:br/>
              <w:t xml:space="preserve">    ENDIF</w:t>
            </w:r>
          </w:p>
          <w:p w:rsidR="00F950F2" w:rsidRDefault="00F950F2" w:rsidP="00F950F2">
            <w:pPr>
              <w:rPr>
                <w:rFonts w:cs="Arial"/>
                <w:sz w:val="16"/>
                <w:szCs w:val="16"/>
              </w:rPr>
            </w:pPr>
            <w:r>
              <w:rPr>
                <w:rFonts w:cs="Arial"/>
                <w:sz w:val="16"/>
                <w:szCs w:val="16"/>
              </w:rPr>
              <w:br/>
              <w:t xml:space="preserve">4. IF ([RDTIS22] + [RDTIS23]) &lt; 20000 AND [RDTIS24] &lt;&gt;         </w:t>
            </w:r>
          </w:p>
          <w:p w:rsidR="00F950F2" w:rsidRDefault="00F950F2" w:rsidP="00F950F2">
            <w:pPr>
              <w:rPr>
                <w:rFonts w:cs="Arial"/>
                <w:sz w:val="16"/>
                <w:szCs w:val="16"/>
              </w:rPr>
            </w:pPr>
            <w:r>
              <w:rPr>
                <w:rFonts w:cs="Arial"/>
                <w:sz w:val="16"/>
                <w:szCs w:val="16"/>
              </w:rPr>
              <w:t xml:space="preserve">    ([RDTIS4] + [RDTIS5] + [RDTIS20] + [RDTIS21])</w:t>
            </w:r>
            <w:r>
              <w:rPr>
                <w:rFonts w:cs="Arial"/>
                <w:sz w:val="16"/>
                <w:szCs w:val="16"/>
              </w:rPr>
              <w:br/>
              <w:t xml:space="preserve">    RETURN VALIDATION MESSAGE</w:t>
            </w:r>
            <w:r>
              <w:rPr>
                <w:rFonts w:cs="Arial"/>
                <w:sz w:val="16"/>
                <w:szCs w:val="16"/>
              </w:rPr>
              <w:br/>
              <w:t xml:space="preserve">    ENDIF</w:t>
            </w:r>
          </w:p>
        </w:tc>
        <w:tc>
          <w:tcPr>
            <w:tcW w:w="3780" w:type="dxa"/>
            <w:tcBorders>
              <w:top w:val="nil"/>
              <w:left w:val="nil"/>
              <w:bottom w:val="single" w:sz="4" w:space="0" w:color="auto"/>
              <w:right w:val="single" w:sz="4" w:space="0" w:color="auto"/>
            </w:tcBorders>
            <w:shd w:val="clear" w:color="auto" w:fill="auto"/>
          </w:tcPr>
          <w:p w:rsidR="00F950F2" w:rsidRDefault="00F950F2" w:rsidP="00F950F2">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w:t>
            </w:r>
            <w:r w:rsidR="000563B1">
              <w:rPr>
                <w:rFonts w:cs="Arial"/>
                <w:sz w:val="16"/>
                <w:szCs w:val="16"/>
              </w:rPr>
              <w:t>0</w:t>
            </w:r>
          </w:p>
          <w:p w:rsidR="00F950F2" w:rsidRDefault="00F950F2" w:rsidP="00F950F2">
            <w:pPr>
              <w:rPr>
                <w:rFonts w:cs="Arial"/>
                <w:sz w:val="16"/>
                <w:szCs w:val="16"/>
              </w:rPr>
            </w:pPr>
            <w:r>
              <w:rPr>
                <w:rFonts w:cs="Arial"/>
                <w:sz w:val="16"/>
                <w:szCs w:val="16"/>
              </w:rPr>
              <w:br/>
              <w:t xml:space="preserve">2.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VR.ATO.RDTIS.438024</w:t>
            </w:r>
          </w:p>
          <w:p w:rsidR="00F950F2" w:rsidRDefault="00F950F2" w:rsidP="00F950F2">
            <w:pPr>
              <w:rPr>
                <w:rFonts w:cs="Arial"/>
                <w:sz w:val="16"/>
                <w:szCs w:val="16"/>
              </w:rPr>
            </w:pPr>
            <w:r>
              <w:rPr>
                <w:rFonts w:cs="Arial"/>
                <w:sz w:val="16"/>
                <w:szCs w:val="16"/>
              </w:rPr>
              <w:br/>
              <w:t xml:space="preserve">3.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VR.ATO.RDTIS.438025</w:t>
            </w:r>
          </w:p>
          <w:p w:rsidR="00F950F2" w:rsidRDefault="00F950F2" w:rsidP="00F950F2">
            <w:pPr>
              <w:rPr>
                <w:rFonts w:cs="Arial"/>
                <w:sz w:val="16"/>
                <w:szCs w:val="16"/>
              </w:rPr>
            </w:pPr>
            <w:r>
              <w:rPr>
                <w:rFonts w:cs="Arial"/>
                <w:sz w:val="16"/>
                <w:szCs w:val="16"/>
              </w:rPr>
              <w:br/>
              <w:t xml:space="preserve">4.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VR.ATO.RDTIS.438026</w:t>
            </w:r>
          </w:p>
        </w:tc>
        <w:tc>
          <w:tcPr>
            <w:tcW w:w="2340" w:type="dxa"/>
            <w:tcBorders>
              <w:top w:val="nil"/>
              <w:left w:val="nil"/>
              <w:bottom w:val="single" w:sz="4" w:space="0" w:color="auto"/>
              <w:right w:val="single" w:sz="4" w:space="0" w:color="auto"/>
            </w:tcBorders>
            <w:shd w:val="clear" w:color="auto" w:fill="auto"/>
          </w:tcPr>
          <w:p w:rsidR="00F950F2" w:rsidRDefault="00F950F2" w:rsidP="00F950F2">
            <w:pPr>
              <w:rPr>
                <w:rFonts w:cs="Arial"/>
                <w:sz w:val="16"/>
                <w:szCs w:val="16"/>
              </w:rPr>
            </w:pPr>
            <w:r>
              <w:rPr>
                <w:rFonts w:cs="Arial"/>
                <w:sz w:val="16"/>
                <w:szCs w:val="16"/>
              </w:rPr>
              <w:t xml:space="preserve">1. CMN. </w:t>
            </w:r>
            <w:r w:rsidRPr="00F950F2">
              <w:rPr>
                <w:rFonts w:cs="Arial"/>
                <w:sz w:val="16"/>
                <w:szCs w:val="16"/>
              </w:rPr>
              <w:t>ATO.GEN.400011</w:t>
            </w:r>
          </w:p>
          <w:p w:rsidR="00F950F2" w:rsidRPr="00F950F2" w:rsidRDefault="00F950F2" w:rsidP="00F950F2">
            <w:pPr>
              <w:rPr>
                <w:rFonts w:cs="Arial"/>
                <w:sz w:val="16"/>
                <w:szCs w:val="16"/>
              </w:rPr>
            </w:pPr>
          </w:p>
          <w:p w:rsidR="00F950F2" w:rsidRDefault="00F950F2" w:rsidP="00F950F2">
            <w:pPr>
              <w:rPr>
                <w:rFonts w:cs="Arial"/>
                <w:sz w:val="16"/>
                <w:szCs w:val="16"/>
              </w:rPr>
            </w:pPr>
            <w:r w:rsidRPr="00F950F2">
              <w:rPr>
                <w:rFonts w:cs="Arial"/>
                <w:sz w:val="16"/>
                <w:szCs w:val="16"/>
              </w:rPr>
              <w:t>2. CMN.ATO.RDTIS.438024</w:t>
            </w:r>
          </w:p>
          <w:p w:rsidR="00F950F2" w:rsidRPr="00F950F2" w:rsidRDefault="00F950F2" w:rsidP="00F950F2">
            <w:pPr>
              <w:rPr>
                <w:rFonts w:cs="Arial"/>
                <w:sz w:val="16"/>
                <w:szCs w:val="16"/>
              </w:rPr>
            </w:pPr>
          </w:p>
          <w:p w:rsidR="00F950F2" w:rsidRDefault="00F950F2" w:rsidP="00F950F2">
            <w:pPr>
              <w:rPr>
                <w:rFonts w:cs="Arial"/>
                <w:sz w:val="16"/>
                <w:szCs w:val="16"/>
              </w:rPr>
            </w:pPr>
            <w:r w:rsidRPr="00F950F2">
              <w:rPr>
                <w:rFonts w:cs="Arial"/>
                <w:sz w:val="16"/>
                <w:szCs w:val="16"/>
              </w:rPr>
              <w:t>3. CMN.ATO.RDTIS.438025</w:t>
            </w:r>
          </w:p>
          <w:p w:rsidR="00F950F2" w:rsidRPr="00F950F2" w:rsidRDefault="00F950F2" w:rsidP="00F950F2">
            <w:pPr>
              <w:rPr>
                <w:rFonts w:cs="Arial"/>
                <w:sz w:val="16"/>
                <w:szCs w:val="16"/>
              </w:rPr>
            </w:pPr>
          </w:p>
          <w:p w:rsidR="00F950F2" w:rsidRPr="00F950F2" w:rsidRDefault="00F950F2" w:rsidP="00F950F2">
            <w:pPr>
              <w:rPr>
                <w:rFonts w:cs="Arial"/>
                <w:sz w:val="16"/>
                <w:szCs w:val="16"/>
              </w:rPr>
            </w:pPr>
            <w:r w:rsidRPr="00F950F2">
              <w:rPr>
                <w:rFonts w:cs="Arial"/>
                <w:sz w:val="16"/>
                <w:szCs w:val="16"/>
              </w:rPr>
              <w:t>4. CMN.ATO.RDTIS.438026</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5</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bafpr3.02.08:Income.ResearchAndDevelopment.FeedstockRevenueTotal.Amount</w:t>
            </w:r>
          </w:p>
        </w:tc>
        <w:tc>
          <w:tcPr>
            <w:tcW w:w="3979" w:type="dxa"/>
            <w:tcBorders>
              <w:top w:val="nil"/>
              <w:left w:val="nil"/>
              <w:bottom w:val="single" w:sz="4" w:space="0" w:color="auto"/>
              <w:right w:val="single" w:sz="4" w:space="0" w:color="auto"/>
            </w:tcBorders>
            <w:shd w:val="clear" w:color="auto" w:fill="auto"/>
          </w:tcPr>
          <w:p w:rsidR="00E00B85" w:rsidRDefault="000C5ED6">
            <w:pPr>
              <w:rPr>
                <w:rFonts w:cs="Arial"/>
                <w:sz w:val="16"/>
                <w:szCs w:val="16"/>
              </w:rPr>
            </w:pPr>
            <w:r>
              <w:rPr>
                <w:rFonts w:cs="Arial"/>
                <w:sz w:val="16"/>
                <w:szCs w:val="16"/>
              </w:rPr>
              <w:t xml:space="preserve">1. IF [RDTIS25] &lt;&gt; NULL AND [RDTIS25] &lt;&gt; </w:t>
            </w:r>
            <w:r w:rsidR="00E00B85">
              <w:rPr>
                <w:rFonts w:cs="Arial"/>
                <w:sz w:val="16"/>
                <w:szCs w:val="16"/>
              </w:rPr>
              <w:t xml:space="preserve"> </w:t>
            </w:r>
          </w:p>
          <w:p w:rsidR="000C5ED6" w:rsidRDefault="00E00B85">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334D47" w:rsidRDefault="00334D47">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VR.ATO.RDTIS.438027</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6</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bafpr3.02.08:Expense.ResearchAndDevelopment.FeedstockInput.Amount</w:t>
            </w:r>
          </w:p>
        </w:tc>
        <w:tc>
          <w:tcPr>
            <w:tcW w:w="3979" w:type="dxa"/>
            <w:tcBorders>
              <w:top w:val="nil"/>
              <w:left w:val="nil"/>
              <w:bottom w:val="single" w:sz="4" w:space="0" w:color="auto"/>
              <w:right w:val="single" w:sz="4" w:space="0" w:color="auto"/>
            </w:tcBorders>
            <w:shd w:val="clear" w:color="auto" w:fill="auto"/>
          </w:tcPr>
          <w:p w:rsidR="00362F99" w:rsidRDefault="000C5ED6">
            <w:pPr>
              <w:rPr>
                <w:rFonts w:cs="Arial"/>
                <w:sz w:val="16"/>
                <w:szCs w:val="16"/>
              </w:rPr>
            </w:pPr>
            <w:r>
              <w:rPr>
                <w:rFonts w:cs="Arial"/>
                <w:sz w:val="16"/>
                <w:szCs w:val="16"/>
              </w:rPr>
              <w:t xml:space="preserve">1. IF [RDTIS26] &lt;&gt; NULL AND [RDTIS26] &lt;&gt; </w:t>
            </w:r>
            <w:r w:rsidR="00EC4BAD">
              <w:rPr>
                <w:rFonts w:cs="Arial"/>
                <w:sz w:val="16"/>
                <w:szCs w:val="16"/>
              </w:rPr>
              <w:t xml:space="preserve">   </w:t>
            </w:r>
            <w:r w:rsidR="00362F99">
              <w:rPr>
                <w:rFonts w:cs="Arial"/>
                <w:sz w:val="16"/>
                <w:szCs w:val="16"/>
              </w:rPr>
              <w:t xml:space="preserve">  </w:t>
            </w:r>
          </w:p>
          <w:p w:rsidR="000C5ED6" w:rsidRDefault="00362F99">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334D47" w:rsidRDefault="00334D47">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VR.ATO.RDTIS.438028</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7</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bafpr3.02.08:Income.ResearchAndDevelopment.FeedstockNet.Amount</w:t>
            </w:r>
          </w:p>
        </w:tc>
        <w:tc>
          <w:tcPr>
            <w:tcW w:w="3979" w:type="dxa"/>
            <w:tcBorders>
              <w:top w:val="nil"/>
              <w:left w:val="nil"/>
              <w:bottom w:val="single" w:sz="4" w:space="0" w:color="auto"/>
              <w:right w:val="single" w:sz="4" w:space="0" w:color="auto"/>
            </w:tcBorders>
            <w:shd w:val="clear" w:color="auto" w:fill="auto"/>
          </w:tcPr>
          <w:p w:rsidR="00E37175" w:rsidRDefault="000C5ED6">
            <w:pPr>
              <w:rPr>
                <w:rFonts w:cs="Arial"/>
                <w:sz w:val="16"/>
                <w:szCs w:val="16"/>
              </w:rPr>
            </w:pPr>
            <w:r>
              <w:rPr>
                <w:rFonts w:cs="Arial"/>
                <w:sz w:val="16"/>
                <w:szCs w:val="16"/>
              </w:rPr>
              <w:t xml:space="preserve">1. IF [RDTIS27] &lt;&gt; NULL AND [RDTIS27] &lt;&gt; </w:t>
            </w:r>
            <w:r w:rsidR="00E37175">
              <w:rPr>
                <w:rFonts w:cs="Arial"/>
                <w:sz w:val="16"/>
                <w:szCs w:val="16"/>
              </w:rPr>
              <w:t xml:space="preserve">    </w:t>
            </w:r>
          </w:p>
          <w:p w:rsidR="000C5ED6" w:rsidRDefault="00E37175">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334D47" w:rsidRDefault="00334D47">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VR.ATO.RDTIS.438029</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8</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gfagg.02.03:ResearchAndDevelopment.GovernmentGrantsAndRecoupments.Amount</w:t>
            </w:r>
          </w:p>
        </w:tc>
        <w:tc>
          <w:tcPr>
            <w:tcW w:w="3979" w:type="dxa"/>
            <w:tcBorders>
              <w:top w:val="nil"/>
              <w:left w:val="nil"/>
              <w:bottom w:val="single" w:sz="4" w:space="0" w:color="auto"/>
              <w:right w:val="single" w:sz="4" w:space="0" w:color="auto"/>
            </w:tcBorders>
            <w:shd w:val="clear" w:color="auto" w:fill="auto"/>
          </w:tcPr>
          <w:p w:rsidR="00DD6231" w:rsidRDefault="000C5ED6">
            <w:pPr>
              <w:rPr>
                <w:rFonts w:cs="Arial"/>
                <w:sz w:val="16"/>
                <w:szCs w:val="16"/>
              </w:rPr>
            </w:pPr>
            <w:r>
              <w:rPr>
                <w:rFonts w:cs="Arial"/>
                <w:sz w:val="16"/>
                <w:szCs w:val="16"/>
              </w:rPr>
              <w:t xml:space="preserve">1. IF [RDTIS28] &lt;&gt; NULL AND [RDTIS28] &lt;&gt; </w:t>
            </w:r>
            <w:r w:rsidR="00DD6231">
              <w:rPr>
                <w:rFonts w:cs="Arial"/>
                <w:sz w:val="16"/>
                <w:szCs w:val="16"/>
              </w:rPr>
              <w:t xml:space="preserve">   </w:t>
            </w:r>
          </w:p>
          <w:p w:rsidR="000C5ED6" w:rsidRDefault="00DD6231">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334D47" w:rsidRDefault="00334D47">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VR.ATO.RDTIS.438030</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lastRenderedPageBreak/>
              <w:t>9</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bafpr3.02.08:Expense.ResearchAndDevelopment.RecoupmentRelated.Amount</w:t>
            </w:r>
          </w:p>
        </w:tc>
        <w:tc>
          <w:tcPr>
            <w:tcW w:w="3979" w:type="dxa"/>
            <w:tcBorders>
              <w:top w:val="nil"/>
              <w:left w:val="nil"/>
              <w:bottom w:val="single" w:sz="4" w:space="0" w:color="auto"/>
              <w:right w:val="single" w:sz="4" w:space="0" w:color="auto"/>
            </w:tcBorders>
            <w:shd w:val="clear" w:color="auto" w:fill="auto"/>
          </w:tcPr>
          <w:p w:rsidR="00E860E0" w:rsidRDefault="000C5ED6">
            <w:pPr>
              <w:rPr>
                <w:rFonts w:cs="Arial"/>
                <w:sz w:val="16"/>
                <w:szCs w:val="16"/>
              </w:rPr>
            </w:pPr>
            <w:r>
              <w:rPr>
                <w:rFonts w:cs="Arial"/>
                <w:sz w:val="16"/>
                <w:szCs w:val="16"/>
              </w:rPr>
              <w:t xml:space="preserve">1. IF [RDTIS29] &lt;&gt; NULL AND [RDTIS29] &lt;&gt; </w:t>
            </w:r>
            <w:r w:rsidR="00E860E0">
              <w:rPr>
                <w:rFonts w:cs="Arial"/>
                <w:sz w:val="16"/>
                <w:szCs w:val="16"/>
              </w:rPr>
              <w:t xml:space="preserve">   </w:t>
            </w:r>
          </w:p>
          <w:p w:rsidR="000C5ED6" w:rsidRDefault="00E860E0">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334D47" w:rsidRDefault="00334D47">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VR.ATO.RDTIS.438031</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10</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bafpr3.02.08:Expense.ResearchAndDevelopment.GrantRelated.Amount</w:t>
            </w:r>
          </w:p>
        </w:tc>
        <w:tc>
          <w:tcPr>
            <w:tcW w:w="3979" w:type="dxa"/>
            <w:tcBorders>
              <w:top w:val="nil"/>
              <w:left w:val="nil"/>
              <w:bottom w:val="single" w:sz="4" w:space="0" w:color="auto"/>
              <w:right w:val="single" w:sz="4" w:space="0" w:color="auto"/>
            </w:tcBorders>
            <w:shd w:val="clear" w:color="auto" w:fill="auto"/>
          </w:tcPr>
          <w:p w:rsidR="00334D47" w:rsidRDefault="000C5ED6">
            <w:pPr>
              <w:rPr>
                <w:rFonts w:cs="Arial"/>
                <w:sz w:val="16"/>
                <w:szCs w:val="16"/>
              </w:rPr>
            </w:pPr>
            <w:r>
              <w:rPr>
                <w:rFonts w:cs="Arial"/>
                <w:sz w:val="16"/>
                <w:szCs w:val="16"/>
              </w:rPr>
              <w:t xml:space="preserve">1. IF [RDTIS30] &lt;&gt; NULL AND [RDTIS30] &lt;&gt; </w:t>
            </w:r>
            <w:r w:rsidR="00334D47">
              <w:rPr>
                <w:rFonts w:cs="Arial"/>
                <w:sz w:val="16"/>
                <w:szCs w:val="16"/>
              </w:rPr>
              <w:t xml:space="preserve">   </w:t>
            </w:r>
          </w:p>
          <w:p w:rsidR="000C5ED6" w:rsidRDefault="00334D47">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334D47" w:rsidRDefault="00334D47">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VR.ATO.RDTIS.438032</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11</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gfagc.02.04:TaxConcession.ResearchAndDevelopment.GovernmentGrantsRecoupmentsClawback.Amount</w:t>
            </w:r>
          </w:p>
        </w:tc>
        <w:tc>
          <w:tcPr>
            <w:tcW w:w="3979" w:type="dxa"/>
            <w:tcBorders>
              <w:top w:val="nil"/>
              <w:left w:val="nil"/>
              <w:bottom w:val="single" w:sz="4" w:space="0" w:color="auto"/>
              <w:right w:val="single" w:sz="4" w:space="0" w:color="auto"/>
            </w:tcBorders>
            <w:shd w:val="clear" w:color="auto" w:fill="auto"/>
          </w:tcPr>
          <w:p w:rsidR="00A41E01" w:rsidRDefault="000C5ED6">
            <w:pPr>
              <w:rPr>
                <w:rFonts w:cs="Arial"/>
                <w:sz w:val="16"/>
                <w:szCs w:val="16"/>
              </w:rPr>
            </w:pPr>
            <w:r>
              <w:rPr>
                <w:rFonts w:cs="Arial"/>
                <w:sz w:val="16"/>
                <w:szCs w:val="16"/>
              </w:rPr>
              <w:t xml:space="preserve">1. IF [RDTIS31] &lt;&gt; NULL AND [RDTIS31] &lt;&gt; </w:t>
            </w:r>
            <w:r w:rsidR="00A41E01">
              <w:rPr>
                <w:rFonts w:cs="Arial"/>
                <w:sz w:val="16"/>
                <w:szCs w:val="16"/>
              </w:rPr>
              <w:t xml:space="preserve"> </w:t>
            </w:r>
          </w:p>
          <w:p w:rsidR="000C5ED6" w:rsidRDefault="00A41E01">
            <w:pPr>
              <w:rPr>
                <w:rFonts w:cs="Arial"/>
                <w:sz w:val="16"/>
                <w:szCs w:val="16"/>
              </w:rPr>
            </w:pPr>
            <w:r>
              <w:rPr>
                <w:rFonts w:cs="Arial"/>
                <w:sz w:val="16"/>
                <w:szCs w:val="16"/>
              </w:rPr>
              <w:t xml:space="preserve">    </w:t>
            </w:r>
            <w:r w:rsidR="000C5ED6">
              <w:rPr>
                <w:rFonts w:cs="Arial"/>
                <w:sz w:val="16"/>
                <w:szCs w:val="16"/>
              </w:rPr>
              <w:t>MONETARY(U,13,2)</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A41E01" w:rsidRDefault="00A41E01">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VR.ATO.RDTIS.438033</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12</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bafpr3.02.08:Expense.ResearchAndDevelopment.AssociatesUnpaid.Amount</w:t>
            </w:r>
          </w:p>
        </w:tc>
        <w:tc>
          <w:tcPr>
            <w:tcW w:w="3979" w:type="dxa"/>
            <w:tcBorders>
              <w:top w:val="nil"/>
              <w:left w:val="nil"/>
              <w:bottom w:val="single" w:sz="4" w:space="0" w:color="auto"/>
              <w:right w:val="single" w:sz="4" w:space="0" w:color="auto"/>
            </w:tcBorders>
            <w:shd w:val="clear" w:color="auto" w:fill="auto"/>
          </w:tcPr>
          <w:p w:rsidR="00D01B21" w:rsidRDefault="000C5ED6">
            <w:pPr>
              <w:rPr>
                <w:rFonts w:cs="Arial"/>
                <w:sz w:val="16"/>
                <w:szCs w:val="16"/>
              </w:rPr>
            </w:pPr>
            <w:r>
              <w:rPr>
                <w:rFonts w:cs="Arial"/>
                <w:sz w:val="16"/>
                <w:szCs w:val="16"/>
              </w:rPr>
              <w:t xml:space="preserve">1. IF [RDTIS32] &lt;&gt; NULL AND [RDTIS32] &lt;&gt; </w:t>
            </w:r>
            <w:r w:rsidR="00D01B21">
              <w:rPr>
                <w:rFonts w:cs="Arial"/>
                <w:sz w:val="16"/>
                <w:szCs w:val="16"/>
              </w:rPr>
              <w:t xml:space="preserve"> </w:t>
            </w:r>
          </w:p>
          <w:p w:rsidR="000C5ED6" w:rsidRDefault="00D01B21">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023C46" w:rsidRDefault="00023C46">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VR.ATO.RDTIS.438034</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13</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bafpr3.02.08:Expense.ResearchAndDevelopment.AssociatesClaimed.Amount</w:t>
            </w:r>
          </w:p>
        </w:tc>
        <w:tc>
          <w:tcPr>
            <w:tcW w:w="3979" w:type="dxa"/>
            <w:tcBorders>
              <w:top w:val="nil"/>
              <w:left w:val="nil"/>
              <w:bottom w:val="single" w:sz="4" w:space="0" w:color="auto"/>
              <w:right w:val="single" w:sz="4" w:space="0" w:color="auto"/>
            </w:tcBorders>
            <w:shd w:val="clear" w:color="auto" w:fill="auto"/>
          </w:tcPr>
          <w:p w:rsidR="00D01B21" w:rsidRDefault="000C5ED6">
            <w:pPr>
              <w:rPr>
                <w:rFonts w:cs="Arial"/>
                <w:sz w:val="16"/>
                <w:szCs w:val="16"/>
              </w:rPr>
            </w:pPr>
            <w:r>
              <w:rPr>
                <w:rFonts w:cs="Arial"/>
                <w:sz w:val="16"/>
                <w:szCs w:val="16"/>
              </w:rPr>
              <w:t xml:space="preserve">1. IF [RDTIS33] &lt;&gt; NULL AND [RDTIS33] &lt;&gt; </w:t>
            </w:r>
            <w:r w:rsidR="00D01B21">
              <w:rPr>
                <w:rFonts w:cs="Arial"/>
                <w:sz w:val="16"/>
                <w:szCs w:val="16"/>
              </w:rPr>
              <w:t xml:space="preserve"> </w:t>
            </w:r>
          </w:p>
          <w:p w:rsidR="000C5ED6" w:rsidRDefault="00D01B21">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023C46" w:rsidRDefault="00023C46">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VR.ATO.RDTIS.438035</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14</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bafpr3.02.08:Expense.ResearchAndDevelopment.AssociatesNotClaimed.Amount</w:t>
            </w:r>
          </w:p>
        </w:tc>
        <w:tc>
          <w:tcPr>
            <w:tcW w:w="3979" w:type="dxa"/>
            <w:tcBorders>
              <w:top w:val="nil"/>
              <w:left w:val="nil"/>
              <w:bottom w:val="single" w:sz="4" w:space="0" w:color="auto"/>
              <w:right w:val="single" w:sz="4" w:space="0" w:color="auto"/>
            </w:tcBorders>
            <w:shd w:val="clear" w:color="auto" w:fill="auto"/>
          </w:tcPr>
          <w:p w:rsidR="00E00B85" w:rsidRDefault="000C5ED6">
            <w:pPr>
              <w:rPr>
                <w:rFonts w:cs="Arial"/>
                <w:sz w:val="16"/>
                <w:szCs w:val="16"/>
              </w:rPr>
            </w:pPr>
            <w:r>
              <w:rPr>
                <w:rFonts w:cs="Arial"/>
                <w:sz w:val="16"/>
                <w:szCs w:val="16"/>
              </w:rPr>
              <w:t xml:space="preserve">1. IF [RDTIS34] &lt;&gt; NULL AND [RDTIS34] &lt;&gt; </w:t>
            </w:r>
          </w:p>
          <w:p w:rsidR="00E00B85" w:rsidRDefault="00E00B85">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sidR="00095D50">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95D50">
              <w:rPr>
                <w:rFonts w:cs="Arial"/>
                <w:sz w:val="16"/>
                <w:szCs w:val="16"/>
              </w:rPr>
              <w:t xml:space="preserve"> </w:t>
            </w:r>
            <w:r w:rsidR="000C5ED6">
              <w:rPr>
                <w:rFonts w:cs="Arial"/>
                <w:sz w:val="16"/>
                <w:szCs w:val="16"/>
              </w:rPr>
              <w:t>ENDIF</w:t>
            </w:r>
          </w:p>
          <w:p w:rsidR="00095D50" w:rsidRDefault="000C5ED6">
            <w:pPr>
              <w:rPr>
                <w:rFonts w:cs="Arial"/>
                <w:sz w:val="16"/>
                <w:szCs w:val="16"/>
              </w:rPr>
            </w:pPr>
            <w:r>
              <w:rPr>
                <w:rFonts w:cs="Arial"/>
                <w:sz w:val="16"/>
                <w:szCs w:val="16"/>
              </w:rPr>
              <w:br/>
              <w:t xml:space="preserve">2. IF [RDTIS34] &lt;&gt; NULL AND [RDTIS34] &lt;&gt; ([RDTIS14] + </w:t>
            </w:r>
            <w:r w:rsidR="00095D50">
              <w:rPr>
                <w:rFonts w:cs="Arial"/>
                <w:sz w:val="16"/>
                <w:szCs w:val="16"/>
              </w:rPr>
              <w:t xml:space="preserve">   </w:t>
            </w:r>
          </w:p>
          <w:p w:rsidR="000C5ED6" w:rsidRDefault="00095D50">
            <w:pPr>
              <w:rPr>
                <w:rFonts w:cs="Arial"/>
                <w:sz w:val="16"/>
                <w:szCs w:val="16"/>
              </w:rPr>
            </w:pPr>
            <w:r>
              <w:rPr>
                <w:rFonts w:cs="Arial"/>
                <w:sz w:val="16"/>
                <w:szCs w:val="16"/>
              </w:rPr>
              <w:t xml:space="preserve">    </w:t>
            </w:r>
            <w:r w:rsidR="000C5ED6">
              <w:rPr>
                <w:rFonts w:cs="Arial"/>
                <w:sz w:val="16"/>
                <w:szCs w:val="16"/>
              </w:rPr>
              <w:t>[RDTIS15])</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095D50" w:rsidRDefault="00095D50">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4169A4"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VR.ATO.RDTIS.438036</w:t>
            </w:r>
          </w:p>
          <w:p w:rsidR="000C5ED6" w:rsidRDefault="000C5ED6">
            <w:pPr>
              <w:rPr>
                <w:rFonts w:cs="Arial"/>
                <w:sz w:val="16"/>
                <w:szCs w:val="16"/>
              </w:rPr>
            </w:pPr>
            <w:r>
              <w:rPr>
                <w:rFonts w:cs="Arial"/>
                <w:sz w:val="16"/>
                <w:szCs w:val="16"/>
              </w:rPr>
              <w:br/>
              <w:t xml:space="preserve">2.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VR.ATO.RDTIS.438037</w:t>
            </w:r>
          </w:p>
        </w:tc>
        <w:tc>
          <w:tcPr>
            <w:tcW w:w="2340" w:type="dxa"/>
            <w:tcBorders>
              <w:top w:val="nil"/>
              <w:left w:val="nil"/>
              <w:bottom w:val="single" w:sz="4" w:space="0" w:color="auto"/>
              <w:right w:val="single" w:sz="4" w:space="0" w:color="auto"/>
            </w:tcBorders>
            <w:shd w:val="clear" w:color="auto" w:fill="auto"/>
          </w:tcPr>
          <w:p w:rsidR="004169A4" w:rsidRDefault="000C5ED6">
            <w:pPr>
              <w:rPr>
                <w:rFonts w:cs="Arial"/>
                <w:sz w:val="16"/>
                <w:szCs w:val="16"/>
              </w:rPr>
            </w:pPr>
            <w:r>
              <w:rPr>
                <w:rFonts w:cs="Arial"/>
                <w:sz w:val="16"/>
                <w:szCs w:val="16"/>
              </w:rPr>
              <w:t>1. CMN.ATO.GEN.400011</w:t>
            </w:r>
          </w:p>
          <w:p w:rsidR="000C5ED6" w:rsidRDefault="000C5ED6">
            <w:pPr>
              <w:rPr>
                <w:rFonts w:cs="Arial"/>
                <w:sz w:val="16"/>
                <w:szCs w:val="16"/>
              </w:rPr>
            </w:pPr>
            <w:r>
              <w:rPr>
                <w:rFonts w:cs="Arial"/>
                <w:sz w:val="16"/>
                <w:szCs w:val="16"/>
              </w:rPr>
              <w:br/>
              <w:t>2. CMN.ATO.RDTIS.438037</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lastRenderedPageBreak/>
              <w:t>15</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bafpr3.02.08:Expense.ResearchAndDevelopment.AssociatesCarriedForward.Amount</w:t>
            </w:r>
          </w:p>
        </w:tc>
        <w:tc>
          <w:tcPr>
            <w:tcW w:w="3979" w:type="dxa"/>
            <w:tcBorders>
              <w:top w:val="nil"/>
              <w:left w:val="nil"/>
              <w:bottom w:val="single" w:sz="4" w:space="0" w:color="auto"/>
              <w:right w:val="single" w:sz="4" w:space="0" w:color="auto"/>
            </w:tcBorders>
            <w:shd w:val="clear" w:color="auto" w:fill="auto"/>
          </w:tcPr>
          <w:p w:rsidR="00FE1143" w:rsidRDefault="000C5ED6">
            <w:pPr>
              <w:rPr>
                <w:rFonts w:cs="Arial"/>
                <w:sz w:val="16"/>
                <w:szCs w:val="16"/>
              </w:rPr>
            </w:pPr>
            <w:r>
              <w:rPr>
                <w:rFonts w:cs="Arial"/>
                <w:sz w:val="16"/>
                <w:szCs w:val="16"/>
              </w:rPr>
              <w:t xml:space="preserve">1. IF [RDTIS35] &lt;&gt; NULL AND [RDTIS35] &lt;&gt; </w:t>
            </w:r>
            <w:r w:rsidR="00EC4BAD">
              <w:rPr>
                <w:rFonts w:cs="Arial"/>
                <w:sz w:val="16"/>
                <w:szCs w:val="16"/>
              </w:rPr>
              <w:t xml:space="preserve">                 </w:t>
            </w:r>
            <w:r w:rsidR="00FE1143">
              <w:rPr>
                <w:rFonts w:cs="Arial"/>
                <w:sz w:val="16"/>
                <w:szCs w:val="16"/>
              </w:rPr>
              <w:t xml:space="preserve"> </w:t>
            </w:r>
          </w:p>
          <w:p w:rsidR="00FE1143" w:rsidRDefault="00FE1143">
            <w:pPr>
              <w:rPr>
                <w:rFonts w:cs="Arial"/>
                <w:sz w:val="16"/>
                <w:szCs w:val="16"/>
              </w:rPr>
            </w:pPr>
            <w:r>
              <w:rPr>
                <w:rFonts w:cs="Arial"/>
                <w:sz w:val="16"/>
                <w:szCs w:val="16"/>
              </w:rPr>
              <w:t xml:space="preserve">    </w:t>
            </w:r>
            <w:r w:rsidR="000C5ED6">
              <w:rPr>
                <w:rFonts w:cs="Arial"/>
                <w:sz w:val="16"/>
                <w:szCs w:val="16"/>
              </w:rPr>
              <w:t>MONETARY(U,11,0)</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FE1143" w:rsidRDefault="000C5ED6">
            <w:pPr>
              <w:rPr>
                <w:rFonts w:cs="Arial"/>
                <w:sz w:val="16"/>
                <w:szCs w:val="16"/>
              </w:rPr>
            </w:pPr>
            <w:r>
              <w:rPr>
                <w:rFonts w:cs="Arial"/>
                <w:sz w:val="16"/>
                <w:szCs w:val="16"/>
              </w:rPr>
              <w:br/>
              <w:t xml:space="preserve">2. IF [RDTIS35] &lt;&gt; NULL AND [RDTIS35] &lt;&gt; ([RDTIS32] - </w:t>
            </w:r>
            <w:r w:rsidR="00FE1143">
              <w:rPr>
                <w:rFonts w:cs="Arial"/>
                <w:sz w:val="16"/>
                <w:szCs w:val="16"/>
              </w:rPr>
              <w:t xml:space="preserve">  </w:t>
            </w:r>
          </w:p>
          <w:p w:rsidR="000C5ED6" w:rsidRDefault="00FE1143">
            <w:pPr>
              <w:rPr>
                <w:rFonts w:cs="Arial"/>
                <w:sz w:val="16"/>
                <w:szCs w:val="16"/>
              </w:rPr>
            </w:pPr>
            <w:r>
              <w:rPr>
                <w:rFonts w:cs="Arial"/>
                <w:sz w:val="16"/>
                <w:szCs w:val="16"/>
              </w:rPr>
              <w:t xml:space="preserve">    </w:t>
            </w:r>
            <w:r w:rsidR="000C5ED6">
              <w:rPr>
                <w:rFonts w:cs="Arial"/>
                <w:sz w:val="16"/>
                <w:szCs w:val="16"/>
              </w:rPr>
              <w:t>[RDTIS33] - [RDTIS34])</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p w:rsidR="00FE1143" w:rsidRDefault="00FE1143">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VR.ATO.RDTIS.438038</w:t>
            </w:r>
            <w:r>
              <w:rPr>
                <w:rFonts w:cs="Arial"/>
                <w:sz w:val="16"/>
                <w:szCs w:val="16"/>
              </w:rPr>
              <w:br/>
              <w:t>2. Schematron ID = VR.ATO.RDTIS.438039</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r>
              <w:rPr>
                <w:rFonts w:cs="Arial"/>
                <w:sz w:val="16"/>
                <w:szCs w:val="16"/>
              </w:rPr>
              <w:br/>
              <w:t>2. CMN.ATO.RDTIS.438039</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16</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gfagc.02.04:TaxConcession.ExemptEntityOwnership.Indicator</w:t>
            </w:r>
          </w:p>
        </w:tc>
        <w:tc>
          <w:tcPr>
            <w:tcW w:w="3979"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IF [RDTIS36] = NULL</w:t>
            </w:r>
            <w:r>
              <w:rPr>
                <w:rFonts w:cs="Arial"/>
                <w:sz w:val="16"/>
                <w:szCs w:val="16"/>
              </w:rPr>
              <w:br/>
              <w:t xml:space="preserve">   </w:t>
            </w:r>
            <w:r w:rsidR="009A010C">
              <w:rPr>
                <w:rFonts w:cs="Arial"/>
                <w:sz w:val="16"/>
                <w:szCs w:val="16"/>
              </w:rPr>
              <w:t xml:space="preserve"> </w:t>
            </w:r>
            <w:r>
              <w:rPr>
                <w:rFonts w:cs="Arial"/>
                <w:sz w:val="16"/>
                <w:szCs w:val="16"/>
              </w:rPr>
              <w:t>RETURN VALIDATION MESSAGE</w:t>
            </w:r>
            <w:r>
              <w:rPr>
                <w:rFonts w:cs="Arial"/>
                <w:sz w:val="16"/>
                <w:szCs w:val="16"/>
              </w:rPr>
              <w:br/>
            </w:r>
            <w:r w:rsidR="009A010C">
              <w:rPr>
                <w:rFonts w:cs="Arial"/>
                <w:sz w:val="16"/>
                <w:szCs w:val="16"/>
              </w:rPr>
              <w:t xml:space="preserve">    </w:t>
            </w:r>
            <w:r>
              <w:rPr>
                <w:rFonts w:cs="Arial"/>
                <w:sz w:val="16"/>
                <w:szCs w:val="16"/>
              </w:rPr>
              <w:t>ENDIF</w:t>
            </w:r>
          </w:p>
          <w:p w:rsidR="009A010C" w:rsidRDefault="009A010C">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VR.ATO.RDTIS.438040</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CMN.ATO.GEN.001001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17</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gfagc.02.04:TaxConcession.AggregatedTurnoverAtOrAboveThreshold.Indicator</w:t>
            </w:r>
          </w:p>
        </w:tc>
        <w:tc>
          <w:tcPr>
            <w:tcW w:w="3979"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r w:rsidR="00CB2C73">
              <w:rPr>
                <w:rFonts w:cs="Arial"/>
                <w:sz w:val="16"/>
                <w:szCs w:val="16"/>
              </w:rPr>
              <w:t>IF [RDTIS36] = FALSE] and ([RDTIS37] = NULL)</w:t>
            </w:r>
            <w:r w:rsidR="00CB2C73">
              <w:rPr>
                <w:rFonts w:cs="Arial"/>
                <w:sz w:val="16"/>
                <w:szCs w:val="16"/>
              </w:rPr>
              <w:br/>
              <w:t xml:space="preserve">       RETURN VALDIATION MESSAGE</w:t>
            </w:r>
            <w:r w:rsidR="00CB2C73">
              <w:rPr>
                <w:rFonts w:cs="Arial"/>
                <w:sz w:val="16"/>
                <w:szCs w:val="16"/>
              </w:rPr>
              <w:br/>
              <w:t xml:space="preserve">    ENDIF</w:t>
            </w: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w:t>
            </w:r>
            <w:r w:rsidR="00CB2C73">
              <w:rPr>
                <w:rFonts w:cs="Arial"/>
                <w:sz w:val="16"/>
                <w:szCs w:val="16"/>
              </w:rPr>
              <w:t>VR.ATO.RDTIS.438066</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r w:rsidR="00CB2C73">
              <w:rPr>
                <w:rFonts w:cs="Arial"/>
                <w:sz w:val="16"/>
                <w:szCs w:val="16"/>
              </w:rPr>
              <w:t>CMN.ATO.RDTIS.438066</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18</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gfagc.02.04:TaxConcession.ResearchAndDevelopment.TaxOffsetEntityTurnover.Amount</w:t>
            </w:r>
          </w:p>
        </w:tc>
        <w:tc>
          <w:tcPr>
            <w:tcW w:w="3979" w:type="dxa"/>
            <w:tcBorders>
              <w:top w:val="nil"/>
              <w:left w:val="nil"/>
              <w:bottom w:val="single" w:sz="4" w:space="0" w:color="auto"/>
              <w:right w:val="single" w:sz="4" w:space="0" w:color="auto"/>
            </w:tcBorders>
            <w:shd w:val="clear" w:color="auto" w:fill="auto"/>
          </w:tcPr>
          <w:p w:rsidR="006A070A" w:rsidRDefault="006A070A">
            <w:pPr>
              <w:rPr>
                <w:rFonts w:cs="Arial"/>
                <w:sz w:val="16"/>
                <w:szCs w:val="16"/>
              </w:rPr>
            </w:pPr>
            <w:r>
              <w:rPr>
                <w:rFonts w:cs="Arial"/>
                <w:sz w:val="16"/>
                <w:szCs w:val="16"/>
              </w:rPr>
              <w:t xml:space="preserve">1. IF  </w:t>
            </w:r>
            <w:r w:rsidR="000C5ED6">
              <w:rPr>
                <w:rFonts w:cs="Arial"/>
                <w:sz w:val="16"/>
                <w:szCs w:val="16"/>
              </w:rPr>
              <w:t xml:space="preserve">gfagc.xx.xx:TaxConcession.ResearchAndDevelopment.TaxOffsetEntityTurnover.Amount &lt;&gt; NULL AND </w:t>
            </w:r>
            <w:r w:rsidR="00242463">
              <w:rPr>
                <w:rFonts w:cs="Arial"/>
                <w:sz w:val="16"/>
                <w:szCs w:val="16"/>
              </w:rPr>
              <w:t xml:space="preserve">         </w:t>
            </w:r>
            <w:r w:rsidR="000C5ED6">
              <w:rPr>
                <w:rFonts w:cs="Arial"/>
                <w:sz w:val="16"/>
                <w:szCs w:val="16"/>
              </w:rPr>
              <w:t>gfagc.xx.xx:TaxConcession.ResearchAndDevelopment.TaxOffsetEntityTurnove</w:t>
            </w:r>
            <w:r>
              <w:rPr>
                <w:rFonts w:cs="Arial"/>
                <w:sz w:val="16"/>
                <w:szCs w:val="16"/>
              </w:rPr>
              <w:t>r.Amount &lt;&gt; MONETARY(U,11,0)</w:t>
            </w:r>
            <w:r>
              <w:rPr>
                <w:rFonts w:cs="Arial"/>
                <w:sz w:val="16"/>
                <w:szCs w:val="16"/>
              </w:rPr>
              <w:br/>
            </w:r>
            <w:r w:rsidR="00242463">
              <w:rPr>
                <w:rFonts w:cs="Arial"/>
                <w:sz w:val="16"/>
                <w:szCs w:val="16"/>
              </w:rPr>
              <w:t xml:space="preserve">         </w:t>
            </w:r>
            <w:r w:rsidR="000C5ED6">
              <w:rPr>
                <w:rFonts w:cs="Arial"/>
                <w:sz w:val="16"/>
                <w:szCs w:val="16"/>
              </w:rPr>
              <w:t>RETURN VALIDATION MESSAGE</w:t>
            </w:r>
            <w:r w:rsidR="000C5ED6">
              <w:rPr>
                <w:rFonts w:cs="Arial"/>
                <w:sz w:val="16"/>
                <w:szCs w:val="16"/>
              </w:rPr>
              <w:br/>
            </w:r>
            <w:r w:rsidR="00242463">
              <w:rPr>
                <w:rFonts w:cs="Arial"/>
                <w:sz w:val="16"/>
                <w:szCs w:val="16"/>
              </w:rPr>
              <w:t xml:space="preserve">         </w:t>
            </w:r>
            <w:r w:rsidR="000C5ED6">
              <w:rPr>
                <w:rFonts w:cs="Arial"/>
                <w:sz w:val="16"/>
                <w:szCs w:val="16"/>
              </w:rPr>
              <w:t>ENDIF</w:t>
            </w:r>
            <w:r w:rsidR="000C5ED6">
              <w:rPr>
                <w:rFonts w:cs="Arial"/>
                <w:sz w:val="16"/>
                <w:szCs w:val="16"/>
              </w:rPr>
              <w:br/>
            </w:r>
          </w:p>
          <w:p w:rsidR="000C5ED6" w:rsidRDefault="000C5ED6">
            <w:pPr>
              <w:rPr>
                <w:rFonts w:cs="Arial"/>
                <w:sz w:val="16"/>
                <w:szCs w:val="16"/>
              </w:rPr>
            </w:pPr>
            <w:r>
              <w:rPr>
                <w:rFonts w:cs="Arial"/>
                <w:sz w:val="16"/>
                <w:szCs w:val="16"/>
              </w:rPr>
              <w:t>2.</w:t>
            </w:r>
            <w:r w:rsidR="00464C30">
              <w:rPr>
                <w:rFonts w:cs="Arial"/>
                <w:sz w:val="16"/>
                <w:szCs w:val="16"/>
              </w:rPr>
              <w:t xml:space="preserve"> </w:t>
            </w:r>
            <w:r>
              <w:rPr>
                <w:rFonts w:cs="Arial"/>
                <w:sz w:val="16"/>
                <w:szCs w:val="16"/>
              </w:rPr>
              <w:t xml:space="preserve"> IF </w:t>
            </w:r>
            <w:r w:rsidR="00464C30">
              <w:rPr>
                <w:rFonts w:cs="Arial"/>
                <w:sz w:val="16"/>
                <w:szCs w:val="16"/>
              </w:rPr>
              <w:t xml:space="preserve"> </w:t>
            </w:r>
            <w:r>
              <w:rPr>
                <w:rFonts w:cs="Arial"/>
                <w:sz w:val="16"/>
                <w:szCs w:val="16"/>
              </w:rPr>
              <w:t>(ANY OCCURRENCE OF ([RDT</w:t>
            </w:r>
            <w:r w:rsidR="00235540">
              <w:rPr>
                <w:rFonts w:cs="Arial"/>
                <w:sz w:val="16"/>
                <w:szCs w:val="16"/>
              </w:rPr>
              <w:t>IS42]) &lt;&gt; NULL) AND [RDTIS38] =</w:t>
            </w:r>
            <w:r>
              <w:rPr>
                <w:rFonts w:cs="Arial"/>
                <w:sz w:val="16"/>
                <w:szCs w:val="16"/>
              </w:rPr>
              <w:t>NULL</w:t>
            </w:r>
            <w:r>
              <w:rPr>
                <w:rFonts w:cs="Arial"/>
                <w:sz w:val="16"/>
                <w:szCs w:val="16"/>
              </w:rPr>
              <w:br/>
              <w:t xml:space="preserve">  </w:t>
            </w:r>
            <w:r w:rsidR="00235540">
              <w:rPr>
                <w:rFonts w:cs="Arial"/>
                <w:sz w:val="16"/>
                <w:szCs w:val="16"/>
              </w:rPr>
              <w:t xml:space="preserve">   </w:t>
            </w:r>
            <w:r>
              <w:rPr>
                <w:rFonts w:cs="Arial"/>
                <w:sz w:val="16"/>
                <w:szCs w:val="16"/>
              </w:rPr>
              <w:t xml:space="preserve"> </w:t>
            </w:r>
            <w:r w:rsidR="00235540">
              <w:rPr>
                <w:rFonts w:cs="Arial"/>
                <w:sz w:val="16"/>
                <w:szCs w:val="16"/>
              </w:rPr>
              <w:t xml:space="preserve">   </w:t>
            </w:r>
            <w:r>
              <w:rPr>
                <w:rFonts w:cs="Arial"/>
                <w:sz w:val="16"/>
                <w:szCs w:val="16"/>
              </w:rPr>
              <w:t>RETURN VALIDATION MESSAGE</w:t>
            </w:r>
            <w:r>
              <w:rPr>
                <w:rFonts w:cs="Arial"/>
                <w:sz w:val="16"/>
                <w:szCs w:val="16"/>
              </w:rPr>
              <w:br/>
            </w:r>
            <w:r w:rsidR="00235540">
              <w:rPr>
                <w:rFonts w:cs="Arial"/>
                <w:sz w:val="16"/>
                <w:szCs w:val="16"/>
              </w:rPr>
              <w:t xml:space="preserve">         </w:t>
            </w:r>
            <w:r>
              <w:rPr>
                <w:rFonts w:cs="Arial"/>
                <w:sz w:val="16"/>
                <w:szCs w:val="16"/>
              </w:rPr>
              <w:t>ENDIF</w:t>
            </w:r>
          </w:p>
          <w:p w:rsidR="009340C9" w:rsidRDefault="009340C9">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VR.ATO.RDTIS.438042</w:t>
            </w:r>
            <w:r>
              <w:rPr>
                <w:rFonts w:cs="Arial"/>
                <w:sz w:val="16"/>
                <w:szCs w:val="16"/>
              </w:rPr>
              <w:br/>
              <w:t>2. Schematron ID = VR.ATO.RDTIS.438043</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r>
              <w:rPr>
                <w:rFonts w:cs="Arial"/>
                <w:sz w:val="16"/>
                <w:szCs w:val="16"/>
              </w:rPr>
              <w:br/>
              <w:t>2. CMN.ATO.RDTIS.438043</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19</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gfagc.02.05:TaxConcession.ResearchAndDevelopment.TaxOffsetTurnoverExclusion.Amount</w:t>
            </w:r>
          </w:p>
        </w:tc>
        <w:tc>
          <w:tcPr>
            <w:tcW w:w="3979"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IF [RDTIS43] &lt;&gt; NULL AND [RDTIS43] &lt;&gt; MONETARY(U,11,0)</w:t>
            </w:r>
            <w:r>
              <w:rPr>
                <w:rFonts w:cs="Arial"/>
                <w:sz w:val="16"/>
                <w:szCs w:val="16"/>
              </w:rPr>
              <w:br/>
              <w:t xml:space="preserve">   </w:t>
            </w:r>
            <w:r w:rsidR="009340C9">
              <w:rPr>
                <w:rFonts w:cs="Arial"/>
                <w:sz w:val="16"/>
                <w:szCs w:val="16"/>
              </w:rPr>
              <w:t xml:space="preserve"> </w:t>
            </w:r>
            <w:r>
              <w:rPr>
                <w:rFonts w:cs="Arial"/>
                <w:sz w:val="16"/>
                <w:szCs w:val="16"/>
              </w:rPr>
              <w:t>RETURN VALIDATION MESSAGE</w:t>
            </w:r>
            <w:r>
              <w:rPr>
                <w:rFonts w:cs="Arial"/>
                <w:sz w:val="16"/>
                <w:szCs w:val="16"/>
              </w:rPr>
              <w:br/>
            </w:r>
            <w:r w:rsidR="009340C9">
              <w:rPr>
                <w:rFonts w:cs="Arial"/>
                <w:sz w:val="16"/>
                <w:szCs w:val="16"/>
              </w:rPr>
              <w:t xml:space="preserve">    </w:t>
            </w:r>
            <w:r>
              <w:rPr>
                <w:rFonts w:cs="Arial"/>
                <w:sz w:val="16"/>
                <w:szCs w:val="16"/>
              </w:rPr>
              <w:t>ENDIF</w:t>
            </w:r>
          </w:p>
        </w:tc>
        <w:tc>
          <w:tcPr>
            <w:tcW w:w="378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VR.ATO.RDTIS.438047</w:t>
            </w:r>
          </w:p>
        </w:tc>
        <w:tc>
          <w:tcPr>
            <w:tcW w:w="2340"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1. CMN.ATO.GEN.400011</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lastRenderedPageBreak/>
              <w:t>20</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gfagc.02.04:TaxConcession.ResearchAndDevelopment.TaxOffsetTurnoverTotal.Amount</w:t>
            </w:r>
          </w:p>
        </w:tc>
        <w:tc>
          <w:tcPr>
            <w:tcW w:w="3979" w:type="dxa"/>
            <w:tcBorders>
              <w:top w:val="nil"/>
              <w:left w:val="nil"/>
              <w:bottom w:val="single" w:sz="4" w:space="0" w:color="auto"/>
              <w:right w:val="single" w:sz="4" w:space="0" w:color="auto"/>
            </w:tcBorders>
            <w:shd w:val="clear" w:color="auto" w:fill="auto"/>
          </w:tcPr>
          <w:p w:rsidR="00375910" w:rsidRDefault="000C5ED6">
            <w:pPr>
              <w:rPr>
                <w:rFonts w:cs="Arial"/>
                <w:sz w:val="16"/>
                <w:szCs w:val="16"/>
              </w:rPr>
            </w:pPr>
            <w:r>
              <w:rPr>
                <w:rFonts w:cs="Arial"/>
                <w:sz w:val="16"/>
                <w:szCs w:val="16"/>
              </w:rPr>
              <w:t>1. IF [RDTIS44] &lt;&gt; NULL AND [RDTIS44] &lt;&gt; MONETARY(U,11,0)</w:t>
            </w:r>
            <w:r>
              <w:rPr>
                <w:rFonts w:cs="Arial"/>
                <w:sz w:val="16"/>
                <w:szCs w:val="16"/>
              </w:rPr>
              <w:br/>
              <w:t xml:space="preserve">   </w:t>
            </w:r>
            <w:r w:rsidR="00375910">
              <w:rPr>
                <w:rFonts w:cs="Arial"/>
                <w:sz w:val="16"/>
                <w:szCs w:val="16"/>
              </w:rPr>
              <w:t xml:space="preserve"> </w:t>
            </w:r>
            <w:r>
              <w:rPr>
                <w:rFonts w:cs="Arial"/>
                <w:sz w:val="16"/>
                <w:szCs w:val="16"/>
              </w:rPr>
              <w:t>RETURN VALIDATION MESSAGE</w:t>
            </w:r>
            <w:r>
              <w:rPr>
                <w:rFonts w:cs="Arial"/>
                <w:sz w:val="16"/>
                <w:szCs w:val="16"/>
              </w:rPr>
              <w:br/>
            </w:r>
            <w:r w:rsidR="00375910">
              <w:rPr>
                <w:rFonts w:cs="Arial"/>
                <w:sz w:val="16"/>
                <w:szCs w:val="16"/>
              </w:rPr>
              <w:t xml:space="preserve">    </w:t>
            </w:r>
            <w:r>
              <w:rPr>
                <w:rFonts w:cs="Arial"/>
                <w:sz w:val="16"/>
                <w:szCs w:val="16"/>
              </w:rPr>
              <w:t>ENDIF</w:t>
            </w:r>
          </w:p>
          <w:p w:rsidR="00375910" w:rsidRDefault="000C5ED6">
            <w:pPr>
              <w:rPr>
                <w:rFonts w:cs="Arial"/>
                <w:sz w:val="16"/>
                <w:szCs w:val="16"/>
              </w:rPr>
            </w:pPr>
            <w:r>
              <w:rPr>
                <w:rFonts w:cs="Arial"/>
                <w:sz w:val="16"/>
                <w:szCs w:val="16"/>
              </w:rPr>
              <w:br/>
              <w:t>2. IF [RDTIS37] = FALSE AND ([RDTIS44] = NULL OR [RDTIS44] &gt;=20000000)</w:t>
            </w:r>
            <w:r>
              <w:rPr>
                <w:rFonts w:cs="Arial"/>
                <w:sz w:val="16"/>
                <w:szCs w:val="16"/>
              </w:rPr>
              <w:br/>
              <w:t xml:space="preserve">   </w:t>
            </w:r>
            <w:r w:rsidR="00375910">
              <w:rPr>
                <w:rFonts w:cs="Arial"/>
                <w:sz w:val="16"/>
                <w:szCs w:val="16"/>
              </w:rPr>
              <w:t xml:space="preserve"> </w:t>
            </w:r>
            <w:r>
              <w:rPr>
                <w:rFonts w:cs="Arial"/>
                <w:sz w:val="16"/>
                <w:szCs w:val="16"/>
              </w:rPr>
              <w:t>RETURN VALIDATION MESSAGE</w:t>
            </w:r>
            <w:r>
              <w:rPr>
                <w:rFonts w:cs="Arial"/>
                <w:sz w:val="16"/>
                <w:szCs w:val="16"/>
              </w:rPr>
              <w:br/>
            </w:r>
            <w:r w:rsidR="00375910">
              <w:rPr>
                <w:rFonts w:cs="Arial"/>
                <w:sz w:val="16"/>
                <w:szCs w:val="16"/>
              </w:rPr>
              <w:t xml:space="preserve">    </w:t>
            </w:r>
            <w:r>
              <w:rPr>
                <w:rFonts w:cs="Arial"/>
                <w:sz w:val="16"/>
                <w:szCs w:val="16"/>
              </w:rPr>
              <w:t>ENDIF</w:t>
            </w:r>
          </w:p>
          <w:p w:rsidR="00375910" w:rsidRDefault="000C5ED6">
            <w:pPr>
              <w:rPr>
                <w:rFonts w:cs="Arial"/>
                <w:sz w:val="16"/>
                <w:szCs w:val="16"/>
              </w:rPr>
            </w:pPr>
            <w:r>
              <w:rPr>
                <w:rFonts w:cs="Arial"/>
                <w:sz w:val="16"/>
                <w:szCs w:val="16"/>
              </w:rPr>
              <w:br/>
              <w:t xml:space="preserve">3. IF [RDTIS44] &lt;&gt; NULL AND [RDTIS44] &lt;&gt; ([RDTIS38] + SUM([RDTIS42]) - </w:t>
            </w:r>
            <w:r w:rsidR="00375910">
              <w:rPr>
                <w:rFonts w:cs="Arial"/>
                <w:sz w:val="16"/>
                <w:szCs w:val="16"/>
              </w:rPr>
              <w:t xml:space="preserve">  </w:t>
            </w:r>
          </w:p>
          <w:p w:rsidR="000C5ED6" w:rsidRDefault="00375910">
            <w:pPr>
              <w:rPr>
                <w:rFonts w:cs="Arial"/>
                <w:sz w:val="16"/>
                <w:szCs w:val="16"/>
              </w:rPr>
            </w:pPr>
            <w:r>
              <w:rPr>
                <w:rFonts w:cs="Arial"/>
                <w:sz w:val="16"/>
                <w:szCs w:val="16"/>
              </w:rPr>
              <w:t xml:space="preserve">    </w:t>
            </w:r>
            <w:r w:rsidR="000C5ED6">
              <w:rPr>
                <w:rFonts w:cs="Arial"/>
                <w:sz w:val="16"/>
                <w:szCs w:val="16"/>
              </w:rPr>
              <w:t>[RDTIS43])</w:t>
            </w:r>
            <w:r w:rsidR="000C5ED6">
              <w:rPr>
                <w:rFonts w:cs="Arial"/>
                <w:sz w:val="16"/>
                <w:szCs w:val="16"/>
              </w:rPr>
              <w:br/>
              <w:t xml:space="preserve">   </w:t>
            </w:r>
            <w:r>
              <w:rPr>
                <w:rFonts w:cs="Arial"/>
                <w:sz w:val="16"/>
                <w:szCs w:val="16"/>
              </w:rPr>
              <w:t xml:space="preserve"> </w:t>
            </w:r>
            <w:r w:rsidR="000C5ED6">
              <w:rPr>
                <w:rFonts w:cs="Arial"/>
                <w:sz w:val="16"/>
                <w:szCs w:val="16"/>
              </w:rPr>
              <w:t>RETURN VALIDATION MESSAGE</w:t>
            </w:r>
            <w:r w:rsidR="000C5ED6">
              <w:rPr>
                <w:rFonts w:cs="Arial"/>
                <w:sz w:val="16"/>
                <w:szCs w:val="16"/>
              </w:rPr>
              <w:br/>
            </w:r>
            <w:r>
              <w:rPr>
                <w:rFonts w:cs="Arial"/>
                <w:sz w:val="16"/>
                <w:szCs w:val="16"/>
              </w:rPr>
              <w:t xml:space="preserve">    </w:t>
            </w:r>
            <w:r w:rsidR="000C5ED6">
              <w:rPr>
                <w:rFonts w:cs="Arial"/>
                <w:sz w:val="16"/>
                <w:szCs w:val="16"/>
              </w:rPr>
              <w:t>ENDIF</w:t>
            </w:r>
          </w:p>
        </w:tc>
        <w:tc>
          <w:tcPr>
            <w:tcW w:w="3780" w:type="dxa"/>
            <w:tcBorders>
              <w:top w:val="nil"/>
              <w:left w:val="nil"/>
              <w:bottom w:val="single" w:sz="4" w:space="0" w:color="auto"/>
              <w:right w:val="single" w:sz="4" w:space="0" w:color="auto"/>
            </w:tcBorders>
            <w:shd w:val="clear" w:color="auto" w:fill="auto"/>
          </w:tcPr>
          <w:p w:rsidR="004169A4"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VR.ATO.RDTIS.438048</w:t>
            </w:r>
          </w:p>
          <w:p w:rsidR="004169A4" w:rsidRDefault="000C5ED6">
            <w:pPr>
              <w:rPr>
                <w:rFonts w:cs="Arial"/>
                <w:sz w:val="16"/>
                <w:szCs w:val="16"/>
              </w:rPr>
            </w:pPr>
            <w:r>
              <w:rPr>
                <w:rFonts w:cs="Arial"/>
                <w:sz w:val="16"/>
                <w:szCs w:val="16"/>
              </w:rPr>
              <w:br/>
              <w:t xml:space="preserve">2.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VR.ATO.RDTIS.438049</w:t>
            </w:r>
          </w:p>
          <w:p w:rsidR="000C5ED6" w:rsidRDefault="000C5ED6">
            <w:pPr>
              <w:rPr>
                <w:rFonts w:cs="Arial"/>
                <w:sz w:val="16"/>
                <w:szCs w:val="16"/>
              </w:rPr>
            </w:pPr>
            <w:r>
              <w:rPr>
                <w:rFonts w:cs="Arial"/>
                <w:sz w:val="16"/>
                <w:szCs w:val="16"/>
              </w:rPr>
              <w:br/>
              <w:t xml:space="preserve">3.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VR.ATO.RDTIS.438050</w:t>
            </w:r>
          </w:p>
        </w:tc>
        <w:tc>
          <w:tcPr>
            <w:tcW w:w="2340" w:type="dxa"/>
            <w:tcBorders>
              <w:top w:val="nil"/>
              <w:left w:val="nil"/>
              <w:bottom w:val="single" w:sz="4" w:space="0" w:color="auto"/>
              <w:right w:val="single" w:sz="4" w:space="0" w:color="auto"/>
            </w:tcBorders>
            <w:shd w:val="clear" w:color="auto" w:fill="auto"/>
          </w:tcPr>
          <w:p w:rsidR="004169A4" w:rsidRDefault="000C5ED6">
            <w:pPr>
              <w:rPr>
                <w:rFonts w:cs="Arial"/>
                <w:sz w:val="16"/>
                <w:szCs w:val="16"/>
              </w:rPr>
            </w:pPr>
            <w:r>
              <w:rPr>
                <w:rFonts w:cs="Arial"/>
                <w:sz w:val="16"/>
                <w:szCs w:val="16"/>
              </w:rPr>
              <w:t>1. CMN.ATO.GEN.400011</w:t>
            </w:r>
          </w:p>
          <w:p w:rsidR="004169A4" w:rsidRDefault="000C5ED6">
            <w:pPr>
              <w:rPr>
                <w:rFonts w:cs="Arial"/>
                <w:sz w:val="16"/>
                <w:szCs w:val="16"/>
              </w:rPr>
            </w:pPr>
            <w:r>
              <w:rPr>
                <w:rFonts w:cs="Arial"/>
                <w:sz w:val="16"/>
                <w:szCs w:val="16"/>
              </w:rPr>
              <w:br/>
              <w:t>2. CMN.ATO.RDTIS.438049</w:t>
            </w:r>
          </w:p>
          <w:p w:rsidR="000C5ED6" w:rsidRDefault="000C5ED6">
            <w:pPr>
              <w:rPr>
                <w:rFonts w:cs="Arial"/>
                <w:sz w:val="16"/>
                <w:szCs w:val="16"/>
              </w:rPr>
            </w:pPr>
            <w:r>
              <w:rPr>
                <w:rFonts w:cs="Arial"/>
                <w:sz w:val="16"/>
                <w:szCs w:val="16"/>
              </w:rPr>
              <w:br/>
              <w:t>3. CMN.ATO.RDTIS.438050</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21</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gfagc.02.04:TaxConcession.ResearchAndDevelopment.TaxOffsetNotionalRefundable.Amount</w:t>
            </w:r>
          </w:p>
        </w:tc>
        <w:tc>
          <w:tcPr>
            <w:tcW w:w="3979" w:type="dxa"/>
            <w:tcBorders>
              <w:top w:val="nil"/>
              <w:left w:val="nil"/>
              <w:bottom w:val="single" w:sz="4" w:space="0" w:color="auto"/>
              <w:right w:val="single" w:sz="4" w:space="0" w:color="auto"/>
            </w:tcBorders>
            <w:shd w:val="clear" w:color="auto" w:fill="auto"/>
          </w:tcPr>
          <w:p w:rsidR="00091E99" w:rsidRDefault="000C5ED6">
            <w:pPr>
              <w:rPr>
                <w:rFonts w:cs="Arial"/>
                <w:sz w:val="16"/>
                <w:szCs w:val="16"/>
              </w:rPr>
            </w:pPr>
            <w:r>
              <w:rPr>
                <w:rFonts w:cs="Arial"/>
                <w:sz w:val="16"/>
                <w:szCs w:val="16"/>
              </w:rPr>
              <w:t>1. IF [RDTIS45] &lt;&gt; NULL AND [RDTIS45] &lt;&gt; MONETARY(U,11,0)</w:t>
            </w:r>
            <w:r>
              <w:rPr>
                <w:rFonts w:cs="Arial"/>
                <w:sz w:val="16"/>
                <w:szCs w:val="16"/>
              </w:rPr>
              <w:br/>
              <w:t xml:space="preserve">   </w:t>
            </w:r>
            <w:r w:rsidR="003C383E">
              <w:rPr>
                <w:rFonts w:cs="Arial"/>
                <w:sz w:val="16"/>
                <w:szCs w:val="16"/>
              </w:rPr>
              <w:t xml:space="preserve"> </w:t>
            </w:r>
            <w:r>
              <w:rPr>
                <w:rFonts w:cs="Arial"/>
                <w:sz w:val="16"/>
                <w:szCs w:val="16"/>
              </w:rPr>
              <w:t>RETURN VALIDATION MESSAGE</w:t>
            </w:r>
            <w:r>
              <w:rPr>
                <w:rFonts w:cs="Arial"/>
                <w:sz w:val="16"/>
                <w:szCs w:val="16"/>
              </w:rPr>
              <w:br/>
            </w:r>
            <w:r w:rsidR="00091E99">
              <w:rPr>
                <w:rFonts w:cs="Arial"/>
                <w:sz w:val="16"/>
                <w:szCs w:val="16"/>
              </w:rPr>
              <w:t xml:space="preserve">    </w:t>
            </w:r>
            <w:r>
              <w:rPr>
                <w:rFonts w:cs="Arial"/>
                <w:sz w:val="16"/>
                <w:szCs w:val="16"/>
              </w:rPr>
              <w:t>ENDIF</w:t>
            </w:r>
          </w:p>
          <w:p w:rsidR="003C383E" w:rsidRDefault="000C5ED6">
            <w:pPr>
              <w:rPr>
                <w:rFonts w:cs="Arial"/>
                <w:sz w:val="16"/>
                <w:szCs w:val="16"/>
              </w:rPr>
            </w:pPr>
            <w:r>
              <w:rPr>
                <w:rFonts w:cs="Arial"/>
                <w:sz w:val="16"/>
                <w:szCs w:val="16"/>
              </w:rPr>
              <w:br/>
              <w:t xml:space="preserve">2. IF [RDTIS36] = FALSE AND [RDTIS37] = FALSE AND [RDTIS45] &lt;&gt; </w:t>
            </w:r>
            <w:r w:rsidR="003C383E">
              <w:rPr>
                <w:rFonts w:cs="Arial"/>
                <w:sz w:val="16"/>
                <w:szCs w:val="16"/>
              </w:rPr>
              <w:t xml:space="preserve">    </w:t>
            </w:r>
          </w:p>
          <w:p w:rsidR="00091E99" w:rsidRDefault="003C383E">
            <w:pPr>
              <w:rPr>
                <w:rFonts w:cs="Arial"/>
                <w:sz w:val="16"/>
                <w:szCs w:val="16"/>
              </w:rPr>
            </w:pPr>
            <w:r>
              <w:rPr>
                <w:rFonts w:cs="Arial"/>
                <w:sz w:val="16"/>
                <w:szCs w:val="16"/>
              </w:rPr>
              <w:t xml:space="preserve">    </w:t>
            </w:r>
            <w:r w:rsidR="000C5ED6">
              <w:rPr>
                <w:rFonts w:cs="Arial"/>
                <w:sz w:val="16"/>
                <w:szCs w:val="16"/>
              </w:rPr>
              <w:t>[RDTIS24]</w:t>
            </w:r>
            <w:r w:rsidR="000C5ED6">
              <w:rPr>
                <w:rFonts w:cs="Arial"/>
                <w:sz w:val="16"/>
                <w:szCs w:val="16"/>
              </w:rPr>
              <w:br/>
              <w:t xml:space="preserve">   </w:t>
            </w:r>
            <w:r w:rsidR="00091E99">
              <w:rPr>
                <w:rFonts w:cs="Arial"/>
                <w:sz w:val="16"/>
                <w:szCs w:val="16"/>
              </w:rPr>
              <w:t xml:space="preserve"> </w:t>
            </w:r>
            <w:r w:rsidR="000C5ED6">
              <w:rPr>
                <w:rFonts w:cs="Arial"/>
                <w:sz w:val="16"/>
                <w:szCs w:val="16"/>
              </w:rPr>
              <w:t>RETURN VALIDATION MESSAGE</w:t>
            </w:r>
            <w:r w:rsidR="000C5ED6">
              <w:rPr>
                <w:rFonts w:cs="Arial"/>
                <w:sz w:val="16"/>
                <w:szCs w:val="16"/>
              </w:rPr>
              <w:br/>
            </w:r>
            <w:r w:rsidR="00091E99">
              <w:rPr>
                <w:rFonts w:cs="Arial"/>
                <w:sz w:val="16"/>
                <w:szCs w:val="16"/>
              </w:rPr>
              <w:t xml:space="preserve">   </w:t>
            </w:r>
            <w:r>
              <w:rPr>
                <w:rFonts w:cs="Arial"/>
                <w:sz w:val="16"/>
                <w:szCs w:val="16"/>
              </w:rPr>
              <w:t xml:space="preserve"> </w:t>
            </w:r>
            <w:r w:rsidR="000C5ED6">
              <w:rPr>
                <w:rFonts w:cs="Arial"/>
                <w:sz w:val="16"/>
                <w:szCs w:val="16"/>
              </w:rPr>
              <w:t>ENDIF</w:t>
            </w:r>
          </w:p>
          <w:p w:rsidR="000C5ED6" w:rsidRDefault="000C5ED6">
            <w:pPr>
              <w:rPr>
                <w:rFonts w:cs="Arial"/>
                <w:sz w:val="16"/>
                <w:szCs w:val="16"/>
              </w:rPr>
            </w:pPr>
            <w:r>
              <w:rPr>
                <w:rFonts w:cs="Arial"/>
                <w:sz w:val="16"/>
                <w:szCs w:val="16"/>
              </w:rPr>
              <w:br/>
              <w:t>3. IF [RDTIS45] &lt;&gt; NULL AND [RDTIS47] &lt;&gt; NULL</w:t>
            </w:r>
            <w:r>
              <w:rPr>
                <w:rFonts w:cs="Arial"/>
                <w:sz w:val="16"/>
                <w:szCs w:val="16"/>
              </w:rPr>
              <w:br/>
              <w:t xml:space="preserve">   </w:t>
            </w:r>
            <w:r w:rsidR="00091E99">
              <w:rPr>
                <w:rFonts w:cs="Arial"/>
                <w:sz w:val="16"/>
                <w:szCs w:val="16"/>
              </w:rPr>
              <w:t xml:space="preserve"> </w:t>
            </w:r>
            <w:r>
              <w:rPr>
                <w:rFonts w:cs="Arial"/>
                <w:sz w:val="16"/>
                <w:szCs w:val="16"/>
              </w:rPr>
              <w:t>RETURN VALIDATION MESSAGE</w:t>
            </w:r>
            <w:r>
              <w:rPr>
                <w:rFonts w:cs="Arial"/>
                <w:sz w:val="16"/>
                <w:szCs w:val="16"/>
              </w:rPr>
              <w:br/>
            </w:r>
            <w:r w:rsidR="00091E99">
              <w:rPr>
                <w:rFonts w:cs="Arial"/>
                <w:sz w:val="16"/>
                <w:szCs w:val="16"/>
              </w:rPr>
              <w:t xml:space="preserve">   </w:t>
            </w:r>
            <w:r w:rsidR="003C383E">
              <w:rPr>
                <w:rFonts w:cs="Arial"/>
                <w:sz w:val="16"/>
                <w:szCs w:val="16"/>
              </w:rPr>
              <w:t xml:space="preserve"> </w:t>
            </w:r>
            <w:r>
              <w:rPr>
                <w:rFonts w:cs="Arial"/>
                <w:sz w:val="16"/>
                <w:szCs w:val="16"/>
              </w:rPr>
              <w:t>ENDIF</w:t>
            </w:r>
          </w:p>
          <w:p w:rsidR="003C383E" w:rsidRDefault="003C383E">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4169A4"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VR.ATO.RDTIS.438051</w:t>
            </w:r>
          </w:p>
          <w:p w:rsidR="004169A4" w:rsidRDefault="000C5ED6">
            <w:pPr>
              <w:rPr>
                <w:rFonts w:cs="Arial"/>
                <w:sz w:val="16"/>
                <w:szCs w:val="16"/>
              </w:rPr>
            </w:pPr>
            <w:r>
              <w:rPr>
                <w:rFonts w:cs="Arial"/>
                <w:sz w:val="16"/>
                <w:szCs w:val="16"/>
              </w:rPr>
              <w:br/>
              <w:t xml:space="preserve">2.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VR.ATO.RDTIS.438052</w:t>
            </w:r>
          </w:p>
          <w:p w:rsidR="000C5ED6" w:rsidRDefault="000C5ED6">
            <w:pPr>
              <w:rPr>
                <w:rFonts w:cs="Arial"/>
                <w:sz w:val="16"/>
                <w:szCs w:val="16"/>
              </w:rPr>
            </w:pPr>
            <w:r>
              <w:rPr>
                <w:rFonts w:cs="Arial"/>
                <w:sz w:val="16"/>
                <w:szCs w:val="16"/>
              </w:rPr>
              <w:br/>
              <w:t xml:space="preserve">3.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VR.ATO.RDTIS.438053</w:t>
            </w:r>
          </w:p>
        </w:tc>
        <w:tc>
          <w:tcPr>
            <w:tcW w:w="2340" w:type="dxa"/>
            <w:tcBorders>
              <w:top w:val="nil"/>
              <w:left w:val="nil"/>
              <w:bottom w:val="single" w:sz="4" w:space="0" w:color="auto"/>
              <w:right w:val="single" w:sz="4" w:space="0" w:color="auto"/>
            </w:tcBorders>
            <w:shd w:val="clear" w:color="auto" w:fill="auto"/>
          </w:tcPr>
          <w:p w:rsidR="004169A4" w:rsidRDefault="000C5ED6">
            <w:pPr>
              <w:rPr>
                <w:rFonts w:cs="Arial"/>
                <w:sz w:val="16"/>
                <w:szCs w:val="16"/>
              </w:rPr>
            </w:pPr>
            <w:r>
              <w:rPr>
                <w:rFonts w:cs="Arial"/>
                <w:sz w:val="16"/>
                <w:szCs w:val="16"/>
              </w:rPr>
              <w:t>1. CMN.ATO.GEN.400011</w:t>
            </w:r>
          </w:p>
          <w:p w:rsidR="004169A4" w:rsidRDefault="000C5ED6">
            <w:pPr>
              <w:rPr>
                <w:rFonts w:cs="Arial"/>
                <w:sz w:val="16"/>
                <w:szCs w:val="16"/>
              </w:rPr>
            </w:pPr>
            <w:r>
              <w:rPr>
                <w:rFonts w:cs="Arial"/>
                <w:sz w:val="16"/>
                <w:szCs w:val="16"/>
              </w:rPr>
              <w:br/>
              <w:t>2. CMN.ATO.RDTIS.438052</w:t>
            </w:r>
          </w:p>
          <w:p w:rsidR="000C5ED6" w:rsidRDefault="000C5ED6">
            <w:pPr>
              <w:rPr>
                <w:rFonts w:cs="Arial"/>
                <w:sz w:val="16"/>
                <w:szCs w:val="16"/>
              </w:rPr>
            </w:pPr>
            <w:r>
              <w:rPr>
                <w:rFonts w:cs="Arial"/>
                <w:sz w:val="16"/>
                <w:szCs w:val="16"/>
              </w:rPr>
              <w:br/>
              <w:t>3. CMN.ATO.RDTIS.438053</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22</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gfagc.02.04:TaxConcession.ResearchAndDevelopment.TaxOffsetRefundable.Amount</w:t>
            </w:r>
          </w:p>
        </w:tc>
        <w:tc>
          <w:tcPr>
            <w:tcW w:w="3979" w:type="dxa"/>
            <w:tcBorders>
              <w:top w:val="nil"/>
              <w:left w:val="nil"/>
              <w:bottom w:val="single" w:sz="4" w:space="0" w:color="auto"/>
              <w:right w:val="single" w:sz="4" w:space="0" w:color="auto"/>
            </w:tcBorders>
            <w:shd w:val="clear" w:color="auto" w:fill="auto"/>
          </w:tcPr>
          <w:p w:rsidR="00CB73B9" w:rsidRDefault="000C5ED6">
            <w:pPr>
              <w:rPr>
                <w:rFonts w:cs="Arial"/>
                <w:sz w:val="16"/>
                <w:szCs w:val="16"/>
              </w:rPr>
            </w:pPr>
            <w:r>
              <w:rPr>
                <w:rFonts w:cs="Arial"/>
                <w:sz w:val="16"/>
                <w:szCs w:val="16"/>
              </w:rPr>
              <w:t>1. IF [RDTIS46] &lt;&gt; NULL AND [RDTIS46] &lt;&gt; MONETARY(U,13,2)</w:t>
            </w:r>
            <w:r>
              <w:rPr>
                <w:rFonts w:cs="Arial"/>
                <w:sz w:val="16"/>
                <w:szCs w:val="16"/>
              </w:rPr>
              <w:br/>
              <w:t xml:space="preserve">   </w:t>
            </w:r>
            <w:r w:rsidR="00CB73B9">
              <w:rPr>
                <w:rFonts w:cs="Arial"/>
                <w:sz w:val="16"/>
                <w:szCs w:val="16"/>
              </w:rPr>
              <w:t xml:space="preserve"> </w:t>
            </w:r>
            <w:r>
              <w:rPr>
                <w:rFonts w:cs="Arial"/>
                <w:sz w:val="16"/>
                <w:szCs w:val="16"/>
              </w:rPr>
              <w:t>RETURN VALIDATION MESSAGE</w:t>
            </w:r>
            <w:r>
              <w:rPr>
                <w:rFonts w:cs="Arial"/>
                <w:sz w:val="16"/>
                <w:szCs w:val="16"/>
              </w:rPr>
              <w:br/>
            </w:r>
            <w:r w:rsidR="00CB73B9">
              <w:rPr>
                <w:rFonts w:cs="Arial"/>
                <w:sz w:val="16"/>
                <w:szCs w:val="16"/>
              </w:rPr>
              <w:t xml:space="preserve">    </w:t>
            </w:r>
            <w:r>
              <w:rPr>
                <w:rFonts w:cs="Arial"/>
                <w:sz w:val="16"/>
                <w:szCs w:val="16"/>
              </w:rPr>
              <w:t>ENDIF</w:t>
            </w:r>
          </w:p>
          <w:p w:rsidR="000C5ED6" w:rsidRDefault="000C5ED6">
            <w:pPr>
              <w:rPr>
                <w:rFonts w:cs="Arial"/>
                <w:sz w:val="16"/>
                <w:szCs w:val="16"/>
              </w:rPr>
            </w:pPr>
            <w:r>
              <w:rPr>
                <w:rFonts w:cs="Arial"/>
                <w:sz w:val="16"/>
                <w:szCs w:val="16"/>
              </w:rPr>
              <w:br/>
              <w:t>2. IF [RDTIS45] &lt;&gt; NULL AND [RDTIS46] &lt;&gt; ([RDTIS45] * 0.45) +/- 1</w:t>
            </w:r>
            <w:r>
              <w:rPr>
                <w:rFonts w:cs="Arial"/>
                <w:sz w:val="16"/>
                <w:szCs w:val="16"/>
              </w:rPr>
              <w:br/>
              <w:t xml:space="preserve">   </w:t>
            </w:r>
            <w:r w:rsidR="00CB73B9">
              <w:rPr>
                <w:rFonts w:cs="Arial"/>
                <w:sz w:val="16"/>
                <w:szCs w:val="16"/>
              </w:rPr>
              <w:t xml:space="preserve"> </w:t>
            </w:r>
            <w:r>
              <w:rPr>
                <w:rFonts w:cs="Arial"/>
                <w:sz w:val="16"/>
                <w:szCs w:val="16"/>
              </w:rPr>
              <w:t>RETURN VALIDATION MESSAGE</w:t>
            </w:r>
            <w:r>
              <w:rPr>
                <w:rFonts w:cs="Arial"/>
                <w:sz w:val="16"/>
                <w:szCs w:val="16"/>
              </w:rPr>
              <w:br/>
            </w:r>
            <w:r w:rsidR="00CB73B9">
              <w:rPr>
                <w:rFonts w:cs="Arial"/>
                <w:sz w:val="16"/>
                <w:szCs w:val="16"/>
              </w:rPr>
              <w:t xml:space="preserve">    </w:t>
            </w:r>
            <w:r>
              <w:rPr>
                <w:rFonts w:cs="Arial"/>
                <w:sz w:val="16"/>
                <w:szCs w:val="16"/>
              </w:rPr>
              <w:t>ENDIF</w:t>
            </w:r>
          </w:p>
          <w:p w:rsidR="00CB73B9" w:rsidRDefault="00CB73B9">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18350F"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VR.ATO.RDTIS.438054</w:t>
            </w:r>
          </w:p>
          <w:p w:rsidR="000C5ED6" w:rsidRDefault="000C5ED6">
            <w:pPr>
              <w:rPr>
                <w:rFonts w:cs="Arial"/>
                <w:sz w:val="16"/>
                <w:szCs w:val="16"/>
              </w:rPr>
            </w:pPr>
            <w:r>
              <w:rPr>
                <w:rFonts w:cs="Arial"/>
                <w:sz w:val="16"/>
                <w:szCs w:val="16"/>
              </w:rPr>
              <w:br/>
              <w:t xml:space="preserve">2.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VR.ATO.RDTIS.438055</w:t>
            </w:r>
          </w:p>
        </w:tc>
        <w:tc>
          <w:tcPr>
            <w:tcW w:w="2340" w:type="dxa"/>
            <w:tcBorders>
              <w:top w:val="nil"/>
              <w:left w:val="nil"/>
              <w:bottom w:val="single" w:sz="4" w:space="0" w:color="auto"/>
              <w:right w:val="single" w:sz="4" w:space="0" w:color="auto"/>
            </w:tcBorders>
            <w:shd w:val="clear" w:color="auto" w:fill="auto"/>
          </w:tcPr>
          <w:p w:rsidR="0018350F" w:rsidRDefault="000C5ED6">
            <w:pPr>
              <w:rPr>
                <w:rFonts w:cs="Arial"/>
                <w:sz w:val="16"/>
                <w:szCs w:val="16"/>
              </w:rPr>
            </w:pPr>
            <w:r>
              <w:rPr>
                <w:rFonts w:cs="Arial"/>
                <w:sz w:val="16"/>
                <w:szCs w:val="16"/>
              </w:rPr>
              <w:t>1. CMN.ATO.GEN.400011</w:t>
            </w:r>
          </w:p>
          <w:p w:rsidR="000C5ED6" w:rsidRDefault="000C5ED6">
            <w:pPr>
              <w:rPr>
                <w:rFonts w:cs="Arial"/>
                <w:sz w:val="16"/>
                <w:szCs w:val="16"/>
              </w:rPr>
            </w:pPr>
            <w:r>
              <w:rPr>
                <w:rFonts w:cs="Arial"/>
                <w:sz w:val="16"/>
                <w:szCs w:val="16"/>
              </w:rPr>
              <w:br/>
              <w:t>2. CMN.ATO.RDTIS.438055</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lastRenderedPageBreak/>
              <w:t>23</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gfagc.02.04:TaxConcession.ResearchAndDevelopment.TaxOffsetNotionalNonRefundable.Amount</w:t>
            </w:r>
          </w:p>
        </w:tc>
        <w:tc>
          <w:tcPr>
            <w:tcW w:w="3979" w:type="dxa"/>
            <w:tcBorders>
              <w:top w:val="nil"/>
              <w:left w:val="nil"/>
              <w:bottom w:val="single" w:sz="4" w:space="0" w:color="auto"/>
              <w:right w:val="single" w:sz="4" w:space="0" w:color="auto"/>
            </w:tcBorders>
            <w:shd w:val="clear" w:color="auto" w:fill="auto"/>
          </w:tcPr>
          <w:p w:rsidR="00E431C9" w:rsidRDefault="000C5ED6">
            <w:pPr>
              <w:rPr>
                <w:rFonts w:cs="Arial"/>
                <w:sz w:val="16"/>
                <w:szCs w:val="16"/>
              </w:rPr>
            </w:pPr>
            <w:r>
              <w:rPr>
                <w:rFonts w:cs="Arial"/>
                <w:sz w:val="16"/>
                <w:szCs w:val="16"/>
              </w:rPr>
              <w:t>1. IF [RDTIS47] &lt;&gt; NULL AND [RDTIS47] &lt;&gt; MONETARY(U,11,0)</w:t>
            </w:r>
            <w:r>
              <w:rPr>
                <w:rFonts w:cs="Arial"/>
                <w:sz w:val="16"/>
                <w:szCs w:val="16"/>
              </w:rPr>
              <w:br/>
              <w:t xml:space="preserve">   </w:t>
            </w:r>
            <w:r w:rsidR="00E431C9">
              <w:rPr>
                <w:rFonts w:cs="Arial"/>
                <w:sz w:val="16"/>
                <w:szCs w:val="16"/>
              </w:rPr>
              <w:t xml:space="preserve"> </w:t>
            </w:r>
            <w:r>
              <w:rPr>
                <w:rFonts w:cs="Arial"/>
                <w:sz w:val="16"/>
                <w:szCs w:val="16"/>
              </w:rPr>
              <w:t>RETURN VALIDATION MESSAGE</w:t>
            </w:r>
            <w:r>
              <w:rPr>
                <w:rFonts w:cs="Arial"/>
                <w:sz w:val="16"/>
                <w:szCs w:val="16"/>
              </w:rPr>
              <w:br/>
            </w:r>
            <w:r w:rsidR="00E431C9">
              <w:rPr>
                <w:rFonts w:cs="Arial"/>
                <w:sz w:val="16"/>
                <w:szCs w:val="16"/>
              </w:rPr>
              <w:t xml:space="preserve">    </w:t>
            </w:r>
            <w:r>
              <w:rPr>
                <w:rFonts w:cs="Arial"/>
                <w:sz w:val="16"/>
                <w:szCs w:val="16"/>
              </w:rPr>
              <w:t>ENDIF</w:t>
            </w:r>
          </w:p>
          <w:p w:rsidR="000C5ED6" w:rsidRDefault="000C5ED6">
            <w:pPr>
              <w:rPr>
                <w:rFonts w:cs="Arial"/>
                <w:sz w:val="16"/>
                <w:szCs w:val="16"/>
              </w:rPr>
            </w:pPr>
            <w:r>
              <w:rPr>
                <w:rFonts w:cs="Arial"/>
                <w:sz w:val="16"/>
                <w:szCs w:val="16"/>
              </w:rPr>
              <w:br/>
              <w:t>2. IF ([RDTIS36] = TRUE OR [RDTIS37] = TRUE) AND [RDTIS47] &lt;&gt; [RDTIS24]</w:t>
            </w:r>
            <w:r>
              <w:rPr>
                <w:rFonts w:cs="Arial"/>
                <w:sz w:val="16"/>
                <w:szCs w:val="16"/>
              </w:rPr>
              <w:br/>
              <w:t xml:space="preserve">   </w:t>
            </w:r>
            <w:r w:rsidR="00E431C9">
              <w:rPr>
                <w:rFonts w:cs="Arial"/>
                <w:sz w:val="16"/>
                <w:szCs w:val="16"/>
              </w:rPr>
              <w:t xml:space="preserve"> </w:t>
            </w:r>
            <w:r>
              <w:rPr>
                <w:rFonts w:cs="Arial"/>
                <w:sz w:val="16"/>
                <w:szCs w:val="16"/>
              </w:rPr>
              <w:t>RETURN VALIDATION MESSAGE</w:t>
            </w:r>
            <w:r>
              <w:rPr>
                <w:rFonts w:cs="Arial"/>
                <w:sz w:val="16"/>
                <w:szCs w:val="16"/>
              </w:rPr>
              <w:br/>
            </w:r>
            <w:r w:rsidR="00E431C9">
              <w:rPr>
                <w:rFonts w:cs="Arial"/>
                <w:sz w:val="16"/>
                <w:szCs w:val="16"/>
              </w:rPr>
              <w:t xml:space="preserve">   </w:t>
            </w:r>
            <w:r w:rsidR="0079221F">
              <w:rPr>
                <w:rFonts w:cs="Arial"/>
                <w:sz w:val="16"/>
                <w:szCs w:val="16"/>
              </w:rPr>
              <w:t xml:space="preserve"> </w:t>
            </w:r>
            <w:r>
              <w:rPr>
                <w:rFonts w:cs="Arial"/>
                <w:sz w:val="16"/>
                <w:szCs w:val="16"/>
              </w:rPr>
              <w:t>ENDIF</w:t>
            </w:r>
          </w:p>
          <w:p w:rsidR="00E431C9" w:rsidRDefault="00E431C9">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18350F"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VR.ATO.RDTIS.438056</w:t>
            </w:r>
          </w:p>
          <w:p w:rsidR="000C5ED6" w:rsidRDefault="000C5ED6">
            <w:pPr>
              <w:rPr>
                <w:rFonts w:cs="Arial"/>
                <w:sz w:val="16"/>
                <w:szCs w:val="16"/>
              </w:rPr>
            </w:pPr>
            <w:r>
              <w:rPr>
                <w:rFonts w:cs="Arial"/>
                <w:sz w:val="16"/>
                <w:szCs w:val="16"/>
              </w:rPr>
              <w:br/>
              <w:t xml:space="preserve">2.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VR.ATO.RDTIS.438057</w:t>
            </w:r>
          </w:p>
        </w:tc>
        <w:tc>
          <w:tcPr>
            <w:tcW w:w="2340" w:type="dxa"/>
            <w:tcBorders>
              <w:top w:val="nil"/>
              <w:left w:val="nil"/>
              <w:bottom w:val="single" w:sz="4" w:space="0" w:color="auto"/>
              <w:right w:val="single" w:sz="4" w:space="0" w:color="auto"/>
            </w:tcBorders>
            <w:shd w:val="clear" w:color="auto" w:fill="auto"/>
          </w:tcPr>
          <w:p w:rsidR="0018350F" w:rsidRDefault="000C5ED6">
            <w:pPr>
              <w:rPr>
                <w:rFonts w:cs="Arial"/>
                <w:sz w:val="16"/>
                <w:szCs w:val="16"/>
              </w:rPr>
            </w:pPr>
            <w:r>
              <w:rPr>
                <w:rFonts w:cs="Arial"/>
                <w:sz w:val="16"/>
                <w:szCs w:val="16"/>
              </w:rPr>
              <w:t>1. CMN.ATO.GEN.400011</w:t>
            </w:r>
          </w:p>
          <w:p w:rsidR="000C5ED6" w:rsidRDefault="000C5ED6">
            <w:pPr>
              <w:rPr>
                <w:rFonts w:cs="Arial"/>
                <w:sz w:val="16"/>
                <w:szCs w:val="16"/>
              </w:rPr>
            </w:pPr>
            <w:r>
              <w:rPr>
                <w:rFonts w:cs="Arial"/>
                <w:sz w:val="16"/>
                <w:szCs w:val="16"/>
              </w:rPr>
              <w:br/>
              <w:t>2. CMN.ATO.RDTIS.438057</w:t>
            </w:r>
          </w:p>
        </w:tc>
      </w:tr>
      <w:tr w:rsidR="00F950F2" w:rsidRPr="0088636B" w:rsidTr="00C33024">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24</w:t>
            </w:r>
          </w:p>
        </w:tc>
        <w:tc>
          <w:tcPr>
            <w:tcW w:w="2752" w:type="dxa"/>
            <w:tcBorders>
              <w:top w:val="nil"/>
              <w:left w:val="nil"/>
              <w:bottom w:val="single" w:sz="4" w:space="0" w:color="auto"/>
              <w:right w:val="single" w:sz="4" w:space="0" w:color="auto"/>
            </w:tcBorders>
            <w:shd w:val="clear" w:color="auto" w:fill="auto"/>
          </w:tcPr>
          <w:p w:rsidR="000C5ED6" w:rsidRDefault="000C5ED6">
            <w:pPr>
              <w:rPr>
                <w:rFonts w:cs="Arial"/>
                <w:sz w:val="16"/>
                <w:szCs w:val="16"/>
              </w:rPr>
            </w:pPr>
            <w:r>
              <w:rPr>
                <w:rFonts w:cs="Arial"/>
                <w:sz w:val="16"/>
                <w:szCs w:val="16"/>
              </w:rPr>
              <w:t>gfagc.02.04:TaxConcession.ResearchAndDevelopment.TaxOffsetNonRefundable.Amount</w:t>
            </w:r>
          </w:p>
        </w:tc>
        <w:tc>
          <w:tcPr>
            <w:tcW w:w="3979" w:type="dxa"/>
            <w:tcBorders>
              <w:top w:val="nil"/>
              <w:left w:val="nil"/>
              <w:bottom w:val="single" w:sz="4" w:space="0" w:color="auto"/>
              <w:right w:val="single" w:sz="4" w:space="0" w:color="auto"/>
            </w:tcBorders>
            <w:shd w:val="clear" w:color="auto" w:fill="auto"/>
          </w:tcPr>
          <w:p w:rsidR="000C2B1B" w:rsidRDefault="000C5ED6">
            <w:pPr>
              <w:rPr>
                <w:rFonts w:cs="Arial"/>
                <w:sz w:val="16"/>
                <w:szCs w:val="16"/>
              </w:rPr>
            </w:pPr>
            <w:r>
              <w:rPr>
                <w:rFonts w:cs="Arial"/>
                <w:sz w:val="16"/>
                <w:szCs w:val="16"/>
              </w:rPr>
              <w:t xml:space="preserve">1. </w:t>
            </w:r>
            <w:r w:rsidR="0079221F">
              <w:rPr>
                <w:rFonts w:cs="Arial"/>
                <w:sz w:val="16"/>
                <w:szCs w:val="16"/>
              </w:rPr>
              <w:t xml:space="preserve"> </w:t>
            </w:r>
            <w:r>
              <w:rPr>
                <w:rFonts w:cs="Arial"/>
                <w:sz w:val="16"/>
                <w:szCs w:val="16"/>
              </w:rPr>
              <w:t>IF [RDTIS48] &lt;&gt; NULL AND [RDTIS48] &lt;&gt; MONETARY(U,13,2)</w:t>
            </w:r>
            <w:r>
              <w:rPr>
                <w:rFonts w:cs="Arial"/>
                <w:sz w:val="16"/>
                <w:szCs w:val="16"/>
              </w:rPr>
              <w:br/>
              <w:t xml:space="preserve">   </w:t>
            </w:r>
            <w:r w:rsidR="000C2B1B">
              <w:rPr>
                <w:rFonts w:cs="Arial"/>
                <w:sz w:val="16"/>
                <w:szCs w:val="16"/>
              </w:rPr>
              <w:t xml:space="preserve"> </w:t>
            </w:r>
            <w:r w:rsidR="0079221F">
              <w:rPr>
                <w:rFonts w:cs="Arial"/>
                <w:sz w:val="16"/>
                <w:szCs w:val="16"/>
              </w:rPr>
              <w:t xml:space="preserve"> </w:t>
            </w:r>
            <w:r>
              <w:rPr>
                <w:rFonts w:cs="Arial"/>
                <w:sz w:val="16"/>
                <w:szCs w:val="16"/>
              </w:rPr>
              <w:t>RETURN VALIDATION MESSAGE</w:t>
            </w:r>
            <w:r>
              <w:rPr>
                <w:rFonts w:cs="Arial"/>
                <w:sz w:val="16"/>
                <w:szCs w:val="16"/>
              </w:rPr>
              <w:br/>
            </w:r>
            <w:r w:rsidR="000C2B1B">
              <w:rPr>
                <w:rFonts w:cs="Arial"/>
                <w:sz w:val="16"/>
                <w:szCs w:val="16"/>
              </w:rPr>
              <w:t xml:space="preserve">    </w:t>
            </w:r>
            <w:r w:rsidR="0079221F">
              <w:rPr>
                <w:rFonts w:cs="Arial"/>
                <w:sz w:val="16"/>
                <w:szCs w:val="16"/>
              </w:rPr>
              <w:t xml:space="preserve"> </w:t>
            </w:r>
            <w:r>
              <w:rPr>
                <w:rFonts w:cs="Arial"/>
                <w:sz w:val="16"/>
                <w:szCs w:val="16"/>
              </w:rPr>
              <w:t>ENDIF</w:t>
            </w:r>
          </w:p>
          <w:p w:rsidR="000C5ED6" w:rsidRDefault="000C5ED6">
            <w:pPr>
              <w:rPr>
                <w:rFonts w:cs="Arial"/>
                <w:sz w:val="16"/>
                <w:szCs w:val="16"/>
              </w:rPr>
            </w:pPr>
            <w:r>
              <w:rPr>
                <w:rFonts w:cs="Arial"/>
                <w:sz w:val="16"/>
                <w:szCs w:val="16"/>
              </w:rPr>
              <w:br/>
              <w:t xml:space="preserve">2. </w:t>
            </w:r>
            <w:r w:rsidR="000C2B1B">
              <w:rPr>
                <w:rFonts w:cs="Arial"/>
                <w:sz w:val="16"/>
                <w:szCs w:val="16"/>
              </w:rPr>
              <w:t xml:space="preserve"> </w:t>
            </w:r>
            <w:r>
              <w:rPr>
                <w:rFonts w:cs="Arial"/>
                <w:sz w:val="16"/>
                <w:szCs w:val="16"/>
              </w:rPr>
              <w:t>IF [RDTIS47] &lt;&gt; NULL AND [RDTIS48] &lt;&gt; ([RDTIS47] * 0.4) +/-1</w:t>
            </w:r>
            <w:r>
              <w:rPr>
                <w:rFonts w:cs="Arial"/>
                <w:sz w:val="16"/>
                <w:szCs w:val="16"/>
              </w:rPr>
              <w:br/>
              <w:t xml:space="preserve">   </w:t>
            </w:r>
            <w:r w:rsidR="000C2B1B">
              <w:rPr>
                <w:rFonts w:cs="Arial"/>
                <w:sz w:val="16"/>
                <w:szCs w:val="16"/>
              </w:rPr>
              <w:t xml:space="preserve">  </w:t>
            </w:r>
            <w:r>
              <w:rPr>
                <w:rFonts w:cs="Arial"/>
                <w:sz w:val="16"/>
                <w:szCs w:val="16"/>
              </w:rPr>
              <w:t>RETURN VALIDATION MESSAGE</w:t>
            </w:r>
            <w:r>
              <w:rPr>
                <w:rFonts w:cs="Arial"/>
                <w:sz w:val="16"/>
                <w:szCs w:val="16"/>
              </w:rPr>
              <w:br/>
            </w:r>
            <w:r w:rsidR="000C2B1B">
              <w:rPr>
                <w:rFonts w:cs="Arial"/>
                <w:sz w:val="16"/>
                <w:szCs w:val="16"/>
              </w:rPr>
              <w:t xml:space="preserve">     </w:t>
            </w:r>
            <w:r>
              <w:rPr>
                <w:rFonts w:cs="Arial"/>
                <w:sz w:val="16"/>
                <w:szCs w:val="16"/>
              </w:rPr>
              <w:t>ENDIF</w:t>
            </w:r>
          </w:p>
          <w:p w:rsidR="000C2B1B" w:rsidRDefault="000C2B1B">
            <w:pPr>
              <w:rPr>
                <w:rFonts w:cs="Arial"/>
                <w:sz w:val="16"/>
                <w:szCs w:val="16"/>
              </w:rPr>
            </w:pPr>
          </w:p>
        </w:tc>
        <w:tc>
          <w:tcPr>
            <w:tcW w:w="3780" w:type="dxa"/>
            <w:tcBorders>
              <w:top w:val="nil"/>
              <w:left w:val="nil"/>
              <w:bottom w:val="single" w:sz="4" w:space="0" w:color="auto"/>
              <w:right w:val="single" w:sz="4" w:space="0" w:color="auto"/>
            </w:tcBorders>
            <w:shd w:val="clear" w:color="auto" w:fill="auto"/>
          </w:tcPr>
          <w:p w:rsidR="0018350F" w:rsidRDefault="000C5ED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VR.ATO.RDTIS.438058</w:t>
            </w:r>
          </w:p>
          <w:p w:rsidR="000C5ED6" w:rsidRDefault="000C5ED6">
            <w:pPr>
              <w:rPr>
                <w:rFonts w:cs="Arial"/>
                <w:sz w:val="16"/>
                <w:szCs w:val="16"/>
              </w:rPr>
            </w:pPr>
            <w:r>
              <w:rPr>
                <w:rFonts w:cs="Arial"/>
                <w:sz w:val="16"/>
                <w:szCs w:val="16"/>
              </w:rPr>
              <w:br/>
              <w:t xml:space="preserve">2.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VR.ATO.RDTIS.438059</w:t>
            </w:r>
          </w:p>
        </w:tc>
        <w:tc>
          <w:tcPr>
            <w:tcW w:w="2340" w:type="dxa"/>
            <w:tcBorders>
              <w:top w:val="nil"/>
              <w:left w:val="nil"/>
              <w:bottom w:val="single" w:sz="4" w:space="0" w:color="auto"/>
              <w:right w:val="single" w:sz="4" w:space="0" w:color="auto"/>
            </w:tcBorders>
            <w:shd w:val="clear" w:color="auto" w:fill="auto"/>
          </w:tcPr>
          <w:p w:rsidR="0018350F" w:rsidRDefault="000C5ED6">
            <w:pPr>
              <w:rPr>
                <w:rFonts w:cs="Arial"/>
                <w:sz w:val="16"/>
                <w:szCs w:val="16"/>
              </w:rPr>
            </w:pPr>
            <w:r>
              <w:rPr>
                <w:rFonts w:cs="Arial"/>
                <w:sz w:val="16"/>
                <w:szCs w:val="16"/>
              </w:rPr>
              <w:t>1. CMN.ATO.GEN.400011</w:t>
            </w:r>
          </w:p>
          <w:p w:rsidR="000C5ED6" w:rsidRDefault="000C5ED6">
            <w:pPr>
              <w:rPr>
                <w:rFonts w:cs="Arial"/>
                <w:sz w:val="16"/>
                <w:szCs w:val="16"/>
              </w:rPr>
            </w:pPr>
            <w:r>
              <w:rPr>
                <w:rFonts w:cs="Arial"/>
                <w:sz w:val="16"/>
                <w:szCs w:val="16"/>
              </w:rPr>
              <w:br/>
              <w:t>2. CMN.ATO.RDTIS.438059</w:t>
            </w:r>
          </w:p>
        </w:tc>
      </w:tr>
    </w:tbl>
    <w:p w:rsidR="00C33024" w:rsidRDefault="00C33024"/>
    <w:tbl>
      <w:tblPr>
        <w:tblW w:w="4553" w:type="pct"/>
        <w:tblInd w:w="103" w:type="dxa"/>
        <w:tblLayout w:type="fixed"/>
        <w:tblLook w:val="0000" w:firstRow="0" w:lastRow="0" w:firstColumn="0" w:lastColumn="0" w:noHBand="0" w:noVBand="0"/>
      </w:tblPr>
      <w:tblGrid>
        <w:gridCol w:w="659"/>
        <w:gridCol w:w="2714"/>
        <w:gridCol w:w="3889"/>
        <w:gridCol w:w="3603"/>
        <w:gridCol w:w="2279"/>
      </w:tblGrid>
      <w:tr w:rsidR="00456983" w:rsidRPr="001D5511" w:rsidTr="00456983">
        <w:trPr>
          <w:cantSplit/>
          <w:tblHeader/>
        </w:trPr>
        <w:tc>
          <w:tcPr>
            <w:tcW w:w="13143"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456983" w:rsidRPr="001D5511" w:rsidRDefault="00456983" w:rsidP="00456983">
            <w:pPr>
              <w:spacing w:before="60"/>
              <w:rPr>
                <w:rFonts w:cs="Arial"/>
                <w:b/>
                <w:bCs/>
                <w:sz w:val="16"/>
                <w:szCs w:val="16"/>
              </w:rPr>
            </w:pPr>
            <w:r w:rsidRPr="001D5511">
              <w:rPr>
                <w:rFonts w:cs="Arial"/>
                <w:b/>
                <w:bCs/>
                <w:sz w:val="16"/>
                <w:szCs w:val="16"/>
              </w:rPr>
              <w:t xml:space="preserve">Context </w:t>
            </w:r>
            <w:r>
              <w:rPr>
                <w:rFonts w:cs="Arial"/>
                <w:b/>
                <w:bCs/>
                <w:sz w:val="16"/>
                <w:szCs w:val="16"/>
              </w:rPr>
              <w:t>– RP.CTAUS</w:t>
            </w:r>
          </w:p>
        </w:tc>
      </w:tr>
      <w:tr w:rsidR="000C5ED6" w:rsidRPr="001D5511" w:rsidTr="00456983">
        <w:trPr>
          <w:cantSplit/>
          <w:tblHeader/>
        </w:trPr>
        <w:tc>
          <w:tcPr>
            <w:tcW w:w="658" w:type="dxa"/>
            <w:tcBorders>
              <w:top w:val="nil"/>
              <w:left w:val="single" w:sz="4" w:space="0" w:color="auto"/>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Seq. No</w:t>
            </w:r>
          </w:p>
        </w:tc>
        <w:tc>
          <w:tcPr>
            <w:tcW w:w="2714" w:type="dxa"/>
            <w:tcBorders>
              <w:top w:val="nil"/>
              <w:left w:val="nil"/>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XBRL Fact</w:t>
            </w:r>
          </w:p>
        </w:tc>
        <w:tc>
          <w:tcPr>
            <w:tcW w:w="3889" w:type="dxa"/>
            <w:tcBorders>
              <w:top w:val="nil"/>
              <w:left w:val="nil"/>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Instructions / Rules</w:t>
            </w:r>
          </w:p>
        </w:tc>
        <w:tc>
          <w:tcPr>
            <w:tcW w:w="3603" w:type="dxa"/>
            <w:tcBorders>
              <w:top w:val="nil"/>
              <w:left w:val="nil"/>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Rule Imp</w:t>
            </w:r>
          </w:p>
        </w:tc>
        <w:tc>
          <w:tcPr>
            <w:tcW w:w="2279" w:type="dxa"/>
            <w:tcBorders>
              <w:top w:val="nil"/>
              <w:left w:val="nil"/>
              <w:bottom w:val="single" w:sz="4" w:space="0" w:color="auto"/>
              <w:right w:val="single" w:sz="4" w:space="0" w:color="auto"/>
            </w:tcBorders>
            <w:shd w:val="clear" w:color="auto" w:fill="C6D9F1"/>
            <w:vAlign w:val="center"/>
          </w:tcPr>
          <w:p w:rsidR="000C5ED6" w:rsidRPr="001D5511" w:rsidRDefault="000C5ED6" w:rsidP="001E4376">
            <w:pPr>
              <w:spacing w:before="60"/>
              <w:rPr>
                <w:rFonts w:cs="Arial"/>
                <w:b/>
                <w:bCs/>
                <w:sz w:val="16"/>
                <w:szCs w:val="16"/>
              </w:rPr>
            </w:pPr>
            <w:r w:rsidRPr="001D5511">
              <w:rPr>
                <w:rFonts w:cs="Arial"/>
                <w:b/>
                <w:bCs/>
                <w:sz w:val="16"/>
                <w:szCs w:val="16"/>
              </w:rPr>
              <w:t>SBR Msg Code</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bafpr3.02.09:Expense.ResearchAndDevelopment.ContractedExpenditureResearchServiceProvider.Amount</w:t>
            </w:r>
          </w:p>
        </w:tc>
        <w:tc>
          <w:tcPr>
            <w:tcW w:w="388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bafpr3.xx.xx:Expense.ResearchAndDevelopment.ContractedExpenditureResearchServiceProvider.Amount &lt;&gt; NULL AND bafpr3.xx.xx:Expense.ResearchAndDevelopment.ContractedExpenditureResearchServiceProvider.Am</w:t>
            </w:r>
            <w:r w:rsidR="00A972D9">
              <w:rPr>
                <w:rFonts w:cs="Arial"/>
                <w:sz w:val="16"/>
                <w:szCs w:val="16"/>
              </w:rPr>
              <w:t>ount &lt;&gt; MONETARY(U,11,0)</w:t>
            </w:r>
            <w:r w:rsidR="00A972D9">
              <w:rPr>
                <w:rFonts w:cs="Arial"/>
                <w:sz w:val="16"/>
                <w:szCs w:val="16"/>
              </w:rPr>
              <w:br/>
            </w:r>
            <w:r>
              <w:rPr>
                <w:rFonts w:cs="Arial"/>
                <w:sz w:val="16"/>
                <w:szCs w:val="16"/>
              </w:rPr>
              <w:t>RETURN VALIDATION MESSAGE</w:t>
            </w:r>
            <w:r>
              <w:rPr>
                <w:rFonts w:cs="Arial"/>
                <w:sz w:val="16"/>
                <w:szCs w:val="16"/>
              </w:rPr>
              <w:br/>
              <w:t>ENDIF</w:t>
            </w:r>
          </w:p>
          <w:p w:rsidR="00A64482" w:rsidRDefault="00A64482">
            <w:pPr>
              <w:rPr>
                <w:rFonts w:cs="Arial"/>
                <w:sz w:val="16"/>
                <w:szCs w:val="16"/>
              </w:rPr>
            </w:pPr>
          </w:p>
        </w:tc>
        <w:tc>
          <w:tcPr>
            <w:tcW w:w="3603"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VR.ATO.RDTIS.438011</w:t>
            </w:r>
          </w:p>
        </w:tc>
        <w:tc>
          <w:tcPr>
            <w:tcW w:w="227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2</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bafpr3.02.09:Expense.ResearchAndDevelopment.ContractedExpenditureNonResearchServiceProvider.Amount</w:t>
            </w:r>
          </w:p>
        </w:tc>
        <w:tc>
          <w:tcPr>
            <w:tcW w:w="388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bafpr3.xx.xx:Expense.ResearchAndDevelopment.ContractedExpenditureNonResearchServiceProvider.Amount &lt;&gt; NULL AND bafpr3.xx.xx:Expense.ResearchAndDevelopment.ContractedExpenditureNonResearchServiceProvide</w:t>
            </w:r>
            <w:r w:rsidR="00A972D9">
              <w:rPr>
                <w:rFonts w:cs="Arial"/>
                <w:sz w:val="16"/>
                <w:szCs w:val="16"/>
              </w:rPr>
              <w:t>r.Amount &lt;&gt; MONETARY(U,11,0)</w:t>
            </w:r>
            <w:r w:rsidR="00A972D9">
              <w:rPr>
                <w:rFonts w:cs="Arial"/>
                <w:sz w:val="16"/>
                <w:szCs w:val="16"/>
              </w:rPr>
              <w:br/>
            </w:r>
            <w:r>
              <w:rPr>
                <w:rFonts w:cs="Arial"/>
                <w:sz w:val="16"/>
                <w:szCs w:val="16"/>
              </w:rPr>
              <w:t>RETURN VALIDATION MESSAGE</w:t>
            </w:r>
            <w:r>
              <w:rPr>
                <w:rFonts w:cs="Arial"/>
                <w:sz w:val="16"/>
                <w:szCs w:val="16"/>
              </w:rPr>
              <w:br/>
              <w:t>ENDIF</w:t>
            </w:r>
          </w:p>
          <w:p w:rsidR="00A64482" w:rsidRDefault="00A64482">
            <w:pPr>
              <w:rPr>
                <w:rFonts w:cs="Arial"/>
                <w:sz w:val="16"/>
                <w:szCs w:val="16"/>
              </w:rPr>
            </w:pPr>
          </w:p>
        </w:tc>
        <w:tc>
          <w:tcPr>
            <w:tcW w:w="3603"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VR.ATO.RDTIS.438012</w:t>
            </w:r>
          </w:p>
        </w:tc>
        <w:tc>
          <w:tcPr>
            <w:tcW w:w="227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lastRenderedPageBreak/>
              <w:t>3</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lrla.02.12:Remuneration.WagesAndSalaries.Salary.Amount</w:t>
            </w:r>
          </w:p>
        </w:tc>
        <w:tc>
          <w:tcPr>
            <w:tcW w:w="3889" w:type="dxa"/>
            <w:tcBorders>
              <w:top w:val="nil"/>
              <w:left w:val="nil"/>
              <w:bottom w:val="single" w:sz="4" w:space="0" w:color="auto"/>
              <w:right w:val="single" w:sz="4" w:space="0" w:color="auto"/>
            </w:tcBorders>
            <w:shd w:val="clear" w:color="auto" w:fill="auto"/>
          </w:tcPr>
          <w:p w:rsidR="00876804" w:rsidRDefault="001E4376">
            <w:pPr>
              <w:rPr>
                <w:rFonts w:cs="Arial"/>
                <w:sz w:val="16"/>
                <w:szCs w:val="16"/>
              </w:rPr>
            </w:pPr>
            <w:r>
              <w:rPr>
                <w:rFonts w:cs="Arial"/>
                <w:sz w:val="16"/>
                <w:szCs w:val="16"/>
              </w:rPr>
              <w:t xml:space="preserve">1. IF </w:t>
            </w:r>
            <w:r w:rsidR="00876804">
              <w:rPr>
                <w:rFonts w:cs="Arial"/>
                <w:sz w:val="16"/>
                <w:szCs w:val="16"/>
              </w:rPr>
              <w:t xml:space="preserve"> </w:t>
            </w:r>
          </w:p>
          <w:p w:rsidR="001E4376" w:rsidRDefault="001E4376">
            <w:pPr>
              <w:rPr>
                <w:rFonts w:cs="Arial"/>
                <w:sz w:val="16"/>
                <w:szCs w:val="16"/>
              </w:rPr>
            </w:pPr>
            <w:proofErr w:type="spellStart"/>
            <w:r>
              <w:rPr>
                <w:rFonts w:cs="Arial"/>
                <w:sz w:val="16"/>
                <w:szCs w:val="16"/>
              </w:rPr>
              <w:t>lrla.xx.xx:Remuneration.WagesAndSalaries.Salary.Amount</w:t>
            </w:r>
            <w:proofErr w:type="spellEnd"/>
            <w:r>
              <w:rPr>
                <w:rFonts w:cs="Arial"/>
                <w:sz w:val="16"/>
                <w:szCs w:val="16"/>
              </w:rPr>
              <w:t xml:space="preserve"> &lt;&gt; NULL AND </w:t>
            </w:r>
            <w:proofErr w:type="spellStart"/>
            <w:r>
              <w:rPr>
                <w:rFonts w:cs="Arial"/>
                <w:sz w:val="16"/>
                <w:szCs w:val="16"/>
              </w:rPr>
              <w:t>lrla.xx.xx:Remuneration.WagesAndSalaries.Salar</w:t>
            </w:r>
            <w:r w:rsidR="00876804">
              <w:rPr>
                <w:rFonts w:cs="Arial"/>
                <w:sz w:val="16"/>
                <w:szCs w:val="16"/>
              </w:rPr>
              <w:t>y.Amount</w:t>
            </w:r>
            <w:proofErr w:type="spellEnd"/>
            <w:r w:rsidR="00876804">
              <w:rPr>
                <w:rFonts w:cs="Arial"/>
                <w:sz w:val="16"/>
                <w:szCs w:val="16"/>
              </w:rPr>
              <w:t xml:space="preserve"> &lt;&gt; MONETARY(U,11,0)</w:t>
            </w:r>
            <w:r w:rsidR="00876804">
              <w:rPr>
                <w:rFonts w:cs="Arial"/>
                <w:sz w:val="16"/>
                <w:szCs w:val="16"/>
              </w:rPr>
              <w:br/>
            </w:r>
            <w:r>
              <w:rPr>
                <w:rFonts w:cs="Arial"/>
                <w:sz w:val="16"/>
                <w:szCs w:val="16"/>
              </w:rPr>
              <w:t>RETURN VALIDATION MESSAGE</w:t>
            </w:r>
            <w:r>
              <w:rPr>
                <w:rFonts w:cs="Arial"/>
                <w:sz w:val="16"/>
                <w:szCs w:val="16"/>
              </w:rPr>
              <w:br/>
              <w:t>ENDIF</w:t>
            </w:r>
          </w:p>
          <w:p w:rsidR="00A64482" w:rsidRDefault="00A64482">
            <w:pPr>
              <w:rPr>
                <w:rFonts w:cs="Arial"/>
                <w:sz w:val="16"/>
                <w:szCs w:val="16"/>
              </w:rPr>
            </w:pPr>
          </w:p>
        </w:tc>
        <w:tc>
          <w:tcPr>
            <w:tcW w:w="3603"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VR.ATO.RDTIS.438013</w:t>
            </w:r>
          </w:p>
        </w:tc>
        <w:tc>
          <w:tcPr>
            <w:tcW w:w="227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4</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bafpr3.02.08:Expense.ResearchAndDevelopment.OtherExpenditureRegisteredResearchAgency.Amount</w:t>
            </w:r>
          </w:p>
        </w:tc>
        <w:tc>
          <w:tcPr>
            <w:tcW w:w="388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bafpr3.xx.xx:Expense.ResearchAndDevelopment.OtherExpenditureRegisteredResearchAgency.Amount &lt;&gt; NULL AND bafpr3.xx.xx:Expense.ResearchAndDevelopment.OtherExpenditureRegisteredResearchAgenc</w:t>
            </w:r>
            <w:r w:rsidR="00306C25">
              <w:rPr>
                <w:rFonts w:cs="Arial"/>
                <w:sz w:val="16"/>
                <w:szCs w:val="16"/>
              </w:rPr>
              <w:t>y.Amount &lt;&gt; MONETARY(U,11,0)</w:t>
            </w:r>
            <w:r w:rsidR="00306C25">
              <w:rPr>
                <w:rFonts w:cs="Arial"/>
                <w:sz w:val="16"/>
                <w:szCs w:val="16"/>
              </w:rPr>
              <w:br/>
            </w:r>
            <w:r>
              <w:rPr>
                <w:rFonts w:cs="Arial"/>
                <w:sz w:val="16"/>
                <w:szCs w:val="16"/>
              </w:rPr>
              <w:t>RETURN VALIDATION MESSAGE</w:t>
            </w:r>
            <w:r>
              <w:rPr>
                <w:rFonts w:cs="Arial"/>
                <w:sz w:val="16"/>
                <w:szCs w:val="16"/>
              </w:rPr>
              <w:br/>
              <w:t>ENDIF</w:t>
            </w:r>
          </w:p>
          <w:p w:rsidR="00DD65EE" w:rsidRDefault="00DD65EE">
            <w:pPr>
              <w:rPr>
                <w:rFonts w:cs="Arial"/>
                <w:sz w:val="16"/>
                <w:szCs w:val="16"/>
              </w:rPr>
            </w:pPr>
          </w:p>
        </w:tc>
        <w:tc>
          <w:tcPr>
            <w:tcW w:w="3603"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VR.ATO.RDTIS.438014</w:t>
            </w:r>
          </w:p>
        </w:tc>
        <w:tc>
          <w:tcPr>
            <w:tcW w:w="227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5</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bafpr3.02.08:Expense.ResearchAndDevelopment.Feedstock.Amount</w:t>
            </w:r>
          </w:p>
        </w:tc>
        <w:tc>
          <w:tcPr>
            <w:tcW w:w="3889" w:type="dxa"/>
            <w:tcBorders>
              <w:top w:val="nil"/>
              <w:left w:val="nil"/>
              <w:bottom w:val="single" w:sz="4" w:space="0" w:color="auto"/>
              <w:right w:val="single" w:sz="4" w:space="0" w:color="auto"/>
            </w:tcBorders>
            <w:shd w:val="clear" w:color="auto" w:fill="auto"/>
          </w:tcPr>
          <w:p w:rsidR="00EA0B93" w:rsidRDefault="001E4376">
            <w:pPr>
              <w:rPr>
                <w:rFonts w:cs="Arial"/>
                <w:sz w:val="16"/>
                <w:szCs w:val="16"/>
              </w:rPr>
            </w:pPr>
            <w:r>
              <w:rPr>
                <w:rFonts w:cs="Arial"/>
                <w:sz w:val="16"/>
                <w:szCs w:val="16"/>
              </w:rPr>
              <w:t>1. IF</w:t>
            </w:r>
          </w:p>
          <w:p w:rsidR="001E4376" w:rsidRDefault="001E4376">
            <w:pPr>
              <w:rPr>
                <w:rFonts w:cs="Arial"/>
                <w:sz w:val="16"/>
                <w:szCs w:val="16"/>
              </w:rPr>
            </w:pPr>
            <w:r>
              <w:rPr>
                <w:rFonts w:cs="Arial"/>
                <w:sz w:val="16"/>
                <w:szCs w:val="16"/>
              </w:rPr>
              <w:t>bafpr3.xx.xx:Expense.ResearchAndDevelopment.Feedstock.Amount &lt;&gt; NULL AND bafpr3.xx.xx:Expense.ResearchAndDevelopment.Feedsto</w:t>
            </w:r>
            <w:r w:rsidR="00EA0B93">
              <w:rPr>
                <w:rFonts w:cs="Arial"/>
                <w:sz w:val="16"/>
                <w:szCs w:val="16"/>
              </w:rPr>
              <w:t>ck.Amount &lt;&gt; MONETARY(U,11,0)</w:t>
            </w:r>
            <w:r w:rsidR="00EA0B93">
              <w:rPr>
                <w:rFonts w:cs="Arial"/>
                <w:sz w:val="16"/>
                <w:szCs w:val="16"/>
              </w:rPr>
              <w:br/>
            </w:r>
            <w:r>
              <w:rPr>
                <w:rFonts w:cs="Arial"/>
                <w:sz w:val="16"/>
                <w:szCs w:val="16"/>
              </w:rPr>
              <w:t>RETURN VALIDATION MESSAGE</w:t>
            </w:r>
            <w:r>
              <w:rPr>
                <w:rFonts w:cs="Arial"/>
                <w:sz w:val="16"/>
                <w:szCs w:val="16"/>
              </w:rPr>
              <w:br/>
              <w:t>ENDIF</w:t>
            </w:r>
          </w:p>
          <w:p w:rsidR="00DE2C2C" w:rsidRDefault="00DE2C2C">
            <w:pPr>
              <w:rPr>
                <w:rFonts w:cs="Arial"/>
                <w:sz w:val="16"/>
                <w:szCs w:val="16"/>
              </w:rPr>
            </w:pPr>
          </w:p>
        </w:tc>
        <w:tc>
          <w:tcPr>
            <w:tcW w:w="3603"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VR.ATO.RDTIS.438015</w:t>
            </w:r>
          </w:p>
        </w:tc>
        <w:tc>
          <w:tcPr>
            <w:tcW w:w="227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6</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bafpr3.02.08:Expense.ResearchAndDevelopment.AssociatesExpenditure.Amount</w:t>
            </w:r>
          </w:p>
        </w:tc>
        <w:tc>
          <w:tcPr>
            <w:tcW w:w="388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bafpr3.xx.xx:Expense.ResearchAndDevelopment.AssociatesExpenditure.Amount &lt;&gt; NULL AND bafpr3.xx.xx:Expense.ResearchAndDevelopment.AssociatesExpenditur</w:t>
            </w:r>
            <w:r w:rsidR="00DE2C2C">
              <w:rPr>
                <w:rFonts w:cs="Arial"/>
                <w:sz w:val="16"/>
                <w:szCs w:val="16"/>
              </w:rPr>
              <w:t>e.Amount &lt;&gt; MONETARY(U,11,0)</w:t>
            </w:r>
            <w:r w:rsidR="00DE2C2C">
              <w:rPr>
                <w:rFonts w:cs="Arial"/>
                <w:sz w:val="16"/>
                <w:szCs w:val="16"/>
              </w:rPr>
              <w:br/>
            </w:r>
            <w:r>
              <w:rPr>
                <w:rFonts w:cs="Arial"/>
                <w:sz w:val="16"/>
                <w:szCs w:val="16"/>
              </w:rPr>
              <w:t>RETURN VALIDATION MESSAGE</w:t>
            </w:r>
            <w:r>
              <w:rPr>
                <w:rFonts w:cs="Arial"/>
                <w:sz w:val="16"/>
                <w:szCs w:val="16"/>
              </w:rPr>
              <w:br/>
              <w:t>ENDIF</w:t>
            </w:r>
          </w:p>
          <w:p w:rsidR="00DE2C2C" w:rsidRDefault="00DE2C2C">
            <w:pPr>
              <w:rPr>
                <w:rFonts w:cs="Arial"/>
                <w:sz w:val="16"/>
                <w:szCs w:val="16"/>
              </w:rPr>
            </w:pPr>
          </w:p>
        </w:tc>
        <w:tc>
          <w:tcPr>
            <w:tcW w:w="3603"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VR.ATO.RDTIS.438016</w:t>
            </w:r>
          </w:p>
        </w:tc>
        <w:tc>
          <w:tcPr>
            <w:tcW w:w="227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7</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bafpr3.02.08:Expense.ResearchAndDevelopment.DeclineInValuePlantAndDepreciatingAssets.Amount</w:t>
            </w:r>
          </w:p>
        </w:tc>
        <w:tc>
          <w:tcPr>
            <w:tcW w:w="388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bafpr3.xx.xx:Expense.ResearchAndDevelopment.DeclineInValuePlantAndDepreciatingAssets.Amount &lt;&gt; NULL AND bafpr3.xx.xx:Expense.ResearchAndDevelopment.DeclineInValuePlantAndDepreciatingAsset</w:t>
            </w:r>
            <w:r w:rsidR="00DE2C2C">
              <w:rPr>
                <w:rFonts w:cs="Arial"/>
                <w:sz w:val="16"/>
                <w:szCs w:val="16"/>
              </w:rPr>
              <w:t>s.Amount &lt;&gt; MONETARY(U,11,0)</w:t>
            </w:r>
            <w:r w:rsidR="00DE2C2C">
              <w:rPr>
                <w:rFonts w:cs="Arial"/>
                <w:sz w:val="16"/>
                <w:szCs w:val="16"/>
              </w:rPr>
              <w:br/>
            </w:r>
            <w:r>
              <w:rPr>
                <w:rFonts w:cs="Arial"/>
                <w:sz w:val="16"/>
                <w:szCs w:val="16"/>
              </w:rPr>
              <w:t>RETURN VALIDATION MESSAGE</w:t>
            </w:r>
            <w:r>
              <w:rPr>
                <w:rFonts w:cs="Arial"/>
                <w:sz w:val="16"/>
                <w:szCs w:val="16"/>
              </w:rPr>
              <w:br/>
              <w:t>ENDIF</w:t>
            </w:r>
          </w:p>
          <w:p w:rsidR="00144657" w:rsidRDefault="00144657">
            <w:pPr>
              <w:rPr>
                <w:rFonts w:cs="Arial"/>
                <w:sz w:val="16"/>
                <w:szCs w:val="16"/>
              </w:rPr>
            </w:pPr>
          </w:p>
        </w:tc>
        <w:tc>
          <w:tcPr>
            <w:tcW w:w="3603"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VR.ATO.RDTIS.438017</w:t>
            </w:r>
          </w:p>
        </w:tc>
        <w:tc>
          <w:tcPr>
            <w:tcW w:w="227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lastRenderedPageBreak/>
              <w:t>8</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bafpr3.02.08:Expense.ResearchAndDevelopment.BalancingLosses.Amount</w:t>
            </w:r>
          </w:p>
        </w:tc>
        <w:tc>
          <w:tcPr>
            <w:tcW w:w="3889" w:type="dxa"/>
            <w:tcBorders>
              <w:top w:val="nil"/>
              <w:left w:val="nil"/>
              <w:bottom w:val="single" w:sz="4" w:space="0" w:color="auto"/>
              <w:right w:val="single" w:sz="4" w:space="0" w:color="auto"/>
            </w:tcBorders>
            <w:shd w:val="clear" w:color="auto" w:fill="auto"/>
          </w:tcPr>
          <w:p w:rsidR="00144657" w:rsidRDefault="001E4376">
            <w:pPr>
              <w:rPr>
                <w:rFonts w:cs="Arial"/>
                <w:sz w:val="16"/>
                <w:szCs w:val="16"/>
              </w:rPr>
            </w:pPr>
            <w:r>
              <w:rPr>
                <w:rFonts w:cs="Arial"/>
                <w:sz w:val="16"/>
                <w:szCs w:val="16"/>
              </w:rPr>
              <w:t xml:space="preserve">1. IF </w:t>
            </w:r>
          </w:p>
          <w:p w:rsidR="001E4376" w:rsidRDefault="001E4376">
            <w:pPr>
              <w:rPr>
                <w:rFonts w:cs="Arial"/>
                <w:sz w:val="16"/>
                <w:szCs w:val="16"/>
              </w:rPr>
            </w:pPr>
            <w:r>
              <w:rPr>
                <w:rFonts w:cs="Arial"/>
                <w:sz w:val="16"/>
                <w:szCs w:val="16"/>
              </w:rPr>
              <w:t>bafpr3.xx.xx:Expense.ResearchAndDevelopment.BalancingLosses.Amount &lt;&gt; NULL AND bafpr3.xx.xx:Expense.ResearchAndDevelopment.BalancingLoss</w:t>
            </w:r>
            <w:r w:rsidR="00144657">
              <w:rPr>
                <w:rFonts w:cs="Arial"/>
                <w:sz w:val="16"/>
                <w:szCs w:val="16"/>
              </w:rPr>
              <w:t>es.Amount &lt;&gt; MONETARY(U,11,0)</w:t>
            </w:r>
            <w:r w:rsidR="00144657">
              <w:rPr>
                <w:rFonts w:cs="Arial"/>
                <w:sz w:val="16"/>
                <w:szCs w:val="16"/>
              </w:rPr>
              <w:br/>
            </w:r>
            <w:r>
              <w:rPr>
                <w:rFonts w:cs="Arial"/>
                <w:sz w:val="16"/>
                <w:szCs w:val="16"/>
              </w:rPr>
              <w:t>RETURN VALIDATION MESSAGE</w:t>
            </w:r>
            <w:r>
              <w:rPr>
                <w:rFonts w:cs="Arial"/>
                <w:sz w:val="16"/>
                <w:szCs w:val="16"/>
              </w:rPr>
              <w:br/>
              <w:t>ENDIF</w:t>
            </w:r>
          </w:p>
          <w:p w:rsidR="00144657" w:rsidRDefault="00144657">
            <w:pPr>
              <w:rPr>
                <w:rFonts w:cs="Arial"/>
                <w:sz w:val="16"/>
                <w:szCs w:val="16"/>
              </w:rPr>
            </w:pPr>
          </w:p>
        </w:tc>
        <w:tc>
          <w:tcPr>
            <w:tcW w:w="3603"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VR.ATO.RDTIS.438018</w:t>
            </w:r>
          </w:p>
        </w:tc>
        <w:tc>
          <w:tcPr>
            <w:tcW w:w="227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9</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bafpr3.02.08:Expense.ResearchAndDevelopment.CooperativeResearchCentreContributions.Amount</w:t>
            </w:r>
          </w:p>
        </w:tc>
        <w:tc>
          <w:tcPr>
            <w:tcW w:w="388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bafpr3.xx.xx:Expense.ResearchAndDevelopment.CooperativeResearchCentreContributions.Amount &lt;&gt; NULL AND bafpr3.xx.xx:Expense.ResearchAndDevelopment.CooperativeResearchCentreContribution</w:t>
            </w:r>
            <w:r w:rsidR="006758B3">
              <w:rPr>
                <w:rFonts w:cs="Arial"/>
                <w:sz w:val="16"/>
                <w:szCs w:val="16"/>
              </w:rPr>
              <w:t>s.Amount &lt;&gt; MONETARY(U,11,0)</w:t>
            </w:r>
            <w:r w:rsidR="006758B3">
              <w:rPr>
                <w:rFonts w:cs="Arial"/>
                <w:sz w:val="16"/>
                <w:szCs w:val="16"/>
              </w:rPr>
              <w:br/>
            </w:r>
            <w:r>
              <w:rPr>
                <w:rFonts w:cs="Arial"/>
                <w:sz w:val="16"/>
                <w:szCs w:val="16"/>
              </w:rPr>
              <w:t>RETURN VALIDATION MESSAGE</w:t>
            </w:r>
            <w:r>
              <w:rPr>
                <w:rFonts w:cs="Arial"/>
                <w:sz w:val="16"/>
                <w:szCs w:val="16"/>
              </w:rPr>
              <w:br/>
              <w:t>ENDIF</w:t>
            </w:r>
          </w:p>
          <w:p w:rsidR="00144657" w:rsidRDefault="00144657">
            <w:pPr>
              <w:rPr>
                <w:rFonts w:cs="Arial"/>
                <w:sz w:val="16"/>
                <w:szCs w:val="16"/>
              </w:rPr>
            </w:pPr>
          </w:p>
        </w:tc>
        <w:tc>
          <w:tcPr>
            <w:tcW w:w="3603"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VR.ATO.RDTIS.438019</w:t>
            </w:r>
          </w:p>
        </w:tc>
        <w:tc>
          <w:tcPr>
            <w:tcW w:w="2279"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1E4376" w:rsidRPr="0088636B" w:rsidTr="00456983">
        <w:trPr>
          <w:cantSplit/>
          <w:trHeight w:val="449"/>
        </w:trPr>
        <w:tc>
          <w:tcPr>
            <w:tcW w:w="658"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10</w:t>
            </w:r>
          </w:p>
        </w:tc>
        <w:tc>
          <w:tcPr>
            <w:tcW w:w="271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bafpr3.02.08:Expense.ResearchAndDevelopment.AllocatedTotal.Amount</w:t>
            </w:r>
          </w:p>
        </w:tc>
        <w:tc>
          <w:tcPr>
            <w:tcW w:w="3889" w:type="dxa"/>
            <w:tcBorders>
              <w:top w:val="nil"/>
              <w:left w:val="nil"/>
              <w:bottom w:val="single" w:sz="4" w:space="0" w:color="auto"/>
              <w:right w:val="single" w:sz="4" w:space="0" w:color="auto"/>
            </w:tcBorders>
            <w:shd w:val="clear" w:color="auto" w:fill="auto"/>
          </w:tcPr>
          <w:p w:rsidR="00A24AD9" w:rsidRDefault="001E4376">
            <w:pPr>
              <w:rPr>
                <w:rFonts w:cs="Arial"/>
                <w:sz w:val="16"/>
                <w:szCs w:val="16"/>
              </w:rPr>
            </w:pPr>
            <w:r>
              <w:rPr>
                <w:rFonts w:cs="Arial"/>
                <w:sz w:val="16"/>
                <w:szCs w:val="16"/>
              </w:rPr>
              <w:t>1. IF</w:t>
            </w:r>
          </w:p>
          <w:p w:rsidR="00A24AD9" w:rsidRDefault="001E4376">
            <w:pPr>
              <w:rPr>
                <w:rFonts w:cs="Arial"/>
                <w:sz w:val="16"/>
                <w:szCs w:val="16"/>
              </w:rPr>
            </w:pPr>
            <w:r>
              <w:rPr>
                <w:rFonts w:cs="Arial"/>
                <w:sz w:val="16"/>
                <w:szCs w:val="16"/>
              </w:rPr>
              <w:t>bafpr3.xx.xx:Expense.ResearchAndDevelopment.Allocated</w:t>
            </w:r>
          </w:p>
          <w:p w:rsidR="00A24AD9" w:rsidRDefault="001E4376">
            <w:pPr>
              <w:rPr>
                <w:rFonts w:cs="Arial"/>
                <w:sz w:val="16"/>
                <w:szCs w:val="16"/>
              </w:rPr>
            </w:pPr>
            <w:proofErr w:type="spellStart"/>
            <w:r>
              <w:rPr>
                <w:rFonts w:cs="Arial"/>
                <w:sz w:val="16"/>
                <w:szCs w:val="16"/>
              </w:rPr>
              <w:t>Total.Amount</w:t>
            </w:r>
            <w:proofErr w:type="spellEnd"/>
            <w:r>
              <w:rPr>
                <w:rFonts w:cs="Arial"/>
                <w:sz w:val="16"/>
                <w:szCs w:val="16"/>
              </w:rPr>
              <w:t xml:space="preserve"> &lt;&gt; NULL AND bafpr3.xx.xx:Expense.ResearchAndDevelopment.AllocatedTotal.Amount &lt;&gt; M</w:t>
            </w:r>
            <w:r w:rsidR="00A24AD9">
              <w:rPr>
                <w:rFonts w:cs="Arial"/>
                <w:sz w:val="16"/>
                <w:szCs w:val="16"/>
              </w:rPr>
              <w:t>ONETARY(U,11,0)</w:t>
            </w:r>
            <w:r w:rsidR="00A24AD9">
              <w:rPr>
                <w:rFonts w:cs="Arial"/>
                <w:sz w:val="16"/>
                <w:szCs w:val="16"/>
              </w:rPr>
              <w:br/>
            </w:r>
            <w:r>
              <w:rPr>
                <w:rFonts w:cs="Arial"/>
                <w:sz w:val="16"/>
                <w:szCs w:val="16"/>
              </w:rPr>
              <w:t>RETURN VALIDATION MESSAGE</w:t>
            </w:r>
            <w:r>
              <w:rPr>
                <w:rFonts w:cs="Arial"/>
                <w:sz w:val="16"/>
                <w:szCs w:val="16"/>
              </w:rPr>
              <w:br/>
              <w:t>ENDIF</w:t>
            </w:r>
          </w:p>
          <w:p w:rsidR="00A24AD9" w:rsidRDefault="001E4376">
            <w:pPr>
              <w:rPr>
                <w:rFonts w:cs="Arial"/>
                <w:sz w:val="16"/>
                <w:szCs w:val="16"/>
              </w:rPr>
            </w:pPr>
            <w:r>
              <w:rPr>
                <w:rFonts w:cs="Arial"/>
                <w:sz w:val="16"/>
                <w:szCs w:val="16"/>
              </w:rPr>
              <w:br/>
              <w:t>2. IF</w:t>
            </w:r>
          </w:p>
          <w:p w:rsidR="00A24AD9" w:rsidRDefault="001E4376">
            <w:pPr>
              <w:rPr>
                <w:rFonts w:cs="Arial"/>
                <w:sz w:val="16"/>
                <w:szCs w:val="16"/>
              </w:rPr>
            </w:pPr>
            <w:r>
              <w:rPr>
                <w:rFonts w:cs="Arial"/>
                <w:sz w:val="16"/>
                <w:szCs w:val="16"/>
              </w:rPr>
              <w:t>[RDTIS22] &lt;&gt; NULL AND [RDTIS22] &lt;&gt; ([RDTIS4] + [RDTIS6] + [RDTIS8] + [RDTIS10] + [RDTIS12] + [RDTIS14] + [RDTI</w:t>
            </w:r>
            <w:r w:rsidR="00A24AD9">
              <w:rPr>
                <w:rFonts w:cs="Arial"/>
                <w:sz w:val="16"/>
                <w:szCs w:val="16"/>
              </w:rPr>
              <w:t>S16] + [RDTIS18] + [RDTIS20])</w:t>
            </w:r>
            <w:r>
              <w:rPr>
                <w:rFonts w:cs="Arial"/>
                <w:sz w:val="16"/>
                <w:szCs w:val="16"/>
              </w:rPr>
              <w:t xml:space="preserve"> RETURN VALIDATION MESSAGE</w:t>
            </w:r>
            <w:r>
              <w:rPr>
                <w:rFonts w:cs="Arial"/>
                <w:sz w:val="16"/>
                <w:szCs w:val="16"/>
              </w:rPr>
              <w:br/>
              <w:t>ENDIF</w:t>
            </w:r>
          </w:p>
        </w:tc>
        <w:tc>
          <w:tcPr>
            <w:tcW w:w="3603" w:type="dxa"/>
            <w:tcBorders>
              <w:top w:val="nil"/>
              <w:left w:val="nil"/>
              <w:bottom w:val="single" w:sz="4" w:space="0" w:color="auto"/>
              <w:right w:val="single" w:sz="4" w:space="0" w:color="auto"/>
            </w:tcBorders>
            <w:shd w:val="clear" w:color="auto" w:fill="auto"/>
          </w:tcPr>
          <w:p w:rsidR="0018350F"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VR.ATO.RDTIS.438020</w:t>
            </w:r>
          </w:p>
          <w:p w:rsidR="001E4376" w:rsidRDefault="001E4376">
            <w:pPr>
              <w:rPr>
                <w:rFonts w:cs="Arial"/>
                <w:sz w:val="16"/>
                <w:szCs w:val="16"/>
              </w:rPr>
            </w:pPr>
            <w:r>
              <w:rPr>
                <w:rFonts w:cs="Arial"/>
                <w:sz w:val="16"/>
                <w:szCs w:val="16"/>
              </w:rPr>
              <w:br/>
              <w:t xml:space="preserve">2.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VR.ATO.RDTIS.438021</w:t>
            </w:r>
          </w:p>
        </w:tc>
        <w:tc>
          <w:tcPr>
            <w:tcW w:w="2279" w:type="dxa"/>
            <w:tcBorders>
              <w:top w:val="nil"/>
              <w:left w:val="nil"/>
              <w:bottom w:val="single" w:sz="4" w:space="0" w:color="auto"/>
              <w:right w:val="single" w:sz="4" w:space="0" w:color="auto"/>
            </w:tcBorders>
            <w:shd w:val="clear" w:color="auto" w:fill="auto"/>
          </w:tcPr>
          <w:p w:rsidR="0018350F" w:rsidRDefault="001E4376">
            <w:pPr>
              <w:rPr>
                <w:rFonts w:cs="Arial"/>
                <w:sz w:val="16"/>
                <w:szCs w:val="16"/>
              </w:rPr>
            </w:pPr>
            <w:r>
              <w:rPr>
                <w:rFonts w:cs="Arial"/>
                <w:sz w:val="16"/>
                <w:szCs w:val="16"/>
              </w:rPr>
              <w:t>1. CMN.ATO.GEN.400011</w:t>
            </w:r>
          </w:p>
          <w:p w:rsidR="001E4376" w:rsidRDefault="001E4376">
            <w:pPr>
              <w:rPr>
                <w:rFonts w:cs="Arial"/>
                <w:sz w:val="16"/>
                <w:szCs w:val="16"/>
              </w:rPr>
            </w:pPr>
            <w:r>
              <w:rPr>
                <w:rFonts w:cs="Arial"/>
                <w:sz w:val="16"/>
                <w:szCs w:val="16"/>
              </w:rPr>
              <w:br/>
              <w:t>2. CMN.ATO.RDTIS.438021</w:t>
            </w:r>
          </w:p>
        </w:tc>
      </w:tr>
    </w:tbl>
    <w:p w:rsidR="00456983" w:rsidRDefault="00456983"/>
    <w:p w:rsidR="000563B1" w:rsidRDefault="000563B1"/>
    <w:p w:rsidR="000563B1" w:rsidRDefault="000563B1"/>
    <w:p w:rsidR="000563B1" w:rsidRDefault="000563B1"/>
    <w:p w:rsidR="000563B1" w:rsidRDefault="000563B1"/>
    <w:p w:rsidR="000563B1" w:rsidRDefault="000563B1"/>
    <w:p w:rsidR="000563B1" w:rsidRDefault="000563B1"/>
    <w:p w:rsidR="000563B1" w:rsidRDefault="000563B1"/>
    <w:p w:rsidR="000563B1" w:rsidRDefault="000563B1"/>
    <w:tbl>
      <w:tblPr>
        <w:tblW w:w="4553" w:type="pct"/>
        <w:tblInd w:w="103" w:type="dxa"/>
        <w:tblLayout w:type="fixed"/>
        <w:tblLook w:val="0000" w:firstRow="0" w:lastRow="0" w:firstColumn="0" w:lastColumn="0" w:noHBand="0" w:noVBand="0"/>
      </w:tblPr>
      <w:tblGrid>
        <w:gridCol w:w="653"/>
        <w:gridCol w:w="2598"/>
        <w:gridCol w:w="3954"/>
        <w:gridCol w:w="3682"/>
        <w:gridCol w:w="2257"/>
      </w:tblGrid>
      <w:tr w:rsidR="001E4376" w:rsidRPr="001D5511" w:rsidTr="00456983">
        <w:trPr>
          <w:cantSplit/>
          <w:tblHeader/>
        </w:trPr>
        <w:tc>
          <w:tcPr>
            <w:tcW w:w="1314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E4376" w:rsidRPr="001D5511" w:rsidRDefault="001E4376" w:rsidP="001E4376">
            <w:pPr>
              <w:spacing w:before="60"/>
              <w:rPr>
                <w:rFonts w:cs="Arial"/>
                <w:b/>
                <w:bCs/>
                <w:sz w:val="16"/>
                <w:szCs w:val="16"/>
              </w:rPr>
            </w:pPr>
            <w:r w:rsidRPr="001D5511">
              <w:rPr>
                <w:rFonts w:cs="Arial"/>
                <w:b/>
                <w:bCs/>
                <w:sz w:val="16"/>
                <w:szCs w:val="16"/>
              </w:rPr>
              <w:lastRenderedPageBreak/>
              <w:t xml:space="preserve">Context </w:t>
            </w:r>
            <w:r>
              <w:rPr>
                <w:rFonts w:cs="Arial"/>
                <w:b/>
                <w:bCs/>
                <w:sz w:val="16"/>
                <w:szCs w:val="16"/>
              </w:rPr>
              <w:t>– RP.CTFOR</w:t>
            </w:r>
          </w:p>
        </w:tc>
      </w:tr>
      <w:tr w:rsidR="00456983" w:rsidRPr="001D5511" w:rsidTr="00456983">
        <w:trPr>
          <w:cantSplit/>
          <w:tblHeader/>
        </w:trPr>
        <w:tc>
          <w:tcPr>
            <w:tcW w:w="653" w:type="dxa"/>
            <w:tcBorders>
              <w:top w:val="nil"/>
              <w:left w:val="single" w:sz="4" w:space="0" w:color="auto"/>
              <w:bottom w:val="single" w:sz="4" w:space="0" w:color="auto"/>
              <w:right w:val="single" w:sz="4" w:space="0" w:color="auto"/>
            </w:tcBorders>
            <w:shd w:val="clear" w:color="auto" w:fill="C6D9F1"/>
            <w:vAlign w:val="center"/>
          </w:tcPr>
          <w:p w:rsidR="001E4376" w:rsidRPr="001D5511" w:rsidRDefault="001E4376" w:rsidP="001E4376">
            <w:pPr>
              <w:spacing w:before="60"/>
              <w:rPr>
                <w:rFonts w:cs="Arial"/>
                <w:b/>
                <w:bCs/>
                <w:sz w:val="16"/>
                <w:szCs w:val="16"/>
              </w:rPr>
            </w:pPr>
            <w:r w:rsidRPr="001D5511">
              <w:rPr>
                <w:rFonts w:cs="Arial"/>
                <w:b/>
                <w:bCs/>
                <w:sz w:val="16"/>
                <w:szCs w:val="16"/>
              </w:rPr>
              <w:t>No</w:t>
            </w:r>
          </w:p>
        </w:tc>
        <w:tc>
          <w:tcPr>
            <w:tcW w:w="2598" w:type="dxa"/>
            <w:tcBorders>
              <w:top w:val="nil"/>
              <w:left w:val="nil"/>
              <w:bottom w:val="single" w:sz="4" w:space="0" w:color="auto"/>
              <w:right w:val="single" w:sz="4" w:space="0" w:color="auto"/>
            </w:tcBorders>
            <w:shd w:val="clear" w:color="auto" w:fill="C6D9F1"/>
            <w:vAlign w:val="center"/>
          </w:tcPr>
          <w:p w:rsidR="001E4376" w:rsidRPr="001D5511" w:rsidRDefault="001E4376" w:rsidP="001E4376">
            <w:pPr>
              <w:spacing w:before="60"/>
              <w:rPr>
                <w:rFonts w:cs="Arial"/>
                <w:b/>
                <w:bCs/>
                <w:sz w:val="16"/>
                <w:szCs w:val="16"/>
              </w:rPr>
            </w:pPr>
            <w:r w:rsidRPr="001D5511">
              <w:rPr>
                <w:rFonts w:cs="Arial"/>
                <w:b/>
                <w:bCs/>
                <w:sz w:val="16"/>
                <w:szCs w:val="16"/>
              </w:rPr>
              <w:t>XBRL Fact</w:t>
            </w:r>
          </w:p>
        </w:tc>
        <w:tc>
          <w:tcPr>
            <w:tcW w:w="3954" w:type="dxa"/>
            <w:tcBorders>
              <w:top w:val="nil"/>
              <w:left w:val="nil"/>
              <w:bottom w:val="single" w:sz="4" w:space="0" w:color="auto"/>
              <w:right w:val="single" w:sz="4" w:space="0" w:color="auto"/>
            </w:tcBorders>
            <w:shd w:val="clear" w:color="auto" w:fill="C6D9F1"/>
            <w:vAlign w:val="center"/>
          </w:tcPr>
          <w:p w:rsidR="001E4376" w:rsidRPr="001D5511" w:rsidRDefault="001E4376" w:rsidP="001E4376">
            <w:pPr>
              <w:spacing w:before="60"/>
              <w:rPr>
                <w:rFonts w:cs="Arial"/>
                <w:b/>
                <w:bCs/>
                <w:sz w:val="16"/>
                <w:szCs w:val="16"/>
              </w:rPr>
            </w:pPr>
            <w:r w:rsidRPr="001D5511">
              <w:rPr>
                <w:rFonts w:cs="Arial"/>
                <w:b/>
                <w:bCs/>
                <w:sz w:val="16"/>
                <w:szCs w:val="16"/>
              </w:rPr>
              <w:t>Instructions / Rules</w:t>
            </w:r>
          </w:p>
        </w:tc>
        <w:tc>
          <w:tcPr>
            <w:tcW w:w="3682" w:type="dxa"/>
            <w:tcBorders>
              <w:top w:val="nil"/>
              <w:left w:val="nil"/>
              <w:bottom w:val="single" w:sz="4" w:space="0" w:color="auto"/>
              <w:right w:val="single" w:sz="4" w:space="0" w:color="auto"/>
            </w:tcBorders>
            <w:shd w:val="clear" w:color="auto" w:fill="C6D9F1"/>
            <w:vAlign w:val="center"/>
          </w:tcPr>
          <w:p w:rsidR="001E4376" w:rsidRPr="001D5511" w:rsidRDefault="001E4376" w:rsidP="001E4376">
            <w:pPr>
              <w:spacing w:before="60"/>
              <w:rPr>
                <w:rFonts w:cs="Arial"/>
                <w:b/>
                <w:bCs/>
                <w:sz w:val="16"/>
                <w:szCs w:val="16"/>
              </w:rPr>
            </w:pPr>
            <w:r w:rsidRPr="001D5511">
              <w:rPr>
                <w:rFonts w:cs="Arial"/>
                <w:b/>
                <w:bCs/>
                <w:sz w:val="16"/>
                <w:szCs w:val="16"/>
              </w:rPr>
              <w:t>Rule Imp</w:t>
            </w:r>
          </w:p>
        </w:tc>
        <w:tc>
          <w:tcPr>
            <w:tcW w:w="2257" w:type="dxa"/>
            <w:tcBorders>
              <w:top w:val="nil"/>
              <w:left w:val="nil"/>
              <w:bottom w:val="single" w:sz="4" w:space="0" w:color="auto"/>
              <w:right w:val="single" w:sz="4" w:space="0" w:color="auto"/>
            </w:tcBorders>
            <w:shd w:val="clear" w:color="auto" w:fill="C6D9F1"/>
            <w:vAlign w:val="center"/>
          </w:tcPr>
          <w:p w:rsidR="001E4376" w:rsidRPr="001D5511" w:rsidRDefault="001E4376" w:rsidP="001E4376">
            <w:pPr>
              <w:spacing w:before="60"/>
              <w:rPr>
                <w:rFonts w:cs="Arial"/>
                <w:b/>
                <w:bCs/>
                <w:sz w:val="16"/>
                <w:szCs w:val="16"/>
              </w:rPr>
            </w:pPr>
            <w:r w:rsidRPr="001D5511">
              <w:rPr>
                <w:rFonts w:cs="Arial"/>
                <w:b/>
                <w:bCs/>
                <w:sz w:val="16"/>
                <w:szCs w:val="16"/>
              </w:rPr>
              <w:t>SBR Msg Code</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bafpr3.02.09:Expense.ResearchAndDevelopment.ContractedExpenditureResearchServiceProvider.Amount</w:t>
            </w:r>
          </w:p>
        </w:tc>
        <w:tc>
          <w:tcPr>
            <w:tcW w:w="395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bafpr3.xx.xx:Expense.ResearchAndDevelopment.ContractedExpenditureResearchServiceProvider.Amount &lt;&gt; NULL AND bafpr3.xx.xx:Expense.ResearchAndDevelopment.ContractedExpenditureResearchServiceProvider.Amount &lt;&gt; MONETARY(</w:t>
            </w:r>
            <w:r w:rsidR="001657E9">
              <w:rPr>
                <w:rFonts w:cs="Arial"/>
                <w:sz w:val="16"/>
                <w:szCs w:val="16"/>
              </w:rPr>
              <w:t>U,11,0)</w:t>
            </w:r>
            <w:r w:rsidR="001657E9">
              <w:rPr>
                <w:rFonts w:cs="Arial"/>
                <w:sz w:val="16"/>
                <w:szCs w:val="16"/>
              </w:rPr>
              <w:br/>
            </w:r>
            <w:r>
              <w:rPr>
                <w:rFonts w:cs="Arial"/>
                <w:sz w:val="16"/>
                <w:szCs w:val="16"/>
              </w:rPr>
              <w:t>RETURN VALIDATION MESSAGE</w:t>
            </w:r>
            <w:r>
              <w:rPr>
                <w:rFonts w:cs="Arial"/>
                <w:sz w:val="16"/>
                <w:szCs w:val="16"/>
              </w:rPr>
              <w:br/>
              <w:t>ENDIF</w:t>
            </w:r>
          </w:p>
          <w:p w:rsidR="001657E9" w:rsidRDefault="001657E9">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VR.ATO.RDTIS.438011</w:t>
            </w:r>
          </w:p>
        </w:tc>
        <w:tc>
          <w:tcPr>
            <w:tcW w:w="2257"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2</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bafpr3.02.09:Expense.ResearchAndDevelopment.ContractedExpenditureNonResearchServiceProvider.Amount</w:t>
            </w:r>
          </w:p>
        </w:tc>
        <w:tc>
          <w:tcPr>
            <w:tcW w:w="395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bafpr3.xx.xx:Expense.ResearchAndDevelopment.ContractedExpenditureNonResearchServiceProvider.Amount &lt;&gt; NULL AND bafpr3.xx.xx:Expense.ResearchAndDevelopment.ContractedExpenditureNonResearchServiceProvide</w:t>
            </w:r>
            <w:r w:rsidR="00D270A5">
              <w:rPr>
                <w:rFonts w:cs="Arial"/>
                <w:sz w:val="16"/>
                <w:szCs w:val="16"/>
              </w:rPr>
              <w:t>r.Amount &lt;&gt; MONETARY(U,11,0)</w:t>
            </w:r>
            <w:r w:rsidR="00D270A5">
              <w:rPr>
                <w:rFonts w:cs="Arial"/>
                <w:sz w:val="16"/>
                <w:szCs w:val="16"/>
              </w:rPr>
              <w:br/>
            </w:r>
            <w:r>
              <w:rPr>
                <w:rFonts w:cs="Arial"/>
                <w:sz w:val="16"/>
                <w:szCs w:val="16"/>
              </w:rPr>
              <w:t>RETURN VALIDATION MESSAGE</w:t>
            </w:r>
            <w:r>
              <w:rPr>
                <w:rFonts w:cs="Arial"/>
                <w:sz w:val="16"/>
                <w:szCs w:val="16"/>
              </w:rPr>
              <w:br/>
              <w:t>ENDIF</w:t>
            </w:r>
          </w:p>
          <w:p w:rsidR="00D270A5" w:rsidRDefault="00D270A5">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VR.ATO.RDTIS.438012</w:t>
            </w:r>
          </w:p>
        </w:tc>
        <w:tc>
          <w:tcPr>
            <w:tcW w:w="2257"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3</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lrla.02.12:Remuneration.WagesAndSalaries.Salary.Amount</w:t>
            </w:r>
          </w:p>
        </w:tc>
        <w:tc>
          <w:tcPr>
            <w:tcW w:w="3954" w:type="dxa"/>
            <w:tcBorders>
              <w:top w:val="nil"/>
              <w:left w:val="nil"/>
              <w:bottom w:val="single" w:sz="4" w:space="0" w:color="auto"/>
              <w:right w:val="single" w:sz="4" w:space="0" w:color="auto"/>
            </w:tcBorders>
            <w:shd w:val="clear" w:color="auto" w:fill="auto"/>
          </w:tcPr>
          <w:p w:rsidR="008E2FBE" w:rsidRDefault="001E4376">
            <w:pPr>
              <w:rPr>
                <w:rFonts w:cs="Arial"/>
                <w:sz w:val="16"/>
                <w:szCs w:val="16"/>
              </w:rPr>
            </w:pPr>
            <w:r>
              <w:rPr>
                <w:rFonts w:cs="Arial"/>
                <w:sz w:val="16"/>
                <w:szCs w:val="16"/>
              </w:rPr>
              <w:t>1. IF</w:t>
            </w:r>
          </w:p>
          <w:p w:rsidR="001E4376" w:rsidRDefault="001E4376">
            <w:pPr>
              <w:rPr>
                <w:rFonts w:cs="Arial"/>
                <w:sz w:val="16"/>
                <w:szCs w:val="16"/>
              </w:rPr>
            </w:pPr>
            <w:r>
              <w:rPr>
                <w:rFonts w:cs="Arial"/>
                <w:sz w:val="16"/>
                <w:szCs w:val="16"/>
              </w:rPr>
              <w:t xml:space="preserve"> </w:t>
            </w:r>
            <w:proofErr w:type="spellStart"/>
            <w:r>
              <w:rPr>
                <w:rFonts w:cs="Arial"/>
                <w:sz w:val="16"/>
                <w:szCs w:val="16"/>
              </w:rPr>
              <w:t>lrla.xx.xx:Remuneration.WagesAndSalaries.Salary.Amount</w:t>
            </w:r>
            <w:proofErr w:type="spellEnd"/>
            <w:r>
              <w:rPr>
                <w:rFonts w:cs="Arial"/>
                <w:sz w:val="16"/>
                <w:szCs w:val="16"/>
              </w:rPr>
              <w:t xml:space="preserve"> &lt;&gt; NULL AND </w:t>
            </w:r>
            <w:proofErr w:type="spellStart"/>
            <w:r>
              <w:rPr>
                <w:rFonts w:cs="Arial"/>
                <w:sz w:val="16"/>
                <w:szCs w:val="16"/>
              </w:rPr>
              <w:t>lrla.xx.xx:Remuneration.WagesAndSalaries.Salar</w:t>
            </w:r>
            <w:r w:rsidR="00D270A5">
              <w:rPr>
                <w:rFonts w:cs="Arial"/>
                <w:sz w:val="16"/>
                <w:szCs w:val="16"/>
              </w:rPr>
              <w:t>y.Amount</w:t>
            </w:r>
            <w:proofErr w:type="spellEnd"/>
            <w:r w:rsidR="00D270A5">
              <w:rPr>
                <w:rFonts w:cs="Arial"/>
                <w:sz w:val="16"/>
                <w:szCs w:val="16"/>
              </w:rPr>
              <w:t xml:space="preserve"> &lt;&gt; MONETARY(U,11,0)</w:t>
            </w:r>
            <w:r w:rsidR="00D270A5">
              <w:rPr>
                <w:rFonts w:cs="Arial"/>
                <w:sz w:val="16"/>
                <w:szCs w:val="16"/>
              </w:rPr>
              <w:br/>
            </w:r>
            <w:r>
              <w:rPr>
                <w:rFonts w:cs="Arial"/>
                <w:sz w:val="16"/>
                <w:szCs w:val="16"/>
              </w:rPr>
              <w:t>RETURN VALIDATION MESSAGE</w:t>
            </w:r>
            <w:r>
              <w:rPr>
                <w:rFonts w:cs="Arial"/>
                <w:sz w:val="16"/>
                <w:szCs w:val="16"/>
              </w:rPr>
              <w:br/>
              <w:t>ENDIF</w:t>
            </w:r>
          </w:p>
          <w:p w:rsidR="00D270A5" w:rsidRDefault="00D270A5">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VR.ATO.RDTIS.438013</w:t>
            </w:r>
          </w:p>
        </w:tc>
        <w:tc>
          <w:tcPr>
            <w:tcW w:w="2257"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4</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bafpr3.02.08:Expense.ResearchAndDevelopment.OtherExpenditureRegisteredResearchAgency.Amount</w:t>
            </w:r>
          </w:p>
        </w:tc>
        <w:tc>
          <w:tcPr>
            <w:tcW w:w="395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bafpr3.xx.xx:Expense.ResearchAndDevelopment.OtherExpenditureRegisteredResearchAgency.Amount &lt;&gt; NULL AND bafpr3.xx.xx:Expense.ResearchAndDevelopment.OtherExpenditureRegisteredResearchAgenc</w:t>
            </w:r>
            <w:r w:rsidR="00D270A5">
              <w:rPr>
                <w:rFonts w:cs="Arial"/>
                <w:sz w:val="16"/>
                <w:szCs w:val="16"/>
              </w:rPr>
              <w:t>y.Amount &lt;&gt; MONETARY(U,11,0)</w:t>
            </w:r>
            <w:r w:rsidR="00D270A5">
              <w:rPr>
                <w:rFonts w:cs="Arial"/>
                <w:sz w:val="16"/>
                <w:szCs w:val="16"/>
              </w:rPr>
              <w:br/>
            </w:r>
            <w:r>
              <w:rPr>
                <w:rFonts w:cs="Arial"/>
                <w:sz w:val="16"/>
                <w:szCs w:val="16"/>
              </w:rPr>
              <w:t>RETURN VALIDATION MESSAGE</w:t>
            </w:r>
            <w:r>
              <w:rPr>
                <w:rFonts w:cs="Arial"/>
                <w:sz w:val="16"/>
                <w:szCs w:val="16"/>
              </w:rPr>
              <w:br/>
              <w:t>ENDIF</w:t>
            </w:r>
          </w:p>
          <w:p w:rsidR="00D270A5" w:rsidRDefault="00D270A5">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VR.ATO.RDTIS.438014</w:t>
            </w:r>
          </w:p>
        </w:tc>
        <w:tc>
          <w:tcPr>
            <w:tcW w:w="2257"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5</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bafpr3.02.08:Expense.ResearchAndDevelopment.Feedstock.Amount</w:t>
            </w:r>
          </w:p>
        </w:tc>
        <w:tc>
          <w:tcPr>
            <w:tcW w:w="3954" w:type="dxa"/>
            <w:tcBorders>
              <w:top w:val="nil"/>
              <w:left w:val="nil"/>
              <w:bottom w:val="single" w:sz="4" w:space="0" w:color="auto"/>
              <w:right w:val="single" w:sz="4" w:space="0" w:color="auto"/>
            </w:tcBorders>
            <w:shd w:val="clear" w:color="auto" w:fill="auto"/>
          </w:tcPr>
          <w:p w:rsidR="008E2FBE" w:rsidRDefault="001E4376">
            <w:pPr>
              <w:rPr>
                <w:rFonts w:cs="Arial"/>
                <w:sz w:val="16"/>
                <w:szCs w:val="16"/>
              </w:rPr>
            </w:pPr>
            <w:r>
              <w:rPr>
                <w:rFonts w:cs="Arial"/>
                <w:sz w:val="16"/>
                <w:szCs w:val="16"/>
              </w:rPr>
              <w:t>1. IF</w:t>
            </w:r>
          </w:p>
          <w:p w:rsidR="001E4376" w:rsidRDefault="001E4376">
            <w:pPr>
              <w:rPr>
                <w:rFonts w:cs="Arial"/>
                <w:sz w:val="16"/>
                <w:szCs w:val="16"/>
              </w:rPr>
            </w:pPr>
            <w:r>
              <w:rPr>
                <w:rFonts w:cs="Arial"/>
                <w:sz w:val="16"/>
                <w:szCs w:val="16"/>
              </w:rPr>
              <w:t>bafpr3.xx.xx:Expense.ResearchAndDevelopment.Feedstock.Amount &lt;&gt; NULL AND bafpr3.xx.xx:Expense.ResearchAndDevelopment.Feedstoc</w:t>
            </w:r>
            <w:r w:rsidR="00011FBE">
              <w:rPr>
                <w:rFonts w:cs="Arial"/>
                <w:sz w:val="16"/>
                <w:szCs w:val="16"/>
              </w:rPr>
              <w:t>k.Amount &lt;&gt; MONETARY(U,11,0)</w:t>
            </w:r>
            <w:r w:rsidR="00011FBE">
              <w:rPr>
                <w:rFonts w:cs="Arial"/>
                <w:sz w:val="16"/>
                <w:szCs w:val="16"/>
              </w:rPr>
              <w:br/>
            </w:r>
            <w:r>
              <w:rPr>
                <w:rFonts w:cs="Arial"/>
                <w:sz w:val="16"/>
                <w:szCs w:val="16"/>
              </w:rPr>
              <w:t>RETURN VALIDATION MESSAGE</w:t>
            </w:r>
            <w:r>
              <w:rPr>
                <w:rFonts w:cs="Arial"/>
                <w:sz w:val="16"/>
                <w:szCs w:val="16"/>
              </w:rPr>
              <w:br/>
              <w:t>ENDIF</w:t>
            </w:r>
          </w:p>
          <w:p w:rsidR="00D270A5" w:rsidRDefault="00D270A5">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VR.ATO.RDTIS.438015</w:t>
            </w:r>
          </w:p>
        </w:tc>
        <w:tc>
          <w:tcPr>
            <w:tcW w:w="2257"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lastRenderedPageBreak/>
              <w:t>6</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bafpr3.02.08:Expense.ResearchAndDevelopment.AssociatesExpenditure.Amount</w:t>
            </w:r>
          </w:p>
        </w:tc>
        <w:tc>
          <w:tcPr>
            <w:tcW w:w="395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bafpr3.xx.xx:Expense.ResearchAndDevelopment.AssociatesExpenditure.Amount &lt;&gt; NULL AND bafpr3.xx.xx:Expense.ResearchAndDevelopment.AssociatesExpenditur</w:t>
            </w:r>
            <w:r w:rsidR="00510FAA">
              <w:rPr>
                <w:rFonts w:cs="Arial"/>
                <w:sz w:val="16"/>
                <w:szCs w:val="16"/>
              </w:rPr>
              <w:t>e.Amount &lt;&gt; MONETARY(U,11,0)</w:t>
            </w:r>
            <w:r w:rsidR="00510FAA">
              <w:rPr>
                <w:rFonts w:cs="Arial"/>
                <w:sz w:val="16"/>
                <w:szCs w:val="16"/>
              </w:rPr>
              <w:br/>
            </w:r>
            <w:r>
              <w:rPr>
                <w:rFonts w:cs="Arial"/>
                <w:sz w:val="16"/>
                <w:szCs w:val="16"/>
              </w:rPr>
              <w:t>RETURN VALIDATION MESSAGE</w:t>
            </w:r>
            <w:r>
              <w:rPr>
                <w:rFonts w:cs="Arial"/>
                <w:sz w:val="16"/>
                <w:szCs w:val="16"/>
              </w:rPr>
              <w:br/>
              <w:t>ENDIF</w:t>
            </w:r>
          </w:p>
          <w:p w:rsidR="00510FAA" w:rsidRDefault="00510FAA">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VR.ATO.RDTIS.438016</w:t>
            </w:r>
          </w:p>
        </w:tc>
        <w:tc>
          <w:tcPr>
            <w:tcW w:w="2257"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7</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bafpr3.02.08:Expense.ResearchAndDevelopment.DeclineInValuePlantAndDepreciatingAssets.Amount</w:t>
            </w:r>
          </w:p>
        </w:tc>
        <w:tc>
          <w:tcPr>
            <w:tcW w:w="395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bafpr3.xx.xx:Expense.ResearchAndDevelopment.DeclineInValuePlantAndDepreciatingAssets.Amount &lt;&gt; NULL AND bafpr3.xx.xx:Expense.ResearchAndDevelopment.DeclineInValuePlantAndDepreciatingAsset</w:t>
            </w:r>
            <w:r w:rsidR="00510FAA">
              <w:rPr>
                <w:rFonts w:cs="Arial"/>
                <w:sz w:val="16"/>
                <w:szCs w:val="16"/>
              </w:rPr>
              <w:t>s.Amount &lt;&gt; MONETARY(U,11,0)</w:t>
            </w:r>
            <w:r w:rsidR="00510FAA">
              <w:rPr>
                <w:rFonts w:cs="Arial"/>
                <w:sz w:val="16"/>
                <w:szCs w:val="16"/>
              </w:rPr>
              <w:br/>
            </w:r>
            <w:r>
              <w:rPr>
                <w:rFonts w:cs="Arial"/>
                <w:sz w:val="16"/>
                <w:szCs w:val="16"/>
              </w:rPr>
              <w:t>RETURN VALIDATION MESSAGE</w:t>
            </w:r>
            <w:r>
              <w:rPr>
                <w:rFonts w:cs="Arial"/>
                <w:sz w:val="16"/>
                <w:szCs w:val="16"/>
              </w:rPr>
              <w:br/>
              <w:t>ENDIF</w:t>
            </w:r>
          </w:p>
          <w:p w:rsidR="00146CE8" w:rsidRDefault="00146CE8">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VR.ATO.RDTIS.438017</w:t>
            </w:r>
          </w:p>
        </w:tc>
        <w:tc>
          <w:tcPr>
            <w:tcW w:w="2257"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8</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bafpr3.02.08:Expense.ResearchAndDevelopment.BalancingLosses.Amount</w:t>
            </w:r>
          </w:p>
        </w:tc>
        <w:tc>
          <w:tcPr>
            <w:tcW w:w="395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bafpr3.xx.xx:Expense.ResearchAndDevelopment.BalancingLosses.Amount &lt;&gt; NULL AND bafpr3.xx.xx:Expense.ResearchAndDevelopment.BalancingLosses.Amo</w:t>
            </w:r>
            <w:r w:rsidR="00146CE8">
              <w:rPr>
                <w:rFonts w:cs="Arial"/>
                <w:sz w:val="16"/>
                <w:szCs w:val="16"/>
              </w:rPr>
              <w:t>unt &lt;&gt; MONETARY(U,11,0)</w:t>
            </w:r>
            <w:r w:rsidR="00146CE8">
              <w:rPr>
                <w:rFonts w:cs="Arial"/>
                <w:sz w:val="16"/>
                <w:szCs w:val="16"/>
              </w:rPr>
              <w:br/>
            </w:r>
            <w:r>
              <w:rPr>
                <w:rFonts w:cs="Arial"/>
                <w:sz w:val="16"/>
                <w:szCs w:val="16"/>
              </w:rPr>
              <w:t>RETURN VALIDATION MESSAGE</w:t>
            </w:r>
            <w:r>
              <w:rPr>
                <w:rFonts w:cs="Arial"/>
                <w:sz w:val="16"/>
                <w:szCs w:val="16"/>
              </w:rPr>
              <w:br/>
              <w:t>ENDIF</w:t>
            </w:r>
          </w:p>
          <w:p w:rsidR="00146CE8" w:rsidRDefault="00146CE8">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VR.ATO.RDTIS.438018</w:t>
            </w:r>
          </w:p>
        </w:tc>
        <w:tc>
          <w:tcPr>
            <w:tcW w:w="2257"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9</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bafpr3.02.08:Expense.ResearchAndDevelopment.CooperativeResearchCentreContributions.Amount</w:t>
            </w:r>
          </w:p>
        </w:tc>
        <w:tc>
          <w:tcPr>
            <w:tcW w:w="3954"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IF bafpr3.xx.xx:Expense.ResearchAndDevelopment.CooperativeResearchCentreContributions.Amount &lt;&gt; NULL AND bafpr3.xx.xx:Expense.ResearchAndDevelopment.CooperativeResearchCentreContribution</w:t>
            </w:r>
            <w:r w:rsidR="00146CE8">
              <w:rPr>
                <w:rFonts w:cs="Arial"/>
                <w:sz w:val="16"/>
                <w:szCs w:val="16"/>
              </w:rPr>
              <w:t>s.Amount &lt;&gt; MONETARY(U,11,0)</w:t>
            </w:r>
            <w:r w:rsidR="00146CE8">
              <w:rPr>
                <w:rFonts w:cs="Arial"/>
                <w:sz w:val="16"/>
                <w:szCs w:val="16"/>
              </w:rPr>
              <w:br/>
            </w:r>
            <w:r>
              <w:rPr>
                <w:rFonts w:cs="Arial"/>
                <w:sz w:val="16"/>
                <w:szCs w:val="16"/>
              </w:rPr>
              <w:t>RETURN VALIDATION MESSAGE</w:t>
            </w:r>
            <w:r>
              <w:rPr>
                <w:rFonts w:cs="Arial"/>
                <w:sz w:val="16"/>
                <w:szCs w:val="16"/>
              </w:rPr>
              <w:br/>
              <w:t>ENDIF</w:t>
            </w:r>
          </w:p>
          <w:p w:rsidR="00146CE8" w:rsidRDefault="00146CE8">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VR.ATO.RDTIS.438019</w:t>
            </w:r>
          </w:p>
        </w:tc>
        <w:tc>
          <w:tcPr>
            <w:tcW w:w="2257"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1. CMN.ATO.GEN.400011</w:t>
            </w:r>
          </w:p>
        </w:tc>
      </w:tr>
      <w:tr w:rsidR="00456983" w:rsidRPr="0088636B" w:rsidTr="00456983">
        <w:trPr>
          <w:cantSplit/>
          <w:trHeight w:val="449"/>
        </w:trPr>
        <w:tc>
          <w:tcPr>
            <w:tcW w:w="653" w:type="dxa"/>
            <w:tcBorders>
              <w:top w:val="nil"/>
              <w:left w:val="single" w:sz="4" w:space="0" w:color="auto"/>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lastRenderedPageBreak/>
              <w:t>10</w:t>
            </w:r>
          </w:p>
        </w:tc>
        <w:tc>
          <w:tcPr>
            <w:tcW w:w="2598" w:type="dxa"/>
            <w:tcBorders>
              <w:top w:val="nil"/>
              <w:left w:val="nil"/>
              <w:bottom w:val="single" w:sz="4" w:space="0" w:color="auto"/>
              <w:right w:val="single" w:sz="4" w:space="0" w:color="auto"/>
            </w:tcBorders>
            <w:shd w:val="clear" w:color="auto" w:fill="auto"/>
          </w:tcPr>
          <w:p w:rsidR="001E4376" w:rsidRDefault="001E4376">
            <w:pPr>
              <w:rPr>
                <w:rFonts w:cs="Arial"/>
                <w:sz w:val="16"/>
                <w:szCs w:val="16"/>
              </w:rPr>
            </w:pPr>
            <w:r>
              <w:rPr>
                <w:rFonts w:cs="Arial"/>
                <w:sz w:val="16"/>
                <w:szCs w:val="16"/>
              </w:rPr>
              <w:t>bafpr3.02.08:Expense.ResearchAndDevelopment.AllocatedTotal.Amount</w:t>
            </w:r>
          </w:p>
        </w:tc>
        <w:tc>
          <w:tcPr>
            <w:tcW w:w="3954" w:type="dxa"/>
            <w:tcBorders>
              <w:top w:val="nil"/>
              <w:left w:val="nil"/>
              <w:bottom w:val="single" w:sz="4" w:space="0" w:color="auto"/>
              <w:right w:val="single" w:sz="4" w:space="0" w:color="auto"/>
            </w:tcBorders>
            <w:shd w:val="clear" w:color="auto" w:fill="auto"/>
          </w:tcPr>
          <w:p w:rsidR="00146CE8" w:rsidRDefault="00146CE8" w:rsidP="00146CE8">
            <w:pPr>
              <w:rPr>
                <w:rFonts w:cs="Arial"/>
                <w:sz w:val="16"/>
                <w:szCs w:val="16"/>
              </w:rPr>
            </w:pPr>
            <w:r>
              <w:rPr>
                <w:rFonts w:cs="Arial"/>
                <w:sz w:val="16"/>
                <w:szCs w:val="16"/>
              </w:rPr>
              <w:t xml:space="preserve">1. </w:t>
            </w:r>
            <w:r w:rsidR="001E4376">
              <w:rPr>
                <w:rFonts w:cs="Arial"/>
                <w:sz w:val="16"/>
                <w:szCs w:val="16"/>
              </w:rPr>
              <w:t>IF</w:t>
            </w:r>
          </w:p>
          <w:p w:rsidR="00146CE8" w:rsidRDefault="001E4376" w:rsidP="00146CE8">
            <w:pPr>
              <w:rPr>
                <w:rFonts w:cs="Arial"/>
                <w:sz w:val="16"/>
                <w:szCs w:val="16"/>
              </w:rPr>
            </w:pPr>
            <w:r>
              <w:rPr>
                <w:rFonts w:cs="Arial"/>
                <w:sz w:val="16"/>
                <w:szCs w:val="16"/>
              </w:rPr>
              <w:t>bafpr3.xx.xx:Expense.ResearchAndDevelopment.AllocatedTotal.Amount &lt;&gt; NULL AND bafpr3.xx.xx:Expense.ResearchAndDevelopment.AllocatedTo</w:t>
            </w:r>
            <w:r w:rsidR="00146CE8">
              <w:rPr>
                <w:rFonts w:cs="Arial"/>
                <w:sz w:val="16"/>
                <w:szCs w:val="16"/>
              </w:rPr>
              <w:t>tal.Amount &lt;&gt; MONETARY(U,11,0)</w:t>
            </w:r>
            <w:r w:rsidR="00146CE8">
              <w:rPr>
                <w:rFonts w:cs="Arial"/>
                <w:sz w:val="16"/>
                <w:szCs w:val="16"/>
              </w:rPr>
              <w:br/>
            </w:r>
            <w:r>
              <w:rPr>
                <w:rFonts w:cs="Arial"/>
                <w:sz w:val="16"/>
                <w:szCs w:val="16"/>
              </w:rPr>
              <w:t>RETURN VALIDATION MESSAGE</w:t>
            </w:r>
            <w:r>
              <w:rPr>
                <w:rFonts w:cs="Arial"/>
                <w:sz w:val="16"/>
                <w:szCs w:val="16"/>
              </w:rPr>
              <w:br/>
              <w:t>ENDIF</w:t>
            </w:r>
          </w:p>
          <w:p w:rsidR="00146CE8" w:rsidRDefault="001E4376">
            <w:pPr>
              <w:rPr>
                <w:rFonts w:cs="Arial"/>
                <w:sz w:val="16"/>
                <w:szCs w:val="16"/>
              </w:rPr>
            </w:pPr>
            <w:r>
              <w:rPr>
                <w:rFonts w:cs="Arial"/>
                <w:sz w:val="16"/>
                <w:szCs w:val="16"/>
              </w:rPr>
              <w:br/>
              <w:t>2. IF</w:t>
            </w:r>
          </w:p>
          <w:p w:rsidR="001E4376" w:rsidRDefault="001E4376">
            <w:pPr>
              <w:rPr>
                <w:rFonts w:cs="Arial"/>
                <w:sz w:val="16"/>
                <w:szCs w:val="16"/>
              </w:rPr>
            </w:pPr>
            <w:r>
              <w:rPr>
                <w:rFonts w:cs="Arial"/>
                <w:sz w:val="16"/>
                <w:szCs w:val="16"/>
              </w:rPr>
              <w:t>[RDTIS23] &lt;&gt; NULL AND [RDTIS23] &lt;&gt; ([RDTIS5] + [RDTIS7] + [RDTIS9] + [RDTIS11] + [RDTIS13] + [RDTIS15] + [RDTI</w:t>
            </w:r>
            <w:r w:rsidR="00146CE8">
              <w:rPr>
                <w:rFonts w:cs="Arial"/>
                <w:sz w:val="16"/>
                <w:szCs w:val="16"/>
              </w:rPr>
              <w:t>S17] + [RDTIS19] + [RDTIS21])</w:t>
            </w:r>
            <w:r>
              <w:rPr>
                <w:rFonts w:cs="Arial"/>
                <w:sz w:val="16"/>
                <w:szCs w:val="16"/>
              </w:rPr>
              <w:t xml:space="preserve"> RETURN VALIDATION MESSAGE</w:t>
            </w:r>
            <w:r>
              <w:rPr>
                <w:rFonts w:cs="Arial"/>
                <w:sz w:val="16"/>
                <w:szCs w:val="16"/>
              </w:rPr>
              <w:br/>
              <w:t>ENDIF</w:t>
            </w:r>
          </w:p>
          <w:p w:rsidR="00146CE8" w:rsidRDefault="00146CE8">
            <w:pPr>
              <w:rPr>
                <w:rFonts w:cs="Arial"/>
                <w:sz w:val="16"/>
                <w:szCs w:val="16"/>
              </w:rPr>
            </w:pPr>
          </w:p>
        </w:tc>
        <w:tc>
          <w:tcPr>
            <w:tcW w:w="3682" w:type="dxa"/>
            <w:tcBorders>
              <w:top w:val="nil"/>
              <w:left w:val="nil"/>
              <w:bottom w:val="single" w:sz="4" w:space="0" w:color="auto"/>
              <w:right w:val="single" w:sz="4" w:space="0" w:color="auto"/>
            </w:tcBorders>
            <w:shd w:val="clear" w:color="auto" w:fill="auto"/>
          </w:tcPr>
          <w:p w:rsidR="0018350F" w:rsidRDefault="001E4376">
            <w:pPr>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VR.ATO.RDTIS.438020</w:t>
            </w:r>
          </w:p>
          <w:p w:rsidR="001E4376" w:rsidRDefault="001E4376">
            <w:pPr>
              <w:rPr>
                <w:rFonts w:cs="Arial"/>
                <w:sz w:val="16"/>
                <w:szCs w:val="16"/>
              </w:rPr>
            </w:pPr>
            <w:r>
              <w:rPr>
                <w:rFonts w:cs="Arial"/>
                <w:sz w:val="16"/>
                <w:szCs w:val="16"/>
              </w:rPr>
              <w:br/>
              <w:t xml:space="preserve">2.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VR.ATO.RDTIS.438022</w:t>
            </w:r>
          </w:p>
        </w:tc>
        <w:tc>
          <w:tcPr>
            <w:tcW w:w="2257" w:type="dxa"/>
            <w:tcBorders>
              <w:top w:val="nil"/>
              <w:left w:val="nil"/>
              <w:bottom w:val="single" w:sz="4" w:space="0" w:color="auto"/>
              <w:right w:val="single" w:sz="4" w:space="0" w:color="auto"/>
            </w:tcBorders>
            <w:shd w:val="clear" w:color="auto" w:fill="auto"/>
          </w:tcPr>
          <w:p w:rsidR="0018350F" w:rsidRDefault="001E4376">
            <w:pPr>
              <w:rPr>
                <w:rFonts w:cs="Arial"/>
                <w:sz w:val="16"/>
                <w:szCs w:val="16"/>
              </w:rPr>
            </w:pPr>
            <w:r>
              <w:rPr>
                <w:rFonts w:cs="Arial"/>
                <w:sz w:val="16"/>
                <w:szCs w:val="16"/>
              </w:rPr>
              <w:t>1. CMN.ATO.GEN.400011</w:t>
            </w:r>
          </w:p>
          <w:p w:rsidR="001E4376" w:rsidRDefault="001E4376">
            <w:pPr>
              <w:rPr>
                <w:rFonts w:cs="Arial"/>
                <w:sz w:val="16"/>
                <w:szCs w:val="16"/>
              </w:rPr>
            </w:pPr>
            <w:r>
              <w:rPr>
                <w:rFonts w:cs="Arial"/>
                <w:sz w:val="16"/>
                <w:szCs w:val="16"/>
              </w:rPr>
              <w:br/>
              <w:t>2. CMN.ATO.RDTIS.438022</w:t>
            </w:r>
          </w:p>
        </w:tc>
      </w:tr>
    </w:tbl>
    <w:p w:rsidR="001E4376" w:rsidRDefault="001E4376" w:rsidP="002B7B44">
      <w:pPr>
        <w:pStyle w:val="Maintext"/>
      </w:pPr>
    </w:p>
    <w:p w:rsidR="001E4376" w:rsidRDefault="001E4376" w:rsidP="002B7B44">
      <w:pPr>
        <w:pStyle w:val="Maintext"/>
      </w:pPr>
    </w:p>
    <w:p w:rsidR="001E4376" w:rsidRDefault="001E4376" w:rsidP="002B7B44">
      <w:pPr>
        <w:pStyle w:val="Maintext"/>
      </w:pPr>
    </w:p>
    <w:p w:rsidR="001E4376" w:rsidRDefault="001E4376" w:rsidP="002B7B44">
      <w:pPr>
        <w:pStyle w:val="Maintext"/>
      </w:pPr>
    </w:p>
    <w:p w:rsidR="001E4376" w:rsidRDefault="001E4376" w:rsidP="002B7B44">
      <w:pPr>
        <w:pStyle w:val="Maintext"/>
      </w:pPr>
    </w:p>
    <w:p w:rsidR="001E4376" w:rsidRDefault="001E4376" w:rsidP="002B7B44">
      <w:pPr>
        <w:pStyle w:val="Maintext"/>
      </w:pPr>
    </w:p>
    <w:p w:rsidR="001E4376" w:rsidRPr="002B7B44" w:rsidRDefault="001E4376" w:rsidP="002B7B44">
      <w:pPr>
        <w:pStyle w:val="Maintext"/>
        <w:sectPr w:rsidR="001E4376" w:rsidRPr="002B7B44" w:rsidSect="002B4E29">
          <w:headerReference w:type="default" r:id="rId43"/>
          <w:footerReference w:type="default" r:id="rId44"/>
          <w:pgSz w:w="16838" w:h="11906" w:orient="landscape" w:code="9"/>
          <w:pgMar w:top="1276" w:right="1202" w:bottom="1304" w:left="1418" w:header="425" w:footer="680" w:gutter="0"/>
          <w:cols w:space="708"/>
          <w:formProt w:val="0"/>
          <w:docGrid w:linePitch="360"/>
        </w:sectPr>
      </w:pPr>
    </w:p>
    <w:p w:rsidR="00D4649B" w:rsidRDefault="00CC4FAF" w:rsidP="00522A81">
      <w:pPr>
        <w:pStyle w:val="Head3"/>
        <w:rPr>
          <w:szCs w:val="20"/>
        </w:rPr>
      </w:pPr>
      <w:bookmarkStart w:id="617" w:name="_Toc322524059"/>
      <w:bookmarkStart w:id="618" w:name="_Toc366077182"/>
      <w:r>
        <w:rPr>
          <w:szCs w:val="20"/>
        </w:rPr>
        <w:lastRenderedPageBreak/>
        <w:t>RDTIS</w:t>
      </w:r>
      <w:r w:rsidR="00D4649B" w:rsidRPr="00522A81">
        <w:rPr>
          <w:szCs w:val="20"/>
        </w:rPr>
        <w:t xml:space="preserve"> Lodge Response - Message</w:t>
      </w:r>
      <w:bookmarkEnd w:id="617"/>
      <w:bookmarkEnd w:id="618"/>
      <w:r w:rsidR="00D4649B" w:rsidRPr="00522A81">
        <w:rPr>
          <w:szCs w:val="20"/>
        </w:rPr>
        <w:t xml:space="preserve"> </w:t>
      </w:r>
    </w:p>
    <w:p w:rsidR="00D4649B" w:rsidRDefault="00D4649B" w:rsidP="00522A81">
      <w:pPr>
        <w:pStyle w:val="Head4"/>
      </w:pPr>
      <w:r>
        <w:tab/>
      </w:r>
      <w:bookmarkStart w:id="619" w:name="_Toc322524060"/>
      <w:bookmarkStart w:id="620" w:name="_Toc366077183"/>
      <w:r>
        <w:t>Discoverable Taxonomy Set References</w:t>
      </w:r>
      <w:bookmarkEnd w:id="619"/>
      <w:bookmarkEnd w:id="620"/>
    </w:p>
    <w:p w:rsidR="00D4649B" w:rsidRDefault="00D4649B" w:rsidP="00D4649B">
      <w:pPr>
        <w:rPr>
          <w:rFonts w:cs="Arial"/>
          <w:szCs w:val="22"/>
        </w:rPr>
      </w:pPr>
      <w:r>
        <w:rPr>
          <w:rFonts w:cs="Arial"/>
          <w:szCs w:val="22"/>
        </w:rPr>
        <w:t>No XBRL instance will be returned.</w:t>
      </w:r>
    </w:p>
    <w:p w:rsidR="00522A81" w:rsidRDefault="00522A81" w:rsidP="00522A81">
      <w:pPr>
        <w:pStyle w:val="Head4"/>
      </w:pPr>
      <w:bookmarkStart w:id="621" w:name="_Toc322524061"/>
      <w:bookmarkStart w:id="622" w:name="_Toc366077184"/>
      <w:r>
        <w:t>Standard Business Document Header Context</w:t>
      </w:r>
      <w:bookmarkEnd w:id="621"/>
      <w:bookmarkEnd w:id="622"/>
    </w:p>
    <w:p w:rsidR="00D4649B" w:rsidRDefault="00456983" w:rsidP="00D4649B">
      <w:pPr>
        <w:rPr>
          <w:rFonts w:cs="Arial"/>
          <w:szCs w:val="22"/>
        </w:rPr>
      </w:pPr>
      <w:r>
        <w:rPr>
          <w:rFonts w:cs="Arial"/>
          <w:szCs w:val="22"/>
        </w:rPr>
        <w:t xml:space="preserve">Refer to the </w:t>
      </w:r>
      <w:r w:rsidR="000563B1">
        <w:rPr>
          <w:rFonts w:cs="Arial"/>
          <w:szCs w:val="22"/>
        </w:rPr>
        <w:t xml:space="preserve">‘parent’ </w:t>
      </w:r>
      <w:smartTag w:uri="urn:schemas-microsoft-com:office:smarttags" w:element="PersonName">
        <w:smartTag w:uri="urn:schemas:contacts" w:element="GivenName">
          <w:r w:rsidR="000563B1">
            <w:rPr>
              <w:rFonts w:cs="Arial"/>
              <w:szCs w:val="22"/>
            </w:rPr>
            <w:t>ITR</w:t>
          </w:r>
        </w:smartTag>
        <w:r>
          <w:rPr>
            <w:rFonts w:cs="Arial"/>
            <w:szCs w:val="22"/>
          </w:rPr>
          <w:t xml:space="preserve"> </w:t>
        </w:r>
        <w:smartTag w:uri="urn:schemas:contacts" w:element="Sn">
          <w:r w:rsidR="00D4649B">
            <w:rPr>
              <w:rFonts w:cs="Arial"/>
              <w:szCs w:val="22"/>
            </w:rPr>
            <w:t>MIG</w:t>
          </w:r>
        </w:smartTag>
      </w:smartTag>
    </w:p>
    <w:p w:rsidR="00522A81" w:rsidRDefault="00522A81" w:rsidP="00522A81">
      <w:pPr>
        <w:pStyle w:val="Head4"/>
      </w:pPr>
      <w:r>
        <w:tab/>
      </w:r>
      <w:bookmarkStart w:id="623" w:name="_Toc322524062"/>
      <w:bookmarkStart w:id="624" w:name="_Toc366077185"/>
      <w:r>
        <w:t>Standard Business Document Body Context</w:t>
      </w:r>
      <w:bookmarkEnd w:id="623"/>
      <w:bookmarkEnd w:id="624"/>
    </w:p>
    <w:p w:rsidR="00D4649B" w:rsidRDefault="00D4649B" w:rsidP="00522A81">
      <w:pPr>
        <w:rPr>
          <w:sz w:val="20"/>
          <w:szCs w:val="20"/>
        </w:rPr>
      </w:pPr>
      <w:r>
        <w:t>No XBRL instance will be returned for this schedule</w:t>
      </w:r>
      <w:r w:rsidR="00522A81">
        <w:t xml:space="preserve"> </w:t>
      </w:r>
      <w:r w:rsidR="0027756B">
        <w:rPr>
          <w:sz w:val="20"/>
          <w:szCs w:val="20"/>
        </w:rPr>
        <w:t>RDTIS</w:t>
      </w:r>
    </w:p>
    <w:p w:rsidR="00697D46" w:rsidRPr="009B06E0" w:rsidRDefault="00697D46" w:rsidP="00F03009">
      <w:pPr>
        <w:pStyle w:val="Head1"/>
        <w:numPr>
          <w:ilvl w:val="0"/>
          <w:numId w:val="0"/>
        </w:numPr>
      </w:pPr>
      <w:bookmarkStart w:id="625" w:name="_Toc322524063"/>
      <w:bookmarkStart w:id="626" w:name="_Toc366077186"/>
      <w:r w:rsidRPr="009B06E0">
        <w:lastRenderedPageBreak/>
        <w:t>Ap</w:t>
      </w:r>
      <w:r>
        <w:t>p</w:t>
      </w:r>
      <w:r w:rsidRPr="009B06E0">
        <w:t>endix A – The M</w:t>
      </w:r>
      <w:r>
        <w:t>e</w:t>
      </w:r>
      <w:r w:rsidRPr="009B06E0">
        <w:t>ssage Content Table Explained</w:t>
      </w:r>
      <w:bookmarkEnd w:id="625"/>
      <w:bookmarkEnd w:id="626"/>
    </w:p>
    <w:p w:rsidR="00697D46" w:rsidRPr="009B06E0" w:rsidRDefault="00697D46" w:rsidP="00F03009">
      <w:pPr>
        <w:spacing w:before="120" w:after="120"/>
        <w:rPr>
          <w:rFonts w:cs="Arial"/>
        </w:rPr>
      </w:pPr>
      <w:r w:rsidRPr="009B06E0">
        <w:rPr>
          <w:rFonts w:cs="Arial"/>
        </w:rPr>
        <w:t xml:space="preserve">This section defines the table structure that </w:t>
      </w:r>
      <w:r w:rsidRPr="009B06E0">
        <w:rPr>
          <w:rFonts w:cs="Arial"/>
          <w:b/>
        </w:rPr>
        <w:t>must</w:t>
      </w:r>
      <w:r w:rsidRPr="009B06E0">
        <w:rPr>
          <w:rFonts w:cs="Arial"/>
        </w:rPr>
        <w:t xml:space="preserve"> be used to define the context, structure, and rules of the data elements contained within the XBRL instance document – referred to as the message content table.</w:t>
      </w:r>
    </w:p>
    <w:p w:rsidR="00697D46" w:rsidRPr="009B06E0" w:rsidRDefault="00697D46" w:rsidP="00F03009">
      <w:pPr>
        <w:pStyle w:val="OutlineNumbered1"/>
        <w:spacing w:before="120" w:after="120"/>
        <w:rPr>
          <w:rFonts w:cs="Arial"/>
        </w:rPr>
      </w:pPr>
      <w:r w:rsidRPr="009B06E0">
        <w:rPr>
          <w:rFonts w:cs="Arial"/>
        </w:rPr>
        <w:t>There will be a message content table for each context within the message. The grouping of the data elements in accordance to the context aligns to how the data elements are built into the XBRL taxonomy and this consistent presentation will assist Software Dev</w:t>
      </w:r>
      <w:r>
        <w:rPr>
          <w:rFonts w:cs="Arial"/>
        </w:rPr>
        <w:t>e</w:t>
      </w:r>
      <w:r w:rsidRPr="009B06E0">
        <w:rPr>
          <w:rFonts w:cs="Arial"/>
        </w:rPr>
        <w:t xml:space="preserve">lopers. </w:t>
      </w:r>
    </w:p>
    <w:p w:rsidR="00697D46" w:rsidRPr="009B06E0" w:rsidRDefault="00697D46" w:rsidP="00F03009">
      <w:pPr>
        <w:pStyle w:val="OutlineNumbered1"/>
        <w:spacing w:before="120" w:after="120"/>
        <w:rPr>
          <w:b/>
          <w:u w:val="single"/>
          <w:lang w:bidi="pa-IN"/>
        </w:rPr>
      </w:pPr>
      <w:r w:rsidRPr="009B06E0">
        <w:rPr>
          <w:rFonts w:cs="Arial"/>
        </w:rPr>
        <w:t>The message content table uses the following rows and columns:</w:t>
      </w:r>
      <w:r w:rsidRPr="009B06E0">
        <w:rPr>
          <w:b/>
          <w:u w:val="single"/>
          <w:lang w:bidi="pa-IN"/>
        </w:rPr>
        <w:t xml:space="preserve"> </w:t>
      </w:r>
    </w:p>
    <w:p w:rsidR="00697D46" w:rsidRPr="009B06E0" w:rsidRDefault="00697D46" w:rsidP="00F03009">
      <w:pPr>
        <w:pStyle w:val="OutlineNumbered1"/>
        <w:spacing w:before="120" w:after="120"/>
        <w:rPr>
          <w:lang w:bidi="pa-IN"/>
        </w:rPr>
      </w:pPr>
      <w:r w:rsidRPr="009B06E0">
        <w:rPr>
          <w:b/>
          <w:u w:val="single"/>
          <w:lang w:bidi="pa-IN"/>
        </w:rPr>
        <w:t>Context Type (row at top of table)</w:t>
      </w:r>
      <w:r w:rsidRPr="009B06E0">
        <w:rPr>
          <w:u w:val="single"/>
          <w:lang w:bidi="pa-IN"/>
        </w:rPr>
        <w:t>:</w:t>
      </w:r>
      <w:r w:rsidRPr="009B06E0">
        <w:rPr>
          <w:lang w:bidi="pa-IN"/>
        </w:rPr>
        <w:t xml:space="preserve"> This is the name of the XBRL Context Specification or Context Instance which has been defined early in the MIG document.</w:t>
      </w:r>
    </w:p>
    <w:p w:rsidR="00697D46" w:rsidRDefault="00697D46" w:rsidP="00A1186A">
      <w:pPr>
        <w:pStyle w:val="OutlineNumbered1"/>
        <w:spacing w:before="120" w:after="120"/>
        <w:rPr>
          <w:lang w:bidi="pa-IN"/>
        </w:rPr>
      </w:pPr>
      <w:r w:rsidRPr="009B06E0">
        <w:rPr>
          <w:b/>
          <w:u w:val="single"/>
          <w:lang w:bidi="pa-IN"/>
        </w:rPr>
        <w:t>Sequence Number:</w:t>
      </w:r>
      <w:r w:rsidRPr="009B06E0">
        <w:rPr>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w:t>
      </w:r>
      <w:proofErr w:type="spellStart"/>
      <w:r w:rsidRPr="009B06E0">
        <w:rPr>
          <w:lang w:bidi="pa-IN"/>
        </w:rPr>
        <w:t>multileveling</w:t>
      </w:r>
      <w:proofErr w:type="spellEnd"/>
      <w:r w:rsidRPr="009B06E0">
        <w:rPr>
          <w:lang w:bidi="pa-IN"/>
        </w:rPr>
        <w:t xml:space="preserve"> require </w:t>
      </w:r>
      <w:proofErr w:type="gramStart"/>
      <w:r w:rsidRPr="009B06E0">
        <w:rPr>
          <w:lang w:bidi="pa-IN"/>
        </w:rPr>
        <w:t>to cater</w:t>
      </w:r>
      <w:proofErr w:type="gramEnd"/>
      <w:r w:rsidRPr="009B06E0">
        <w:rPr>
          <w:lang w:bidi="pa-IN"/>
        </w:rPr>
        <w:t xml:space="preserve"> for tuples and nested tuples.</w:t>
      </w:r>
    </w:p>
    <w:p w:rsidR="00AD087D" w:rsidRPr="009B06E0" w:rsidRDefault="00AD087D" w:rsidP="00A1186A">
      <w:pPr>
        <w:pStyle w:val="OutlineNumbered1"/>
        <w:spacing w:before="120" w:after="120"/>
        <w:rPr>
          <w:lang w:bidi="pa-IN"/>
        </w:rPr>
      </w:pP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95"/>
        <w:gridCol w:w="4383"/>
        <w:gridCol w:w="1377"/>
        <w:gridCol w:w="768"/>
        <w:gridCol w:w="1081"/>
      </w:tblGrid>
      <w:tr w:rsidR="00AD087D" w:rsidRPr="002C1247" w:rsidTr="005D2BE5">
        <w:trPr>
          <w:trHeight w:val="450"/>
          <w:tblHeader/>
        </w:trPr>
        <w:tc>
          <w:tcPr>
            <w:tcW w:w="8704" w:type="dxa"/>
            <w:gridSpan w:val="5"/>
            <w:shd w:val="clear" w:color="auto" w:fill="C6D9F1"/>
          </w:tcPr>
          <w:p w:rsidR="00AD087D" w:rsidRPr="00F67858" w:rsidRDefault="00AD087D" w:rsidP="005D2BE5">
            <w:pPr>
              <w:pStyle w:val="TableHeader-Left"/>
              <w:rPr>
                <w:lang w:val="fr-FR" w:bidi="pa-IN"/>
              </w:rPr>
            </w:pPr>
            <w:r w:rsidRPr="00F67858">
              <w:rPr>
                <w:lang w:val="fr-FR" w:bidi="pa-IN"/>
              </w:rPr>
              <w:t xml:space="preserve">RP (MIG </w:t>
            </w:r>
            <w:proofErr w:type="spellStart"/>
            <w:r w:rsidRPr="00F67858">
              <w:rPr>
                <w:lang w:val="fr-FR" w:bidi="pa-IN"/>
              </w:rPr>
              <w:t>context</w:t>
            </w:r>
            <w:proofErr w:type="spellEnd"/>
            <w:r w:rsidRPr="00F67858">
              <w:rPr>
                <w:lang w:val="fr-FR" w:bidi="pa-IN"/>
              </w:rPr>
              <w:t xml:space="preserve"> label)</w:t>
            </w:r>
          </w:p>
        </w:tc>
      </w:tr>
      <w:tr w:rsidR="00AD087D" w:rsidRPr="002C1247" w:rsidTr="005D2BE5">
        <w:trPr>
          <w:trHeight w:val="820"/>
          <w:tblHeader/>
        </w:trPr>
        <w:tc>
          <w:tcPr>
            <w:tcW w:w="1095" w:type="dxa"/>
            <w:shd w:val="clear" w:color="auto" w:fill="C6D9F1"/>
          </w:tcPr>
          <w:p w:rsidR="00AD087D" w:rsidRPr="002C1247" w:rsidRDefault="00AD087D" w:rsidP="005D2BE5">
            <w:pPr>
              <w:pStyle w:val="TableHeader-Left"/>
              <w:rPr>
                <w:rFonts w:cs="Arial"/>
                <w:b w:val="0"/>
                <w:sz w:val="16"/>
                <w:szCs w:val="16"/>
                <w:lang w:bidi="pa-IN"/>
              </w:rPr>
            </w:pPr>
            <w:proofErr w:type="spellStart"/>
            <w:r w:rsidRPr="00F67858">
              <w:rPr>
                <w:lang w:val="fr-FR" w:bidi="pa-IN"/>
              </w:rPr>
              <w:t>Seq</w:t>
            </w:r>
            <w:proofErr w:type="spellEnd"/>
            <w:r w:rsidRPr="00F67858">
              <w:rPr>
                <w:lang w:val="fr-FR" w:bidi="pa-IN"/>
              </w:rPr>
              <w:t xml:space="preserve"> no.</w:t>
            </w:r>
          </w:p>
        </w:tc>
        <w:tc>
          <w:tcPr>
            <w:tcW w:w="4383" w:type="dxa"/>
            <w:shd w:val="clear" w:color="auto" w:fill="C6D9F1"/>
          </w:tcPr>
          <w:p w:rsidR="00AD087D" w:rsidRPr="00F67858" w:rsidRDefault="00AD087D" w:rsidP="005D2BE5">
            <w:pPr>
              <w:pStyle w:val="TableHeader-Left"/>
              <w:rPr>
                <w:lang w:val="fr-FR" w:bidi="pa-IN"/>
              </w:rPr>
            </w:pPr>
            <w:r w:rsidRPr="00F67858">
              <w:rPr>
                <w:lang w:val="fr-FR" w:bidi="pa-IN"/>
              </w:rPr>
              <w:t xml:space="preserve">XBRL </w:t>
            </w:r>
            <w:proofErr w:type="spellStart"/>
            <w:r w:rsidRPr="00F67858">
              <w:rPr>
                <w:lang w:val="fr-FR" w:bidi="pa-IN"/>
              </w:rPr>
              <w:t>fact</w:t>
            </w:r>
            <w:proofErr w:type="spellEnd"/>
          </w:p>
        </w:tc>
        <w:tc>
          <w:tcPr>
            <w:tcW w:w="1377" w:type="dxa"/>
            <w:shd w:val="clear" w:color="auto" w:fill="C6D9F1"/>
          </w:tcPr>
          <w:p w:rsidR="00AD087D" w:rsidRPr="00F67858" w:rsidDel="00E862B7" w:rsidRDefault="00AD087D" w:rsidP="005D2BE5">
            <w:pPr>
              <w:pStyle w:val="TableHeader-Left"/>
              <w:rPr>
                <w:lang w:val="fr-FR" w:bidi="pa-IN"/>
              </w:rPr>
            </w:pPr>
            <w:r w:rsidRPr="00F67858">
              <w:rPr>
                <w:lang w:val="fr-FR" w:bidi="pa-IN"/>
              </w:rPr>
              <w:t xml:space="preserve">Instructions / </w:t>
            </w:r>
            <w:proofErr w:type="spellStart"/>
            <w:r w:rsidRPr="00F67858">
              <w:rPr>
                <w:lang w:val="fr-FR" w:bidi="pa-IN"/>
              </w:rPr>
              <w:t>Rules</w:t>
            </w:r>
            <w:proofErr w:type="spellEnd"/>
          </w:p>
        </w:tc>
        <w:tc>
          <w:tcPr>
            <w:tcW w:w="768" w:type="dxa"/>
            <w:shd w:val="clear" w:color="auto" w:fill="C6D9F1"/>
          </w:tcPr>
          <w:p w:rsidR="00AD087D" w:rsidRPr="00F67858" w:rsidDel="00E862B7" w:rsidRDefault="00AD087D" w:rsidP="005D2BE5">
            <w:pPr>
              <w:pStyle w:val="TableHeader-Left"/>
              <w:rPr>
                <w:lang w:val="fr-FR" w:bidi="pa-IN"/>
              </w:rPr>
            </w:pPr>
            <w:proofErr w:type="spellStart"/>
            <w:r w:rsidRPr="00F67858">
              <w:rPr>
                <w:lang w:val="fr-FR" w:bidi="pa-IN"/>
              </w:rPr>
              <w:t>Rule</w:t>
            </w:r>
            <w:proofErr w:type="spellEnd"/>
            <w:r w:rsidRPr="00F67858">
              <w:rPr>
                <w:lang w:val="fr-FR" w:bidi="pa-IN"/>
              </w:rPr>
              <w:t xml:space="preserve"> </w:t>
            </w:r>
            <w:proofErr w:type="spellStart"/>
            <w:r w:rsidRPr="00F67858">
              <w:rPr>
                <w:lang w:val="fr-FR" w:bidi="pa-IN"/>
              </w:rPr>
              <w:t>Imp</w:t>
            </w:r>
            <w:proofErr w:type="spellEnd"/>
          </w:p>
        </w:tc>
        <w:tc>
          <w:tcPr>
            <w:tcW w:w="1081" w:type="dxa"/>
            <w:shd w:val="clear" w:color="auto" w:fill="C6D9F1"/>
          </w:tcPr>
          <w:p w:rsidR="00AD087D" w:rsidRPr="00F67858" w:rsidRDefault="00AD087D" w:rsidP="005D2BE5">
            <w:pPr>
              <w:pStyle w:val="TableHeader-Left"/>
              <w:rPr>
                <w:lang w:val="fr-FR" w:bidi="pa-IN"/>
              </w:rPr>
            </w:pPr>
            <w:r w:rsidRPr="00F67858">
              <w:rPr>
                <w:lang w:val="fr-FR" w:bidi="pa-IN"/>
              </w:rPr>
              <w:t>SBR Msg Code</w:t>
            </w:r>
          </w:p>
        </w:tc>
      </w:tr>
      <w:tr w:rsidR="00AD087D" w:rsidRPr="002C1247" w:rsidTr="005D2BE5">
        <w:trPr>
          <w:trHeight w:val="166"/>
        </w:trPr>
        <w:tc>
          <w:tcPr>
            <w:tcW w:w="1095" w:type="dxa"/>
          </w:tcPr>
          <w:p w:rsidR="00AD087D" w:rsidRPr="002C1247" w:rsidRDefault="00AD087D" w:rsidP="005D2BE5">
            <w:pPr>
              <w:numPr>
                <w:ilvl w:val="0"/>
                <w:numId w:val="27"/>
              </w:numPr>
              <w:spacing w:beforeLines="60" w:before="144" w:afterLines="60" w:after="144"/>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 xml:space="preserve">Organisation </w:t>
            </w:r>
            <w:proofErr w:type="spellStart"/>
            <w:r w:rsidRPr="002C1247">
              <w:rPr>
                <w:rFonts w:cs="Arial"/>
                <w:sz w:val="16"/>
                <w:szCs w:val="16"/>
              </w:rPr>
              <w:t>Details.State</w:t>
            </w:r>
            <w:proofErr w:type="spellEnd"/>
            <w:r w:rsidRPr="002C1247">
              <w:rPr>
                <w:rFonts w:cs="Arial"/>
                <w:sz w:val="16"/>
                <w:szCs w:val="16"/>
              </w:rPr>
              <w:t xml:space="preserve"> Government </w:t>
            </w:r>
            <w:proofErr w:type="spellStart"/>
            <w:r w:rsidRPr="002C1247">
              <w:rPr>
                <w:rFonts w:cs="Arial"/>
                <w:sz w:val="16"/>
                <w:szCs w:val="16"/>
              </w:rPr>
              <w:t>Agency.Indicator</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shd w:val="clear" w:color="auto" w:fill="C0C0C0"/>
          </w:tcPr>
          <w:p w:rsidR="00AD087D" w:rsidRPr="002C1247" w:rsidRDefault="00AD087D" w:rsidP="005D2BE5">
            <w:pPr>
              <w:numPr>
                <w:ilvl w:val="0"/>
                <w:numId w:val="27"/>
              </w:numPr>
              <w:spacing w:beforeLines="60" w:before="144" w:afterLines="60" w:after="144"/>
              <w:rPr>
                <w:rFonts w:cs="Arial"/>
                <w:sz w:val="16"/>
                <w:szCs w:val="16"/>
              </w:rPr>
            </w:pPr>
          </w:p>
        </w:tc>
        <w:tc>
          <w:tcPr>
            <w:tcW w:w="4383" w:type="dxa"/>
            <w:shd w:val="clear" w:color="auto" w:fill="C0C0C0"/>
            <w:noWrap/>
          </w:tcPr>
          <w:p w:rsidR="00AD087D" w:rsidRPr="002C1247" w:rsidRDefault="00AD087D" w:rsidP="005D2BE5">
            <w:pPr>
              <w:spacing w:beforeLines="60" w:before="144" w:afterLines="60" w:after="144"/>
              <w:rPr>
                <w:rFonts w:cs="Arial"/>
                <w:sz w:val="16"/>
                <w:szCs w:val="16"/>
                <w:lang w:bidi="pa-IN"/>
              </w:rPr>
            </w:pPr>
            <w:proofErr w:type="spellStart"/>
            <w:r w:rsidRPr="002C1247">
              <w:rPr>
                <w:rFonts w:cs="Arial"/>
                <w:sz w:val="16"/>
                <w:szCs w:val="16"/>
              </w:rPr>
              <w:t>PayrollTaxPaymentMechanism</w:t>
            </w:r>
            <w:proofErr w:type="spellEnd"/>
            <w:r w:rsidRPr="002C1247">
              <w:rPr>
                <w:rFonts w:cs="Arial"/>
                <w:sz w:val="16"/>
                <w:szCs w:val="16"/>
              </w:rPr>
              <w:t xml:space="preserve"> (Tuple 1..1)</w:t>
            </w:r>
          </w:p>
        </w:tc>
        <w:tc>
          <w:tcPr>
            <w:tcW w:w="1377"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768"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1081" w:type="dxa"/>
            <w:shd w:val="clear" w:color="auto" w:fill="C0C0C0"/>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 xml:space="preserve">Payment </w:t>
            </w:r>
            <w:proofErr w:type="spellStart"/>
            <w:r w:rsidRPr="002C1247">
              <w:rPr>
                <w:rFonts w:cs="Arial"/>
                <w:sz w:val="16"/>
                <w:szCs w:val="16"/>
              </w:rPr>
              <w:t>Mechanism.Payment</w:t>
            </w:r>
            <w:proofErr w:type="spellEnd"/>
            <w:r w:rsidRPr="002C1247">
              <w:rPr>
                <w:rFonts w:cs="Arial"/>
                <w:sz w:val="16"/>
                <w:szCs w:val="16"/>
              </w:rPr>
              <w:t xml:space="preserve"> Reference </w:t>
            </w:r>
            <w:proofErr w:type="spellStart"/>
            <w:r w:rsidRPr="002C1247">
              <w:rPr>
                <w:rFonts w:cs="Arial"/>
                <w:sz w:val="16"/>
                <w:szCs w:val="16"/>
              </w:rPr>
              <w:t>Number.Identifier</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 xml:space="preserve">Payment </w:t>
            </w:r>
            <w:proofErr w:type="spellStart"/>
            <w:r w:rsidRPr="002C1247">
              <w:rPr>
                <w:rFonts w:cs="Arial"/>
                <w:sz w:val="16"/>
                <w:szCs w:val="16"/>
              </w:rPr>
              <w:t>Mechanism.Payment</w:t>
            </w:r>
            <w:proofErr w:type="spellEnd"/>
            <w:r w:rsidRPr="002C1247">
              <w:rPr>
                <w:rFonts w:cs="Arial"/>
                <w:sz w:val="16"/>
                <w:szCs w:val="16"/>
              </w:rPr>
              <w:t xml:space="preserve"> </w:t>
            </w:r>
            <w:proofErr w:type="spellStart"/>
            <w:r w:rsidRPr="002C1247">
              <w:rPr>
                <w:rFonts w:cs="Arial"/>
                <w:sz w:val="16"/>
                <w:szCs w:val="16"/>
              </w:rPr>
              <w:t>Method.Code</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 xml:space="preserve">Payment </w:t>
            </w:r>
            <w:proofErr w:type="spellStart"/>
            <w:r w:rsidRPr="002C1247">
              <w:rPr>
                <w:rFonts w:cs="Arial"/>
                <w:sz w:val="16"/>
                <w:szCs w:val="16"/>
              </w:rPr>
              <w:t>Mechanism.Customer</w:t>
            </w:r>
            <w:proofErr w:type="spellEnd"/>
            <w:r w:rsidRPr="002C1247">
              <w:rPr>
                <w:rFonts w:cs="Arial"/>
                <w:sz w:val="16"/>
                <w:szCs w:val="16"/>
              </w:rPr>
              <w:t xml:space="preserve"> </w:t>
            </w:r>
            <w:proofErr w:type="spellStart"/>
            <w:r w:rsidRPr="002C1247">
              <w:rPr>
                <w:rFonts w:cs="Arial"/>
                <w:sz w:val="16"/>
                <w:szCs w:val="16"/>
              </w:rPr>
              <w:t>Reference.Number</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shd w:val="clear" w:color="auto" w:fill="C0C0C0"/>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shd w:val="clear" w:color="auto" w:fill="C0C0C0"/>
            <w:noWrap/>
          </w:tcPr>
          <w:p w:rsidR="00AD087D" w:rsidRPr="002C1247" w:rsidRDefault="00AD087D" w:rsidP="005D2BE5">
            <w:pPr>
              <w:spacing w:beforeLines="60" w:before="144" w:afterLines="60" w:after="144"/>
              <w:rPr>
                <w:rFonts w:cs="Arial"/>
                <w:sz w:val="16"/>
                <w:szCs w:val="16"/>
                <w:lang w:bidi="pa-IN"/>
              </w:rPr>
            </w:pPr>
            <w:proofErr w:type="spellStart"/>
            <w:r w:rsidRPr="002C1247">
              <w:rPr>
                <w:rFonts w:cs="Arial"/>
                <w:sz w:val="16"/>
                <w:szCs w:val="16"/>
              </w:rPr>
              <w:t>DirectDebit</w:t>
            </w:r>
            <w:proofErr w:type="spellEnd"/>
            <w:r w:rsidRPr="002C1247">
              <w:rPr>
                <w:rFonts w:cs="Arial"/>
                <w:sz w:val="16"/>
                <w:szCs w:val="16"/>
              </w:rPr>
              <w:t xml:space="preserve"> (Tuple 0..n)</w:t>
            </w:r>
          </w:p>
        </w:tc>
        <w:tc>
          <w:tcPr>
            <w:tcW w:w="1377"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768"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1081" w:type="dxa"/>
            <w:shd w:val="clear" w:color="auto" w:fill="C0C0C0"/>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2"/>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 xml:space="preserve">Payment </w:t>
            </w:r>
            <w:proofErr w:type="spellStart"/>
            <w:r w:rsidRPr="002C1247">
              <w:rPr>
                <w:rFonts w:cs="Arial"/>
                <w:sz w:val="16"/>
                <w:szCs w:val="16"/>
              </w:rPr>
              <w:t>Mechanism.Direct</w:t>
            </w:r>
            <w:proofErr w:type="spellEnd"/>
            <w:r w:rsidRPr="002C1247">
              <w:rPr>
                <w:rFonts w:cs="Arial"/>
                <w:sz w:val="16"/>
                <w:szCs w:val="16"/>
              </w:rPr>
              <w:t xml:space="preserve"> Debit </w:t>
            </w:r>
            <w:proofErr w:type="spellStart"/>
            <w:r w:rsidRPr="002C1247">
              <w:rPr>
                <w:rFonts w:cs="Arial"/>
                <w:sz w:val="16"/>
                <w:szCs w:val="16"/>
              </w:rPr>
              <w:t>Name.Text</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2"/>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 xml:space="preserve">Payment </w:t>
            </w:r>
            <w:proofErr w:type="spellStart"/>
            <w:r w:rsidRPr="002C1247">
              <w:rPr>
                <w:rFonts w:cs="Arial"/>
                <w:sz w:val="16"/>
                <w:szCs w:val="16"/>
              </w:rPr>
              <w:t>Mechanism.Direct</w:t>
            </w:r>
            <w:proofErr w:type="spellEnd"/>
            <w:r w:rsidRPr="002C1247">
              <w:rPr>
                <w:rFonts w:cs="Arial"/>
                <w:sz w:val="16"/>
                <w:szCs w:val="16"/>
              </w:rPr>
              <w:t xml:space="preserve"> Debit </w:t>
            </w:r>
            <w:proofErr w:type="spellStart"/>
            <w:r w:rsidRPr="002C1247">
              <w:rPr>
                <w:rFonts w:cs="Arial"/>
                <w:sz w:val="16"/>
                <w:szCs w:val="16"/>
              </w:rPr>
              <w:t>Account.Identifier</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2"/>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proofErr w:type="spellStart"/>
            <w:r w:rsidRPr="002C1247">
              <w:rPr>
                <w:rFonts w:cs="Arial"/>
                <w:sz w:val="16"/>
                <w:szCs w:val="16"/>
              </w:rPr>
              <w:t>Preferences.Tax</w:t>
            </w:r>
            <w:proofErr w:type="spellEnd"/>
            <w:r w:rsidRPr="002C1247">
              <w:rPr>
                <w:rFonts w:cs="Arial"/>
                <w:sz w:val="16"/>
                <w:szCs w:val="16"/>
              </w:rPr>
              <w:t xml:space="preserve"> Payment Direct Debit </w:t>
            </w:r>
            <w:proofErr w:type="spellStart"/>
            <w:r w:rsidRPr="002C1247">
              <w:rPr>
                <w:rFonts w:cs="Arial"/>
                <w:sz w:val="16"/>
                <w:szCs w:val="16"/>
              </w:rPr>
              <w:t>Authorisation.Indicator</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shd w:val="clear" w:color="auto" w:fill="C0C0C0"/>
          </w:tcPr>
          <w:p w:rsidR="00AD087D" w:rsidRPr="002C1247" w:rsidRDefault="00AD087D" w:rsidP="005D2BE5">
            <w:pPr>
              <w:numPr>
                <w:ilvl w:val="0"/>
                <w:numId w:val="27"/>
              </w:numPr>
              <w:spacing w:beforeLines="60" w:before="144" w:afterLines="60" w:after="144"/>
              <w:rPr>
                <w:rFonts w:cs="Arial"/>
                <w:sz w:val="16"/>
                <w:szCs w:val="16"/>
              </w:rPr>
            </w:pPr>
          </w:p>
        </w:tc>
        <w:tc>
          <w:tcPr>
            <w:tcW w:w="4383" w:type="dxa"/>
            <w:shd w:val="clear" w:color="auto" w:fill="C0C0C0"/>
            <w:noWrap/>
          </w:tcPr>
          <w:p w:rsidR="00AD087D" w:rsidRPr="002C1247" w:rsidRDefault="00AD087D" w:rsidP="005D2BE5">
            <w:pPr>
              <w:spacing w:beforeLines="60" w:before="144" w:afterLines="60" w:after="144"/>
              <w:rPr>
                <w:rFonts w:cs="Arial"/>
                <w:sz w:val="16"/>
                <w:szCs w:val="16"/>
                <w:lang w:bidi="pa-IN"/>
              </w:rPr>
            </w:pPr>
            <w:proofErr w:type="spellStart"/>
            <w:r w:rsidRPr="002C1247">
              <w:rPr>
                <w:rFonts w:cs="Arial"/>
                <w:sz w:val="16"/>
                <w:szCs w:val="16"/>
              </w:rPr>
              <w:t>PayrollTaxPayment</w:t>
            </w:r>
            <w:proofErr w:type="spellEnd"/>
            <w:r w:rsidRPr="002C1247">
              <w:rPr>
                <w:rFonts w:cs="Arial"/>
                <w:sz w:val="16"/>
                <w:szCs w:val="16"/>
              </w:rPr>
              <w:t xml:space="preserve"> (Tuple 0..1)</w:t>
            </w:r>
          </w:p>
        </w:tc>
        <w:tc>
          <w:tcPr>
            <w:tcW w:w="1377"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768"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1081" w:type="dxa"/>
            <w:shd w:val="clear" w:color="auto" w:fill="C0C0C0"/>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 xml:space="preserve">Payment </w:t>
            </w:r>
            <w:proofErr w:type="spellStart"/>
            <w:r w:rsidRPr="002C1247">
              <w:rPr>
                <w:rFonts w:cs="Arial"/>
                <w:sz w:val="16"/>
                <w:szCs w:val="16"/>
              </w:rPr>
              <w:t>Record.Client</w:t>
            </w:r>
            <w:proofErr w:type="spellEnd"/>
            <w:r w:rsidRPr="002C1247">
              <w:rPr>
                <w:rFonts w:cs="Arial"/>
                <w:sz w:val="16"/>
                <w:szCs w:val="16"/>
              </w:rPr>
              <w:t xml:space="preserve"> Intended </w:t>
            </w:r>
            <w:proofErr w:type="spellStart"/>
            <w:r w:rsidRPr="002C1247">
              <w:rPr>
                <w:rFonts w:cs="Arial"/>
                <w:sz w:val="16"/>
                <w:szCs w:val="16"/>
              </w:rPr>
              <w:t>Payment.Date</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Pr="002C1247" w:rsidRDefault="00AD087D" w:rsidP="005D2BE5">
            <w:pPr>
              <w:numPr>
                <w:ilvl w:val="0"/>
                <w:numId w:val="27"/>
              </w:numPr>
              <w:spacing w:beforeLines="60" w:before="144" w:afterLines="60" w:after="144"/>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 xml:space="preserve">Payroll </w:t>
            </w:r>
            <w:proofErr w:type="spellStart"/>
            <w:r w:rsidRPr="002C1247">
              <w:rPr>
                <w:rFonts w:cs="Arial"/>
                <w:sz w:val="16"/>
                <w:szCs w:val="16"/>
              </w:rPr>
              <w:t>Tax.Payable</w:t>
            </w:r>
            <w:proofErr w:type="spellEnd"/>
            <w:r w:rsidRPr="002C1247">
              <w:rPr>
                <w:rFonts w:cs="Arial"/>
                <w:sz w:val="16"/>
                <w:szCs w:val="16"/>
              </w:rPr>
              <w:t xml:space="preserve"> Tax </w:t>
            </w:r>
            <w:proofErr w:type="spellStart"/>
            <w:r w:rsidRPr="002C1247">
              <w:rPr>
                <w:rFonts w:cs="Arial"/>
                <w:sz w:val="16"/>
                <w:szCs w:val="16"/>
              </w:rPr>
              <w:t>Calculated.Amount</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Pr="002C1247" w:rsidRDefault="00AD087D" w:rsidP="005D2BE5">
            <w:pPr>
              <w:numPr>
                <w:ilvl w:val="0"/>
                <w:numId w:val="27"/>
              </w:numPr>
              <w:spacing w:beforeLines="60" w:before="144" w:afterLines="60" w:after="144"/>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 xml:space="preserve">Payroll </w:t>
            </w:r>
            <w:proofErr w:type="spellStart"/>
            <w:r w:rsidRPr="002C1247">
              <w:rPr>
                <w:rFonts w:cs="Arial"/>
                <w:sz w:val="16"/>
                <w:szCs w:val="16"/>
              </w:rPr>
              <w:t>Tax.Taxable</w:t>
            </w:r>
            <w:proofErr w:type="spellEnd"/>
            <w:r w:rsidRPr="002C1247">
              <w:rPr>
                <w:rFonts w:cs="Arial"/>
                <w:sz w:val="16"/>
                <w:szCs w:val="16"/>
              </w:rPr>
              <w:t xml:space="preserve"> </w:t>
            </w:r>
            <w:proofErr w:type="spellStart"/>
            <w:r w:rsidRPr="002C1247">
              <w:rPr>
                <w:rFonts w:cs="Arial"/>
                <w:sz w:val="16"/>
                <w:szCs w:val="16"/>
              </w:rPr>
              <w:t>Calculated.Amount</w:t>
            </w:r>
            <w:proofErr w:type="spellEnd"/>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bl>
    <w:p w:rsidR="00697D46" w:rsidRPr="009B06E0" w:rsidRDefault="00697D46" w:rsidP="00A1186A">
      <w:pPr>
        <w:pStyle w:val="OutlineNumbered1"/>
        <w:spacing w:before="120" w:after="120"/>
        <w:rPr>
          <w:lang w:bidi="pa-IN"/>
        </w:rPr>
      </w:pPr>
      <w:r w:rsidRPr="009B06E0">
        <w:rPr>
          <w:b/>
          <w:u w:val="single"/>
          <w:lang w:bidi="pa-IN"/>
        </w:rPr>
        <w:lastRenderedPageBreak/>
        <w:t>XBRL Fact</w:t>
      </w:r>
      <w:r w:rsidRPr="009B06E0">
        <w:rPr>
          <w:u w:val="single"/>
          <w:lang w:bidi="pa-IN"/>
        </w:rPr>
        <w:t xml:space="preserve">: </w:t>
      </w:r>
      <w:r w:rsidRPr="009B06E0">
        <w:rPr>
          <w:lang w:bidi="pa-IN"/>
        </w:rPr>
        <w:t>This is the name of the data element to be reported. For example:</w:t>
      </w:r>
    </w:p>
    <w:p w:rsidR="00697D46" w:rsidRPr="009B06E0" w:rsidRDefault="00697D46" w:rsidP="00F03009">
      <w:pPr>
        <w:jc w:val="center"/>
        <w:rPr>
          <w:i/>
          <w:lang w:bidi="pa-IN"/>
        </w:rPr>
      </w:pPr>
      <w:proofErr w:type="spellStart"/>
      <w:r w:rsidRPr="009B06E0">
        <w:rPr>
          <w:i/>
        </w:rPr>
        <w:t>Identifiers.AustralianBusinessNumber.Identifier</w:t>
      </w:r>
      <w:proofErr w:type="spellEnd"/>
    </w:p>
    <w:p w:rsidR="00697D46" w:rsidRPr="009B06E0" w:rsidRDefault="00697D46" w:rsidP="00A1186A">
      <w:pPr>
        <w:pStyle w:val="OutlineNumbered1"/>
        <w:spacing w:before="120" w:after="120"/>
        <w:rPr>
          <w:u w:val="single"/>
          <w:lang w:bidi="pa-IN"/>
        </w:rPr>
      </w:pPr>
      <w:r w:rsidRPr="009B06E0">
        <w:rPr>
          <w:b/>
          <w:u w:val="single"/>
          <w:lang w:bidi="pa-IN"/>
        </w:rPr>
        <w:t>Instructions / Rules</w:t>
      </w:r>
      <w:r w:rsidRPr="009B06E0">
        <w:rPr>
          <w:u w:val="single"/>
          <w:lang w:bidi="pa-IN"/>
        </w:rPr>
        <w:t xml:space="preserve">: </w:t>
      </w:r>
      <w:r w:rsidRPr="009B06E0">
        <w:rPr>
          <w:lang w:bidi="pa-IN"/>
        </w:rPr>
        <w:t xml:space="preserve">This column describes all the instructions / rules applicable to the data element. Each rule needs to be given a sequential number which links the rule to its implementation and message code. Rules would include information such as optionality, presentation criteria and the use of XML attributes such as </w:t>
      </w:r>
      <w:proofErr w:type="spellStart"/>
      <w:r w:rsidRPr="009B06E0">
        <w:rPr>
          <w:lang w:bidi="pa-IN"/>
        </w:rPr>
        <w:t>IsVisible</w:t>
      </w:r>
      <w:proofErr w:type="spellEnd"/>
      <w:r w:rsidRPr="009B06E0">
        <w:rPr>
          <w:lang w:bidi="pa-IN"/>
        </w:rPr>
        <w:t>.</w:t>
      </w:r>
    </w:p>
    <w:p w:rsidR="00697D46" w:rsidRPr="009B06E0" w:rsidRDefault="00697D46" w:rsidP="00A1186A">
      <w:pPr>
        <w:pStyle w:val="OutlineNumbered1"/>
        <w:spacing w:before="120" w:after="120"/>
        <w:rPr>
          <w:lang w:bidi="pa-IN"/>
        </w:rPr>
      </w:pPr>
      <w:r w:rsidRPr="009B06E0">
        <w:rPr>
          <w:b/>
          <w:u w:val="single"/>
          <w:lang w:bidi="pa-IN"/>
        </w:rPr>
        <w:t>Rule Implementation</w:t>
      </w:r>
      <w:r w:rsidRPr="009B06E0">
        <w:rPr>
          <w:u w:val="single"/>
          <w:lang w:bidi="pa-IN"/>
        </w:rPr>
        <w:t xml:space="preserve">: </w:t>
      </w:r>
      <w:r w:rsidRPr="009B06E0">
        <w:rPr>
          <w:lang w:bidi="pa-IN"/>
        </w:rPr>
        <w:t xml:space="preserve">This column informs Software Developers how the rules specified in the Rules column will be provided. </w:t>
      </w:r>
    </w:p>
    <w:p w:rsidR="00697D46" w:rsidRPr="009B06E0" w:rsidRDefault="00697D46"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697D46" w:rsidRPr="009B06E0" w:rsidRDefault="00697D46" w:rsidP="00A1186A">
      <w:pPr>
        <w:pStyle w:val="OutlineNumbered1"/>
        <w:spacing w:before="120" w:after="120"/>
        <w:rPr>
          <w:u w:val="single"/>
          <w:lang w:bidi="pa-IN"/>
        </w:rPr>
      </w:pPr>
      <w:r w:rsidRPr="009B06E0">
        <w:rPr>
          <w:lang w:bidi="pa-IN"/>
        </w:rPr>
        <w:t>There can only be the following options:</w:t>
      </w:r>
    </w:p>
    <w:p w:rsidR="00547C71" w:rsidRPr="00547C71" w:rsidRDefault="00697D46" w:rsidP="00547C71">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XBRL – validation provided via the XBRL schemas and linkbases. Typically rules implemented via XBRL do not need to be specified within the MIG. Only those rules that a</w:t>
      </w:r>
      <w:r>
        <w:rPr>
          <w:rFonts w:ascii="Arial" w:hAnsi="Arial" w:cs="Arial"/>
          <w:sz w:val="22"/>
          <w:szCs w:val="22"/>
          <w:lang w:bidi="pa-IN"/>
        </w:rPr>
        <w:t>re</w:t>
      </w:r>
      <w:r w:rsidRPr="009B06E0">
        <w:rPr>
          <w:rFonts w:ascii="Arial" w:hAnsi="Arial" w:cs="Arial"/>
          <w:sz w:val="22"/>
          <w:szCs w:val="22"/>
          <w:lang w:bidi="pa-IN"/>
        </w:rPr>
        <w:t xml:space="preserve"> considered to provide necessary information to software developers should be defined within the MIG. An example of this is the rules associated with the domain values of a dimension within a context specification. </w:t>
      </w:r>
    </w:p>
    <w:p w:rsidR="00547C71" w:rsidRPr="00547C71" w:rsidRDefault="00547C71" w:rsidP="000D3467">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697D46" w:rsidRDefault="00697D46" w:rsidP="000D3467">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MIG - There will be situations where rules will not be provided to Software Developer</w:t>
      </w:r>
      <w:r>
        <w:rPr>
          <w:rFonts w:ascii="Arial" w:hAnsi="Arial" w:cs="Arial"/>
          <w:sz w:val="22"/>
          <w:szCs w:val="22"/>
          <w:lang w:bidi="pa-IN"/>
        </w:rPr>
        <w:t>s</w:t>
      </w:r>
      <w:r w:rsidRPr="009B06E0">
        <w:rPr>
          <w:rFonts w:ascii="Arial" w:hAnsi="Arial" w:cs="Arial"/>
          <w:sz w:val="22"/>
          <w:szCs w:val="22"/>
          <w:lang w:bidi="pa-IN"/>
        </w:rPr>
        <w:t xml:space="preserve"> in a machine readable format and the description of the rule in the MIG is all that will be provided. In this situation the Software Developer has the choice of either implementing the rule as specified within the MIG or </w:t>
      </w:r>
      <w:r>
        <w:rPr>
          <w:rFonts w:ascii="Arial" w:hAnsi="Arial" w:cs="Arial"/>
          <w:sz w:val="22"/>
          <w:szCs w:val="22"/>
          <w:lang w:bidi="pa-IN"/>
        </w:rPr>
        <w:t>to</w:t>
      </w:r>
      <w:r w:rsidRPr="009B06E0">
        <w:rPr>
          <w:rFonts w:ascii="Arial" w:hAnsi="Arial" w:cs="Arial"/>
          <w:sz w:val="22"/>
          <w:szCs w:val="22"/>
          <w:lang w:bidi="pa-IN"/>
        </w:rPr>
        <w:t xml:space="preserve"> rely on the agency to validate the data element (the expectation is that the Agency will always test for this rule)</w:t>
      </w:r>
    </w:p>
    <w:p w:rsidR="00697D46" w:rsidRDefault="00697D46" w:rsidP="000D3467">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Agency – This rule cannot be implemented by the Software Developer and can only be executed by the agency. </w:t>
      </w:r>
    </w:p>
    <w:p w:rsidR="00697D46" w:rsidRPr="009B06E0" w:rsidRDefault="00697D46" w:rsidP="00A1186A">
      <w:pPr>
        <w:pStyle w:val="OutlineNumbered2"/>
        <w:spacing w:before="120" w:after="120"/>
        <w:rPr>
          <w:rFonts w:ascii="Arial" w:hAnsi="Arial" w:cs="Arial"/>
          <w:sz w:val="22"/>
          <w:szCs w:val="22"/>
          <w:lang w:bidi="pa-IN"/>
        </w:rPr>
      </w:pPr>
    </w:p>
    <w:p w:rsidR="00697D46" w:rsidRPr="009B06E0" w:rsidRDefault="00697D46" w:rsidP="00A1186A">
      <w:pPr>
        <w:pStyle w:val="OutlineNumbered1"/>
        <w:spacing w:before="120" w:after="120"/>
      </w:pPr>
      <w:r w:rsidRPr="009B06E0">
        <w:rPr>
          <w:b/>
          <w:u w:val="single"/>
          <w:lang w:bidi="pa-IN"/>
        </w:rPr>
        <w:t>SBR Message Code</w:t>
      </w:r>
      <w:r w:rsidRPr="009B06E0">
        <w:rPr>
          <w:u w:val="single"/>
          <w:lang w:bidi="pa-IN"/>
        </w:rPr>
        <w:t>:</w:t>
      </w:r>
      <w:r w:rsidRPr="009B06E0">
        <w:rPr>
          <w:lang w:bidi="pa-IN"/>
        </w:rPr>
        <w:t xml:space="preserve"> All messages returned via the SBR channel will contain a </w:t>
      </w:r>
      <w:r w:rsidRPr="009B06E0">
        <w:t>code to uniquely identify the condition that has occurred.</w:t>
      </w:r>
    </w:p>
    <w:p w:rsidR="00697D46" w:rsidRPr="009B06E0" w:rsidRDefault="00697D46"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697D46" w:rsidRPr="009B06E0" w:rsidRDefault="00697D46" w:rsidP="00A1186A">
      <w:pPr>
        <w:pStyle w:val="OutlineNumbered1"/>
        <w:spacing w:before="120" w:after="120"/>
      </w:pPr>
      <w:r w:rsidRPr="009B06E0">
        <w:t>In order to allow codes to be managed in a distributed fashion, codes will take the following format:</w:t>
      </w:r>
    </w:p>
    <w:p w:rsidR="00697D46" w:rsidRPr="009B06E0" w:rsidRDefault="00697D46" w:rsidP="00F03009">
      <w:pPr>
        <w:pStyle w:val="OutlineNumbered1"/>
        <w:spacing w:before="120" w:after="120"/>
        <w:ind w:left="567"/>
        <w:jc w:val="center"/>
        <w:rPr>
          <w:b/>
        </w:rPr>
      </w:pPr>
      <w:r w:rsidRPr="009B06E0">
        <w:rPr>
          <w:b/>
        </w:rPr>
        <w:t>{Jurisdiction}</w:t>
      </w:r>
      <w:proofErr w:type="gramStart"/>
      <w:r w:rsidRPr="009B06E0">
        <w:rPr>
          <w:b/>
        </w:rPr>
        <w:t>.{</w:t>
      </w:r>
      <w:proofErr w:type="gramEnd"/>
      <w:r w:rsidRPr="009B06E0">
        <w:rPr>
          <w:b/>
        </w:rPr>
        <w:t>Agency}.{Function}.{Id}</w:t>
      </w:r>
    </w:p>
    <w:p w:rsidR="00697D46" w:rsidRPr="009B06E0" w:rsidRDefault="00697D46" w:rsidP="00F03009">
      <w:pPr>
        <w:pStyle w:val="OutlineNumbered1"/>
        <w:spacing w:before="120" w:after="120"/>
        <w:ind w:left="567"/>
      </w:pPr>
      <w:proofErr w:type="gramStart"/>
      <w:r w:rsidRPr="009B06E0">
        <w:t>represented</w:t>
      </w:r>
      <w:proofErr w:type="gramEnd"/>
      <w:r w:rsidRPr="009B06E0">
        <w:t xml:space="preserve"> by the regular expression</w:t>
      </w:r>
    </w:p>
    <w:p w:rsidR="00697D46" w:rsidRPr="009B06E0" w:rsidRDefault="00697D46" w:rsidP="00F03009">
      <w:pPr>
        <w:pStyle w:val="OutlineNumbered1"/>
        <w:spacing w:before="120" w:after="120"/>
        <w:ind w:left="567"/>
        <w:jc w:val="center"/>
        <w:rPr>
          <w:b/>
        </w:rPr>
      </w:pPr>
      <w:r w:rsidRPr="009B06E0">
        <w:rPr>
          <w:b/>
        </w:rPr>
        <w:t>([A-Z0-9])</w:t>
      </w:r>
      <w:proofErr w:type="gramStart"/>
      <w:r w:rsidRPr="009B06E0">
        <w:rPr>
          <w:b/>
        </w:rPr>
        <w:t>+.(</w:t>
      </w:r>
      <w:proofErr w:type="gramEnd"/>
      <w:r w:rsidRPr="009B06E0">
        <w:rPr>
          <w:b/>
        </w:rPr>
        <w:t>[A-Z0-9])+.([A-Z0-9])+.([A-Z0-9])+</w:t>
      </w:r>
    </w:p>
    <w:p w:rsidR="00697D46" w:rsidRPr="009B06E0" w:rsidRDefault="00697D46" w:rsidP="00F03009">
      <w:pPr>
        <w:pStyle w:val="OutlineNumbered1"/>
        <w:spacing w:before="120" w:after="120"/>
        <w:ind w:left="567"/>
      </w:pPr>
      <w:r w:rsidRPr="009B06E0">
        <w:t>Initially</w:t>
      </w:r>
    </w:p>
    <w:p w:rsidR="00697D46" w:rsidRPr="009B06E0" w:rsidRDefault="00697D46" w:rsidP="00F03009">
      <w:pPr>
        <w:pStyle w:val="OutlineNumbered1"/>
        <w:spacing w:before="120" w:after="120"/>
        <w:ind w:left="567"/>
      </w:pPr>
      <w:r w:rsidRPr="009B06E0">
        <w:rPr>
          <w:b/>
        </w:rPr>
        <w:t>Jurisdiction</w:t>
      </w:r>
      <w:r w:rsidRPr="009B06E0">
        <w:tab/>
        <w:t xml:space="preserve">= SBR | CMN | QLD | NSW | ACT | </w:t>
      </w:r>
      <w:smartTag w:uri="urn:schemas:contacts" w:element="GivenName">
        <w:r w:rsidRPr="009B06E0">
          <w:t>VIC</w:t>
        </w:r>
      </w:smartTag>
      <w:r w:rsidRPr="009B06E0">
        <w:t xml:space="preserve"> | SA | WA | NT | TAS </w:t>
      </w:r>
    </w:p>
    <w:p w:rsidR="00697D46" w:rsidRPr="009B06E0" w:rsidRDefault="00697D46" w:rsidP="00F03009">
      <w:pPr>
        <w:pStyle w:val="OutlineNumbered1"/>
        <w:spacing w:before="120" w:after="120"/>
        <w:ind w:left="567"/>
      </w:pPr>
      <w:r w:rsidRPr="009B06E0">
        <w:rPr>
          <w:b/>
        </w:rPr>
        <w:t>Agency</w:t>
      </w:r>
      <w:r w:rsidRPr="009B06E0">
        <w:tab/>
        <w:t xml:space="preserve">= Jurisdiction specific agency code </w:t>
      </w:r>
    </w:p>
    <w:p w:rsidR="00697D46" w:rsidRPr="009B06E0" w:rsidRDefault="00697D46" w:rsidP="00F03009">
      <w:pPr>
        <w:pStyle w:val="OutlineNumbered1"/>
        <w:spacing w:before="120" w:after="120"/>
        <w:ind w:left="567"/>
      </w:pPr>
      <w:r w:rsidRPr="009B06E0">
        <w:tab/>
      </w:r>
      <w:r w:rsidRPr="009B06E0">
        <w:tab/>
      </w:r>
      <w:r w:rsidRPr="009B06E0">
        <w:tab/>
        <w:t>For CMN (Commonwealth), = ATO, ASIC, APRA, ABS</w:t>
      </w:r>
    </w:p>
    <w:p w:rsidR="00697D46" w:rsidRPr="009B06E0" w:rsidRDefault="00697D46" w:rsidP="00F03009">
      <w:pPr>
        <w:pStyle w:val="OutlineNumbered1"/>
        <w:spacing w:before="120" w:after="120"/>
        <w:ind w:left="567"/>
      </w:pPr>
      <w:r w:rsidRPr="009B06E0">
        <w:tab/>
      </w:r>
      <w:r w:rsidRPr="009B06E0">
        <w:tab/>
      </w:r>
      <w:r w:rsidRPr="009B06E0">
        <w:tab/>
        <w:t>For SBR = GEN (i.e. SBR wide codes)</w:t>
      </w:r>
    </w:p>
    <w:p w:rsidR="00697D46" w:rsidRPr="009B06E0" w:rsidRDefault="00697D46" w:rsidP="00F03009">
      <w:pPr>
        <w:pStyle w:val="OutlineNumbered1"/>
        <w:spacing w:before="120" w:after="120"/>
        <w:ind w:left="567"/>
      </w:pPr>
      <w:r w:rsidRPr="009B06E0">
        <w:tab/>
      </w:r>
      <w:r w:rsidRPr="009B06E0">
        <w:tab/>
      </w:r>
      <w:r w:rsidRPr="009B06E0">
        <w:tab/>
        <w:t>For States = OSR of Offices of State Revenue</w:t>
      </w:r>
    </w:p>
    <w:p w:rsidR="00697D46" w:rsidRPr="009B06E0" w:rsidRDefault="00697D46" w:rsidP="00F03009">
      <w:pPr>
        <w:pStyle w:val="OutlineNumbered1"/>
        <w:spacing w:before="120" w:after="120"/>
        <w:ind w:left="567"/>
      </w:pPr>
      <w:r w:rsidRPr="009B06E0">
        <w:rPr>
          <w:b/>
        </w:rPr>
        <w:t>Function</w:t>
      </w:r>
      <w:r w:rsidRPr="009B06E0">
        <w:t xml:space="preserve"> </w:t>
      </w:r>
      <w:r w:rsidRPr="009B06E0">
        <w:tab/>
        <w:t>= Agency specific functional area or GEN for agency wide codes</w:t>
      </w:r>
    </w:p>
    <w:p w:rsidR="00697D46" w:rsidRPr="009B06E0" w:rsidRDefault="00697D46" w:rsidP="00F03009">
      <w:pPr>
        <w:pStyle w:val="OutlineNumbered1"/>
        <w:spacing w:before="120" w:after="120"/>
        <w:ind w:left="567"/>
      </w:pPr>
      <w:r w:rsidRPr="009B06E0">
        <w:lastRenderedPageBreak/>
        <w:tab/>
      </w:r>
      <w:r w:rsidRPr="009B06E0">
        <w:tab/>
      </w:r>
      <w:r w:rsidRPr="009B06E0">
        <w:tab/>
        <w:t>For SBR = GEN or FAULT</w:t>
      </w:r>
    </w:p>
    <w:p w:rsidR="00697D46" w:rsidRPr="009B06E0" w:rsidRDefault="00697D46" w:rsidP="00F03009">
      <w:pPr>
        <w:pStyle w:val="OutlineNumbered1"/>
        <w:spacing w:before="120" w:after="120"/>
        <w:ind w:left="567"/>
      </w:pPr>
      <w:r w:rsidRPr="009B06E0">
        <w:rPr>
          <w:b/>
        </w:rPr>
        <w:t>Id</w:t>
      </w:r>
      <w:r w:rsidRPr="009B06E0">
        <w:t xml:space="preserve"> </w:t>
      </w:r>
      <w:r w:rsidRPr="009B06E0">
        <w:tab/>
      </w:r>
      <w:r w:rsidRPr="009B06E0">
        <w:tab/>
        <w:t>= function specific identifier (format may vary across agencies).</w:t>
      </w:r>
    </w:p>
    <w:p w:rsidR="00697D46" w:rsidRPr="009B06E0" w:rsidRDefault="00697D46" w:rsidP="00F03009">
      <w:pPr>
        <w:pStyle w:val="OutlineNumbered1"/>
        <w:spacing w:before="120" w:after="120"/>
        <w:ind w:left="567"/>
      </w:pPr>
      <w:r w:rsidRPr="009B06E0">
        <w:t>Examples are shown below;</w:t>
      </w:r>
    </w:p>
    <w:p w:rsidR="00697D46" w:rsidRPr="009B06E0" w:rsidRDefault="00697D46" w:rsidP="00F03009">
      <w:pPr>
        <w:pStyle w:val="OutlineNumbered1"/>
        <w:spacing w:before="120" w:after="120"/>
        <w:ind w:left="567"/>
        <w:jc w:val="center"/>
      </w:pPr>
      <w:r w:rsidRPr="009B06E0">
        <w:t>SBR.GEN.FAULT.TOOMANYINSTANCES</w:t>
      </w:r>
    </w:p>
    <w:p w:rsidR="00697D46" w:rsidRPr="009B06E0" w:rsidRDefault="00697D46" w:rsidP="00F03009">
      <w:pPr>
        <w:pStyle w:val="OutlineNumbered1"/>
        <w:spacing w:before="120" w:after="120"/>
        <w:ind w:left="567"/>
        <w:jc w:val="center"/>
      </w:pPr>
      <w:r w:rsidRPr="009B06E0">
        <w:t>CMN.ATO.TFN.OK</w:t>
      </w:r>
    </w:p>
    <w:p w:rsidR="00697D46" w:rsidRPr="009B06E0" w:rsidRDefault="00697D46" w:rsidP="00F03009">
      <w:pPr>
        <w:pStyle w:val="OutlineNumbered1"/>
        <w:spacing w:before="120" w:after="120"/>
        <w:ind w:left="567"/>
        <w:jc w:val="center"/>
      </w:pPr>
      <w:r w:rsidRPr="009B06E0">
        <w:t>QLD.OSR.PRL.000001</w:t>
      </w:r>
    </w:p>
    <w:p w:rsidR="00697D46" w:rsidRPr="009B06E0" w:rsidRDefault="00697D46" w:rsidP="00F03009">
      <w:pPr>
        <w:pStyle w:val="OutlineNumbered1"/>
        <w:spacing w:before="120" w:after="120"/>
        <w:ind w:left="567"/>
      </w:pPr>
      <w:r w:rsidRPr="009B06E0">
        <w:t xml:space="preserve">The above structure recognises and caters for the current situation where agency errors are </w:t>
      </w:r>
      <w:proofErr w:type="spellStart"/>
      <w:r w:rsidRPr="009B06E0">
        <w:t>unharmonised</w:t>
      </w:r>
      <w:proofErr w:type="spellEnd"/>
      <w:r w:rsidRPr="009B06E0">
        <w:t>, and will need to be passed through to client software.</w:t>
      </w:r>
    </w:p>
    <w:p w:rsidR="00697D46" w:rsidRPr="009B06E0" w:rsidRDefault="00697D46" w:rsidP="00016DF4">
      <w:pPr>
        <w:pStyle w:val="OutlineNumbered1"/>
        <w:spacing w:before="120" w:after="120"/>
        <w:ind w:left="567"/>
      </w:pPr>
      <w:r w:rsidRPr="009B06E0">
        <w:t xml:space="preserve">The expectation is that for each rule identified within the message content table </w:t>
      </w:r>
      <w:r>
        <w:t>will</w:t>
      </w:r>
      <w:r w:rsidRPr="009B06E0">
        <w:t xml:space="preserve"> have a corresponding message code however depending on the rule implementation a message code may not be relevant in which case Not Applicable (N/A) should be inserted into the rule</w:t>
      </w:r>
      <w:r>
        <w:t>’</w:t>
      </w:r>
      <w:r w:rsidRPr="009B06E0">
        <w:t xml:space="preserve">s corresponding message code to make this clear to Software Developers. The follow table summaries what must be provided in the message code column in relation to the rules implementation </w:t>
      </w:r>
      <w:proofErr w:type="gramStart"/>
      <w:r w:rsidRPr="009B06E0">
        <w:t>choice.</w:t>
      </w:r>
      <w:proofErr w:type="gramEnd"/>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457"/>
      </w:tblGrid>
      <w:tr w:rsidR="00697D46" w:rsidRPr="009B06E0" w:rsidTr="003931E7">
        <w:tc>
          <w:tcPr>
            <w:tcW w:w="2518" w:type="dxa"/>
            <w:shd w:val="clear" w:color="auto" w:fill="C6D9F1"/>
          </w:tcPr>
          <w:p w:rsidR="00697D46" w:rsidRPr="009B06E0" w:rsidRDefault="00697D46" w:rsidP="003931E7">
            <w:pPr>
              <w:pStyle w:val="OutlineNumbered1"/>
              <w:spacing w:before="120" w:after="120"/>
              <w:rPr>
                <w:b/>
              </w:rPr>
            </w:pPr>
            <w:r w:rsidRPr="009B06E0">
              <w:rPr>
                <w:b/>
              </w:rPr>
              <w:t>Rule Implementation</w:t>
            </w:r>
          </w:p>
        </w:tc>
        <w:tc>
          <w:tcPr>
            <w:tcW w:w="6457" w:type="dxa"/>
            <w:shd w:val="clear" w:color="auto" w:fill="C6D9F1"/>
          </w:tcPr>
          <w:p w:rsidR="00697D46" w:rsidRPr="009B06E0" w:rsidRDefault="00697D46" w:rsidP="003931E7">
            <w:pPr>
              <w:pStyle w:val="OutlineNumbered1"/>
              <w:spacing w:before="120" w:after="120"/>
              <w:rPr>
                <w:b/>
              </w:rPr>
            </w:pPr>
            <w:r w:rsidRPr="009B06E0">
              <w:rPr>
                <w:b/>
              </w:rPr>
              <w:t>Message Code</w:t>
            </w:r>
          </w:p>
        </w:tc>
      </w:tr>
      <w:tr w:rsidR="00697D46" w:rsidRPr="009B06E0" w:rsidTr="003931E7">
        <w:tc>
          <w:tcPr>
            <w:tcW w:w="2518" w:type="dxa"/>
          </w:tcPr>
          <w:p w:rsidR="00697D46" w:rsidRPr="009B06E0" w:rsidRDefault="00697D46" w:rsidP="003931E7">
            <w:pPr>
              <w:pStyle w:val="OutlineNumbered1"/>
              <w:spacing w:before="120" w:after="120"/>
            </w:pPr>
            <w:r w:rsidRPr="009B06E0">
              <w:t>Schematron</w:t>
            </w:r>
          </w:p>
        </w:tc>
        <w:tc>
          <w:tcPr>
            <w:tcW w:w="6457" w:type="dxa"/>
          </w:tcPr>
          <w:p w:rsidR="00697D46" w:rsidRPr="009B06E0" w:rsidRDefault="00697D46" w:rsidP="003931E7">
            <w:pPr>
              <w:pStyle w:val="OutlineNumbered1"/>
              <w:spacing w:before="120" w:after="120"/>
            </w:pPr>
            <w:r w:rsidRPr="009B06E0">
              <w:t>Message Code needs to be provided against corresponding rule.</w:t>
            </w:r>
          </w:p>
        </w:tc>
      </w:tr>
      <w:tr w:rsidR="00697D46" w:rsidRPr="009B06E0" w:rsidTr="003931E7">
        <w:tc>
          <w:tcPr>
            <w:tcW w:w="2518" w:type="dxa"/>
          </w:tcPr>
          <w:p w:rsidR="00697D46" w:rsidRPr="009B06E0" w:rsidRDefault="00697D46" w:rsidP="003931E7">
            <w:pPr>
              <w:pStyle w:val="OutlineNumbered1"/>
              <w:spacing w:before="120" w:after="120"/>
            </w:pPr>
            <w:r w:rsidRPr="009B06E0">
              <w:t>XBRL</w:t>
            </w:r>
          </w:p>
        </w:tc>
        <w:tc>
          <w:tcPr>
            <w:tcW w:w="6457" w:type="dxa"/>
          </w:tcPr>
          <w:p w:rsidR="00697D46" w:rsidRPr="009B06E0" w:rsidRDefault="00697D46" w:rsidP="003931E7">
            <w:pPr>
              <w:pStyle w:val="OutlineNumbered1"/>
              <w:spacing w:before="120" w:after="120"/>
            </w:pPr>
            <w:r w:rsidRPr="009B06E0">
              <w:t>Message Code not relevant – place N/A against corresponding rule.</w:t>
            </w:r>
          </w:p>
        </w:tc>
      </w:tr>
      <w:tr w:rsidR="00697D46" w:rsidRPr="009B06E0" w:rsidTr="003931E7">
        <w:tc>
          <w:tcPr>
            <w:tcW w:w="2518" w:type="dxa"/>
          </w:tcPr>
          <w:p w:rsidR="00697D46" w:rsidRPr="009B06E0" w:rsidRDefault="00697D46" w:rsidP="003931E7">
            <w:pPr>
              <w:pStyle w:val="OutlineNumbered1"/>
              <w:spacing w:before="120" w:after="120"/>
            </w:pPr>
            <w:r w:rsidRPr="009B06E0">
              <w:t xml:space="preserve">MIG </w:t>
            </w:r>
          </w:p>
        </w:tc>
        <w:tc>
          <w:tcPr>
            <w:tcW w:w="6457" w:type="dxa"/>
          </w:tcPr>
          <w:p w:rsidR="00697D46" w:rsidRPr="009B06E0" w:rsidRDefault="00697D46" w:rsidP="00F52ED5">
            <w:pPr>
              <w:pStyle w:val="OutlineNumbered1"/>
              <w:spacing w:before="120" w:after="120"/>
            </w:pPr>
            <w:r w:rsidRPr="009B06E0">
              <w:t xml:space="preserve">Message Code needs to be provided against corresponding rule. The only exception is if the rule is associated </w:t>
            </w:r>
            <w:r>
              <w:t>with a</w:t>
            </w:r>
            <w:r w:rsidRPr="009B06E0">
              <w:t xml:space="preserve"> rendering instruction to the software developer.</w:t>
            </w:r>
          </w:p>
        </w:tc>
      </w:tr>
      <w:tr w:rsidR="00697D46" w:rsidRPr="009B06E0" w:rsidTr="003931E7">
        <w:tc>
          <w:tcPr>
            <w:tcW w:w="2518" w:type="dxa"/>
          </w:tcPr>
          <w:p w:rsidR="00697D46" w:rsidRPr="009B06E0" w:rsidRDefault="00697D46" w:rsidP="003931E7">
            <w:pPr>
              <w:pStyle w:val="OutlineNumbered1"/>
              <w:spacing w:before="120" w:after="120"/>
            </w:pPr>
            <w:r w:rsidRPr="009B06E0">
              <w:t>Agency</w:t>
            </w:r>
          </w:p>
        </w:tc>
        <w:tc>
          <w:tcPr>
            <w:tcW w:w="6457" w:type="dxa"/>
          </w:tcPr>
          <w:p w:rsidR="00697D46" w:rsidRPr="009B06E0" w:rsidRDefault="00697D46" w:rsidP="003931E7">
            <w:pPr>
              <w:pStyle w:val="OutlineNumbered1"/>
              <w:spacing w:before="120" w:after="120"/>
            </w:pPr>
            <w:r w:rsidRPr="009B06E0">
              <w:t>Message Code needs to be provided against corresponding rule.</w:t>
            </w:r>
          </w:p>
        </w:tc>
      </w:tr>
    </w:tbl>
    <w:p w:rsidR="00697D46" w:rsidRPr="009B06E0" w:rsidRDefault="00697D46" w:rsidP="00016DF4">
      <w:pPr>
        <w:pStyle w:val="OutlineNumbered1"/>
        <w:spacing w:before="120" w:after="120"/>
        <w:ind w:left="567"/>
      </w:pPr>
    </w:p>
    <w:p w:rsidR="00133184" w:rsidRDefault="00697D46" w:rsidP="00404C0D">
      <w:pPr>
        <w:pStyle w:val="OutlineNumbered1"/>
        <w:spacing w:before="120" w:after="120"/>
        <w:ind w:left="567"/>
      </w:pPr>
      <w:r w:rsidRPr="009B06E0">
        <w:t>The expectation is that each agency will populate a message repository with all error, warning and information message</w:t>
      </w:r>
      <w:r>
        <w:t>s</w:t>
      </w:r>
      <w:r w:rsidRPr="009B06E0">
        <w:t xml:space="preserve"> that could be returned via the SBR channel. These message</w:t>
      </w:r>
      <w:r>
        <w:t>s</w:t>
      </w:r>
      <w:r w:rsidRPr="009B06E0">
        <w:t xml:space="preserve"> will be allocated an SBR message code using the above mentioned code format. The Software Developer would then use the SBR message code provided via the MIG and the message repository to obtain the full details associated with the message.</w:t>
      </w:r>
    </w:p>
    <w:p w:rsidR="00133184" w:rsidRDefault="00133184" w:rsidP="00404C0D">
      <w:pPr>
        <w:pStyle w:val="OutlineNumbered1"/>
        <w:spacing w:before="120" w:after="120"/>
        <w:ind w:left="567"/>
      </w:pPr>
    </w:p>
    <w:p w:rsidR="00133184" w:rsidRPr="00AD087D" w:rsidRDefault="00133184" w:rsidP="00AD087D">
      <w:pPr>
        <w:sectPr w:rsidR="00133184" w:rsidRPr="00AD087D" w:rsidSect="00133184">
          <w:headerReference w:type="even" r:id="rId45"/>
          <w:headerReference w:type="default" r:id="rId46"/>
          <w:footerReference w:type="default" r:id="rId47"/>
          <w:headerReference w:type="first" r:id="rId48"/>
          <w:pgSz w:w="11906" w:h="16838" w:code="9"/>
          <w:pgMar w:top="1202" w:right="1304" w:bottom="1418" w:left="1276" w:header="425" w:footer="680" w:gutter="0"/>
          <w:cols w:space="708"/>
          <w:formProt w:val="0"/>
          <w:docGrid w:linePitch="360"/>
        </w:sectPr>
      </w:pPr>
    </w:p>
    <w:p w:rsidR="002C362A" w:rsidRDefault="002C362A" w:rsidP="005552D7">
      <w:pPr>
        <w:pStyle w:val="Head1"/>
        <w:pageBreakBefore w:val="0"/>
        <w:numPr>
          <w:ilvl w:val="0"/>
          <w:numId w:val="0"/>
        </w:numPr>
        <w:rPr>
          <w:lang w:val="en-US"/>
        </w:rPr>
      </w:pPr>
      <w:bookmarkStart w:id="627" w:name="_Toc320622425"/>
      <w:bookmarkStart w:id="628" w:name="_Toc322524064"/>
      <w:bookmarkStart w:id="629" w:name="_Toc366077187"/>
      <w:r w:rsidRPr="009B06E0">
        <w:lastRenderedPageBreak/>
        <w:t>Ap</w:t>
      </w:r>
      <w:r>
        <w:t>p</w:t>
      </w:r>
      <w:r w:rsidRPr="009B06E0">
        <w:t xml:space="preserve">endix </w:t>
      </w:r>
      <w:r>
        <w:t>B</w:t>
      </w:r>
      <w:r w:rsidRPr="009B06E0">
        <w:t xml:space="preserve"> – </w:t>
      </w:r>
      <w:r>
        <w:rPr>
          <w:lang w:val="en-US"/>
        </w:rPr>
        <w:t>Tax Office Structured English</w:t>
      </w:r>
      <w:bookmarkEnd w:id="627"/>
      <w:bookmarkEnd w:id="628"/>
      <w:bookmarkEnd w:id="629"/>
    </w:p>
    <w:p w:rsidR="002C362A" w:rsidRDefault="002C362A" w:rsidP="002C362A">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6"/>
        <w:gridCol w:w="3990"/>
        <w:gridCol w:w="7748"/>
      </w:tblGrid>
      <w:tr w:rsidR="002C362A" w:rsidRPr="00292E9A" w:rsidTr="002C362A">
        <w:trPr>
          <w:cantSplit/>
          <w:tblHeader/>
        </w:trPr>
        <w:tc>
          <w:tcPr>
            <w:tcW w:w="934" w:type="pct"/>
            <w:shd w:val="clear" w:color="auto" w:fill="C6D9F1"/>
          </w:tcPr>
          <w:p w:rsidR="002C362A" w:rsidRPr="003174FC" w:rsidRDefault="002C362A" w:rsidP="002C362A">
            <w:pPr>
              <w:pStyle w:val="TableHeader-Left"/>
              <w:rPr>
                <w:lang w:val="fr-FR" w:bidi="pa-IN"/>
              </w:rPr>
            </w:pPr>
            <w:proofErr w:type="spellStart"/>
            <w:r w:rsidRPr="003174FC">
              <w:rPr>
                <w:lang w:val="fr-FR" w:bidi="pa-IN"/>
              </w:rPr>
              <w:t>Structured</w:t>
            </w:r>
            <w:proofErr w:type="spellEnd"/>
            <w:r w:rsidRPr="003174FC">
              <w:rPr>
                <w:lang w:val="fr-FR" w:bidi="pa-IN"/>
              </w:rPr>
              <w:t xml:space="preserve"> </w:t>
            </w:r>
            <w:proofErr w:type="spellStart"/>
            <w:r>
              <w:rPr>
                <w:lang w:val="fr-FR" w:bidi="pa-IN"/>
              </w:rPr>
              <w:t>e</w:t>
            </w:r>
            <w:r w:rsidRPr="003174FC">
              <w:rPr>
                <w:lang w:val="fr-FR" w:bidi="pa-IN"/>
              </w:rPr>
              <w:t>nglish</w:t>
            </w:r>
            <w:proofErr w:type="spellEnd"/>
            <w:r w:rsidRPr="003174FC">
              <w:rPr>
                <w:lang w:val="fr-FR" w:bidi="pa-IN"/>
              </w:rPr>
              <w:t xml:space="preserve"> </w:t>
            </w:r>
            <w:proofErr w:type="spellStart"/>
            <w:r w:rsidRPr="003174FC">
              <w:rPr>
                <w:lang w:val="fr-FR" w:bidi="pa-IN"/>
              </w:rPr>
              <w:t>term</w:t>
            </w:r>
            <w:proofErr w:type="spellEnd"/>
          </w:p>
        </w:tc>
        <w:tc>
          <w:tcPr>
            <w:tcW w:w="1382" w:type="pct"/>
            <w:shd w:val="clear" w:color="auto" w:fill="C6D9F1"/>
          </w:tcPr>
          <w:p w:rsidR="002C362A" w:rsidRPr="003174FC" w:rsidRDefault="002C362A" w:rsidP="002C362A">
            <w:pPr>
              <w:pStyle w:val="TableHeader-Left"/>
              <w:rPr>
                <w:lang w:val="fr-FR" w:bidi="pa-IN"/>
              </w:rPr>
            </w:pPr>
            <w:proofErr w:type="spellStart"/>
            <w:r w:rsidRPr="003174FC">
              <w:rPr>
                <w:lang w:val="fr-FR" w:bidi="pa-IN"/>
              </w:rPr>
              <w:t>Intended</w:t>
            </w:r>
            <w:proofErr w:type="spellEnd"/>
            <w:r w:rsidRPr="003174FC">
              <w:rPr>
                <w:lang w:val="fr-FR" w:bidi="pa-IN"/>
              </w:rPr>
              <w:t xml:space="preserve"> </w:t>
            </w:r>
            <w:proofErr w:type="spellStart"/>
            <w:r w:rsidRPr="003174FC">
              <w:rPr>
                <w:lang w:val="fr-FR" w:bidi="pa-IN"/>
              </w:rPr>
              <w:t>interpretation</w:t>
            </w:r>
            <w:proofErr w:type="spellEnd"/>
          </w:p>
        </w:tc>
        <w:tc>
          <w:tcPr>
            <w:tcW w:w="2684" w:type="pct"/>
            <w:shd w:val="clear" w:color="auto" w:fill="C6D9F1"/>
          </w:tcPr>
          <w:p w:rsidR="002C362A" w:rsidRPr="003174FC" w:rsidRDefault="002C362A" w:rsidP="002C362A">
            <w:pPr>
              <w:pStyle w:val="TableHeader-Left"/>
              <w:rPr>
                <w:lang w:val="fr-FR" w:bidi="pa-IN"/>
              </w:rPr>
            </w:pPr>
            <w:proofErr w:type="spellStart"/>
            <w:r w:rsidRPr="003174FC">
              <w:rPr>
                <w:lang w:val="fr-FR" w:bidi="pa-IN"/>
              </w:rPr>
              <w:t>Examples</w:t>
            </w:r>
            <w:proofErr w:type="spellEnd"/>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 xml:space="preserve">- </w:t>
            </w:r>
            <w:r>
              <w:rPr>
                <w:rFonts w:cs="Arial"/>
                <w:sz w:val="20"/>
              </w:rPr>
              <w:br/>
              <w:t>(as in &lt;a&gt; - &lt;b&gt;)</w:t>
            </w:r>
          </w:p>
        </w:tc>
        <w:tc>
          <w:tcPr>
            <w:tcW w:w="1382" w:type="pct"/>
          </w:tcPr>
          <w:p w:rsidR="002C362A" w:rsidRPr="000E0CF2" w:rsidRDefault="002C362A" w:rsidP="002C362A">
            <w:pPr>
              <w:spacing w:after="120"/>
              <w:rPr>
                <w:rFonts w:cs="Arial"/>
                <w:sz w:val="20"/>
              </w:rPr>
            </w:pPr>
            <w:r>
              <w:rPr>
                <w:rFonts w:cs="Arial"/>
                <w:sz w:val="20"/>
              </w:rPr>
              <w:t>Minus.</w:t>
            </w:r>
          </w:p>
        </w:tc>
        <w:tc>
          <w:tcPr>
            <w:tcW w:w="2684" w:type="pct"/>
          </w:tcPr>
          <w:p w:rsidR="002C362A" w:rsidRPr="000E0CF2" w:rsidRDefault="002C362A" w:rsidP="002C362A">
            <w:pPr>
              <w:spacing w:after="120"/>
              <w:rPr>
                <w:rFonts w:cs="Arial"/>
                <w:sz w:val="20"/>
              </w:rPr>
            </w:pPr>
            <w:r>
              <w:rPr>
                <w:rFonts w:cs="Arial"/>
                <w:sz w:val="20"/>
              </w:rPr>
              <w:t>&lt;a&gt; - &lt;b&gt;</w:t>
            </w:r>
            <w:r>
              <w:rPr>
                <w:rFonts w:cs="Arial"/>
                <w:sz w:val="20"/>
              </w:rPr>
              <w:br/>
              <w:t>Means value of ‘a’ minus the value of ‘b’</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 xml:space="preserve">- </w:t>
            </w:r>
            <w:r>
              <w:rPr>
                <w:rFonts w:cs="Arial"/>
                <w:sz w:val="20"/>
              </w:rPr>
              <w:br/>
              <w:t>(as in SET(0-9)</w:t>
            </w:r>
          </w:p>
        </w:tc>
        <w:tc>
          <w:tcPr>
            <w:tcW w:w="1382" w:type="pct"/>
          </w:tcPr>
          <w:p w:rsidR="002C362A" w:rsidRPr="000E0CF2" w:rsidRDefault="002C362A" w:rsidP="002C362A">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84" w:type="pct"/>
          </w:tcPr>
          <w:p w:rsidR="002C362A" w:rsidRDefault="002C362A" w:rsidP="002C362A">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2C362A" w:rsidRDefault="002C362A" w:rsidP="002C362A">
            <w:pPr>
              <w:spacing w:after="120"/>
              <w:rPr>
                <w:rFonts w:cs="Arial"/>
                <w:sz w:val="20"/>
              </w:rPr>
            </w:pPr>
            <w:r>
              <w:rPr>
                <w:rFonts w:cs="Arial"/>
                <w:sz w:val="20"/>
              </w:rPr>
              <w:t>= SET(a-z)</w:t>
            </w:r>
            <w:r>
              <w:rPr>
                <w:rFonts w:cs="Arial"/>
                <w:sz w:val="20"/>
              </w:rPr>
              <w:br/>
              <w:t>Means is equal to a, b, c, d …(etc)… or z</w:t>
            </w:r>
          </w:p>
          <w:p w:rsidR="002C362A" w:rsidRPr="000E0CF2" w:rsidRDefault="002C362A" w:rsidP="002C362A">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2C362A" w:rsidTr="002C362A">
        <w:trPr>
          <w:cantSplit/>
        </w:trPr>
        <w:tc>
          <w:tcPr>
            <w:tcW w:w="934" w:type="pct"/>
          </w:tcPr>
          <w:p w:rsidR="002C362A" w:rsidRDefault="002C362A" w:rsidP="002C362A">
            <w:pPr>
              <w:rPr>
                <w:rFonts w:cs="Arial"/>
                <w:sz w:val="20"/>
              </w:rPr>
            </w:pPr>
            <w:r w:rsidRPr="007E07F6">
              <w:rPr>
                <w:rFonts w:cs="Arial"/>
                <w:sz w:val="20"/>
              </w:rPr>
              <w:t>&lt;&gt; SET ("0","1","2","</w:t>
            </w:r>
            <w:r>
              <w:rPr>
                <w:rFonts w:cs="Arial"/>
                <w:sz w:val="20"/>
              </w:rPr>
              <w:t>,</w:t>
            </w:r>
            <w:r w:rsidRPr="007E07F6">
              <w:rPr>
                <w:rFonts w:cs="Arial"/>
                <w:sz w:val="20"/>
              </w:rPr>
              <w:t>")</w:t>
            </w:r>
          </w:p>
        </w:tc>
        <w:tc>
          <w:tcPr>
            <w:tcW w:w="1382" w:type="pct"/>
          </w:tcPr>
          <w:p w:rsidR="002C362A" w:rsidRDefault="002C362A" w:rsidP="002C362A">
            <w:pPr>
              <w:spacing w:after="120"/>
              <w:rPr>
                <w:rFonts w:cs="Arial"/>
                <w:sz w:val="20"/>
              </w:rPr>
            </w:pPr>
            <w:r w:rsidRPr="007E07F6">
              <w:rPr>
                <w:rFonts w:cs="Arial"/>
                <w:sz w:val="20"/>
              </w:rPr>
              <w:t>Set of acceptable characters</w:t>
            </w:r>
          </w:p>
        </w:tc>
        <w:tc>
          <w:tcPr>
            <w:tcW w:w="2684" w:type="pct"/>
          </w:tcPr>
          <w:p w:rsidR="002C362A" w:rsidRDefault="002C362A" w:rsidP="002C362A">
            <w:pPr>
              <w:spacing w:after="120"/>
              <w:rPr>
                <w:rFonts w:cs="Arial"/>
                <w:sz w:val="20"/>
              </w:rPr>
            </w:pPr>
          </w:p>
        </w:tc>
      </w:tr>
      <w:tr w:rsidR="002C362A" w:rsidRPr="003448AD" w:rsidTr="002C362A">
        <w:trPr>
          <w:cantSplit/>
        </w:trPr>
        <w:tc>
          <w:tcPr>
            <w:tcW w:w="934" w:type="pct"/>
          </w:tcPr>
          <w:p w:rsidR="002C362A" w:rsidRDefault="002C362A" w:rsidP="002C362A">
            <w:pPr>
              <w:rPr>
                <w:rFonts w:cs="Arial"/>
                <w:sz w:val="20"/>
              </w:rPr>
            </w:pPr>
            <w:r>
              <w:rPr>
                <w:rFonts w:cs="Arial"/>
                <w:sz w:val="20"/>
              </w:rPr>
              <w:t>&amp;</w:t>
            </w:r>
          </w:p>
        </w:tc>
        <w:tc>
          <w:tcPr>
            <w:tcW w:w="1382" w:type="pct"/>
          </w:tcPr>
          <w:p w:rsidR="002C362A" w:rsidRDefault="002C362A" w:rsidP="002C362A">
            <w:pPr>
              <w:spacing w:after="120"/>
              <w:rPr>
                <w:rFonts w:cs="Arial"/>
                <w:sz w:val="20"/>
              </w:rPr>
            </w:pPr>
            <w:r>
              <w:rPr>
                <w:rFonts w:cs="Arial"/>
                <w:sz w:val="20"/>
              </w:rPr>
              <w:t>Concatenate. Joins the value of a field to a literal or other field</w:t>
            </w:r>
          </w:p>
        </w:tc>
        <w:tc>
          <w:tcPr>
            <w:tcW w:w="2684" w:type="pct"/>
          </w:tcPr>
          <w:p w:rsidR="002C362A" w:rsidRPr="003448AD" w:rsidRDefault="002C362A" w:rsidP="002C362A">
            <w:pPr>
              <w:spacing w:after="120"/>
              <w:rPr>
                <w:rFonts w:cs="Arial"/>
                <w:sz w:val="20"/>
              </w:rPr>
            </w:pPr>
            <w:r w:rsidRPr="001A6392">
              <w:rPr>
                <w:rFonts w:cs="Arial"/>
                <w:sz w:val="20"/>
              </w:rPr>
              <w:t>[</w:t>
            </w:r>
            <w:r w:rsidR="0075093D">
              <w:rPr>
                <w:rFonts w:cs="Arial"/>
                <w:sz w:val="20"/>
              </w:rPr>
              <w:t>CGTS</w:t>
            </w:r>
            <w:r w:rsidR="0075093D" w:rsidRPr="001A6392">
              <w:rPr>
                <w:rFonts w:cs="Arial"/>
                <w:sz w:val="20"/>
              </w:rPr>
              <w:t>1</w:t>
            </w:r>
            <w:r w:rsidRPr="001A6392">
              <w:rPr>
                <w:rFonts w:cs="Arial"/>
                <w:sz w:val="20"/>
              </w:rPr>
              <w:t>]&amp;"-06-30"</w:t>
            </w:r>
            <w:r>
              <w:rPr>
                <w:rFonts w:cs="Arial"/>
                <w:sz w:val="20"/>
              </w:rPr>
              <w:br/>
              <w:t>Where [</w:t>
            </w:r>
            <w:r w:rsidR="0075093D">
              <w:rPr>
                <w:rFonts w:cs="Arial"/>
                <w:sz w:val="20"/>
              </w:rPr>
              <w:t>CGTS</w:t>
            </w:r>
            <w:r>
              <w:rPr>
                <w:rFonts w:cs="Arial"/>
                <w:sz w:val="20"/>
              </w:rPr>
              <w:t>1] is 2010, means 2010-06-30</w:t>
            </w:r>
          </w:p>
        </w:tc>
      </w:tr>
      <w:tr w:rsidR="002C362A" w:rsidRPr="00C2584E" w:rsidTr="002C362A">
        <w:trPr>
          <w:cantSplit/>
        </w:trPr>
        <w:tc>
          <w:tcPr>
            <w:tcW w:w="934" w:type="pct"/>
          </w:tcPr>
          <w:p w:rsidR="002C362A" w:rsidRPr="000E0CF2" w:rsidRDefault="002C362A" w:rsidP="002C362A">
            <w:pPr>
              <w:rPr>
                <w:rFonts w:cs="Arial"/>
                <w:sz w:val="20"/>
              </w:rPr>
            </w:pPr>
            <w:r w:rsidRPr="000E0CF2">
              <w:rPr>
                <w:rFonts w:cs="Arial"/>
                <w:sz w:val="20"/>
              </w:rPr>
              <w:t>+/-</w:t>
            </w:r>
          </w:p>
        </w:tc>
        <w:tc>
          <w:tcPr>
            <w:tcW w:w="1382" w:type="pct"/>
          </w:tcPr>
          <w:p w:rsidR="002C362A" w:rsidRPr="000E0CF2" w:rsidRDefault="002C362A" w:rsidP="002C362A">
            <w:pPr>
              <w:spacing w:after="120"/>
              <w:rPr>
                <w:rFonts w:cs="Arial"/>
                <w:sz w:val="20"/>
              </w:rPr>
            </w:pPr>
            <w:r>
              <w:rPr>
                <w:rFonts w:cs="Arial"/>
                <w:sz w:val="20"/>
              </w:rPr>
              <w:t>In numerical calculations, allows for an allowable deviation</w:t>
            </w:r>
          </w:p>
        </w:tc>
        <w:tc>
          <w:tcPr>
            <w:tcW w:w="2684" w:type="pct"/>
          </w:tcPr>
          <w:p w:rsidR="002C362A" w:rsidRDefault="002C362A" w:rsidP="002C362A">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2C362A" w:rsidRPr="00C2584E" w:rsidRDefault="002C362A" w:rsidP="002C362A">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&lt;&gt;</w:t>
            </w:r>
          </w:p>
        </w:tc>
        <w:tc>
          <w:tcPr>
            <w:tcW w:w="1382" w:type="pct"/>
          </w:tcPr>
          <w:p w:rsidR="002C362A" w:rsidRPr="000E0CF2" w:rsidRDefault="002C362A" w:rsidP="002C362A">
            <w:pPr>
              <w:spacing w:after="120"/>
              <w:rPr>
                <w:rFonts w:cs="Arial"/>
                <w:sz w:val="20"/>
              </w:rPr>
            </w:pPr>
            <w:r>
              <w:rPr>
                <w:rFonts w:cs="Arial"/>
                <w:sz w:val="20"/>
              </w:rPr>
              <w:t>Not equal to</w:t>
            </w:r>
          </w:p>
        </w:tc>
        <w:tc>
          <w:tcPr>
            <w:tcW w:w="2684" w:type="pct"/>
          </w:tcPr>
          <w:p w:rsidR="002C362A" w:rsidRPr="000E0CF2" w:rsidRDefault="002C362A" w:rsidP="002C362A">
            <w:pPr>
              <w:spacing w:after="120"/>
              <w:rPr>
                <w:rFonts w:cs="Arial"/>
                <w:sz w:val="20"/>
              </w:rPr>
            </w:pPr>
            <w:r>
              <w:rPr>
                <w:rFonts w:cs="Arial"/>
                <w:sz w:val="20"/>
              </w:rPr>
              <w:t>IF &lt;a&gt; &lt;&gt; &lt;b&gt;</w:t>
            </w:r>
            <w:r>
              <w:rPr>
                <w:rFonts w:cs="Arial"/>
                <w:sz w:val="20"/>
              </w:rPr>
              <w:br/>
              <w:t>Means if the value of ‘a’ is not equal to the value of ‘b’</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ABSVALUE</w:t>
            </w:r>
          </w:p>
        </w:tc>
        <w:tc>
          <w:tcPr>
            <w:tcW w:w="1382" w:type="pct"/>
          </w:tcPr>
          <w:p w:rsidR="002C362A" w:rsidRPr="000E0CF2" w:rsidRDefault="002C362A" w:rsidP="002C362A">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84" w:type="pct"/>
          </w:tcPr>
          <w:p w:rsidR="002C362A" w:rsidRPr="000E0CF2" w:rsidRDefault="002C362A" w:rsidP="002C362A">
            <w:pPr>
              <w:spacing w:after="120"/>
              <w:rPr>
                <w:rFonts w:cs="Arial"/>
                <w:sz w:val="20"/>
              </w:rPr>
            </w:pPr>
            <w:r>
              <w:rPr>
                <w:rFonts w:cs="Arial"/>
                <w:sz w:val="20"/>
              </w:rPr>
              <w:t xml:space="preserve">IF &lt;a&gt; &gt; </w:t>
            </w:r>
            <w:proofErr w:type="gramStart"/>
            <w:r>
              <w:rPr>
                <w:rFonts w:cs="Arial"/>
                <w:sz w:val="20"/>
              </w:rPr>
              <w:t>ABSVALUE(</w:t>
            </w:r>
            <w:proofErr w:type="gramEnd"/>
            <w:r>
              <w:rPr>
                <w:rFonts w:cs="Arial"/>
                <w:sz w:val="20"/>
              </w:rPr>
              <w:t>&lt;b&gt;)</w:t>
            </w:r>
            <w:r>
              <w:rPr>
                <w:rFonts w:cs="Arial"/>
                <w:sz w:val="20"/>
              </w:rPr>
              <w:br/>
              <w:t>Where the value of &lt;b&gt; is 25, means IF &lt;a&gt; &gt; 25.</w:t>
            </w:r>
            <w:r>
              <w:rPr>
                <w:rFonts w:cs="Arial"/>
                <w:sz w:val="20"/>
              </w:rPr>
              <w:br/>
              <w:t>Where the value of &lt;b&gt; is -20, means IF &lt;a&gt; &gt; 20</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ALGORITHM</w:t>
            </w:r>
            <w:r>
              <w:rPr>
                <w:rFonts w:cs="Arial"/>
                <w:sz w:val="20"/>
              </w:rPr>
              <w:t xml:space="preserve"> (with </w:t>
            </w:r>
            <w:r w:rsidRPr="000E0CF2">
              <w:rPr>
                <w:rFonts w:cs="Arial"/>
                <w:sz w:val="20"/>
              </w:rPr>
              <w:t>&lt;</w:t>
            </w:r>
            <w:proofErr w:type="spellStart"/>
            <w:r w:rsidRPr="000E0CF2">
              <w:rPr>
                <w:rFonts w:cs="Arial"/>
                <w:sz w:val="20"/>
              </w:rPr>
              <w:t>IDtype</w:t>
            </w:r>
            <w:proofErr w:type="spellEnd"/>
            <w:r w:rsidRPr="000E0CF2">
              <w:rPr>
                <w:rFonts w:cs="Arial"/>
                <w:sz w:val="20"/>
              </w:rPr>
              <w:t>&gt;</w:t>
            </w:r>
            <w:r>
              <w:rPr>
                <w:rFonts w:cs="Arial"/>
                <w:sz w:val="20"/>
              </w:rPr>
              <w:t xml:space="preserve"> prefix)</w:t>
            </w:r>
          </w:p>
        </w:tc>
        <w:tc>
          <w:tcPr>
            <w:tcW w:w="1382" w:type="pct"/>
          </w:tcPr>
          <w:p w:rsidR="002C362A" w:rsidRPr="000E0CF2" w:rsidRDefault="002C362A" w:rsidP="002C362A">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w:t>
            </w:r>
            <w:proofErr w:type="spellStart"/>
            <w:r>
              <w:rPr>
                <w:rFonts w:cs="Arial"/>
                <w:sz w:val="20"/>
              </w:rPr>
              <w:t>IDtype</w:t>
            </w:r>
            <w:proofErr w:type="spellEnd"/>
            <w:r>
              <w:rPr>
                <w:rFonts w:cs="Arial"/>
                <w:sz w:val="20"/>
              </w:rPr>
              <w:t>&gt; prefix</w:t>
            </w:r>
            <w:r w:rsidRPr="000E0CF2">
              <w:rPr>
                <w:rFonts w:cs="Arial"/>
                <w:sz w:val="20"/>
              </w:rPr>
              <w:t>.</w:t>
            </w:r>
            <w:r w:rsidRPr="000E0CF2">
              <w:rPr>
                <w:rFonts w:cs="Arial"/>
                <w:sz w:val="20"/>
              </w:rPr>
              <w:br/>
              <w:t>&lt;</w:t>
            </w:r>
            <w:proofErr w:type="spellStart"/>
            <w:r w:rsidRPr="000E0CF2">
              <w:rPr>
                <w:rFonts w:cs="Arial"/>
                <w:sz w:val="20"/>
              </w:rPr>
              <w:t>IDtype</w:t>
            </w:r>
            <w:proofErr w:type="spellEnd"/>
            <w:r w:rsidRPr="000E0CF2">
              <w:rPr>
                <w:rFonts w:cs="Arial"/>
                <w:sz w:val="20"/>
              </w:rPr>
              <w:t>&gt; can be ABN, TFN, TAN, ARBN</w:t>
            </w:r>
            <w:r>
              <w:rPr>
                <w:rFonts w:cs="Arial"/>
                <w:sz w:val="20"/>
              </w:rPr>
              <w:t xml:space="preserve"> or</w:t>
            </w:r>
            <w:r w:rsidRPr="000E0CF2">
              <w:rPr>
                <w:rFonts w:cs="Arial"/>
                <w:sz w:val="20"/>
              </w:rPr>
              <w:t xml:space="preserve"> ACN</w:t>
            </w:r>
          </w:p>
        </w:tc>
        <w:tc>
          <w:tcPr>
            <w:tcW w:w="2684" w:type="pct"/>
          </w:tcPr>
          <w:p w:rsidR="002C362A" w:rsidRDefault="002C362A" w:rsidP="002C362A">
            <w:pPr>
              <w:spacing w:after="120"/>
              <w:rPr>
                <w:rFonts w:cs="Arial"/>
                <w:sz w:val="20"/>
              </w:rPr>
            </w:pPr>
            <w:r w:rsidRPr="000E0CF2">
              <w:rPr>
                <w:rFonts w:cs="Arial"/>
                <w:sz w:val="20"/>
              </w:rPr>
              <w:t xml:space="preserve">IF </w:t>
            </w:r>
            <w:proofErr w:type="gramStart"/>
            <w:r w:rsidRPr="000E0CF2">
              <w:rPr>
                <w:rFonts w:cs="Arial"/>
                <w:sz w:val="20"/>
              </w:rPr>
              <w:t>TFNALGORITHM(</w:t>
            </w:r>
            <w:proofErr w:type="gramEnd"/>
            <w:r w:rsidRPr="000E0CF2">
              <w:rPr>
                <w:rFonts w:cs="Arial"/>
                <w:sz w:val="20"/>
              </w:rPr>
              <w:t>&lt;a&gt;)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2C362A" w:rsidRPr="000E0CF2" w:rsidRDefault="002C362A" w:rsidP="002C362A">
            <w:pPr>
              <w:spacing w:after="120"/>
              <w:rPr>
                <w:rFonts w:cs="Arial"/>
                <w:sz w:val="20"/>
              </w:rPr>
            </w:pPr>
            <w:r w:rsidRPr="000E0CF2">
              <w:rPr>
                <w:rFonts w:cs="Arial"/>
                <w:sz w:val="20"/>
              </w:rPr>
              <w:t xml:space="preserve">IF </w:t>
            </w:r>
            <w:proofErr w:type="gramStart"/>
            <w:r w:rsidRPr="000E0CF2">
              <w:rPr>
                <w:rFonts w:cs="Arial"/>
                <w:sz w:val="20"/>
              </w:rPr>
              <w:t>ABNALGORITHM(</w:t>
            </w:r>
            <w:proofErr w:type="gramEnd"/>
            <w:r w:rsidRPr="000E0CF2">
              <w:rPr>
                <w:rFonts w:cs="Arial"/>
                <w:sz w:val="20"/>
              </w:rPr>
              <w:t>&lt;a&gt;)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lastRenderedPageBreak/>
              <w:t>ALL OCCURENCES OF</w:t>
            </w:r>
          </w:p>
        </w:tc>
        <w:tc>
          <w:tcPr>
            <w:tcW w:w="1382" w:type="pct"/>
          </w:tcPr>
          <w:p w:rsidR="002C362A" w:rsidRPr="000E0CF2" w:rsidRDefault="002C362A" w:rsidP="002C362A">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84" w:type="pct"/>
          </w:tcPr>
          <w:p w:rsidR="002C362A" w:rsidRPr="000E0CF2" w:rsidRDefault="002C362A" w:rsidP="002C362A">
            <w:pPr>
              <w:spacing w:after="120"/>
              <w:rPr>
                <w:rFonts w:cs="Arial"/>
                <w:sz w:val="20"/>
              </w:rPr>
            </w:pPr>
            <w:r>
              <w:rPr>
                <w:rFonts w:cs="Arial"/>
                <w:sz w:val="20"/>
              </w:rPr>
              <w:t xml:space="preserve">IF </w:t>
            </w:r>
            <w:proofErr w:type="gramStart"/>
            <w:r w:rsidRPr="009D7210">
              <w:rPr>
                <w:rFonts w:cs="Arial"/>
                <w:sz w:val="20"/>
              </w:rPr>
              <w:t>SUM(</w:t>
            </w:r>
            <w:proofErr w:type="gramEnd"/>
            <w:r w:rsidRPr="009D7210">
              <w:rPr>
                <w:rFonts w:cs="Arial"/>
                <w:sz w:val="20"/>
              </w:rPr>
              <w:t>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AND</w:t>
            </w:r>
          </w:p>
        </w:tc>
        <w:tc>
          <w:tcPr>
            <w:tcW w:w="1382" w:type="pct"/>
          </w:tcPr>
          <w:p w:rsidR="002C362A" w:rsidRPr="000E0CF2" w:rsidRDefault="002C362A" w:rsidP="002C362A">
            <w:pPr>
              <w:spacing w:after="120"/>
              <w:rPr>
                <w:rFonts w:cs="Arial"/>
                <w:sz w:val="20"/>
              </w:rPr>
            </w:pPr>
            <w:r w:rsidRPr="000E0CF2">
              <w:rPr>
                <w:rFonts w:cs="Arial"/>
                <w:sz w:val="20"/>
              </w:rPr>
              <w:t>Logical AND</w:t>
            </w:r>
          </w:p>
        </w:tc>
        <w:tc>
          <w:tcPr>
            <w:tcW w:w="2684" w:type="pct"/>
          </w:tcPr>
          <w:p w:rsidR="002C362A" w:rsidRPr="000E0CF2"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ANY CHARACTER OF</w:t>
            </w:r>
          </w:p>
        </w:tc>
        <w:tc>
          <w:tcPr>
            <w:tcW w:w="1382" w:type="pct"/>
          </w:tcPr>
          <w:p w:rsidR="002C362A" w:rsidRPr="000E0CF2" w:rsidRDefault="002C362A" w:rsidP="002C362A">
            <w:pPr>
              <w:spacing w:after="120"/>
              <w:rPr>
                <w:rFonts w:cs="Arial"/>
                <w:sz w:val="20"/>
              </w:rPr>
            </w:pPr>
            <w:r w:rsidRPr="007E07F6">
              <w:rPr>
                <w:rFonts w:cs="Arial"/>
                <w:sz w:val="20"/>
              </w:rPr>
              <w:t>Any character within a field</w:t>
            </w:r>
          </w:p>
        </w:tc>
        <w:tc>
          <w:tcPr>
            <w:tcW w:w="2684" w:type="pct"/>
          </w:tcPr>
          <w:p w:rsidR="002C362A" w:rsidRPr="000E0CF2"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ANY OCCURRENCE OF</w:t>
            </w:r>
          </w:p>
        </w:tc>
        <w:tc>
          <w:tcPr>
            <w:tcW w:w="1382" w:type="pct"/>
          </w:tcPr>
          <w:p w:rsidR="002C362A" w:rsidRPr="000E0CF2" w:rsidRDefault="002C362A" w:rsidP="002C362A">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84" w:type="pct"/>
          </w:tcPr>
          <w:p w:rsidR="002C362A" w:rsidRPr="000E0CF2" w:rsidRDefault="002C362A" w:rsidP="002C362A">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2C362A" w:rsidRPr="001B04E3" w:rsidTr="002C362A">
        <w:trPr>
          <w:cantSplit/>
        </w:trPr>
        <w:tc>
          <w:tcPr>
            <w:tcW w:w="934" w:type="pct"/>
          </w:tcPr>
          <w:p w:rsidR="002C362A" w:rsidRPr="000E0CF2" w:rsidRDefault="002C362A" w:rsidP="002C362A">
            <w:pPr>
              <w:rPr>
                <w:rFonts w:cs="Arial"/>
                <w:sz w:val="20"/>
              </w:rPr>
            </w:pPr>
            <w:r w:rsidRPr="000E0CF2">
              <w:rPr>
                <w:rFonts w:cs="Arial"/>
                <w:sz w:val="20"/>
              </w:rPr>
              <w:t>ANY OTHER OCCURRENCE OF</w:t>
            </w:r>
          </w:p>
        </w:tc>
        <w:tc>
          <w:tcPr>
            <w:tcW w:w="1382" w:type="pct"/>
          </w:tcPr>
          <w:p w:rsidR="002C362A" w:rsidRPr="000E0CF2" w:rsidRDefault="002C362A" w:rsidP="002C362A">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84" w:type="pct"/>
          </w:tcPr>
          <w:p w:rsidR="002C362A" w:rsidRPr="001B04E3" w:rsidRDefault="002C362A" w:rsidP="002C362A">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CONTAINS</w:t>
            </w:r>
          </w:p>
        </w:tc>
        <w:tc>
          <w:tcPr>
            <w:tcW w:w="1382" w:type="pct"/>
          </w:tcPr>
          <w:p w:rsidR="002C362A" w:rsidRPr="00203915" w:rsidRDefault="002C362A" w:rsidP="002C362A">
            <w:pPr>
              <w:spacing w:after="120"/>
              <w:rPr>
                <w:rFonts w:cs="Arial"/>
                <w:sz w:val="20"/>
              </w:rPr>
            </w:pPr>
            <w:r w:rsidRPr="00203915">
              <w:rPr>
                <w:rFonts w:cs="Arial"/>
                <w:sz w:val="20"/>
              </w:rPr>
              <w:t>A string search for text within a field</w:t>
            </w:r>
          </w:p>
          <w:p w:rsidR="002C362A" w:rsidRPr="000E0CF2" w:rsidRDefault="002C362A" w:rsidP="002C362A">
            <w:pPr>
              <w:spacing w:after="120"/>
              <w:rPr>
                <w:rFonts w:cs="Arial"/>
                <w:sz w:val="20"/>
              </w:rPr>
            </w:pPr>
            <w:r w:rsidRPr="00203915">
              <w:rPr>
                <w:rFonts w:cs="Arial"/>
                <w:sz w:val="20"/>
              </w:rPr>
              <w:t xml:space="preserve"> Usage: &lt;a&gt; CONTAINS &lt;B&gt;</w:t>
            </w:r>
          </w:p>
        </w:tc>
        <w:tc>
          <w:tcPr>
            <w:tcW w:w="2684" w:type="pct"/>
          </w:tcPr>
          <w:p w:rsidR="002C362A" w:rsidRPr="000E0CF2" w:rsidRDefault="002C362A" w:rsidP="002C362A">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2C362A" w:rsidRPr="00B956B3" w:rsidTr="002C362A">
        <w:trPr>
          <w:cantSplit/>
        </w:trPr>
        <w:tc>
          <w:tcPr>
            <w:tcW w:w="934" w:type="pct"/>
          </w:tcPr>
          <w:p w:rsidR="002C362A" w:rsidRPr="00B956B3" w:rsidRDefault="002C362A" w:rsidP="002C362A">
            <w:pPr>
              <w:rPr>
                <w:rFonts w:cs="Arial"/>
                <w:sz w:val="20"/>
              </w:rPr>
            </w:pPr>
            <w:r w:rsidRPr="00B956B3">
              <w:rPr>
                <w:rFonts w:cs="Arial"/>
                <w:sz w:val="20"/>
              </w:rPr>
              <w:t>CONTAINS MORE THAN ONE</w:t>
            </w:r>
          </w:p>
        </w:tc>
        <w:tc>
          <w:tcPr>
            <w:tcW w:w="1382" w:type="pct"/>
          </w:tcPr>
          <w:p w:rsidR="002C362A" w:rsidRDefault="002C362A" w:rsidP="002C362A">
            <w:pPr>
              <w:spacing w:after="120"/>
              <w:rPr>
                <w:rFonts w:cs="Arial"/>
                <w:sz w:val="20"/>
              </w:rPr>
            </w:pPr>
            <w:r>
              <w:rPr>
                <w:rFonts w:cs="Arial"/>
                <w:sz w:val="20"/>
              </w:rPr>
              <w:t>A text field contains more than one incidence of a given string with the field</w:t>
            </w:r>
          </w:p>
        </w:tc>
        <w:tc>
          <w:tcPr>
            <w:tcW w:w="2684" w:type="pct"/>
          </w:tcPr>
          <w:p w:rsidR="002C362A" w:rsidRDefault="002C362A" w:rsidP="002C362A">
            <w:pPr>
              <w:spacing w:after="120"/>
              <w:rPr>
                <w:rFonts w:cs="Arial"/>
                <w:sz w:val="20"/>
              </w:rPr>
            </w:pPr>
            <w:r w:rsidRPr="00B956B3">
              <w:rPr>
                <w:rFonts w:cs="Arial"/>
                <w:sz w:val="20"/>
              </w:rPr>
              <w:t xml:space="preserve">IF </w:t>
            </w:r>
            <w:proofErr w:type="spellStart"/>
            <w:r w:rsidRPr="00B956B3">
              <w:rPr>
                <w:rFonts w:cs="Arial"/>
                <w:sz w:val="20"/>
              </w:rPr>
              <w:t>pyde.xx.xx:ElectronicContact.ElectronicMail.Address.Text</w:t>
            </w:r>
            <w:proofErr w:type="spellEnd"/>
            <w:r w:rsidRPr="00B956B3">
              <w:rPr>
                <w:rFonts w:cs="Arial"/>
                <w:sz w:val="20"/>
              </w:rPr>
              <w:t xml:space="preserve"> CONTAINS MORE THAN ONE "@"</w:t>
            </w:r>
          </w:p>
          <w:p w:rsidR="002C362A" w:rsidRPr="00B956B3" w:rsidRDefault="002C362A" w:rsidP="002C362A">
            <w:pPr>
              <w:spacing w:after="120"/>
              <w:rPr>
                <w:rFonts w:cs="Arial"/>
                <w:sz w:val="20"/>
              </w:rPr>
            </w:pPr>
            <w:r>
              <w:rPr>
                <w:rFonts w:cs="Arial"/>
                <w:sz w:val="20"/>
              </w:rPr>
              <w:t>Means if there is more than one ‘@’ symbol within the email address.</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CONTEXT</w:t>
            </w:r>
          </w:p>
        </w:tc>
        <w:tc>
          <w:tcPr>
            <w:tcW w:w="1382" w:type="pct"/>
          </w:tcPr>
          <w:p w:rsidR="002C362A" w:rsidRDefault="002C362A" w:rsidP="002C362A">
            <w:pPr>
              <w:spacing w:after="120"/>
              <w:rPr>
                <w:rFonts w:cs="Arial"/>
                <w:sz w:val="20"/>
              </w:rPr>
            </w:pPr>
            <w:r>
              <w:rPr>
                <w:rFonts w:cs="Arial"/>
                <w:sz w:val="20"/>
              </w:rPr>
              <w:t>U</w:t>
            </w:r>
            <w:r w:rsidRPr="000E0CF2">
              <w:rPr>
                <w:rFonts w:cs="Arial"/>
                <w:sz w:val="20"/>
              </w:rPr>
              <w:t>sed to refer to a context instance</w:t>
            </w:r>
          </w:p>
          <w:p w:rsidR="002C362A" w:rsidRPr="006757EA" w:rsidRDefault="002C362A" w:rsidP="002C362A">
            <w:pPr>
              <w:spacing w:after="120"/>
              <w:rPr>
                <w:rFonts w:cs="Arial"/>
                <w:sz w:val="20"/>
              </w:rPr>
            </w:pPr>
            <w:r w:rsidRPr="006757EA">
              <w:rPr>
                <w:rFonts w:cs="Arial"/>
                <w:sz w:val="20"/>
              </w:rPr>
              <w:t>Usage: CONTEXT(&lt;A&gt;)</w:t>
            </w:r>
          </w:p>
          <w:p w:rsidR="002C362A" w:rsidRPr="000E0CF2" w:rsidRDefault="002C362A" w:rsidP="002C362A">
            <w:pPr>
              <w:spacing w:after="120"/>
              <w:rPr>
                <w:rFonts w:cs="Arial"/>
                <w:sz w:val="20"/>
              </w:rPr>
            </w:pPr>
            <w:r w:rsidRPr="006757EA">
              <w:rPr>
                <w:rFonts w:cs="Arial"/>
                <w:sz w:val="20"/>
              </w:rPr>
              <w:t xml:space="preserve">where &lt;A&gt; is a context instance abbreviation </w:t>
            </w:r>
            <w:proofErr w:type="spellStart"/>
            <w:r w:rsidRPr="006757EA">
              <w:rPr>
                <w:rFonts w:cs="Arial"/>
                <w:sz w:val="20"/>
              </w:rPr>
              <w:t>eg</w:t>
            </w:r>
            <w:proofErr w:type="spellEnd"/>
            <w:r w:rsidRPr="006757EA">
              <w:rPr>
                <w:rFonts w:cs="Arial"/>
                <w:sz w:val="20"/>
              </w:rPr>
              <w:t xml:space="preserve"> RP.GST.CC</w:t>
            </w:r>
          </w:p>
        </w:tc>
        <w:tc>
          <w:tcPr>
            <w:tcW w:w="2684" w:type="pct"/>
          </w:tcPr>
          <w:p w:rsidR="002C362A" w:rsidRPr="000E0CF2" w:rsidRDefault="002C362A" w:rsidP="002C362A">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w:t>
            </w:r>
            <w:proofErr w:type="spellStart"/>
            <w:r w:rsidRPr="00913497">
              <w:rPr>
                <w:rFonts w:cs="Arial"/>
                <w:sz w:val="20"/>
              </w:rPr>
              <w:t>RPI.Closing</w:t>
            </w:r>
            <w:proofErr w:type="spellEnd"/>
            <w:r w:rsidRPr="00913497">
              <w:rPr>
                <w:rFonts w:cs="Arial"/>
                <w:sz w:val="20"/>
              </w:rPr>
              <w:t>”</w:t>
            </w:r>
            <w:r w:rsidRPr="00913497">
              <w:rPr>
                <w:rFonts w:cs="Arial"/>
                <w:sz w:val="20"/>
              </w:rPr>
              <w:br/>
            </w:r>
            <w:r>
              <w:rPr>
                <w:rFonts w:cs="Arial"/>
                <w:sz w:val="20"/>
              </w:rPr>
              <w:t>Means in instances where the context instance is ‘</w:t>
            </w:r>
            <w:proofErr w:type="spellStart"/>
            <w:r>
              <w:rPr>
                <w:rFonts w:cs="Arial"/>
                <w:sz w:val="20"/>
              </w:rPr>
              <w:t>RPI.Closing</w:t>
            </w:r>
            <w:proofErr w:type="spellEnd"/>
            <w:r>
              <w:rPr>
                <w:rFonts w:cs="Arial"/>
                <w:sz w:val="20"/>
              </w:rPr>
              <w:t>’.</w:t>
            </w:r>
          </w:p>
        </w:tc>
      </w:tr>
      <w:tr w:rsidR="002C362A" w:rsidRPr="000E0CF2" w:rsidTr="002C362A">
        <w:trPr>
          <w:cantSplit/>
        </w:trPr>
        <w:tc>
          <w:tcPr>
            <w:tcW w:w="934" w:type="pct"/>
            <w:noWrap/>
          </w:tcPr>
          <w:p w:rsidR="002C362A" w:rsidRPr="000E0CF2" w:rsidRDefault="002C362A" w:rsidP="002C362A">
            <w:pPr>
              <w:rPr>
                <w:rFonts w:cs="Arial"/>
                <w:sz w:val="20"/>
              </w:rPr>
            </w:pPr>
            <w:r w:rsidRPr="000E0CF2">
              <w:rPr>
                <w:rFonts w:cs="Arial"/>
                <w:sz w:val="20"/>
              </w:rPr>
              <w:t xml:space="preserve">COUNT </w:t>
            </w:r>
          </w:p>
        </w:tc>
        <w:tc>
          <w:tcPr>
            <w:tcW w:w="1382" w:type="pct"/>
          </w:tcPr>
          <w:p w:rsidR="002C362A" w:rsidRPr="000E0CF2" w:rsidRDefault="002C362A" w:rsidP="002C362A">
            <w:pPr>
              <w:spacing w:after="120"/>
              <w:rPr>
                <w:rFonts w:cs="Arial"/>
                <w:sz w:val="20"/>
              </w:rPr>
            </w:pPr>
            <w:r w:rsidRPr="00203915">
              <w:rPr>
                <w:rFonts w:cs="Arial"/>
                <w:sz w:val="20"/>
              </w:rPr>
              <w:t xml:space="preserve">A count of the number of </w:t>
            </w:r>
            <w:proofErr w:type="spellStart"/>
            <w:r w:rsidRPr="00203915">
              <w:rPr>
                <w:rFonts w:cs="Arial"/>
                <w:sz w:val="20"/>
              </w:rPr>
              <w:t>occurences</w:t>
            </w:r>
            <w:proofErr w:type="spellEnd"/>
            <w:r w:rsidRPr="00203915">
              <w:rPr>
                <w:rFonts w:cs="Arial"/>
                <w:sz w:val="20"/>
              </w:rPr>
              <w:t xml:space="preserve"> of a field or context</w:t>
            </w:r>
          </w:p>
        </w:tc>
        <w:tc>
          <w:tcPr>
            <w:tcW w:w="2684" w:type="pct"/>
          </w:tcPr>
          <w:p w:rsidR="002C362A" w:rsidRDefault="002C362A" w:rsidP="002C362A">
            <w:pPr>
              <w:spacing w:after="120"/>
              <w:rPr>
                <w:rFonts w:cs="Arial"/>
                <w:sz w:val="20"/>
              </w:rPr>
            </w:pPr>
            <w:r>
              <w:rPr>
                <w:rFonts w:cs="Arial"/>
                <w:sz w:val="20"/>
              </w:rPr>
              <w:t xml:space="preserve">IF </w:t>
            </w:r>
            <w:proofErr w:type="gramStart"/>
            <w:r>
              <w:rPr>
                <w:rFonts w:cs="Arial"/>
                <w:sz w:val="20"/>
              </w:rPr>
              <w:t>COUNT(</w:t>
            </w:r>
            <w:proofErr w:type="gramEnd"/>
            <w:r>
              <w:rPr>
                <w:rFonts w:cs="Arial"/>
                <w:sz w:val="20"/>
              </w:rPr>
              <w:t>RPI) &gt; 1</w:t>
            </w:r>
            <w:r>
              <w:rPr>
                <w:rFonts w:cs="Arial"/>
                <w:sz w:val="20"/>
              </w:rPr>
              <w:br/>
              <w:t>Means if the number of occurrences of the RPI context is more than 1.</w:t>
            </w:r>
          </w:p>
          <w:p w:rsidR="002C362A" w:rsidRPr="000E0CF2" w:rsidRDefault="002C362A" w:rsidP="002C362A">
            <w:pPr>
              <w:spacing w:after="120"/>
              <w:rPr>
                <w:rFonts w:cs="Arial"/>
                <w:sz w:val="20"/>
              </w:rPr>
            </w:pPr>
            <w:r w:rsidRPr="0045690D">
              <w:rPr>
                <w:rFonts w:cs="Arial"/>
                <w:sz w:val="20"/>
              </w:rPr>
              <w:t xml:space="preserve">IF </w:t>
            </w:r>
            <w:proofErr w:type="gramStart"/>
            <w:r w:rsidRPr="0045690D">
              <w:rPr>
                <w:rFonts w:cs="Arial"/>
                <w:sz w:val="20"/>
              </w:rPr>
              <w:t>COUNT(</w:t>
            </w:r>
            <w:proofErr w:type="gramEnd"/>
            <w:r w:rsidRPr="0045690D">
              <w:rPr>
                <w:rFonts w:cs="Arial"/>
                <w:sz w:val="20"/>
              </w:rPr>
              <w:t>SCHEDULE = "IEE") &gt; 50</w:t>
            </w:r>
            <w:r>
              <w:rPr>
                <w:rFonts w:cs="Arial"/>
                <w:sz w:val="20"/>
              </w:rPr>
              <w:br/>
              <w:t xml:space="preserve">Means if the number of occurrence of an IEE schedule in the business document is greater than 50. </w:t>
            </w:r>
          </w:p>
        </w:tc>
      </w:tr>
      <w:tr w:rsidR="002C362A" w:rsidTr="002C362A">
        <w:trPr>
          <w:cantSplit/>
        </w:trPr>
        <w:tc>
          <w:tcPr>
            <w:tcW w:w="934" w:type="pct"/>
            <w:noWrap/>
          </w:tcPr>
          <w:p w:rsidR="002C362A" w:rsidRPr="000E0CF2" w:rsidRDefault="002C362A" w:rsidP="002C362A">
            <w:pPr>
              <w:rPr>
                <w:rFonts w:cs="Arial"/>
                <w:sz w:val="20"/>
              </w:rPr>
            </w:pPr>
            <w:r>
              <w:rPr>
                <w:rFonts w:cs="Arial"/>
                <w:sz w:val="20"/>
              </w:rPr>
              <w:lastRenderedPageBreak/>
              <w:t>COUNT(SCHEDULE</w:t>
            </w:r>
            <w:r w:rsidRPr="00E97FF6">
              <w:rPr>
                <w:rFonts w:cs="Arial"/>
                <w:sz w:val="20"/>
              </w:rPr>
              <w:t xml:space="preserve">) </w:t>
            </w:r>
            <w:r>
              <w:rPr>
                <w:rFonts w:cs="Arial"/>
                <w:sz w:val="20"/>
              </w:rPr>
              <w:t>=1</w:t>
            </w:r>
          </w:p>
        </w:tc>
        <w:tc>
          <w:tcPr>
            <w:tcW w:w="1382" w:type="pct"/>
          </w:tcPr>
          <w:p w:rsidR="002C362A" w:rsidRPr="00E97FF6" w:rsidRDefault="002C362A" w:rsidP="002C362A">
            <w:pPr>
              <w:spacing w:after="120"/>
              <w:rPr>
                <w:rFonts w:cs="Arial"/>
                <w:sz w:val="20"/>
              </w:rPr>
            </w:pPr>
            <w:proofErr w:type="gramStart"/>
            <w:r w:rsidRPr="00E97FF6">
              <w:rPr>
                <w:rFonts w:cs="Arial"/>
                <w:sz w:val="20"/>
              </w:rPr>
              <w:t>to</w:t>
            </w:r>
            <w:proofErr w:type="gramEnd"/>
            <w:r w:rsidRPr="00E97FF6">
              <w:rPr>
                <w:rFonts w:cs="Arial"/>
                <w:sz w:val="20"/>
              </w:rPr>
              <w:t xml:space="preserve"> describe if a schedule is attached to a parent return.</w:t>
            </w:r>
          </w:p>
          <w:p w:rsidR="002C362A" w:rsidRPr="00E97FF6" w:rsidRDefault="002C362A" w:rsidP="002C362A">
            <w:pPr>
              <w:spacing w:after="120"/>
              <w:rPr>
                <w:rFonts w:cs="Arial"/>
                <w:sz w:val="20"/>
              </w:rPr>
            </w:pPr>
            <w:r w:rsidRPr="00E97FF6">
              <w:rPr>
                <w:rFonts w:cs="Arial"/>
                <w:sz w:val="20"/>
              </w:rPr>
              <w:t>Usage: COUNT(SCHEDULE = &lt;A&gt;) = 1</w:t>
            </w:r>
          </w:p>
          <w:p w:rsidR="002C362A" w:rsidRPr="00203915" w:rsidRDefault="002C362A" w:rsidP="002C362A">
            <w:pPr>
              <w:spacing w:after="120"/>
              <w:rPr>
                <w:rFonts w:cs="Arial"/>
                <w:sz w:val="20"/>
              </w:rPr>
            </w:pPr>
            <w:r w:rsidRPr="00E97FF6">
              <w:rPr>
                <w:rFonts w:cs="Arial"/>
                <w:sz w:val="20"/>
              </w:rPr>
              <w:t xml:space="preserve">Where &lt;A&gt; is a schedule abbreviation </w:t>
            </w:r>
            <w:proofErr w:type="spellStart"/>
            <w:r w:rsidRPr="00E97FF6">
              <w:rPr>
                <w:rFonts w:cs="Arial"/>
                <w:sz w:val="20"/>
              </w:rPr>
              <w:t>eg</w:t>
            </w:r>
            <w:proofErr w:type="spellEnd"/>
            <w:r w:rsidRPr="00E97FF6">
              <w:rPr>
                <w:rFonts w:cs="Arial"/>
                <w:sz w:val="20"/>
              </w:rPr>
              <w:t xml:space="preserve"> DIS, IEE</w:t>
            </w:r>
          </w:p>
        </w:tc>
        <w:tc>
          <w:tcPr>
            <w:tcW w:w="2684" w:type="pct"/>
          </w:tcPr>
          <w:p w:rsidR="002C362A" w:rsidRDefault="002C362A" w:rsidP="002C362A">
            <w:pPr>
              <w:spacing w:after="120"/>
              <w:rPr>
                <w:rFonts w:cs="Arial"/>
                <w:sz w:val="20"/>
              </w:rPr>
            </w:pPr>
          </w:p>
        </w:tc>
      </w:tr>
      <w:tr w:rsidR="002C362A" w:rsidTr="002C362A">
        <w:trPr>
          <w:cantSplit/>
        </w:trPr>
        <w:tc>
          <w:tcPr>
            <w:tcW w:w="934" w:type="pct"/>
            <w:noWrap/>
          </w:tcPr>
          <w:p w:rsidR="002C362A" w:rsidRDefault="002C362A" w:rsidP="002C362A">
            <w:pPr>
              <w:rPr>
                <w:rFonts w:cs="Arial"/>
                <w:sz w:val="20"/>
              </w:rPr>
            </w:pPr>
            <w:r>
              <w:rPr>
                <w:rFonts w:cs="Arial"/>
                <w:sz w:val="20"/>
              </w:rPr>
              <w:t>COUNT(SCHEDULE</w:t>
            </w:r>
            <w:r w:rsidRPr="00E97FF6">
              <w:rPr>
                <w:rFonts w:cs="Arial"/>
                <w:sz w:val="20"/>
              </w:rPr>
              <w:t xml:space="preserve">) </w:t>
            </w:r>
            <w:r>
              <w:rPr>
                <w:rFonts w:cs="Arial"/>
                <w:sz w:val="20"/>
              </w:rPr>
              <w:t>= 0</w:t>
            </w:r>
          </w:p>
        </w:tc>
        <w:tc>
          <w:tcPr>
            <w:tcW w:w="1382" w:type="pct"/>
          </w:tcPr>
          <w:p w:rsidR="002C362A" w:rsidRPr="00E97FF6" w:rsidRDefault="002C362A" w:rsidP="002C362A">
            <w:pPr>
              <w:spacing w:after="120"/>
              <w:rPr>
                <w:rFonts w:cs="Arial"/>
                <w:sz w:val="20"/>
              </w:rPr>
            </w:pPr>
            <w:proofErr w:type="gramStart"/>
            <w:r w:rsidRPr="00E97FF6">
              <w:rPr>
                <w:rFonts w:cs="Arial"/>
                <w:sz w:val="20"/>
              </w:rPr>
              <w:t>to</w:t>
            </w:r>
            <w:proofErr w:type="gramEnd"/>
            <w:r w:rsidRPr="00E97FF6">
              <w:rPr>
                <w:rFonts w:cs="Arial"/>
                <w:sz w:val="20"/>
              </w:rPr>
              <w:t xml:space="preserve"> describe if a schedule is not attached to a parent return.</w:t>
            </w:r>
          </w:p>
          <w:p w:rsidR="002C362A" w:rsidRPr="00E97FF6" w:rsidRDefault="002C362A" w:rsidP="002C362A">
            <w:pPr>
              <w:spacing w:after="120"/>
              <w:rPr>
                <w:rFonts w:cs="Arial"/>
                <w:sz w:val="20"/>
              </w:rPr>
            </w:pPr>
            <w:r w:rsidRPr="00E97FF6">
              <w:rPr>
                <w:rFonts w:cs="Arial"/>
                <w:sz w:val="20"/>
              </w:rPr>
              <w:t>Usage: COUNT(SCHEDULE = &lt;A&gt;) = 0</w:t>
            </w:r>
          </w:p>
          <w:p w:rsidR="002C362A" w:rsidRPr="00E97FF6" w:rsidRDefault="002C362A" w:rsidP="002C362A">
            <w:pPr>
              <w:spacing w:after="120"/>
              <w:rPr>
                <w:rFonts w:cs="Arial"/>
                <w:sz w:val="20"/>
              </w:rPr>
            </w:pPr>
            <w:r w:rsidRPr="00E97FF6">
              <w:rPr>
                <w:rFonts w:cs="Arial"/>
                <w:sz w:val="20"/>
              </w:rPr>
              <w:t xml:space="preserve">Where &lt;A&gt; is a schedule abbreviation </w:t>
            </w:r>
            <w:proofErr w:type="spellStart"/>
            <w:r w:rsidRPr="00E97FF6">
              <w:rPr>
                <w:rFonts w:cs="Arial"/>
                <w:sz w:val="20"/>
              </w:rPr>
              <w:t>eg</w:t>
            </w:r>
            <w:proofErr w:type="spellEnd"/>
            <w:r w:rsidRPr="00E97FF6">
              <w:rPr>
                <w:rFonts w:cs="Arial"/>
                <w:sz w:val="20"/>
              </w:rPr>
              <w:t xml:space="preserve"> DIS, IEE</w:t>
            </w:r>
          </w:p>
        </w:tc>
        <w:tc>
          <w:tcPr>
            <w:tcW w:w="2684" w:type="pct"/>
          </w:tcPr>
          <w:p w:rsidR="002C362A" w:rsidRDefault="002C362A" w:rsidP="002C362A">
            <w:pPr>
              <w:spacing w:after="120"/>
              <w:rPr>
                <w:rFonts w:cs="Arial"/>
                <w:sz w:val="20"/>
              </w:rPr>
            </w:pPr>
          </w:p>
        </w:tc>
      </w:tr>
      <w:tr w:rsidR="002C362A" w:rsidRPr="00526842" w:rsidTr="002C362A">
        <w:trPr>
          <w:cantSplit/>
        </w:trPr>
        <w:tc>
          <w:tcPr>
            <w:tcW w:w="934" w:type="pct"/>
          </w:tcPr>
          <w:p w:rsidR="002C362A" w:rsidRPr="000E0CF2" w:rsidRDefault="002C362A" w:rsidP="002C362A">
            <w:pPr>
              <w:rPr>
                <w:rFonts w:cs="Arial"/>
                <w:sz w:val="20"/>
              </w:rPr>
            </w:pPr>
            <w:r w:rsidRPr="000E0CF2">
              <w:rPr>
                <w:rFonts w:cs="Arial"/>
                <w:sz w:val="20"/>
              </w:rPr>
              <w:t>D</w:t>
            </w:r>
            <w:r>
              <w:rPr>
                <w:rFonts w:cs="Arial"/>
                <w:sz w:val="20"/>
              </w:rPr>
              <w:t>ATE(TODAY)</w:t>
            </w:r>
          </w:p>
        </w:tc>
        <w:tc>
          <w:tcPr>
            <w:tcW w:w="1382" w:type="pct"/>
          </w:tcPr>
          <w:p w:rsidR="002C362A" w:rsidRPr="000E0CF2" w:rsidRDefault="002C362A" w:rsidP="002C362A">
            <w:pPr>
              <w:spacing w:after="120"/>
              <w:rPr>
                <w:rFonts w:cs="Arial"/>
                <w:sz w:val="20"/>
              </w:rPr>
            </w:pPr>
            <w:r>
              <w:rPr>
                <w:rFonts w:cs="Arial"/>
                <w:sz w:val="19"/>
                <w:szCs w:val="19"/>
              </w:rPr>
              <w:t>Compares a date against the current date</w:t>
            </w:r>
          </w:p>
        </w:tc>
        <w:tc>
          <w:tcPr>
            <w:tcW w:w="2684" w:type="pct"/>
          </w:tcPr>
          <w:p w:rsidR="002C362A" w:rsidRPr="00526842" w:rsidRDefault="002C362A" w:rsidP="002C362A">
            <w:pPr>
              <w:spacing w:after="120"/>
              <w:rPr>
                <w:rFonts w:cs="Arial"/>
                <w:sz w:val="20"/>
              </w:rPr>
            </w:pPr>
            <w:r>
              <w:rPr>
                <w:rFonts w:cs="Arial"/>
                <w:sz w:val="20"/>
              </w:rPr>
              <w:t xml:space="preserve">IF &lt;a&gt; &gt; </w:t>
            </w:r>
            <w:proofErr w:type="gramStart"/>
            <w:r>
              <w:rPr>
                <w:rFonts w:cs="Arial"/>
                <w:sz w:val="20"/>
              </w:rPr>
              <w:t>DATE(</w:t>
            </w:r>
            <w:proofErr w:type="gramEnd"/>
            <w:r>
              <w:rPr>
                <w:rFonts w:cs="Arial"/>
                <w:sz w:val="20"/>
              </w:rPr>
              <w:t>TODAY)</w:t>
            </w:r>
            <w:r>
              <w:rPr>
                <w:rFonts w:cs="Arial"/>
                <w:sz w:val="20"/>
              </w:rPr>
              <w:br/>
              <w:t>Means if &lt;a&gt; is a date in the future.</w:t>
            </w:r>
          </w:p>
        </w:tc>
      </w:tr>
      <w:tr w:rsidR="002C362A" w:rsidTr="002C362A">
        <w:trPr>
          <w:cantSplit/>
        </w:trPr>
        <w:tc>
          <w:tcPr>
            <w:tcW w:w="934" w:type="pct"/>
          </w:tcPr>
          <w:p w:rsidR="002C362A" w:rsidRPr="000E0CF2" w:rsidRDefault="002C362A" w:rsidP="002C362A">
            <w:pPr>
              <w:rPr>
                <w:rFonts w:cs="Arial"/>
                <w:sz w:val="20"/>
              </w:rPr>
            </w:pPr>
            <w:r w:rsidRPr="00E97FF6">
              <w:rPr>
                <w:rFonts w:cs="Arial"/>
                <w:sz w:val="20"/>
              </w:rPr>
              <w:t>DECODE_TO_FDFGROUP</w:t>
            </w:r>
          </w:p>
        </w:tc>
        <w:tc>
          <w:tcPr>
            <w:tcW w:w="1382" w:type="pct"/>
          </w:tcPr>
          <w:p w:rsidR="002C362A" w:rsidRPr="00E97FF6" w:rsidRDefault="002C362A" w:rsidP="002C362A">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rsidR="002C362A" w:rsidRPr="00E97FF6" w:rsidRDefault="002C362A" w:rsidP="002C362A">
            <w:pPr>
              <w:spacing w:after="120"/>
              <w:rPr>
                <w:rFonts w:cs="Arial"/>
                <w:sz w:val="19"/>
                <w:szCs w:val="19"/>
              </w:rPr>
            </w:pPr>
            <w:r w:rsidRPr="00E97FF6">
              <w:rPr>
                <w:rFonts w:cs="Arial"/>
                <w:sz w:val="19"/>
                <w:szCs w:val="19"/>
              </w:rPr>
              <w:t>Where no corresponding value is found, no return value is to be returned.</w:t>
            </w:r>
          </w:p>
          <w:p w:rsidR="002C362A" w:rsidRPr="00E97FF6" w:rsidRDefault="002C362A" w:rsidP="002C362A">
            <w:pPr>
              <w:spacing w:after="120"/>
              <w:rPr>
                <w:rFonts w:cs="Arial"/>
                <w:sz w:val="19"/>
                <w:szCs w:val="19"/>
              </w:rPr>
            </w:pPr>
            <w:r w:rsidRPr="00E97FF6">
              <w:rPr>
                <w:rFonts w:cs="Arial"/>
                <w:sz w:val="19"/>
                <w:szCs w:val="19"/>
              </w:rPr>
              <w:t>Usage:</w:t>
            </w:r>
          </w:p>
          <w:p w:rsidR="002C362A" w:rsidRDefault="002C362A" w:rsidP="002C362A">
            <w:pPr>
              <w:spacing w:after="120"/>
              <w:rPr>
                <w:rFonts w:cs="Arial"/>
                <w:sz w:val="19"/>
                <w:szCs w:val="19"/>
              </w:rPr>
            </w:pPr>
            <w:r w:rsidRPr="00E97FF6">
              <w:rPr>
                <w:rFonts w:cs="Arial"/>
                <w:sz w:val="19"/>
                <w:szCs w:val="19"/>
              </w:rPr>
              <w:t>DECODE_TO_FDFGROUP(Source field, &lt;Group Code&gt;, &lt;Worksheet Name in Request Spreadsheet&gt;)</w:t>
            </w:r>
          </w:p>
        </w:tc>
        <w:tc>
          <w:tcPr>
            <w:tcW w:w="2684" w:type="pct"/>
          </w:tcPr>
          <w:p w:rsidR="002C362A" w:rsidRDefault="002C362A" w:rsidP="002C362A">
            <w:pPr>
              <w:spacing w:after="120"/>
              <w:rPr>
                <w:rFonts w:cs="Arial"/>
                <w:sz w:val="20"/>
              </w:rPr>
            </w:pPr>
          </w:p>
        </w:tc>
      </w:tr>
      <w:tr w:rsidR="002C362A" w:rsidRPr="00526842" w:rsidTr="002C362A">
        <w:trPr>
          <w:cantSplit/>
        </w:trPr>
        <w:tc>
          <w:tcPr>
            <w:tcW w:w="934" w:type="pct"/>
          </w:tcPr>
          <w:p w:rsidR="002C362A" w:rsidRPr="000E0CF2" w:rsidRDefault="002026BA" w:rsidP="002C362A">
            <w:pPr>
              <w:rPr>
                <w:rFonts w:cs="Arial"/>
                <w:sz w:val="20"/>
              </w:rPr>
            </w:pPr>
            <w:r>
              <w:rPr>
                <w:rFonts w:cs="Arial"/>
                <w:sz w:val="20"/>
              </w:rPr>
              <w:t>Dimension</w:t>
            </w:r>
          </w:p>
        </w:tc>
        <w:tc>
          <w:tcPr>
            <w:tcW w:w="1382" w:type="pct"/>
          </w:tcPr>
          <w:p w:rsidR="002C362A" w:rsidRPr="000E0CF2" w:rsidRDefault="002C362A" w:rsidP="002C362A">
            <w:pPr>
              <w:spacing w:after="120"/>
              <w:rPr>
                <w:rFonts w:cs="Arial"/>
                <w:sz w:val="20"/>
              </w:rPr>
            </w:pPr>
            <w:r>
              <w:rPr>
                <w:rFonts w:cs="Arial"/>
                <w:sz w:val="19"/>
                <w:szCs w:val="19"/>
              </w:rPr>
              <w:t>Test against a specific set of metadata for a particular context</w:t>
            </w:r>
          </w:p>
        </w:tc>
        <w:tc>
          <w:tcPr>
            <w:tcW w:w="2684" w:type="pct"/>
          </w:tcPr>
          <w:p w:rsidR="002C362A" w:rsidRPr="00526842" w:rsidRDefault="002C362A" w:rsidP="002C362A">
            <w:pPr>
              <w:spacing w:after="120"/>
              <w:rPr>
                <w:rFonts w:cs="Arial"/>
                <w:sz w:val="20"/>
              </w:rPr>
            </w:pPr>
            <w:r w:rsidRPr="00526842">
              <w:rPr>
                <w:rFonts w:cs="Arial"/>
                <w:sz w:val="20"/>
              </w:rPr>
              <w:t>IF (</w:t>
            </w:r>
            <w:proofErr w:type="spellStart"/>
            <w:r w:rsidRPr="00526842">
              <w:rPr>
                <w:rFonts w:cs="Arial"/>
                <w:sz w:val="20"/>
              </w:rPr>
              <w:t>RprtPyType.xx.xx</w:t>
            </w:r>
            <w:proofErr w:type="gramStart"/>
            <w:r w:rsidRPr="00526842">
              <w:rPr>
                <w:rFonts w:cs="Arial"/>
                <w:sz w:val="20"/>
              </w:rPr>
              <w:t>:ReportingPartyTypeDimension</w:t>
            </w:r>
            <w:proofErr w:type="spellEnd"/>
            <w:proofErr w:type="gramEnd"/>
            <w:r w:rsidRPr="00526842">
              <w:rPr>
                <w:rFonts w:cs="Arial"/>
                <w:sz w:val="20"/>
              </w:rPr>
              <w:t xml:space="preserve"> = “</w:t>
            </w:r>
            <w:proofErr w:type="spellStart"/>
            <w:r w:rsidRPr="00526842">
              <w:rPr>
                <w:rFonts w:cs="Arial"/>
                <w:sz w:val="20"/>
              </w:rPr>
              <w:t>RprtPyType.xx.xx:Intermediary</w:t>
            </w:r>
            <w:proofErr w:type="spellEnd"/>
            <w:r w:rsidRPr="00526842">
              <w:rPr>
                <w:rFonts w:cs="Arial"/>
                <w:sz w:val="20"/>
              </w:rPr>
              <w:t>”)</w:t>
            </w:r>
            <w:r>
              <w:rPr>
                <w:rFonts w:cs="Arial"/>
                <w:sz w:val="20"/>
              </w:rPr>
              <w:br/>
              <w:t xml:space="preserve">Means if the Reporting Party Type context is ‘Intermediary’. </w:t>
            </w:r>
          </w:p>
        </w:tc>
      </w:tr>
      <w:tr w:rsidR="002C362A" w:rsidRPr="00DF1E8C" w:rsidTr="002C362A">
        <w:trPr>
          <w:cantSplit/>
        </w:trPr>
        <w:tc>
          <w:tcPr>
            <w:tcW w:w="934" w:type="pct"/>
          </w:tcPr>
          <w:p w:rsidR="002C362A" w:rsidRPr="00DF1E8C" w:rsidRDefault="002C362A" w:rsidP="002C362A">
            <w:pPr>
              <w:rPr>
                <w:rFonts w:cs="Arial"/>
                <w:sz w:val="20"/>
              </w:rPr>
            </w:pPr>
            <w:r w:rsidRPr="00DF1E8C">
              <w:rPr>
                <w:rFonts w:cs="Arial"/>
                <w:sz w:val="20"/>
              </w:rPr>
              <w:t>DOES NOT CONTAIN</w:t>
            </w:r>
          </w:p>
        </w:tc>
        <w:tc>
          <w:tcPr>
            <w:tcW w:w="1382" w:type="pct"/>
          </w:tcPr>
          <w:p w:rsidR="002C362A" w:rsidRDefault="002C362A" w:rsidP="002C362A">
            <w:pPr>
              <w:spacing w:after="120"/>
              <w:rPr>
                <w:rFonts w:cs="Arial"/>
                <w:sz w:val="20"/>
              </w:rPr>
            </w:pPr>
            <w:r>
              <w:rPr>
                <w:rFonts w:cs="Arial"/>
                <w:sz w:val="20"/>
              </w:rPr>
              <w:t xml:space="preserve">An element has no instance of the stated value or set of values </w:t>
            </w:r>
          </w:p>
        </w:tc>
        <w:tc>
          <w:tcPr>
            <w:tcW w:w="2684" w:type="pct"/>
          </w:tcPr>
          <w:p w:rsidR="002C362A" w:rsidRPr="00DF1E8C" w:rsidRDefault="002C362A" w:rsidP="002C362A">
            <w:pPr>
              <w:spacing w:after="120"/>
              <w:rPr>
                <w:rFonts w:cs="Arial"/>
                <w:sz w:val="20"/>
              </w:rPr>
            </w:pPr>
            <w:r w:rsidRPr="00DF1E8C">
              <w:rPr>
                <w:rFonts w:cs="Arial"/>
                <w:sz w:val="20"/>
              </w:rPr>
              <w:t xml:space="preserve">DOES NOT CONTAIN </w:t>
            </w:r>
            <w:proofErr w:type="gramStart"/>
            <w:r w:rsidRPr="00DF1E8C">
              <w:rPr>
                <w:rFonts w:cs="Arial"/>
                <w:sz w:val="20"/>
              </w:rPr>
              <w:t>SET(</w:t>
            </w:r>
            <w:proofErr w:type="gramEnd"/>
            <w:r w:rsidRPr="00DF1E8C">
              <w:rPr>
                <w:rFonts w:cs="Arial"/>
                <w:sz w:val="20"/>
              </w:rPr>
              <w:t>"a-z", "A-Z", "0-9")</w:t>
            </w:r>
            <w:r>
              <w:rPr>
                <w:rFonts w:cs="Arial"/>
                <w:sz w:val="20"/>
              </w:rPr>
              <w:br/>
              <w:t>Means that the field has no instance of an alphabetical character (excepting special characters), nor a numeric character.</w:t>
            </w:r>
          </w:p>
        </w:tc>
      </w:tr>
      <w:tr w:rsidR="002C362A" w:rsidRPr="00E670EC" w:rsidTr="002C362A">
        <w:trPr>
          <w:cantSplit/>
        </w:trPr>
        <w:tc>
          <w:tcPr>
            <w:tcW w:w="934" w:type="pct"/>
          </w:tcPr>
          <w:p w:rsidR="002C362A" w:rsidRPr="000E0CF2" w:rsidRDefault="002C362A" w:rsidP="002C362A">
            <w:pPr>
              <w:rPr>
                <w:rFonts w:cs="Arial"/>
                <w:sz w:val="20"/>
              </w:rPr>
            </w:pPr>
            <w:r w:rsidRPr="000E0CF2">
              <w:rPr>
                <w:rFonts w:cs="Arial"/>
                <w:sz w:val="20"/>
              </w:rPr>
              <w:lastRenderedPageBreak/>
              <w:t>DOMAIN</w:t>
            </w:r>
          </w:p>
        </w:tc>
        <w:tc>
          <w:tcPr>
            <w:tcW w:w="1382" w:type="pct"/>
          </w:tcPr>
          <w:p w:rsidR="002C362A" w:rsidRDefault="002C362A" w:rsidP="002C362A">
            <w:pPr>
              <w:spacing w:after="120"/>
              <w:rPr>
                <w:rFonts w:cs="Arial"/>
                <w:sz w:val="20"/>
              </w:rPr>
            </w:pPr>
            <w:r>
              <w:rPr>
                <w:rFonts w:cs="Arial"/>
                <w:sz w:val="20"/>
              </w:rPr>
              <w:t>A</w:t>
            </w:r>
            <w:r w:rsidRPr="000E0CF2">
              <w:rPr>
                <w:rFonts w:cs="Arial"/>
                <w:sz w:val="20"/>
              </w:rPr>
              <w:t xml:space="preserve"> globally defined set of values</w:t>
            </w:r>
          </w:p>
          <w:p w:rsidR="002C362A" w:rsidRDefault="002C362A" w:rsidP="002C362A">
            <w:pPr>
              <w:spacing w:after="120"/>
              <w:rPr>
                <w:rFonts w:cs="Arial"/>
                <w:sz w:val="20"/>
              </w:rPr>
            </w:pPr>
            <w:r>
              <w:rPr>
                <w:rFonts w:cs="Arial"/>
                <w:sz w:val="20"/>
              </w:rPr>
              <w:t>EXAMPLE USAGE</w:t>
            </w:r>
          </w:p>
          <w:p w:rsidR="002C362A" w:rsidRPr="005C2DF7" w:rsidRDefault="002C362A" w:rsidP="002C362A">
            <w:pPr>
              <w:spacing w:after="120"/>
              <w:rPr>
                <w:rFonts w:cs="Arial"/>
                <w:sz w:val="20"/>
              </w:rPr>
            </w:pPr>
            <w:r w:rsidRPr="005C2DF7">
              <w:rPr>
                <w:rFonts w:cs="Arial"/>
                <w:sz w:val="20"/>
              </w:rPr>
              <w:t xml:space="preserve"> &lt;a&gt; = SET(DOMAIN(&lt;B&gt;))</w:t>
            </w:r>
          </w:p>
          <w:p w:rsidR="002C362A" w:rsidRPr="000E0CF2" w:rsidRDefault="002C362A" w:rsidP="002C362A">
            <w:pPr>
              <w:spacing w:after="120"/>
              <w:rPr>
                <w:rFonts w:cs="Arial"/>
                <w:sz w:val="20"/>
              </w:rPr>
            </w:pPr>
            <w:r w:rsidRPr="005C2DF7">
              <w:rPr>
                <w:rFonts w:cs="Arial"/>
                <w:sz w:val="20"/>
              </w:rPr>
              <w:t>&lt;a&gt; is one of the values defined in &lt;B&gt;</w:t>
            </w:r>
          </w:p>
        </w:tc>
        <w:tc>
          <w:tcPr>
            <w:tcW w:w="2684" w:type="pct"/>
          </w:tcPr>
          <w:p w:rsidR="002C362A" w:rsidRDefault="002C362A" w:rsidP="002C362A">
            <w:pPr>
              <w:spacing w:after="120"/>
              <w:rPr>
                <w:rFonts w:cs="Arial"/>
                <w:sz w:val="20"/>
              </w:rPr>
            </w:pPr>
            <w:r>
              <w:rPr>
                <w:rFonts w:cs="Arial"/>
                <w:sz w:val="20"/>
              </w:rPr>
              <w:t>EXAMPLE:</w:t>
            </w:r>
          </w:p>
          <w:p w:rsidR="002C362A" w:rsidRPr="00E670EC" w:rsidRDefault="002C362A" w:rsidP="002C362A">
            <w:pPr>
              <w:spacing w:after="120"/>
              <w:rPr>
                <w:rFonts w:cs="Arial"/>
                <w:sz w:val="20"/>
              </w:rPr>
            </w:pPr>
            <w:r w:rsidRPr="00E670EC">
              <w:rPr>
                <w:rFonts w:cs="Arial"/>
                <w:sz w:val="20"/>
              </w:rPr>
              <w:t>SET (</w:t>
            </w:r>
            <w:proofErr w:type="gramStart"/>
            <w:r w:rsidRPr="00E670EC">
              <w:rPr>
                <w:rFonts w:cs="Arial"/>
                <w:sz w:val="20"/>
              </w:rPr>
              <w:t>DOMAIN(</w:t>
            </w:r>
            <w:proofErr w:type="gramEnd"/>
            <w:r w:rsidRPr="00E670EC">
              <w:rPr>
                <w:rFonts w:cs="Arial"/>
                <w:sz w:val="20"/>
              </w:rPr>
              <w:t>COUNTRY CODES)</w:t>
            </w:r>
            <w:r>
              <w:rPr>
                <w:rFonts w:cs="Arial"/>
                <w:sz w:val="20"/>
              </w:rPr>
              <w:br/>
              <w:t>Means the complete set of country codes. Each set of domain values is defined in the Standard enumerations section within this document.</w:t>
            </w:r>
          </w:p>
        </w:tc>
      </w:tr>
      <w:tr w:rsidR="002C362A" w:rsidTr="002C362A">
        <w:trPr>
          <w:cantSplit/>
        </w:trPr>
        <w:tc>
          <w:tcPr>
            <w:tcW w:w="934" w:type="pct"/>
          </w:tcPr>
          <w:p w:rsidR="002C362A" w:rsidRPr="000E0CF2" w:rsidRDefault="002C362A" w:rsidP="002C362A">
            <w:pPr>
              <w:rPr>
                <w:rFonts w:cs="Arial"/>
                <w:sz w:val="20"/>
              </w:rPr>
            </w:pPr>
            <w:r w:rsidRPr="006573A1">
              <w:rPr>
                <w:rFonts w:cs="Arial"/>
                <w:sz w:val="20"/>
              </w:rPr>
              <w:t>ENCODE_TO_FDFGROUP</w:t>
            </w:r>
          </w:p>
        </w:tc>
        <w:tc>
          <w:tcPr>
            <w:tcW w:w="1382" w:type="pct"/>
          </w:tcPr>
          <w:p w:rsidR="002C362A" w:rsidRPr="006573A1" w:rsidRDefault="002C362A" w:rsidP="002C362A">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rsidR="002C362A" w:rsidRPr="006573A1" w:rsidRDefault="002C362A" w:rsidP="002C362A">
            <w:pPr>
              <w:spacing w:after="120"/>
              <w:rPr>
                <w:rFonts w:cs="Arial"/>
                <w:sz w:val="20"/>
              </w:rPr>
            </w:pPr>
            <w:r w:rsidRPr="006573A1">
              <w:rPr>
                <w:rFonts w:cs="Arial"/>
                <w:sz w:val="20"/>
              </w:rPr>
              <w:t>Where no corresponding value is found, no return value is to be returned.</w:t>
            </w:r>
          </w:p>
          <w:p w:rsidR="002C362A" w:rsidRPr="006573A1" w:rsidRDefault="002C362A" w:rsidP="002C362A">
            <w:pPr>
              <w:spacing w:after="120"/>
              <w:rPr>
                <w:rFonts w:cs="Arial"/>
                <w:sz w:val="20"/>
              </w:rPr>
            </w:pPr>
            <w:r w:rsidRPr="006573A1">
              <w:rPr>
                <w:rFonts w:cs="Arial"/>
                <w:sz w:val="20"/>
              </w:rPr>
              <w:t>Usage:</w:t>
            </w:r>
          </w:p>
          <w:p w:rsidR="002C362A" w:rsidRDefault="002C362A" w:rsidP="002C362A">
            <w:pPr>
              <w:spacing w:after="120"/>
              <w:rPr>
                <w:rFonts w:cs="Arial"/>
                <w:sz w:val="20"/>
              </w:rPr>
            </w:pPr>
            <w:r w:rsidRPr="006573A1">
              <w:rPr>
                <w:rFonts w:cs="Arial"/>
                <w:sz w:val="20"/>
              </w:rPr>
              <w:t>ENCODE_TO_FDFGROUP(Source field, &lt;Group Code&gt;, &lt;Worksheet Name in Request Spreadsheet&gt;)</w:t>
            </w:r>
          </w:p>
        </w:tc>
        <w:tc>
          <w:tcPr>
            <w:tcW w:w="2684" w:type="pct"/>
          </w:tcPr>
          <w:p w:rsidR="002C362A" w:rsidRDefault="002C362A" w:rsidP="002C362A">
            <w:pPr>
              <w:spacing w:after="120"/>
              <w:rPr>
                <w:rFonts w:cs="Arial"/>
                <w:sz w:val="20"/>
              </w:rPr>
            </w:pPr>
          </w:p>
        </w:tc>
      </w:tr>
      <w:tr w:rsidR="002C362A" w:rsidRPr="00E670EC" w:rsidTr="002C362A">
        <w:trPr>
          <w:cantSplit/>
        </w:trPr>
        <w:tc>
          <w:tcPr>
            <w:tcW w:w="934" w:type="pct"/>
          </w:tcPr>
          <w:p w:rsidR="002C362A" w:rsidRPr="000E0CF2" w:rsidRDefault="002C362A" w:rsidP="002C362A">
            <w:pPr>
              <w:rPr>
                <w:rFonts w:cs="Arial"/>
                <w:sz w:val="20"/>
              </w:rPr>
            </w:pPr>
            <w:r w:rsidRPr="000E0CF2">
              <w:rPr>
                <w:rFonts w:cs="Arial"/>
                <w:sz w:val="20"/>
              </w:rPr>
              <w:t>ENDSWITH</w:t>
            </w:r>
          </w:p>
        </w:tc>
        <w:tc>
          <w:tcPr>
            <w:tcW w:w="1382" w:type="pct"/>
          </w:tcPr>
          <w:p w:rsidR="002C362A" w:rsidRPr="00203915" w:rsidRDefault="002C362A" w:rsidP="002C362A">
            <w:pPr>
              <w:spacing w:after="120"/>
              <w:rPr>
                <w:rFonts w:cs="Arial"/>
                <w:sz w:val="20"/>
              </w:rPr>
            </w:pPr>
            <w:r w:rsidRPr="00203915">
              <w:rPr>
                <w:rFonts w:cs="Arial"/>
                <w:sz w:val="20"/>
              </w:rPr>
              <w:t>A string searches for text at the end of a field</w:t>
            </w:r>
          </w:p>
          <w:p w:rsidR="002C362A" w:rsidRPr="000E0CF2" w:rsidRDefault="002C362A" w:rsidP="002C362A">
            <w:pPr>
              <w:spacing w:after="120"/>
              <w:rPr>
                <w:rFonts w:cs="Arial"/>
                <w:sz w:val="20"/>
              </w:rPr>
            </w:pPr>
            <w:r w:rsidRPr="00203915">
              <w:rPr>
                <w:rFonts w:cs="Arial"/>
                <w:sz w:val="20"/>
              </w:rPr>
              <w:t>Usage: &lt;a&gt; ENDSWITH &lt;B&gt;</w:t>
            </w:r>
          </w:p>
        </w:tc>
        <w:tc>
          <w:tcPr>
            <w:tcW w:w="2684" w:type="pct"/>
          </w:tcPr>
          <w:p w:rsidR="002C362A" w:rsidRPr="00E670EC" w:rsidRDefault="002C362A" w:rsidP="002C362A">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2C362A" w:rsidRPr="004537BE" w:rsidTr="002C362A">
        <w:trPr>
          <w:cantSplit/>
        </w:trPr>
        <w:tc>
          <w:tcPr>
            <w:tcW w:w="934" w:type="pct"/>
          </w:tcPr>
          <w:p w:rsidR="002C362A" w:rsidRPr="000E0CF2" w:rsidRDefault="002C362A" w:rsidP="002C362A">
            <w:pPr>
              <w:rPr>
                <w:rFonts w:cs="Arial"/>
                <w:sz w:val="20"/>
              </w:rPr>
            </w:pPr>
            <w:r w:rsidRPr="000E0CF2">
              <w:rPr>
                <w:rFonts w:cs="Arial"/>
                <w:sz w:val="20"/>
              </w:rPr>
              <w:lastRenderedPageBreak/>
              <w:t>FOUND</w:t>
            </w:r>
          </w:p>
        </w:tc>
        <w:tc>
          <w:tcPr>
            <w:tcW w:w="1382" w:type="pct"/>
          </w:tcPr>
          <w:p w:rsidR="002C362A" w:rsidRPr="006573A1" w:rsidRDefault="002C362A" w:rsidP="002C362A">
            <w:pPr>
              <w:spacing w:after="120"/>
              <w:rPr>
                <w:rFonts w:cs="Arial"/>
                <w:sz w:val="20"/>
              </w:rPr>
            </w:pPr>
            <w:r w:rsidRPr="006573A1">
              <w:rPr>
                <w:rFonts w:cs="Arial"/>
                <w:sz w:val="20"/>
              </w:rPr>
              <w:t xml:space="preserve">A string search for text within a field by performing the set, contains, </w:t>
            </w:r>
            <w:proofErr w:type="spellStart"/>
            <w:r w:rsidRPr="006573A1">
              <w:rPr>
                <w:rFonts w:cs="Arial"/>
                <w:sz w:val="20"/>
              </w:rPr>
              <w:t>startswith</w:t>
            </w:r>
            <w:proofErr w:type="spellEnd"/>
            <w:r w:rsidRPr="006573A1">
              <w:rPr>
                <w:rFonts w:cs="Arial"/>
                <w:sz w:val="20"/>
              </w:rPr>
              <w:t xml:space="preserve"> and </w:t>
            </w:r>
            <w:proofErr w:type="spellStart"/>
            <w:r w:rsidRPr="006573A1">
              <w:rPr>
                <w:rFonts w:cs="Arial"/>
                <w:sz w:val="20"/>
              </w:rPr>
              <w:t>endswith</w:t>
            </w:r>
            <w:proofErr w:type="spellEnd"/>
            <w:r w:rsidRPr="006573A1">
              <w:rPr>
                <w:rFonts w:cs="Arial"/>
                <w:sz w:val="20"/>
              </w:rPr>
              <w:t xml:space="preserve"> functions: </w:t>
            </w:r>
          </w:p>
          <w:p w:rsidR="002C362A" w:rsidRPr="006573A1" w:rsidRDefault="002C362A" w:rsidP="002C362A">
            <w:pPr>
              <w:spacing w:after="120"/>
              <w:rPr>
                <w:rFonts w:cs="Arial"/>
                <w:sz w:val="20"/>
              </w:rPr>
            </w:pPr>
            <w:r w:rsidRPr="006573A1">
              <w:rPr>
                <w:rFonts w:cs="Arial"/>
                <w:sz w:val="20"/>
              </w:rPr>
              <w:t>USAGE: &lt;A&gt; = FOUND(&lt;B&gt;,&lt;C&gt;)</w:t>
            </w:r>
          </w:p>
          <w:p w:rsidR="002C362A" w:rsidRPr="006573A1" w:rsidRDefault="002C362A" w:rsidP="002C362A">
            <w:pPr>
              <w:spacing w:after="120"/>
              <w:rPr>
                <w:rFonts w:cs="Arial"/>
                <w:sz w:val="20"/>
              </w:rPr>
            </w:pPr>
            <w:r w:rsidRPr="006573A1">
              <w:rPr>
                <w:rFonts w:cs="Arial"/>
                <w:sz w:val="20"/>
              </w:rPr>
              <w:t xml:space="preserve">The following functions is case insensitive is performed: </w:t>
            </w:r>
          </w:p>
          <w:p w:rsidR="002C362A" w:rsidRPr="006573A1" w:rsidRDefault="002C362A" w:rsidP="002C362A">
            <w:pPr>
              <w:spacing w:after="120"/>
              <w:rPr>
                <w:rFonts w:cs="Arial"/>
                <w:sz w:val="20"/>
              </w:rPr>
            </w:pPr>
            <w:r w:rsidRPr="006573A1">
              <w:rPr>
                <w:rFonts w:cs="Arial"/>
                <w:sz w:val="20"/>
              </w:rPr>
              <w:t>&lt;a&gt; = SET("&lt;B&gt;","&lt;C&gt;") (exact match)</w:t>
            </w:r>
          </w:p>
          <w:p w:rsidR="002C362A" w:rsidRPr="006573A1" w:rsidRDefault="002C362A" w:rsidP="002C362A">
            <w:pPr>
              <w:spacing w:after="120"/>
              <w:rPr>
                <w:rFonts w:cs="Arial"/>
                <w:sz w:val="20"/>
              </w:rPr>
            </w:pPr>
            <w:r w:rsidRPr="006573A1">
              <w:rPr>
                <w:rFonts w:cs="Arial"/>
                <w:sz w:val="20"/>
              </w:rPr>
              <w:t>&lt;a&gt; CONTAINS SET(" &lt;B&gt; "," &lt;C&gt; ")  (a space on each side of the variable)</w:t>
            </w:r>
          </w:p>
          <w:p w:rsidR="002C362A" w:rsidRPr="006573A1" w:rsidRDefault="002C362A" w:rsidP="002C362A">
            <w:pPr>
              <w:spacing w:after="120"/>
              <w:rPr>
                <w:rFonts w:cs="Arial"/>
                <w:sz w:val="20"/>
              </w:rPr>
            </w:pPr>
            <w:r w:rsidRPr="006573A1">
              <w:rPr>
                <w:rFonts w:cs="Arial"/>
                <w:sz w:val="20"/>
              </w:rPr>
              <w:t>&lt;a&gt; STARTSWITH SET("&lt;B&gt; ","&lt;C&gt; ")  (a space after the variable)</w:t>
            </w:r>
          </w:p>
          <w:p w:rsidR="002C362A" w:rsidRDefault="002C362A" w:rsidP="002C362A">
            <w:pPr>
              <w:spacing w:after="120"/>
              <w:rPr>
                <w:rFonts w:cs="Arial"/>
                <w:sz w:val="20"/>
              </w:rPr>
            </w:pPr>
            <w:r w:rsidRPr="006573A1">
              <w:rPr>
                <w:rFonts w:cs="Arial"/>
                <w:sz w:val="20"/>
              </w:rPr>
              <w:t>&lt;a&gt; ENDSWITH  SET(" &lt;B&gt;"," &lt;C&gt;")    (a space before the variable)</w:t>
            </w:r>
          </w:p>
          <w:p w:rsidR="002C362A" w:rsidRPr="000E0CF2" w:rsidRDefault="002C362A" w:rsidP="002C362A">
            <w:pPr>
              <w:spacing w:after="120"/>
              <w:rPr>
                <w:rFonts w:cs="Arial"/>
                <w:sz w:val="20"/>
              </w:rPr>
            </w:pPr>
            <w:r w:rsidRPr="006573A1">
              <w:rPr>
                <w:rFonts w:cs="Arial"/>
                <w:sz w:val="20"/>
              </w:rPr>
              <w:t>Where multiple elements have been provided, each element will need to be checked using the above functions</w:t>
            </w:r>
            <w:proofErr w:type="gramStart"/>
            <w:r w:rsidRPr="006573A1">
              <w:rPr>
                <w:rFonts w:cs="Arial"/>
                <w:sz w:val="20"/>
              </w:rPr>
              <w:t>.</w:t>
            </w:r>
            <w:r>
              <w:rPr>
                <w:rFonts w:cs="Arial"/>
                <w:sz w:val="20"/>
              </w:rPr>
              <w:t>.</w:t>
            </w:r>
            <w:proofErr w:type="gramEnd"/>
          </w:p>
        </w:tc>
        <w:tc>
          <w:tcPr>
            <w:tcW w:w="2684" w:type="pct"/>
          </w:tcPr>
          <w:p w:rsidR="002C362A" w:rsidRDefault="002C362A" w:rsidP="002C362A">
            <w:pPr>
              <w:rPr>
                <w:rFonts w:cs="Arial"/>
                <w:sz w:val="20"/>
              </w:rPr>
            </w:pPr>
            <w:r w:rsidRPr="004537BE">
              <w:rPr>
                <w:rFonts w:cs="Arial"/>
                <w:sz w:val="20"/>
              </w:rPr>
              <w:t xml:space="preserve">IF </w:t>
            </w:r>
            <w:r>
              <w:rPr>
                <w:rFonts w:cs="Arial"/>
                <w:sz w:val="20"/>
              </w:rPr>
              <w:t xml:space="preserve">&lt;a&gt; </w:t>
            </w:r>
            <w:r w:rsidRPr="004537BE">
              <w:rPr>
                <w:rFonts w:cs="Arial"/>
                <w:sz w:val="20"/>
              </w:rPr>
              <w:t xml:space="preserve">= FOUND("The </w:t>
            </w:r>
            <w:proofErr w:type="spellStart"/>
            <w:r w:rsidRPr="004537BE">
              <w:rPr>
                <w:rFonts w:cs="Arial"/>
                <w:sz w:val="20"/>
              </w:rPr>
              <w:t>trustee","The</w:t>
            </w:r>
            <w:proofErr w:type="spellEnd"/>
            <w:r w:rsidRPr="004537BE">
              <w:rPr>
                <w:rFonts w:cs="Arial"/>
                <w:sz w:val="20"/>
              </w:rPr>
              <w:t xml:space="preserve"> Exec")</w:t>
            </w:r>
            <w:r>
              <w:rPr>
                <w:rFonts w:cs="Arial"/>
                <w:sz w:val="20"/>
              </w:rPr>
              <w:br/>
              <w:t>Means if &lt;a&gt;:</w:t>
            </w:r>
          </w:p>
          <w:p w:rsidR="002C362A" w:rsidRDefault="002C362A" w:rsidP="002C362A">
            <w:pPr>
              <w:numPr>
                <w:ilvl w:val="0"/>
                <w:numId w:val="25"/>
              </w:numPr>
              <w:rPr>
                <w:rFonts w:cs="Arial"/>
                <w:sz w:val="20"/>
              </w:rPr>
            </w:pPr>
            <w:r>
              <w:rPr>
                <w:rFonts w:cs="Arial"/>
                <w:sz w:val="20"/>
              </w:rPr>
              <w:t>equals ‘The trustee’ or ‘The Exec’ (exact match), or</w:t>
            </w:r>
            <w:r w:rsidRPr="000E0CF2">
              <w:rPr>
                <w:rFonts w:cs="Arial"/>
                <w:sz w:val="20"/>
              </w:rPr>
              <w:t xml:space="preserve"> </w:t>
            </w:r>
          </w:p>
          <w:p w:rsidR="002C362A" w:rsidRDefault="002C362A" w:rsidP="002C362A">
            <w:pPr>
              <w:numPr>
                <w:ilvl w:val="0"/>
                <w:numId w:val="25"/>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2C362A" w:rsidRDefault="002C362A" w:rsidP="002C362A">
            <w:pPr>
              <w:numPr>
                <w:ilvl w:val="0"/>
                <w:numId w:val="25"/>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2C362A" w:rsidRPr="004537BE" w:rsidRDefault="002C362A" w:rsidP="002C362A">
            <w:pPr>
              <w:numPr>
                <w:ilvl w:val="0"/>
                <w:numId w:val="25"/>
              </w:numPr>
              <w:rPr>
                <w:rFonts w:cs="Arial"/>
                <w:sz w:val="20"/>
              </w:rPr>
            </w:pPr>
            <w:proofErr w:type="gramStart"/>
            <w:r>
              <w:rPr>
                <w:rFonts w:cs="Arial"/>
                <w:sz w:val="20"/>
              </w:rPr>
              <w:t>ends</w:t>
            </w:r>
            <w:proofErr w:type="gramEnd"/>
            <w:r>
              <w:rPr>
                <w:rFonts w:cs="Arial"/>
                <w:sz w:val="20"/>
              </w:rPr>
              <w:t xml:space="preserve"> with ‘ The trustee’ or ‘ The Exec’ (with a space before).</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IN TUPLE</w:t>
            </w:r>
          </w:p>
        </w:tc>
        <w:tc>
          <w:tcPr>
            <w:tcW w:w="1382" w:type="pct"/>
          </w:tcPr>
          <w:p w:rsidR="002C362A" w:rsidRPr="000E0CF2" w:rsidRDefault="002C362A" w:rsidP="002C362A">
            <w:pPr>
              <w:spacing w:after="120"/>
              <w:rPr>
                <w:rFonts w:cs="Arial"/>
                <w:sz w:val="20"/>
              </w:rPr>
            </w:pPr>
            <w:r>
              <w:rPr>
                <w:rFonts w:cs="Arial"/>
                <w:sz w:val="20"/>
              </w:rPr>
              <w:t>Restricts a test to the value of a field within a particular tuple. (Where the field may exist in more than one tuple).</w:t>
            </w:r>
          </w:p>
        </w:tc>
        <w:tc>
          <w:tcPr>
            <w:tcW w:w="2684" w:type="pct"/>
          </w:tcPr>
          <w:p w:rsidR="002C362A" w:rsidRDefault="002C362A" w:rsidP="002C362A">
            <w:pPr>
              <w:spacing w:after="120"/>
              <w:rPr>
                <w:rFonts w:cs="Arial"/>
                <w:sz w:val="20"/>
              </w:rPr>
            </w:pPr>
            <w:r w:rsidRPr="000E0CF2">
              <w:rPr>
                <w:rFonts w:cs="Arial"/>
                <w:sz w:val="20"/>
              </w:rPr>
              <w:t>IF &lt;</w:t>
            </w:r>
            <w:r>
              <w:rPr>
                <w:rFonts w:cs="Arial"/>
                <w:sz w:val="20"/>
              </w:rPr>
              <w:t>a</w:t>
            </w:r>
            <w:r w:rsidRPr="000E0CF2">
              <w:rPr>
                <w:rFonts w:cs="Arial"/>
                <w:sz w:val="20"/>
              </w:rPr>
              <w:t xml:space="preserve">&gt; IN </w:t>
            </w:r>
            <w:proofErr w:type="gramStart"/>
            <w:r w:rsidRPr="000E0CF2">
              <w:rPr>
                <w:rFonts w:cs="Arial"/>
                <w:sz w:val="20"/>
              </w:rPr>
              <w:t>TUPLE</w:t>
            </w:r>
            <w:r>
              <w:rPr>
                <w:rFonts w:cs="Arial"/>
                <w:sz w:val="20"/>
              </w:rPr>
              <w:t>(</w:t>
            </w:r>
            <w:proofErr w:type="gramEnd"/>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2C362A" w:rsidRPr="000E0CF2" w:rsidRDefault="002C362A" w:rsidP="002C362A">
            <w:pPr>
              <w:spacing w:after="120"/>
              <w:rPr>
                <w:rFonts w:cs="Arial"/>
                <w:sz w:val="20"/>
              </w:rPr>
            </w:pPr>
            <w:r>
              <w:rPr>
                <w:rFonts w:cs="Arial"/>
                <w:sz w:val="20"/>
              </w:rPr>
              <w:t>(See also: ‘WHERE’)</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LENGTH</w:t>
            </w:r>
          </w:p>
        </w:tc>
        <w:tc>
          <w:tcPr>
            <w:tcW w:w="1382" w:type="pct"/>
          </w:tcPr>
          <w:p w:rsidR="002C362A" w:rsidRDefault="002C362A" w:rsidP="002C362A">
            <w:pPr>
              <w:spacing w:after="120"/>
              <w:rPr>
                <w:rFonts w:cs="Arial"/>
                <w:sz w:val="20"/>
              </w:rPr>
            </w:pPr>
            <w:r>
              <w:rPr>
                <w:rFonts w:cs="Arial"/>
                <w:sz w:val="20"/>
              </w:rPr>
              <w:t xml:space="preserve">Used to define the </w:t>
            </w:r>
            <w:proofErr w:type="spellStart"/>
            <w:r>
              <w:rPr>
                <w:rFonts w:cs="Arial"/>
                <w:sz w:val="20"/>
              </w:rPr>
              <w:t>contraints</w:t>
            </w:r>
            <w:proofErr w:type="spellEnd"/>
            <w:r>
              <w:rPr>
                <w:rFonts w:cs="Arial"/>
                <w:sz w:val="20"/>
              </w:rPr>
              <w:t xml:space="preserve"> on the length of a field.</w:t>
            </w:r>
          </w:p>
          <w:p w:rsidR="002C362A" w:rsidRPr="000E0CF2" w:rsidRDefault="002C362A" w:rsidP="002C362A">
            <w:pPr>
              <w:spacing w:after="120"/>
              <w:rPr>
                <w:rFonts w:cs="Arial"/>
                <w:sz w:val="20"/>
              </w:rPr>
            </w:pPr>
            <w:r>
              <w:rPr>
                <w:rFonts w:cs="Arial"/>
                <w:sz w:val="20"/>
              </w:rPr>
              <w:t>(See also TEXT).</w:t>
            </w:r>
          </w:p>
        </w:tc>
        <w:tc>
          <w:tcPr>
            <w:tcW w:w="2684" w:type="pct"/>
          </w:tcPr>
          <w:p w:rsidR="002C362A" w:rsidRPr="000E0CF2" w:rsidRDefault="002C362A" w:rsidP="002C362A">
            <w:pPr>
              <w:spacing w:after="120"/>
              <w:rPr>
                <w:rFonts w:cs="Arial"/>
                <w:sz w:val="20"/>
              </w:rPr>
            </w:pPr>
            <w:r>
              <w:rPr>
                <w:rFonts w:cs="Arial"/>
                <w:sz w:val="20"/>
              </w:rPr>
              <w:t xml:space="preserve">IF </w:t>
            </w:r>
            <w:proofErr w:type="gramStart"/>
            <w:r>
              <w:rPr>
                <w:rFonts w:cs="Arial"/>
                <w:sz w:val="20"/>
              </w:rPr>
              <w:t>LENGTH(</w:t>
            </w:r>
            <w:proofErr w:type="gramEnd"/>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2C362A" w:rsidRPr="007B2430" w:rsidTr="002C362A">
        <w:trPr>
          <w:cantSplit/>
        </w:trPr>
        <w:tc>
          <w:tcPr>
            <w:tcW w:w="934" w:type="pct"/>
          </w:tcPr>
          <w:p w:rsidR="002C362A" w:rsidRPr="000E0CF2" w:rsidRDefault="002C362A" w:rsidP="002C362A">
            <w:pPr>
              <w:rPr>
                <w:rFonts w:cs="Arial"/>
                <w:sz w:val="20"/>
              </w:rPr>
            </w:pPr>
            <w:r w:rsidRPr="000E0CF2">
              <w:rPr>
                <w:rFonts w:cs="Arial"/>
                <w:sz w:val="20"/>
              </w:rPr>
              <w:lastRenderedPageBreak/>
              <w:t>MONETARY()</w:t>
            </w:r>
          </w:p>
        </w:tc>
        <w:tc>
          <w:tcPr>
            <w:tcW w:w="1382" w:type="pct"/>
          </w:tcPr>
          <w:p w:rsidR="002C362A" w:rsidRDefault="002C362A" w:rsidP="002C362A">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2C362A" w:rsidRDefault="002C362A" w:rsidP="002C362A">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2C362A" w:rsidRDefault="002C362A" w:rsidP="002C362A">
            <w:pPr>
              <w:numPr>
                <w:ilvl w:val="0"/>
                <w:numId w:val="26"/>
              </w:numPr>
              <w:spacing w:after="120"/>
              <w:rPr>
                <w:rFonts w:cs="Arial"/>
                <w:sz w:val="20"/>
              </w:rPr>
            </w:pPr>
            <w:r w:rsidRPr="000E0CF2">
              <w:rPr>
                <w:rFonts w:cs="Arial"/>
                <w:sz w:val="20"/>
              </w:rPr>
              <w:t>&lt;a&gt; = S or U to indicate if field can be signed or not</w:t>
            </w:r>
          </w:p>
          <w:p w:rsidR="002C362A" w:rsidRDefault="002C362A" w:rsidP="002C362A">
            <w:pPr>
              <w:numPr>
                <w:ilvl w:val="0"/>
                <w:numId w:val="26"/>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2C362A" w:rsidRDefault="002C362A" w:rsidP="002C362A">
            <w:pPr>
              <w:numPr>
                <w:ilvl w:val="0"/>
                <w:numId w:val="26"/>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2C362A" w:rsidRDefault="002C362A" w:rsidP="002C362A">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2C362A" w:rsidRDefault="002C362A" w:rsidP="002C362A">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2C362A" w:rsidRPr="000E0CF2" w:rsidRDefault="002C362A" w:rsidP="002C362A">
            <w:pPr>
              <w:spacing w:after="120"/>
              <w:ind w:left="720" w:hanging="720"/>
              <w:rPr>
                <w:rFonts w:cs="Arial"/>
                <w:sz w:val="20"/>
              </w:rPr>
            </w:pPr>
            <w:r>
              <w:rPr>
                <w:rFonts w:cs="Arial"/>
                <w:sz w:val="20"/>
              </w:rPr>
              <w:tab/>
              <w:t>The value of &lt;b&gt; does not include a decimal point or sign in the total character limit.</w:t>
            </w:r>
          </w:p>
        </w:tc>
        <w:tc>
          <w:tcPr>
            <w:tcW w:w="2684" w:type="pct"/>
          </w:tcPr>
          <w:p w:rsidR="002C362A" w:rsidRDefault="002C362A" w:rsidP="002C362A">
            <w:pPr>
              <w:spacing w:after="120"/>
              <w:rPr>
                <w:rFonts w:cs="Arial"/>
                <w:sz w:val="20"/>
              </w:rPr>
            </w:pPr>
            <w:r>
              <w:rPr>
                <w:rFonts w:cs="Arial"/>
                <w:sz w:val="20"/>
              </w:rPr>
              <w:t xml:space="preserve">&lt;a&gt; </w:t>
            </w:r>
            <w:r w:rsidRPr="007B2430">
              <w:rPr>
                <w:rFonts w:cs="Arial"/>
                <w:sz w:val="20"/>
              </w:rPr>
              <w:t xml:space="preserve">&lt;&gt; </w:t>
            </w:r>
            <w:proofErr w:type="gramStart"/>
            <w:r w:rsidRPr="007B2430">
              <w:rPr>
                <w:rFonts w:cs="Arial"/>
                <w:sz w:val="20"/>
              </w:rPr>
              <w:t>MONETARY(</w:t>
            </w:r>
            <w:proofErr w:type="gramEnd"/>
            <w:r w:rsidRPr="007B2430">
              <w:rPr>
                <w:rFonts w:cs="Arial"/>
                <w:sz w:val="20"/>
              </w:rPr>
              <w:t>U,11,0)</w:t>
            </w:r>
            <w:r>
              <w:rPr>
                <w:rFonts w:cs="Arial"/>
                <w:sz w:val="20"/>
              </w:rPr>
              <w:br/>
              <w:t>Field &lt;a&gt; is not equal to a number in the range of 0 to 99999999999, or includes a character other than 0 to 9.</w:t>
            </w:r>
          </w:p>
          <w:p w:rsidR="002C362A" w:rsidRDefault="002C362A" w:rsidP="002C362A">
            <w:pPr>
              <w:spacing w:after="120"/>
              <w:rPr>
                <w:rFonts w:cs="Arial"/>
                <w:sz w:val="20"/>
              </w:rPr>
            </w:pPr>
            <w:r>
              <w:rPr>
                <w:rFonts w:cs="Arial"/>
                <w:sz w:val="20"/>
              </w:rPr>
              <w:t xml:space="preserve">&lt;a&gt; </w:t>
            </w:r>
            <w:r w:rsidRPr="007B2430">
              <w:rPr>
                <w:rFonts w:cs="Arial"/>
                <w:sz w:val="20"/>
              </w:rPr>
              <w:t>&lt;&gt; MONETARY(</w:t>
            </w:r>
            <w:r>
              <w:rPr>
                <w:rFonts w:cs="Arial"/>
                <w:sz w:val="20"/>
              </w:rPr>
              <w:t>S</w:t>
            </w:r>
            <w:proofErr w:type="gramStart"/>
            <w:r w:rsidRPr="007B2430">
              <w:rPr>
                <w:rFonts w:cs="Arial"/>
                <w:sz w:val="20"/>
              </w:rPr>
              <w:t>,11,0</w:t>
            </w:r>
            <w:proofErr w:type="gramEnd"/>
            <w:r w:rsidRPr="007B2430">
              <w:rPr>
                <w:rFonts w:cs="Arial"/>
                <w:sz w:val="20"/>
              </w:rPr>
              <w:t>)</w:t>
            </w:r>
            <w:r>
              <w:rPr>
                <w:rFonts w:cs="Arial"/>
                <w:sz w:val="20"/>
              </w:rPr>
              <w:br/>
              <w:t>Field &lt;a&gt; is not equal to a number in the range -99999999999 to 99999999999, or includes a character other than 0 to 9, or ‘+’ or ‘–‘ as the first (left-most) character.</w:t>
            </w:r>
          </w:p>
          <w:p w:rsidR="002C362A" w:rsidRPr="007B2430" w:rsidRDefault="002C362A" w:rsidP="002C362A">
            <w:pPr>
              <w:spacing w:after="120"/>
              <w:rPr>
                <w:rFonts w:cs="Arial"/>
                <w:sz w:val="20"/>
              </w:rPr>
            </w:pPr>
            <w:r>
              <w:rPr>
                <w:rFonts w:cs="Arial"/>
                <w:sz w:val="20"/>
              </w:rPr>
              <w:t xml:space="preserve">&lt;a&gt; </w:t>
            </w:r>
            <w:r w:rsidRPr="007B2430">
              <w:rPr>
                <w:rFonts w:cs="Arial"/>
                <w:sz w:val="20"/>
              </w:rPr>
              <w:t xml:space="preserve">&lt;&gt; </w:t>
            </w:r>
            <w:proofErr w:type="gramStart"/>
            <w:r w:rsidRPr="007B2430">
              <w:rPr>
                <w:rFonts w:cs="Arial"/>
                <w:sz w:val="20"/>
              </w:rPr>
              <w:t>MONETARY(</w:t>
            </w:r>
            <w:proofErr w:type="gramEnd"/>
            <w:r w:rsidRPr="007B2430">
              <w:rPr>
                <w:rFonts w:cs="Arial"/>
                <w:sz w:val="20"/>
              </w:rPr>
              <w:t>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NOT</w:t>
            </w:r>
          </w:p>
        </w:tc>
        <w:tc>
          <w:tcPr>
            <w:tcW w:w="1382" w:type="pct"/>
          </w:tcPr>
          <w:p w:rsidR="002C362A" w:rsidRPr="000E0CF2" w:rsidRDefault="002C362A" w:rsidP="002C362A">
            <w:pPr>
              <w:spacing w:after="120"/>
              <w:rPr>
                <w:rFonts w:cs="Arial"/>
                <w:sz w:val="20"/>
              </w:rPr>
            </w:pPr>
            <w:r w:rsidRPr="000E0CF2">
              <w:rPr>
                <w:rFonts w:cs="Arial"/>
                <w:sz w:val="20"/>
              </w:rPr>
              <w:t xml:space="preserve">Reverses the value of a </w:t>
            </w:r>
            <w:proofErr w:type="spellStart"/>
            <w:r w:rsidRPr="000E0CF2">
              <w:rPr>
                <w:rFonts w:cs="Arial"/>
                <w:sz w:val="20"/>
              </w:rPr>
              <w:t>boolean</w:t>
            </w:r>
            <w:proofErr w:type="spellEnd"/>
            <w:r w:rsidRPr="000E0CF2">
              <w:rPr>
                <w:rFonts w:cs="Arial"/>
                <w:sz w:val="20"/>
              </w:rPr>
              <w:t xml:space="preserve">.  </w:t>
            </w:r>
            <w:proofErr w:type="spellStart"/>
            <w:proofErr w:type="gramStart"/>
            <w:r>
              <w:rPr>
                <w:rFonts w:cs="Arial"/>
                <w:sz w:val="20"/>
              </w:rPr>
              <w:t>i.e</w:t>
            </w:r>
            <w:proofErr w:type="spellEnd"/>
            <w:proofErr w:type="gramEnd"/>
            <w:r>
              <w:rPr>
                <w:rFonts w:cs="Arial"/>
                <w:sz w:val="20"/>
              </w:rPr>
              <w:t xml:space="preserve"> t</w:t>
            </w:r>
            <w:r w:rsidRPr="000E0CF2">
              <w:rPr>
                <w:rFonts w:cs="Arial"/>
                <w:sz w:val="20"/>
              </w:rPr>
              <w:t>urns TRUE to FALSE and vice versa</w:t>
            </w:r>
            <w:r>
              <w:rPr>
                <w:rFonts w:cs="Arial"/>
                <w:sz w:val="20"/>
              </w:rPr>
              <w:t>.</w:t>
            </w:r>
          </w:p>
        </w:tc>
        <w:tc>
          <w:tcPr>
            <w:tcW w:w="2684" w:type="pct"/>
          </w:tcPr>
          <w:p w:rsidR="002C362A" w:rsidRPr="000E0CF2" w:rsidRDefault="002C362A" w:rsidP="002C362A">
            <w:pPr>
              <w:spacing w:after="120"/>
              <w:rPr>
                <w:rFonts w:cs="Arial"/>
                <w:sz w:val="20"/>
              </w:rPr>
            </w:pPr>
          </w:p>
        </w:tc>
      </w:tr>
      <w:tr w:rsidR="002C362A" w:rsidTr="002C362A">
        <w:trPr>
          <w:cantSplit/>
        </w:trPr>
        <w:tc>
          <w:tcPr>
            <w:tcW w:w="934" w:type="pct"/>
          </w:tcPr>
          <w:p w:rsidR="002C362A" w:rsidRPr="000E0CF2" w:rsidRDefault="002C362A" w:rsidP="002C362A">
            <w:pPr>
              <w:rPr>
                <w:rFonts w:cs="Arial"/>
                <w:sz w:val="20"/>
              </w:rPr>
            </w:pPr>
            <w:r w:rsidRPr="000E0CF2">
              <w:rPr>
                <w:rFonts w:cs="Arial"/>
                <w:sz w:val="20"/>
              </w:rPr>
              <w:t>NULL</w:t>
            </w:r>
          </w:p>
        </w:tc>
        <w:tc>
          <w:tcPr>
            <w:tcW w:w="1382" w:type="pct"/>
          </w:tcPr>
          <w:p w:rsidR="002C362A" w:rsidRPr="000E0CF2" w:rsidRDefault="002C362A" w:rsidP="002C362A">
            <w:pPr>
              <w:spacing w:after="120"/>
              <w:rPr>
                <w:rFonts w:cs="Arial"/>
                <w:sz w:val="20"/>
              </w:rPr>
            </w:pPr>
            <w:r>
              <w:rPr>
                <w:rFonts w:cs="Arial"/>
                <w:sz w:val="20"/>
              </w:rPr>
              <w:t>F</w:t>
            </w:r>
            <w:r w:rsidRPr="000E0CF2">
              <w:rPr>
                <w:rFonts w:cs="Arial"/>
                <w:sz w:val="20"/>
              </w:rPr>
              <w:t xml:space="preserve">act is not there, </w:t>
            </w:r>
            <w:r w:rsidRPr="007E07F6">
              <w:rPr>
                <w:rFonts w:cs="Arial"/>
                <w:sz w:val="20"/>
              </w:rPr>
              <w:t xml:space="preserve">or has been specified to be null with </w:t>
            </w:r>
            <w:proofErr w:type="spellStart"/>
            <w:r w:rsidRPr="007E07F6">
              <w:rPr>
                <w:rFonts w:cs="Arial"/>
                <w:sz w:val="20"/>
              </w:rPr>
              <w:t>xsi</w:t>
            </w:r>
            <w:proofErr w:type="gramStart"/>
            <w:r w:rsidRPr="007E07F6">
              <w:rPr>
                <w:rFonts w:cs="Arial"/>
                <w:sz w:val="20"/>
              </w:rPr>
              <w:t>:nil</w:t>
            </w:r>
            <w:proofErr w:type="spellEnd"/>
            <w:proofErr w:type="gramEnd"/>
            <w:r w:rsidRPr="007E07F6">
              <w:rPr>
                <w:rFonts w:cs="Arial"/>
                <w:sz w:val="20"/>
              </w:rPr>
              <w:t xml:space="preserve"> indicator</w:t>
            </w:r>
            <w:r>
              <w:rPr>
                <w:rFonts w:cs="Arial"/>
                <w:sz w:val="20"/>
              </w:rPr>
              <w:t xml:space="preserve"> </w:t>
            </w:r>
            <w:r w:rsidRPr="000E0CF2">
              <w:rPr>
                <w:rFonts w:cs="Arial"/>
                <w:sz w:val="20"/>
              </w:rPr>
              <w:t xml:space="preserve">or is a null </w:t>
            </w:r>
            <w:r>
              <w:rPr>
                <w:rFonts w:cs="Arial"/>
                <w:sz w:val="20"/>
              </w:rPr>
              <w:t>non-textual value.</w:t>
            </w:r>
          </w:p>
        </w:tc>
        <w:tc>
          <w:tcPr>
            <w:tcW w:w="2684" w:type="pct"/>
          </w:tcPr>
          <w:p w:rsidR="002C362A" w:rsidRDefault="002C362A" w:rsidP="002C362A">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2C362A" w:rsidTr="002C362A">
        <w:trPr>
          <w:cantSplit/>
        </w:trPr>
        <w:tc>
          <w:tcPr>
            <w:tcW w:w="934" w:type="pct"/>
          </w:tcPr>
          <w:p w:rsidR="002C362A" w:rsidRPr="000E0CF2" w:rsidRDefault="002C362A" w:rsidP="002C362A">
            <w:pPr>
              <w:rPr>
                <w:rFonts w:cs="Arial"/>
                <w:sz w:val="20"/>
              </w:rPr>
            </w:pPr>
            <w:r w:rsidRPr="000E0CF2">
              <w:rPr>
                <w:rFonts w:cs="Arial"/>
                <w:sz w:val="20"/>
              </w:rPr>
              <w:t>NULLORBLANK</w:t>
            </w:r>
          </w:p>
        </w:tc>
        <w:tc>
          <w:tcPr>
            <w:tcW w:w="1382" w:type="pct"/>
          </w:tcPr>
          <w:p w:rsidR="002C362A" w:rsidRPr="000E0CF2" w:rsidRDefault="002C362A" w:rsidP="002C362A">
            <w:pPr>
              <w:spacing w:after="120"/>
              <w:rPr>
                <w:rFonts w:cs="Arial"/>
                <w:sz w:val="20"/>
              </w:rPr>
            </w:pPr>
            <w:r>
              <w:rPr>
                <w:rFonts w:cs="Arial"/>
                <w:sz w:val="20"/>
              </w:rPr>
              <w:t>F</w:t>
            </w:r>
            <w:r w:rsidRPr="000E0CF2">
              <w:rPr>
                <w:rFonts w:cs="Arial"/>
                <w:sz w:val="20"/>
              </w:rPr>
              <w:t xml:space="preserve">act is not there, is null with </w:t>
            </w:r>
            <w:proofErr w:type="spellStart"/>
            <w:r w:rsidRPr="000E0CF2">
              <w:rPr>
                <w:rFonts w:cs="Arial"/>
                <w:sz w:val="20"/>
              </w:rPr>
              <w:t>xsI</w:t>
            </w:r>
            <w:proofErr w:type="gramStart"/>
            <w:r w:rsidRPr="000E0CF2">
              <w:rPr>
                <w:rFonts w:cs="Arial"/>
                <w:sz w:val="20"/>
              </w:rPr>
              <w:t>:nil</w:t>
            </w:r>
            <w:proofErr w:type="spellEnd"/>
            <w:proofErr w:type="gramEnd"/>
            <w:r w:rsidRPr="000E0CF2">
              <w:rPr>
                <w:rFonts w:cs="Arial"/>
                <w:sz w:val="20"/>
              </w:rPr>
              <w:t xml:space="preserve"> = true or is a null string</w:t>
            </w:r>
            <w:r>
              <w:rPr>
                <w:rFonts w:cs="Arial"/>
                <w:sz w:val="20"/>
              </w:rPr>
              <w:t>.</w:t>
            </w:r>
            <w:r>
              <w:rPr>
                <w:rFonts w:cs="Arial"/>
                <w:sz w:val="20"/>
              </w:rPr>
              <w:br/>
              <w:t xml:space="preserve">(Applied to Text, Code, </w:t>
            </w:r>
            <w:proofErr w:type="gramStart"/>
            <w:r>
              <w:rPr>
                <w:rFonts w:cs="Arial"/>
                <w:sz w:val="20"/>
              </w:rPr>
              <w:t>Description</w:t>
            </w:r>
            <w:proofErr w:type="gramEnd"/>
            <w:r>
              <w:rPr>
                <w:rFonts w:cs="Arial"/>
                <w:sz w:val="20"/>
              </w:rPr>
              <w:t xml:space="preserve"> and Identifier facts). </w:t>
            </w:r>
          </w:p>
        </w:tc>
        <w:tc>
          <w:tcPr>
            <w:tcW w:w="2684" w:type="pct"/>
          </w:tcPr>
          <w:p w:rsidR="002C362A" w:rsidRDefault="002C362A" w:rsidP="002C362A">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2C362A" w:rsidTr="002C362A">
        <w:trPr>
          <w:cantSplit/>
        </w:trPr>
        <w:tc>
          <w:tcPr>
            <w:tcW w:w="934" w:type="pct"/>
          </w:tcPr>
          <w:p w:rsidR="002C362A" w:rsidRPr="000E0CF2" w:rsidRDefault="002C362A" w:rsidP="002C362A">
            <w:pPr>
              <w:rPr>
                <w:rFonts w:cs="Arial"/>
                <w:sz w:val="20"/>
              </w:rPr>
            </w:pPr>
            <w:r w:rsidRPr="006573A1">
              <w:rPr>
                <w:rFonts w:cs="Arial"/>
                <w:sz w:val="20"/>
              </w:rPr>
              <w:lastRenderedPageBreak/>
              <w:t>NUMBER()</w:t>
            </w:r>
          </w:p>
        </w:tc>
        <w:tc>
          <w:tcPr>
            <w:tcW w:w="1382" w:type="pct"/>
          </w:tcPr>
          <w:p w:rsidR="002C362A" w:rsidRPr="006573A1" w:rsidRDefault="002C362A" w:rsidP="002C362A">
            <w:pPr>
              <w:spacing w:after="120"/>
              <w:rPr>
                <w:rFonts w:cs="Arial"/>
                <w:sz w:val="20"/>
              </w:rPr>
            </w:pPr>
            <w:r w:rsidRPr="006573A1">
              <w:rPr>
                <w:rFonts w:cs="Arial"/>
                <w:sz w:val="20"/>
              </w:rPr>
              <w:t>Definition of a valid numeric field pattern where a true response is given when a value passes all conditions.</w:t>
            </w:r>
          </w:p>
          <w:p w:rsidR="002C362A" w:rsidRPr="006573A1" w:rsidRDefault="002C362A" w:rsidP="002C362A">
            <w:pPr>
              <w:spacing w:after="120"/>
              <w:rPr>
                <w:rFonts w:cs="Arial"/>
                <w:sz w:val="20"/>
              </w:rPr>
            </w:pPr>
            <w:r w:rsidRPr="006573A1">
              <w:rPr>
                <w:rFonts w:cs="Arial"/>
                <w:sz w:val="20"/>
              </w:rPr>
              <w:t>Usage:   NUMBER(&lt;a&gt;,&lt;b&gt;,&lt;c&gt;)</w:t>
            </w:r>
          </w:p>
          <w:p w:rsidR="002C362A" w:rsidRPr="006573A1" w:rsidRDefault="002C362A" w:rsidP="002C362A">
            <w:pPr>
              <w:spacing w:after="120"/>
              <w:rPr>
                <w:rFonts w:cs="Arial"/>
                <w:sz w:val="20"/>
              </w:rPr>
            </w:pPr>
            <w:r w:rsidRPr="006573A1">
              <w:rPr>
                <w:rFonts w:cs="Arial"/>
                <w:sz w:val="20"/>
              </w:rPr>
              <w:t>Where &lt;a&gt; = S or U to indicate if field can be signed or not</w:t>
            </w:r>
          </w:p>
          <w:p w:rsidR="002C362A" w:rsidRPr="006573A1" w:rsidRDefault="002C362A" w:rsidP="002C362A">
            <w:pPr>
              <w:spacing w:after="120"/>
              <w:rPr>
                <w:rFonts w:cs="Arial"/>
                <w:sz w:val="20"/>
              </w:rPr>
            </w:pPr>
            <w:r w:rsidRPr="006573A1">
              <w:rPr>
                <w:rFonts w:cs="Arial"/>
                <w:sz w:val="20"/>
              </w:rPr>
              <w:t xml:space="preserve">            &lt;b&gt; = Maximum number of digits including decimal places</w:t>
            </w:r>
          </w:p>
          <w:p w:rsidR="002C362A" w:rsidRDefault="002C362A" w:rsidP="002C362A">
            <w:pPr>
              <w:spacing w:after="120"/>
              <w:rPr>
                <w:rFonts w:cs="Arial"/>
                <w:sz w:val="20"/>
              </w:rPr>
            </w:pPr>
            <w:r w:rsidRPr="006573A1">
              <w:rPr>
                <w:rFonts w:cs="Arial"/>
                <w:sz w:val="20"/>
              </w:rPr>
              <w:t xml:space="preserve">            &lt;c&gt; = Maximum number of decimal places</w:t>
            </w:r>
          </w:p>
        </w:tc>
        <w:tc>
          <w:tcPr>
            <w:tcW w:w="2684" w:type="pct"/>
          </w:tcPr>
          <w:p w:rsidR="002C362A" w:rsidRPr="006573A1" w:rsidRDefault="002C362A" w:rsidP="002C362A">
            <w:pPr>
              <w:spacing w:after="120"/>
              <w:rPr>
                <w:rFonts w:cs="Arial"/>
                <w:sz w:val="20"/>
              </w:rPr>
            </w:pPr>
            <w:r w:rsidRPr="006573A1">
              <w:rPr>
                <w:rFonts w:cs="Arial"/>
                <w:sz w:val="20"/>
              </w:rPr>
              <w:t>Examples:   NUMBER(S,13,2)</w:t>
            </w:r>
          </w:p>
          <w:p w:rsidR="002C362A" w:rsidRPr="006573A1" w:rsidRDefault="002C362A" w:rsidP="002C362A">
            <w:pPr>
              <w:spacing w:after="120"/>
              <w:rPr>
                <w:rFonts w:cs="Arial"/>
                <w:sz w:val="20"/>
              </w:rPr>
            </w:pPr>
            <w:r w:rsidRPr="006573A1">
              <w:rPr>
                <w:rFonts w:cs="Arial"/>
                <w:sz w:val="20"/>
              </w:rPr>
              <w:t xml:space="preserve">                    NUMBER(U,13,2)</w:t>
            </w:r>
          </w:p>
          <w:p w:rsidR="002C362A" w:rsidRPr="006573A1" w:rsidRDefault="002C362A" w:rsidP="002C362A">
            <w:pPr>
              <w:spacing w:after="120"/>
              <w:rPr>
                <w:rFonts w:cs="Arial"/>
                <w:sz w:val="20"/>
              </w:rPr>
            </w:pPr>
            <w:r w:rsidRPr="006573A1">
              <w:rPr>
                <w:rFonts w:cs="Arial"/>
                <w:sz w:val="20"/>
              </w:rPr>
              <w:t xml:space="preserve">                    NUMBER(S,11,0)</w:t>
            </w:r>
          </w:p>
          <w:p w:rsidR="002C362A" w:rsidRPr="006573A1" w:rsidRDefault="002C362A" w:rsidP="002C362A">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rsidR="002C362A" w:rsidRDefault="002C362A" w:rsidP="002C362A">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2C362A" w:rsidRPr="006573A1" w:rsidTr="002C362A">
        <w:trPr>
          <w:cantSplit/>
        </w:trPr>
        <w:tc>
          <w:tcPr>
            <w:tcW w:w="934" w:type="pct"/>
          </w:tcPr>
          <w:p w:rsidR="002C362A" w:rsidRPr="006573A1" w:rsidRDefault="002C362A" w:rsidP="002C362A">
            <w:pPr>
              <w:rPr>
                <w:rFonts w:cs="Arial"/>
                <w:sz w:val="20"/>
              </w:rPr>
            </w:pPr>
            <w:r>
              <w:rPr>
                <w:rFonts w:cs="Arial"/>
                <w:sz w:val="20"/>
              </w:rPr>
              <w:t>NUMERIC</w:t>
            </w:r>
          </w:p>
        </w:tc>
        <w:tc>
          <w:tcPr>
            <w:tcW w:w="1382" w:type="pct"/>
          </w:tcPr>
          <w:p w:rsidR="002C362A" w:rsidRPr="006573A1" w:rsidRDefault="002C362A" w:rsidP="002C362A">
            <w:pPr>
              <w:spacing w:after="120"/>
              <w:rPr>
                <w:rFonts w:cs="Arial"/>
                <w:sz w:val="20"/>
              </w:rPr>
            </w:pPr>
            <w:r w:rsidRPr="007E07F6">
              <w:rPr>
                <w:rFonts w:cs="Arial"/>
                <w:sz w:val="20"/>
              </w:rPr>
              <w:t>Contains only digits between 0..9</w:t>
            </w:r>
          </w:p>
        </w:tc>
        <w:tc>
          <w:tcPr>
            <w:tcW w:w="2684" w:type="pct"/>
          </w:tcPr>
          <w:p w:rsidR="002C362A" w:rsidRPr="006573A1"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OR</w:t>
            </w:r>
          </w:p>
        </w:tc>
        <w:tc>
          <w:tcPr>
            <w:tcW w:w="1382" w:type="pct"/>
          </w:tcPr>
          <w:p w:rsidR="002C362A" w:rsidRPr="000E0CF2" w:rsidRDefault="002C362A" w:rsidP="002C362A">
            <w:pPr>
              <w:spacing w:after="120"/>
              <w:rPr>
                <w:rFonts w:cs="Arial"/>
                <w:sz w:val="20"/>
              </w:rPr>
            </w:pPr>
            <w:r w:rsidRPr="000E0CF2">
              <w:rPr>
                <w:rFonts w:cs="Arial"/>
                <w:sz w:val="20"/>
              </w:rPr>
              <w:t>Logical OR</w:t>
            </w:r>
          </w:p>
        </w:tc>
        <w:tc>
          <w:tcPr>
            <w:tcW w:w="2684" w:type="pct"/>
          </w:tcPr>
          <w:p w:rsidR="002C362A" w:rsidRPr="000E0CF2"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PARENT RETURN</w:t>
            </w:r>
          </w:p>
        </w:tc>
        <w:tc>
          <w:tcPr>
            <w:tcW w:w="1382" w:type="pct"/>
          </w:tcPr>
          <w:p w:rsidR="002C362A" w:rsidRPr="006757EA" w:rsidRDefault="002C362A" w:rsidP="002C362A">
            <w:pPr>
              <w:spacing w:after="120"/>
              <w:rPr>
                <w:rFonts w:cs="Arial"/>
                <w:sz w:val="20"/>
              </w:rPr>
            </w:pPr>
            <w:r w:rsidRPr="006757EA">
              <w:rPr>
                <w:rFonts w:cs="Arial"/>
                <w:sz w:val="20"/>
              </w:rPr>
              <w:t>Some schedule rules depend on the return it is attached to.</w:t>
            </w:r>
          </w:p>
          <w:p w:rsidR="002C362A" w:rsidRPr="006757EA" w:rsidRDefault="002C362A" w:rsidP="002C362A">
            <w:pPr>
              <w:spacing w:after="120"/>
              <w:rPr>
                <w:rFonts w:cs="Arial"/>
                <w:sz w:val="20"/>
              </w:rPr>
            </w:pPr>
            <w:r w:rsidRPr="006757EA">
              <w:rPr>
                <w:rFonts w:cs="Arial"/>
                <w:sz w:val="20"/>
              </w:rPr>
              <w:t>Usage: IF PARENT RETURN = &lt;A&gt;</w:t>
            </w:r>
          </w:p>
          <w:p w:rsidR="002C362A" w:rsidRPr="000E0CF2" w:rsidRDefault="002C362A" w:rsidP="002C362A">
            <w:pPr>
              <w:spacing w:after="120"/>
              <w:rPr>
                <w:rFonts w:cs="Arial"/>
                <w:sz w:val="20"/>
              </w:rPr>
            </w:pPr>
            <w:r w:rsidRPr="006757EA">
              <w:rPr>
                <w:rFonts w:cs="Arial"/>
                <w:sz w:val="20"/>
              </w:rPr>
              <w:t>&lt;A&gt; could be CTR or PTR or other return</w:t>
            </w:r>
          </w:p>
        </w:tc>
        <w:tc>
          <w:tcPr>
            <w:tcW w:w="2684" w:type="pct"/>
          </w:tcPr>
          <w:p w:rsidR="002C362A" w:rsidRDefault="002C362A" w:rsidP="002C362A">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 xml:space="preserve">&lt;&gt; PARENT </w:t>
            </w:r>
            <w:proofErr w:type="gramStart"/>
            <w:r w:rsidRPr="00156C99">
              <w:rPr>
                <w:rFonts w:cs="Arial"/>
                <w:sz w:val="20"/>
              </w:rPr>
              <w:t>RETURN:</w:t>
            </w:r>
            <w:proofErr w:type="gramEnd"/>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2C362A" w:rsidRPr="000E0CF2" w:rsidRDefault="002C362A" w:rsidP="002C362A">
            <w:pPr>
              <w:spacing w:after="120"/>
              <w:rPr>
                <w:rFonts w:cs="Arial"/>
                <w:sz w:val="20"/>
              </w:rPr>
            </w:pPr>
            <w:r w:rsidRPr="00000EB7">
              <w:rPr>
                <w:rFonts w:cs="Arial"/>
                <w:sz w:val="20"/>
              </w:rPr>
              <w:t xml:space="preserve">WHERE PARENT RETURN </w:t>
            </w:r>
            <w:proofErr w:type="gramStart"/>
            <w:r w:rsidRPr="00000EB7">
              <w:rPr>
                <w:rFonts w:cs="Arial"/>
                <w:sz w:val="20"/>
              </w:rPr>
              <w:t>EXISTS</w:t>
            </w:r>
            <w:proofErr w:type="gramEnd"/>
            <w:r>
              <w:rPr>
                <w:rFonts w:cs="Arial"/>
                <w:sz w:val="20"/>
              </w:rPr>
              <w:br/>
              <w:t xml:space="preserve">Means apply the test if this is a business document containing a schedule as a part of a main form. (Applies only to IEE and FTER </w:t>
            </w:r>
            <w:proofErr w:type="spellStart"/>
            <w:r>
              <w:rPr>
                <w:rFonts w:cs="Arial"/>
                <w:sz w:val="20"/>
              </w:rPr>
              <w:t>whch</w:t>
            </w:r>
            <w:proofErr w:type="spellEnd"/>
            <w:r>
              <w:rPr>
                <w:rFonts w:cs="Arial"/>
                <w:sz w:val="20"/>
              </w:rPr>
              <w:t xml:space="preserve"> may be submitted either as a form on its own or as a schedule as part of a form).</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lastRenderedPageBreak/>
              <w:t>SCHEDULE</w:t>
            </w:r>
          </w:p>
        </w:tc>
        <w:tc>
          <w:tcPr>
            <w:tcW w:w="1382" w:type="pct"/>
          </w:tcPr>
          <w:p w:rsidR="002C362A" w:rsidRPr="006757EA" w:rsidRDefault="002C362A" w:rsidP="002C362A">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rsidR="002C362A" w:rsidRPr="006757EA" w:rsidRDefault="002C362A" w:rsidP="002C362A">
            <w:pPr>
              <w:spacing w:before="100" w:beforeAutospacing="1" w:after="100" w:afterAutospacing="1"/>
              <w:rPr>
                <w:rFonts w:cs="Arial"/>
                <w:sz w:val="20"/>
              </w:rPr>
            </w:pPr>
            <w:r w:rsidRPr="006757EA">
              <w:rPr>
                <w:rFonts w:cs="Arial"/>
                <w:sz w:val="20"/>
              </w:rPr>
              <w:t>Usage: SCHEDULE = &lt;A&gt;</w:t>
            </w:r>
          </w:p>
          <w:p w:rsidR="002C362A" w:rsidRPr="006757EA" w:rsidRDefault="002C362A" w:rsidP="002C362A">
            <w:pPr>
              <w:spacing w:before="100" w:beforeAutospacing="1" w:after="100" w:afterAutospacing="1"/>
              <w:rPr>
                <w:rFonts w:cs="Arial"/>
                <w:sz w:val="20"/>
              </w:rPr>
            </w:pPr>
            <w:r w:rsidRPr="006757EA">
              <w:rPr>
                <w:rFonts w:cs="Arial"/>
                <w:sz w:val="20"/>
              </w:rPr>
              <w:t xml:space="preserve">Where &lt;A&gt; is a schedule abbreviation </w:t>
            </w:r>
            <w:proofErr w:type="spellStart"/>
            <w:r w:rsidRPr="006757EA">
              <w:rPr>
                <w:rFonts w:cs="Arial"/>
                <w:sz w:val="20"/>
              </w:rPr>
              <w:t>eg</w:t>
            </w:r>
            <w:proofErr w:type="spellEnd"/>
            <w:r w:rsidRPr="006757EA">
              <w:rPr>
                <w:rFonts w:cs="Arial"/>
                <w:sz w:val="20"/>
              </w:rPr>
              <w:t xml:space="preserve"> DIS, IEE</w:t>
            </w:r>
          </w:p>
          <w:p w:rsidR="002C362A" w:rsidRPr="00B30160" w:rsidRDefault="002C362A" w:rsidP="002C362A">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rsidR="002C362A" w:rsidRPr="000E0CF2" w:rsidRDefault="002C362A" w:rsidP="002C362A">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84" w:type="pct"/>
          </w:tcPr>
          <w:p w:rsidR="002C362A" w:rsidRPr="00B30160" w:rsidRDefault="002C362A" w:rsidP="002C362A">
            <w:pPr>
              <w:spacing w:before="100" w:beforeAutospacing="1" w:after="100" w:afterAutospacing="1"/>
              <w:rPr>
                <w:rFonts w:cs="Arial"/>
                <w:sz w:val="20"/>
              </w:rPr>
            </w:pPr>
            <w:r w:rsidRPr="00B30160">
              <w:rPr>
                <w:rFonts w:cs="Arial"/>
                <w:sz w:val="20"/>
              </w:rPr>
              <w:t xml:space="preserve">IF </w:t>
            </w:r>
            <w:proofErr w:type="gramStart"/>
            <w:r w:rsidRPr="00B30160">
              <w:rPr>
                <w:rFonts w:cs="Arial"/>
                <w:sz w:val="20"/>
              </w:rPr>
              <w:t>COUNT(</w:t>
            </w:r>
            <w:proofErr w:type="gramEnd"/>
            <w:r w:rsidRPr="00B30160">
              <w:rPr>
                <w:rFonts w:cs="Arial"/>
                <w:sz w:val="20"/>
              </w:rPr>
              <w:t>SCHEDULE = "S25A") = 0</w:t>
            </w:r>
            <w:r w:rsidRPr="00B30160">
              <w:rPr>
                <w:rFonts w:cs="Arial"/>
                <w:sz w:val="20"/>
              </w:rPr>
              <w:br/>
              <w:t>Means if there is no instance of a Schedule 25A included in the business document body.</w:t>
            </w:r>
          </w:p>
          <w:p w:rsidR="002C362A" w:rsidRPr="000E0CF2" w:rsidRDefault="002C362A" w:rsidP="002C362A">
            <w:pPr>
              <w:spacing w:before="100" w:beforeAutospacing="1" w:after="100" w:afterAutospacing="1"/>
              <w:rPr>
                <w:rFonts w:cs="Arial"/>
                <w:sz w:val="20"/>
              </w:rPr>
            </w:pPr>
            <w:r w:rsidRPr="00B30160">
              <w:rPr>
                <w:rFonts w:cs="Arial"/>
                <w:sz w:val="20"/>
              </w:rPr>
              <w:t xml:space="preserve">IF </w:t>
            </w:r>
            <w:proofErr w:type="gramStart"/>
            <w:r w:rsidRPr="00B30160">
              <w:rPr>
                <w:rFonts w:cs="Arial"/>
                <w:sz w:val="20"/>
              </w:rPr>
              <w:t>COUNT(</w:t>
            </w:r>
            <w:proofErr w:type="gramEnd"/>
            <w:r w:rsidRPr="00B30160">
              <w:rPr>
                <w:rFonts w:cs="Arial"/>
                <w:sz w:val="20"/>
              </w:rPr>
              <w:t>SCHEDULE = "RSPT") &gt; 50</w:t>
            </w:r>
            <w:r w:rsidRPr="00B30160">
              <w:rPr>
                <w:rFonts w:cs="Arial"/>
                <w:sz w:val="20"/>
              </w:rPr>
              <w:br/>
              <w:t>Means if the number of occurrence of a Rental schedule in the business document body is greater than 50.</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SET</w:t>
            </w:r>
          </w:p>
        </w:tc>
        <w:tc>
          <w:tcPr>
            <w:tcW w:w="1382" w:type="pct"/>
          </w:tcPr>
          <w:p w:rsidR="002C362A" w:rsidRPr="000E0CF2" w:rsidRDefault="002C362A" w:rsidP="002C362A">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 xml:space="preserve">one value meets the criteria for </w:t>
            </w:r>
            <w:proofErr w:type="spellStart"/>
            <w:r w:rsidRPr="000E0CF2">
              <w:rPr>
                <w:rFonts w:cs="Arial"/>
                <w:sz w:val="20"/>
              </w:rPr>
              <w:t>comparation</w:t>
            </w:r>
            <w:proofErr w:type="spellEnd"/>
            <w:r>
              <w:rPr>
                <w:rFonts w:cs="Arial"/>
                <w:sz w:val="20"/>
              </w:rPr>
              <w:t>,</w:t>
            </w:r>
            <w:r w:rsidRPr="000E0CF2">
              <w:rPr>
                <w:rFonts w:cs="Arial"/>
                <w:sz w:val="20"/>
              </w:rPr>
              <w:t xml:space="preserve"> a true response is give</w:t>
            </w:r>
            <w:r>
              <w:rPr>
                <w:rFonts w:cs="Arial"/>
                <w:sz w:val="20"/>
              </w:rPr>
              <w:t>n.</w:t>
            </w:r>
          </w:p>
        </w:tc>
        <w:tc>
          <w:tcPr>
            <w:tcW w:w="2684" w:type="pct"/>
          </w:tcPr>
          <w:p w:rsidR="002C362A" w:rsidRDefault="002C362A" w:rsidP="002C362A">
            <w:pPr>
              <w:spacing w:after="120"/>
              <w:rPr>
                <w:rFonts w:cs="Arial"/>
                <w:sz w:val="20"/>
              </w:rPr>
            </w:pPr>
            <w:r>
              <w:rPr>
                <w:rFonts w:cs="Arial"/>
                <w:sz w:val="20"/>
              </w:rPr>
              <w:t xml:space="preserve">IF &lt;a&gt; &lt;&gt; </w:t>
            </w:r>
            <w:proofErr w:type="gramStart"/>
            <w:r w:rsidRPr="000E0CF2">
              <w:rPr>
                <w:rFonts w:cs="Arial"/>
                <w:sz w:val="20"/>
              </w:rPr>
              <w:t>SET(</w:t>
            </w:r>
            <w:proofErr w:type="gramEnd"/>
            <w:r w:rsidRPr="000E0CF2">
              <w:rPr>
                <w:rFonts w:cs="Arial"/>
                <w:sz w:val="20"/>
              </w:rPr>
              <w:t>"</w:t>
            </w:r>
            <w:proofErr w:type="spellStart"/>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proofErr w:type="spellEnd"/>
            <w:r w:rsidRPr="000E0CF2">
              <w:rPr>
                <w:rFonts w:cs="Arial"/>
                <w:sz w:val="20"/>
              </w:rPr>
              <w:t>")</w:t>
            </w:r>
            <w:r>
              <w:rPr>
                <w:rFonts w:cs="Arial"/>
                <w:sz w:val="20"/>
              </w:rPr>
              <w:br/>
              <w:t>Means if &lt;a&gt; does not equal a or b or c.</w:t>
            </w:r>
          </w:p>
          <w:p w:rsidR="002C362A" w:rsidRDefault="002C362A" w:rsidP="002C362A">
            <w:pPr>
              <w:spacing w:after="120"/>
              <w:rPr>
                <w:rFonts w:cs="Arial"/>
                <w:sz w:val="20"/>
              </w:rPr>
            </w:pPr>
            <w:r>
              <w:rPr>
                <w:rFonts w:cs="Arial"/>
                <w:sz w:val="20"/>
              </w:rPr>
              <w:t xml:space="preserve">IF &lt;a&gt; = </w:t>
            </w:r>
            <w:proofErr w:type="gramStart"/>
            <w:r>
              <w:rPr>
                <w:rFonts w:cs="Arial"/>
                <w:sz w:val="20"/>
              </w:rPr>
              <w:t>SET(</w:t>
            </w:r>
            <w:proofErr w:type="gramEnd"/>
            <w:r>
              <w:rPr>
                <w:rFonts w:cs="Arial"/>
                <w:sz w:val="20"/>
              </w:rPr>
              <w:t>“</w:t>
            </w:r>
            <w:proofErr w:type="spellStart"/>
            <w:r>
              <w:rPr>
                <w:rFonts w:cs="Arial"/>
                <w:sz w:val="20"/>
              </w:rPr>
              <w:t>a”,”b”,”c</w:t>
            </w:r>
            <w:proofErr w:type="spellEnd"/>
            <w:r>
              <w:rPr>
                <w:rFonts w:cs="Arial"/>
                <w:sz w:val="20"/>
              </w:rPr>
              <w:t>”)</w:t>
            </w:r>
            <w:r>
              <w:rPr>
                <w:rFonts w:cs="Arial"/>
                <w:sz w:val="20"/>
              </w:rPr>
              <w:br/>
              <w:t>Means if &lt;a&gt; is equal to a or b or c.</w:t>
            </w:r>
          </w:p>
          <w:p w:rsidR="002C362A" w:rsidRPr="00B864CF" w:rsidRDefault="002C362A" w:rsidP="002C362A">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rsidR="002C362A" w:rsidRPr="000E0CF2" w:rsidRDefault="002C362A" w:rsidP="002C362A">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2C362A" w:rsidRPr="00E670EC" w:rsidTr="002C362A">
        <w:trPr>
          <w:cantSplit/>
        </w:trPr>
        <w:tc>
          <w:tcPr>
            <w:tcW w:w="934" w:type="pct"/>
          </w:tcPr>
          <w:p w:rsidR="002C362A" w:rsidRPr="000E0CF2" w:rsidRDefault="002C362A" w:rsidP="002C362A">
            <w:pPr>
              <w:rPr>
                <w:rFonts w:cs="Arial"/>
                <w:sz w:val="20"/>
              </w:rPr>
            </w:pPr>
            <w:r w:rsidRPr="000E0CF2">
              <w:rPr>
                <w:rFonts w:cs="Arial"/>
                <w:sz w:val="20"/>
              </w:rPr>
              <w:t>STARTSWITH</w:t>
            </w:r>
          </w:p>
        </w:tc>
        <w:tc>
          <w:tcPr>
            <w:tcW w:w="1382" w:type="pct"/>
          </w:tcPr>
          <w:p w:rsidR="002C362A" w:rsidRPr="00203915" w:rsidRDefault="002C362A" w:rsidP="002C362A">
            <w:pPr>
              <w:spacing w:after="120"/>
              <w:rPr>
                <w:rFonts w:cs="Arial"/>
                <w:sz w:val="20"/>
              </w:rPr>
            </w:pPr>
            <w:r w:rsidRPr="00203915">
              <w:rPr>
                <w:rFonts w:cs="Arial"/>
                <w:sz w:val="20"/>
              </w:rPr>
              <w:t>A string searches for text at the start of a field</w:t>
            </w:r>
          </w:p>
          <w:p w:rsidR="002C362A" w:rsidRPr="000E0CF2" w:rsidRDefault="002C362A" w:rsidP="002C362A">
            <w:pPr>
              <w:spacing w:after="120"/>
              <w:rPr>
                <w:rFonts w:cs="Arial"/>
                <w:sz w:val="20"/>
              </w:rPr>
            </w:pPr>
            <w:r w:rsidRPr="00203915">
              <w:rPr>
                <w:rFonts w:cs="Arial"/>
                <w:sz w:val="20"/>
              </w:rPr>
              <w:t>Usage: &lt;a&gt; STARTSWITH &lt;B&gt;</w:t>
            </w:r>
          </w:p>
        </w:tc>
        <w:tc>
          <w:tcPr>
            <w:tcW w:w="2684" w:type="pct"/>
          </w:tcPr>
          <w:p w:rsidR="002C362A" w:rsidRPr="00E670EC" w:rsidRDefault="002C362A" w:rsidP="002C362A">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lastRenderedPageBreak/>
              <w:t>SUM</w:t>
            </w:r>
          </w:p>
        </w:tc>
        <w:tc>
          <w:tcPr>
            <w:tcW w:w="1382" w:type="pct"/>
          </w:tcPr>
          <w:p w:rsidR="002C362A" w:rsidRDefault="002C362A" w:rsidP="002C362A">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rsidR="002C362A" w:rsidRPr="00BD20E3" w:rsidRDefault="002C362A" w:rsidP="002C362A">
            <w:pPr>
              <w:spacing w:after="120"/>
              <w:rPr>
                <w:rFonts w:cs="Arial"/>
                <w:sz w:val="20"/>
              </w:rPr>
            </w:pPr>
            <w:r w:rsidRPr="00BD20E3">
              <w:rPr>
                <w:rFonts w:cs="Arial"/>
                <w:sz w:val="20"/>
              </w:rPr>
              <w:t>Usage: SUM(&lt;A&gt;)</w:t>
            </w:r>
          </w:p>
          <w:p w:rsidR="002C362A" w:rsidRPr="000E0CF2" w:rsidRDefault="002C362A" w:rsidP="002C362A">
            <w:pPr>
              <w:spacing w:after="120"/>
              <w:rPr>
                <w:rFonts w:cs="Arial"/>
                <w:sz w:val="20"/>
              </w:rPr>
            </w:pPr>
            <w:proofErr w:type="gramStart"/>
            <w:r w:rsidRPr="00BD20E3">
              <w:rPr>
                <w:rFonts w:cs="Arial"/>
                <w:sz w:val="20"/>
              </w:rPr>
              <w:t>where</w:t>
            </w:r>
            <w:proofErr w:type="gramEnd"/>
            <w:r w:rsidRPr="00BD20E3">
              <w:rPr>
                <w:rFonts w:cs="Arial"/>
                <w:sz w:val="20"/>
              </w:rPr>
              <w:t xml:space="preserve"> &lt;A&gt; is an element that appears in a repeating tuple or is a repeating element.</w:t>
            </w:r>
          </w:p>
        </w:tc>
        <w:tc>
          <w:tcPr>
            <w:tcW w:w="2684" w:type="pct"/>
          </w:tcPr>
          <w:p w:rsidR="002C362A" w:rsidRPr="000E0CF2" w:rsidRDefault="002C362A" w:rsidP="002C362A">
            <w:pPr>
              <w:spacing w:after="120"/>
              <w:rPr>
                <w:rFonts w:cs="Arial"/>
                <w:sz w:val="20"/>
              </w:rPr>
            </w:pPr>
            <w:proofErr w:type="gramStart"/>
            <w:r>
              <w:rPr>
                <w:rFonts w:cs="Arial"/>
                <w:sz w:val="20"/>
              </w:rPr>
              <w:t>SUM(</w:t>
            </w:r>
            <w:proofErr w:type="gramEnd"/>
            <w:r>
              <w:rPr>
                <w:rFonts w:cs="Arial"/>
                <w:sz w:val="20"/>
              </w:rPr>
              <w:t>&lt;a&gt;)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TEXT()</w:t>
            </w:r>
          </w:p>
        </w:tc>
        <w:tc>
          <w:tcPr>
            <w:tcW w:w="1382" w:type="pct"/>
          </w:tcPr>
          <w:p w:rsidR="002C362A" w:rsidRDefault="002C362A" w:rsidP="002C362A">
            <w:pPr>
              <w:spacing w:after="120"/>
              <w:rPr>
                <w:rFonts w:cs="Arial"/>
                <w:sz w:val="20"/>
              </w:rPr>
            </w:pPr>
            <w:r>
              <w:rPr>
                <w:rFonts w:cs="Arial"/>
                <w:sz w:val="20"/>
              </w:rPr>
              <w:t>Used to define the maximum length of a textual field.</w:t>
            </w:r>
          </w:p>
          <w:p w:rsidR="002C362A" w:rsidRPr="006573A1" w:rsidRDefault="002C362A" w:rsidP="002C362A">
            <w:pPr>
              <w:spacing w:after="120"/>
              <w:rPr>
                <w:rFonts w:cs="Arial"/>
                <w:sz w:val="20"/>
              </w:rPr>
            </w:pPr>
            <w:r w:rsidRPr="006573A1">
              <w:rPr>
                <w:rFonts w:cs="Arial"/>
                <w:sz w:val="20"/>
              </w:rPr>
              <w:t>Definition of a valid text field pattern where a true response is given when a value passes all conditions.</w:t>
            </w:r>
          </w:p>
          <w:p w:rsidR="002C362A" w:rsidRPr="006573A1" w:rsidRDefault="002C362A" w:rsidP="002C362A">
            <w:pPr>
              <w:spacing w:after="120"/>
              <w:rPr>
                <w:rFonts w:cs="Arial"/>
                <w:sz w:val="20"/>
              </w:rPr>
            </w:pPr>
            <w:r w:rsidRPr="006573A1">
              <w:rPr>
                <w:rFonts w:cs="Arial"/>
                <w:sz w:val="20"/>
              </w:rPr>
              <w:t>Usage:   TEXT(&lt;a&gt;)</w:t>
            </w:r>
          </w:p>
          <w:p w:rsidR="002C362A" w:rsidRPr="006573A1" w:rsidRDefault="002C362A" w:rsidP="002C362A">
            <w:pPr>
              <w:spacing w:after="120"/>
              <w:rPr>
                <w:rFonts w:cs="Arial"/>
                <w:sz w:val="20"/>
              </w:rPr>
            </w:pPr>
            <w:r w:rsidRPr="006573A1">
              <w:rPr>
                <w:rFonts w:cs="Arial"/>
                <w:sz w:val="20"/>
              </w:rPr>
              <w:t>Where &lt;a&gt; = Maximum number of characters</w:t>
            </w:r>
          </w:p>
          <w:p w:rsidR="002C362A" w:rsidRDefault="002C362A" w:rsidP="002C362A">
            <w:pPr>
              <w:spacing w:after="120"/>
              <w:rPr>
                <w:rFonts w:cs="Arial"/>
                <w:sz w:val="20"/>
              </w:rPr>
            </w:pPr>
            <w:r w:rsidRPr="006573A1">
              <w:rPr>
                <w:rFonts w:cs="Arial"/>
                <w:sz w:val="20"/>
              </w:rPr>
              <w:t>TRUE if the tested field is less than or equal to length &lt;a&gt;</w:t>
            </w:r>
          </w:p>
          <w:p w:rsidR="002C362A" w:rsidRPr="000E0CF2" w:rsidRDefault="002C362A" w:rsidP="002C362A">
            <w:pPr>
              <w:spacing w:after="120"/>
              <w:rPr>
                <w:rFonts w:cs="Arial"/>
                <w:sz w:val="20"/>
              </w:rPr>
            </w:pPr>
            <w:r>
              <w:rPr>
                <w:rFonts w:cs="Arial"/>
                <w:sz w:val="20"/>
              </w:rPr>
              <w:t>(See also LENGTH)</w:t>
            </w:r>
          </w:p>
        </w:tc>
        <w:tc>
          <w:tcPr>
            <w:tcW w:w="2684" w:type="pct"/>
          </w:tcPr>
          <w:p w:rsidR="002C362A" w:rsidRPr="000E0CF2" w:rsidRDefault="002C362A" w:rsidP="002C362A">
            <w:pPr>
              <w:spacing w:after="120"/>
              <w:rPr>
                <w:rFonts w:cs="Arial"/>
                <w:sz w:val="20"/>
              </w:rPr>
            </w:pPr>
            <w:r>
              <w:rPr>
                <w:rFonts w:cs="Arial"/>
                <w:sz w:val="20"/>
              </w:rPr>
              <w:t xml:space="preserve">&lt;a&gt; &lt;&gt; </w:t>
            </w:r>
            <w:proofErr w:type="gramStart"/>
            <w:r w:rsidRPr="000E0CF2">
              <w:rPr>
                <w:rFonts w:cs="Arial"/>
                <w:sz w:val="20"/>
              </w:rPr>
              <w:t>TEXT(</w:t>
            </w:r>
            <w:proofErr w:type="gramEnd"/>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2C362A" w:rsidRPr="002140A6" w:rsidTr="002C362A">
        <w:trPr>
          <w:cantSplit/>
        </w:trPr>
        <w:tc>
          <w:tcPr>
            <w:tcW w:w="934" w:type="pct"/>
          </w:tcPr>
          <w:p w:rsidR="002C362A" w:rsidRPr="000E0CF2" w:rsidRDefault="002C362A" w:rsidP="002C362A">
            <w:pPr>
              <w:rPr>
                <w:rFonts w:cs="Arial"/>
                <w:sz w:val="20"/>
              </w:rPr>
            </w:pPr>
            <w:r>
              <w:rPr>
                <w:rFonts w:cs="Arial"/>
                <w:sz w:val="20"/>
              </w:rPr>
              <w:t>TUPLE</w:t>
            </w:r>
          </w:p>
        </w:tc>
        <w:tc>
          <w:tcPr>
            <w:tcW w:w="1382" w:type="pct"/>
          </w:tcPr>
          <w:p w:rsidR="002C362A" w:rsidRPr="000E0CF2" w:rsidRDefault="002C362A" w:rsidP="002C362A">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84" w:type="pct"/>
          </w:tcPr>
          <w:p w:rsidR="002C362A" w:rsidRPr="002140A6" w:rsidRDefault="002C362A" w:rsidP="002C362A">
            <w:pPr>
              <w:spacing w:after="120"/>
              <w:rPr>
                <w:rFonts w:cs="Arial"/>
                <w:sz w:val="20"/>
              </w:rPr>
            </w:pPr>
            <w:proofErr w:type="gramStart"/>
            <w:r w:rsidRPr="002140A6">
              <w:rPr>
                <w:rFonts w:cs="Arial"/>
                <w:sz w:val="20"/>
              </w:rPr>
              <w:t>TUPLE(</w:t>
            </w:r>
            <w:proofErr w:type="gramEnd"/>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2C362A" w:rsidRPr="002140A6" w:rsidTr="002C362A">
        <w:trPr>
          <w:cantSplit/>
        </w:trPr>
        <w:tc>
          <w:tcPr>
            <w:tcW w:w="934" w:type="pct"/>
          </w:tcPr>
          <w:p w:rsidR="002C362A" w:rsidRDefault="002C362A" w:rsidP="002C362A">
            <w:pPr>
              <w:rPr>
                <w:rFonts w:cs="Arial"/>
                <w:sz w:val="20"/>
              </w:rPr>
            </w:pPr>
            <w:r>
              <w:rPr>
                <w:rFonts w:cs="Arial"/>
                <w:sz w:val="20"/>
              </w:rPr>
              <w:lastRenderedPageBreak/>
              <w:t>TUPLE (ELEMENT) EXPLICIT</w:t>
            </w:r>
          </w:p>
        </w:tc>
        <w:tc>
          <w:tcPr>
            <w:tcW w:w="1382" w:type="pct"/>
          </w:tcPr>
          <w:p w:rsidR="002C362A" w:rsidRDefault="002C362A" w:rsidP="002C362A">
            <w:pPr>
              <w:autoSpaceDE w:val="0"/>
              <w:autoSpaceDN w:val="0"/>
              <w:adjustRightInd w:val="0"/>
              <w:rPr>
                <w:rFonts w:cs="Arial"/>
                <w:sz w:val="20"/>
              </w:rPr>
            </w:pPr>
            <w:r>
              <w:rPr>
                <w:rFonts w:cs="Arial"/>
                <w:sz w:val="20"/>
              </w:rPr>
              <w:t xml:space="preserve">Tuple element </w:t>
            </w:r>
            <w:proofErr w:type="spellStart"/>
            <w:r>
              <w:rPr>
                <w:rFonts w:cs="Arial"/>
                <w:sz w:val="20"/>
              </w:rPr>
              <w:t>explicits</w:t>
            </w:r>
            <w:proofErr w:type="spellEnd"/>
            <w:r>
              <w:rPr>
                <w:rFonts w:cs="Arial"/>
                <w:sz w:val="20"/>
              </w:rPr>
              <w:t xml:space="preserve"> are used to define a particular contextualisation of a tuple.</w:t>
            </w:r>
          </w:p>
          <w:p w:rsidR="002C362A" w:rsidRDefault="002C362A" w:rsidP="002C362A">
            <w:pPr>
              <w:autoSpaceDE w:val="0"/>
              <w:autoSpaceDN w:val="0"/>
              <w:adjustRightInd w:val="0"/>
              <w:rPr>
                <w:rFonts w:cs="Arial"/>
                <w:sz w:val="20"/>
              </w:rPr>
            </w:pPr>
          </w:p>
          <w:p w:rsidR="002C362A" w:rsidRDefault="002C362A" w:rsidP="002C362A">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84" w:type="pct"/>
          </w:tcPr>
          <w:p w:rsidR="002C362A" w:rsidRDefault="002C362A" w:rsidP="002C362A">
            <w:pPr>
              <w:autoSpaceDE w:val="0"/>
              <w:autoSpaceDN w:val="0"/>
              <w:adjustRightInd w:val="0"/>
              <w:rPr>
                <w:rFonts w:cs="Arial"/>
                <w:sz w:val="20"/>
              </w:rPr>
            </w:pPr>
            <w:r>
              <w:rPr>
                <w:rFonts w:cs="Arial"/>
                <w:sz w:val="20"/>
              </w:rPr>
              <w:t>Example: orgname2</w:t>
            </w:r>
          </w:p>
          <w:p w:rsidR="002C362A" w:rsidRDefault="002C362A" w:rsidP="002C362A">
            <w:pPr>
              <w:autoSpaceDE w:val="0"/>
              <w:autoSpaceDN w:val="0"/>
              <w:adjustRightInd w:val="0"/>
              <w:rPr>
                <w:rFonts w:cs="Arial"/>
                <w:sz w:val="20"/>
              </w:rPr>
            </w:pPr>
          </w:p>
          <w:p w:rsidR="002C362A" w:rsidRDefault="002C362A" w:rsidP="002C362A">
            <w:pPr>
              <w:autoSpaceDE w:val="0"/>
              <w:autoSpaceDN w:val="0"/>
              <w:adjustRightInd w:val="0"/>
              <w:spacing w:before="100" w:after="100"/>
              <w:rPr>
                <w:rFonts w:ascii="Times New Roman" w:hAnsi="Times New Roman"/>
                <w:sz w:val="24"/>
              </w:rPr>
            </w:pPr>
            <w:r>
              <w:rPr>
                <w:rFonts w:ascii="Times New Roman" w:hAnsi="Times New Roman"/>
                <w:sz w:val="24"/>
              </w:rPr>
              <w:t>&lt;</w:t>
            </w:r>
            <w:proofErr w:type="spellStart"/>
            <w:r>
              <w:rPr>
                <w:rFonts w:ascii="Times New Roman" w:hAnsi="Times New Roman"/>
                <w:sz w:val="24"/>
              </w:rPr>
              <w:t>xsd:element</w:t>
            </w:r>
            <w:proofErr w:type="spellEnd"/>
            <w:r>
              <w:rPr>
                <w:rFonts w:ascii="Times New Roman" w:hAnsi="Times New Roman"/>
                <w:sz w:val="24"/>
              </w:rPr>
              <w:t xml:space="preserve"> name="</w:t>
            </w:r>
            <w:proofErr w:type="spellStart"/>
            <w:r>
              <w:rPr>
                <w:rFonts w:ascii="Times New Roman" w:hAnsi="Times New Roman"/>
                <w:sz w:val="24"/>
              </w:rPr>
              <w:t>OrganisationNameDetails</w:t>
            </w:r>
            <w:proofErr w:type="spellEnd"/>
            <w:r>
              <w:rPr>
                <w:rFonts w:ascii="Times New Roman" w:hAnsi="Times New Roman"/>
                <w:sz w:val="24"/>
              </w:rPr>
              <w:t xml:space="preserve">" </w:t>
            </w:r>
            <w:proofErr w:type="spellStart"/>
            <w:r>
              <w:rPr>
                <w:rFonts w:ascii="Times New Roman" w:hAnsi="Times New Roman"/>
                <w:sz w:val="24"/>
              </w:rPr>
              <w:t>substitutionGroup</w:t>
            </w:r>
            <w:proofErr w:type="spellEnd"/>
            <w:r>
              <w:rPr>
                <w:rFonts w:ascii="Times New Roman" w:hAnsi="Times New Roman"/>
                <w:sz w:val="24"/>
              </w:rPr>
              <w:t>="</w:t>
            </w:r>
            <w:proofErr w:type="spellStart"/>
            <w:r>
              <w:rPr>
                <w:rFonts w:ascii="Times New Roman" w:hAnsi="Times New Roman"/>
                <w:sz w:val="24"/>
              </w:rPr>
              <w:t>xbrli:tuple</w:t>
            </w:r>
            <w:proofErr w:type="spellEnd"/>
            <w:r>
              <w:rPr>
                <w:rFonts w:ascii="Times New Roman" w:hAnsi="Times New Roman"/>
                <w:sz w:val="24"/>
              </w:rPr>
              <w:t xml:space="preserve">" id="RT665" </w:t>
            </w:r>
            <w:proofErr w:type="spellStart"/>
            <w:r>
              <w:rPr>
                <w:rFonts w:ascii="Times New Roman" w:hAnsi="Times New Roman"/>
                <w:sz w:val="24"/>
              </w:rPr>
              <w:t>nillable</w:t>
            </w:r>
            <w:proofErr w:type="spellEnd"/>
            <w:r>
              <w:rPr>
                <w:rFonts w:ascii="Times New Roman" w:hAnsi="Times New Roman"/>
                <w:sz w:val="24"/>
              </w:rPr>
              <w:t xml:space="preserve">="true"&gt; </w:t>
            </w:r>
            <w:r>
              <w:rPr>
                <w:rFonts w:ascii="Times New Roman" w:hAnsi="Times New Roman"/>
                <w:sz w:val="24"/>
              </w:rPr>
              <w:br/>
            </w:r>
            <w:r>
              <w:rPr>
                <w:rFonts w:ascii="Times New Roman" w:hAnsi="Times New Roman"/>
                <w:sz w:val="24"/>
              </w:rPr>
              <w:tab/>
              <w:t>&lt;</w:t>
            </w:r>
            <w:proofErr w:type="spellStart"/>
            <w:r>
              <w:rPr>
                <w:rFonts w:ascii="Times New Roman" w:hAnsi="Times New Roman"/>
                <w:sz w:val="24"/>
              </w:rPr>
              <w:t>xsd:complexType</w:t>
            </w:r>
            <w:proofErr w:type="spellEnd"/>
            <w:r>
              <w:rPr>
                <w:rFonts w:ascii="Times New Roman" w:hAnsi="Times New Roman"/>
                <w:sz w:val="24"/>
              </w:rPr>
              <w:t xml:space="preserve">&gt; </w:t>
            </w:r>
            <w:r>
              <w:rPr>
                <w:rFonts w:ascii="Times New Roman" w:hAnsi="Times New Roman"/>
                <w:sz w:val="24"/>
              </w:rPr>
              <w:br/>
            </w:r>
            <w:r>
              <w:rPr>
                <w:rFonts w:ascii="Times New Roman" w:hAnsi="Times New Roman"/>
                <w:sz w:val="24"/>
              </w:rPr>
              <w:tab/>
            </w:r>
            <w:r>
              <w:rPr>
                <w:rFonts w:ascii="Times New Roman" w:hAnsi="Times New Roman"/>
                <w:sz w:val="24"/>
              </w:rPr>
              <w:tab/>
              <w:t>&lt;</w:t>
            </w:r>
            <w:proofErr w:type="spellStart"/>
            <w:r>
              <w:rPr>
                <w:rFonts w:ascii="Times New Roman" w:hAnsi="Times New Roman"/>
                <w:sz w:val="24"/>
              </w:rPr>
              <w:t>xsd:sequence</w:t>
            </w:r>
            <w:proofErr w:type="spellEnd"/>
            <w:r>
              <w:rPr>
                <w:rFonts w:ascii="Times New Roman" w:hAnsi="Times New Roman"/>
                <w:sz w:val="24"/>
              </w:rPr>
              <w:t xml:space="preserv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&lt;</w:t>
            </w:r>
            <w:proofErr w:type="spellStart"/>
            <w:r>
              <w:rPr>
                <w:rFonts w:ascii="Times New Roman" w:hAnsi="Times New Roman"/>
                <w:sz w:val="24"/>
              </w:rPr>
              <w:t>xsd:element</w:t>
            </w:r>
            <w:proofErr w:type="spellEnd"/>
            <w:r>
              <w:rPr>
                <w:rFonts w:ascii="Times New Roman" w:hAnsi="Times New Roman"/>
                <w:sz w:val="24"/>
              </w:rPr>
              <w:t xml:space="preserve">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&lt;</w:t>
            </w:r>
            <w:proofErr w:type="spellStart"/>
            <w:r>
              <w:rPr>
                <w:rFonts w:ascii="Times New Roman" w:hAnsi="Times New Roman"/>
                <w:sz w:val="24"/>
              </w:rPr>
              <w:t>xsd:element</w:t>
            </w:r>
            <w:proofErr w:type="spellEnd"/>
            <w:r>
              <w:rPr>
                <w:rFonts w:ascii="Times New Roman" w:hAnsi="Times New Roman"/>
                <w:sz w:val="24"/>
              </w:rPr>
              <w:t xml:space="preserve">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&lt;</w:t>
            </w:r>
            <w:proofErr w:type="spellStart"/>
            <w:r>
              <w:rPr>
                <w:rFonts w:ascii="Times New Roman" w:hAnsi="Times New Roman"/>
                <w:sz w:val="24"/>
              </w:rPr>
              <w:t>xsd:element</w:t>
            </w:r>
            <w:proofErr w:type="spellEnd"/>
            <w:r>
              <w:rPr>
                <w:rFonts w:ascii="Times New Roman" w:hAnsi="Times New Roman"/>
                <w:sz w:val="24"/>
              </w:rPr>
              <w:t xml:space="preserve">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&lt;/</w:t>
            </w:r>
            <w:proofErr w:type="spellStart"/>
            <w:r>
              <w:rPr>
                <w:rFonts w:ascii="Times New Roman" w:hAnsi="Times New Roman"/>
                <w:sz w:val="24"/>
              </w:rPr>
              <w:t>xsd:sequence</w:t>
            </w:r>
            <w:proofErr w:type="spellEnd"/>
            <w:r>
              <w:rPr>
                <w:rFonts w:ascii="Times New Roman" w:hAnsi="Times New Roman"/>
                <w:sz w:val="24"/>
              </w:rPr>
              <w:t xml:space="preserve">&gt; </w:t>
            </w:r>
            <w:r>
              <w:rPr>
                <w:rFonts w:ascii="Times New Roman" w:hAnsi="Times New Roman"/>
                <w:sz w:val="24"/>
              </w:rPr>
              <w:br/>
            </w:r>
            <w:r>
              <w:rPr>
                <w:rFonts w:ascii="Times New Roman" w:hAnsi="Times New Roman"/>
                <w:sz w:val="24"/>
              </w:rPr>
              <w:tab/>
            </w:r>
            <w:r>
              <w:rPr>
                <w:rFonts w:ascii="Times New Roman" w:hAnsi="Times New Roman"/>
                <w:sz w:val="24"/>
              </w:rPr>
              <w:tab/>
              <w:t>&lt;</w:t>
            </w:r>
            <w:proofErr w:type="spellStart"/>
            <w:r>
              <w:rPr>
                <w:rFonts w:ascii="Times New Roman" w:hAnsi="Times New Roman"/>
                <w:sz w:val="24"/>
              </w:rPr>
              <w:t>xsd:attribute</w:t>
            </w:r>
            <w:proofErr w:type="spellEnd"/>
            <w:r>
              <w:rPr>
                <w:rFonts w:ascii="Times New Roman" w:hAnsi="Times New Roman"/>
                <w:sz w:val="24"/>
              </w:rPr>
              <w:t xml:space="preserve"> name="id" type="</w:t>
            </w:r>
            <w:proofErr w:type="spellStart"/>
            <w:r>
              <w:rPr>
                <w:rFonts w:ascii="Times New Roman" w:hAnsi="Times New Roman"/>
                <w:sz w:val="24"/>
              </w:rPr>
              <w:t>xsd:ID</w:t>
            </w:r>
            <w:proofErr w:type="spellEnd"/>
            <w:r>
              <w:rPr>
                <w:rFonts w:ascii="Times New Roman" w:hAnsi="Times New Roman"/>
                <w:sz w:val="24"/>
              </w:rPr>
              <w:t xml:space="preserve">" use="optional"/&gt; </w:t>
            </w:r>
            <w:r>
              <w:rPr>
                <w:rFonts w:ascii="Times New Roman" w:hAnsi="Times New Roman"/>
                <w:sz w:val="24"/>
              </w:rPr>
              <w:br/>
            </w:r>
            <w:r>
              <w:rPr>
                <w:rFonts w:ascii="Times New Roman" w:hAnsi="Times New Roman"/>
                <w:sz w:val="24"/>
              </w:rPr>
              <w:tab/>
              <w:t>&lt;/</w:t>
            </w:r>
            <w:proofErr w:type="spellStart"/>
            <w:r>
              <w:rPr>
                <w:rFonts w:ascii="Times New Roman" w:hAnsi="Times New Roman"/>
                <w:sz w:val="24"/>
              </w:rPr>
              <w:t>xsd:complexType</w:t>
            </w:r>
            <w:proofErr w:type="spellEnd"/>
            <w:r>
              <w:rPr>
                <w:rFonts w:ascii="Times New Roman" w:hAnsi="Times New Roman"/>
                <w:sz w:val="24"/>
              </w:rPr>
              <w:t xml:space="preserve">&gt; </w:t>
            </w:r>
            <w:r>
              <w:rPr>
                <w:rFonts w:ascii="Times New Roman" w:hAnsi="Times New Roman"/>
                <w:sz w:val="24"/>
              </w:rPr>
              <w:br/>
              <w:t>&lt;/</w:t>
            </w:r>
            <w:proofErr w:type="spellStart"/>
            <w:r>
              <w:rPr>
                <w:rFonts w:ascii="Times New Roman" w:hAnsi="Times New Roman"/>
                <w:sz w:val="24"/>
              </w:rPr>
              <w:t>xsd:element</w:t>
            </w:r>
            <w:proofErr w:type="spellEnd"/>
            <w:r>
              <w:rPr>
                <w:rFonts w:ascii="Times New Roman" w:hAnsi="Times New Roman"/>
                <w:sz w:val="24"/>
              </w:rPr>
              <w:t xml:space="preserve">&gt; </w:t>
            </w:r>
          </w:p>
          <w:p w:rsidR="002C362A" w:rsidRPr="002140A6" w:rsidRDefault="002C362A" w:rsidP="002C362A">
            <w:pPr>
              <w:spacing w:after="120"/>
              <w:rPr>
                <w:rFonts w:cs="Arial"/>
                <w:sz w:val="20"/>
              </w:rPr>
            </w:pPr>
            <w:r>
              <w:rPr>
                <w:rFonts w:cs="Arial"/>
                <w:sz w:val="20"/>
              </w:rPr>
              <w:t xml:space="preserve">In this example, the tuple element </w:t>
            </w:r>
            <w:proofErr w:type="spellStart"/>
            <w:r>
              <w:rPr>
                <w:rFonts w:cs="Arial"/>
                <w:sz w:val="20"/>
              </w:rPr>
              <w:t>explicits</w:t>
            </w:r>
            <w:proofErr w:type="spellEnd"/>
            <w:r>
              <w:rPr>
                <w:rFonts w:cs="Arial"/>
                <w:sz w:val="20"/>
              </w:rPr>
              <w:t xml:space="preserve">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2C362A" w:rsidRPr="00044188" w:rsidTr="002C362A">
        <w:trPr>
          <w:cantSplit/>
        </w:trPr>
        <w:tc>
          <w:tcPr>
            <w:tcW w:w="934" w:type="pct"/>
          </w:tcPr>
          <w:p w:rsidR="002C362A" w:rsidRPr="000E0CF2" w:rsidRDefault="002C362A" w:rsidP="002C362A">
            <w:pPr>
              <w:rPr>
                <w:rFonts w:cs="Arial"/>
                <w:sz w:val="20"/>
              </w:rPr>
            </w:pPr>
            <w:r w:rsidRPr="00F94389">
              <w:rPr>
                <w:rFonts w:cs="Arial"/>
                <w:sz w:val="20"/>
              </w:rPr>
              <w:lastRenderedPageBreak/>
              <w:t>(WHERE) IN TUPLE (element definition)</w:t>
            </w:r>
          </w:p>
        </w:tc>
        <w:tc>
          <w:tcPr>
            <w:tcW w:w="1382" w:type="pct"/>
          </w:tcPr>
          <w:p w:rsidR="002C362A" w:rsidRPr="00F94389" w:rsidRDefault="002C362A" w:rsidP="002C362A">
            <w:pPr>
              <w:spacing w:after="120"/>
              <w:rPr>
                <w:rFonts w:cs="Arial"/>
                <w:sz w:val="20"/>
              </w:rPr>
            </w:pPr>
            <w:r w:rsidRPr="00F94389">
              <w:rPr>
                <w:rFonts w:cs="Arial"/>
                <w:sz w:val="20"/>
              </w:rPr>
              <w:t>The element including the tuple definition is to be considered as a whole for the purposes of rule execution</w:t>
            </w:r>
          </w:p>
          <w:p w:rsidR="002C362A" w:rsidRPr="000E0CF2" w:rsidRDefault="002C362A" w:rsidP="002C362A">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84" w:type="pct"/>
          </w:tcPr>
          <w:p w:rsidR="002C362A" w:rsidRPr="00F94389" w:rsidRDefault="002C362A" w:rsidP="002C362A">
            <w:pPr>
              <w:spacing w:after="120"/>
              <w:rPr>
                <w:rFonts w:cs="Arial"/>
                <w:b/>
                <w:sz w:val="20"/>
              </w:rPr>
            </w:pPr>
            <w:r w:rsidRPr="00F94389">
              <w:rPr>
                <w:rFonts w:cs="Arial"/>
                <w:b/>
                <w:sz w:val="20"/>
              </w:rPr>
              <w:t>EXAMPLE 1:</w:t>
            </w:r>
          </w:p>
          <w:p w:rsidR="002C362A" w:rsidRPr="00F94389" w:rsidRDefault="002C362A" w:rsidP="002C362A">
            <w:pPr>
              <w:spacing w:after="120"/>
              <w:rPr>
                <w:rFonts w:cs="Arial"/>
                <w:sz w:val="20"/>
              </w:rPr>
            </w:pPr>
            <w:r w:rsidRPr="00F94389">
              <w:rPr>
                <w:rFonts w:cs="Arial"/>
                <w:sz w:val="20"/>
              </w:rPr>
              <w:t>where &lt;B&gt; is a fact in tuple &lt;A&gt;</w:t>
            </w:r>
          </w:p>
          <w:p w:rsidR="002C362A" w:rsidRPr="00F94389" w:rsidRDefault="002C362A" w:rsidP="002C362A">
            <w:pPr>
              <w:spacing w:after="120"/>
              <w:rPr>
                <w:rFonts w:cs="Arial"/>
                <w:sz w:val="20"/>
              </w:rPr>
            </w:pPr>
            <w:r w:rsidRPr="00F94389">
              <w:rPr>
                <w:rFonts w:cs="Arial"/>
                <w:sz w:val="20"/>
              </w:rPr>
              <w:t>IF (&lt;B&gt; IN TUPLE(&lt;A&gt;)) = NULLORBLANK</w:t>
            </w:r>
          </w:p>
          <w:p w:rsidR="002C362A" w:rsidRPr="00F94389" w:rsidRDefault="002C362A" w:rsidP="002C362A">
            <w:pPr>
              <w:spacing w:after="120"/>
              <w:rPr>
                <w:rFonts w:cs="Arial"/>
                <w:sz w:val="20"/>
              </w:rPr>
            </w:pPr>
            <w:r w:rsidRPr="00F94389">
              <w:rPr>
                <w:rFonts w:cs="Arial"/>
                <w:sz w:val="20"/>
              </w:rPr>
              <w:t xml:space="preserve">  RETURN VALIDATION MESSAGE</w:t>
            </w:r>
          </w:p>
          <w:p w:rsidR="002C362A" w:rsidRPr="00F94389" w:rsidRDefault="002C362A" w:rsidP="002C362A">
            <w:pPr>
              <w:spacing w:after="120"/>
              <w:rPr>
                <w:rFonts w:cs="Arial"/>
                <w:sz w:val="20"/>
              </w:rPr>
            </w:pPr>
            <w:r w:rsidRPr="00F94389">
              <w:rPr>
                <w:rFonts w:cs="Arial"/>
                <w:sz w:val="20"/>
              </w:rPr>
              <w:t>END IF</w:t>
            </w:r>
          </w:p>
          <w:p w:rsidR="002C362A" w:rsidRDefault="002C362A" w:rsidP="002C362A">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rsidR="002C362A" w:rsidRDefault="002C362A" w:rsidP="002C362A">
            <w:pPr>
              <w:spacing w:after="120"/>
              <w:rPr>
                <w:rFonts w:cs="Arial"/>
                <w:b/>
                <w:sz w:val="20"/>
              </w:rPr>
            </w:pPr>
            <w:r w:rsidRPr="00F94389">
              <w:rPr>
                <w:rFonts w:cs="Arial"/>
                <w:b/>
                <w:sz w:val="20"/>
              </w:rPr>
              <w:t>EXAMPLE 2:</w:t>
            </w:r>
          </w:p>
          <w:p w:rsidR="002C362A" w:rsidRPr="00F94389" w:rsidRDefault="002C362A" w:rsidP="002C362A">
            <w:pPr>
              <w:spacing w:after="120"/>
              <w:rPr>
                <w:rFonts w:cs="Arial"/>
                <w:sz w:val="20"/>
              </w:rPr>
            </w:pPr>
            <w:r w:rsidRPr="00F94389">
              <w:rPr>
                <w:rFonts w:cs="Arial"/>
                <w:sz w:val="20"/>
              </w:rPr>
              <w:t>where &lt;B&gt; is a fact in tuple &lt;A&gt;</w:t>
            </w:r>
          </w:p>
          <w:p w:rsidR="002C362A" w:rsidRDefault="002C362A" w:rsidP="002C362A">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rsidR="002C362A" w:rsidRPr="00F94389" w:rsidRDefault="002C362A" w:rsidP="002C362A">
            <w:pPr>
              <w:spacing w:after="120"/>
              <w:rPr>
                <w:rFonts w:cs="Arial"/>
                <w:sz w:val="20"/>
              </w:rPr>
            </w:pPr>
            <w:r w:rsidRPr="00F94389">
              <w:rPr>
                <w:rFonts w:cs="Arial"/>
                <w:sz w:val="20"/>
              </w:rPr>
              <w:t>RETURN VALIDATION MESSAGE</w:t>
            </w:r>
          </w:p>
          <w:p w:rsidR="002C362A" w:rsidRPr="00F94389" w:rsidRDefault="002C362A" w:rsidP="002C362A">
            <w:pPr>
              <w:spacing w:after="120"/>
              <w:rPr>
                <w:rFonts w:cs="Arial"/>
                <w:sz w:val="20"/>
              </w:rPr>
            </w:pPr>
            <w:r w:rsidRPr="00F94389">
              <w:rPr>
                <w:rFonts w:cs="Arial"/>
                <w:sz w:val="20"/>
              </w:rPr>
              <w:t>END IF</w:t>
            </w:r>
          </w:p>
          <w:p w:rsidR="002C362A" w:rsidRDefault="002C362A" w:rsidP="002C362A">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rsidR="002C362A" w:rsidRPr="007123A8" w:rsidRDefault="002C362A" w:rsidP="002C362A">
            <w:pPr>
              <w:spacing w:after="120"/>
              <w:rPr>
                <w:rFonts w:cs="Arial"/>
                <w:b/>
                <w:sz w:val="20"/>
              </w:rPr>
            </w:pPr>
            <w:r w:rsidRPr="007123A8">
              <w:rPr>
                <w:rFonts w:cs="Arial"/>
                <w:b/>
                <w:sz w:val="20"/>
              </w:rPr>
              <w:t>EXAMPLE 3:</w:t>
            </w:r>
          </w:p>
          <w:p w:rsidR="002C362A" w:rsidRPr="00F94389" w:rsidRDefault="002C362A" w:rsidP="002C362A">
            <w:pPr>
              <w:spacing w:after="120"/>
              <w:rPr>
                <w:rFonts w:cs="Arial"/>
                <w:sz w:val="20"/>
              </w:rPr>
            </w:pPr>
            <w:r w:rsidRPr="00F94389">
              <w:rPr>
                <w:rFonts w:cs="Arial"/>
                <w:sz w:val="20"/>
              </w:rPr>
              <w:t xml:space="preserve">The WHERE keyword is used when tuple element </w:t>
            </w:r>
            <w:proofErr w:type="spellStart"/>
            <w:r w:rsidRPr="00F94389">
              <w:rPr>
                <w:rFonts w:cs="Arial"/>
                <w:sz w:val="20"/>
              </w:rPr>
              <w:t>explicits</w:t>
            </w:r>
            <w:proofErr w:type="spellEnd"/>
            <w:r w:rsidRPr="00F94389">
              <w:rPr>
                <w:rFonts w:cs="Arial"/>
                <w:sz w:val="20"/>
              </w:rPr>
              <w:t xml:space="preserve"> are required:</w:t>
            </w:r>
          </w:p>
          <w:p w:rsidR="002C362A" w:rsidRPr="00F94389" w:rsidRDefault="002C362A" w:rsidP="002C362A">
            <w:pPr>
              <w:spacing w:after="120"/>
              <w:rPr>
                <w:rFonts w:cs="Arial"/>
                <w:sz w:val="20"/>
              </w:rPr>
            </w:pPr>
            <w:r w:rsidRPr="00F94389">
              <w:rPr>
                <w:rFonts w:cs="Arial"/>
                <w:sz w:val="20"/>
              </w:rPr>
              <w:t>e.g. ((RP:pyde.xx.xx:AddressDetails.Line1.Text WHERE(TUPLE ELEMENT Address Usage = "BUS") IN TUPLE(address2))  = NULLORBLANK)</w:t>
            </w:r>
          </w:p>
          <w:p w:rsidR="002C362A" w:rsidRPr="00F94389" w:rsidRDefault="002C362A" w:rsidP="002C362A">
            <w:pPr>
              <w:spacing w:after="120"/>
              <w:rPr>
                <w:rFonts w:cs="Arial"/>
                <w:sz w:val="20"/>
              </w:rPr>
            </w:pPr>
            <w:r w:rsidRPr="00F94389">
              <w:rPr>
                <w:rFonts w:cs="Arial"/>
                <w:sz w:val="20"/>
              </w:rPr>
              <w:t>Rule will trigger if RP is not present</w:t>
            </w:r>
          </w:p>
          <w:p w:rsidR="002C362A" w:rsidRPr="00F94389" w:rsidRDefault="002C362A" w:rsidP="002C362A">
            <w:pPr>
              <w:spacing w:after="120"/>
              <w:rPr>
                <w:rFonts w:cs="Arial"/>
                <w:sz w:val="20"/>
              </w:rPr>
            </w:pPr>
            <w:r w:rsidRPr="00F94389">
              <w:rPr>
                <w:rFonts w:cs="Arial"/>
                <w:sz w:val="20"/>
              </w:rPr>
              <w:t>Rule will trigger if address2 tuple is not present</w:t>
            </w:r>
          </w:p>
          <w:p w:rsidR="002C362A" w:rsidRPr="00F94389" w:rsidRDefault="002C362A" w:rsidP="002C362A">
            <w:pPr>
              <w:spacing w:after="120"/>
              <w:rPr>
                <w:rFonts w:cs="Arial"/>
                <w:sz w:val="20"/>
              </w:rPr>
            </w:pPr>
            <w:r w:rsidRPr="00F94389">
              <w:rPr>
                <w:rFonts w:cs="Arial"/>
                <w:sz w:val="20"/>
              </w:rPr>
              <w:t>Rule will trigger if address2 tuple with Address Usage = BUS is not present (i.e. a business address is not present)</w:t>
            </w:r>
          </w:p>
          <w:p w:rsidR="002C362A" w:rsidRPr="00044188" w:rsidRDefault="002C362A" w:rsidP="002C362A">
            <w:pPr>
              <w:spacing w:after="120"/>
              <w:rPr>
                <w:rFonts w:cs="Arial"/>
                <w:sz w:val="20"/>
              </w:rPr>
            </w:pPr>
            <w:r w:rsidRPr="00F94389">
              <w:rPr>
                <w:rFonts w:cs="Arial"/>
                <w:sz w:val="20"/>
              </w:rPr>
              <w:t>Rule will trigger if Line1.Text in the address2 tuple with Address Usage = BUS is not present</w:t>
            </w:r>
          </w:p>
        </w:tc>
      </w:tr>
      <w:tr w:rsidR="002C362A" w:rsidRPr="00F94389" w:rsidTr="002C362A">
        <w:trPr>
          <w:cantSplit/>
        </w:trPr>
        <w:tc>
          <w:tcPr>
            <w:tcW w:w="934" w:type="pct"/>
          </w:tcPr>
          <w:p w:rsidR="002C362A" w:rsidRPr="00F94389" w:rsidRDefault="002C362A" w:rsidP="002C362A">
            <w:pPr>
              <w:rPr>
                <w:rFonts w:cs="Arial"/>
                <w:sz w:val="20"/>
              </w:rPr>
            </w:pPr>
            <w:r w:rsidRPr="007123A8">
              <w:rPr>
                <w:rFonts w:cs="Arial"/>
                <w:sz w:val="20"/>
              </w:rPr>
              <w:lastRenderedPageBreak/>
              <w:t>(WHERE) IN TUPLE (rule prefix)</w:t>
            </w:r>
          </w:p>
        </w:tc>
        <w:tc>
          <w:tcPr>
            <w:tcW w:w="1382" w:type="pct"/>
          </w:tcPr>
          <w:p w:rsidR="002C362A" w:rsidRPr="007123A8" w:rsidRDefault="002C362A" w:rsidP="002C362A">
            <w:pPr>
              <w:spacing w:after="120"/>
              <w:rPr>
                <w:rFonts w:cs="Arial"/>
                <w:sz w:val="20"/>
              </w:rPr>
            </w:pPr>
            <w:r w:rsidRPr="007123A8">
              <w:rPr>
                <w:rFonts w:cs="Arial"/>
                <w:sz w:val="20"/>
              </w:rPr>
              <w:t>Rule is to be executed within the "context" of a defined tuple</w:t>
            </w:r>
          </w:p>
          <w:p w:rsidR="002C362A" w:rsidRDefault="002C362A" w:rsidP="002C362A">
            <w:pPr>
              <w:spacing w:after="120"/>
              <w:rPr>
                <w:rFonts w:cs="Arial"/>
                <w:sz w:val="20"/>
              </w:rPr>
            </w:pPr>
            <w:r w:rsidRPr="007123A8">
              <w:rPr>
                <w:rFonts w:cs="Arial"/>
                <w:sz w:val="20"/>
              </w:rPr>
              <w:t xml:space="preserve">This indicates that the rule execution </w:t>
            </w:r>
            <w:proofErr w:type="gramStart"/>
            <w:r w:rsidRPr="007123A8">
              <w:rPr>
                <w:rFonts w:cs="Arial"/>
                <w:sz w:val="20"/>
              </w:rPr>
              <w:t>is  dependent</w:t>
            </w:r>
            <w:proofErr w:type="gramEnd"/>
            <w:r w:rsidRPr="007123A8">
              <w:rPr>
                <w:rFonts w:cs="Arial"/>
                <w:sz w:val="20"/>
              </w:rPr>
              <w:t xml:space="preserve"> on the tuple existence</w:t>
            </w:r>
            <w:r>
              <w:rPr>
                <w:rFonts w:cs="Arial"/>
                <w:sz w:val="20"/>
              </w:rPr>
              <w:t>.</w:t>
            </w:r>
          </w:p>
          <w:p w:rsidR="002C362A" w:rsidRPr="007123A8" w:rsidRDefault="002C362A" w:rsidP="002C362A">
            <w:pPr>
              <w:spacing w:after="120"/>
              <w:rPr>
                <w:rFonts w:cs="Arial"/>
                <w:sz w:val="20"/>
              </w:rPr>
            </w:pPr>
            <w:r w:rsidRPr="007123A8">
              <w:rPr>
                <w:rFonts w:cs="Arial"/>
                <w:sz w:val="20"/>
              </w:rPr>
              <w:t>USAGE</w:t>
            </w:r>
          </w:p>
          <w:p w:rsidR="002C362A" w:rsidRPr="007123A8" w:rsidRDefault="002C362A" w:rsidP="002C362A">
            <w:pPr>
              <w:spacing w:after="120"/>
              <w:rPr>
                <w:rFonts w:cs="Arial"/>
                <w:sz w:val="20"/>
              </w:rPr>
            </w:pPr>
            <w:r w:rsidRPr="007123A8">
              <w:rPr>
                <w:rFonts w:cs="Arial"/>
                <w:sz w:val="20"/>
              </w:rPr>
              <w:t>IN TUPLE(&lt;A&gt;)</w:t>
            </w:r>
          </w:p>
          <w:p w:rsidR="002C362A" w:rsidRPr="007123A8" w:rsidRDefault="002C362A" w:rsidP="002C362A">
            <w:pPr>
              <w:spacing w:after="120"/>
              <w:rPr>
                <w:rFonts w:cs="Arial"/>
                <w:sz w:val="20"/>
              </w:rPr>
            </w:pPr>
            <w:r w:rsidRPr="007123A8">
              <w:rPr>
                <w:rFonts w:cs="Arial"/>
                <w:sz w:val="20"/>
              </w:rPr>
              <w:t>IF &lt;B&gt;….</w:t>
            </w:r>
          </w:p>
          <w:p w:rsidR="002C362A" w:rsidRPr="00F94389" w:rsidRDefault="002C362A" w:rsidP="002C362A">
            <w:pPr>
              <w:spacing w:after="120"/>
              <w:rPr>
                <w:rFonts w:cs="Arial"/>
                <w:sz w:val="20"/>
              </w:rPr>
            </w:pPr>
          </w:p>
        </w:tc>
        <w:tc>
          <w:tcPr>
            <w:tcW w:w="2684" w:type="pct"/>
          </w:tcPr>
          <w:p w:rsidR="002C362A" w:rsidRPr="0098154D" w:rsidRDefault="002C362A" w:rsidP="002C362A">
            <w:pPr>
              <w:spacing w:after="120"/>
              <w:rPr>
                <w:rFonts w:cs="Arial"/>
                <w:b/>
                <w:sz w:val="20"/>
              </w:rPr>
            </w:pPr>
            <w:r w:rsidRPr="0098154D">
              <w:rPr>
                <w:rFonts w:cs="Arial"/>
                <w:b/>
                <w:sz w:val="20"/>
              </w:rPr>
              <w:t>EXAMPLE:</w:t>
            </w:r>
          </w:p>
          <w:p w:rsidR="002C362A" w:rsidRPr="007123A8" w:rsidRDefault="002C362A" w:rsidP="002C362A">
            <w:pPr>
              <w:spacing w:after="120"/>
              <w:rPr>
                <w:rFonts w:cs="Arial"/>
                <w:sz w:val="20"/>
              </w:rPr>
            </w:pPr>
            <w:r w:rsidRPr="007123A8">
              <w:rPr>
                <w:rFonts w:cs="Arial"/>
                <w:sz w:val="20"/>
              </w:rPr>
              <w:t>where &lt;B&gt; is a fact in tuple &lt;A&gt;</w:t>
            </w:r>
          </w:p>
          <w:p w:rsidR="002C362A" w:rsidRPr="007123A8" w:rsidRDefault="002C362A" w:rsidP="002C362A">
            <w:pPr>
              <w:spacing w:after="120"/>
              <w:rPr>
                <w:rFonts w:cs="Arial"/>
                <w:sz w:val="20"/>
              </w:rPr>
            </w:pPr>
            <w:r w:rsidRPr="007123A8">
              <w:rPr>
                <w:rFonts w:cs="Arial"/>
                <w:sz w:val="20"/>
              </w:rPr>
              <w:t>IN TUPLE(&lt;A&gt;)</w:t>
            </w:r>
          </w:p>
          <w:p w:rsidR="002C362A" w:rsidRPr="007123A8" w:rsidRDefault="002C362A" w:rsidP="002C362A">
            <w:pPr>
              <w:spacing w:after="120"/>
              <w:rPr>
                <w:rFonts w:cs="Arial"/>
                <w:sz w:val="20"/>
              </w:rPr>
            </w:pPr>
            <w:r w:rsidRPr="007123A8">
              <w:rPr>
                <w:rFonts w:cs="Arial"/>
                <w:sz w:val="20"/>
              </w:rPr>
              <w:t>IF &lt;B&gt; = NULLORBLANK</w:t>
            </w:r>
          </w:p>
          <w:p w:rsidR="002C362A" w:rsidRPr="007123A8" w:rsidRDefault="002C362A" w:rsidP="002C362A">
            <w:pPr>
              <w:spacing w:after="120"/>
              <w:rPr>
                <w:rFonts w:cs="Arial"/>
                <w:sz w:val="20"/>
              </w:rPr>
            </w:pPr>
            <w:r w:rsidRPr="007123A8">
              <w:rPr>
                <w:rFonts w:cs="Arial"/>
                <w:sz w:val="20"/>
              </w:rPr>
              <w:t xml:space="preserve">  RETURN VALIDATION MESSAGE</w:t>
            </w:r>
          </w:p>
          <w:p w:rsidR="002C362A" w:rsidRPr="007123A8" w:rsidRDefault="002C362A" w:rsidP="002C362A">
            <w:pPr>
              <w:spacing w:after="120"/>
              <w:rPr>
                <w:rFonts w:cs="Arial"/>
                <w:sz w:val="20"/>
              </w:rPr>
            </w:pPr>
            <w:r w:rsidRPr="007123A8">
              <w:rPr>
                <w:rFonts w:cs="Arial"/>
                <w:sz w:val="20"/>
              </w:rPr>
              <w:t>END IF</w:t>
            </w:r>
          </w:p>
          <w:p w:rsidR="002C362A" w:rsidRPr="007123A8" w:rsidRDefault="002C362A" w:rsidP="002C362A">
            <w:pPr>
              <w:spacing w:after="120"/>
              <w:rPr>
                <w:rFonts w:cs="Arial"/>
                <w:sz w:val="20"/>
              </w:rPr>
            </w:pPr>
            <w:r w:rsidRPr="007123A8">
              <w:rPr>
                <w:rFonts w:cs="Arial"/>
                <w:sz w:val="20"/>
              </w:rPr>
              <w:t xml:space="preserve">In this example the rule will only trigger if &lt;A&gt; exists and if &lt;B&gt; (in &lt;A&gt;) is null or blank, as the rule is conditional on the </w:t>
            </w:r>
            <w:proofErr w:type="spellStart"/>
            <w:r w:rsidRPr="007123A8">
              <w:rPr>
                <w:rFonts w:cs="Arial"/>
                <w:sz w:val="20"/>
              </w:rPr>
              <w:t>existance</w:t>
            </w:r>
            <w:proofErr w:type="spellEnd"/>
            <w:r w:rsidRPr="007123A8">
              <w:rPr>
                <w:rFonts w:cs="Arial"/>
                <w:sz w:val="20"/>
              </w:rPr>
              <w:t xml:space="preserve"> of tuple &lt;A&gt;</w:t>
            </w:r>
          </w:p>
          <w:p w:rsidR="002C362A" w:rsidRPr="00F94389" w:rsidRDefault="002C362A" w:rsidP="002C362A">
            <w:pPr>
              <w:spacing w:after="120"/>
              <w:rPr>
                <w:rFonts w:cs="Arial"/>
                <w:b/>
                <w:sz w:val="20"/>
              </w:rPr>
            </w:pPr>
            <w:r w:rsidRPr="007123A8">
              <w:rPr>
                <w:rFonts w:cs="Arial"/>
                <w:sz w:val="20"/>
              </w:rPr>
              <w:t>WHERE keyword is optional</w:t>
            </w:r>
          </w:p>
        </w:tc>
      </w:tr>
      <w:tr w:rsidR="002C362A" w:rsidRPr="001D153C" w:rsidTr="002C362A">
        <w:trPr>
          <w:cantSplit/>
        </w:trPr>
        <w:tc>
          <w:tcPr>
            <w:tcW w:w="934" w:type="pct"/>
          </w:tcPr>
          <w:p w:rsidR="002C362A" w:rsidRPr="000E0CF2" w:rsidRDefault="002C362A" w:rsidP="002C362A">
            <w:pPr>
              <w:rPr>
                <w:rFonts w:cs="Arial"/>
                <w:sz w:val="20"/>
              </w:rPr>
            </w:pPr>
            <w:proofErr w:type="spellStart"/>
            <w:r>
              <w:rPr>
                <w:rFonts w:cs="Arial"/>
                <w:sz w:val="20"/>
              </w:rPr>
              <w:t>xbrli</w:t>
            </w:r>
            <w:proofErr w:type="spellEnd"/>
            <w:r>
              <w:rPr>
                <w:rFonts w:cs="Arial"/>
                <w:sz w:val="20"/>
              </w:rPr>
              <w:t xml:space="preserve"> </w:t>
            </w:r>
            <w:r w:rsidRPr="00E97FF6">
              <w:rPr>
                <w:rFonts w:cs="Arial"/>
                <w:sz w:val="20"/>
              </w:rPr>
              <w:t>(element definition)</w:t>
            </w:r>
          </w:p>
        </w:tc>
        <w:tc>
          <w:tcPr>
            <w:tcW w:w="1382" w:type="pct"/>
          </w:tcPr>
          <w:p w:rsidR="002C362A" w:rsidRDefault="002C362A" w:rsidP="002C362A">
            <w:pPr>
              <w:spacing w:after="120"/>
              <w:rPr>
                <w:rFonts w:cs="Arial"/>
                <w:sz w:val="20"/>
              </w:rPr>
            </w:pPr>
            <w:proofErr w:type="spellStart"/>
            <w:r w:rsidRPr="0098154D">
              <w:rPr>
                <w:rFonts w:cs="Arial"/>
                <w:sz w:val="20"/>
              </w:rPr>
              <w:t>xbrli</w:t>
            </w:r>
            <w:proofErr w:type="spellEnd"/>
            <w:r w:rsidRPr="0098154D">
              <w:rPr>
                <w:rFonts w:cs="Arial"/>
                <w:sz w:val="20"/>
              </w:rPr>
              <w:t xml:space="preserve"> is used to denote the reporting taxonomy root.</w:t>
            </w:r>
            <w:r>
              <w:rPr>
                <w:rFonts w:cs="Arial"/>
                <w:sz w:val="20"/>
              </w:rPr>
              <w:t>(Indicates the tuple is not within another tuple)</w:t>
            </w:r>
          </w:p>
          <w:p w:rsidR="002C362A" w:rsidRPr="0098154D" w:rsidRDefault="002C362A" w:rsidP="002C362A">
            <w:pPr>
              <w:spacing w:after="120"/>
              <w:rPr>
                <w:rFonts w:cs="Arial"/>
                <w:sz w:val="20"/>
              </w:rPr>
            </w:pPr>
            <w:r w:rsidRPr="0098154D">
              <w:rPr>
                <w:rFonts w:cs="Arial"/>
                <w:sz w:val="20"/>
              </w:rPr>
              <w:t>Due to the ability of facts to be repeated at different levels of the reporting taxonomy (e.g. embedded in tuples)</w:t>
            </w:r>
          </w:p>
          <w:p w:rsidR="002C362A" w:rsidRDefault="002C362A" w:rsidP="002C362A">
            <w:pPr>
              <w:spacing w:after="120"/>
              <w:rPr>
                <w:rFonts w:cs="Arial"/>
                <w:sz w:val="20"/>
              </w:rPr>
            </w:pPr>
            <w:proofErr w:type="spellStart"/>
            <w:r w:rsidRPr="0098154D">
              <w:rPr>
                <w:rFonts w:cs="Arial"/>
                <w:sz w:val="20"/>
              </w:rPr>
              <w:t>xbrli</w:t>
            </w:r>
            <w:proofErr w:type="spellEnd"/>
            <w:r w:rsidRPr="0098154D">
              <w:rPr>
                <w:rFonts w:cs="Arial"/>
                <w:sz w:val="20"/>
              </w:rPr>
              <w:t xml:space="preserve"> keyword has been used to describe specific facts in relation to their location</w:t>
            </w:r>
          </w:p>
          <w:p w:rsidR="002C362A" w:rsidRPr="000E0CF2" w:rsidRDefault="002C362A" w:rsidP="002C362A">
            <w:pPr>
              <w:spacing w:after="120"/>
              <w:rPr>
                <w:rFonts w:cs="Arial"/>
                <w:sz w:val="20"/>
              </w:rPr>
            </w:pPr>
            <w:r>
              <w:rPr>
                <w:rFonts w:cs="Arial"/>
                <w:sz w:val="20"/>
              </w:rPr>
              <w:t xml:space="preserve">Used where a particular tuple appears more than once within a form or schedule. </w:t>
            </w:r>
          </w:p>
        </w:tc>
        <w:tc>
          <w:tcPr>
            <w:tcW w:w="2684" w:type="pct"/>
          </w:tcPr>
          <w:p w:rsidR="002C362A" w:rsidRPr="0098154D" w:rsidRDefault="002C362A" w:rsidP="002C362A">
            <w:pPr>
              <w:spacing w:after="120"/>
              <w:rPr>
                <w:rFonts w:cs="Arial"/>
                <w:b/>
                <w:sz w:val="20"/>
              </w:rPr>
            </w:pPr>
            <w:r w:rsidRPr="0098154D">
              <w:rPr>
                <w:rFonts w:cs="Arial"/>
                <w:b/>
                <w:sz w:val="20"/>
              </w:rPr>
              <w:t>EXAMPLE 1:</w:t>
            </w:r>
          </w:p>
          <w:p w:rsidR="002C362A" w:rsidRPr="0098154D" w:rsidRDefault="002C362A" w:rsidP="002C362A">
            <w:pPr>
              <w:spacing w:after="120"/>
              <w:rPr>
                <w:rFonts w:cs="Arial"/>
                <w:sz w:val="20"/>
              </w:rPr>
            </w:pPr>
            <w:r w:rsidRPr="0098154D">
              <w:rPr>
                <w:rFonts w:cs="Arial"/>
                <w:sz w:val="20"/>
              </w:rPr>
              <w:t>Example from the TFND reporting taxonomy:</w:t>
            </w:r>
          </w:p>
          <w:p w:rsidR="002C362A" w:rsidRPr="0098154D" w:rsidRDefault="002C362A" w:rsidP="002C362A">
            <w:pPr>
              <w:spacing w:after="120"/>
              <w:rPr>
                <w:rFonts w:cs="Arial"/>
                <w:sz w:val="20"/>
              </w:rPr>
            </w:pPr>
            <w:r w:rsidRPr="0098154D">
              <w:rPr>
                <w:rFonts w:cs="Arial"/>
                <w:sz w:val="20"/>
              </w:rPr>
              <w:t>&lt;A&gt; = TUPLE(xbrli\declaration1.xx.xx:Declaration)</w:t>
            </w:r>
          </w:p>
          <w:p w:rsidR="002C362A" w:rsidRPr="0098154D" w:rsidRDefault="002C362A" w:rsidP="002C362A">
            <w:pPr>
              <w:spacing w:after="120"/>
              <w:rPr>
                <w:rFonts w:cs="Arial"/>
                <w:sz w:val="20"/>
              </w:rPr>
            </w:pPr>
            <w:r w:rsidRPr="0098154D">
              <w:rPr>
                <w:rFonts w:cs="Arial"/>
                <w:sz w:val="20"/>
              </w:rPr>
              <w:t>&lt;B&gt; = TUPLE(tfnd.0001.xx.xx:Payee\declaration1.xx.xx:Declaration)</w:t>
            </w:r>
          </w:p>
          <w:p w:rsidR="002C362A" w:rsidRDefault="002C362A" w:rsidP="002C362A">
            <w:pPr>
              <w:spacing w:after="120"/>
              <w:rPr>
                <w:rFonts w:cs="Arial"/>
                <w:sz w:val="20"/>
              </w:rPr>
            </w:pPr>
            <w:r w:rsidRPr="0098154D">
              <w:rPr>
                <w:rFonts w:cs="Arial"/>
                <w:sz w:val="20"/>
              </w:rPr>
              <w:t>As the declaration tuple is used twice, the above definitions can be used to refer to specific tuples</w:t>
            </w:r>
          </w:p>
          <w:p w:rsidR="002C362A" w:rsidRPr="0098154D" w:rsidRDefault="002C362A" w:rsidP="002C362A">
            <w:pPr>
              <w:spacing w:after="120"/>
              <w:rPr>
                <w:rFonts w:cs="Arial"/>
                <w:b/>
                <w:sz w:val="20"/>
              </w:rPr>
            </w:pPr>
            <w:r w:rsidRPr="0098154D">
              <w:rPr>
                <w:rFonts w:cs="Arial"/>
                <w:b/>
                <w:sz w:val="20"/>
              </w:rPr>
              <w:t>EXAMPLE 2:</w:t>
            </w:r>
          </w:p>
          <w:p w:rsidR="002C362A" w:rsidRDefault="002C362A" w:rsidP="002C362A">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proofErr w:type="gramStart"/>
            <w:r>
              <w:rPr>
                <w:rFonts w:cs="Arial"/>
                <w:sz w:val="20"/>
              </w:rPr>
              <w:t>)</w:t>
            </w:r>
            <w:proofErr w:type="gramEnd"/>
            <w:r>
              <w:rPr>
                <w:rFonts w:cs="Arial"/>
                <w:sz w:val="20"/>
              </w:rPr>
              <w:br/>
              <w:t>Means in the tuple ‘organisationname</w:t>
            </w:r>
            <w:r w:rsidRPr="001D153C">
              <w:rPr>
                <w:rFonts w:cs="Arial"/>
                <w:sz w:val="20"/>
              </w:rPr>
              <w:t>2.xx.xx:OrganisationNameDetails</w:t>
            </w:r>
            <w:r>
              <w:rPr>
                <w:rFonts w:cs="Arial"/>
                <w:sz w:val="20"/>
              </w:rPr>
              <w:t>’ that is not within another tuple.</w:t>
            </w:r>
          </w:p>
          <w:p w:rsidR="002C362A" w:rsidRPr="001D153C" w:rsidRDefault="002C362A" w:rsidP="002C362A">
            <w:pPr>
              <w:spacing w:after="120"/>
              <w:rPr>
                <w:rFonts w:cs="Arial"/>
                <w:sz w:val="20"/>
              </w:rPr>
            </w:pPr>
            <w:r>
              <w:rPr>
                <w:rFonts w:cs="Arial"/>
                <w:sz w:val="20"/>
              </w:rPr>
              <w:t>In this example, the implication is that the ‘organisationname</w:t>
            </w:r>
            <w:r w:rsidRPr="001D153C">
              <w:rPr>
                <w:rFonts w:cs="Arial"/>
                <w:sz w:val="20"/>
              </w:rPr>
              <w:t>2.xx.xx</w:t>
            </w:r>
            <w:proofErr w:type="gramStart"/>
            <w:r w:rsidRPr="001D153C">
              <w:rPr>
                <w:rFonts w:cs="Arial"/>
                <w:sz w:val="20"/>
              </w:rPr>
              <w:t>:OrganisationNameDetails</w:t>
            </w:r>
            <w:r>
              <w:rPr>
                <w:rFonts w:cs="Arial"/>
                <w:sz w:val="20"/>
              </w:rPr>
              <w:t>’</w:t>
            </w:r>
            <w:proofErr w:type="gramEnd"/>
            <w:r>
              <w:rPr>
                <w:rFonts w:cs="Arial"/>
                <w:sz w:val="20"/>
              </w:rPr>
              <w:t xml:space="preserve"> also exists under another tuple within the same form or schedule. </w:t>
            </w:r>
          </w:p>
        </w:tc>
      </w:tr>
    </w:tbl>
    <w:p w:rsidR="002C362A" w:rsidRDefault="002C362A" w:rsidP="002C362A">
      <w:pPr>
        <w:pStyle w:val="Head1"/>
        <w:numPr>
          <w:ilvl w:val="0"/>
          <w:numId w:val="0"/>
        </w:numPr>
        <w:rPr>
          <w:lang w:val="en-US" w:eastAsia="en-US"/>
        </w:rPr>
      </w:pPr>
      <w:bookmarkStart w:id="630" w:name="_Toc257210897"/>
      <w:bookmarkStart w:id="631" w:name="_Toc255456249"/>
      <w:bookmarkStart w:id="632" w:name="_Toc271380593"/>
      <w:bookmarkStart w:id="633" w:name="_Toc304306480"/>
      <w:bookmarkStart w:id="634" w:name="_Toc320622426"/>
      <w:bookmarkStart w:id="635" w:name="_Toc322524065"/>
      <w:bookmarkStart w:id="636" w:name="_Toc366077188"/>
      <w:r>
        <w:rPr>
          <w:lang w:val="en-US"/>
        </w:rPr>
        <w:lastRenderedPageBreak/>
        <w:t xml:space="preserve">Appendix C – </w:t>
      </w:r>
      <w:r>
        <w:rPr>
          <w:lang w:val="en-US" w:eastAsia="en-US"/>
        </w:rPr>
        <w:t>Validation rules alias definitions</w:t>
      </w:r>
      <w:bookmarkEnd w:id="630"/>
      <w:bookmarkEnd w:id="631"/>
      <w:bookmarkEnd w:id="632"/>
      <w:bookmarkEnd w:id="633"/>
      <w:bookmarkEnd w:id="634"/>
      <w:bookmarkEnd w:id="635"/>
      <w:bookmarkEnd w:id="636"/>
    </w:p>
    <w:p w:rsidR="0027756B" w:rsidRDefault="009068DA" w:rsidP="009068DA">
      <w:pPr>
        <w:pStyle w:val="Maintext"/>
        <w:rPr>
          <w:lang w:eastAsia="en-US"/>
        </w:rPr>
      </w:pPr>
      <w:r>
        <w:rPr>
          <w:lang w:eastAsia="en-US"/>
        </w:rPr>
        <w:t>Field aliases are short identifiers for reporting taxonomy elements in ATO</w:t>
      </w:r>
      <w:r w:rsidR="0027756B">
        <w:rPr>
          <w:lang w:eastAsia="en-US"/>
        </w:rPr>
        <w:t xml:space="preserve"> SBR messages, for example ‘RDTIS11</w:t>
      </w:r>
      <w:r>
        <w:rPr>
          <w:lang w:eastAsia="en-US"/>
        </w:rPr>
        <w:t xml:space="preserve">’. </w:t>
      </w:r>
    </w:p>
    <w:p w:rsidR="0027756B" w:rsidRDefault="0027756B" w:rsidP="009068DA">
      <w:pPr>
        <w:pStyle w:val="Maintext"/>
        <w:rPr>
          <w:lang w:eastAsia="en-US"/>
        </w:rPr>
      </w:pPr>
    </w:p>
    <w:p w:rsidR="00E739E8" w:rsidRDefault="009068DA" w:rsidP="009068DA">
      <w:pPr>
        <w:pStyle w:val="Maintext"/>
        <w:rPr>
          <w:lang w:eastAsia="en-US"/>
        </w:rPr>
      </w:pPr>
      <w:r>
        <w:rPr>
          <w:lang w:eastAsia="en-US"/>
        </w:rPr>
        <w:t>Field aliases are used instead of the full XBRL element in validation rules and other documentation to improve readability.</w:t>
      </w:r>
      <w:r w:rsidR="00E739E8">
        <w:rPr>
          <w:lang w:eastAsia="en-US"/>
        </w:rPr>
        <w:t xml:space="preserve"> Formula aliases are short identifiers for repeated calculations used in validation rules.</w:t>
      </w:r>
    </w:p>
    <w:p w:rsidR="0027756B" w:rsidRDefault="0027756B" w:rsidP="009068DA">
      <w:pPr>
        <w:pStyle w:val="Maintext"/>
        <w:rPr>
          <w:lang w:eastAsia="en-US"/>
        </w:rPr>
      </w:pPr>
    </w:p>
    <w:p w:rsidR="002C362A" w:rsidRPr="004D2C30" w:rsidRDefault="009068DA" w:rsidP="002C362A">
      <w:pPr>
        <w:pStyle w:val="Maintext"/>
        <w:rPr>
          <w:lang w:eastAsia="en-US"/>
        </w:rPr>
      </w:pPr>
      <w:r>
        <w:rPr>
          <w:lang w:eastAsia="en-US"/>
        </w:rPr>
        <w:t>Field aliases and corresponding full XBRL element expansio</w:t>
      </w:r>
      <w:r w:rsidR="0027756B">
        <w:rPr>
          <w:lang w:eastAsia="en-US"/>
        </w:rPr>
        <w:t>ns for all elements used in rdtis.0001</w:t>
      </w:r>
      <w:r>
        <w:rPr>
          <w:lang w:eastAsia="en-US"/>
        </w:rPr>
        <w:t xml:space="preserve"> reporting taxonomy are listed below.</w:t>
      </w:r>
    </w:p>
    <w:p w:rsidR="000D3467" w:rsidRPr="00B7569D" w:rsidRDefault="000D3467" w:rsidP="000D3467">
      <w:pPr>
        <w:pStyle w:val="Maintext"/>
        <w:rPr>
          <w:lang w:val="en-US"/>
        </w:rPr>
      </w:pPr>
    </w:p>
    <w:tbl>
      <w:tblPr>
        <w:tblW w:w="5004"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3171"/>
      </w:tblGrid>
      <w:tr w:rsidR="004D2C30" w:rsidRPr="004D2C30" w:rsidTr="004719E6">
        <w:trPr>
          <w:trHeight w:val="421"/>
          <w:tblHeader/>
        </w:trPr>
        <w:tc>
          <w:tcPr>
            <w:tcW w:w="1275" w:type="dxa"/>
            <w:shd w:val="clear" w:color="auto" w:fill="C6D9F1"/>
            <w:noWrap/>
            <w:vAlign w:val="center"/>
          </w:tcPr>
          <w:p w:rsidR="004D2C30" w:rsidRPr="004D2C30" w:rsidRDefault="004D2C30" w:rsidP="0075093D">
            <w:pPr>
              <w:pStyle w:val="TableHeader-Left"/>
            </w:pPr>
            <w:r w:rsidRPr="00041DC9">
              <w:t>Alias</w:t>
            </w:r>
          </w:p>
        </w:tc>
        <w:tc>
          <w:tcPr>
            <w:tcW w:w="13171" w:type="dxa"/>
            <w:shd w:val="clear" w:color="auto" w:fill="C6D9F1"/>
            <w:noWrap/>
            <w:vAlign w:val="center"/>
          </w:tcPr>
          <w:p w:rsidR="004D2C30" w:rsidRPr="004D2C30" w:rsidRDefault="004D2C30" w:rsidP="0075093D">
            <w:pPr>
              <w:pStyle w:val="TableHeader-Left"/>
            </w:pPr>
            <w:r w:rsidRPr="00041DC9">
              <w:t>Definition</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w:t>
            </w:r>
          </w:p>
        </w:tc>
        <w:tc>
          <w:tcPr>
            <w:tcW w:w="13171" w:type="dxa"/>
            <w:shd w:val="clear" w:color="auto" w:fill="auto"/>
            <w:noWrap/>
            <w:vAlign w:val="bottom"/>
          </w:tcPr>
          <w:p w:rsidR="000C5ED6" w:rsidRDefault="000C5ED6">
            <w:pPr>
              <w:rPr>
                <w:rFonts w:cs="Arial"/>
                <w:sz w:val="20"/>
                <w:szCs w:val="20"/>
              </w:rPr>
            </w:pPr>
            <w:r>
              <w:rPr>
                <w:rFonts w:cs="Arial"/>
                <w:sz w:val="20"/>
                <w:szCs w:val="20"/>
              </w:rPr>
              <w:t>RDTIS:RP:pyin.02.07:Report.Amendment.Indicator</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w:t>
            </w:r>
          </w:p>
        </w:tc>
        <w:tc>
          <w:tcPr>
            <w:tcW w:w="13171" w:type="dxa"/>
            <w:shd w:val="clear" w:color="auto" w:fill="auto"/>
            <w:noWrap/>
            <w:vAlign w:val="bottom"/>
          </w:tcPr>
          <w:p w:rsidR="000C5ED6" w:rsidRDefault="000C5ED6">
            <w:pPr>
              <w:rPr>
                <w:rFonts w:cs="Arial"/>
                <w:sz w:val="20"/>
                <w:szCs w:val="20"/>
              </w:rPr>
            </w:pPr>
            <w:r>
              <w:rPr>
                <w:rFonts w:cs="Arial"/>
                <w:sz w:val="20"/>
                <w:szCs w:val="20"/>
              </w:rPr>
              <w:t>RDTIS:RP:pyid.02.00:Identifiers.InnovationRegistrationNumber.Identifier</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RDTIS:RP:bafpr3.02.08:Expense.ResearchAndDevelopment.ResearchAndDevelopmentAccountingExpenditureAddBack.Amount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RDTIS:RP.CTAUS:bafpr3.02.09:Expense.ResearchAndDevelopment.ContractedExpenditureResearchServiceProvider.Amount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RDTIS5</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RDTIS:RP.CTFOR:bafpr3.02.09:Expense.ResearchAndDevelopment.ContractedExpenditureResearchServiceProvider.Amount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RDTIS6</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RDTIS:RP.CTAUS:bafpr3.02.09:Expense.ResearchAndDevelopment.ContractedExpenditureNonResearchServiceProvider.Amount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RDTIS7</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RDTIS:RP.CTFOR:bafpr3.02.09:Expense.ResearchAndDevelopment.ContractedExpenditureNonResearchServiceProvider.Amount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RDTIS8</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RDTIS:RP.CTAUS:lrla.02.12:Remuneration.WagesAndSalaries.Salary.Amount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RDTIS9</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RDTIS:RP.CTFOR:lrla.02.12:Remuneration.WagesAndSalaries.Salary.Amount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RDTIS10</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RDTIS:RP.CTAUS:bafpr3.02.08:Expense.ResearchAndDevelopment.OtherExpenditureRegisteredResearchAgency.Amount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RDTIS11</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RDTIS:RP.CTFOR:bafpr3.02.08:Expense.ResearchAndDevelopment.OtherExpenditureRegisteredResearchAgency.Amount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RDTIS12</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RDTIS:RP.CTAUS:bafpr3.02.08:Expense.ResearchAndDevelopment.Feedstock.Amount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RDTIS13</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RDTIS:RP.CTFOR:bafpr3.02.08:Expense.ResearchAndDevelopment.Feedstock.Amount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RDTIS14</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RDTIS:RP.CTAUS:bafpr3.02.08:Expense.ResearchAndDevelopment.AssociatesExpenditure.Amount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RDTIS15</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RDTIS:RP.CTFOR:bafpr3.02.08:Expense.ResearchAndDevelopment.AssociatesExpenditure.Amount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RDTIS16</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RDTIS:RP.CTAUS:bafpr3.02.08:Expense.ResearchAndDevelopment.DeclineInValuePlantAndDepreciatingAssets.Amount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RDTIS17</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RDTIS:RP.CTFOR:bafpr3.02.08:Expense.ResearchAndDevelopment.DeclineInValuePlantAndDepreciatingAssets.Amount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RDTIS18</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RDTIS:RP.CTAUS:bafpr3.02.08:Expense.ResearchAndDevelopment.BalancingLosses.Amount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RDTIS19</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RDTIS:RP.CTFOR:bafpr3.02.08:Expense.ResearchAndDevelopment.BalancingLosses.Amount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RDTIS20</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RDTIS:RP.CTAUS:bafpr3.02.08:Expense.ResearchAndDevelopment.CooperativeResearchCentreContributions.Amount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RDTIS21</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RDTIS:RP.CTFOR:bafpr3.02.08:Expense.ResearchAndDevelopment.CooperativeResearchCentreContributions.Amount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RDTIS22</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RDTIS:RP.CTAUS:bafpr3.02.08:Expense.ResearchAndDevelopment.AllocatedTotal.Amount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RDTIS23</w:t>
            </w:r>
          </w:p>
        </w:tc>
        <w:tc>
          <w:tcPr>
            <w:tcW w:w="13171" w:type="dxa"/>
            <w:shd w:val="clear" w:color="auto" w:fill="auto"/>
            <w:noWrap/>
            <w:vAlign w:val="bottom"/>
          </w:tcPr>
          <w:p w:rsidR="000C5ED6" w:rsidRDefault="000C5ED6">
            <w:pPr>
              <w:rPr>
                <w:rFonts w:cs="Arial"/>
                <w:sz w:val="20"/>
                <w:szCs w:val="20"/>
              </w:rPr>
            </w:pPr>
            <w:r>
              <w:rPr>
                <w:rFonts w:cs="Arial"/>
                <w:sz w:val="20"/>
                <w:szCs w:val="20"/>
              </w:rPr>
              <w:t>RDTIS:RP.CTFOR:bafpr3.02.08:Expense.ResearchAndDevelopment.AllocatedTotal.Amount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RDTIS24</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RDTIS:RP:bafpr3.02.08:Expense.ResearchAndDevelopment.AllocatedTotal.Amount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lastRenderedPageBreak/>
              <w:t>RDTIS25</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RDTIS:RP:bafpr3.02.08:Income.ResearchAndDevelopment.FeedstockRevenueTotal.Amount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RDTIS26</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RDTIS:RP:bafpr3.02.08:Expense.ResearchAndDevelopment.FeedstockInput.Amount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RDTIS27</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RDTIS:RP:bafpr3.02.08:Income.ResearchAndDevelopment.FeedstockNet.Amount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RDTIS28</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RDTIS:RP:gfagg.02.03:ResearchAndDevelopment.GovernmentGrantsAndRecoupments.Amount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RDTIS29</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RDTIS:RP:bafpr3.02.08:Expense.ResearchAndDevelopment.RecoupmentRelated.Amount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RDTIS30</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RDTIS:RP:bafpr3.02.08:Expense.ResearchAndDevelopment.GrantRelated.Amount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RDTIS31</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RDTIS:RP:gfagc.02.04:TaxConcession.ResearchAndDevelopment.GovernmentGrantsRecoupmentsClawback.Amount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RDTIS32</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RDTIS:RP:bafpr3.02.08:Expense.ResearchAndDevelopment.AssociatesUnpaid.Amount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RDTIS33</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RDTIS:RP:bafpr3.02.08:Expense.ResearchAndDevelopment.AssociatesClaimed.Amount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RDTIS34</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RDTIS:RP:bafpr3.02.08:Expense.ResearchAndDevelopment.AssociatesNotClaimed.Amount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RDTIS35</w:t>
            </w:r>
          </w:p>
        </w:tc>
        <w:tc>
          <w:tcPr>
            <w:tcW w:w="13171" w:type="dxa"/>
            <w:shd w:val="clear" w:color="auto" w:fill="auto"/>
            <w:noWrap/>
            <w:vAlign w:val="bottom"/>
          </w:tcPr>
          <w:p w:rsidR="000C5ED6" w:rsidRDefault="000C5ED6">
            <w:pPr>
              <w:rPr>
                <w:rFonts w:cs="Arial"/>
                <w:sz w:val="20"/>
                <w:szCs w:val="20"/>
              </w:rPr>
            </w:pPr>
            <w:r>
              <w:rPr>
                <w:rFonts w:cs="Arial"/>
                <w:sz w:val="20"/>
                <w:szCs w:val="20"/>
              </w:rPr>
              <w:t>RDTIS:RP:bafpr3.02.08:Expense.ResearchAndDevelopment.AssociatesCarriedForward.Amount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RDTIS36</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RDTIS:RP:gfagc.02.04:TaxConcession.ExemptEntityOwnership.Indicator</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RDTIS37</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RDTIS:RP:gfagc.02.04:TaxConcession.AggregatedTurnoverAtOrAboveThreshold.Indicator</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RDTIS38</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RDTIS:RP:gfagc.02.04:TaxConcession.ResearchAndDevelopment.TaxOffsetEntityTurnover.Amount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RDTIS39</w:t>
            </w:r>
          </w:p>
        </w:tc>
        <w:tc>
          <w:tcPr>
            <w:tcW w:w="13171" w:type="dxa"/>
            <w:shd w:val="clear" w:color="auto" w:fill="auto"/>
            <w:noWrap/>
            <w:vAlign w:val="bottom"/>
          </w:tcPr>
          <w:p w:rsidR="000C5ED6" w:rsidRDefault="000C5ED6">
            <w:pPr>
              <w:rPr>
                <w:rFonts w:cs="Arial"/>
                <w:sz w:val="20"/>
                <w:szCs w:val="20"/>
              </w:rPr>
            </w:pPr>
            <w:r>
              <w:rPr>
                <w:rFonts w:cs="Arial"/>
                <w:sz w:val="20"/>
                <w:szCs w:val="20"/>
              </w:rPr>
              <w:t>RDTIS:GM:pyde.02.00:OrganisationNameDetails.OrganisationalNameType.Code IN TUPLE(orgname2.02.00:OrganisationNameDetails)</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RDTIS40</w:t>
            </w:r>
          </w:p>
        </w:tc>
        <w:tc>
          <w:tcPr>
            <w:tcW w:w="13171" w:type="dxa"/>
            <w:shd w:val="clear" w:color="auto" w:fill="auto"/>
            <w:noWrap/>
            <w:vAlign w:val="bottom"/>
          </w:tcPr>
          <w:p w:rsidR="000C5ED6" w:rsidRDefault="000C5ED6">
            <w:pPr>
              <w:rPr>
                <w:rFonts w:cs="Arial"/>
                <w:sz w:val="20"/>
                <w:szCs w:val="20"/>
              </w:rPr>
            </w:pPr>
            <w:r>
              <w:rPr>
                <w:rFonts w:cs="Arial"/>
                <w:sz w:val="20"/>
                <w:szCs w:val="20"/>
              </w:rPr>
              <w:t>RDTIS:GM:pyde.02.00:OrganisationNameDetails.Currency.Code IN TUPLE(orgname2.02.00:OrganisationNameDetails)</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RDTIS41</w:t>
            </w:r>
          </w:p>
        </w:tc>
        <w:tc>
          <w:tcPr>
            <w:tcW w:w="13171" w:type="dxa"/>
            <w:shd w:val="clear" w:color="auto" w:fill="auto"/>
            <w:noWrap/>
            <w:vAlign w:val="bottom"/>
          </w:tcPr>
          <w:p w:rsidR="000C5ED6" w:rsidRDefault="000C5ED6">
            <w:pPr>
              <w:rPr>
                <w:rFonts w:cs="Arial"/>
                <w:sz w:val="20"/>
                <w:szCs w:val="20"/>
              </w:rPr>
            </w:pPr>
            <w:r>
              <w:rPr>
                <w:rFonts w:cs="Arial"/>
                <w:sz w:val="20"/>
                <w:szCs w:val="20"/>
              </w:rPr>
              <w:t>RDTIS:GM:pyde.02.00:OrganisationNameDetails.OrganisationalName.Text IN TUPLE(orgname2.02.00:OrganisationNameDetails)</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RDTIS42</w:t>
            </w:r>
          </w:p>
        </w:tc>
        <w:tc>
          <w:tcPr>
            <w:tcW w:w="13171" w:type="dxa"/>
            <w:shd w:val="clear" w:color="auto" w:fill="auto"/>
            <w:noWrap/>
            <w:vAlign w:val="bottom"/>
          </w:tcPr>
          <w:p w:rsidR="000C5ED6" w:rsidRDefault="000C5ED6">
            <w:pPr>
              <w:rPr>
                <w:rFonts w:cs="Arial"/>
                <w:sz w:val="20"/>
                <w:szCs w:val="20"/>
              </w:rPr>
            </w:pPr>
            <w:r>
              <w:rPr>
                <w:rFonts w:cs="Arial"/>
                <w:sz w:val="20"/>
                <w:szCs w:val="20"/>
              </w:rPr>
              <w:t>RDTIS:GM:gfagc.02.04:TaxConcession.ResearchAndDevelopment.TaxOffsetEntityTurnover.Amount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RDTIS43</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RDTIS:RP:gfagc.02.05:TaxConcession.ResearchAndDevelopment.TaxOffsetTurnoverExclusion.Amount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RDTIS44</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RDTIS:RP:gfagc.02.04:TaxConcession.ResearchAndDevelopment.TaxOffsetTurnoverTotal.Amount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RDTIS45</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RDTIS:RP:gfagc.02.04:TaxConcession.ResearchAndDevelopment.TaxOffsetNotionalRefundable.Amount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RDTIS46</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RDTIS:RP:gfagc.02.04:TaxConcession.ResearchAndDevelopment.TaxOffsetRefundable.Amount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RDTIS47</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RDTIS:RP:gfagc.02.04:TaxConcession.ResearchAndDevelopment.TaxOffsetNotionalNonRefundable.Amount</w:t>
            </w:r>
          </w:p>
        </w:tc>
      </w:tr>
      <w:tr w:rsidR="000C5ED6" w:rsidRPr="004D2C30" w:rsidTr="001E4376">
        <w:trPr>
          <w:trHeight w:val="255"/>
        </w:trPr>
        <w:tc>
          <w:tcPr>
            <w:tcW w:w="1275" w:type="dxa"/>
            <w:shd w:val="clear" w:color="auto" w:fill="auto"/>
            <w:noWrap/>
            <w:vAlign w:val="bottom"/>
          </w:tcPr>
          <w:p w:rsidR="000C5ED6" w:rsidRDefault="000C5ED6">
            <w:pPr>
              <w:rPr>
                <w:rFonts w:cs="Arial"/>
                <w:sz w:val="20"/>
                <w:szCs w:val="20"/>
              </w:rPr>
            </w:pPr>
            <w:r>
              <w:rPr>
                <w:rFonts w:cs="Arial"/>
                <w:sz w:val="20"/>
                <w:szCs w:val="20"/>
              </w:rPr>
              <w:t>RDTIS48</w:t>
            </w:r>
          </w:p>
        </w:tc>
        <w:tc>
          <w:tcPr>
            <w:tcW w:w="13171" w:type="dxa"/>
            <w:shd w:val="clear" w:color="auto" w:fill="auto"/>
            <w:noWrap/>
            <w:vAlign w:val="bottom"/>
          </w:tcPr>
          <w:p w:rsidR="000C5ED6" w:rsidRDefault="000C5ED6">
            <w:pPr>
              <w:rPr>
                <w:rFonts w:cs="Arial"/>
                <w:sz w:val="20"/>
                <w:szCs w:val="20"/>
              </w:rPr>
            </w:pPr>
            <w:r>
              <w:rPr>
                <w:rFonts w:cs="Arial"/>
                <w:sz w:val="20"/>
                <w:szCs w:val="20"/>
              </w:rPr>
              <w:t>RDTIS:RP:gfagc.02.04:TaxConcession.ResearchAndDevelopment.TaxOffsetNonRefundable.Amount</w:t>
            </w:r>
          </w:p>
        </w:tc>
      </w:tr>
    </w:tbl>
    <w:p w:rsidR="00133184" w:rsidRDefault="00133184" w:rsidP="002C362A">
      <w:pPr>
        <w:pStyle w:val="OutlineNumbered1"/>
        <w:spacing w:before="120" w:after="120"/>
        <w:ind w:left="567"/>
      </w:pPr>
    </w:p>
    <w:p w:rsidR="00F67DB6" w:rsidRDefault="00F67DB6" w:rsidP="002C362A">
      <w:pPr>
        <w:pStyle w:val="OutlineNumbered1"/>
        <w:spacing w:before="120" w:after="120"/>
        <w:ind w:left="567"/>
      </w:pPr>
    </w:p>
    <w:p w:rsidR="00F67DB6" w:rsidRDefault="00F67DB6" w:rsidP="002C362A">
      <w:pPr>
        <w:pStyle w:val="OutlineNumbered1"/>
        <w:spacing w:before="120" w:after="120"/>
        <w:ind w:left="567"/>
      </w:pPr>
    </w:p>
    <w:p w:rsidR="00F67DB6" w:rsidRDefault="00F67DB6" w:rsidP="002C362A">
      <w:pPr>
        <w:pStyle w:val="OutlineNumbered1"/>
        <w:spacing w:before="120" w:after="120"/>
        <w:ind w:left="567"/>
      </w:pPr>
    </w:p>
    <w:p w:rsidR="00F67DB6" w:rsidRDefault="00F67DB6" w:rsidP="002C362A">
      <w:pPr>
        <w:pStyle w:val="OutlineNumbered1"/>
        <w:spacing w:before="120" w:after="120"/>
        <w:ind w:left="567"/>
      </w:pPr>
    </w:p>
    <w:p w:rsidR="00F67DB6" w:rsidRDefault="00F67DB6" w:rsidP="002C362A">
      <w:pPr>
        <w:pStyle w:val="OutlineNumbered1"/>
        <w:spacing w:before="120" w:after="120"/>
        <w:ind w:left="567"/>
      </w:pPr>
    </w:p>
    <w:p w:rsidR="00C71422" w:rsidRPr="00B75BCB" w:rsidRDefault="00C71422" w:rsidP="00C71422">
      <w:pPr>
        <w:pStyle w:val="Head1"/>
        <w:numPr>
          <w:ilvl w:val="0"/>
          <w:numId w:val="0"/>
        </w:numPr>
      </w:pPr>
      <w:bookmarkStart w:id="637" w:name="_Toc323569552"/>
      <w:bookmarkStart w:id="638" w:name="_Toc366077189"/>
      <w:r w:rsidRPr="00B75BCB">
        <w:lastRenderedPageBreak/>
        <w:t>Appendix D – Common module validation rules</w:t>
      </w:r>
      <w:bookmarkEnd w:id="637"/>
      <w:bookmarkEnd w:id="638"/>
      <w:r w:rsidRPr="00B75BCB">
        <w:t xml:space="preserve"> </w:t>
      </w:r>
    </w:p>
    <w:p w:rsidR="00C71422" w:rsidRDefault="00C71422" w:rsidP="00C71422">
      <w:pPr>
        <w:pStyle w:val="Maintext"/>
      </w:pPr>
      <w:r>
        <w:rPr>
          <w:lang w:val="en-US"/>
        </w:rPr>
        <w:t>The common module validation rules within this appendix apply to each occurrence of specific common module tuple. For example, for each incidence of an ‘</w:t>
      </w:r>
      <w:r w:rsidRPr="00D023CC">
        <w:t>addressdetails2.xx.xx</w:t>
      </w:r>
      <w:proofErr w:type="gramStart"/>
      <w:r w:rsidRPr="00D023CC">
        <w:t>:addressdetails</w:t>
      </w:r>
      <w:proofErr w:type="gramEnd"/>
      <w:r w:rsidRPr="00D023CC">
        <w:t xml:space="preserve"> </w:t>
      </w:r>
      <w:r>
        <w:t>‘ tuple within a message, the ‘address2’ set of common module rules will apply.</w:t>
      </w:r>
    </w:p>
    <w:p w:rsidR="00C71422" w:rsidRDefault="00C71422" w:rsidP="00C71422">
      <w:pPr>
        <w:pStyle w:val="Maintext"/>
      </w:pPr>
    </w:p>
    <w:p w:rsidR="00C71422" w:rsidRDefault="00C71422" w:rsidP="00C71422">
      <w:pPr>
        <w:pStyle w:val="Maintext"/>
        <w:rPr>
          <w:lang w:val="en-US"/>
        </w:rPr>
      </w:pPr>
      <w:r>
        <w:rPr>
          <w:lang w:val="en-US"/>
        </w:rPr>
        <w:t xml:space="preserve">These are referred to within Section 5.4.1.2: </w:t>
      </w:r>
      <w:r w:rsidR="00456983">
        <w:rPr>
          <w:lang w:val="en-US"/>
        </w:rPr>
        <w:t>RDTIS</w:t>
      </w:r>
      <w:r>
        <w:rPr>
          <w:lang w:val="en-US"/>
        </w:rPr>
        <w:t xml:space="preserve">.LODGE Request Message Content Table against the first element within the respective tuple. </w:t>
      </w:r>
    </w:p>
    <w:p w:rsidR="00C71422" w:rsidRDefault="00C71422" w:rsidP="00C71422">
      <w:pPr>
        <w:pStyle w:val="Maintext"/>
        <w:rPr>
          <w:lang w:val="en-US"/>
        </w:rPr>
      </w:pPr>
    </w:p>
    <w:p w:rsidR="00C71422" w:rsidRDefault="00456983" w:rsidP="00C71422">
      <w:r>
        <w:t>The common modules used in rdtis.0001</w:t>
      </w:r>
      <w:r w:rsidR="00C71422">
        <w:t xml:space="preserve"> service are:</w:t>
      </w:r>
    </w:p>
    <w:p w:rsidR="00C71422" w:rsidRDefault="00C71422" w:rsidP="00C71422">
      <w:pPr>
        <w:pStyle w:val="Maintext"/>
        <w:rPr>
          <w:lang w:val="en-US"/>
        </w:rPr>
      </w:pPr>
    </w:p>
    <w:p w:rsidR="00C71422" w:rsidRPr="0072793F" w:rsidRDefault="00C71422" w:rsidP="00C71422">
      <w:pPr>
        <w:numPr>
          <w:ilvl w:val="0"/>
          <w:numId w:val="34"/>
        </w:numPr>
      </w:pPr>
      <w:r w:rsidRPr="0072793F">
        <w:t xml:space="preserve">organisationname2.xx.xx:OrganisationNameDetails </w:t>
      </w:r>
    </w:p>
    <w:p w:rsidR="00F67DB6" w:rsidRDefault="00F67DB6" w:rsidP="002C362A">
      <w:pPr>
        <w:pStyle w:val="OutlineNumbered1"/>
        <w:spacing w:before="120" w:after="120"/>
        <w:ind w:left="567"/>
      </w:pPr>
    </w:p>
    <w:p w:rsidR="00C71422" w:rsidRPr="00B75BCB" w:rsidRDefault="00C71422" w:rsidP="00C71422">
      <w:pPr>
        <w:keepNext/>
        <w:rPr>
          <w:rFonts w:cs="Arial"/>
          <w:color w:val="000000"/>
          <w:sz w:val="20"/>
        </w:rPr>
      </w:pPr>
      <w:r w:rsidRPr="00B75BCB">
        <w:rPr>
          <w:rFonts w:cs="Arial"/>
          <w:sz w:val="20"/>
        </w:rPr>
        <w:t xml:space="preserve">The following rules apply to each </w:t>
      </w:r>
      <w:r w:rsidRPr="00B75BCB">
        <w:rPr>
          <w:rFonts w:cs="Arial"/>
          <w:b/>
          <w:sz w:val="20"/>
        </w:rPr>
        <w:t>organisationname2.xx.xx</w:t>
      </w:r>
      <w:proofErr w:type="gramStart"/>
      <w:r w:rsidRPr="00B75BCB">
        <w:rPr>
          <w:rFonts w:cs="Arial"/>
          <w:b/>
          <w:sz w:val="20"/>
        </w:rPr>
        <w:t>:OrganisationNameDetails</w:t>
      </w:r>
      <w:proofErr w:type="gramEnd"/>
      <w:r w:rsidRPr="00B75BCB">
        <w:rPr>
          <w:rFonts w:cs="Arial"/>
          <w:sz w:val="20"/>
        </w:rPr>
        <w:t xml:space="preserve"> tuple</w:t>
      </w:r>
      <w:r w:rsidRPr="00B75BCB">
        <w:rPr>
          <w:rFonts w:cs="Arial"/>
          <w:color w:val="000000"/>
          <w:sz w:val="20"/>
        </w:rPr>
        <w:t>.</w:t>
      </w:r>
    </w:p>
    <w:p w:rsidR="00C71422" w:rsidRPr="00B75BCB" w:rsidRDefault="00C71422" w:rsidP="00C71422">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C71422" w:rsidRPr="00B75BCB" w:rsidTr="00456983">
        <w:trPr>
          <w:cantSplit/>
          <w:tblHeader/>
        </w:trPr>
        <w:tc>
          <w:tcPr>
            <w:tcW w:w="2198" w:type="dxa"/>
            <w:shd w:val="clear" w:color="99CCFF" w:fill="C6D9F1"/>
          </w:tcPr>
          <w:p w:rsidR="00C71422" w:rsidRPr="003174FC" w:rsidRDefault="00C71422" w:rsidP="00456983">
            <w:pPr>
              <w:pStyle w:val="TableHeader-Left"/>
              <w:rPr>
                <w:lang w:val="fr-FR" w:bidi="pa-IN"/>
              </w:rPr>
            </w:pPr>
            <w:proofErr w:type="spellStart"/>
            <w:r w:rsidRPr="003174FC">
              <w:rPr>
                <w:lang w:val="fr-FR" w:bidi="pa-IN"/>
              </w:rPr>
              <w:t>Rule</w:t>
            </w:r>
            <w:proofErr w:type="spellEnd"/>
            <w:r w:rsidRPr="003174FC">
              <w:rPr>
                <w:lang w:val="fr-FR" w:bidi="pa-IN"/>
              </w:rPr>
              <w:t xml:space="preserve"> </w:t>
            </w:r>
            <w:proofErr w:type="spellStart"/>
            <w:r w:rsidRPr="003174FC">
              <w:rPr>
                <w:lang w:val="fr-FR" w:bidi="pa-IN"/>
              </w:rPr>
              <w:t>Implementation</w:t>
            </w:r>
            <w:proofErr w:type="spellEnd"/>
            <w:r w:rsidRPr="003174FC">
              <w:rPr>
                <w:lang w:val="fr-FR" w:bidi="pa-IN"/>
              </w:rPr>
              <w:t xml:space="preserve"> </w:t>
            </w:r>
          </w:p>
          <w:p w:rsidR="00C71422" w:rsidRPr="003174FC" w:rsidRDefault="00C71422" w:rsidP="00456983">
            <w:pPr>
              <w:pStyle w:val="TableHeader-Left"/>
              <w:rPr>
                <w:lang w:val="fr-FR" w:bidi="pa-IN"/>
              </w:rPr>
            </w:pPr>
            <w:r w:rsidRPr="003174FC">
              <w:rPr>
                <w:lang w:val="fr-FR" w:bidi="pa-IN"/>
              </w:rPr>
              <w:t>Schematron ID</w:t>
            </w:r>
          </w:p>
        </w:tc>
        <w:tc>
          <w:tcPr>
            <w:tcW w:w="8800" w:type="dxa"/>
            <w:shd w:val="clear" w:color="99CCFF" w:fill="C6D9F1"/>
          </w:tcPr>
          <w:p w:rsidR="00C71422" w:rsidRPr="003174FC" w:rsidRDefault="00C71422" w:rsidP="00456983">
            <w:pPr>
              <w:pStyle w:val="TableHeader-Left"/>
              <w:rPr>
                <w:lang w:val="fr-FR" w:bidi="pa-IN"/>
              </w:rPr>
            </w:pPr>
            <w:proofErr w:type="spellStart"/>
            <w:r w:rsidRPr="003174FC">
              <w:rPr>
                <w:lang w:val="fr-FR" w:bidi="pa-IN"/>
              </w:rPr>
              <w:t>Rule</w:t>
            </w:r>
            <w:proofErr w:type="spellEnd"/>
            <w:r w:rsidRPr="003174FC">
              <w:rPr>
                <w:lang w:val="fr-FR" w:bidi="pa-IN"/>
              </w:rPr>
              <w:t xml:space="preserve"> </w:t>
            </w:r>
          </w:p>
        </w:tc>
        <w:tc>
          <w:tcPr>
            <w:tcW w:w="2640" w:type="dxa"/>
            <w:shd w:val="clear" w:color="99CCFF" w:fill="C6D9F1"/>
          </w:tcPr>
          <w:p w:rsidR="00C71422" w:rsidRPr="003174FC" w:rsidRDefault="00C71422" w:rsidP="00456983">
            <w:pPr>
              <w:pStyle w:val="TableHeader-Left"/>
              <w:rPr>
                <w:lang w:val="fr-FR" w:bidi="pa-IN"/>
              </w:rPr>
            </w:pPr>
            <w:proofErr w:type="spellStart"/>
            <w:r w:rsidRPr="003174FC">
              <w:rPr>
                <w:lang w:val="fr-FR" w:bidi="pa-IN"/>
              </w:rPr>
              <w:t>Associated</w:t>
            </w:r>
            <w:proofErr w:type="spellEnd"/>
            <w:r w:rsidRPr="003174FC">
              <w:rPr>
                <w:lang w:val="fr-FR" w:bidi="pa-IN"/>
              </w:rPr>
              <w:t xml:space="preserve"> </w:t>
            </w:r>
            <w:proofErr w:type="spellStart"/>
            <w:r w:rsidRPr="003174FC">
              <w:rPr>
                <w:lang w:val="fr-FR" w:bidi="pa-IN"/>
              </w:rPr>
              <w:t>Response</w:t>
            </w:r>
            <w:proofErr w:type="spellEnd"/>
            <w:r w:rsidRPr="003174FC">
              <w:rPr>
                <w:lang w:val="fr-FR" w:bidi="pa-IN"/>
              </w:rPr>
              <w:t xml:space="preserve"> Message Code</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VR.ATO.GEN.410039</w:t>
            </w:r>
          </w:p>
        </w:tc>
        <w:tc>
          <w:tcPr>
            <w:tcW w:w="8800" w:type="dxa"/>
          </w:tcPr>
          <w:p w:rsidR="00C71422" w:rsidRPr="00B75BCB" w:rsidRDefault="00C71422" w:rsidP="00456983">
            <w:pPr>
              <w:rPr>
                <w:rFonts w:cs="Arial"/>
                <w:sz w:val="20"/>
              </w:rPr>
            </w:pPr>
            <w:r w:rsidRPr="00B75BCB">
              <w:rPr>
                <w:rFonts w:cs="Arial"/>
                <w:sz w:val="20"/>
              </w:rPr>
              <w:t>IF (</w:t>
            </w:r>
            <w:proofErr w:type="spellStart"/>
            <w:r w:rsidRPr="00B75BCB">
              <w:rPr>
                <w:rFonts w:cs="Arial"/>
                <w:sz w:val="20"/>
              </w:rPr>
              <w:t>pyde.xx.xx:OrganisationNameDetails.OrganisationalName.Text</w:t>
            </w:r>
            <w:proofErr w:type="spellEnd"/>
            <w:r w:rsidRPr="00B75BCB">
              <w:rPr>
                <w:rFonts w:cs="Arial"/>
                <w:sz w:val="20"/>
              </w:rPr>
              <w:t xml:space="preserve">  &lt;&gt; NULLORBLANK) AND (</w:t>
            </w:r>
            <w:proofErr w:type="spellStart"/>
            <w:r w:rsidRPr="00B75BCB">
              <w:rPr>
                <w:rFonts w:cs="Arial"/>
                <w:sz w:val="20"/>
              </w:rPr>
              <w:t>pyde.xx.xx:OrganisationNameDetails.OrganisationalName.Text</w:t>
            </w:r>
            <w:proofErr w:type="spellEnd"/>
            <w:r w:rsidRPr="00B75BCB">
              <w:rPr>
                <w:rFonts w:cs="Arial"/>
                <w:sz w:val="20"/>
              </w:rPr>
              <w:t xml:space="preserve">  DOES NOT CONTAIN SET("a-z", "A-Z", "0-9"))</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CMN.ATO.GEN.410039</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VR.ATO.GEN.428258</w:t>
            </w:r>
          </w:p>
        </w:tc>
        <w:tc>
          <w:tcPr>
            <w:tcW w:w="8800" w:type="dxa"/>
          </w:tcPr>
          <w:p w:rsidR="00C71422" w:rsidRPr="00B75BCB" w:rsidRDefault="00C71422" w:rsidP="00456983">
            <w:pPr>
              <w:rPr>
                <w:rFonts w:cs="Arial"/>
                <w:sz w:val="20"/>
              </w:rPr>
            </w:pPr>
            <w:r w:rsidRPr="00B75BCB">
              <w:rPr>
                <w:rFonts w:cs="Arial"/>
                <w:sz w:val="20"/>
              </w:rPr>
              <w:t>IF (</w:t>
            </w:r>
            <w:proofErr w:type="spellStart"/>
            <w:r w:rsidRPr="00B75BCB">
              <w:rPr>
                <w:rFonts w:cs="Arial"/>
                <w:sz w:val="20"/>
              </w:rPr>
              <w:t>pyde.xx.xx:OrganisationNameDetails.OrganisationalName.Text</w:t>
            </w:r>
            <w:proofErr w:type="spellEnd"/>
            <w:r w:rsidRPr="00B75BCB">
              <w:rPr>
                <w:rFonts w:cs="Arial"/>
                <w:sz w:val="20"/>
              </w:rPr>
              <w:t xml:space="preserve"> CONTAINS  " - " )</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CMN.ATO.GEN.000413</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VR.ATO.GEN.428259</w:t>
            </w:r>
          </w:p>
        </w:tc>
        <w:tc>
          <w:tcPr>
            <w:tcW w:w="8800" w:type="dxa"/>
          </w:tcPr>
          <w:p w:rsidR="00C71422" w:rsidRPr="00B75BCB" w:rsidRDefault="00C71422" w:rsidP="00456983">
            <w:pPr>
              <w:rPr>
                <w:rFonts w:cs="Arial"/>
                <w:sz w:val="20"/>
              </w:rPr>
            </w:pPr>
            <w:r w:rsidRPr="00B75BCB">
              <w:rPr>
                <w:rFonts w:cs="Arial"/>
                <w:sz w:val="20"/>
              </w:rPr>
              <w:t>IF (</w:t>
            </w:r>
            <w:proofErr w:type="spellStart"/>
            <w:r w:rsidRPr="00B75BCB">
              <w:rPr>
                <w:rFonts w:cs="Arial"/>
                <w:sz w:val="20"/>
              </w:rPr>
              <w:t>pyde.xx.xx:OrganisationNameDetails.OrganisationalName.Text</w:t>
            </w:r>
            <w:proofErr w:type="spellEnd"/>
            <w:r w:rsidRPr="00B75BCB">
              <w:rPr>
                <w:rFonts w:cs="Arial"/>
                <w:sz w:val="20"/>
              </w:rPr>
              <w:t xml:space="preserve"> CONTAINS "P/L")</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CMN.ATO.GEN.000414</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VR.ATO.GEN.428260</w:t>
            </w:r>
          </w:p>
        </w:tc>
        <w:tc>
          <w:tcPr>
            <w:tcW w:w="8800" w:type="dxa"/>
          </w:tcPr>
          <w:p w:rsidR="00C71422" w:rsidRPr="00B75BCB" w:rsidRDefault="00C71422" w:rsidP="00456983">
            <w:pPr>
              <w:rPr>
                <w:rFonts w:cs="Arial"/>
                <w:sz w:val="20"/>
              </w:rPr>
            </w:pPr>
            <w:r w:rsidRPr="00B75BCB">
              <w:rPr>
                <w:rFonts w:cs="Arial"/>
                <w:sz w:val="20"/>
              </w:rPr>
              <w:t>IF (</w:t>
            </w:r>
            <w:proofErr w:type="spellStart"/>
            <w:r w:rsidRPr="00B75BCB">
              <w:rPr>
                <w:rFonts w:cs="Arial"/>
                <w:sz w:val="20"/>
              </w:rPr>
              <w:t>pyde.xx.xx:OrganisationNameDetails.OrganisationalName.Text</w:t>
            </w:r>
            <w:proofErr w:type="spellEnd"/>
            <w:r w:rsidRPr="00B75BCB">
              <w:rPr>
                <w:rFonts w:cs="Arial"/>
                <w:sz w:val="20"/>
              </w:rPr>
              <w:t xml:space="preserve"> CONTAINS SET("--","'’","  ") )</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CMN.ATO.GEN.000416</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VR.ATO.GEN.410038</w:t>
            </w:r>
          </w:p>
        </w:tc>
        <w:tc>
          <w:tcPr>
            <w:tcW w:w="8800" w:type="dxa"/>
          </w:tcPr>
          <w:p w:rsidR="00C71422" w:rsidRPr="00B75BCB" w:rsidRDefault="00C71422" w:rsidP="00456983">
            <w:pPr>
              <w:rPr>
                <w:rFonts w:cs="Arial"/>
                <w:sz w:val="20"/>
              </w:rPr>
            </w:pPr>
            <w:r w:rsidRPr="00B75BCB">
              <w:rPr>
                <w:rFonts w:cs="Arial"/>
                <w:sz w:val="20"/>
              </w:rPr>
              <w:t>IF (</w:t>
            </w:r>
            <w:proofErr w:type="spellStart"/>
            <w:r w:rsidRPr="00B75BCB">
              <w:rPr>
                <w:rFonts w:cs="Arial"/>
                <w:sz w:val="20"/>
              </w:rPr>
              <w:t>pyde.xx.xx:</w:t>
            </w:r>
            <w:smartTag w:uri="urn:schemas-microsoft-com:office:smarttags" w:element="PersonName">
              <w:smartTag w:uri="urn:schemas:contacts" w:element="GivenName">
                <w:r w:rsidRPr="00B75BCB">
                  <w:rPr>
                    <w:rFonts w:cs="Arial"/>
                    <w:sz w:val="20"/>
                  </w:rPr>
                  <w:t>OrganisationNameDetails.OrganisationalName.Text</w:t>
                </w:r>
              </w:smartTag>
              <w:proofErr w:type="spellEnd"/>
              <w:r w:rsidRPr="00B75BCB">
                <w:rPr>
                  <w:rFonts w:cs="Arial"/>
                  <w:sz w:val="20"/>
                </w:rPr>
                <w:t xml:space="preserve"> </w:t>
              </w:r>
              <w:smartTag w:uri="urn:schemas:contacts" w:element="Sn">
                <w:r w:rsidRPr="00B75BCB">
                  <w:rPr>
                    <w:rFonts w:cs="Arial"/>
                    <w:sz w:val="20"/>
                  </w:rPr>
                  <w:t>STARTSWITH</w:t>
                </w:r>
              </w:smartTag>
            </w:smartTag>
            <w:r w:rsidRPr="00B75BCB">
              <w:rPr>
                <w:rFonts w:cs="Arial"/>
                <w:sz w:val="20"/>
              </w:rPr>
              <w:t xml:space="preserve"> "T/A ") AND (</w:t>
            </w:r>
            <w:proofErr w:type="spellStart"/>
            <w:r w:rsidRPr="00B75BCB">
              <w:rPr>
                <w:rFonts w:cs="Arial"/>
                <w:sz w:val="20"/>
              </w:rPr>
              <w:t>pyde.xx.xx:OrganisationNameDetails.OrganisationalName.Text</w:t>
            </w:r>
            <w:proofErr w:type="spellEnd"/>
            <w:r w:rsidRPr="00B75BCB">
              <w:rPr>
                <w:rFonts w:cs="Arial"/>
                <w:sz w:val="20"/>
              </w:rPr>
              <w:t xml:space="preserve"> ENDSWITH SET(" </w:t>
            </w:r>
            <w:proofErr w:type="spellStart"/>
            <w:r w:rsidRPr="00B75BCB">
              <w:rPr>
                <w:rFonts w:cs="Arial"/>
                <w:sz w:val="20"/>
              </w:rPr>
              <w:t>Pship</w:t>
            </w:r>
            <w:proofErr w:type="spellEnd"/>
            <w:r w:rsidRPr="00B75BCB">
              <w:rPr>
                <w:rFonts w:cs="Arial"/>
                <w:sz w:val="20"/>
              </w:rPr>
              <w:t xml:space="preserve">"," </w:t>
            </w:r>
            <w:proofErr w:type="spellStart"/>
            <w:smartTag w:uri="urn:schemas:contacts" w:element="Sn">
              <w:r w:rsidRPr="00B75BCB">
                <w:rPr>
                  <w:rFonts w:cs="Arial"/>
                  <w:sz w:val="20"/>
                </w:rPr>
                <w:t>P'ship</w:t>
              </w:r>
            </w:smartTag>
            <w:proofErr w:type="spellEnd"/>
            <w:r w:rsidRPr="00B75BCB">
              <w:rPr>
                <w:rFonts w:cs="Arial"/>
                <w:sz w:val="20"/>
              </w:rPr>
              <w:t>"," P/ship"))</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CMN.ATO.GEN.410038</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lastRenderedPageBreak/>
              <w:t>VR.ATO.GEN.410140</w:t>
            </w:r>
          </w:p>
        </w:tc>
        <w:tc>
          <w:tcPr>
            <w:tcW w:w="8800" w:type="dxa"/>
          </w:tcPr>
          <w:p w:rsidR="00C71422" w:rsidRPr="00B75BCB" w:rsidRDefault="00C71422" w:rsidP="00456983">
            <w:pPr>
              <w:rPr>
                <w:rFonts w:cs="Arial"/>
                <w:sz w:val="20"/>
              </w:rPr>
            </w:pPr>
            <w:r w:rsidRPr="00B75BCB">
              <w:rPr>
                <w:rFonts w:cs="Arial"/>
                <w:sz w:val="20"/>
              </w:rPr>
              <w:t>IN TUPLE(organisationname2.xx.xx:OrganisationNameDetails)</w:t>
            </w:r>
            <w:r w:rsidRPr="00B75BCB">
              <w:rPr>
                <w:rFonts w:cs="Arial"/>
                <w:sz w:val="20"/>
              </w:rPr>
              <w:br/>
              <w:t>IF (</w:t>
            </w:r>
            <w:proofErr w:type="spellStart"/>
            <w:r w:rsidRPr="00B75BCB">
              <w:rPr>
                <w:rFonts w:cs="Arial"/>
                <w:sz w:val="20"/>
              </w:rPr>
              <w:t>pyde.xx.xx:OrganisationNameDetails.Currency.Code</w:t>
            </w:r>
            <w:proofErr w:type="spellEnd"/>
            <w:r w:rsidRPr="00B75BCB">
              <w:rPr>
                <w:rFonts w:cs="Arial"/>
                <w:sz w:val="20"/>
              </w:rPr>
              <w:t xml:space="preserve"> = NULLORBLANK)</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CMN.ATO.GEN.410140</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VR.ATO.GEN.410147</w:t>
            </w:r>
          </w:p>
        </w:tc>
        <w:tc>
          <w:tcPr>
            <w:tcW w:w="8800" w:type="dxa"/>
          </w:tcPr>
          <w:p w:rsidR="00C71422" w:rsidRPr="00B75BCB" w:rsidRDefault="00C71422" w:rsidP="00456983">
            <w:pPr>
              <w:rPr>
                <w:rFonts w:cs="Arial"/>
                <w:sz w:val="20"/>
              </w:rPr>
            </w:pPr>
            <w:r w:rsidRPr="00B75BCB">
              <w:rPr>
                <w:rFonts w:cs="Arial"/>
                <w:sz w:val="20"/>
              </w:rPr>
              <w:t>WHERE IN TUPLE(organisationname2.xx.xx:OrganisationNameDetails)</w:t>
            </w:r>
            <w:r w:rsidRPr="00B75BCB">
              <w:rPr>
                <w:rFonts w:cs="Arial"/>
                <w:sz w:val="20"/>
              </w:rPr>
              <w:br/>
              <w:t>IF (</w:t>
            </w:r>
            <w:proofErr w:type="spellStart"/>
            <w:r w:rsidRPr="00B75BCB">
              <w:rPr>
                <w:rFonts w:cs="Arial"/>
                <w:sz w:val="20"/>
              </w:rPr>
              <w:t>pyde.xx.xx:OrganisationNameDetails.OrganisationalNameType.Code</w:t>
            </w:r>
            <w:proofErr w:type="spellEnd"/>
            <w:r w:rsidRPr="00B75BCB">
              <w:rPr>
                <w:rFonts w:cs="Arial"/>
                <w:sz w:val="20"/>
              </w:rPr>
              <w:t xml:space="preserve"> = NULLORBLANK) </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CMN.ATO.GEN.410147</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VR.ATO.GEN.410206</w:t>
            </w:r>
          </w:p>
        </w:tc>
        <w:tc>
          <w:tcPr>
            <w:tcW w:w="8800" w:type="dxa"/>
          </w:tcPr>
          <w:p w:rsidR="00C71422" w:rsidRPr="00B75BCB" w:rsidRDefault="00C71422" w:rsidP="00456983">
            <w:pPr>
              <w:rPr>
                <w:rFonts w:cs="Arial"/>
                <w:sz w:val="20"/>
              </w:rPr>
            </w:pPr>
            <w:r w:rsidRPr="00B75BCB">
              <w:rPr>
                <w:rFonts w:cs="Arial"/>
                <w:sz w:val="20"/>
              </w:rPr>
              <w:t>IF (</w:t>
            </w:r>
            <w:proofErr w:type="spellStart"/>
            <w:r w:rsidRPr="00B75BCB">
              <w:rPr>
                <w:rFonts w:cs="Arial"/>
                <w:sz w:val="20"/>
              </w:rPr>
              <w:t>pyde.xx.xx:OrganisationNameDetails.OrganisationalName.Text</w:t>
            </w:r>
            <w:proofErr w:type="spellEnd"/>
            <w:r w:rsidRPr="00B75BCB">
              <w:rPr>
                <w:rFonts w:cs="Arial"/>
                <w:sz w:val="20"/>
              </w:rPr>
              <w:t xml:space="preserve"> = FOUND("The </w:t>
            </w:r>
            <w:proofErr w:type="spellStart"/>
            <w:r w:rsidRPr="00B75BCB">
              <w:rPr>
                <w:rFonts w:cs="Arial"/>
                <w:sz w:val="20"/>
              </w:rPr>
              <w:t>trustee","The</w:t>
            </w:r>
            <w:proofErr w:type="spellEnd"/>
            <w:r w:rsidRPr="00B75BCB">
              <w:rPr>
                <w:rFonts w:cs="Arial"/>
                <w:sz w:val="20"/>
              </w:rPr>
              <w:t xml:space="preserve"> </w:t>
            </w:r>
            <w:proofErr w:type="spellStart"/>
            <w:r w:rsidRPr="00B75BCB">
              <w:rPr>
                <w:rFonts w:cs="Arial"/>
                <w:sz w:val="20"/>
              </w:rPr>
              <w:t>Exec","exec","The</w:t>
            </w:r>
            <w:proofErr w:type="spellEnd"/>
            <w:r w:rsidRPr="00B75BCB">
              <w:rPr>
                <w:rFonts w:cs="Arial"/>
                <w:sz w:val="20"/>
              </w:rPr>
              <w:t xml:space="preserve"> TTE"))</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CMN.ATO.GEN.428042</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VR.ATO.GEN.410215</w:t>
            </w:r>
          </w:p>
        </w:tc>
        <w:tc>
          <w:tcPr>
            <w:tcW w:w="8800" w:type="dxa"/>
          </w:tcPr>
          <w:p w:rsidR="00C71422" w:rsidRPr="00B75BCB" w:rsidRDefault="00C71422" w:rsidP="00456983">
            <w:pPr>
              <w:rPr>
                <w:rFonts w:cs="Arial"/>
                <w:sz w:val="20"/>
              </w:rPr>
            </w:pPr>
            <w:r w:rsidRPr="00B75BCB">
              <w:rPr>
                <w:rFonts w:cs="Arial"/>
                <w:sz w:val="20"/>
              </w:rPr>
              <w:t>WHERE IN TUPLE(organisationname2.xx.xx:OrganisationNameDetails)</w:t>
            </w:r>
            <w:r w:rsidRPr="00B75BCB">
              <w:rPr>
                <w:rFonts w:cs="Arial"/>
                <w:sz w:val="20"/>
              </w:rPr>
              <w:br/>
              <w:t>IF (</w:t>
            </w:r>
            <w:proofErr w:type="spellStart"/>
            <w:r w:rsidRPr="00B75BCB">
              <w:rPr>
                <w:rFonts w:cs="Arial"/>
                <w:sz w:val="20"/>
              </w:rPr>
              <w:t>pyde.xx.xx:OrganisationNameDetails.OrganisationalName.Text</w:t>
            </w:r>
            <w:proofErr w:type="spellEnd"/>
            <w:r w:rsidRPr="00B75BCB">
              <w:rPr>
                <w:rFonts w:cs="Arial"/>
                <w:sz w:val="20"/>
              </w:rPr>
              <w:t xml:space="preserve"> = NULLORBLANK)</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CMN.ATO.GEN.410215</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VR.ATO.GEN.430850</w:t>
            </w:r>
          </w:p>
        </w:tc>
        <w:tc>
          <w:tcPr>
            <w:tcW w:w="8800" w:type="dxa"/>
          </w:tcPr>
          <w:p w:rsidR="00C71422" w:rsidRPr="00B75BCB" w:rsidRDefault="00C71422" w:rsidP="00456983">
            <w:pPr>
              <w:rPr>
                <w:rFonts w:cs="Arial"/>
                <w:sz w:val="20"/>
              </w:rPr>
            </w:pPr>
            <w:r w:rsidRPr="00B75BCB">
              <w:rPr>
                <w:rFonts w:cs="Arial"/>
                <w:sz w:val="20"/>
              </w:rPr>
              <w:t xml:space="preserve">IF </w:t>
            </w:r>
            <w:proofErr w:type="spellStart"/>
            <w:r w:rsidRPr="00B75BCB">
              <w:rPr>
                <w:rFonts w:cs="Arial"/>
                <w:sz w:val="20"/>
              </w:rPr>
              <w:t>pyde.xx.xx:OrganisationNameDetails.Currency.Code</w:t>
            </w:r>
            <w:proofErr w:type="spellEnd"/>
            <w:r w:rsidRPr="00B75BCB">
              <w:rPr>
                <w:rFonts w:cs="Arial"/>
                <w:sz w:val="20"/>
              </w:rPr>
              <w:t xml:space="preserve"> &lt;&gt; NULLORBLANK</w:t>
            </w:r>
            <w:r w:rsidRPr="00B75BCB">
              <w:rPr>
                <w:rFonts w:cs="Arial"/>
                <w:sz w:val="20"/>
              </w:rPr>
              <w:br/>
              <w:t xml:space="preserve">AND </w:t>
            </w:r>
            <w:proofErr w:type="spellStart"/>
            <w:r w:rsidRPr="00B75BCB">
              <w:rPr>
                <w:rFonts w:cs="Arial"/>
                <w:sz w:val="20"/>
              </w:rPr>
              <w:t>pyde.xx.xx:OrganisationNameDetails.Currency.Code</w:t>
            </w:r>
            <w:proofErr w:type="spellEnd"/>
            <w:r w:rsidRPr="00B75BCB">
              <w:rPr>
                <w:rFonts w:cs="Arial"/>
                <w:sz w:val="20"/>
              </w:rPr>
              <w:t xml:space="preserve"> &lt;&gt; SET ("C", "P")</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CMN.ATO.GEN.430850</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VR.ATO.GEN.428261</w:t>
            </w:r>
          </w:p>
        </w:tc>
        <w:tc>
          <w:tcPr>
            <w:tcW w:w="8800" w:type="dxa"/>
          </w:tcPr>
          <w:p w:rsidR="00C71422" w:rsidRPr="00B75BCB" w:rsidRDefault="00C71422" w:rsidP="00456983">
            <w:pPr>
              <w:rPr>
                <w:rFonts w:cs="Arial"/>
                <w:sz w:val="20"/>
              </w:rPr>
            </w:pPr>
            <w:r w:rsidRPr="00B75BCB">
              <w:rPr>
                <w:rFonts w:cs="Arial"/>
                <w:sz w:val="20"/>
              </w:rPr>
              <w:t>IF (</w:t>
            </w:r>
            <w:proofErr w:type="spellStart"/>
            <w:r w:rsidRPr="00B75BCB">
              <w:rPr>
                <w:rFonts w:cs="Arial"/>
                <w:sz w:val="20"/>
              </w:rPr>
              <w:t>pyde.xx.xx:OrganisationNameDetails.OrganisationalName.Text</w:t>
            </w:r>
            <w:proofErr w:type="spellEnd"/>
            <w:r w:rsidRPr="00B75BCB">
              <w:rPr>
                <w:rFonts w:cs="Arial"/>
                <w:sz w:val="20"/>
              </w:rPr>
              <w:t xml:space="preserve"> ENDSWITH SET(" T/A"," T/A </w:t>
            </w:r>
            <w:proofErr w:type="spellStart"/>
            <w:r w:rsidRPr="00B75BCB">
              <w:rPr>
                <w:rFonts w:cs="Arial"/>
                <w:sz w:val="20"/>
              </w:rPr>
              <w:t>P'ship</w:t>
            </w:r>
            <w:proofErr w:type="spellEnd"/>
            <w:r w:rsidRPr="00B75BCB">
              <w:rPr>
                <w:rFonts w:cs="Arial"/>
                <w:sz w:val="20"/>
              </w:rPr>
              <w:t xml:space="preserve">"," T/A </w:t>
            </w:r>
            <w:proofErr w:type="spellStart"/>
            <w:r w:rsidRPr="00B75BCB">
              <w:rPr>
                <w:rFonts w:cs="Arial"/>
                <w:sz w:val="20"/>
              </w:rPr>
              <w:t>Pship</w:t>
            </w:r>
            <w:proofErr w:type="spellEnd"/>
            <w:r w:rsidRPr="00B75BCB">
              <w:rPr>
                <w:rFonts w:cs="Arial"/>
                <w:sz w:val="20"/>
              </w:rPr>
              <w:t>"," T/A P/Ship"," T/A Partnership"))</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CMN.ATO.GEN.000417</w:t>
            </w:r>
          </w:p>
        </w:tc>
      </w:tr>
    </w:tbl>
    <w:p w:rsidR="00F67DB6" w:rsidRDefault="00C71422" w:rsidP="002C362A">
      <w:pPr>
        <w:pStyle w:val="OutlineNumbered1"/>
        <w:spacing w:before="120" w:after="120"/>
        <w:ind w:left="567"/>
        <w:sectPr w:rsidR="00F67DB6" w:rsidSect="00133184">
          <w:headerReference w:type="even" r:id="rId49"/>
          <w:headerReference w:type="default" r:id="rId50"/>
          <w:footerReference w:type="default" r:id="rId51"/>
          <w:headerReference w:type="first" r:id="rId52"/>
          <w:pgSz w:w="16838" w:h="11906" w:orient="landscape" w:code="9"/>
          <w:pgMar w:top="1276" w:right="1202" w:bottom="1304" w:left="1418" w:header="425" w:footer="680" w:gutter="0"/>
          <w:cols w:space="708"/>
          <w:formProt w:val="0"/>
          <w:docGrid w:linePitch="360"/>
        </w:sectPr>
      </w:pPr>
      <w:r>
        <w:t>.</w:t>
      </w:r>
    </w:p>
    <w:p w:rsidR="000D3467" w:rsidRDefault="000D3467" w:rsidP="00E251FD">
      <w:pPr>
        <w:pStyle w:val="Head1"/>
        <w:pageBreakBefore w:val="0"/>
        <w:numPr>
          <w:ilvl w:val="0"/>
          <w:numId w:val="0"/>
        </w:numPr>
        <w:rPr>
          <w:lang w:val="en-US"/>
        </w:rPr>
      </w:pPr>
      <w:bookmarkStart w:id="639" w:name="_Toc255374019"/>
      <w:bookmarkStart w:id="640" w:name="_Toc255374292"/>
      <w:bookmarkStart w:id="641" w:name="_Toc317695012"/>
      <w:bookmarkStart w:id="642" w:name="_Toc320622428"/>
      <w:bookmarkStart w:id="643" w:name="_Toc322524066"/>
      <w:bookmarkStart w:id="644" w:name="_Toc366077190"/>
      <w:r>
        <w:rPr>
          <w:lang w:val="en-US"/>
        </w:rPr>
        <w:lastRenderedPageBreak/>
        <w:t xml:space="preserve">Appendix </w:t>
      </w:r>
      <w:r w:rsidR="00C71422">
        <w:rPr>
          <w:lang w:val="en-US"/>
        </w:rPr>
        <w:t>E</w:t>
      </w:r>
      <w:r>
        <w:rPr>
          <w:lang w:val="en-US"/>
        </w:rPr>
        <w:t xml:space="preserve"> – Domain Definitions</w:t>
      </w:r>
      <w:bookmarkEnd w:id="639"/>
      <w:bookmarkEnd w:id="640"/>
      <w:bookmarkEnd w:id="641"/>
      <w:bookmarkEnd w:id="642"/>
      <w:bookmarkEnd w:id="643"/>
      <w:bookmarkEnd w:id="644"/>
    </w:p>
    <w:p w:rsidR="001E4376" w:rsidRDefault="001E4376" w:rsidP="000D3467">
      <w:pPr>
        <w:pStyle w:val="Maintext"/>
        <w:rPr>
          <w:rFonts w:cs="Arial"/>
          <w:szCs w:val="22"/>
        </w:rPr>
      </w:pPr>
      <w:r>
        <w:rPr>
          <w:rFonts w:cs="Arial"/>
          <w:szCs w:val="22"/>
        </w:rPr>
        <w:t>Not Applicable</w:t>
      </w:r>
    </w:p>
    <w:sectPr w:rsidR="001E4376" w:rsidSect="006F6BE8">
      <w:headerReference w:type="default" r:id="rId53"/>
      <w:footerReference w:type="default" r:id="rId54"/>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4F6" w:rsidRDefault="00A474F6">
      <w:r>
        <w:separator/>
      </w:r>
    </w:p>
  </w:endnote>
  <w:endnote w:type="continuationSeparator" w:id="0">
    <w:p w:rsidR="00A474F6" w:rsidRDefault="00A47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7F" w:rsidRDefault="006E167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E251FD">
    <w:pPr>
      <w:pStyle w:val="FooterPortrait"/>
      <w:pBdr>
        <w:top w:val="single" w:sz="4" w:space="1" w:color="auto"/>
      </w:pBdr>
      <w:tabs>
        <w:tab w:val="clear" w:pos="1021"/>
        <w:tab w:val="center" w:pos="4680"/>
        <w:tab w:val="right" w:pos="9360"/>
      </w:tabs>
      <w:rPr>
        <w:color w:val="335876"/>
      </w:rPr>
    </w:pPr>
    <w:r w:rsidRPr="009A241C">
      <w:rPr>
        <w:color w:val="335876"/>
      </w:rPr>
      <w:t xml:space="preserve">Version </w:t>
    </w:r>
    <w:r>
      <w:rPr>
        <w:color w:val="335876"/>
      </w:rPr>
      <w:t>1.</w:t>
    </w:r>
    <w:r w:rsidR="00CB2C73">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2E52">
      <w:rPr>
        <w:noProof/>
        <w:color w:val="335876"/>
      </w:rPr>
      <w:t>50</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2E52" w:rsidRPr="00342E52">
      <w:rPr>
        <w:noProof/>
        <w:color w:val="335876"/>
      </w:rPr>
      <w:t>50</w:t>
    </w:r>
    <w:r>
      <w:fldChar w:fldCharType="end"/>
    </w:r>
  </w:p>
  <w:p w:rsidR="00456983" w:rsidRPr="00607411" w:rsidRDefault="00456983" w:rsidP="000E5315">
    <w:pPr>
      <w:pStyle w:val="Footer"/>
      <w:rPr>
        <w:rStyle w:val="PageNumber"/>
        <w:rFonts w:cs="Arial"/>
        <w:vanish/>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56983">
      <w:trPr>
        <w:trHeight w:hRule="exact" w:val="567"/>
      </w:trPr>
      <w:tc>
        <w:tcPr>
          <w:tcW w:w="3629" w:type="dxa"/>
          <w:tcBorders>
            <w:top w:val="single" w:sz="6" w:space="0" w:color="auto"/>
            <w:bottom w:val="single" w:sz="6" w:space="0" w:color="auto"/>
          </w:tcBorders>
          <w:vAlign w:val="bottom"/>
        </w:tcPr>
        <w:p w:rsidR="00456983" w:rsidRPr="00961BA8" w:rsidRDefault="00456983">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456983" w:rsidRDefault="00456983">
          <w:pPr>
            <w:pStyle w:val="FooterPortrait"/>
          </w:pPr>
          <w:r>
            <w:tab/>
          </w:r>
          <w:r>
            <w:fldChar w:fldCharType="begin"/>
          </w:r>
          <w:r>
            <w:instrText xml:space="preserve"> KEYWORDS   \* MERGEFORMAT </w:instrText>
          </w:r>
          <w:r>
            <w:fldChar w:fldCharType="end"/>
          </w: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456983" w:rsidRDefault="00456983"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69</w:t>
          </w:r>
          <w:r>
            <w:fldChar w:fldCharType="end"/>
          </w:r>
        </w:p>
      </w:tc>
    </w:tr>
  </w:tbl>
  <w:p w:rsidR="00456983" w:rsidRPr="004E35EF" w:rsidRDefault="00456983" w:rsidP="000E5315">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7F" w:rsidRDefault="006E16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2B4E29">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Pr>
        <w:color w:val="335876"/>
      </w:rPr>
      <w:t>1.</w:t>
    </w:r>
    <w:r w:rsidR="00CB2C73">
      <w:rPr>
        <w:color w:val="335876"/>
      </w:rPr>
      <w:t>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2E52">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2E52" w:rsidRPr="00342E52">
      <w:rPr>
        <w:noProof/>
        <w:color w:val="335876"/>
      </w:rPr>
      <w:t>50</w:t>
    </w:r>
    <w:r>
      <w:fldChar w:fldCharType="end"/>
    </w:r>
  </w:p>
  <w:p w:rsidR="00456983" w:rsidRPr="00607411" w:rsidRDefault="00456983"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D03122">
    <w:pPr>
      <w:pStyle w:val="FooterPortrait"/>
      <w:pBdr>
        <w:top w:val="single" w:sz="4" w:space="1" w:color="auto"/>
      </w:pBdr>
      <w:tabs>
        <w:tab w:val="clear" w:pos="1021"/>
        <w:tab w:val="center" w:pos="7020"/>
        <w:tab w:val="right" w:pos="14220"/>
      </w:tabs>
      <w:rPr>
        <w:color w:val="335876"/>
      </w:rPr>
    </w:pPr>
    <w:r w:rsidRPr="009A241C">
      <w:rPr>
        <w:color w:val="335876"/>
      </w:rPr>
      <w:t xml:space="preserve">Version </w:t>
    </w:r>
    <w:r>
      <w:rPr>
        <w:color w:val="335876"/>
      </w:rPr>
      <w:t>1.</w:t>
    </w:r>
    <w:r w:rsidR="00CB2C73">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2E52">
      <w:rPr>
        <w:noProof/>
        <w:color w:val="335876"/>
      </w:rPr>
      <w:t>16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2E52" w:rsidRPr="00342E52">
      <w:rPr>
        <w:noProof/>
        <w:color w:val="335876"/>
      </w:rPr>
      <w:t>16</w:t>
    </w:r>
    <w:r>
      <w:fldChar w:fldCharType="end"/>
    </w:r>
  </w:p>
  <w:p w:rsidR="00456983" w:rsidRPr="00607411" w:rsidRDefault="00456983" w:rsidP="000E5315">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10724E">
    <w:pPr>
      <w:pStyle w:val="FooterPortrait"/>
      <w:pBdr>
        <w:top w:val="single" w:sz="4" w:space="1" w:color="auto"/>
      </w:pBdr>
      <w:tabs>
        <w:tab w:val="clear" w:pos="1021"/>
        <w:tab w:val="center" w:pos="4500"/>
        <w:tab w:val="right" w:pos="9360"/>
      </w:tabs>
      <w:rPr>
        <w:color w:val="335876"/>
      </w:rPr>
    </w:pPr>
    <w:r w:rsidRPr="009A241C">
      <w:rPr>
        <w:color w:val="335876"/>
      </w:rPr>
      <w:t xml:space="preserve">Version </w:t>
    </w:r>
    <w:r>
      <w:rPr>
        <w:color w:val="335876"/>
      </w:rPr>
      <w:t>1.</w:t>
    </w:r>
    <w:r w:rsidR="00CB2C73">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2E52">
      <w:rPr>
        <w:noProof/>
        <w:color w:val="335876"/>
      </w:rPr>
      <w:t>17</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2E52" w:rsidRPr="00342E52">
      <w:rPr>
        <w:noProof/>
        <w:color w:val="335876"/>
      </w:rPr>
      <w:t>17</w:t>
    </w:r>
    <w:r>
      <w:fldChar w:fldCharType="end"/>
    </w:r>
  </w:p>
  <w:p w:rsidR="00456983" w:rsidRPr="00607411" w:rsidRDefault="00456983" w:rsidP="000E5315">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E251FD">
    <w:pPr>
      <w:pStyle w:val="FooterPortrait"/>
      <w:pBdr>
        <w:top w:val="single" w:sz="4" w:space="1" w:color="auto"/>
      </w:pBdr>
      <w:tabs>
        <w:tab w:val="clear" w:pos="1021"/>
        <w:tab w:val="center" w:pos="7020"/>
        <w:tab w:val="right" w:pos="14220"/>
      </w:tabs>
      <w:rPr>
        <w:color w:val="335876"/>
      </w:rPr>
    </w:pPr>
    <w:r w:rsidRPr="009A241C">
      <w:rPr>
        <w:color w:val="335876"/>
      </w:rPr>
      <w:t xml:space="preserve">Version </w:t>
    </w:r>
    <w:r>
      <w:rPr>
        <w:color w:val="335876"/>
      </w:rPr>
      <w:t>1.</w:t>
    </w:r>
    <w:r w:rsidR="00CB2C73">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2E52">
      <w:rPr>
        <w:noProof/>
        <w:color w:val="335876"/>
      </w:rPr>
      <w:t>29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2E52" w:rsidRPr="00342E52">
      <w:rPr>
        <w:noProof/>
        <w:color w:val="335876"/>
      </w:rPr>
      <w:t>29</w:t>
    </w:r>
    <w:r>
      <w:fldChar w:fldCharType="end"/>
    </w:r>
  </w:p>
  <w:p w:rsidR="00456983" w:rsidRPr="00607411" w:rsidRDefault="00456983" w:rsidP="000E5315">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E251FD">
    <w:pPr>
      <w:pStyle w:val="FooterPortrait"/>
      <w:pBdr>
        <w:top w:val="single" w:sz="4" w:space="1" w:color="auto"/>
      </w:pBdr>
      <w:tabs>
        <w:tab w:val="clear" w:pos="1021"/>
        <w:tab w:val="center" w:pos="4680"/>
        <w:tab w:val="right" w:pos="9360"/>
      </w:tabs>
      <w:rPr>
        <w:color w:val="335876"/>
      </w:rPr>
    </w:pPr>
    <w:r w:rsidRPr="009A241C">
      <w:rPr>
        <w:color w:val="335876"/>
      </w:rPr>
      <w:t xml:space="preserve">Version </w:t>
    </w:r>
    <w:r>
      <w:rPr>
        <w:color w:val="335876"/>
      </w:rPr>
      <w:t>1.</w:t>
    </w:r>
    <w:r w:rsidR="00CB2C73">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2E52">
      <w:rPr>
        <w:noProof/>
        <w:color w:val="335876"/>
      </w:rPr>
      <w:t>33</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2E52" w:rsidRPr="00342E52">
      <w:rPr>
        <w:noProof/>
        <w:color w:val="335876"/>
      </w:rPr>
      <w:t>33</w:t>
    </w:r>
    <w:r>
      <w:fldChar w:fldCharType="end"/>
    </w:r>
  </w:p>
  <w:p w:rsidR="00456983" w:rsidRPr="00607411" w:rsidRDefault="00456983" w:rsidP="000E5315">
    <w:pPr>
      <w:pStyle w:val="Footer"/>
      <w:rPr>
        <w:rStyle w:val="PageNumber"/>
        <w:rFonts w:cs="Arial"/>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E251FD">
    <w:pPr>
      <w:pStyle w:val="FooterPortrait"/>
      <w:pBdr>
        <w:top w:val="single" w:sz="4" w:space="1" w:color="auto"/>
      </w:pBdr>
      <w:tabs>
        <w:tab w:val="clear" w:pos="1021"/>
        <w:tab w:val="center" w:pos="7020"/>
        <w:tab w:val="right" w:pos="14220"/>
      </w:tabs>
      <w:rPr>
        <w:color w:val="335876"/>
      </w:rPr>
    </w:pPr>
    <w:r w:rsidRPr="009A241C">
      <w:rPr>
        <w:color w:val="335876"/>
      </w:rPr>
      <w:t xml:space="preserve">Version </w:t>
    </w:r>
    <w:r>
      <w:rPr>
        <w:color w:val="335876"/>
      </w:rPr>
      <w:t>1.</w:t>
    </w:r>
    <w:r w:rsidR="00CB2C73">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2E52">
      <w:rPr>
        <w:noProof/>
        <w:color w:val="335876"/>
      </w:rPr>
      <w:t>49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2E52" w:rsidRPr="00342E52">
      <w:rPr>
        <w:noProof/>
        <w:color w:val="335876"/>
      </w:rPr>
      <w:t>49</w:t>
    </w:r>
    <w:r>
      <w:fldChar w:fldCharType="end"/>
    </w:r>
  </w:p>
  <w:p w:rsidR="00456983" w:rsidRPr="00607411" w:rsidRDefault="00456983"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4F6" w:rsidRDefault="00A474F6">
      <w:r>
        <w:separator/>
      </w:r>
    </w:p>
  </w:footnote>
  <w:footnote w:type="continuationSeparator" w:id="0">
    <w:p w:rsidR="00A474F6" w:rsidRDefault="00A474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7F" w:rsidRDefault="006E167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60" o:spid="_x0000_s2049" type="#_x0000_t136" style="position:absolute;margin-left:0;margin-top:0;width:525.95pt;height:131.45pt;rotation:315;z-index:-3;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9" o:spid="_x0000_s2051" type="#_x0000_t136" style="position:absolute;margin-left:0;margin-top:0;width:525.95pt;height:131.45pt;rotation:315;z-index:-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5D3A0C">
    <w:pPr>
      <w:pStyle w:val="Header"/>
      <w:pBdr>
        <w:bottom w:val="single" w:sz="4" w:space="2"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rdtis.0001</w:t>
    </w:r>
    <w:r>
      <w:rPr>
        <w:caps w:val="0"/>
        <w:color w:val="335876"/>
        <w:sz w:val="16"/>
        <w:szCs w:val="16"/>
      </w:rPr>
      <w:t xml:space="preserve"> </w:t>
    </w:r>
    <w:r w:rsidRPr="009A241C">
      <w:rPr>
        <w:caps w:val="0"/>
        <w:color w:val="335876"/>
        <w:sz w:val="16"/>
        <w:szCs w:val="16"/>
      </w:rPr>
      <w:t>Message Implementation Guide</w:t>
    </w:r>
  </w:p>
  <w:p w:rsidR="00456983" w:rsidRPr="00607411" w:rsidRDefault="00456983"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8A0BB3">
    <w:pPr>
      <w:pStyle w:val="Header"/>
      <w:pBdr>
        <w:bottom w:val="single" w:sz="4" w:space="2" w:color="auto"/>
      </w:pBdr>
      <w:tabs>
        <w:tab w:val="right" w:pos="9180"/>
      </w:tabs>
      <w:rPr>
        <w:color w:val="335876"/>
        <w:sz w:val="15"/>
      </w:rPr>
    </w:pPr>
    <w:r w:rsidRPr="009A241C">
      <w:rPr>
        <w:color w:val="335876"/>
        <w:sz w:val="16"/>
        <w:szCs w:val="16"/>
      </w:rPr>
      <w:t xml:space="preserve">Standard business reporting </w:t>
    </w:r>
    <w:r>
      <w:rPr>
        <w:color w:val="335876"/>
        <w:sz w:val="16"/>
        <w:szCs w:val="16"/>
      </w:rPr>
      <w:tab/>
      <w:t>ATO RDTIS.0001.</w:t>
    </w:r>
    <w:r w:rsidRPr="009A241C">
      <w:rPr>
        <w:caps w:val="0"/>
        <w:color w:val="335876"/>
        <w:sz w:val="16"/>
        <w:szCs w:val="16"/>
      </w:rPr>
      <w:t>Message Implementation Guide</w:t>
    </w:r>
  </w:p>
  <w:p w:rsidR="00456983" w:rsidRPr="00607411" w:rsidRDefault="00456983"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E251FD">
    <w:pPr>
      <w:pStyle w:val="Header"/>
      <w:pBdr>
        <w:bottom w:val="single" w:sz="4" w:space="2"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ATO.rdtis.</w:t>
    </w:r>
    <w:r w:rsidR="006E167F">
      <w:rPr>
        <w:color w:val="335876"/>
        <w:sz w:val="16"/>
        <w:szCs w:val="16"/>
      </w:rPr>
      <w:t>0</w:t>
    </w:r>
    <w:r>
      <w:rPr>
        <w:color w:val="335876"/>
        <w:sz w:val="16"/>
        <w:szCs w:val="16"/>
      </w:rPr>
      <w:t>001.</w:t>
    </w:r>
    <w:r w:rsidRPr="009A241C">
      <w:rPr>
        <w:caps w:val="0"/>
        <w:color w:val="335876"/>
        <w:sz w:val="16"/>
        <w:szCs w:val="16"/>
      </w:rPr>
      <w:t>Message Implementation Guide</w:t>
    </w:r>
  </w:p>
  <w:p w:rsidR="00456983" w:rsidRPr="00607411" w:rsidRDefault="00456983"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053" type="#_x0000_t136" style="position:absolute;margin-left:0;margin-top:0;width:469.6pt;height:187.8pt;rotation:315;z-index:-1;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E251FD">
    <w:pPr>
      <w:pStyle w:val="Header"/>
      <w:pBdr>
        <w:bottom w:val="single" w:sz="4" w:space="2"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RDTIS.0001</w:t>
    </w:r>
    <w:r>
      <w:rPr>
        <w:caps w:val="0"/>
        <w:color w:val="335876"/>
        <w:sz w:val="16"/>
        <w:szCs w:val="16"/>
      </w:rPr>
      <w:t xml:space="preserve"> </w:t>
    </w:r>
    <w:r w:rsidRPr="009A241C">
      <w:rPr>
        <w:caps w:val="0"/>
        <w:color w:val="335876"/>
        <w:sz w:val="16"/>
        <w:szCs w:val="16"/>
      </w:rPr>
      <w:t>Message Implementation Guide</w:t>
    </w:r>
  </w:p>
  <w:p w:rsidR="00456983" w:rsidRPr="00607411" w:rsidRDefault="00456983" w:rsidP="000E5315">
    <w:pPr>
      <w:pStyle w:val="Header"/>
      <w:rPr>
        <w:vanish/>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052" type="#_x0000_t136" style="position:absolute;margin-left:0;margin-top:0;width:469.6pt;height:187.8pt;rotation:315;z-index:-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56983" w:rsidRPr="00BE2B9A">
      <w:trPr>
        <w:trHeight w:hRule="exact" w:val="567"/>
      </w:trPr>
      <w:tc>
        <w:tcPr>
          <w:tcW w:w="3629" w:type="dxa"/>
          <w:tcBorders>
            <w:top w:val="single" w:sz="6" w:space="0" w:color="auto"/>
            <w:bottom w:val="single" w:sz="6" w:space="0" w:color="auto"/>
          </w:tcBorders>
        </w:tcPr>
        <w:p w:rsidR="00456983" w:rsidRPr="00BE2B9A" w:rsidRDefault="00456983"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456983" w:rsidRPr="00BE2B9A" w:rsidRDefault="00456983" w:rsidP="000E5315">
          <w:pPr>
            <w:pStyle w:val="Header"/>
            <w:spacing w:before="160" w:after="100"/>
            <w:jc w:val="right"/>
            <w:rPr>
              <w:sz w:val="15"/>
            </w:rPr>
          </w:pPr>
          <w:r>
            <w:fldChar w:fldCharType="begin"/>
          </w:r>
          <w:r>
            <w:instrText xml:space="preserve"> TITLE  \* Upper  \* MERGEFORMAT </w:instrText>
          </w:r>
          <w:r>
            <w:fldChar w:fldCharType="separate"/>
          </w:r>
          <w:r>
            <w:rPr>
              <w:caps w:val="0"/>
            </w:rPr>
            <w:t xml:space="preserve">   </w:t>
          </w:r>
          <w:r>
            <w:fldChar w:fldCharType="end"/>
          </w:r>
          <w:r>
            <w:fldChar w:fldCharType="begin"/>
          </w:r>
          <w:r>
            <w:instrText xml:space="preserve"> TITLE  \* Upper  \* MERGEFORMAT </w:instrText>
          </w:r>
          <w:r>
            <w:fldChar w:fldCharType="separate"/>
          </w:r>
          <w:r>
            <w:rPr>
              <w:caps w:val="0"/>
            </w:rPr>
            <w:t xml:space="preserve">   </w:t>
          </w:r>
          <w:r>
            <w:fldChar w:fldCharType="end"/>
          </w:r>
        </w:p>
      </w:tc>
    </w:tr>
  </w:tbl>
  <w:p w:rsidR="00456983" w:rsidRPr="004E35EF" w:rsidRDefault="00456983" w:rsidP="000E5315">
    <w:pPr>
      <w:pStyle w:val="Header"/>
      <w:rPr>
        <w:vanish/>
        <w:sz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E251FD">
    <w:pPr>
      <w:pStyle w:val="Header"/>
      <w:pBdr>
        <w:bottom w:val="single" w:sz="4" w:space="2"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rdtis.0001</w:t>
    </w:r>
    <w:r>
      <w:rPr>
        <w:caps w:val="0"/>
        <w:color w:val="335876"/>
        <w:sz w:val="16"/>
        <w:szCs w:val="16"/>
      </w:rPr>
      <w:t xml:space="preserve"> </w:t>
    </w:r>
    <w:r w:rsidRPr="009A241C">
      <w:rPr>
        <w:caps w:val="0"/>
        <w:color w:val="335876"/>
        <w:sz w:val="16"/>
        <w:szCs w:val="16"/>
      </w:rPr>
      <w:t>Message Implementation Guide</w:t>
    </w:r>
  </w:p>
  <w:p w:rsidR="00456983" w:rsidRPr="00607411" w:rsidRDefault="00456983" w:rsidP="000E5315">
    <w:pPr>
      <w:pStyle w:val="Header"/>
      <w:rPr>
        <w:vanish/>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E251FD">
    <w:pPr>
      <w:pStyle w:val="Header"/>
      <w:pBdr>
        <w:bottom w:val="single" w:sz="4" w:space="2"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rdtis.0001</w:t>
    </w:r>
    <w:r>
      <w:rPr>
        <w:caps w:val="0"/>
        <w:color w:val="335876"/>
        <w:sz w:val="16"/>
        <w:szCs w:val="16"/>
      </w:rPr>
      <w:t xml:space="preserve"> </w:t>
    </w:r>
    <w:r w:rsidRPr="009A241C">
      <w:rPr>
        <w:caps w:val="0"/>
        <w:color w:val="335876"/>
        <w:sz w:val="16"/>
        <w:szCs w:val="16"/>
      </w:rPr>
      <w:t>Message Implementation Guide</w:t>
    </w:r>
  </w:p>
  <w:p w:rsidR="00456983" w:rsidRPr="00607411" w:rsidRDefault="00456983"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7F" w:rsidRDefault="006E16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0E5315">
    <w:pPr>
      <w:pStyle w:val="Header"/>
      <w:pBdr>
        <w:bottom w:val="single" w:sz="4" w:space="1" w:color="auto"/>
      </w:pBdr>
      <w:rPr>
        <w:color w:val="335876"/>
        <w:sz w:val="15"/>
      </w:rPr>
    </w:pPr>
    <w:r w:rsidRPr="009A241C">
      <w:rPr>
        <w:color w:val="335876"/>
        <w:sz w:val="16"/>
        <w:szCs w:val="16"/>
      </w:rPr>
      <w:t xml:space="preserve">Standard business reporting </w:t>
    </w:r>
    <w:r w:rsidRPr="009A241C">
      <w:rPr>
        <w:color w:val="335876"/>
        <w:sz w:val="16"/>
        <w:szCs w:val="16"/>
      </w:rPr>
      <w:tab/>
    </w:r>
    <w:r w:rsidRPr="009A241C">
      <w:rPr>
        <w:color w:val="335876"/>
        <w:sz w:val="16"/>
        <w:szCs w:val="16"/>
      </w:rPr>
      <w:tab/>
    </w:r>
    <w:r w:rsidRPr="009A241C">
      <w:rPr>
        <w:color w:val="335876"/>
        <w:sz w:val="16"/>
        <w:szCs w:val="16"/>
      </w:rPr>
      <w:tab/>
    </w:r>
    <w:r>
      <w:rPr>
        <w:color w:val="335876"/>
        <w:sz w:val="16"/>
        <w:szCs w:val="16"/>
      </w:rPr>
      <w:tab/>
      <w:t>ATO rdtis.0001</w:t>
    </w:r>
    <w:r>
      <w:rPr>
        <w:caps w:val="0"/>
        <w:color w:val="335876"/>
        <w:sz w:val="16"/>
        <w:szCs w:val="16"/>
      </w:rPr>
      <w:t xml:space="preserve"> </w:t>
    </w:r>
    <w:r w:rsidRPr="009A241C">
      <w:rPr>
        <w:caps w:val="0"/>
        <w:color w:val="335876"/>
        <w:sz w:val="16"/>
        <w:szCs w:val="16"/>
      </w:rPr>
      <w:t>Message Implementation Guide</w:t>
    </w:r>
  </w:p>
  <w:p w:rsidR="00456983" w:rsidRPr="00607411" w:rsidRDefault="00456983"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Pr="009A241C" w:rsidRDefault="00456983" w:rsidP="002B4E29">
    <w:pPr>
      <w:pStyle w:val="Header"/>
      <w:pBdr>
        <w:bottom w:val="single" w:sz="4" w:space="2"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rdtiS.0001</w:t>
    </w:r>
    <w:r>
      <w:rPr>
        <w:caps w:val="0"/>
        <w:color w:val="335876"/>
        <w:sz w:val="16"/>
        <w:szCs w:val="16"/>
      </w:rPr>
      <w:t xml:space="preserve"> </w:t>
    </w:r>
    <w:r w:rsidRPr="009A241C">
      <w:rPr>
        <w:caps w:val="0"/>
        <w:color w:val="335876"/>
        <w:sz w:val="16"/>
        <w:szCs w:val="16"/>
      </w:rPr>
      <w:t>Message Implementation Guide</w:t>
    </w:r>
  </w:p>
  <w:p w:rsidR="00456983" w:rsidRPr="00607411" w:rsidRDefault="00456983" w:rsidP="000E5315">
    <w:pPr>
      <w:pStyle w:val="Header"/>
      <w:rPr>
        <w:vanish/>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83" w:rsidRDefault="004569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30349834"/>
    <w:lvl w:ilvl="0">
      <w:start w:val="1"/>
      <w:numFmt w:val="bullet"/>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9C60672"/>
    <w:multiLevelType w:val="hybridMultilevel"/>
    <w:tmpl w:val="56BCBC90"/>
    <w:lvl w:ilvl="0" w:tplc="0C090001">
      <w:start w:val="1"/>
      <w:numFmt w:val="decimal"/>
      <w:lvlText w:val="%1."/>
      <w:lvlJc w:val="left"/>
      <w:pPr>
        <w:tabs>
          <w:tab w:val="num" w:pos="360"/>
        </w:tabs>
        <w:ind w:left="360" w:hanging="360"/>
      </w:pPr>
      <w:rPr>
        <w:rFonts w:cs="Times New Roman"/>
        <w:b w:val="0"/>
      </w:rPr>
    </w:lvl>
    <w:lvl w:ilvl="1" w:tplc="0C090019">
      <w:start w:val="1"/>
      <w:numFmt w:val="lowerLetter"/>
      <w:lvlText w:val="%2."/>
      <w:lvlJc w:val="left"/>
      <w:pPr>
        <w:tabs>
          <w:tab w:val="num" w:pos="1440"/>
        </w:tabs>
        <w:ind w:left="1440" w:hanging="360"/>
      </w:pPr>
      <w:rPr>
        <w:rFonts w:cs="Times New Roman"/>
      </w:rPr>
    </w:lvl>
    <w:lvl w:ilvl="2" w:tplc="74E4DD1A">
      <w:start w:val="1"/>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2">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20A515FF"/>
    <w:multiLevelType w:val="multilevel"/>
    <w:tmpl w:val="7B4ED9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49342B1"/>
    <w:multiLevelType w:val="hybridMultilevel"/>
    <w:tmpl w:val="D1A8ABD4"/>
    <w:lvl w:ilvl="0" w:tplc="93349830">
      <w:start w:val="1"/>
      <w:numFmt w:val="decimal"/>
      <w:lvlText w:val="%1."/>
      <w:lvlJc w:val="left"/>
      <w:pPr>
        <w:tabs>
          <w:tab w:val="num" w:pos="310"/>
        </w:tabs>
        <w:ind w:left="310" w:hanging="360"/>
      </w:pPr>
      <w:rPr>
        <w:rFonts w:hint="default"/>
      </w:rPr>
    </w:lvl>
    <w:lvl w:ilvl="1" w:tplc="0C090019" w:tentative="1">
      <w:start w:val="1"/>
      <w:numFmt w:val="lowerLetter"/>
      <w:lvlText w:val="%2."/>
      <w:lvlJc w:val="left"/>
      <w:pPr>
        <w:tabs>
          <w:tab w:val="num" w:pos="1030"/>
        </w:tabs>
        <w:ind w:left="1030" w:hanging="360"/>
      </w:pPr>
    </w:lvl>
    <w:lvl w:ilvl="2" w:tplc="0C09001B" w:tentative="1">
      <w:start w:val="1"/>
      <w:numFmt w:val="lowerRoman"/>
      <w:lvlText w:val="%3."/>
      <w:lvlJc w:val="right"/>
      <w:pPr>
        <w:tabs>
          <w:tab w:val="num" w:pos="1750"/>
        </w:tabs>
        <w:ind w:left="1750" w:hanging="180"/>
      </w:pPr>
    </w:lvl>
    <w:lvl w:ilvl="3" w:tplc="0C09000F" w:tentative="1">
      <w:start w:val="1"/>
      <w:numFmt w:val="decimal"/>
      <w:lvlText w:val="%4."/>
      <w:lvlJc w:val="left"/>
      <w:pPr>
        <w:tabs>
          <w:tab w:val="num" w:pos="2470"/>
        </w:tabs>
        <w:ind w:left="2470" w:hanging="360"/>
      </w:pPr>
    </w:lvl>
    <w:lvl w:ilvl="4" w:tplc="0C090019" w:tentative="1">
      <w:start w:val="1"/>
      <w:numFmt w:val="lowerLetter"/>
      <w:lvlText w:val="%5."/>
      <w:lvlJc w:val="left"/>
      <w:pPr>
        <w:tabs>
          <w:tab w:val="num" w:pos="3190"/>
        </w:tabs>
        <w:ind w:left="3190" w:hanging="360"/>
      </w:pPr>
    </w:lvl>
    <w:lvl w:ilvl="5" w:tplc="0C09001B" w:tentative="1">
      <w:start w:val="1"/>
      <w:numFmt w:val="lowerRoman"/>
      <w:lvlText w:val="%6."/>
      <w:lvlJc w:val="right"/>
      <w:pPr>
        <w:tabs>
          <w:tab w:val="num" w:pos="3910"/>
        </w:tabs>
        <w:ind w:left="3910" w:hanging="180"/>
      </w:pPr>
    </w:lvl>
    <w:lvl w:ilvl="6" w:tplc="0C09000F">
      <w:start w:val="1"/>
      <w:numFmt w:val="decimal"/>
      <w:lvlText w:val="%7."/>
      <w:lvlJc w:val="left"/>
      <w:pPr>
        <w:tabs>
          <w:tab w:val="num" w:pos="4630"/>
        </w:tabs>
        <w:ind w:left="4630" w:hanging="360"/>
      </w:pPr>
    </w:lvl>
    <w:lvl w:ilvl="7" w:tplc="0C090019" w:tentative="1">
      <w:start w:val="1"/>
      <w:numFmt w:val="lowerLetter"/>
      <w:lvlText w:val="%8."/>
      <w:lvlJc w:val="left"/>
      <w:pPr>
        <w:tabs>
          <w:tab w:val="num" w:pos="5350"/>
        </w:tabs>
        <w:ind w:left="5350" w:hanging="360"/>
      </w:pPr>
    </w:lvl>
    <w:lvl w:ilvl="8" w:tplc="0C09001B" w:tentative="1">
      <w:start w:val="1"/>
      <w:numFmt w:val="lowerRoman"/>
      <w:lvlText w:val="%9."/>
      <w:lvlJc w:val="right"/>
      <w:pPr>
        <w:tabs>
          <w:tab w:val="num" w:pos="6070"/>
        </w:tabs>
        <w:ind w:left="6070" w:hanging="180"/>
      </w:pPr>
    </w:lvl>
  </w:abstractNum>
  <w:abstractNum w:abstractNumId="31">
    <w:nsid w:val="26195007"/>
    <w:multiLevelType w:val="hybridMultilevel"/>
    <w:tmpl w:val="AD0E7EF2"/>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A176BA7"/>
    <w:multiLevelType w:val="hybridMultilevel"/>
    <w:tmpl w:val="8B2C8DB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A35679C"/>
    <w:multiLevelType w:val="hybridMultilevel"/>
    <w:tmpl w:val="3FF05674"/>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BB04BC1"/>
    <w:multiLevelType w:val="hybridMultilevel"/>
    <w:tmpl w:val="FC3AD626"/>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CB97532"/>
    <w:multiLevelType w:val="hybridMultilevel"/>
    <w:tmpl w:val="1F58E132"/>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D665DFA"/>
    <w:multiLevelType w:val="singleLevel"/>
    <w:tmpl w:val="2B84D40E"/>
    <w:name w:val="OneLevelRomanNumeralList22222232222222"/>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37">
    <w:nsid w:val="2F5630C9"/>
    <w:multiLevelType w:val="hybridMultilevel"/>
    <w:tmpl w:val="88F8FDE8"/>
    <w:name w:val="OneLevelRomanNumeralList222211"/>
    <w:lvl w:ilvl="0" w:tplc="0409000F">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8">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39">
    <w:nsid w:val="30C10DB5"/>
    <w:multiLevelType w:val="hybridMultilevel"/>
    <w:tmpl w:val="CACC987C"/>
    <w:lvl w:ilvl="0" w:tplc="0C09000F">
      <w:start w:val="1"/>
      <w:numFmt w:val="decimal"/>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30C40662"/>
    <w:multiLevelType w:val="hybridMultilevel"/>
    <w:tmpl w:val="FA94BD06"/>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30C77F52"/>
    <w:multiLevelType w:val="multilevel"/>
    <w:tmpl w:val="B764EBDE"/>
    <w:name w:val="OneLevelRomanNumeralList2222223222222232223"/>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2">
    <w:nsid w:val="32047381"/>
    <w:multiLevelType w:val="hybridMultilevel"/>
    <w:tmpl w:val="85BE658A"/>
    <w:lvl w:ilvl="0">
      <w:start w:val="1"/>
      <w:numFmt w:val="bullet"/>
      <w:pStyle w:val="bullet"/>
      <w:lvlText w:val=""/>
      <w:lvlJc w:val="left"/>
      <w:pPr>
        <w:tabs>
          <w:tab w:val="num" w:pos="1740"/>
        </w:tabs>
        <w:ind w:left="174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3">
    <w:nsid w:val="35B6497A"/>
    <w:multiLevelType w:val="hybridMultilevel"/>
    <w:tmpl w:val="322AD9CC"/>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35FB165A"/>
    <w:multiLevelType w:val="hybridMultilevel"/>
    <w:tmpl w:val="4FBAED62"/>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6144A94"/>
    <w:multiLevelType w:val="hybridMultilevel"/>
    <w:tmpl w:val="8606F9EC"/>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6FE7DE1"/>
    <w:multiLevelType w:val="multilevel"/>
    <w:tmpl w:val="0C09001F"/>
    <w:name w:val="OneLevelRomanNumeralList253"/>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47">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48">
    <w:nsid w:val="3D145DCC"/>
    <w:multiLevelType w:val="multilevel"/>
    <w:tmpl w:val="D39824BE"/>
    <w:name w:val="OneLevelRomanNumeralList222222322222223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9">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0">
    <w:nsid w:val="496A20EE"/>
    <w:multiLevelType w:val="hybridMultilevel"/>
    <w:tmpl w:val="F0EC1236"/>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4AA00FC3"/>
    <w:multiLevelType w:val="hybridMultilevel"/>
    <w:tmpl w:val="D724102C"/>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4CEC31C0"/>
    <w:multiLevelType w:val="hybridMultilevel"/>
    <w:tmpl w:val="E9CA7A2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nsid w:val="4DF273B7"/>
    <w:multiLevelType w:val="hybridMultilevel"/>
    <w:tmpl w:val="241CAE0E"/>
    <w:name w:val="OneLevelRomanNumeralList2222223222222256"/>
    <w:lvl w:ilvl="0" w:tplc="0409000F">
      <w:start w:val="5"/>
      <w:numFmt w:val="bullet"/>
      <w:lvlText w:val="-"/>
      <w:lvlJc w:val="left"/>
      <w:pPr>
        <w:tabs>
          <w:tab w:val="num" w:pos="284"/>
        </w:tabs>
        <w:ind w:left="284" w:hanging="171"/>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nsid w:val="4F070AE4"/>
    <w:multiLevelType w:val="multilevel"/>
    <w:tmpl w:val="B988392E"/>
    <w:name w:val="OneLevelRomanNumeralList22222232222222552"/>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5">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nsid w:val="53471B76"/>
    <w:multiLevelType w:val="multilevel"/>
    <w:tmpl w:val="0C09001F"/>
    <w:name w:val="OneLevelRomanNumeralList2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7">
    <w:nsid w:val="56E316AF"/>
    <w:multiLevelType w:val="multilevel"/>
    <w:tmpl w:val="FFFFFFFF"/>
    <w:name w:val="OneLevelRomanNumeralList22226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8">
    <w:nsid w:val="5B854097"/>
    <w:multiLevelType w:val="hybridMultilevel"/>
    <w:tmpl w:val="50D21784"/>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5C3406A8"/>
    <w:multiLevelType w:val="hybridMultilevel"/>
    <w:tmpl w:val="07A6B966"/>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5C487355"/>
    <w:multiLevelType w:val="hybridMultilevel"/>
    <w:tmpl w:val="89D8C1C6"/>
    <w:name w:val="OneLevelRomanNumeralList222212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1">
    <w:nsid w:val="5EB45B1B"/>
    <w:multiLevelType w:val="hybridMultilevel"/>
    <w:tmpl w:val="082A80E6"/>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2">
    <w:nsid w:val="5FA33C27"/>
    <w:multiLevelType w:val="hybridMultilevel"/>
    <w:tmpl w:val="D5A25664"/>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601978B0"/>
    <w:multiLevelType w:val="hybridMultilevel"/>
    <w:tmpl w:val="ABB61910"/>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603E6C05"/>
    <w:multiLevelType w:val="multilevel"/>
    <w:tmpl w:val="FFFFFFFF"/>
    <w:name w:val="OneLevelRomanNumeralList2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5">
    <w:nsid w:val="62005F02"/>
    <w:multiLevelType w:val="multilevel"/>
    <w:tmpl w:val="421ED4CE"/>
    <w:name w:val="OneLevelRomanNumeralList22"/>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6">
    <w:nsid w:val="67B83E9A"/>
    <w:multiLevelType w:val="hybridMultilevel"/>
    <w:tmpl w:val="EAC8AF10"/>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6A993DE6"/>
    <w:multiLevelType w:val="hybridMultilevel"/>
    <w:tmpl w:val="A0CEAEE0"/>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6B613169"/>
    <w:multiLevelType w:val="hybridMultilevel"/>
    <w:tmpl w:val="9D8C8FF0"/>
    <w:name w:val="OneLevelRomanNumeralList2222223222222255"/>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9">
    <w:nsid w:val="6DFD4836"/>
    <w:multiLevelType w:val="hybridMultilevel"/>
    <w:tmpl w:val="00D68EBA"/>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6EB73848"/>
    <w:multiLevelType w:val="multilevel"/>
    <w:tmpl w:val="0C090023"/>
    <w:name w:val="OneLevelRomanNumeralList22227"/>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1">
    <w:nsid w:val="6F710C6D"/>
    <w:multiLevelType w:val="hybridMultilevel"/>
    <w:tmpl w:val="B22847C8"/>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6F711C69"/>
    <w:multiLevelType w:val="hybridMultilevel"/>
    <w:tmpl w:val="43882A78"/>
    <w:name w:val="StandardBulletedList"/>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3">
    <w:nsid w:val="6FE32ECE"/>
    <w:multiLevelType w:val="multilevel"/>
    <w:tmpl w:val="BC32584E"/>
    <w:name w:val="OneLevelRomanNumeralList2222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4">
    <w:nsid w:val="70AD722F"/>
    <w:multiLevelType w:val="multilevel"/>
    <w:tmpl w:val="7DCC5B88"/>
    <w:lvl w:ilvl="0">
      <w:start w:val="1"/>
      <w:numFmt w:val="decimal"/>
      <w:pStyle w:val="Head1"/>
      <w:lvlText w:val="%1"/>
      <w:lvlJc w:val="left"/>
      <w:pPr>
        <w:tabs>
          <w:tab w:val="num" w:pos="510"/>
        </w:tabs>
        <w:ind w:left="432" w:hanging="432"/>
      </w:pPr>
      <w:rPr>
        <w:rFonts w:cs="Times New Roman" w:hint="default"/>
      </w:rPr>
    </w:lvl>
    <w:lvl w:ilvl="1">
      <w:start w:val="1"/>
      <w:numFmt w:val="decimal"/>
      <w:pStyle w:val="Head2"/>
      <w:lvlText w:val="%1.%2"/>
      <w:lvlJc w:val="left"/>
      <w:pPr>
        <w:tabs>
          <w:tab w:val="num" w:pos="576"/>
        </w:tabs>
        <w:ind w:left="576" w:hanging="576"/>
      </w:pPr>
      <w:rPr>
        <w:rFonts w:cs="Times New Roman" w:hint="default"/>
      </w:rPr>
    </w:lvl>
    <w:lvl w:ilvl="2">
      <w:start w:val="1"/>
      <w:numFmt w:val="decimal"/>
      <w:pStyle w:val="Head3"/>
      <w:lvlText w:val="%1.%2.%3"/>
      <w:lvlJc w:val="left"/>
      <w:pPr>
        <w:tabs>
          <w:tab w:val="num" w:pos="720"/>
        </w:tabs>
        <w:ind w:left="720" w:hanging="720"/>
      </w:pPr>
      <w:rPr>
        <w:rFonts w:cs="Times New Roman" w:hint="default"/>
      </w:rPr>
    </w:lvl>
    <w:lvl w:ilvl="3">
      <w:start w:val="1"/>
      <w:numFmt w:val="decimal"/>
      <w:pStyle w:val="Head4"/>
      <w:lvlText w:val="%1.%2.%3.%4"/>
      <w:lvlJc w:val="left"/>
      <w:pPr>
        <w:tabs>
          <w:tab w:val="num" w:pos="1414"/>
        </w:tabs>
        <w:ind w:left="141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5">
    <w:nsid w:val="72C0021B"/>
    <w:multiLevelType w:val="hybridMultilevel"/>
    <w:tmpl w:val="FC2CAA50"/>
    <w:lvl w:ilvl="0" w:tplc="0C09000F">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6">
    <w:nsid w:val="74F772E1"/>
    <w:multiLevelType w:val="hybridMultilevel"/>
    <w:tmpl w:val="DAA45B84"/>
    <w:name w:val="OneLevelRomanNumeralList2222223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77">
    <w:nsid w:val="76AB50F4"/>
    <w:multiLevelType w:val="hybridMultilevel"/>
    <w:tmpl w:val="AF4434BC"/>
    <w:name w:val="OneLevelRomanNumeralList22222232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78">
    <w:nsid w:val="76AF6953"/>
    <w:multiLevelType w:val="hybridMultilevel"/>
    <w:tmpl w:val="BE0A39E2"/>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7816242D"/>
    <w:multiLevelType w:val="multilevel"/>
    <w:tmpl w:val="ECA2CB28"/>
    <w:name w:val="OneLevelRomanNumeralList2222223222222254"/>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0">
    <w:nsid w:val="78CC7E47"/>
    <w:multiLevelType w:val="hybridMultilevel"/>
    <w:tmpl w:val="8794E40E"/>
    <w:name w:val="OneLevelRomanNumeralList22229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1">
    <w:nsid w:val="7C9770A3"/>
    <w:multiLevelType w:val="hybridMultilevel"/>
    <w:tmpl w:val="D89A4D94"/>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7DB015DA"/>
    <w:multiLevelType w:val="hybridMultilevel"/>
    <w:tmpl w:val="371A63FC"/>
    <w:name w:val="OneLevelRomanNumeralList2223"/>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3">
    <w:nsid w:val="7F5A7583"/>
    <w:multiLevelType w:val="multilevel"/>
    <w:tmpl w:val="0C09001D"/>
    <w:name w:val="OneLevelRomanNumeralList222213"/>
    <w:lvl w:ilvl="0">
      <w:start w:val="1"/>
      <w:numFmt w:val="decimal"/>
      <w:lvlText w:val="%1)"/>
      <w:lvlJc w:val="left"/>
      <w:pPr>
        <w:tabs>
          <w:tab w:val="num" w:pos="2960"/>
        </w:tabs>
        <w:ind w:left="2960" w:hanging="360"/>
      </w:pPr>
      <w:rPr>
        <w:rFonts w:cs="Times New Roman"/>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1"/>
  </w:num>
  <w:num w:numId="3">
    <w:abstractNumId w:val="0"/>
  </w:num>
  <w:num w:numId="4">
    <w:abstractNumId w:val="47"/>
  </w:num>
  <w:num w:numId="5">
    <w:abstractNumId w:val="79"/>
  </w:num>
  <w:num w:numId="6">
    <w:abstractNumId w:val="46"/>
  </w:num>
  <w:num w:numId="7">
    <w:abstractNumId w:val="83"/>
  </w:num>
  <w:num w:numId="8">
    <w:abstractNumId w:val="70"/>
  </w:num>
  <w:num w:numId="9">
    <w:abstractNumId w:val="38"/>
  </w:num>
  <w:num w:numId="10">
    <w:abstractNumId w:val="65"/>
  </w:num>
  <w:num w:numId="11">
    <w:abstractNumId w:val="54"/>
  </w:num>
  <w:num w:numId="12">
    <w:abstractNumId w:val="48"/>
  </w:num>
  <w:num w:numId="13">
    <w:abstractNumId w:val="74"/>
  </w:num>
  <w:num w:numId="14">
    <w:abstractNumId w:val="36"/>
  </w:num>
  <w:num w:numId="15">
    <w:abstractNumId w:val="49"/>
  </w:num>
  <w:num w:numId="16">
    <w:abstractNumId w:val="60"/>
  </w:num>
  <w:num w:numId="17">
    <w:abstractNumId w:val="41"/>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8"/>
  </w:num>
  <w:num w:numId="20">
    <w:abstractNumId w:val="28"/>
  </w:num>
  <w:num w:numId="21">
    <w:abstractNumId w:val="37"/>
  </w:num>
  <w:num w:numId="22">
    <w:abstractNumId w:val="53"/>
  </w:num>
  <w:num w:numId="23">
    <w:abstractNumId w:val="21"/>
  </w:num>
  <w:num w:numId="24">
    <w:abstractNumId w:val="24"/>
  </w:num>
  <w:num w:numId="25">
    <w:abstractNumId w:val="19"/>
  </w:num>
  <w:num w:numId="26">
    <w:abstractNumId w:val="80"/>
  </w:num>
  <w:num w:numId="27">
    <w:abstractNumId w:val="55"/>
  </w:num>
  <w:num w:numId="28">
    <w:abstractNumId w:val="39"/>
  </w:num>
  <w:num w:numId="29">
    <w:abstractNumId w:val="30"/>
  </w:num>
  <w:num w:numId="30">
    <w:abstractNumId w:val="74"/>
  </w:num>
  <w:num w:numId="31">
    <w:abstractNumId w:val="75"/>
  </w:num>
  <w:num w:numId="32">
    <w:abstractNumId w:val="61"/>
  </w:num>
  <w:num w:numId="33">
    <w:abstractNumId w:val="52"/>
  </w:num>
  <w:num w:numId="34">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5A54"/>
    <w:rsid w:val="00006A99"/>
    <w:rsid w:val="00010B6A"/>
    <w:rsid w:val="0001171A"/>
    <w:rsid w:val="00011FBE"/>
    <w:rsid w:val="00016AA8"/>
    <w:rsid w:val="00016DF4"/>
    <w:rsid w:val="000177BD"/>
    <w:rsid w:val="0002033D"/>
    <w:rsid w:val="0002121C"/>
    <w:rsid w:val="00021327"/>
    <w:rsid w:val="00021715"/>
    <w:rsid w:val="00023C46"/>
    <w:rsid w:val="00023FC5"/>
    <w:rsid w:val="000241D1"/>
    <w:rsid w:val="0002622B"/>
    <w:rsid w:val="00026C55"/>
    <w:rsid w:val="0002748B"/>
    <w:rsid w:val="0002767E"/>
    <w:rsid w:val="0003012B"/>
    <w:rsid w:val="000335BA"/>
    <w:rsid w:val="000336CC"/>
    <w:rsid w:val="00033B97"/>
    <w:rsid w:val="00033EAB"/>
    <w:rsid w:val="00035B4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3B1"/>
    <w:rsid w:val="00057EE3"/>
    <w:rsid w:val="00062B2B"/>
    <w:rsid w:val="00062DAA"/>
    <w:rsid w:val="00063FFB"/>
    <w:rsid w:val="00064BC5"/>
    <w:rsid w:val="000656D4"/>
    <w:rsid w:val="0006596C"/>
    <w:rsid w:val="00066627"/>
    <w:rsid w:val="00066793"/>
    <w:rsid w:val="0006768F"/>
    <w:rsid w:val="00067C75"/>
    <w:rsid w:val="00067C80"/>
    <w:rsid w:val="000706F4"/>
    <w:rsid w:val="00071BB8"/>
    <w:rsid w:val="00075D54"/>
    <w:rsid w:val="000768E3"/>
    <w:rsid w:val="0008474B"/>
    <w:rsid w:val="00084A87"/>
    <w:rsid w:val="000913C5"/>
    <w:rsid w:val="00091CB1"/>
    <w:rsid w:val="00091E99"/>
    <w:rsid w:val="00095D50"/>
    <w:rsid w:val="00095DCA"/>
    <w:rsid w:val="00095FE3"/>
    <w:rsid w:val="00096214"/>
    <w:rsid w:val="00096D70"/>
    <w:rsid w:val="000A0A4B"/>
    <w:rsid w:val="000A1754"/>
    <w:rsid w:val="000A1EF9"/>
    <w:rsid w:val="000A28D6"/>
    <w:rsid w:val="000A594E"/>
    <w:rsid w:val="000A5CA0"/>
    <w:rsid w:val="000A63D0"/>
    <w:rsid w:val="000B2E81"/>
    <w:rsid w:val="000B5197"/>
    <w:rsid w:val="000B548E"/>
    <w:rsid w:val="000B55A8"/>
    <w:rsid w:val="000B5C31"/>
    <w:rsid w:val="000B67B9"/>
    <w:rsid w:val="000B6E46"/>
    <w:rsid w:val="000C0729"/>
    <w:rsid w:val="000C1974"/>
    <w:rsid w:val="000C2B1B"/>
    <w:rsid w:val="000C4953"/>
    <w:rsid w:val="000C5ED6"/>
    <w:rsid w:val="000C6567"/>
    <w:rsid w:val="000C676C"/>
    <w:rsid w:val="000C7F9D"/>
    <w:rsid w:val="000C7FC8"/>
    <w:rsid w:val="000D07CB"/>
    <w:rsid w:val="000D1AC9"/>
    <w:rsid w:val="000D1CD5"/>
    <w:rsid w:val="000D1D32"/>
    <w:rsid w:val="000D24CF"/>
    <w:rsid w:val="000D26D2"/>
    <w:rsid w:val="000D3467"/>
    <w:rsid w:val="000D3A3C"/>
    <w:rsid w:val="000D41AC"/>
    <w:rsid w:val="000D76AC"/>
    <w:rsid w:val="000E012E"/>
    <w:rsid w:val="000E1EA8"/>
    <w:rsid w:val="000E1FAF"/>
    <w:rsid w:val="000E210F"/>
    <w:rsid w:val="000E3652"/>
    <w:rsid w:val="000E5315"/>
    <w:rsid w:val="000F02C2"/>
    <w:rsid w:val="000F1055"/>
    <w:rsid w:val="000F2B20"/>
    <w:rsid w:val="000F497D"/>
    <w:rsid w:val="00102501"/>
    <w:rsid w:val="00103562"/>
    <w:rsid w:val="00104779"/>
    <w:rsid w:val="0010598B"/>
    <w:rsid w:val="0010724E"/>
    <w:rsid w:val="00107A8F"/>
    <w:rsid w:val="00107BC7"/>
    <w:rsid w:val="00107EC6"/>
    <w:rsid w:val="00113270"/>
    <w:rsid w:val="001132C6"/>
    <w:rsid w:val="0011440D"/>
    <w:rsid w:val="00114632"/>
    <w:rsid w:val="00114834"/>
    <w:rsid w:val="00115CD2"/>
    <w:rsid w:val="00116E43"/>
    <w:rsid w:val="00121371"/>
    <w:rsid w:val="00122A8D"/>
    <w:rsid w:val="00124AC4"/>
    <w:rsid w:val="00124B0E"/>
    <w:rsid w:val="00125866"/>
    <w:rsid w:val="00133184"/>
    <w:rsid w:val="00133998"/>
    <w:rsid w:val="00133DC7"/>
    <w:rsid w:val="001341C8"/>
    <w:rsid w:val="001344D7"/>
    <w:rsid w:val="0013586C"/>
    <w:rsid w:val="00135A2A"/>
    <w:rsid w:val="00135C3F"/>
    <w:rsid w:val="0013626B"/>
    <w:rsid w:val="001375BD"/>
    <w:rsid w:val="00137CDF"/>
    <w:rsid w:val="00144657"/>
    <w:rsid w:val="001448B5"/>
    <w:rsid w:val="00144B8E"/>
    <w:rsid w:val="001469A6"/>
    <w:rsid w:val="00146CE8"/>
    <w:rsid w:val="001477A0"/>
    <w:rsid w:val="00150122"/>
    <w:rsid w:val="00150148"/>
    <w:rsid w:val="0015487A"/>
    <w:rsid w:val="0015783B"/>
    <w:rsid w:val="00157EB7"/>
    <w:rsid w:val="00163DBF"/>
    <w:rsid w:val="001657E9"/>
    <w:rsid w:val="00166A83"/>
    <w:rsid w:val="00170D1D"/>
    <w:rsid w:val="00171335"/>
    <w:rsid w:val="00172FFC"/>
    <w:rsid w:val="00174661"/>
    <w:rsid w:val="001754EB"/>
    <w:rsid w:val="00175EC7"/>
    <w:rsid w:val="00176952"/>
    <w:rsid w:val="00180524"/>
    <w:rsid w:val="00181712"/>
    <w:rsid w:val="00181779"/>
    <w:rsid w:val="00182309"/>
    <w:rsid w:val="00182BFA"/>
    <w:rsid w:val="0018350F"/>
    <w:rsid w:val="00183D65"/>
    <w:rsid w:val="00185AF4"/>
    <w:rsid w:val="00186737"/>
    <w:rsid w:val="00187591"/>
    <w:rsid w:val="00191051"/>
    <w:rsid w:val="00191AD0"/>
    <w:rsid w:val="00193275"/>
    <w:rsid w:val="00193AE3"/>
    <w:rsid w:val="00193F4B"/>
    <w:rsid w:val="00194715"/>
    <w:rsid w:val="00195BA6"/>
    <w:rsid w:val="00195F63"/>
    <w:rsid w:val="00197DAB"/>
    <w:rsid w:val="00197EB0"/>
    <w:rsid w:val="001A02AF"/>
    <w:rsid w:val="001A1002"/>
    <w:rsid w:val="001A4060"/>
    <w:rsid w:val="001B03B1"/>
    <w:rsid w:val="001B12D5"/>
    <w:rsid w:val="001B1FE4"/>
    <w:rsid w:val="001B2A2A"/>
    <w:rsid w:val="001B2D8F"/>
    <w:rsid w:val="001B42E7"/>
    <w:rsid w:val="001B634F"/>
    <w:rsid w:val="001B703B"/>
    <w:rsid w:val="001C0625"/>
    <w:rsid w:val="001C121E"/>
    <w:rsid w:val="001C1449"/>
    <w:rsid w:val="001C3D66"/>
    <w:rsid w:val="001C4BD6"/>
    <w:rsid w:val="001C51FC"/>
    <w:rsid w:val="001D18CB"/>
    <w:rsid w:val="001D2213"/>
    <w:rsid w:val="001D333F"/>
    <w:rsid w:val="001D5511"/>
    <w:rsid w:val="001D692A"/>
    <w:rsid w:val="001D7FEF"/>
    <w:rsid w:val="001E168F"/>
    <w:rsid w:val="001E1DE7"/>
    <w:rsid w:val="001E4376"/>
    <w:rsid w:val="001E57DB"/>
    <w:rsid w:val="001E5947"/>
    <w:rsid w:val="001E5C94"/>
    <w:rsid w:val="001E6CB1"/>
    <w:rsid w:val="001F239F"/>
    <w:rsid w:val="001F35E5"/>
    <w:rsid w:val="001F4220"/>
    <w:rsid w:val="001F470A"/>
    <w:rsid w:val="001F6305"/>
    <w:rsid w:val="001F744C"/>
    <w:rsid w:val="002026BA"/>
    <w:rsid w:val="00202E70"/>
    <w:rsid w:val="002044A2"/>
    <w:rsid w:val="00206EF6"/>
    <w:rsid w:val="002071A1"/>
    <w:rsid w:val="00214A68"/>
    <w:rsid w:val="002166B0"/>
    <w:rsid w:val="00223303"/>
    <w:rsid w:val="00224E7B"/>
    <w:rsid w:val="0022703D"/>
    <w:rsid w:val="002270F9"/>
    <w:rsid w:val="00227EE8"/>
    <w:rsid w:val="00230330"/>
    <w:rsid w:val="00230D49"/>
    <w:rsid w:val="0023277B"/>
    <w:rsid w:val="0023469D"/>
    <w:rsid w:val="002353BA"/>
    <w:rsid w:val="00235540"/>
    <w:rsid w:val="00236D13"/>
    <w:rsid w:val="00240567"/>
    <w:rsid w:val="00241C0B"/>
    <w:rsid w:val="00242463"/>
    <w:rsid w:val="0024535A"/>
    <w:rsid w:val="00245BB9"/>
    <w:rsid w:val="00247769"/>
    <w:rsid w:val="00247E83"/>
    <w:rsid w:val="002502E7"/>
    <w:rsid w:val="00250879"/>
    <w:rsid w:val="00251C68"/>
    <w:rsid w:val="00251F86"/>
    <w:rsid w:val="00254899"/>
    <w:rsid w:val="00257C82"/>
    <w:rsid w:val="0026256C"/>
    <w:rsid w:val="00262F47"/>
    <w:rsid w:val="00266358"/>
    <w:rsid w:val="00266459"/>
    <w:rsid w:val="002667A1"/>
    <w:rsid w:val="00266A46"/>
    <w:rsid w:val="0027139B"/>
    <w:rsid w:val="00271A51"/>
    <w:rsid w:val="00272C04"/>
    <w:rsid w:val="00273395"/>
    <w:rsid w:val="00274F5E"/>
    <w:rsid w:val="0027537A"/>
    <w:rsid w:val="002755A8"/>
    <w:rsid w:val="00275615"/>
    <w:rsid w:val="002764F0"/>
    <w:rsid w:val="00276F42"/>
    <w:rsid w:val="00277165"/>
    <w:rsid w:val="0027756B"/>
    <w:rsid w:val="0028009A"/>
    <w:rsid w:val="002813D3"/>
    <w:rsid w:val="002829BB"/>
    <w:rsid w:val="002847D0"/>
    <w:rsid w:val="00290C23"/>
    <w:rsid w:val="00292AC0"/>
    <w:rsid w:val="00295101"/>
    <w:rsid w:val="00296E96"/>
    <w:rsid w:val="002A0382"/>
    <w:rsid w:val="002A181B"/>
    <w:rsid w:val="002A3EEC"/>
    <w:rsid w:val="002A43AB"/>
    <w:rsid w:val="002A5F3D"/>
    <w:rsid w:val="002B01D3"/>
    <w:rsid w:val="002B0BE8"/>
    <w:rsid w:val="002B2F21"/>
    <w:rsid w:val="002B4BFA"/>
    <w:rsid w:val="002B4E29"/>
    <w:rsid w:val="002B60C7"/>
    <w:rsid w:val="002B742D"/>
    <w:rsid w:val="002B7B44"/>
    <w:rsid w:val="002B7DEE"/>
    <w:rsid w:val="002C0E58"/>
    <w:rsid w:val="002C1247"/>
    <w:rsid w:val="002C17CB"/>
    <w:rsid w:val="002C279C"/>
    <w:rsid w:val="002C362A"/>
    <w:rsid w:val="002C37E1"/>
    <w:rsid w:val="002C3BF3"/>
    <w:rsid w:val="002C42F0"/>
    <w:rsid w:val="002C6388"/>
    <w:rsid w:val="002C66FD"/>
    <w:rsid w:val="002C770F"/>
    <w:rsid w:val="002D023F"/>
    <w:rsid w:val="002D0778"/>
    <w:rsid w:val="002D0822"/>
    <w:rsid w:val="002D2339"/>
    <w:rsid w:val="002D3594"/>
    <w:rsid w:val="002D781E"/>
    <w:rsid w:val="002D7ADD"/>
    <w:rsid w:val="002E19D6"/>
    <w:rsid w:val="002E2B73"/>
    <w:rsid w:val="002E30B2"/>
    <w:rsid w:val="002E30EF"/>
    <w:rsid w:val="002E4676"/>
    <w:rsid w:val="002E46AE"/>
    <w:rsid w:val="002E48A7"/>
    <w:rsid w:val="002E5694"/>
    <w:rsid w:val="002E5B34"/>
    <w:rsid w:val="002F067C"/>
    <w:rsid w:val="002F08E8"/>
    <w:rsid w:val="002F0E16"/>
    <w:rsid w:val="002F1DD9"/>
    <w:rsid w:val="002F2D54"/>
    <w:rsid w:val="002F36C3"/>
    <w:rsid w:val="002F3B41"/>
    <w:rsid w:val="002F3B96"/>
    <w:rsid w:val="002F682D"/>
    <w:rsid w:val="00300735"/>
    <w:rsid w:val="0030252B"/>
    <w:rsid w:val="0030311D"/>
    <w:rsid w:val="00303CAE"/>
    <w:rsid w:val="00305BEC"/>
    <w:rsid w:val="00306C25"/>
    <w:rsid w:val="0030763F"/>
    <w:rsid w:val="00320D84"/>
    <w:rsid w:val="00327B9B"/>
    <w:rsid w:val="00330460"/>
    <w:rsid w:val="003306E9"/>
    <w:rsid w:val="00331884"/>
    <w:rsid w:val="00331D15"/>
    <w:rsid w:val="0033283B"/>
    <w:rsid w:val="00332F03"/>
    <w:rsid w:val="00333E4E"/>
    <w:rsid w:val="00333F88"/>
    <w:rsid w:val="003341B2"/>
    <w:rsid w:val="00334D47"/>
    <w:rsid w:val="00336CFA"/>
    <w:rsid w:val="003379C1"/>
    <w:rsid w:val="00340398"/>
    <w:rsid w:val="00341827"/>
    <w:rsid w:val="00342840"/>
    <w:rsid w:val="00342E52"/>
    <w:rsid w:val="003459C3"/>
    <w:rsid w:val="00346C08"/>
    <w:rsid w:val="00347DA8"/>
    <w:rsid w:val="003519C7"/>
    <w:rsid w:val="00352913"/>
    <w:rsid w:val="0035356D"/>
    <w:rsid w:val="003545CC"/>
    <w:rsid w:val="00355CE5"/>
    <w:rsid w:val="0035762A"/>
    <w:rsid w:val="00360C2D"/>
    <w:rsid w:val="0036149E"/>
    <w:rsid w:val="0036261B"/>
    <w:rsid w:val="00362F99"/>
    <w:rsid w:val="00363889"/>
    <w:rsid w:val="00366806"/>
    <w:rsid w:val="00366A5C"/>
    <w:rsid w:val="00366DC6"/>
    <w:rsid w:val="00366F6F"/>
    <w:rsid w:val="0036752B"/>
    <w:rsid w:val="00370C05"/>
    <w:rsid w:val="00372336"/>
    <w:rsid w:val="00373806"/>
    <w:rsid w:val="00375910"/>
    <w:rsid w:val="00382302"/>
    <w:rsid w:val="003850CA"/>
    <w:rsid w:val="00387ACD"/>
    <w:rsid w:val="00387F81"/>
    <w:rsid w:val="0039121B"/>
    <w:rsid w:val="003931E7"/>
    <w:rsid w:val="003A0634"/>
    <w:rsid w:val="003A0CA9"/>
    <w:rsid w:val="003A49C2"/>
    <w:rsid w:val="003A683A"/>
    <w:rsid w:val="003A7885"/>
    <w:rsid w:val="003A7DFA"/>
    <w:rsid w:val="003B0180"/>
    <w:rsid w:val="003B0F9F"/>
    <w:rsid w:val="003B1EFE"/>
    <w:rsid w:val="003B2C8E"/>
    <w:rsid w:val="003B391C"/>
    <w:rsid w:val="003C0E91"/>
    <w:rsid w:val="003C11EB"/>
    <w:rsid w:val="003C1BEB"/>
    <w:rsid w:val="003C23B7"/>
    <w:rsid w:val="003C383E"/>
    <w:rsid w:val="003C4B32"/>
    <w:rsid w:val="003C6B1A"/>
    <w:rsid w:val="003D0FC2"/>
    <w:rsid w:val="003D2914"/>
    <w:rsid w:val="003D35FA"/>
    <w:rsid w:val="003D5327"/>
    <w:rsid w:val="003D7BFB"/>
    <w:rsid w:val="003E3610"/>
    <w:rsid w:val="003E3E2D"/>
    <w:rsid w:val="003E5F16"/>
    <w:rsid w:val="003F12EB"/>
    <w:rsid w:val="003F3983"/>
    <w:rsid w:val="003F3D57"/>
    <w:rsid w:val="003F5567"/>
    <w:rsid w:val="003F5ADF"/>
    <w:rsid w:val="003F7047"/>
    <w:rsid w:val="00400855"/>
    <w:rsid w:val="004015DB"/>
    <w:rsid w:val="00402B85"/>
    <w:rsid w:val="00402BBF"/>
    <w:rsid w:val="00402E42"/>
    <w:rsid w:val="0040347F"/>
    <w:rsid w:val="00404C0D"/>
    <w:rsid w:val="00404EEC"/>
    <w:rsid w:val="00405357"/>
    <w:rsid w:val="00406A56"/>
    <w:rsid w:val="00407AA8"/>
    <w:rsid w:val="00411153"/>
    <w:rsid w:val="00412B88"/>
    <w:rsid w:val="00413634"/>
    <w:rsid w:val="0041376E"/>
    <w:rsid w:val="004147F1"/>
    <w:rsid w:val="00415AC5"/>
    <w:rsid w:val="0041625B"/>
    <w:rsid w:val="004169A4"/>
    <w:rsid w:val="0042026C"/>
    <w:rsid w:val="0042080A"/>
    <w:rsid w:val="004218BF"/>
    <w:rsid w:val="0042395E"/>
    <w:rsid w:val="004241C3"/>
    <w:rsid w:val="0042754A"/>
    <w:rsid w:val="0042773A"/>
    <w:rsid w:val="00430C80"/>
    <w:rsid w:val="0043299B"/>
    <w:rsid w:val="004337BD"/>
    <w:rsid w:val="00434600"/>
    <w:rsid w:val="00434DDB"/>
    <w:rsid w:val="00434FD1"/>
    <w:rsid w:val="00435AB2"/>
    <w:rsid w:val="00436404"/>
    <w:rsid w:val="00436A89"/>
    <w:rsid w:val="00436BE7"/>
    <w:rsid w:val="00436E5E"/>
    <w:rsid w:val="00437A3E"/>
    <w:rsid w:val="004401BA"/>
    <w:rsid w:val="0044094E"/>
    <w:rsid w:val="00440C77"/>
    <w:rsid w:val="0044219C"/>
    <w:rsid w:val="004435BF"/>
    <w:rsid w:val="00443952"/>
    <w:rsid w:val="0044414E"/>
    <w:rsid w:val="00445342"/>
    <w:rsid w:val="0044629D"/>
    <w:rsid w:val="004476CC"/>
    <w:rsid w:val="004479A4"/>
    <w:rsid w:val="00447B02"/>
    <w:rsid w:val="0045112A"/>
    <w:rsid w:val="00451C2C"/>
    <w:rsid w:val="00451E46"/>
    <w:rsid w:val="00456983"/>
    <w:rsid w:val="00456A61"/>
    <w:rsid w:val="00456DF8"/>
    <w:rsid w:val="00457C5E"/>
    <w:rsid w:val="00461CD6"/>
    <w:rsid w:val="00462D2D"/>
    <w:rsid w:val="00464C30"/>
    <w:rsid w:val="00464DFB"/>
    <w:rsid w:val="00466C5C"/>
    <w:rsid w:val="00466E92"/>
    <w:rsid w:val="004677C8"/>
    <w:rsid w:val="00470A3A"/>
    <w:rsid w:val="0047104C"/>
    <w:rsid w:val="00471325"/>
    <w:rsid w:val="004719E6"/>
    <w:rsid w:val="00472244"/>
    <w:rsid w:val="004736E0"/>
    <w:rsid w:val="00474A1A"/>
    <w:rsid w:val="004764F3"/>
    <w:rsid w:val="004816BF"/>
    <w:rsid w:val="004841D2"/>
    <w:rsid w:val="004872F0"/>
    <w:rsid w:val="00490423"/>
    <w:rsid w:val="00490D41"/>
    <w:rsid w:val="00492D56"/>
    <w:rsid w:val="0049398E"/>
    <w:rsid w:val="0049509F"/>
    <w:rsid w:val="004975C2"/>
    <w:rsid w:val="004A1108"/>
    <w:rsid w:val="004A65E1"/>
    <w:rsid w:val="004A669A"/>
    <w:rsid w:val="004A6F98"/>
    <w:rsid w:val="004A7B23"/>
    <w:rsid w:val="004B019E"/>
    <w:rsid w:val="004B177E"/>
    <w:rsid w:val="004B41BB"/>
    <w:rsid w:val="004B6049"/>
    <w:rsid w:val="004B695D"/>
    <w:rsid w:val="004B6F52"/>
    <w:rsid w:val="004B718F"/>
    <w:rsid w:val="004C29AA"/>
    <w:rsid w:val="004C2A83"/>
    <w:rsid w:val="004C340F"/>
    <w:rsid w:val="004C65D6"/>
    <w:rsid w:val="004C70D0"/>
    <w:rsid w:val="004C7FCF"/>
    <w:rsid w:val="004D09A6"/>
    <w:rsid w:val="004D0CE4"/>
    <w:rsid w:val="004D1D66"/>
    <w:rsid w:val="004D2C30"/>
    <w:rsid w:val="004D333C"/>
    <w:rsid w:val="004D373F"/>
    <w:rsid w:val="004E259C"/>
    <w:rsid w:val="004E271B"/>
    <w:rsid w:val="004E30F4"/>
    <w:rsid w:val="004E35EF"/>
    <w:rsid w:val="004E5AAF"/>
    <w:rsid w:val="004E68F0"/>
    <w:rsid w:val="004E7844"/>
    <w:rsid w:val="004F02C4"/>
    <w:rsid w:val="004F178C"/>
    <w:rsid w:val="004F2BBF"/>
    <w:rsid w:val="004F3AD0"/>
    <w:rsid w:val="004F3CE4"/>
    <w:rsid w:val="004F5CDA"/>
    <w:rsid w:val="004F75FA"/>
    <w:rsid w:val="004F7F6E"/>
    <w:rsid w:val="0050138F"/>
    <w:rsid w:val="00501537"/>
    <w:rsid w:val="00502A1A"/>
    <w:rsid w:val="00502D02"/>
    <w:rsid w:val="005049E2"/>
    <w:rsid w:val="00504E53"/>
    <w:rsid w:val="005076CF"/>
    <w:rsid w:val="00510355"/>
    <w:rsid w:val="00510FAA"/>
    <w:rsid w:val="0051310F"/>
    <w:rsid w:val="0051473B"/>
    <w:rsid w:val="0051502A"/>
    <w:rsid w:val="00515C43"/>
    <w:rsid w:val="005161E1"/>
    <w:rsid w:val="00522A81"/>
    <w:rsid w:val="0052467E"/>
    <w:rsid w:val="005252D3"/>
    <w:rsid w:val="0052575B"/>
    <w:rsid w:val="005277E8"/>
    <w:rsid w:val="00530506"/>
    <w:rsid w:val="00531DBA"/>
    <w:rsid w:val="00532699"/>
    <w:rsid w:val="0054056D"/>
    <w:rsid w:val="005411F6"/>
    <w:rsid w:val="00541996"/>
    <w:rsid w:val="00542039"/>
    <w:rsid w:val="005427EA"/>
    <w:rsid w:val="00542C3D"/>
    <w:rsid w:val="0054379B"/>
    <w:rsid w:val="005437B6"/>
    <w:rsid w:val="00546F34"/>
    <w:rsid w:val="00547C71"/>
    <w:rsid w:val="0055024B"/>
    <w:rsid w:val="0055060E"/>
    <w:rsid w:val="00550EFD"/>
    <w:rsid w:val="00552325"/>
    <w:rsid w:val="00552399"/>
    <w:rsid w:val="0055382B"/>
    <w:rsid w:val="0055389F"/>
    <w:rsid w:val="005552D7"/>
    <w:rsid w:val="0056644E"/>
    <w:rsid w:val="00567573"/>
    <w:rsid w:val="005709D0"/>
    <w:rsid w:val="00572DBD"/>
    <w:rsid w:val="00573661"/>
    <w:rsid w:val="00576182"/>
    <w:rsid w:val="00576A92"/>
    <w:rsid w:val="00577287"/>
    <w:rsid w:val="0058193F"/>
    <w:rsid w:val="0058223A"/>
    <w:rsid w:val="00582B63"/>
    <w:rsid w:val="00582BE3"/>
    <w:rsid w:val="00584DB1"/>
    <w:rsid w:val="00585408"/>
    <w:rsid w:val="00590805"/>
    <w:rsid w:val="0059300D"/>
    <w:rsid w:val="005959B1"/>
    <w:rsid w:val="005970C6"/>
    <w:rsid w:val="00597F23"/>
    <w:rsid w:val="005A1D0F"/>
    <w:rsid w:val="005A2CD0"/>
    <w:rsid w:val="005A3EA1"/>
    <w:rsid w:val="005A4035"/>
    <w:rsid w:val="005A484E"/>
    <w:rsid w:val="005A7AB3"/>
    <w:rsid w:val="005B0091"/>
    <w:rsid w:val="005B1B31"/>
    <w:rsid w:val="005B1F05"/>
    <w:rsid w:val="005B3A69"/>
    <w:rsid w:val="005B4147"/>
    <w:rsid w:val="005B41F7"/>
    <w:rsid w:val="005B6110"/>
    <w:rsid w:val="005B714C"/>
    <w:rsid w:val="005B74FD"/>
    <w:rsid w:val="005C244F"/>
    <w:rsid w:val="005C2CAF"/>
    <w:rsid w:val="005C457D"/>
    <w:rsid w:val="005C4BA8"/>
    <w:rsid w:val="005C66E4"/>
    <w:rsid w:val="005C75BF"/>
    <w:rsid w:val="005D0F98"/>
    <w:rsid w:val="005D0FF7"/>
    <w:rsid w:val="005D10A6"/>
    <w:rsid w:val="005D2BE5"/>
    <w:rsid w:val="005D2D79"/>
    <w:rsid w:val="005D3A0C"/>
    <w:rsid w:val="005D4980"/>
    <w:rsid w:val="005D561B"/>
    <w:rsid w:val="005D5B49"/>
    <w:rsid w:val="005D70B4"/>
    <w:rsid w:val="005D72D6"/>
    <w:rsid w:val="005E005F"/>
    <w:rsid w:val="005E130B"/>
    <w:rsid w:val="005E140A"/>
    <w:rsid w:val="005E14D1"/>
    <w:rsid w:val="005E33A7"/>
    <w:rsid w:val="005E3DBD"/>
    <w:rsid w:val="005E76FF"/>
    <w:rsid w:val="005E7D2F"/>
    <w:rsid w:val="005F08AA"/>
    <w:rsid w:val="005F13FC"/>
    <w:rsid w:val="005F1465"/>
    <w:rsid w:val="005F4E3A"/>
    <w:rsid w:val="005F51C6"/>
    <w:rsid w:val="005F5547"/>
    <w:rsid w:val="006013ED"/>
    <w:rsid w:val="006036D6"/>
    <w:rsid w:val="00604BF8"/>
    <w:rsid w:val="00607411"/>
    <w:rsid w:val="0060789F"/>
    <w:rsid w:val="00613B28"/>
    <w:rsid w:val="00616E71"/>
    <w:rsid w:val="00617068"/>
    <w:rsid w:val="00617C7D"/>
    <w:rsid w:val="006223FD"/>
    <w:rsid w:val="0062304D"/>
    <w:rsid w:val="00623418"/>
    <w:rsid w:val="006248D4"/>
    <w:rsid w:val="006252EA"/>
    <w:rsid w:val="00625AF2"/>
    <w:rsid w:val="0063055B"/>
    <w:rsid w:val="00631817"/>
    <w:rsid w:val="006323CF"/>
    <w:rsid w:val="00632B7F"/>
    <w:rsid w:val="0063343F"/>
    <w:rsid w:val="00633D53"/>
    <w:rsid w:val="0063511F"/>
    <w:rsid w:val="00637122"/>
    <w:rsid w:val="006376E2"/>
    <w:rsid w:val="00640DE2"/>
    <w:rsid w:val="00641B6C"/>
    <w:rsid w:val="00641F80"/>
    <w:rsid w:val="00644028"/>
    <w:rsid w:val="00645436"/>
    <w:rsid w:val="006472DD"/>
    <w:rsid w:val="00651588"/>
    <w:rsid w:val="00651F84"/>
    <w:rsid w:val="0065449D"/>
    <w:rsid w:val="00657BC5"/>
    <w:rsid w:val="0066125D"/>
    <w:rsid w:val="006623F2"/>
    <w:rsid w:val="00670611"/>
    <w:rsid w:val="00670D9D"/>
    <w:rsid w:val="00673B14"/>
    <w:rsid w:val="00674ED9"/>
    <w:rsid w:val="006758B3"/>
    <w:rsid w:val="00680711"/>
    <w:rsid w:val="006808CF"/>
    <w:rsid w:val="00680D12"/>
    <w:rsid w:val="00681ECC"/>
    <w:rsid w:val="00682543"/>
    <w:rsid w:val="0068288F"/>
    <w:rsid w:val="00682EBA"/>
    <w:rsid w:val="006834F5"/>
    <w:rsid w:val="00684F3B"/>
    <w:rsid w:val="00686C89"/>
    <w:rsid w:val="00687069"/>
    <w:rsid w:val="0068797B"/>
    <w:rsid w:val="00692B0D"/>
    <w:rsid w:val="00692EA1"/>
    <w:rsid w:val="00695D5A"/>
    <w:rsid w:val="0069727D"/>
    <w:rsid w:val="00697D46"/>
    <w:rsid w:val="006A070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2E22"/>
    <w:rsid w:val="006C357E"/>
    <w:rsid w:val="006C3983"/>
    <w:rsid w:val="006C3B0A"/>
    <w:rsid w:val="006C4A93"/>
    <w:rsid w:val="006C4B1F"/>
    <w:rsid w:val="006C736B"/>
    <w:rsid w:val="006D2DA8"/>
    <w:rsid w:val="006D3977"/>
    <w:rsid w:val="006D40AF"/>
    <w:rsid w:val="006D44FB"/>
    <w:rsid w:val="006D67A4"/>
    <w:rsid w:val="006D6A29"/>
    <w:rsid w:val="006D6C02"/>
    <w:rsid w:val="006E167F"/>
    <w:rsid w:val="006E2E69"/>
    <w:rsid w:val="006E6C16"/>
    <w:rsid w:val="006E7706"/>
    <w:rsid w:val="006E77EA"/>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CE8"/>
    <w:rsid w:val="00710A98"/>
    <w:rsid w:val="00710B2F"/>
    <w:rsid w:val="0071168A"/>
    <w:rsid w:val="0071377E"/>
    <w:rsid w:val="00714DC2"/>
    <w:rsid w:val="00717003"/>
    <w:rsid w:val="00721844"/>
    <w:rsid w:val="007232AB"/>
    <w:rsid w:val="0072393E"/>
    <w:rsid w:val="00727A80"/>
    <w:rsid w:val="00732916"/>
    <w:rsid w:val="007344D0"/>
    <w:rsid w:val="007345F6"/>
    <w:rsid w:val="00735258"/>
    <w:rsid w:val="007362D4"/>
    <w:rsid w:val="00736301"/>
    <w:rsid w:val="00736FE0"/>
    <w:rsid w:val="007405E6"/>
    <w:rsid w:val="00740E8F"/>
    <w:rsid w:val="0074317F"/>
    <w:rsid w:val="00743B71"/>
    <w:rsid w:val="00745FA7"/>
    <w:rsid w:val="00747D29"/>
    <w:rsid w:val="00747F20"/>
    <w:rsid w:val="0075093D"/>
    <w:rsid w:val="00750BEE"/>
    <w:rsid w:val="007519E9"/>
    <w:rsid w:val="00752060"/>
    <w:rsid w:val="00752F59"/>
    <w:rsid w:val="007602FE"/>
    <w:rsid w:val="00760AC3"/>
    <w:rsid w:val="00761A18"/>
    <w:rsid w:val="00763A56"/>
    <w:rsid w:val="0076404A"/>
    <w:rsid w:val="007648D3"/>
    <w:rsid w:val="00765A66"/>
    <w:rsid w:val="0076695D"/>
    <w:rsid w:val="00766DE1"/>
    <w:rsid w:val="00770319"/>
    <w:rsid w:val="00774F0E"/>
    <w:rsid w:val="00776A3C"/>
    <w:rsid w:val="0078061F"/>
    <w:rsid w:val="007813CA"/>
    <w:rsid w:val="007832B6"/>
    <w:rsid w:val="007839A3"/>
    <w:rsid w:val="00786C30"/>
    <w:rsid w:val="00787C24"/>
    <w:rsid w:val="00790AB8"/>
    <w:rsid w:val="00791970"/>
    <w:rsid w:val="0079221F"/>
    <w:rsid w:val="00793BA3"/>
    <w:rsid w:val="00794664"/>
    <w:rsid w:val="00796D92"/>
    <w:rsid w:val="007A0DE5"/>
    <w:rsid w:val="007A0F1E"/>
    <w:rsid w:val="007A31B5"/>
    <w:rsid w:val="007A3DC2"/>
    <w:rsid w:val="007A5CDD"/>
    <w:rsid w:val="007A5CEF"/>
    <w:rsid w:val="007A6587"/>
    <w:rsid w:val="007A7BC8"/>
    <w:rsid w:val="007B1B42"/>
    <w:rsid w:val="007B1C12"/>
    <w:rsid w:val="007B1EF2"/>
    <w:rsid w:val="007B2F25"/>
    <w:rsid w:val="007B3076"/>
    <w:rsid w:val="007B4E36"/>
    <w:rsid w:val="007B5209"/>
    <w:rsid w:val="007B6231"/>
    <w:rsid w:val="007B6D68"/>
    <w:rsid w:val="007B72D0"/>
    <w:rsid w:val="007B78DC"/>
    <w:rsid w:val="007C068C"/>
    <w:rsid w:val="007C0828"/>
    <w:rsid w:val="007C09B8"/>
    <w:rsid w:val="007C3A22"/>
    <w:rsid w:val="007C3CA1"/>
    <w:rsid w:val="007C4701"/>
    <w:rsid w:val="007C52CB"/>
    <w:rsid w:val="007D062D"/>
    <w:rsid w:val="007D117C"/>
    <w:rsid w:val="007D2FDA"/>
    <w:rsid w:val="007D4592"/>
    <w:rsid w:val="007D64EE"/>
    <w:rsid w:val="007D71AA"/>
    <w:rsid w:val="007E237F"/>
    <w:rsid w:val="007E256E"/>
    <w:rsid w:val="007E32DF"/>
    <w:rsid w:val="007F082B"/>
    <w:rsid w:val="007F0E24"/>
    <w:rsid w:val="007F161E"/>
    <w:rsid w:val="007F2F82"/>
    <w:rsid w:val="007F505E"/>
    <w:rsid w:val="007F5160"/>
    <w:rsid w:val="008013EC"/>
    <w:rsid w:val="00802FB0"/>
    <w:rsid w:val="00803ED7"/>
    <w:rsid w:val="008045C8"/>
    <w:rsid w:val="00805036"/>
    <w:rsid w:val="00805F9B"/>
    <w:rsid w:val="008069EB"/>
    <w:rsid w:val="00807776"/>
    <w:rsid w:val="00810DB2"/>
    <w:rsid w:val="008118B5"/>
    <w:rsid w:val="00811C01"/>
    <w:rsid w:val="008123A3"/>
    <w:rsid w:val="008138ED"/>
    <w:rsid w:val="008155B2"/>
    <w:rsid w:val="00815FD8"/>
    <w:rsid w:val="008165AD"/>
    <w:rsid w:val="008171A2"/>
    <w:rsid w:val="00820DAB"/>
    <w:rsid w:val="00821ED8"/>
    <w:rsid w:val="00822107"/>
    <w:rsid w:val="0082237D"/>
    <w:rsid w:val="008240FF"/>
    <w:rsid w:val="008252CA"/>
    <w:rsid w:val="0083299B"/>
    <w:rsid w:val="00834AF9"/>
    <w:rsid w:val="00834EFD"/>
    <w:rsid w:val="00835D6B"/>
    <w:rsid w:val="008361E8"/>
    <w:rsid w:val="00836D79"/>
    <w:rsid w:val="00836DD4"/>
    <w:rsid w:val="00836F93"/>
    <w:rsid w:val="008415BD"/>
    <w:rsid w:val="008421EE"/>
    <w:rsid w:val="00845A6D"/>
    <w:rsid w:val="008501CD"/>
    <w:rsid w:val="00851D6E"/>
    <w:rsid w:val="00852B6A"/>
    <w:rsid w:val="00853AF5"/>
    <w:rsid w:val="00855D2C"/>
    <w:rsid w:val="00860200"/>
    <w:rsid w:val="008608FD"/>
    <w:rsid w:val="0086178A"/>
    <w:rsid w:val="00862A60"/>
    <w:rsid w:val="00862FB3"/>
    <w:rsid w:val="008630F2"/>
    <w:rsid w:val="008630FC"/>
    <w:rsid w:val="00863C9C"/>
    <w:rsid w:val="0086662F"/>
    <w:rsid w:val="00867D1F"/>
    <w:rsid w:val="008716EF"/>
    <w:rsid w:val="00873CDD"/>
    <w:rsid w:val="00876804"/>
    <w:rsid w:val="00876BFF"/>
    <w:rsid w:val="00881F12"/>
    <w:rsid w:val="008830BD"/>
    <w:rsid w:val="00883B23"/>
    <w:rsid w:val="0088636B"/>
    <w:rsid w:val="00886549"/>
    <w:rsid w:val="00887574"/>
    <w:rsid w:val="0088782C"/>
    <w:rsid w:val="0089131C"/>
    <w:rsid w:val="008915CB"/>
    <w:rsid w:val="00892E28"/>
    <w:rsid w:val="00893E68"/>
    <w:rsid w:val="008960B1"/>
    <w:rsid w:val="0089762A"/>
    <w:rsid w:val="008A06C4"/>
    <w:rsid w:val="008A074D"/>
    <w:rsid w:val="008A0BB3"/>
    <w:rsid w:val="008A0C8E"/>
    <w:rsid w:val="008A18DB"/>
    <w:rsid w:val="008A1E19"/>
    <w:rsid w:val="008A1F33"/>
    <w:rsid w:val="008A2883"/>
    <w:rsid w:val="008A3D00"/>
    <w:rsid w:val="008A3E9D"/>
    <w:rsid w:val="008A4955"/>
    <w:rsid w:val="008A61D9"/>
    <w:rsid w:val="008A707F"/>
    <w:rsid w:val="008A71CE"/>
    <w:rsid w:val="008B0DA3"/>
    <w:rsid w:val="008B171E"/>
    <w:rsid w:val="008B396B"/>
    <w:rsid w:val="008B4ADA"/>
    <w:rsid w:val="008B50B4"/>
    <w:rsid w:val="008B596D"/>
    <w:rsid w:val="008B6593"/>
    <w:rsid w:val="008B6A4B"/>
    <w:rsid w:val="008B77B4"/>
    <w:rsid w:val="008C0AA8"/>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2FBE"/>
    <w:rsid w:val="008E4A1A"/>
    <w:rsid w:val="008E658A"/>
    <w:rsid w:val="008F0AD7"/>
    <w:rsid w:val="008F0CA2"/>
    <w:rsid w:val="008F10A5"/>
    <w:rsid w:val="008F24E0"/>
    <w:rsid w:val="008F30A9"/>
    <w:rsid w:val="008F30E1"/>
    <w:rsid w:val="008F4975"/>
    <w:rsid w:val="008F54E5"/>
    <w:rsid w:val="008F6B6C"/>
    <w:rsid w:val="008F733D"/>
    <w:rsid w:val="0090068F"/>
    <w:rsid w:val="00900B03"/>
    <w:rsid w:val="009018BE"/>
    <w:rsid w:val="00901C6F"/>
    <w:rsid w:val="00904D91"/>
    <w:rsid w:val="00905A0A"/>
    <w:rsid w:val="009068DA"/>
    <w:rsid w:val="00906980"/>
    <w:rsid w:val="00907BB7"/>
    <w:rsid w:val="00912F0B"/>
    <w:rsid w:val="0091317A"/>
    <w:rsid w:val="00914853"/>
    <w:rsid w:val="0091665C"/>
    <w:rsid w:val="0091732C"/>
    <w:rsid w:val="00920F29"/>
    <w:rsid w:val="00921D3D"/>
    <w:rsid w:val="0092497C"/>
    <w:rsid w:val="00925DA0"/>
    <w:rsid w:val="009271E8"/>
    <w:rsid w:val="00927438"/>
    <w:rsid w:val="00931F84"/>
    <w:rsid w:val="009340C9"/>
    <w:rsid w:val="00941A85"/>
    <w:rsid w:val="009428BF"/>
    <w:rsid w:val="00942EC0"/>
    <w:rsid w:val="009433CF"/>
    <w:rsid w:val="00943E25"/>
    <w:rsid w:val="0094641E"/>
    <w:rsid w:val="00946642"/>
    <w:rsid w:val="00947400"/>
    <w:rsid w:val="009515ED"/>
    <w:rsid w:val="00952C42"/>
    <w:rsid w:val="0095363D"/>
    <w:rsid w:val="0095411E"/>
    <w:rsid w:val="00954A28"/>
    <w:rsid w:val="00954E5A"/>
    <w:rsid w:val="00957502"/>
    <w:rsid w:val="009578DE"/>
    <w:rsid w:val="00960EDB"/>
    <w:rsid w:val="00961393"/>
    <w:rsid w:val="00961BA8"/>
    <w:rsid w:val="009623E1"/>
    <w:rsid w:val="009626F8"/>
    <w:rsid w:val="00962D42"/>
    <w:rsid w:val="0096422F"/>
    <w:rsid w:val="00964D14"/>
    <w:rsid w:val="0096563F"/>
    <w:rsid w:val="0096636C"/>
    <w:rsid w:val="0096795B"/>
    <w:rsid w:val="00970A98"/>
    <w:rsid w:val="00971FFC"/>
    <w:rsid w:val="009734C8"/>
    <w:rsid w:val="00973C9D"/>
    <w:rsid w:val="00974DE3"/>
    <w:rsid w:val="009801FF"/>
    <w:rsid w:val="0098090F"/>
    <w:rsid w:val="00982177"/>
    <w:rsid w:val="00983949"/>
    <w:rsid w:val="009847A1"/>
    <w:rsid w:val="00986D06"/>
    <w:rsid w:val="00987AF5"/>
    <w:rsid w:val="00990207"/>
    <w:rsid w:val="00992062"/>
    <w:rsid w:val="00994810"/>
    <w:rsid w:val="00996151"/>
    <w:rsid w:val="0099718D"/>
    <w:rsid w:val="009A010C"/>
    <w:rsid w:val="009A14B3"/>
    <w:rsid w:val="009A241C"/>
    <w:rsid w:val="009A5BBE"/>
    <w:rsid w:val="009A7D20"/>
    <w:rsid w:val="009B06E0"/>
    <w:rsid w:val="009C0697"/>
    <w:rsid w:val="009C08D3"/>
    <w:rsid w:val="009C0AA6"/>
    <w:rsid w:val="009C1EC8"/>
    <w:rsid w:val="009C20C9"/>
    <w:rsid w:val="009C24DA"/>
    <w:rsid w:val="009C5104"/>
    <w:rsid w:val="009C6F29"/>
    <w:rsid w:val="009C718C"/>
    <w:rsid w:val="009D0C78"/>
    <w:rsid w:val="009D11EF"/>
    <w:rsid w:val="009D18FA"/>
    <w:rsid w:val="009D1D80"/>
    <w:rsid w:val="009D43C5"/>
    <w:rsid w:val="009D5EAE"/>
    <w:rsid w:val="009D5F3F"/>
    <w:rsid w:val="009D6419"/>
    <w:rsid w:val="009D6FA9"/>
    <w:rsid w:val="009E1815"/>
    <w:rsid w:val="009E2402"/>
    <w:rsid w:val="009E2744"/>
    <w:rsid w:val="009E3638"/>
    <w:rsid w:val="009E43DD"/>
    <w:rsid w:val="009E4BBF"/>
    <w:rsid w:val="009E6242"/>
    <w:rsid w:val="009E668C"/>
    <w:rsid w:val="009E67EF"/>
    <w:rsid w:val="009E6A7C"/>
    <w:rsid w:val="009E77CF"/>
    <w:rsid w:val="009E79B8"/>
    <w:rsid w:val="009E7E0C"/>
    <w:rsid w:val="009F17E2"/>
    <w:rsid w:val="009F22F4"/>
    <w:rsid w:val="009F437F"/>
    <w:rsid w:val="009F636F"/>
    <w:rsid w:val="009F7F09"/>
    <w:rsid w:val="00A012D0"/>
    <w:rsid w:val="00A02524"/>
    <w:rsid w:val="00A0636E"/>
    <w:rsid w:val="00A0716F"/>
    <w:rsid w:val="00A0729A"/>
    <w:rsid w:val="00A104FE"/>
    <w:rsid w:val="00A1186A"/>
    <w:rsid w:val="00A11BBC"/>
    <w:rsid w:val="00A11E14"/>
    <w:rsid w:val="00A15118"/>
    <w:rsid w:val="00A162F8"/>
    <w:rsid w:val="00A205F7"/>
    <w:rsid w:val="00A2132B"/>
    <w:rsid w:val="00A23D04"/>
    <w:rsid w:val="00A24AD9"/>
    <w:rsid w:val="00A25FA7"/>
    <w:rsid w:val="00A30C44"/>
    <w:rsid w:val="00A329CA"/>
    <w:rsid w:val="00A335A4"/>
    <w:rsid w:val="00A337DE"/>
    <w:rsid w:val="00A377A1"/>
    <w:rsid w:val="00A3780D"/>
    <w:rsid w:val="00A37FDC"/>
    <w:rsid w:val="00A41E01"/>
    <w:rsid w:val="00A420FA"/>
    <w:rsid w:val="00A44DFF"/>
    <w:rsid w:val="00A46054"/>
    <w:rsid w:val="00A46204"/>
    <w:rsid w:val="00A46EE6"/>
    <w:rsid w:val="00A474F6"/>
    <w:rsid w:val="00A479BB"/>
    <w:rsid w:val="00A50059"/>
    <w:rsid w:val="00A51CDB"/>
    <w:rsid w:val="00A522B9"/>
    <w:rsid w:val="00A53482"/>
    <w:rsid w:val="00A53F1A"/>
    <w:rsid w:val="00A55F06"/>
    <w:rsid w:val="00A55FC4"/>
    <w:rsid w:val="00A56100"/>
    <w:rsid w:val="00A57317"/>
    <w:rsid w:val="00A6203D"/>
    <w:rsid w:val="00A62631"/>
    <w:rsid w:val="00A637C5"/>
    <w:rsid w:val="00A64482"/>
    <w:rsid w:val="00A6460E"/>
    <w:rsid w:val="00A65FF2"/>
    <w:rsid w:val="00A6664A"/>
    <w:rsid w:val="00A67D97"/>
    <w:rsid w:val="00A7481D"/>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972D9"/>
    <w:rsid w:val="00AA04E4"/>
    <w:rsid w:val="00AA3DD7"/>
    <w:rsid w:val="00AA3F9B"/>
    <w:rsid w:val="00AA4AE9"/>
    <w:rsid w:val="00AB0580"/>
    <w:rsid w:val="00AB1B0D"/>
    <w:rsid w:val="00AB2CF5"/>
    <w:rsid w:val="00AC0E66"/>
    <w:rsid w:val="00AC1406"/>
    <w:rsid w:val="00AC2C4F"/>
    <w:rsid w:val="00AC3B0E"/>
    <w:rsid w:val="00AC44BC"/>
    <w:rsid w:val="00AC4BE1"/>
    <w:rsid w:val="00AC55EA"/>
    <w:rsid w:val="00AC5779"/>
    <w:rsid w:val="00AC78C0"/>
    <w:rsid w:val="00AD087D"/>
    <w:rsid w:val="00AD093F"/>
    <w:rsid w:val="00AD1B30"/>
    <w:rsid w:val="00AD25A8"/>
    <w:rsid w:val="00AD3348"/>
    <w:rsid w:val="00AD3A60"/>
    <w:rsid w:val="00AD666C"/>
    <w:rsid w:val="00AE0F10"/>
    <w:rsid w:val="00AE2778"/>
    <w:rsid w:val="00AE49B9"/>
    <w:rsid w:val="00AE5820"/>
    <w:rsid w:val="00AE5CFB"/>
    <w:rsid w:val="00AF103A"/>
    <w:rsid w:val="00AF1BD3"/>
    <w:rsid w:val="00AF3EEE"/>
    <w:rsid w:val="00AF4013"/>
    <w:rsid w:val="00AF6208"/>
    <w:rsid w:val="00AF6462"/>
    <w:rsid w:val="00B015FD"/>
    <w:rsid w:val="00B02596"/>
    <w:rsid w:val="00B02A77"/>
    <w:rsid w:val="00B02C38"/>
    <w:rsid w:val="00B05402"/>
    <w:rsid w:val="00B0556A"/>
    <w:rsid w:val="00B058D7"/>
    <w:rsid w:val="00B06297"/>
    <w:rsid w:val="00B106EC"/>
    <w:rsid w:val="00B117D1"/>
    <w:rsid w:val="00B11E21"/>
    <w:rsid w:val="00B13FE2"/>
    <w:rsid w:val="00B1460F"/>
    <w:rsid w:val="00B14C8A"/>
    <w:rsid w:val="00B14EBA"/>
    <w:rsid w:val="00B21572"/>
    <w:rsid w:val="00B23F0D"/>
    <w:rsid w:val="00B261B6"/>
    <w:rsid w:val="00B26F46"/>
    <w:rsid w:val="00B27645"/>
    <w:rsid w:val="00B3184C"/>
    <w:rsid w:val="00B3521D"/>
    <w:rsid w:val="00B364F8"/>
    <w:rsid w:val="00B37770"/>
    <w:rsid w:val="00B37B92"/>
    <w:rsid w:val="00B4175D"/>
    <w:rsid w:val="00B41AC5"/>
    <w:rsid w:val="00B42707"/>
    <w:rsid w:val="00B42999"/>
    <w:rsid w:val="00B42E63"/>
    <w:rsid w:val="00B43A65"/>
    <w:rsid w:val="00B4487E"/>
    <w:rsid w:val="00B45AF8"/>
    <w:rsid w:val="00B47801"/>
    <w:rsid w:val="00B5104B"/>
    <w:rsid w:val="00B536D2"/>
    <w:rsid w:val="00B53D91"/>
    <w:rsid w:val="00B546BD"/>
    <w:rsid w:val="00B5484E"/>
    <w:rsid w:val="00B548FF"/>
    <w:rsid w:val="00B54B33"/>
    <w:rsid w:val="00B5695A"/>
    <w:rsid w:val="00B56A81"/>
    <w:rsid w:val="00B57BC6"/>
    <w:rsid w:val="00B60FFD"/>
    <w:rsid w:val="00B61BC7"/>
    <w:rsid w:val="00B627F1"/>
    <w:rsid w:val="00B6700E"/>
    <w:rsid w:val="00B67537"/>
    <w:rsid w:val="00B71A23"/>
    <w:rsid w:val="00B72F52"/>
    <w:rsid w:val="00B73801"/>
    <w:rsid w:val="00B739FE"/>
    <w:rsid w:val="00B7415C"/>
    <w:rsid w:val="00B76328"/>
    <w:rsid w:val="00B80866"/>
    <w:rsid w:val="00B830EC"/>
    <w:rsid w:val="00B83C55"/>
    <w:rsid w:val="00B84D9D"/>
    <w:rsid w:val="00B85D3B"/>
    <w:rsid w:val="00B866D6"/>
    <w:rsid w:val="00B875B9"/>
    <w:rsid w:val="00B87C5A"/>
    <w:rsid w:val="00B9068B"/>
    <w:rsid w:val="00B91759"/>
    <w:rsid w:val="00B9271F"/>
    <w:rsid w:val="00B92A5C"/>
    <w:rsid w:val="00B934BE"/>
    <w:rsid w:val="00B94411"/>
    <w:rsid w:val="00B94818"/>
    <w:rsid w:val="00B94E58"/>
    <w:rsid w:val="00B959C4"/>
    <w:rsid w:val="00B95BAE"/>
    <w:rsid w:val="00B960F7"/>
    <w:rsid w:val="00B961BA"/>
    <w:rsid w:val="00B97E0D"/>
    <w:rsid w:val="00BA0E89"/>
    <w:rsid w:val="00BA2DC3"/>
    <w:rsid w:val="00BA34FB"/>
    <w:rsid w:val="00BA3C03"/>
    <w:rsid w:val="00BA43CC"/>
    <w:rsid w:val="00BA6BEC"/>
    <w:rsid w:val="00BB17D7"/>
    <w:rsid w:val="00BB1B63"/>
    <w:rsid w:val="00BB1D98"/>
    <w:rsid w:val="00BB232F"/>
    <w:rsid w:val="00BB364E"/>
    <w:rsid w:val="00BB38C3"/>
    <w:rsid w:val="00BB3D15"/>
    <w:rsid w:val="00BB3D7D"/>
    <w:rsid w:val="00BB428F"/>
    <w:rsid w:val="00BB6217"/>
    <w:rsid w:val="00BB6A2F"/>
    <w:rsid w:val="00BC2113"/>
    <w:rsid w:val="00BC3AE9"/>
    <w:rsid w:val="00BC4FB8"/>
    <w:rsid w:val="00BC577B"/>
    <w:rsid w:val="00BC5A03"/>
    <w:rsid w:val="00BC7248"/>
    <w:rsid w:val="00BC724C"/>
    <w:rsid w:val="00BD2542"/>
    <w:rsid w:val="00BD50A4"/>
    <w:rsid w:val="00BE14C5"/>
    <w:rsid w:val="00BE1B77"/>
    <w:rsid w:val="00BE2097"/>
    <w:rsid w:val="00BE2B9A"/>
    <w:rsid w:val="00BE57EE"/>
    <w:rsid w:val="00BE65FE"/>
    <w:rsid w:val="00BE7CAD"/>
    <w:rsid w:val="00BF3124"/>
    <w:rsid w:val="00BF3872"/>
    <w:rsid w:val="00BF56CF"/>
    <w:rsid w:val="00BF5740"/>
    <w:rsid w:val="00BF733F"/>
    <w:rsid w:val="00C00908"/>
    <w:rsid w:val="00C00A91"/>
    <w:rsid w:val="00C0178B"/>
    <w:rsid w:val="00C03792"/>
    <w:rsid w:val="00C04821"/>
    <w:rsid w:val="00C04B3B"/>
    <w:rsid w:val="00C05CCA"/>
    <w:rsid w:val="00C071E7"/>
    <w:rsid w:val="00C117E7"/>
    <w:rsid w:val="00C14B08"/>
    <w:rsid w:val="00C15B37"/>
    <w:rsid w:val="00C16008"/>
    <w:rsid w:val="00C20420"/>
    <w:rsid w:val="00C209F6"/>
    <w:rsid w:val="00C21961"/>
    <w:rsid w:val="00C24BB6"/>
    <w:rsid w:val="00C2520E"/>
    <w:rsid w:val="00C26A01"/>
    <w:rsid w:val="00C27CB2"/>
    <w:rsid w:val="00C31BE2"/>
    <w:rsid w:val="00C322D3"/>
    <w:rsid w:val="00C32400"/>
    <w:rsid w:val="00C3293F"/>
    <w:rsid w:val="00C33024"/>
    <w:rsid w:val="00C35011"/>
    <w:rsid w:val="00C35896"/>
    <w:rsid w:val="00C37261"/>
    <w:rsid w:val="00C37373"/>
    <w:rsid w:val="00C40740"/>
    <w:rsid w:val="00C44952"/>
    <w:rsid w:val="00C47CB8"/>
    <w:rsid w:val="00C52E7F"/>
    <w:rsid w:val="00C53059"/>
    <w:rsid w:val="00C53F82"/>
    <w:rsid w:val="00C55C1D"/>
    <w:rsid w:val="00C55DB7"/>
    <w:rsid w:val="00C6379E"/>
    <w:rsid w:val="00C63C96"/>
    <w:rsid w:val="00C643FD"/>
    <w:rsid w:val="00C654D6"/>
    <w:rsid w:val="00C65B24"/>
    <w:rsid w:val="00C667E8"/>
    <w:rsid w:val="00C675C2"/>
    <w:rsid w:val="00C70666"/>
    <w:rsid w:val="00C70BE6"/>
    <w:rsid w:val="00C71422"/>
    <w:rsid w:val="00C72132"/>
    <w:rsid w:val="00C7290C"/>
    <w:rsid w:val="00C75750"/>
    <w:rsid w:val="00C759ED"/>
    <w:rsid w:val="00C7630D"/>
    <w:rsid w:val="00C76A49"/>
    <w:rsid w:val="00C7792C"/>
    <w:rsid w:val="00C77B5E"/>
    <w:rsid w:val="00C80581"/>
    <w:rsid w:val="00C85B2D"/>
    <w:rsid w:val="00C86EF0"/>
    <w:rsid w:val="00C9274B"/>
    <w:rsid w:val="00C93A86"/>
    <w:rsid w:val="00C94238"/>
    <w:rsid w:val="00C949B9"/>
    <w:rsid w:val="00C959B6"/>
    <w:rsid w:val="00C97871"/>
    <w:rsid w:val="00CA1CD2"/>
    <w:rsid w:val="00CA1DC5"/>
    <w:rsid w:val="00CA21DD"/>
    <w:rsid w:val="00CA3553"/>
    <w:rsid w:val="00CA36BA"/>
    <w:rsid w:val="00CB0485"/>
    <w:rsid w:val="00CB2918"/>
    <w:rsid w:val="00CB2C73"/>
    <w:rsid w:val="00CB4327"/>
    <w:rsid w:val="00CB6802"/>
    <w:rsid w:val="00CB73B9"/>
    <w:rsid w:val="00CB7CC2"/>
    <w:rsid w:val="00CC01D4"/>
    <w:rsid w:val="00CC036E"/>
    <w:rsid w:val="00CC2BBA"/>
    <w:rsid w:val="00CC2E56"/>
    <w:rsid w:val="00CC40FE"/>
    <w:rsid w:val="00CC4882"/>
    <w:rsid w:val="00CC4FAF"/>
    <w:rsid w:val="00CC5031"/>
    <w:rsid w:val="00CC7CCF"/>
    <w:rsid w:val="00CD0B0B"/>
    <w:rsid w:val="00CD128E"/>
    <w:rsid w:val="00CD1E5A"/>
    <w:rsid w:val="00CD283D"/>
    <w:rsid w:val="00CD313B"/>
    <w:rsid w:val="00CD49D9"/>
    <w:rsid w:val="00CD6FDA"/>
    <w:rsid w:val="00CE0DB3"/>
    <w:rsid w:val="00CE1FA2"/>
    <w:rsid w:val="00CE2D8B"/>
    <w:rsid w:val="00CE46CD"/>
    <w:rsid w:val="00CE4931"/>
    <w:rsid w:val="00CE70FA"/>
    <w:rsid w:val="00CF0FFD"/>
    <w:rsid w:val="00CF11DE"/>
    <w:rsid w:val="00CF4032"/>
    <w:rsid w:val="00CF4B0D"/>
    <w:rsid w:val="00CF5D40"/>
    <w:rsid w:val="00CF5E13"/>
    <w:rsid w:val="00CF62EC"/>
    <w:rsid w:val="00CF658C"/>
    <w:rsid w:val="00CF728A"/>
    <w:rsid w:val="00D0032C"/>
    <w:rsid w:val="00D01B21"/>
    <w:rsid w:val="00D029F6"/>
    <w:rsid w:val="00D02A97"/>
    <w:rsid w:val="00D03122"/>
    <w:rsid w:val="00D0338A"/>
    <w:rsid w:val="00D04AB5"/>
    <w:rsid w:val="00D070C1"/>
    <w:rsid w:val="00D103CC"/>
    <w:rsid w:val="00D10704"/>
    <w:rsid w:val="00D13234"/>
    <w:rsid w:val="00D146EB"/>
    <w:rsid w:val="00D206AC"/>
    <w:rsid w:val="00D20A3B"/>
    <w:rsid w:val="00D22303"/>
    <w:rsid w:val="00D234EC"/>
    <w:rsid w:val="00D25D5C"/>
    <w:rsid w:val="00D26861"/>
    <w:rsid w:val="00D26ADC"/>
    <w:rsid w:val="00D270A5"/>
    <w:rsid w:val="00D278D8"/>
    <w:rsid w:val="00D27C5C"/>
    <w:rsid w:val="00D30F0D"/>
    <w:rsid w:val="00D350EC"/>
    <w:rsid w:val="00D3651B"/>
    <w:rsid w:val="00D36E8E"/>
    <w:rsid w:val="00D37823"/>
    <w:rsid w:val="00D403E5"/>
    <w:rsid w:val="00D40F02"/>
    <w:rsid w:val="00D43589"/>
    <w:rsid w:val="00D4649B"/>
    <w:rsid w:val="00D51B74"/>
    <w:rsid w:val="00D526F0"/>
    <w:rsid w:val="00D53E79"/>
    <w:rsid w:val="00D54399"/>
    <w:rsid w:val="00D55904"/>
    <w:rsid w:val="00D55EC0"/>
    <w:rsid w:val="00D60D62"/>
    <w:rsid w:val="00D623D4"/>
    <w:rsid w:val="00D62A8B"/>
    <w:rsid w:val="00D70522"/>
    <w:rsid w:val="00D7188D"/>
    <w:rsid w:val="00D72DBB"/>
    <w:rsid w:val="00D74C6A"/>
    <w:rsid w:val="00D74E45"/>
    <w:rsid w:val="00D813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595D"/>
    <w:rsid w:val="00DA652A"/>
    <w:rsid w:val="00DB05CD"/>
    <w:rsid w:val="00DB10DC"/>
    <w:rsid w:val="00DB128F"/>
    <w:rsid w:val="00DB2013"/>
    <w:rsid w:val="00DB2235"/>
    <w:rsid w:val="00DB2429"/>
    <w:rsid w:val="00DB3AD1"/>
    <w:rsid w:val="00DB3E22"/>
    <w:rsid w:val="00DC01D0"/>
    <w:rsid w:val="00DC297C"/>
    <w:rsid w:val="00DC4ABA"/>
    <w:rsid w:val="00DC548B"/>
    <w:rsid w:val="00DC5A57"/>
    <w:rsid w:val="00DC6B27"/>
    <w:rsid w:val="00DD1841"/>
    <w:rsid w:val="00DD6231"/>
    <w:rsid w:val="00DD65EE"/>
    <w:rsid w:val="00DD6C05"/>
    <w:rsid w:val="00DD7A1D"/>
    <w:rsid w:val="00DE0DD4"/>
    <w:rsid w:val="00DE1EF1"/>
    <w:rsid w:val="00DE2A2F"/>
    <w:rsid w:val="00DE2C2C"/>
    <w:rsid w:val="00DE3BEF"/>
    <w:rsid w:val="00DE4397"/>
    <w:rsid w:val="00DF002C"/>
    <w:rsid w:val="00DF02AE"/>
    <w:rsid w:val="00DF2B4B"/>
    <w:rsid w:val="00DF3CC5"/>
    <w:rsid w:val="00DF4497"/>
    <w:rsid w:val="00DF62D8"/>
    <w:rsid w:val="00DF63EA"/>
    <w:rsid w:val="00DF6465"/>
    <w:rsid w:val="00E00B85"/>
    <w:rsid w:val="00E00C5A"/>
    <w:rsid w:val="00E04C5E"/>
    <w:rsid w:val="00E052E9"/>
    <w:rsid w:val="00E06050"/>
    <w:rsid w:val="00E10471"/>
    <w:rsid w:val="00E10488"/>
    <w:rsid w:val="00E11AA6"/>
    <w:rsid w:val="00E12154"/>
    <w:rsid w:val="00E21A3F"/>
    <w:rsid w:val="00E2200C"/>
    <w:rsid w:val="00E251FD"/>
    <w:rsid w:val="00E26009"/>
    <w:rsid w:val="00E26365"/>
    <w:rsid w:val="00E278D1"/>
    <w:rsid w:val="00E279AC"/>
    <w:rsid w:val="00E33B8C"/>
    <w:rsid w:val="00E35167"/>
    <w:rsid w:val="00E360C8"/>
    <w:rsid w:val="00E370F7"/>
    <w:rsid w:val="00E37175"/>
    <w:rsid w:val="00E41A94"/>
    <w:rsid w:val="00E431C9"/>
    <w:rsid w:val="00E443E4"/>
    <w:rsid w:val="00E46EEA"/>
    <w:rsid w:val="00E533B8"/>
    <w:rsid w:val="00E53895"/>
    <w:rsid w:val="00E548A0"/>
    <w:rsid w:val="00E551D0"/>
    <w:rsid w:val="00E55B4C"/>
    <w:rsid w:val="00E57D59"/>
    <w:rsid w:val="00E61816"/>
    <w:rsid w:val="00E65044"/>
    <w:rsid w:val="00E67381"/>
    <w:rsid w:val="00E70545"/>
    <w:rsid w:val="00E739E8"/>
    <w:rsid w:val="00E74A22"/>
    <w:rsid w:val="00E75478"/>
    <w:rsid w:val="00E7646D"/>
    <w:rsid w:val="00E8056E"/>
    <w:rsid w:val="00E813BA"/>
    <w:rsid w:val="00E82E84"/>
    <w:rsid w:val="00E85CAA"/>
    <w:rsid w:val="00E85FB7"/>
    <w:rsid w:val="00E860E0"/>
    <w:rsid w:val="00E86EFE"/>
    <w:rsid w:val="00E8732F"/>
    <w:rsid w:val="00E91C14"/>
    <w:rsid w:val="00E91EE0"/>
    <w:rsid w:val="00E953B4"/>
    <w:rsid w:val="00E96C08"/>
    <w:rsid w:val="00E97983"/>
    <w:rsid w:val="00EA0B93"/>
    <w:rsid w:val="00EA3117"/>
    <w:rsid w:val="00EA4201"/>
    <w:rsid w:val="00EA46A9"/>
    <w:rsid w:val="00EA46B3"/>
    <w:rsid w:val="00EA5179"/>
    <w:rsid w:val="00EA61E4"/>
    <w:rsid w:val="00EA713C"/>
    <w:rsid w:val="00EB1C44"/>
    <w:rsid w:val="00EB3078"/>
    <w:rsid w:val="00EB307A"/>
    <w:rsid w:val="00EB3FA4"/>
    <w:rsid w:val="00EB4D48"/>
    <w:rsid w:val="00EB595C"/>
    <w:rsid w:val="00EB5F6A"/>
    <w:rsid w:val="00EB632E"/>
    <w:rsid w:val="00EC0F57"/>
    <w:rsid w:val="00EC4070"/>
    <w:rsid w:val="00EC43BA"/>
    <w:rsid w:val="00EC4BAD"/>
    <w:rsid w:val="00EC517F"/>
    <w:rsid w:val="00EC6798"/>
    <w:rsid w:val="00EC72B6"/>
    <w:rsid w:val="00EC7EC8"/>
    <w:rsid w:val="00ED2DF6"/>
    <w:rsid w:val="00ED3E7C"/>
    <w:rsid w:val="00ED48C3"/>
    <w:rsid w:val="00ED5874"/>
    <w:rsid w:val="00ED5E87"/>
    <w:rsid w:val="00ED7AA8"/>
    <w:rsid w:val="00EE2124"/>
    <w:rsid w:val="00EE2D0F"/>
    <w:rsid w:val="00EE3CE0"/>
    <w:rsid w:val="00EE5E28"/>
    <w:rsid w:val="00EE6B73"/>
    <w:rsid w:val="00EF0AB1"/>
    <w:rsid w:val="00EF0E24"/>
    <w:rsid w:val="00EF2120"/>
    <w:rsid w:val="00EF3C0A"/>
    <w:rsid w:val="00EF49D5"/>
    <w:rsid w:val="00EF64B3"/>
    <w:rsid w:val="00F01EC3"/>
    <w:rsid w:val="00F03009"/>
    <w:rsid w:val="00F045B8"/>
    <w:rsid w:val="00F050EA"/>
    <w:rsid w:val="00F063AA"/>
    <w:rsid w:val="00F070A9"/>
    <w:rsid w:val="00F108A2"/>
    <w:rsid w:val="00F12719"/>
    <w:rsid w:val="00F1365A"/>
    <w:rsid w:val="00F15042"/>
    <w:rsid w:val="00F15C10"/>
    <w:rsid w:val="00F20365"/>
    <w:rsid w:val="00F228CB"/>
    <w:rsid w:val="00F247A0"/>
    <w:rsid w:val="00F25B9D"/>
    <w:rsid w:val="00F25E70"/>
    <w:rsid w:val="00F26BCB"/>
    <w:rsid w:val="00F27B11"/>
    <w:rsid w:val="00F30425"/>
    <w:rsid w:val="00F325BB"/>
    <w:rsid w:val="00F410B0"/>
    <w:rsid w:val="00F4324B"/>
    <w:rsid w:val="00F443D8"/>
    <w:rsid w:val="00F443EE"/>
    <w:rsid w:val="00F45099"/>
    <w:rsid w:val="00F45AFA"/>
    <w:rsid w:val="00F46454"/>
    <w:rsid w:val="00F478A8"/>
    <w:rsid w:val="00F50C44"/>
    <w:rsid w:val="00F50FE3"/>
    <w:rsid w:val="00F51E97"/>
    <w:rsid w:val="00F52ED5"/>
    <w:rsid w:val="00F53FF2"/>
    <w:rsid w:val="00F5484E"/>
    <w:rsid w:val="00F551DC"/>
    <w:rsid w:val="00F57CE8"/>
    <w:rsid w:val="00F57EB5"/>
    <w:rsid w:val="00F643C2"/>
    <w:rsid w:val="00F667C4"/>
    <w:rsid w:val="00F67DB6"/>
    <w:rsid w:val="00F729C0"/>
    <w:rsid w:val="00F73125"/>
    <w:rsid w:val="00F73677"/>
    <w:rsid w:val="00F73C8E"/>
    <w:rsid w:val="00F747E9"/>
    <w:rsid w:val="00F74B36"/>
    <w:rsid w:val="00F74C3A"/>
    <w:rsid w:val="00F7617D"/>
    <w:rsid w:val="00F76986"/>
    <w:rsid w:val="00F76A1F"/>
    <w:rsid w:val="00F81861"/>
    <w:rsid w:val="00F81F83"/>
    <w:rsid w:val="00F81FC6"/>
    <w:rsid w:val="00F84E4B"/>
    <w:rsid w:val="00F856C9"/>
    <w:rsid w:val="00F86AAC"/>
    <w:rsid w:val="00F86B04"/>
    <w:rsid w:val="00F86ECB"/>
    <w:rsid w:val="00F872FA"/>
    <w:rsid w:val="00F873B8"/>
    <w:rsid w:val="00F8785C"/>
    <w:rsid w:val="00F907AE"/>
    <w:rsid w:val="00F916F8"/>
    <w:rsid w:val="00F93147"/>
    <w:rsid w:val="00F934A2"/>
    <w:rsid w:val="00F93A30"/>
    <w:rsid w:val="00F9432F"/>
    <w:rsid w:val="00F950F2"/>
    <w:rsid w:val="00FA3954"/>
    <w:rsid w:val="00FA3D44"/>
    <w:rsid w:val="00FA4289"/>
    <w:rsid w:val="00FA5773"/>
    <w:rsid w:val="00FA6780"/>
    <w:rsid w:val="00FB002E"/>
    <w:rsid w:val="00FB0CD6"/>
    <w:rsid w:val="00FB267E"/>
    <w:rsid w:val="00FB3A65"/>
    <w:rsid w:val="00FB6DE2"/>
    <w:rsid w:val="00FC0C28"/>
    <w:rsid w:val="00FC1885"/>
    <w:rsid w:val="00FC3EEC"/>
    <w:rsid w:val="00FC440F"/>
    <w:rsid w:val="00FC4C0A"/>
    <w:rsid w:val="00FC578C"/>
    <w:rsid w:val="00FC67BF"/>
    <w:rsid w:val="00FC7A25"/>
    <w:rsid w:val="00FD100F"/>
    <w:rsid w:val="00FD23E9"/>
    <w:rsid w:val="00FD3833"/>
    <w:rsid w:val="00FD3D1D"/>
    <w:rsid w:val="00FD509C"/>
    <w:rsid w:val="00FD5F48"/>
    <w:rsid w:val="00FD7DB0"/>
    <w:rsid w:val="00FD7FAF"/>
    <w:rsid w:val="00FE1143"/>
    <w:rsid w:val="00FE1203"/>
    <w:rsid w:val="00FE3B9D"/>
    <w:rsid w:val="00FE3EA1"/>
    <w:rsid w:val="00FE3F68"/>
    <w:rsid w:val="00FE69AB"/>
    <w:rsid w:val="00FE6A99"/>
    <w:rsid w:val="00FE7FBE"/>
    <w:rsid w:val="00FF1B2D"/>
    <w:rsid w:val="00FF1DA1"/>
    <w:rsid w:val="00FF4021"/>
    <w:rsid w:val="00FF5129"/>
    <w:rsid w:val="00FF6581"/>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martTagType w:namespaceuri="urn:schemas:contacts" w:name="GivenName"/>
  <w:smartTagType w:namespaceuri="urn:schemas:contacts" w:name="Sn"/>
  <w:shapeDefaults>
    <o:shapedefaults v:ext="edit" spidmax="2054"/>
    <o:shapelayout v:ext="edit">
      <o:idmap v:ext="edit" data="1"/>
    </o:shapelayout>
  </w:shapeDefaults>
  <w:decimalSymbol w:val="."/>
  <w:listSeparator w:val=","/>
  <w14:docId w14:val="46152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02C"/>
    <w:rPr>
      <w:rFonts w:ascii="Arial" w:hAnsi="Arial"/>
      <w:sz w:val="22"/>
      <w:szCs w:val="24"/>
    </w:rPr>
  </w:style>
  <w:style w:type="paragraph" w:styleId="Heading1">
    <w:name w:val="heading 1"/>
    <w:basedOn w:val="Head1"/>
    <w:next w:val="Normal"/>
    <w:link w:val="Heading1Char"/>
    <w:qFormat/>
    <w:rsid w:val="005E33A7"/>
    <w:pPr>
      <w:numPr>
        <w:numId w:val="3"/>
      </w:numPr>
      <w:tabs>
        <w:tab w:val="num" w:pos="510"/>
      </w:tabs>
      <w:ind w:left="432" w:hanging="432"/>
    </w:pPr>
    <w:rPr>
      <w:bCs/>
    </w:rPr>
  </w:style>
  <w:style w:type="paragraph" w:styleId="Heading2">
    <w:name w:val="heading 2"/>
    <w:basedOn w:val="Head2"/>
    <w:next w:val="Normal"/>
    <w:link w:val="Heading2Char"/>
    <w:qFormat/>
    <w:rsid w:val="005E33A7"/>
    <w:pPr>
      <w:numPr>
        <w:numId w:val="11"/>
      </w:numPr>
    </w:pPr>
    <w:rPr>
      <w:bCs/>
      <w:iCs/>
      <w:szCs w:val="28"/>
    </w:rPr>
  </w:style>
  <w:style w:type="paragraph" w:styleId="Heading3">
    <w:name w:val="heading 3"/>
    <w:basedOn w:val="Head3"/>
    <w:next w:val="Maintext"/>
    <w:link w:val="Heading3Char"/>
    <w:qFormat/>
    <w:rsid w:val="005E33A7"/>
    <w:pPr>
      <w:numPr>
        <w:numId w:val="3"/>
      </w:numPr>
      <w:ind w:left="720" w:hanging="720"/>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qFormat/>
    <w:rsid w:val="005E33A7"/>
    <w:pPr>
      <w:numPr>
        <w:numId w:val="12"/>
      </w:numPr>
    </w:pPr>
  </w:style>
  <w:style w:type="paragraph" w:styleId="Heading5">
    <w:name w:val="heading 5"/>
    <w:aliases w:val="Block Label,h5,5,l5,Head5,Level 5,Atty Info 3,Level 51,not set up (5)"/>
    <w:basedOn w:val="Normal"/>
    <w:next w:val="Normal"/>
    <w:link w:val="Heading5Char"/>
    <w:qFormat/>
    <w:rsid w:val="005E33A7"/>
    <w:pPr>
      <w:numPr>
        <w:ilvl w:val="4"/>
        <w:numId w:val="3"/>
      </w:numPr>
      <w:tabs>
        <w:tab w:val="num" w:pos="1008"/>
        <w:tab w:val="num" w:pos="2880"/>
      </w:tabs>
      <w:spacing w:before="240" w:after="60"/>
      <w:ind w:left="1008" w:hanging="1008"/>
      <w:outlineLvl w:val="4"/>
    </w:pPr>
    <w:rPr>
      <w:b/>
      <w:bCs/>
      <w:i/>
      <w:iCs/>
      <w:sz w:val="20"/>
      <w:szCs w:val="26"/>
    </w:rPr>
  </w:style>
  <w:style w:type="paragraph" w:styleId="Heading6">
    <w:name w:val="heading 6"/>
    <w:basedOn w:val="Normal"/>
    <w:next w:val="Normal"/>
    <w:link w:val="Heading6Char"/>
    <w:qFormat/>
    <w:rsid w:val="005E33A7"/>
    <w:pPr>
      <w:numPr>
        <w:ilvl w:val="5"/>
        <w:numId w:val="3"/>
      </w:numPr>
      <w:tabs>
        <w:tab w:val="num" w:pos="1152"/>
        <w:tab w:val="num" w:pos="3600"/>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5E33A7"/>
    <w:pPr>
      <w:numPr>
        <w:ilvl w:val="6"/>
        <w:numId w:val="3"/>
      </w:numPr>
      <w:tabs>
        <w:tab w:val="num" w:pos="1296"/>
      </w:tabs>
      <w:spacing w:before="240" w:after="60"/>
      <w:ind w:left="1296" w:hanging="1296"/>
      <w:outlineLvl w:val="6"/>
    </w:pPr>
    <w:rPr>
      <w:rFonts w:ascii="Times New Roman" w:hAnsi="Times New Roman"/>
      <w:sz w:val="24"/>
    </w:rPr>
  </w:style>
  <w:style w:type="paragraph" w:styleId="Heading8">
    <w:name w:val="heading 8"/>
    <w:basedOn w:val="Normal"/>
    <w:next w:val="Normal"/>
    <w:link w:val="Heading8Char"/>
    <w:qFormat/>
    <w:rsid w:val="005E33A7"/>
    <w:pPr>
      <w:numPr>
        <w:ilvl w:val="7"/>
        <w:numId w:val="3"/>
      </w:numPr>
      <w:tabs>
        <w:tab w:val="num" w:pos="1440"/>
      </w:tabs>
      <w:spacing w:before="240" w:after="60"/>
      <w:ind w:left="1440" w:hanging="1440"/>
      <w:outlineLvl w:val="7"/>
    </w:pPr>
    <w:rPr>
      <w:rFonts w:ascii="Times New Roman" w:hAnsi="Times New Roman"/>
      <w:i/>
      <w:iCs/>
      <w:sz w:val="24"/>
    </w:rPr>
  </w:style>
  <w:style w:type="paragraph" w:styleId="Heading9">
    <w:name w:val="heading 9"/>
    <w:basedOn w:val="Normal"/>
    <w:next w:val="Normal"/>
    <w:link w:val="Heading9Char"/>
    <w:qFormat/>
    <w:rsid w:val="005E33A7"/>
    <w:pPr>
      <w:numPr>
        <w:ilvl w:val="8"/>
        <w:numId w:val="3"/>
      </w:numPr>
      <w:tabs>
        <w:tab w:val="num" w:pos="1584"/>
      </w:tabs>
      <w:spacing w:before="240" w:after="60"/>
      <w:ind w:left="1584" w:hanging="1584"/>
      <w:outlineLvl w:val="8"/>
    </w:pPr>
    <w:rPr>
      <w:rFonts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1C121E"/>
    <w:rPr>
      <w:rFonts w:ascii="Arial" w:hAnsi="Arial" w:cs="Arial"/>
      <w:bCs/>
      <w:caps/>
      <w:kern w:val="36"/>
      <w:sz w:val="36"/>
      <w:szCs w:val="36"/>
      <w:lang w:val="en-AU" w:eastAsia="en-AU" w:bidi="ar-SA"/>
    </w:rPr>
  </w:style>
  <w:style w:type="character" w:customStyle="1" w:styleId="Heading2Char">
    <w:name w:val="Heading 2 Char"/>
    <w:link w:val="Heading2"/>
    <w:locked/>
    <w:rsid w:val="003850CA"/>
    <w:rPr>
      <w:rFonts w:ascii="Arial" w:hAnsi="Arial" w:cs="Arial"/>
      <w:b/>
      <w:bCs/>
      <w:iCs/>
      <w:caps/>
      <w:kern w:val="36"/>
      <w:sz w:val="24"/>
      <w:szCs w:val="28"/>
      <w:lang w:val="en-AU" w:eastAsia="en-AU" w:bidi="ar-SA"/>
    </w:rPr>
  </w:style>
  <w:style w:type="character" w:customStyle="1" w:styleId="Heading3Char">
    <w:name w:val="Heading 3 Char"/>
    <w:link w:val="Heading3"/>
    <w:semiHidden/>
    <w:locked/>
    <w:rsid w:val="003850CA"/>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locked/>
    <w:rsid w:val="003850CA"/>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locked/>
    <w:rsid w:val="00245BB9"/>
    <w:rPr>
      <w:rFonts w:ascii="Arial" w:hAnsi="Arial"/>
      <w:b/>
      <w:bCs/>
      <w:i/>
      <w:iCs/>
      <w:szCs w:val="26"/>
      <w:lang w:val="en-AU" w:eastAsia="en-AU" w:bidi="ar-SA"/>
    </w:rPr>
  </w:style>
  <w:style w:type="character" w:customStyle="1" w:styleId="Heading6Char">
    <w:name w:val="Heading 6 Char"/>
    <w:link w:val="Heading6"/>
    <w:semiHidden/>
    <w:locked/>
    <w:rsid w:val="003850CA"/>
    <w:rPr>
      <w:b/>
      <w:bCs/>
      <w:sz w:val="22"/>
      <w:szCs w:val="22"/>
      <w:lang w:val="en-AU" w:eastAsia="en-AU" w:bidi="ar-SA"/>
    </w:rPr>
  </w:style>
  <w:style w:type="character" w:customStyle="1" w:styleId="Heading7Char">
    <w:name w:val="Heading 7 Char"/>
    <w:link w:val="Heading7"/>
    <w:semiHidden/>
    <w:locked/>
    <w:rsid w:val="003850CA"/>
    <w:rPr>
      <w:sz w:val="24"/>
      <w:szCs w:val="24"/>
      <w:lang w:val="en-AU" w:eastAsia="en-AU" w:bidi="ar-SA"/>
    </w:rPr>
  </w:style>
  <w:style w:type="character" w:customStyle="1" w:styleId="Heading8Char">
    <w:name w:val="Heading 8 Char"/>
    <w:link w:val="Heading8"/>
    <w:semiHidden/>
    <w:locked/>
    <w:rsid w:val="003850CA"/>
    <w:rPr>
      <w:i/>
      <w:iCs/>
      <w:sz w:val="24"/>
      <w:szCs w:val="24"/>
      <w:lang w:val="en-AU" w:eastAsia="en-AU" w:bidi="ar-SA"/>
    </w:rPr>
  </w:style>
  <w:style w:type="character" w:customStyle="1" w:styleId="Heading9Char">
    <w:name w:val="Heading 9 Char"/>
    <w:link w:val="Heading9"/>
    <w:semiHidden/>
    <w:locked/>
    <w:rsid w:val="003850CA"/>
    <w:rPr>
      <w:rFonts w:ascii="Arial" w:hAnsi="Arial" w:cs="Arial"/>
      <w:sz w:val="22"/>
      <w:szCs w:val="22"/>
      <w:lang w:val="en-AU" w:eastAsia="en-AU" w:bidi="ar-SA"/>
    </w:rPr>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
    <w:semiHidden/>
    <w:rsid w:val="005E33A7"/>
    <w:rPr>
      <w:rFonts w:ascii="Tahoma" w:hAnsi="Tahoma" w:cs="Tahoma"/>
      <w:sz w:val="16"/>
      <w:szCs w:val="16"/>
    </w:rPr>
  </w:style>
  <w:style w:type="character" w:customStyle="1" w:styleId="BalloonTextChar">
    <w:name w:val="Balloon Text Char"/>
    <w:link w:val="BalloonText"/>
    <w:semiHidden/>
    <w:locked/>
    <w:rsid w:val="003850CA"/>
    <w:rPr>
      <w:rFonts w:cs="Times New Roman"/>
      <w:sz w:val="2"/>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locked/>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1"/>
      </w:numPr>
      <w:tabs>
        <w:tab w:val="clear" w:pos="360"/>
        <w:tab w:val="num" w:pos="643"/>
      </w:tabs>
    </w:pPr>
  </w:style>
  <w:style w:type="paragraph" w:customStyle="1" w:styleId="Bullet2">
    <w:name w:val="Bullet 2"/>
    <w:basedOn w:val="ListText"/>
    <w:rsid w:val="005E33A7"/>
    <w:pPr>
      <w:numPr>
        <w:ilvl w:val="1"/>
        <w:numId w:val="1"/>
      </w:numPr>
      <w:tabs>
        <w:tab w:val="clear" w:pos="360"/>
        <w:tab w:val="num" w:pos="643"/>
        <w:tab w:val="num" w:pos="720"/>
      </w:tabs>
      <w:ind w:left="720"/>
    </w:pPr>
  </w:style>
  <w:style w:type="character" w:customStyle="1" w:styleId="Classification">
    <w:name w:val="Classification"/>
    <w:semiHidden/>
    <w:rsid w:val="005E33A7"/>
    <w:rPr>
      <w:rFonts w:cs="Times New Roman"/>
      <w:caps/>
      <w:sz w:val="32"/>
      <w:szCs w:val="32"/>
      <w:lang w:val="en-AU" w:eastAsia="x-none"/>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rFonts w:cs="Times New Roman"/>
      <w:sz w:val="36"/>
      <w:szCs w:val="36"/>
    </w:rPr>
  </w:style>
  <w:style w:type="paragraph" w:styleId="DocumentMap">
    <w:name w:val="Document Map"/>
    <w:basedOn w:val="Normal"/>
    <w:link w:val="DocumentMapChar"/>
    <w:semiHidden/>
    <w:rsid w:val="005E33A7"/>
    <w:pPr>
      <w:shd w:val="clear" w:color="auto" w:fill="000080"/>
    </w:pPr>
    <w:rPr>
      <w:rFonts w:ascii="Tahoma" w:hAnsi="Tahoma" w:cs="Tahoma"/>
      <w:sz w:val="20"/>
      <w:szCs w:val="20"/>
    </w:rPr>
  </w:style>
  <w:style w:type="character" w:customStyle="1" w:styleId="DocumentMapChar">
    <w:name w:val="Document Map Char"/>
    <w:link w:val="DocumentMap"/>
    <w:semiHidden/>
    <w:locked/>
    <w:rsid w:val="003850CA"/>
    <w:rPr>
      <w:rFonts w:cs="Times New Roman"/>
      <w:sz w:val="2"/>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character" w:customStyle="1" w:styleId="FooterChar">
    <w:name w:val="Footer Char"/>
    <w:link w:val="Footer"/>
    <w:locked/>
    <w:rsid w:val="00FB6DE2"/>
    <w:rPr>
      <w:rFonts w:ascii="Arial" w:hAnsi="Arial" w:cs="Arial"/>
      <w:caps/>
      <w:sz w:val="15"/>
      <w:szCs w:val="15"/>
      <w:lang w:val="en-AU" w:eastAsia="en-AU"/>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2026BA"/>
    <w:pPr>
      <w:keepNext/>
      <w:pageBreakBefore/>
      <w:numPr>
        <w:numId w:val="13"/>
      </w:numPr>
      <w:spacing w:after="220"/>
      <w:outlineLvl w:val="0"/>
    </w:pPr>
    <w:rPr>
      <w:rFonts w:cs="Arial"/>
      <w:caps/>
      <w:kern w:val="36"/>
      <w:sz w:val="36"/>
      <w:szCs w:val="36"/>
    </w:rPr>
  </w:style>
  <w:style w:type="paragraph" w:customStyle="1" w:styleId="Head2">
    <w:name w:val="Head 2"/>
    <w:basedOn w:val="Normal"/>
    <w:next w:val="Maintext"/>
    <w:link w:val="Head2Char"/>
    <w:rsid w:val="003459C3"/>
    <w:pPr>
      <w:keepNext/>
      <w:numPr>
        <w:ilvl w:val="1"/>
        <w:numId w:val="13"/>
      </w:numPr>
      <w:spacing w:before="240" w:after="220"/>
      <w:outlineLvl w:val="1"/>
    </w:pPr>
    <w:rPr>
      <w:rFonts w:cs="Arial"/>
      <w:b/>
      <w:caps/>
      <w:kern w:val="36"/>
      <w:sz w:val="24"/>
    </w:rPr>
  </w:style>
  <w:style w:type="paragraph" w:customStyle="1" w:styleId="Head3">
    <w:name w:val="Head 3"/>
    <w:basedOn w:val="Normal"/>
    <w:next w:val="Maintext"/>
    <w:rsid w:val="00AF4013"/>
    <w:pPr>
      <w:keepNext/>
      <w:numPr>
        <w:ilvl w:val="2"/>
        <w:numId w:val="13"/>
      </w:numPr>
      <w:spacing w:before="360" w:after="220"/>
      <w:outlineLvl w:val="2"/>
    </w:pPr>
    <w:rPr>
      <w:rFonts w:cs="Arial"/>
      <w:b/>
      <w:sz w:val="24"/>
    </w:rPr>
  </w:style>
  <w:style w:type="paragraph" w:customStyle="1" w:styleId="Head4">
    <w:name w:val="Head 4"/>
    <w:basedOn w:val="Normal"/>
    <w:next w:val="Maintext"/>
    <w:link w:val="Head4Char"/>
    <w:rsid w:val="002026BA"/>
    <w:pPr>
      <w:keepNext/>
      <w:numPr>
        <w:ilvl w:val="3"/>
        <w:numId w:val="13"/>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character" w:customStyle="1" w:styleId="HeaderChar">
    <w:name w:val="Header Char"/>
    <w:link w:val="Header"/>
    <w:semiHidden/>
    <w:locked/>
    <w:rsid w:val="00FB6DE2"/>
    <w:rPr>
      <w:rFonts w:ascii="Arial" w:hAnsi="Arial" w:cs="Arial"/>
      <w:caps/>
      <w:lang w:val="en-AU" w:eastAsia="en-AU"/>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rsid w:val="005E33A7"/>
    <w:pPr>
      <w:numPr>
        <w:numId w:val="5"/>
      </w:numPr>
    </w:pPr>
  </w:style>
  <w:style w:type="paragraph" w:customStyle="1" w:styleId="Number2">
    <w:name w:val="Number 2"/>
    <w:basedOn w:val="ListText"/>
    <w:rsid w:val="005E33A7"/>
    <w:pPr>
      <w:numPr>
        <w:ilvl w:val="1"/>
        <w:numId w:val="5"/>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4"/>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rFonts w:cs="Times New Roman"/>
      <w:sz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rsid w:val="005E33A7"/>
    <w:pPr>
      <w:tabs>
        <w:tab w:val="right" w:leader="dot" w:pos="9299"/>
      </w:tabs>
    </w:pPr>
    <w:rPr>
      <w:rFonts w:cs="Arial"/>
      <w:szCs w:val="22"/>
    </w:rPr>
  </w:style>
  <w:style w:type="paragraph" w:styleId="TOC3">
    <w:name w:val="toc 3"/>
    <w:basedOn w:val="Normal"/>
    <w:next w:val="Normal"/>
    <w:link w:val="TOC3Char"/>
    <w:autoRedefine/>
    <w:rsid w:val="005E33A7"/>
    <w:pPr>
      <w:tabs>
        <w:tab w:val="right" w:leader="dot" w:pos="9299"/>
      </w:tabs>
      <w:ind w:left="440" w:right="15"/>
    </w:pPr>
    <w:rPr>
      <w:rFonts w:cs="Arial"/>
      <w:noProof/>
      <w:szCs w:val="22"/>
    </w:rPr>
  </w:style>
  <w:style w:type="paragraph" w:styleId="TOC2">
    <w:name w:val="toc 2"/>
    <w:basedOn w:val="Normal"/>
    <w:next w:val="Normal"/>
    <w:link w:val="TOC2Char"/>
    <w:autoRedefine/>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rsid w:val="005E33A7"/>
    <w:pPr>
      <w:tabs>
        <w:tab w:val="right" w:leader="dot" w:pos="9299"/>
      </w:tabs>
      <w:ind w:left="660"/>
    </w:pPr>
    <w:rPr>
      <w:rFonts w:cs="Arial"/>
      <w:szCs w:val="22"/>
    </w:rPr>
  </w:style>
  <w:style w:type="character" w:styleId="Hyperlink">
    <w:name w:val="Hyperlink"/>
    <w:rsid w:val="005E33A7"/>
    <w:rPr>
      <w:rFonts w:cs="Times New Roman"/>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locked/>
    <w:rsid w:val="005E33A7"/>
    <w:rPr>
      <w:rFonts w:ascii="Arial" w:hAnsi="Arial" w:cs="Arial"/>
      <w:sz w:val="22"/>
      <w:szCs w:val="22"/>
      <w:lang w:val="en-AU" w:eastAsia="en-AU" w:bidi="ar-SA"/>
    </w:rPr>
  </w:style>
  <w:style w:type="character" w:customStyle="1" w:styleId="TOC3Char">
    <w:name w:val="TOC 3 Char"/>
    <w:link w:val="TOC3"/>
    <w:locked/>
    <w:rsid w:val="005E33A7"/>
    <w:rPr>
      <w:rFonts w:ascii="Arial" w:hAnsi="Arial" w:cs="Arial"/>
      <w:noProof/>
      <w:sz w:val="22"/>
      <w:szCs w:val="22"/>
      <w:lang w:val="en-AU" w:eastAsia="en-AU" w:bidi="ar-SA"/>
    </w:rPr>
  </w:style>
  <w:style w:type="character" w:customStyle="1" w:styleId="TOC4Char">
    <w:name w:val="TOC 4 Char"/>
    <w:link w:val="TOC4"/>
    <w:locked/>
    <w:rsid w:val="005E33A7"/>
    <w:rPr>
      <w:rFonts w:ascii="Arial" w:hAnsi="Arial" w:cs="Arial"/>
      <w:sz w:val="22"/>
      <w:szCs w:val="22"/>
      <w:lang w:val="en-AU" w:eastAsia="en-AU" w:bidi="ar-SA"/>
    </w:rPr>
  </w:style>
  <w:style w:type="table" w:customStyle="1" w:styleId="ATOStructure">
    <w:name w:val="ATOStructure"/>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rFonts w:cs="Times New Roman"/>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link w:val="TableHeadingChar"/>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link w:val="BodyTextIndentChar"/>
    <w:rsid w:val="005E33A7"/>
    <w:rPr>
      <w:rFonts w:ascii="Times New Roman" w:hAnsi="Times New Roman"/>
      <w:b/>
      <w:sz w:val="24"/>
      <w:szCs w:val="20"/>
    </w:rPr>
  </w:style>
  <w:style w:type="character" w:customStyle="1" w:styleId="BodyTextIndentChar">
    <w:name w:val="Body Text Indent Char"/>
    <w:link w:val="BodyTextIndent"/>
    <w:semiHidden/>
    <w:locked/>
    <w:rsid w:val="003850CA"/>
    <w:rPr>
      <w:rFonts w:ascii="Arial" w:hAnsi="Arial" w:cs="Times New Roman"/>
      <w:sz w:val="24"/>
      <w:szCs w:val="24"/>
    </w:rPr>
  </w:style>
  <w:style w:type="paragraph" w:customStyle="1" w:styleId="-reportFooter">
    <w:name w:val="-report Footer"/>
    <w:basedOn w:val="Normal"/>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
    <w:semiHidden/>
    <w:rsid w:val="005E33A7"/>
    <w:rPr>
      <w:rFonts w:ascii="Times New Roman" w:hAnsi="Times New Roman"/>
      <w:sz w:val="20"/>
      <w:szCs w:val="20"/>
      <w:lang w:eastAsia="en-US"/>
    </w:rPr>
  </w:style>
  <w:style w:type="character" w:customStyle="1" w:styleId="FootnoteTextChar">
    <w:name w:val="Footnote Text Char"/>
    <w:link w:val="FootnoteText"/>
    <w:semiHidden/>
    <w:locked/>
    <w:rsid w:val="003850CA"/>
    <w:rPr>
      <w:rFonts w:ascii="Arial" w:hAnsi="Arial" w:cs="Times New Roman"/>
      <w:sz w:val="20"/>
      <w:szCs w:val="20"/>
    </w:rPr>
  </w:style>
  <w:style w:type="character" w:styleId="FootnoteReference">
    <w:name w:val="footnote reference"/>
    <w:semiHidden/>
    <w:rsid w:val="005E33A7"/>
    <w:rPr>
      <w:rFonts w:cs="Times New Roman"/>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locked/>
    <w:rsid w:val="002026BA"/>
    <w:rPr>
      <w:rFonts w:ascii="Arial" w:hAnsi="Arial" w:cs="Arial"/>
      <w:caps/>
      <w:kern w:val="36"/>
      <w:sz w:val="36"/>
      <w:szCs w:val="36"/>
      <w:lang w:val="en-AU" w:eastAsia="en-AU" w:bidi="ar-SA"/>
    </w:rPr>
  </w:style>
  <w:style w:type="character" w:styleId="CommentReference">
    <w:name w:val="annotation reference"/>
    <w:semiHidden/>
    <w:rsid w:val="005E33A7"/>
    <w:rPr>
      <w:rFonts w:cs="Times New Roman"/>
      <w:sz w:val="16"/>
      <w:szCs w:val="16"/>
    </w:rPr>
  </w:style>
  <w:style w:type="paragraph" w:styleId="CommentText">
    <w:name w:val="annotation text"/>
    <w:basedOn w:val="Normal"/>
    <w:link w:val="CommentTextChar"/>
    <w:semiHidden/>
    <w:rsid w:val="005E33A7"/>
    <w:rPr>
      <w:sz w:val="20"/>
      <w:szCs w:val="20"/>
    </w:rPr>
  </w:style>
  <w:style w:type="character" w:customStyle="1" w:styleId="CommentTextChar">
    <w:name w:val="Comment Text Char"/>
    <w:link w:val="CommentText"/>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
    <w:semiHidden/>
    <w:rsid w:val="005E33A7"/>
    <w:rPr>
      <w:b/>
      <w:bCs/>
    </w:rPr>
  </w:style>
  <w:style w:type="character" w:customStyle="1" w:styleId="CommentSubjectChar">
    <w:name w:val="Comment Subject Char"/>
    <w:link w:val="CommentSubject"/>
    <w:semiHidden/>
    <w:locked/>
    <w:rsid w:val="003850CA"/>
    <w:rPr>
      <w:rFonts w:ascii="Arial" w:hAnsi="Arial" w:cs="Times New Roman"/>
      <w:b/>
      <w:bCs/>
      <w:sz w:val="20"/>
      <w:szCs w:val="20"/>
      <w:lang w:val="en-AU" w:eastAsia="en-AU" w:bidi="ar-SA"/>
    </w:rPr>
  </w:style>
  <w:style w:type="character" w:styleId="FollowedHyperlink">
    <w:name w:val="FollowedHyperlink"/>
    <w:rsid w:val="005E33A7"/>
    <w:rPr>
      <w:rFonts w:cs="Times New Roman"/>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link w:val="BodyTextIndent2Char"/>
    <w:rsid w:val="005E33A7"/>
    <w:pPr>
      <w:spacing w:after="120" w:line="480" w:lineRule="auto"/>
      <w:ind w:left="283"/>
    </w:pPr>
  </w:style>
  <w:style w:type="character" w:customStyle="1" w:styleId="BodyTextIndent2Char">
    <w:name w:val="Body Text Indent 2 Char"/>
    <w:link w:val="BodyTextIndent2"/>
    <w:semiHidden/>
    <w:locked/>
    <w:rsid w:val="003850CA"/>
    <w:rPr>
      <w:rFonts w:ascii="Arial" w:hAnsi="Arial" w:cs="Times New Roman"/>
      <w:sz w:val="24"/>
      <w:szCs w:val="24"/>
    </w:r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2"/>
      </w:numPr>
      <w:tabs>
        <w:tab w:val="num" w:pos="1440"/>
        <w:tab w:val="num" w:pos="1701"/>
      </w:tabs>
      <w:spacing w:after="240"/>
      <w:ind w:left="1701" w:hanging="567"/>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10"/>
      </w:numPr>
      <w:spacing w:before="240"/>
      <w:outlineLvl w:val="1"/>
    </w:pPr>
    <w:rPr>
      <w:rFonts w:ascii="Palatino" w:hAnsi="Palatino"/>
      <w:szCs w:val="20"/>
      <w:lang w:eastAsia="en-US"/>
    </w:rPr>
  </w:style>
  <w:style w:type="paragraph" w:styleId="BodyText">
    <w:name w:val="Body Text"/>
    <w:basedOn w:val="Normal"/>
    <w:link w:val="BodyTextChar"/>
    <w:rsid w:val="005E33A7"/>
    <w:pPr>
      <w:spacing w:after="120"/>
    </w:pPr>
    <w:rPr>
      <w:rFonts w:ascii="Times New Roman" w:hAnsi="Times New Roman"/>
      <w:sz w:val="24"/>
      <w:szCs w:val="20"/>
    </w:rPr>
  </w:style>
  <w:style w:type="character" w:customStyle="1" w:styleId="BodyTextChar">
    <w:name w:val="Body Text Char"/>
    <w:link w:val="BodyText"/>
    <w:semiHidden/>
    <w:locked/>
    <w:rsid w:val="003850CA"/>
    <w:rPr>
      <w:rFonts w:ascii="Arial" w:hAnsi="Arial" w:cs="Times New Roman"/>
      <w:sz w:val="24"/>
      <w:szCs w:val="24"/>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9"/>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9"/>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tabs>
        <w:tab w:val="num" w:pos="864"/>
        <w:tab w:val="num" w:pos="4040"/>
      </w:tabs>
    </w:pPr>
  </w:style>
  <w:style w:type="paragraph" w:customStyle="1" w:styleId="ClauseLevel4">
    <w:name w:val="Clause Level 4"/>
    <w:basedOn w:val="ClauseLevel3"/>
    <w:rsid w:val="005E33A7"/>
    <w:pPr>
      <w:numPr>
        <w:ilvl w:val="2"/>
      </w:numPr>
      <w:tabs>
        <w:tab w:val="num" w:pos="1008"/>
        <w:tab w:val="num" w:pos="3680"/>
      </w:tabs>
      <w:spacing w:before="0"/>
    </w:pPr>
  </w:style>
  <w:style w:type="paragraph" w:customStyle="1" w:styleId="ClauseLevel6">
    <w:name w:val="Clause Level 6"/>
    <w:basedOn w:val="ClauseLevel4"/>
    <w:next w:val="ClauseLevel5"/>
    <w:rsid w:val="005E33A7"/>
    <w:pPr>
      <w:numPr>
        <w:ilvl w:val="4"/>
      </w:numPr>
      <w:tabs>
        <w:tab w:val="num" w:pos="1008"/>
        <w:tab w:val="num" w:pos="4400"/>
      </w:tabs>
    </w:pPr>
  </w:style>
  <w:style w:type="paragraph" w:customStyle="1" w:styleId="ClauseLevel7">
    <w:name w:val="Clause Level 7"/>
    <w:basedOn w:val="ClauseLevel4"/>
    <w:next w:val="ClauseLevel5"/>
    <w:rsid w:val="005E33A7"/>
    <w:pPr>
      <w:numPr>
        <w:ilvl w:val="5"/>
      </w:numPr>
      <w:tabs>
        <w:tab w:val="num" w:pos="1152"/>
        <w:tab w:val="num" w:pos="4760"/>
      </w:tabs>
    </w:pPr>
  </w:style>
  <w:style w:type="paragraph" w:customStyle="1" w:styleId="ClauseLevel8">
    <w:name w:val="Clause Level 8"/>
    <w:basedOn w:val="ClauseLevel4"/>
    <w:next w:val="ClauseLevel5"/>
    <w:rsid w:val="005E33A7"/>
    <w:pPr>
      <w:numPr>
        <w:ilvl w:val="6"/>
      </w:numPr>
      <w:tabs>
        <w:tab w:val="num" w:pos="1296"/>
        <w:tab w:val="num" w:pos="5120"/>
      </w:tabs>
    </w:pPr>
  </w:style>
  <w:style w:type="paragraph" w:customStyle="1" w:styleId="ClauseLevel9">
    <w:name w:val="Clause Level 9"/>
    <w:basedOn w:val="ClauseLevel4"/>
    <w:next w:val="ClauseLevel5"/>
    <w:rsid w:val="005E33A7"/>
    <w:pPr>
      <w:numPr>
        <w:ilvl w:val="7"/>
      </w:numPr>
      <w:tabs>
        <w:tab w:val="num" w:pos="1440"/>
        <w:tab w:val="num" w:pos="5480"/>
      </w:tabs>
    </w:pPr>
  </w:style>
  <w:style w:type="paragraph" w:customStyle="1" w:styleId="ClauseLevel10">
    <w:name w:val="Clause Level 10"/>
    <w:basedOn w:val="ClauseLevel4"/>
    <w:next w:val="ClauseLevel5"/>
    <w:rsid w:val="005E33A7"/>
    <w:pPr>
      <w:numPr>
        <w:ilvl w:val="8"/>
      </w:numPr>
      <w:tabs>
        <w:tab w:val="num" w:pos="1584"/>
        <w:tab w:val="num" w:pos="5840"/>
      </w:tabs>
    </w:pPr>
  </w:style>
  <w:style w:type="paragraph" w:customStyle="1" w:styleId="Level11">
    <w:name w:val="Level 1.1"/>
    <w:basedOn w:val="Normal"/>
    <w:next w:val="Normal"/>
    <w:rsid w:val="005E33A7"/>
    <w:pPr>
      <w:numPr>
        <w:ilvl w:val="1"/>
        <w:numId w:val="10"/>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10"/>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10"/>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10"/>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10"/>
      </w:numPr>
      <w:spacing w:before="240"/>
      <w:outlineLvl w:val="6"/>
    </w:pPr>
    <w:rPr>
      <w:rFonts w:ascii="Palatino" w:hAnsi="Palatino"/>
      <w:szCs w:val="20"/>
      <w:lang w:eastAsia="en-US"/>
    </w:rPr>
  </w:style>
  <w:style w:type="character" w:customStyle="1" w:styleId="Head2Char">
    <w:name w:val="Head 2 Char"/>
    <w:link w:val="Head2"/>
    <w:locked/>
    <w:rsid w:val="003459C3"/>
    <w:rPr>
      <w:rFonts w:ascii="Arial" w:hAnsi="Arial" w:cs="Arial"/>
      <w:b/>
      <w:caps/>
      <w:kern w:val="36"/>
      <w:sz w:val="24"/>
      <w:szCs w:val="24"/>
      <w:lang w:val="en-AU" w:eastAsia="en-AU" w:bidi="ar-SA"/>
    </w:rPr>
  </w:style>
  <w:style w:type="paragraph" w:styleId="TOC5">
    <w:name w:val="toc 5"/>
    <w:basedOn w:val="Normal"/>
    <w:next w:val="Normal"/>
    <w:autoRedefine/>
    <w:rsid w:val="005E33A7"/>
    <w:pPr>
      <w:ind w:left="960"/>
    </w:pPr>
    <w:rPr>
      <w:rFonts w:ascii="Times New Roman" w:hAnsi="Times New Roman"/>
      <w:sz w:val="24"/>
    </w:rPr>
  </w:style>
  <w:style w:type="paragraph" w:styleId="TOC6">
    <w:name w:val="toc 6"/>
    <w:basedOn w:val="Normal"/>
    <w:next w:val="Normal"/>
    <w:autoRedefine/>
    <w:rsid w:val="005E33A7"/>
    <w:pPr>
      <w:ind w:left="1200"/>
    </w:pPr>
    <w:rPr>
      <w:rFonts w:ascii="Times New Roman" w:hAnsi="Times New Roman"/>
      <w:sz w:val="24"/>
    </w:rPr>
  </w:style>
  <w:style w:type="paragraph" w:styleId="TOC7">
    <w:name w:val="toc 7"/>
    <w:basedOn w:val="Normal"/>
    <w:next w:val="Normal"/>
    <w:autoRedefine/>
    <w:rsid w:val="005E33A7"/>
    <w:pPr>
      <w:ind w:left="1440"/>
    </w:pPr>
    <w:rPr>
      <w:rFonts w:ascii="Times New Roman" w:hAnsi="Times New Roman"/>
      <w:sz w:val="24"/>
    </w:rPr>
  </w:style>
  <w:style w:type="paragraph" w:styleId="TOC8">
    <w:name w:val="toc 8"/>
    <w:basedOn w:val="Normal"/>
    <w:next w:val="Normal"/>
    <w:autoRedefine/>
    <w:rsid w:val="005E33A7"/>
    <w:pPr>
      <w:ind w:left="1680"/>
    </w:pPr>
    <w:rPr>
      <w:rFonts w:ascii="Times New Roman" w:hAnsi="Times New Roman"/>
      <w:sz w:val="24"/>
    </w:rPr>
  </w:style>
  <w:style w:type="paragraph" w:styleId="TOC9">
    <w:name w:val="toc 9"/>
    <w:basedOn w:val="Normal"/>
    <w:next w:val="Normal"/>
    <w:autoRedefine/>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4"/>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5"/>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rFonts w:cs="Times New Roman"/>
      <w:b/>
      <w:bCs/>
    </w:rPr>
  </w:style>
  <w:style w:type="paragraph" w:styleId="HTMLPreformatted">
    <w:name w:val="HTML Preformatted"/>
    <w:basedOn w:val="Normal"/>
    <w:link w:val="HTMLPreformattedChar"/>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semiHidden/>
    <w:locked/>
    <w:rsid w:val="003850CA"/>
    <w:rPr>
      <w:rFonts w:ascii="Courier New" w:hAnsi="Courier New" w:cs="Courier New"/>
      <w:sz w:val="20"/>
      <w:szCs w:val="20"/>
    </w:rPr>
  </w:style>
  <w:style w:type="character" w:customStyle="1" w:styleId="m1">
    <w:name w:val="m1"/>
    <w:rsid w:val="005E33A7"/>
    <w:rPr>
      <w:rFonts w:cs="Times New Roman"/>
      <w:color w:val="0000FF"/>
    </w:rPr>
  </w:style>
  <w:style w:type="character" w:customStyle="1" w:styleId="pi1">
    <w:name w:val="pi1"/>
    <w:rsid w:val="005E33A7"/>
    <w:rPr>
      <w:rFonts w:cs="Times New Roman"/>
      <w:color w:val="0000FF"/>
    </w:rPr>
  </w:style>
  <w:style w:type="character" w:customStyle="1" w:styleId="ci1">
    <w:name w:val="ci1"/>
    <w:rsid w:val="005E33A7"/>
    <w:rPr>
      <w:rFonts w:ascii="Courier" w:hAnsi="Courier" w:cs="Times New Roman"/>
      <w:color w:val="888888"/>
      <w:sz w:val="24"/>
      <w:szCs w:val="24"/>
    </w:rPr>
  </w:style>
  <w:style w:type="character" w:customStyle="1" w:styleId="b1">
    <w:name w:val="b1"/>
    <w:rsid w:val="005E33A7"/>
    <w:rPr>
      <w:rFonts w:ascii="Courier New" w:hAnsi="Courier New" w:cs="Courier New"/>
      <w:b/>
      <w:bCs/>
      <w:color w:val="FF0000"/>
      <w:u w:val="none"/>
      <w:effect w:val="none"/>
    </w:rPr>
  </w:style>
  <w:style w:type="character" w:customStyle="1" w:styleId="t1">
    <w:name w:val="t1"/>
    <w:rsid w:val="005E33A7"/>
    <w:rPr>
      <w:rFonts w:cs="Times New Roman"/>
      <w:color w:val="990000"/>
    </w:rPr>
  </w:style>
  <w:style w:type="character" w:customStyle="1" w:styleId="ns1">
    <w:name w:val="ns1"/>
    <w:rsid w:val="005E33A7"/>
    <w:rPr>
      <w:rFonts w:cs="Times New Roman"/>
      <w:color w:val="FF0000"/>
    </w:rPr>
  </w:style>
  <w:style w:type="character" w:customStyle="1" w:styleId="tx1">
    <w:name w:val="tx1"/>
    <w:rsid w:val="005E33A7"/>
    <w:rPr>
      <w:rFonts w:cs="Times New Roman"/>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4"/>
      </w:numPr>
      <w:tabs>
        <w:tab w:val="num" w:pos="432"/>
        <w:tab w:val="num" w:pos="643"/>
      </w:tabs>
      <w:spacing w:before="240"/>
      <w:ind w:left="643"/>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rFonts w:cs="Times New Roman"/>
      <w:b/>
      <w:bCs/>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semiHidden/>
    <w:rsid w:val="004F178C"/>
    <w:rPr>
      <w:rFonts w:ascii="Arial" w:hAnsi="Arial"/>
      <w:sz w:val="22"/>
      <w:szCs w:val="24"/>
    </w:rPr>
  </w:style>
  <w:style w:type="paragraph" w:styleId="ListContinue2">
    <w:name w:val="List Continue 2"/>
    <w:basedOn w:val="Normal"/>
    <w:locked/>
    <w:rsid w:val="00EE6B73"/>
    <w:pPr>
      <w:spacing w:after="120"/>
      <w:ind w:left="566"/>
    </w:pPr>
  </w:style>
  <w:style w:type="character" w:customStyle="1" w:styleId="CharChar">
    <w:name w:val="Char Char"/>
    <w:rsid w:val="0013626B"/>
    <w:rPr>
      <w:rFonts w:cs="Times New Roman"/>
      <w:b/>
      <w:bCs/>
      <w:lang w:val="en-AU" w:eastAsia="en-AU"/>
    </w:rPr>
  </w:style>
  <w:style w:type="character" w:customStyle="1" w:styleId="CharChar6">
    <w:name w:val="Char Char6"/>
    <w:rsid w:val="00B94818"/>
    <w:rPr>
      <w:rFonts w:ascii="Arial" w:hAnsi="Arial" w:cs="Arial"/>
      <w:caps/>
      <w:sz w:val="15"/>
      <w:szCs w:val="15"/>
      <w:lang w:val="en-AU" w:eastAsia="en-AU"/>
    </w:rPr>
  </w:style>
  <w:style w:type="character" w:customStyle="1" w:styleId="CharChar5">
    <w:name w:val="Char Char5"/>
    <w:semiHidden/>
    <w:rsid w:val="00B94818"/>
    <w:rPr>
      <w:rFonts w:ascii="Arial" w:hAnsi="Arial" w:cs="Arial"/>
      <w:caps/>
      <w:lang w:val="en-AU" w:eastAsia="en-AU"/>
    </w:rPr>
  </w:style>
  <w:style w:type="numbering" w:styleId="111111">
    <w:name w:val="Outline List 2"/>
    <w:basedOn w:val="NoList"/>
    <w:rsid w:val="002F56B6"/>
    <w:pPr>
      <w:numPr>
        <w:numId w:val="6"/>
      </w:numPr>
    </w:pPr>
  </w:style>
  <w:style w:type="numbering" w:styleId="ArticleSection">
    <w:name w:val="Outline List 3"/>
    <w:basedOn w:val="NoList"/>
    <w:rsid w:val="002F56B6"/>
    <w:pPr>
      <w:numPr>
        <w:numId w:val="8"/>
      </w:numPr>
    </w:pPr>
  </w:style>
  <w:style w:type="paragraph" w:customStyle="1" w:styleId="StyleMaintext10ptBefore6ptAfter6pt">
    <w:name w:val="Style Main text + 10 pt Before:  6 pt After:  6 pt"/>
    <w:basedOn w:val="Maintext"/>
    <w:rsid w:val="002C362A"/>
    <w:pPr>
      <w:numPr>
        <w:numId w:val="24"/>
      </w:numPr>
      <w:spacing w:before="120" w:after="120"/>
    </w:pPr>
    <w:rPr>
      <w:sz w:val="20"/>
      <w:szCs w:val="20"/>
    </w:rPr>
  </w:style>
  <w:style w:type="paragraph" w:customStyle="1" w:styleId="TableHeader-Left">
    <w:name w:val="TableHeader-Left"/>
    <w:basedOn w:val="indent"/>
    <w:autoRedefine/>
    <w:rsid w:val="002C362A"/>
    <w:pPr>
      <w:spacing w:before="120" w:after="120"/>
      <w:ind w:left="0"/>
    </w:pPr>
    <w:rPr>
      <w:rFonts w:ascii="Arial" w:hAnsi="Arial"/>
      <w:b/>
      <w:sz w:val="20"/>
    </w:rPr>
  </w:style>
  <w:style w:type="character" w:customStyle="1" w:styleId="Heading5Char1">
    <w:name w:val="Heading 5 Char1"/>
    <w:aliases w:val="Block Label Char1,h5 Char1,5 Char1,l5 Char1,Head5 Char1,Level 5 Char1,Atty Info 3 Char1,Level 51 Char1,not set up (5) Char1"/>
    <w:locked/>
    <w:rsid w:val="000D3467"/>
    <w:rPr>
      <w:rFonts w:ascii="Arial" w:hAnsi="Arial" w:cs="Times New Roman"/>
      <w:b/>
      <w:bCs/>
      <w:i/>
      <w:iCs/>
      <w:sz w:val="26"/>
      <w:szCs w:val="26"/>
      <w:lang w:val="en-AU" w:eastAsia="en-AU" w:bidi="ar-SA"/>
    </w:rPr>
  </w:style>
  <w:style w:type="paragraph" w:customStyle="1" w:styleId="MyBullet-L1">
    <w:name w:val="MyBullet-L1"/>
    <w:basedOn w:val="Normal"/>
    <w:autoRedefine/>
    <w:rsid w:val="000D3467"/>
    <w:pPr>
      <w:tabs>
        <w:tab w:val="num" w:pos="720"/>
      </w:tabs>
      <w:spacing w:before="40" w:after="80"/>
      <w:ind w:left="714" w:hanging="357"/>
    </w:pPr>
  </w:style>
  <w:style w:type="paragraph" w:customStyle="1" w:styleId="TableText-Centre">
    <w:name w:val="TableText-Centre"/>
    <w:autoRedefine/>
    <w:rsid w:val="000D3467"/>
    <w:pPr>
      <w:jc w:val="center"/>
    </w:pPr>
    <w:rPr>
      <w:rFonts w:ascii="Arial" w:hAnsi="Arial" w:cs="Arial"/>
      <w:kern w:val="22"/>
      <w:szCs w:val="22"/>
    </w:rPr>
  </w:style>
  <w:style w:type="paragraph" w:customStyle="1" w:styleId="TableText-Left">
    <w:name w:val="TableText-Left"/>
    <w:basedOn w:val="Normal"/>
    <w:link w:val="TableText-LeftCharChar"/>
    <w:autoRedefine/>
    <w:rsid w:val="000D3467"/>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Centre">
    <w:name w:val="TableHeader-Centre"/>
    <w:autoRedefine/>
    <w:rsid w:val="000D3467"/>
    <w:pPr>
      <w:jc w:val="center"/>
    </w:pPr>
    <w:rPr>
      <w:rFonts w:ascii="Arial" w:eastAsia="MS Mincho" w:hAnsi="Arial" w:cs="Arial"/>
      <w:b/>
      <w:szCs w:val="22"/>
      <w:lang w:eastAsia="ja-JP" w:bidi="pa-IN"/>
    </w:rPr>
  </w:style>
  <w:style w:type="character" w:customStyle="1" w:styleId="TableText-LeftCharChar">
    <w:name w:val="TableText-Left Char Char"/>
    <w:link w:val="TableText-Left"/>
    <w:locked/>
    <w:rsid w:val="000D3467"/>
    <w:rPr>
      <w:rFonts w:ascii="Arial" w:hAnsi="Arial" w:cs="Arial"/>
      <w:kern w:val="22"/>
      <w:sz w:val="16"/>
      <w:szCs w:val="16"/>
      <w:lang w:val="en-AU" w:eastAsia="en-AU" w:bidi="pa-IN"/>
    </w:rPr>
  </w:style>
  <w:style w:type="paragraph" w:customStyle="1" w:styleId="FigureNum">
    <w:name w:val="FigureNum"/>
    <w:basedOn w:val="Maintext"/>
    <w:next w:val="Maintext"/>
    <w:autoRedefine/>
    <w:rsid w:val="000D3467"/>
    <w:pPr>
      <w:numPr>
        <w:numId w:val="2"/>
      </w:numPr>
      <w:tabs>
        <w:tab w:val="num" w:pos="567"/>
        <w:tab w:val="num" w:pos="720"/>
        <w:tab w:val="num" w:pos="902"/>
        <w:tab w:val="num" w:pos="2520"/>
      </w:tabs>
      <w:spacing w:before="360" w:after="120"/>
      <w:ind w:left="902" w:hanging="902"/>
      <w:jc w:val="center"/>
    </w:pPr>
    <w:rPr>
      <w:b/>
      <w:noProof/>
      <w:sz w:val="20"/>
    </w:rPr>
  </w:style>
  <w:style w:type="paragraph" w:customStyle="1" w:styleId="TableNumbering-NoDot">
    <w:name w:val="TableNumbering-NoDot"/>
    <w:basedOn w:val="TableText-Left"/>
    <w:autoRedefine/>
    <w:rsid w:val="000D3467"/>
    <w:pPr>
      <w:tabs>
        <w:tab w:val="left" w:pos="612"/>
      </w:tabs>
      <w:ind w:left="372"/>
    </w:pPr>
    <w:rPr>
      <w:sz w:val="18"/>
      <w:szCs w:val="18"/>
    </w:rPr>
  </w:style>
  <w:style w:type="character" w:customStyle="1" w:styleId="CharChar3">
    <w:name w:val="Char Char3"/>
    <w:rsid w:val="000D3467"/>
    <w:rPr>
      <w:rFonts w:ascii="Arial" w:hAnsi="Arial" w:cs="Arial"/>
      <w:sz w:val="22"/>
      <w:szCs w:val="22"/>
      <w:lang w:val="en-AU" w:eastAsia="en-AU" w:bidi="ar-SA"/>
    </w:rPr>
  </w:style>
  <w:style w:type="character" w:customStyle="1" w:styleId="CharChar4">
    <w:name w:val="Char Char4"/>
    <w:rsid w:val="000D3467"/>
    <w:rPr>
      <w:rFonts w:ascii="Arial" w:hAnsi="Arial" w:cs="Arial"/>
      <w:noProof/>
      <w:sz w:val="22"/>
      <w:szCs w:val="22"/>
      <w:lang w:val="en-AU" w:eastAsia="en-AU" w:bidi="ar-SA"/>
    </w:rPr>
  </w:style>
  <w:style w:type="character" w:customStyle="1" w:styleId="CharChar2">
    <w:name w:val="Char Char2"/>
    <w:rsid w:val="000D3467"/>
    <w:rPr>
      <w:rFonts w:ascii="Arial" w:hAnsi="Arial" w:cs="Arial"/>
      <w:sz w:val="22"/>
      <w:szCs w:val="22"/>
      <w:lang w:val="en-AU" w:eastAsia="en-AU" w:bidi="ar-SA"/>
    </w:rPr>
  </w:style>
  <w:style w:type="character" w:customStyle="1" w:styleId="CharChar1">
    <w:name w:val="Char Char1"/>
    <w:locked/>
    <w:rsid w:val="000D3467"/>
    <w:rPr>
      <w:rFonts w:ascii="Arial" w:hAnsi="Arial" w:cs="Times New Roman"/>
      <w:lang w:val="en-AU" w:eastAsia="en-AU" w:bidi="ar-SA"/>
    </w:rPr>
  </w:style>
  <w:style w:type="character" w:customStyle="1" w:styleId="CharChar7">
    <w:name w:val="Char Char7"/>
    <w:rsid w:val="000D3467"/>
    <w:rPr>
      <w:rFonts w:ascii="Arial" w:hAnsi="Arial" w:cs="Arial"/>
      <w:bCs/>
      <w:caps/>
      <w:kern w:val="36"/>
      <w:sz w:val="36"/>
      <w:szCs w:val="36"/>
      <w:lang w:val="en-AU" w:eastAsia="en-AU" w:bidi="ar-SA"/>
    </w:rPr>
  </w:style>
  <w:style w:type="paragraph" w:styleId="List2">
    <w:name w:val="List 2"/>
    <w:basedOn w:val="Normal"/>
    <w:locked/>
    <w:rsid w:val="000D3467"/>
    <w:pPr>
      <w:ind w:left="566" w:hanging="283"/>
    </w:pPr>
  </w:style>
  <w:style w:type="paragraph" w:styleId="ListContinue">
    <w:name w:val="List Continue"/>
    <w:basedOn w:val="Normal"/>
    <w:locked/>
    <w:rsid w:val="000D3467"/>
    <w:pPr>
      <w:spacing w:after="120"/>
      <w:ind w:left="283"/>
    </w:pPr>
  </w:style>
  <w:style w:type="paragraph" w:styleId="ListNumber">
    <w:name w:val="List Number"/>
    <w:basedOn w:val="Normal"/>
    <w:locked/>
    <w:rsid w:val="000D3467"/>
    <w:pPr>
      <w:numPr>
        <w:numId w:val="15"/>
      </w:numPr>
      <w:tabs>
        <w:tab w:val="num" w:pos="720"/>
        <w:tab w:val="num" w:pos="902"/>
      </w:tabs>
      <w:ind w:left="360" w:hanging="360"/>
    </w:pPr>
  </w:style>
  <w:style w:type="paragraph" w:customStyle="1" w:styleId="xl25">
    <w:name w:val="xl25"/>
    <w:basedOn w:val="Normal"/>
    <w:rsid w:val="000D3467"/>
    <w:pPr>
      <w:spacing w:before="100" w:beforeAutospacing="1" w:after="100" w:afterAutospacing="1"/>
      <w:jc w:val="right"/>
    </w:pPr>
    <w:rPr>
      <w:rFonts w:ascii="Times New Roman" w:eastAsia="MS Mincho" w:hAnsi="Times New Roman"/>
      <w:sz w:val="24"/>
      <w:lang w:eastAsia="ja-JP"/>
    </w:rPr>
  </w:style>
  <w:style w:type="paragraph" w:customStyle="1" w:styleId="xl24">
    <w:name w:val="xl24"/>
    <w:basedOn w:val="Normal"/>
    <w:rsid w:val="000D3467"/>
    <w:pPr>
      <w:spacing w:before="100" w:beforeAutospacing="1" w:after="100" w:afterAutospacing="1"/>
      <w:textAlignment w:val="top"/>
    </w:pPr>
    <w:rPr>
      <w:rFonts w:ascii="Arial Narrow" w:hAnsi="Arial Narrow"/>
      <w:sz w:val="16"/>
      <w:szCs w:val="16"/>
    </w:rPr>
  </w:style>
  <w:style w:type="paragraph" w:customStyle="1" w:styleId="xl22">
    <w:name w:val="xl22"/>
    <w:basedOn w:val="Normal"/>
    <w:rsid w:val="000D3467"/>
    <w:pPr>
      <w:spacing w:before="100" w:beforeAutospacing="1" w:after="100" w:afterAutospacing="1"/>
      <w:textAlignment w:val="top"/>
    </w:pPr>
    <w:rPr>
      <w:rFonts w:ascii="Times New Roman" w:hAnsi="Times New Roman"/>
      <w:sz w:val="24"/>
    </w:rPr>
  </w:style>
  <w:style w:type="paragraph" w:customStyle="1" w:styleId="xl23">
    <w:name w:val="xl23"/>
    <w:basedOn w:val="Normal"/>
    <w:rsid w:val="000D3467"/>
    <w:pPr>
      <w:spacing w:before="100" w:beforeAutospacing="1" w:after="100" w:afterAutospacing="1"/>
      <w:textAlignment w:val="top"/>
    </w:pPr>
    <w:rPr>
      <w:rFonts w:ascii="Times New Roman" w:hAnsi="Times New Roman"/>
      <w:sz w:val="24"/>
    </w:rPr>
  </w:style>
  <w:style w:type="paragraph" w:customStyle="1" w:styleId="xl26">
    <w:name w:val="xl26"/>
    <w:basedOn w:val="Normal"/>
    <w:rsid w:val="000D3467"/>
    <w:pPr>
      <w:shd w:val="clear" w:color="auto" w:fill="99CCFF"/>
      <w:spacing w:before="100" w:beforeAutospacing="1" w:after="100" w:afterAutospacing="1"/>
      <w:textAlignment w:val="top"/>
    </w:pPr>
    <w:rPr>
      <w:rFonts w:ascii="Calibri" w:hAnsi="Calibri"/>
      <w:sz w:val="24"/>
    </w:rPr>
  </w:style>
  <w:style w:type="paragraph" w:customStyle="1" w:styleId="xl27">
    <w:name w:val="xl27"/>
    <w:basedOn w:val="Normal"/>
    <w:rsid w:val="000D3467"/>
    <w:pPr>
      <w:spacing w:before="100" w:beforeAutospacing="1" w:after="100" w:afterAutospacing="1"/>
      <w:textAlignment w:val="top"/>
    </w:pPr>
    <w:rPr>
      <w:rFonts w:ascii="Calibri" w:hAnsi="Calibri"/>
      <w:sz w:val="24"/>
    </w:rPr>
  </w:style>
  <w:style w:type="paragraph" w:customStyle="1" w:styleId="xl28">
    <w:name w:val="xl28"/>
    <w:basedOn w:val="Normal"/>
    <w:rsid w:val="000D3467"/>
    <w:pPr>
      <w:spacing w:before="100" w:beforeAutospacing="1" w:after="100" w:afterAutospacing="1"/>
      <w:textAlignment w:val="top"/>
    </w:pPr>
    <w:rPr>
      <w:rFonts w:ascii="Calibri" w:hAnsi="Calibri"/>
      <w:sz w:val="24"/>
    </w:rPr>
  </w:style>
  <w:style w:type="character" w:customStyle="1" w:styleId="Head2CharChar">
    <w:name w:val="Head 2 Char Char"/>
    <w:rsid w:val="000D3467"/>
    <w:rPr>
      <w:rFonts w:ascii="Arial Bold" w:hAnsi="Arial Bold" w:cs="Arial"/>
      <w:b/>
      <w:kern w:val="36"/>
      <w:sz w:val="24"/>
      <w:szCs w:val="24"/>
      <w:lang w:val="en-AU" w:eastAsia="en-AU" w:bidi="ar-SA"/>
    </w:rPr>
  </w:style>
  <w:style w:type="paragraph" w:customStyle="1" w:styleId="xl39">
    <w:name w:val="xl39"/>
    <w:basedOn w:val="Normal"/>
    <w:rsid w:val="000D3467"/>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Times New Roman" w:hAnsi="Times New Roman"/>
      <w:color w:val="000000"/>
      <w:sz w:val="24"/>
    </w:rPr>
  </w:style>
  <w:style w:type="paragraph" w:customStyle="1" w:styleId="xl40">
    <w:name w:val="xl40"/>
    <w:basedOn w:val="Normal"/>
    <w:rsid w:val="000D346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Times New Roman" w:hAnsi="Times New Roman"/>
      <w:color w:val="000000"/>
      <w:sz w:val="24"/>
    </w:rPr>
  </w:style>
  <w:style w:type="paragraph" w:customStyle="1" w:styleId="xl29">
    <w:name w:val="xl29"/>
    <w:basedOn w:val="Normal"/>
    <w:rsid w:val="000D3467"/>
    <w:pPr>
      <w:shd w:val="clear" w:color="auto" w:fill="C0C0C0"/>
      <w:spacing w:before="100" w:beforeAutospacing="1" w:after="100" w:afterAutospacing="1"/>
      <w:textAlignment w:val="top"/>
    </w:pPr>
    <w:rPr>
      <w:rFonts w:cs="Arial"/>
      <w:b/>
      <w:bCs/>
      <w:sz w:val="24"/>
    </w:rPr>
  </w:style>
  <w:style w:type="paragraph" w:customStyle="1" w:styleId="xl30">
    <w:name w:val="xl30"/>
    <w:basedOn w:val="Normal"/>
    <w:rsid w:val="000D3467"/>
    <w:pPr>
      <w:shd w:val="clear" w:color="auto" w:fill="C0C0C0"/>
      <w:spacing w:before="100" w:beforeAutospacing="1" w:after="100" w:afterAutospacing="1"/>
      <w:textAlignment w:val="top"/>
    </w:pPr>
    <w:rPr>
      <w:rFonts w:cs="Arial"/>
      <w:b/>
      <w:bCs/>
      <w:sz w:val="24"/>
    </w:rPr>
  </w:style>
  <w:style w:type="paragraph" w:customStyle="1" w:styleId="xl31">
    <w:name w:val="xl31"/>
    <w:basedOn w:val="Normal"/>
    <w:rsid w:val="000D3467"/>
    <w:pPr>
      <w:shd w:val="clear" w:color="auto" w:fill="C0C0C0"/>
      <w:spacing w:before="100" w:beforeAutospacing="1" w:after="100" w:afterAutospacing="1"/>
      <w:textAlignment w:val="top"/>
    </w:pPr>
    <w:rPr>
      <w:rFonts w:ascii="Times New Roman" w:hAnsi="Times New Roman"/>
      <w:sz w:val="24"/>
    </w:rPr>
  </w:style>
  <w:style w:type="paragraph" w:customStyle="1" w:styleId="xl32">
    <w:name w:val="xl32"/>
    <w:basedOn w:val="Normal"/>
    <w:rsid w:val="000D3467"/>
    <w:pPr>
      <w:shd w:val="clear" w:color="auto" w:fill="C0C0C0"/>
      <w:spacing w:before="100" w:beforeAutospacing="1" w:after="100" w:afterAutospacing="1"/>
      <w:textAlignment w:val="top"/>
    </w:pPr>
    <w:rPr>
      <w:rFonts w:ascii="Times New Roman" w:hAnsi="Times New Roman"/>
      <w:sz w:val="24"/>
    </w:rPr>
  </w:style>
  <w:style w:type="paragraph" w:customStyle="1" w:styleId="xl33">
    <w:name w:val="xl33"/>
    <w:basedOn w:val="Normal"/>
    <w:rsid w:val="000D3467"/>
    <w:pPr>
      <w:shd w:val="clear" w:color="auto" w:fill="99CCFF"/>
      <w:spacing w:before="100" w:beforeAutospacing="1" w:after="100" w:afterAutospacing="1"/>
      <w:textAlignment w:val="top"/>
    </w:pPr>
    <w:rPr>
      <w:rFonts w:cs="Arial"/>
      <w:b/>
      <w:bCs/>
      <w:sz w:val="24"/>
    </w:rPr>
  </w:style>
  <w:style w:type="paragraph" w:customStyle="1" w:styleId="xl34">
    <w:name w:val="xl34"/>
    <w:basedOn w:val="Normal"/>
    <w:rsid w:val="000D346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35">
    <w:name w:val="xl35"/>
    <w:basedOn w:val="Normal"/>
    <w:rsid w:val="000D346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6">
    <w:name w:val="xl36"/>
    <w:basedOn w:val="Normal"/>
    <w:rsid w:val="000D3467"/>
    <w:pPr>
      <w:pBdr>
        <w:top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character" w:customStyle="1" w:styleId="TableHeadingChar">
    <w:name w:val="Table Heading Char"/>
    <w:link w:val="TableHeading"/>
    <w:locked/>
    <w:rsid w:val="000D3467"/>
    <w:rPr>
      <w:rFonts w:ascii="Book Antiqua" w:hAnsi="Book Antiqua"/>
      <w:b/>
      <w:lang w:val="en-AU" w:eastAsia="en-AU" w:bidi="ar-SA"/>
    </w:rPr>
  </w:style>
  <w:style w:type="character" w:customStyle="1" w:styleId="CharChar8">
    <w:name w:val="Char Char8"/>
    <w:rsid w:val="000D3467"/>
    <w:rPr>
      <w:rFonts w:ascii="Arial" w:hAnsi="Arial" w:cs="Times New Roman"/>
      <w:b/>
      <w:bCs/>
      <w:lang w:val="en-AU" w:eastAsia="en-AU" w:bidi="ar-SA"/>
    </w:rPr>
  </w:style>
  <w:style w:type="character" w:customStyle="1" w:styleId="Head4Char">
    <w:name w:val="Head 4 Char"/>
    <w:link w:val="Head4"/>
    <w:rsid w:val="00522A81"/>
    <w:rPr>
      <w:rFonts w:ascii="Arial" w:hAnsi="Arial" w:cs="Arial"/>
      <w:b/>
      <w:sz w:val="22"/>
      <w:szCs w:val="22"/>
      <w:lang w:val="en-AU" w:eastAsia="en-AU" w:bidi="ar-SA"/>
    </w:rPr>
  </w:style>
  <w:style w:type="character" w:customStyle="1" w:styleId="CharChar21">
    <w:name w:val=" Char Char21"/>
    <w:locked/>
    <w:rsid w:val="003C1BEB"/>
    <w:rPr>
      <w:rFonts w:ascii="Arial" w:hAnsi="Arial" w:cs="Arial"/>
      <w:bCs/>
      <w:caps/>
      <w:kern w:val="36"/>
      <w:sz w:val="36"/>
      <w:szCs w:val="36"/>
      <w:lang w:val="en-AU" w:eastAsia="en-AU" w:bidi="ar-SA"/>
    </w:rPr>
  </w:style>
  <w:style w:type="character" w:customStyle="1" w:styleId="CharChar20">
    <w:name w:val=" Char Char20"/>
    <w:locked/>
    <w:rsid w:val="003C1BEB"/>
    <w:rPr>
      <w:rFonts w:ascii="Arial" w:hAnsi="Arial" w:cs="Arial"/>
      <w:b/>
      <w:bCs/>
      <w:iCs/>
      <w:caps/>
      <w:kern w:val="36"/>
      <w:sz w:val="24"/>
      <w:szCs w:val="28"/>
      <w:lang w:val="en-AU" w:eastAsia="en-AU" w:bidi="ar-SA"/>
    </w:rPr>
  </w:style>
  <w:style w:type="character" w:customStyle="1" w:styleId="CharChar19">
    <w:name w:val=" Char Char19"/>
    <w:semiHidden/>
    <w:locked/>
    <w:rsid w:val="003C1BEB"/>
    <w:rPr>
      <w:rFonts w:ascii="Arial" w:hAnsi="Arial" w:cs="Arial"/>
      <w:b/>
      <w:bCs/>
      <w:sz w:val="24"/>
      <w:szCs w:val="26"/>
      <w:lang w:val="en-AU" w:eastAsia="en-AU" w:bidi="ar-SA"/>
    </w:rPr>
  </w:style>
  <w:style w:type="character" w:customStyle="1" w:styleId="CharChar18">
    <w:name w:val=" Char Char18"/>
    <w:semiHidden/>
    <w:locked/>
    <w:rsid w:val="003C1BEB"/>
    <w:rPr>
      <w:b/>
      <w:bCs/>
      <w:sz w:val="22"/>
      <w:szCs w:val="22"/>
      <w:lang w:val="en-AU" w:eastAsia="en-AU" w:bidi="ar-SA"/>
    </w:rPr>
  </w:style>
  <w:style w:type="character" w:customStyle="1" w:styleId="CharChar17">
    <w:name w:val=" Char Char17"/>
    <w:semiHidden/>
    <w:locked/>
    <w:rsid w:val="003C1BEB"/>
    <w:rPr>
      <w:sz w:val="24"/>
      <w:szCs w:val="24"/>
      <w:lang w:val="en-AU" w:eastAsia="en-AU" w:bidi="ar-SA"/>
    </w:rPr>
  </w:style>
  <w:style w:type="character" w:customStyle="1" w:styleId="CharChar16">
    <w:name w:val=" Char Char16"/>
    <w:semiHidden/>
    <w:locked/>
    <w:rsid w:val="003C1BEB"/>
    <w:rPr>
      <w:i/>
      <w:iCs/>
      <w:sz w:val="24"/>
      <w:szCs w:val="24"/>
      <w:lang w:val="en-AU" w:eastAsia="en-AU" w:bidi="ar-SA"/>
    </w:rPr>
  </w:style>
  <w:style w:type="character" w:customStyle="1" w:styleId="CharChar15">
    <w:name w:val=" Char Char15"/>
    <w:semiHidden/>
    <w:locked/>
    <w:rsid w:val="003C1BEB"/>
    <w:rPr>
      <w:rFonts w:ascii="Arial" w:hAnsi="Arial" w:cs="Arial"/>
      <w:sz w:val="22"/>
      <w:szCs w:val="22"/>
      <w:lang w:val="en-AU" w:eastAsia="en-AU" w:bidi="ar-SA"/>
    </w:rPr>
  </w:style>
  <w:style w:type="character" w:customStyle="1" w:styleId="CharChar14">
    <w:name w:val=" Char Char14"/>
    <w:semiHidden/>
    <w:locked/>
    <w:rsid w:val="003C1BEB"/>
    <w:rPr>
      <w:rFonts w:cs="Times New Roman"/>
      <w:sz w:val="2"/>
    </w:rPr>
  </w:style>
  <w:style w:type="character" w:customStyle="1" w:styleId="CharChar13">
    <w:name w:val=" Char Char13"/>
    <w:semiHidden/>
    <w:locked/>
    <w:rsid w:val="003C1BEB"/>
    <w:rPr>
      <w:rFonts w:cs="Times New Roman"/>
      <w:sz w:val="2"/>
    </w:rPr>
  </w:style>
  <w:style w:type="character" w:customStyle="1" w:styleId="CharChar12">
    <w:name w:val=" Char Char12"/>
    <w:locked/>
    <w:rsid w:val="003C1BEB"/>
    <w:rPr>
      <w:rFonts w:ascii="Arial" w:hAnsi="Arial" w:cs="Arial"/>
      <w:caps/>
      <w:sz w:val="15"/>
      <w:szCs w:val="15"/>
      <w:lang w:val="en-AU" w:eastAsia="en-AU"/>
    </w:rPr>
  </w:style>
  <w:style w:type="character" w:customStyle="1" w:styleId="CharChar11">
    <w:name w:val=" Char Char11"/>
    <w:semiHidden/>
    <w:locked/>
    <w:rsid w:val="003C1BEB"/>
    <w:rPr>
      <w:rFonts w:ascii="Arial" w:hAnsi="Arial" w:cs="Arial"/>
      <w:caps/>
      <w:lang w:val="en-AU" w:eastAsia="en-AU"/>
    </w:rPr>
  </w:style>
  <w:style w:type="character" w:customStyle="1" w:styleId="CharChar9">
    <w:name w:val=" Char Char9"/>
    <w:locked/>
    <w:rsid w:val="003C1BEB"/>
    <w:rPr>
      <w:rFonts w:ascii="Arial" w:hAnsi="Arial" w:cs="Arial"/>
      <w:sz w:val="22"/>
      <w:szCs w:val="22"/>
      <w:lang w:val="en-AU" w:eastAsia="en-AU" w:bidi="ar-SA"/>
    </w:rPr>
  </w:style>
  <w:style w:type="character" w:customStyle="1" w:styleId="CharChar10">
    <w:name w:val=" Char Char10"/>
    <w:locked/>
    <w:rsid w:val="003C1BEB"/>
    <w:rPr>
      <w:rFonts w:ascii="Arial" w:hAnsi="Arial" w:cs="Arial"/>
      <w:noProof/>
      <w:sz w:val="22"/>
      <w:szCs w:val="22"/>
      <w:lang w:val="en-AU" w:eastAsia="en-AU" w:bidi="ar-SA"/>
    </w:rPr>
  </w:style>
  <w:style w:type="character" w:customStyle="1" w:styleId="CharChar80">
    <w:name w:val=" Char Char8"/>
    <w:locked/>
    <w:rsid w:val="003C1BEB"/>
    <w:rPr>
      <w:rFonts w:ascii="Arial" w:hAnsi="Arial" w:cs="Arial"/>
      <w:sz w:val="22"/>
      <w:szCs w:val="22"/>
      <w:lang w:val="en-AU" w:eastAsia="en-AU" w:bidi="ar-SA"/>
    </w:rPr>
  </w:style>
  <w:style w:type="character" w:customStyle="1" w:styleId="CharChar70">
    <w:name w:val=" Char Char7"/>
    <w:semiHidden/>
    <w:locked/>
    <w:rsid w:val="003C1BEB"/>
    <w:rPr>
      <w:rFonts w:ascii="Arial" w:hAnsi="Arial" w:cs="Times New Roman"/>
      <w:sz w:val="24"/>
      <w:szCs w:val="24"/>
    </w:rPr>
  </w:style>
  <w:style w:type="character" w:customStyle="1" w:styleId="CharChar60">
    <w:name w:val=" Char Char6"/>
    <w:semiHidden/>
    <w:locked/>
    <w:rsid w:val="003C1BEB"/>
    <w:rPr>
      <w:rFonts w:ascii="Arial" w:hAnsi="Arial" w:cs="Times New Roman"/>
      <w:sz w:val="20"/>
      <w:szCs w:val="20"/>
    </w:rPr>
  </w:style>
  <w:style w:type="character" w:customStyle="1" w:styleId="CharChar50">
    <w:name w:val=" Char Char5"/>
    <w:locked/>
    <w:rsid w:val="003C1BEB"/>
    <w:rPr>
      <w:rFonts w:ascii="Arial" w:hAnsi="Arial" w:cs="Times New Roman"/>
      <w:lang w:val="en-AU" w:eastAsia="en-AU" w:bidi="ar-SA"/>
    </w:rPr>
  </w:style>
  <w:style w:type="character" w:customStyle="1" w:styleId="CharChar40">
    <w:name w:val=" Char Char4"/>
    <w:semiHidden/>
    <w:locked/>
    <w:rsid w:val="003C1BEB"/>
    <w:rPr>
      <w:rFonts w:ascii="Arial" w:hAnsi="Arial" w:cs="Times New Roman"/>
      <w:b/>
      <w:bCs/>
      <w:sz w:val="20"/>
      <w:szCs w:val="20"/>
      <w:lang w:val="en-AU" w:eastAsia="en-AU" w:bidi="ar-SA"/>
    </w:rPr>
  </w:style>
  <w:style w:type="character" w:customStyle="1" w:styleId="CharChar30">
    <w:name w:val=" Char Char3"/>
    <w:semiHidden/>
    <w:locked/>
    <w:rsid w:val="003C1BEB"/>
    <w:rPr>
      <w:rFonts w:ascii="Arial" w:hAnsi="Arial" w:cs="Times New Roman"/>
      <w:sz w:val="24"/>
      <w:szCs w:val="24"/>
    </w:rPr>
  </w:style>
  <w:style w:type="character" w:customStyle="1" w:styleId="CharChar22">
    <w:name w:val=" Char Char2"/>
    <w:semiHidden/>
    <w:locked/>
    <w:rsid w:val="003C1BEB"/>
    <w:rPr>
      <w:rFonts w:ascii="Arial" w:hAnsi="Arial" w:cs="Times New Roman"/>
      <w:sz w:val="24"/>
      <w:szCs w:val="24"/>
    </w:rPr>
  </w:style>
  <w:style w:type="character" w:customStyle="1" w:styleId="CharChar0">
    <w:name w:val=" Char Char"/>
    <w:semiHidden/>
    <w:locked/>
    <w:rsid w:val="003C1BEB"/>
    <w:rPr>
      <w:rFonts w:ascii="Courier New" w:hAnsi="Courier New" w:cs="Courier New"/>
      <w:sz w:val="20"/>
      <w:szCs w:val="20"/>
    </w:rPr>
  </w:style>
  <w:style w:type="character" w:customStyle="1" w:styleId="CharChar1a">
    <w:name w:val=" Char Char1"/>
    <w:locked/>
    <w:rsid w:val="003C1BEB"/>
    <w:rPr>
      <w:rFonts w:ascii="Arial" w:hAnsi="Arial" w:cs="Times New Roman"/>
      <w:b/>
      <w:bCs/>
      <w:lang w:val="en-AU" w:eastAsia="en-AU" w:bidi="ar-SA"/>
    </w:rPr>
  </w:style>
  <w:style w:type="paragraph" w:styleId="Index9">
    <w:name w:val="index 9"/>
    <w:basedOn w:val="Normal"/>
    <w:next w:val="Normal"/>
    <w:autoRedefine/>
    <w:semiHidden/>
    <w:rsid w:val="004479A4"/>
    <w:pPr>
      <w:ind w:left="2160" w:hanging="240"/>
    </w:pPr>
    <w:rPr>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15170699">
      <w:bodyDiv w:val="1"/>
      <w:marLeft w:val="0"/>
      <w:marRight w:val="0"/>
      <w:marTop w:val="0"/>
      <w:marBottom w:val="0"/>
      <w:divBdr>
        <w:top w:val="none" w:sz="0" w:space="0" w:color="auto"/>
        <w:left w:val="none" w:sz="0" w:space="0" w:color="auto"/>
        <w:bottom w:val="none" w:sz="0" w:space="0" w:color="auto"/>
        <w:right w:val="none" w:sz="0" w:space="0" w:color="auto"/>
      </w:divBdr>
    </w:div>
    <w:div w:id="447898662">
      <w:bodyDiv w:val="1"/>
      <w:marLeft w:val="0"/>
      <w:marRight w:val="0"/>
      <w:marTop w:val="0"/>
      <w:marBottom w:val="0"/>
      <w:divBdr>
        <w:top w:val="none" w:sz="0" w:space="0" w:color="auto"/>
        <w:left w:val="none" w:sz="0" w:space="0" w:color="auto"/>
        <w:bottom w:val="none" w:sz="0" w:space="0" w:color="auto"/>
        <w:right w:val="none" w:sz="0" w:space="0" w:color="auto"/>
      </w:divBdr>
    </w:div>
    <w:div w:id="738358222">
      <w:bodyDiv w:val="1"/>
      <w:marLeft w:val="0"/>
      <w:marRight w:val="0"/>
      <w:marTop w:val="0"/>
      <w:marBottom w:val="0"/>
      <w:divBdr>
        <w:top w:val="none" w:sz="0" w:space="0" w:color="auto"/>
        <w:left w:val="none" w:sz="0" w:space="0" w:color="auto"/>
        <w:bottom w:val="none" w:sz="0" w:space="0" w:color="auto"/>
        <w:right w:val="none" w:sz="0" w:space="0" w:color="auto"/>
      </w:divBdr>
    </w:div>
    <w:div w:id="1251767427">
      <w:bodyDiv w:val="1"/>
      <w:marLeft w:val="0"/>
      <w:marRight w:val="0"/>
      <w:marTop w:val="0"/>
      <w:marBottom w:val="0"/>
      <w:divBdr>
        <w:top w:val="none" w:sz="0" w:space="0" w:color="auto"/>
        <w:left w:val="none" w:sz="0" w:space="0" w:color="auto"/>
        <w:bottom w:val="none" w:sz="0" w:space="0" w:color="auto"/>
        <w:right w:val="none" w:sz="0" w:space="0" w:color="auto"/>
      </w:divBdr>
    </w:div>
    <w:div w:id="1267537397">
      <w:bodyDiv w:val="1"/>
      <w:marLeft w:val="0"/>
      <w:marRight w:val="0"/>
      <w:marTop w:val="0"/>
      <w:marBottom w:val="0"/>
      <w:divBdr>
        <w:top w:val="none" w:sz="0" w:space="0" w:color="auto"/>
        <w:left w:val="none" w:sz="0" w:space="0" w:color="auto"/>
        <w:bottom w:val="none" w:sz="0" w:space="0" w:color="auto"/>
        <w:right w:val="none" w:sz="0" w:space="0" w:color="auto"/>
      </w:divBdr>
    </w:div>
    <w:div w:id="1727795532">
      <w:bodyDiv w:val="1"/>
      <w:marLeft w:val="0"/>
      <w:marRight w:val="0"/>
      <w:marTop w:val="0"/>
      <w:marBottom w:val="0"/>
      <w:divBdr>
        <w:top w:val="none" w:sz="0" w:space="0" w:color="auto"/>
        <w:left w:val="none" w:sz="0" w:space="0" w:color="auto"/>
        <w:bottom w:val="none" w:sz="0" w:space="0" w:color="auto"/>
        <w:right w:val="none" w:sz="0" w:space="0" w:color="auto"/>
      </w:divBdr>
    </w:div>
    <w:div w:id="1764060366">
      <w:bodyDiv w:val="1"/>
      <w:marLeft w:val="0"/>
      <w:marRight w:val="0"/>
      <w:marTop w:val="0"/>
      <w:marBottom w:val="0"/>
      <w:divBdr>
        <w:top w:val="none" w:sz="0" w:space="0" w:color="auto"/>
        <w:left w:val="none" w:sz="0" w:space="0" w:color="auto"/>
        <w:bottom w:val="none" w:sz="0" w:space="0" w:color="auto"/>
        <w:right w:val="none" w:sz="0" w:space="0" w:color="auto"/>
      </w:divBdr>
    </w:div>
    <w:div w:id="1899589273">
      <w:bodyDiv w:val="1"/>
      <w:marLeft w:val="0"/>
      <w:marRight w:val="0"/>
      <w:marTop w:val="0"/>
      <w:marBottom w:val="0"/>
      <w:divBdr>
        <w:top w:val="none" w:sz="0" w:space="0" w:color="auto"/>
        <w:left w:val="none" w:sz="0" w:space="0" w:color="auto"/>
        <w:bottom w:val="none" w:sz="0" w:space="0" w:color="auto"/>
        <w:right w:val="none" w:sz="0" w:space="0" w:color="auto"/>
      </w:divBdr>
    </w:div>
    <w:div w:id="1954087953">
      <w:bodyDiv w:val="1"/>
      <w:marLeft w:val="0"/>
      <w:marRight w:val="0"/>
      <w:marTop w:val="0"/>
      <w:marBottom w:val="0"/>
      <w:divBdr>
        <w:top w:val="none" w:sz="0" w:space="0" w:color="auto"/>
        <w:left w:val="none" w:sz="0" w:space="0" w:color="auto"/>
        <w:bottom w:val="none" w:sz="0" w:space="0" w:color="auto"/>
        <w:right w:val="none" w:sz="0" w:space="0" w:color="auto"/>
      </w:divBdr>
    </w:div>
    <w:div w:id="1985113372">
      <w:bodyDiv w:val="1"/>
      <w:marLeft w:val="0"/>
      <w:marRight w:val="0"/>
      <w:marTop w:val="0"/>
      <w:marBottom w:val="0"/>
      <w:divBdr>
        <w:top w:val="none" w:sz="0" w:space="0" w:color="auto"/>
        <w:left w:val="none" w:sz="0" w:space="0" w:color="auto"/>
        <w:bottom w:val="none" w:sz="0" w:space="0" w:color="auto"/>
        <w:right w:val="none" w:sz="0" w:space="0" w:color="auto"/>
      </w:divBdr>
    </w:div>
    <w:div w:id="200173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footer" Target="footer2.xml"/><Relationship Id="rId26" Type="http://schemas.openxmlformats.org/officeDocument/2006/relationships/hyperlink" Target="http://www.sbr.gov.au/software-developers/developer-tools/glossary%20" TargetMode="External"/><Relationship Id="rId39" Type="http://schemas.openxmlformats.org/officeDocument/2006/relationships/header" Target="header13.xml"/><Relationship Id="rId21" Type="http://schemas.openxmlformats.org/officeDocument/2006/relationships/hyperlink" Target="http://www.sbr.gov.au/" TargetMode="Externa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footer" Target="footer8.xml"/><Relationship Id="rId50" Type="http://schemas.openxmlformats.org/officeDocument/2006/relationships/header" Target="header21.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5.xml"/><Relationship Id="rId46"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sbr.gov.au/software-developers/enabling-sbr-in-my-application/productivity-tools" TargetMode="External"/><Relationship Id="rId41" Type="http://schemas.openxmlformats.org/officeDocument/2006/relationships/footer" Target="footer6.xm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4.xml"/><Relationship Id="rId45" Type="http://schemas.openxmlformats.org/officeDocument/2006/relationships/header" Target="header17.xml"/><Relationship Id="rId53" Type="http://schemas.openxmlformats.org/officeDocument/2006/relationships/header" Target="header2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yperlink" Target="http://www.sbr.gov.au/software-developers/developer-tools/re-usable-components" TargetMode="External"/><Relationship Id="rId36" Type="http://schemas.openxmlformats.org/officeDocument/2006/relationships/hyperlink" Target="http://www.ato.gov.au/tfn" TargetMode="External"/><Relationship Id="rId49" Type="http://schemas.openxmlformats.org/officeDocument/2006/relationships/header" Target="header2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8.xml"/><Relationship Id="rId44" Type="http://schemas.openxmlformats.org/officeDocument/2006/relationships/footer" Target="footer7.xml"/><Relationship Id="rId52" Type="http://schemas.openxmlformats.org/officeDocument/2006/relationships/header" Target="head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eader" Target="header4.xml"/><Relationship Id="rId27" Type="http://schemas.openxmlformats.org/officeDocument/2006/relationships/hyperlink" Target="http://www.sbr.gov.au/software-developers/developer-tools/web-services" TargetMode="External"/><Relationship Id="rId30" Type="http://schemas.openxmlformats.org/officeDocument/2006/relationships/header" Target="header7.xml"/><Relationship Id="rId35" Type="http://schemas.openxmlformats.org/officeDocument/2006/relationships/hyperlink" Target="http://www.ato.gov.au/tfn" TargetMode="External"/><Relationship Id="rId43" Type="http://schemas.openxmlformats.org/officeDocument/2006/relationships/header" Target="header16.xml"/><Relationship Id="rId48" Type="http://schemas.openxmlformats.org/officeDocument/2006/relationships/header" Target="header19.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69738-7CF9-45E2-A28E-617AC66AA2D1}"/>
</file>

<file path=customXml/itemProps2.xml><?xml version="1.0" encoding="utf-8"?>
<ds:datastoreItem xmlns:ds="http://schemas.openxmlformats.org/officeDocument/2006/customXml" ds:itemID="{07D81A65-DD4B-4B55-865A-847E71CE6E77}"/>
</file>

<file path=customXml/itemProps3.xml><?xml version="1.0" encoding="utf-8"?>
<ds:datastoreItem xmlns:ds="http://schemas.openxmlformats.org/officeDocument/2006/customXml" ds:itemID="{25C6DBDF-FF68-44E5-B78B-C2377B3D392B}"/>
</file>

<file path=customXml/itemProps4.xml><?xml version="1.0" encoding="utf-8"?>
<ds:datastoreItem xmlns:ds="http://schemas.openxmlformats.org/officeDocument/2006/customXml" ds:itemID="{814877FC-E8F2-4B2E-AE37-014C65B4B6A2}"/>
</file>

<file path=docProps/app.xml><?xml version="1.0" encoding="utf-8"?>
<Properties xmlns="http://schemas.openxmlformats.org/officeDocument/2006/extended-properties" xmlns:vt="http://schemas.openxmlformats.org/officeDocument/2006/docPropsVTypes">
  <Template>Normal.dotm</Template>
  <TotalTime>1</TotalTime>
  <Pages>50</Pages>
  <Words>11684</Words>
  <Characters>66603</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ATO RDTIS.0001 MIG</vt:lpstr>
    </vt:vector>
  </TitlesOfParts>
  <Company>Australian Taxation Office</Company>
  <LinksUpToDate>false</LinksUpToDate>
  <CharactersWithSpaces>78131</CharactersWithSpaces>
  <SharedDoc>false</SharedDoc>
  <HLinks>
    <vt:vector size="390" baseType="variant">
      <vt:variant>
        <vt:i4>1835082</vt:i4>
      </vt:variant>
      <vt:variant>
        <vt:i4>369</vt:i4>
      </vt:variant>
      <vt:variant>
        <vt:i4>0</vt:i4>
      </vt:variant>
      <vt:variant>
        <vt:i4>5</vt:i4>
      </vt:variant>
      <vt:variant>
        <vt:lpwstr>http://www.ato.gov.au/tfn</vt:lpwstr>
      </vt:variant>
      <vt:variant>
        <vt:lpwstr/>
      </vt:variant>
      <vt:variant>
        <vt:i4>1835082</vt:i4>
      </vt:variant>
      <vt:variant>
        <vt:i4>366</vt:i4>
      </vt:variant>
      <vt:variant>
        <vt:i4>0</vt:i4>
      </vt:variant>
      <vt:variant>
        <vt:i4>5</vt:i4>
      </vt:variant>
      <vt:variant>
        <vt:lpwstr>http://www.ato.gov.au/tfn</vt:lpwstr>
      </vt:variant>
      <vt:variant>
        <vt:lpwstr/>
      </vt:variant>
      <vt:variant>
        <vt:i4>2818170</vt:i4>
      </vt:variant>
      <vt:variant>
        <vt:i4>363</vt:i4>
      </vt:variant>
      <vt:variant>
        <vt:i4>0</vt:i4>
      </vt:variant>
      <vt:variant>
        <vt:i4>5</vt:i4>
      </vt:variant>
      <vt:variant>
        <vt:lpwstr>http://www.sbr.gov.au/software-developers/enabling-sbr-in-my-application/productivity-tools</vt:lpwstr>
      </vt:variant>
      <vt:variant>
        <vt:lpwstr/>
      </vt:variant>
      <vt:variant>
        <vt:i4>7208995</vt:i4>
      </vt:variant>
      <vt:variant>
        <vt:i4>360</vt:i4>
      </vt:variant>
      <vt:variant>
        <vt:i4>0</vt:i4>
      </vt:variant>
      <vt:variant>
        <vt:i4>5</vt:i4>
      </vt:variant>
      <vt:variant>
        <vt:lpwstr>http://www.sbr.gov.au/software-developers/developer-tools/re-usable-components</vt:lpwstr>
      </vt:variant>
      <vt:variant>
        <vt:lpwstr/>
      </vt:variant>
      <vt:variant>
        <vt:i4>7929952</vt:i4>
      </vt:variant>
      <vt:variant>
        <vt:i4>357</vt:i4>
      </vt:variant>
      <vt:variant>
        <vt:i4>0</vt:i4>
      </vt:variant>
      <vt:variant>
        <vt:i4>5</vt:i4>
      </vt:variant>
      <vt:variant>
        <vt:lpwstr>http://www.sbr.gov.au/software-developers/developer-tools/web-services</vt:lpwstr>
      </vt:variant>
      <vt:variant>
        <vt:lpwstr/>
      </vt:variant>
      <vt:variant>
        <vt:i4>3473521</vt:i4>
      </vt:variant>
      <vt:variant>
        <vt:i4>354</vt:i4>
      </vt:variant>
      <vt:variant>
        <vt:i4>0</vt:i4>
      </vt:variant>
      <vt:variant>
        <vt:i4>5</vt:i4>
      </vt:variant>
      <vt:variant>
        <vt:lpwstr>http://www.sbr.gov.au/software-developers/developer-tools/glossary</vt:lpwstr>
      </vt:variant>
      <vt:variant>
        <vt:lpwstr/>
      </vt:variant>
      <vt:variant>
        <vt:i4>2031667</vt:i4>
      </vt:variant>
      <vt:variant>
        <vt:i4>347</vt:i4>
      </vt:variant>
      <vt:variant>
        <vt:i4>0</vt:i4>
      </vt:variant>
      <vt:variant>
        <vt:i4>5</vt:i4>
      </vt:variant>
      <vt:variant>
        <vt:lpwstr/>
      </vt:variant>
      <vt:variant>
        <vt:lpwstr>_Toc366077190</vt:lpwstr>
      </vt:variant>
      <vt:variant>
        <vt:i4>1966131</vt:i4>
      </vt:variant>
      <vt:variant>
        <vt:i4>341</vt:i4>
      </vt:variant>
      <vt:variant>
        <vt:i4>0</vt:i4>
      </vt:variant>
      <vt:variant>
        <vt:i4>5</vt:i4>
      </vt:variant>
      <vt:variant>
        <vt:lpwstr/>
      </vt:variant>
      <vt:variant>
        <vt:lpwstr>_Toc366077189</vt:lpwstr>
      </vt:variant>
      <vt:variant>
        <vt:i4>1966131</vt:i4>
      </vt:variant>
      <vt:variant>
        <vt:i4>335</vt:i4>
      </vt:variant>
      <vt:variant>
        <vt:i4>0</vt:i4>
      </vt:variant>
      <vt:variant>
        <vt:i4>5</vt:i4>
      </vt:variant>
      <vt:variant>
        <vt:lpwstr/>
      </vt:variant>
      <vt:variant>
        <vt:lpwstr>_Toc366077188</vt:lpwstr>
      </vt:variant>
      <vt:variant>
        <vt:i4>1966131</vt:i4>
      </vt:variant>
      <vt:variant>
        <vt:i4>329</vt:i4>
      </vt:variant>
      <vt:variant>
        <vt:i4>0</vt:i4>
      </vt:variant>
      <vt:variant>
        <vt:i4>5</vt:i4>
      </vt:variant>
      <vt:variant>
        <vt:lpwstr/>
      </vt:variant>
      <vt:variant>
        <vt:lpwstr>_Toc366077187</vt:lpwstr>
      </vt:variant>
      <vt:variant>
        <vt:i4>1966131</vt:i4>
      </vt:variant>
      <vt:variant>
        <vt:i4>323</vt:i4>
      </vt:variant>
      <vt:variant>
        <vt:i4>0</vt:i4>
      </vt:variant>
      <vt:variant>
        <vt:i4>5</vt:i4>
      </vt:variant>
      <vt:variant>
        <vt:lpwstr/>
      </vt:variant>
      <vt:variant>
        <vt:lpwstr>_Toc366077186</vt:lpwstr>
      </vt:variant>
      <vt:variant>
        <vt:i4>1966131</vt:i4>
      </vt:variant>
      <vt:variant>
        <vt:i4>317</vt:i4>
      </vt:variant>
      <vt:variant>
        <vt:i4>0</vt:i4>
      </vt:variant>
      <vt:variant>
        <vt:i4>5</vt:i4>
      </vt:variant>
      <vt:variant>
        <vt:lpwstr/>
      </vt:variant>
      <vt:variant>
        <vt:lpwstr>_Toc366077185</vt:lpwstr>
      </vt:variant>
      <vt:variant>
        <vt:i4>1966131</vt:i4>
      </vt:variant>
      <vt:variant>
        <vt:i4>311</vt:i4>
      </vt:variant>
      <vt:variant>
        <vt:i4>0</vt:i4>
      </vt:variant>
      <vt:variant>
        <vt:i4>5</vt:i4>
      </vt:variant>
      <vt:variant>
        <vt:lpwstr/>
      </vt:variant>
      <vt:variant>
        <vt:lpwstr>_Toc366077184</vt:lpwstr>
      </vt:variant>
      <vt:variant>
        <vt:i4>1966131</vt:i4>
      </vt:variant>
      <vt:variant>
        <vt:i4>305</vt:i4>
      </vt:variant>
      <vt:variant>
        <vt:i4>0</vt:i4>
      </vt:variant>
      <vt:variant>
        <vt:i4>5</vt:i4>
      </vt:variant>
      <vt:variant>
        <vt:lpwstr/>
      </vt:variant>
      <vt:variant>
        <vt:lpwstr>_Toc366077183</vt:lpwstr>
      </vt:variant>
      <vt:variant>
        <vt:i4>1966131</vt:i4>
      </vt:variant>
      <vt:variant>
        <vt:i4>299</vt:i4>
      </vt:variant>
      <vt:variant>
        <vt:i4>0</vt:i4>
      </vt:variant>
      <vt:variant>
        <vt:i4>5</vt:i4>
      </vt:variant>
      <vt:variant>
        <vt:lpwstr/>
      </vt:variant>
      <vt:variant>
        <vt:lpwstr>_Toc366077182</vt:lpwstr>
      </vt:variant>
      <vt:variant>
        <vt:i4>1966131</vt:i4>
      </vt:variant>
      <vt:variant>
        <vt:i4>293</vt:i4>
      </vt:variant>
      <vt:variant>
        <vt:i4>0</vt:i4>
      </vt:variant>
      <vt:variant>
        <vt:i4>5</vt:i4>
      </vt:variant>
      <vt:variant>
        <vt:lpwstr/>
      </vt:variant>
      <vt:variant>
        <vt:lpwstr>_Toc366077181</vt:lpwstr>
      </vt:variant>
      <vt:variant>
        <vt:i4>1966131</vt:i4>
      </vt:variant>
      <vt:variant>
        <vt:i4>287</vt:i4>
      </vt:variant>
      <vt:variant>
        <vt:i4>0</vt:i4>
      </vt:variant>
      <vt:variant>
        <vt:i4>5</vt:i4>
      </vt:variant>
      <vt:variant>
        <vt:lpwstr/>
      </vt:variant>
      <vt:variant>
        <vt:lpwstr>_Toc366077180</vt:lpwstr>
      </vt:variant>
      <vt:variant>
        <vt:i4>1114163</vt:i4>
      </vt:variant>
      <vt:variant>
        <vt:i4>281</vt:i4>
      </vt:variant>
      <vt:variant>
        <vt:i4>0</vt:i4>
      </vt:variant>
      <vt:variant>
        <vt:i4>5</vt:i4>
      </vt:variant>
      <vt:variant>
        <vt:lpwstr/>
      </vt:variant>
      <vt:variant>
        <vt:lpwstr>_Toc366077179</vt:lpwstr>
      </vt:variant>
      <vt:variant>
        <vt:i4>1114163</vt:i4>
      </vt:variant>
      <vt:variant>
        <vt:i4>275</vt:i4>
      </vt:variant>
      <vt:variant>
        <vt:i4>0</vt:i4>
      </vt:variant>
      <vt:variant>
        <vt:i4>5</vt:i4>
      </vt:variant>
      <vt:variant>
        <vt:lpwstr/>
      </vt:variant>
      <vt:variant>
        <vt:lpwstr>_Toc366077178</vt:lpwstr>
      </vt:variant>
      <vt:variant>
        <vt:i4>1114163</vt:i4>
      </vt:variant>
      <vt:variant>
        <vt:i4>269</vt:i4>
      </vt:variant>
      <vt:variant>
        <vt:i4>0</vt:i4>
      </vt:variant>
      <vt:variant>
        <vt:i4>5</vt:i4>
      </vt:variant>
      <vt:variant>
        <vt:lpwstr/>
      </vt:variant>
      <vt:variant>
        <vt:lpwstr>_Toc366077177</vt:lpwstr>
      </vt:variant>
      <vt:variant>
        <vt:i4>1114163</vt:i4>
      </vt:variant>
      <vt:variant>
        <vt:i4>263</vt:i4>
      </vt:variant>
      <vt:variant>
        <vt:i4>0</vt:i4>
      </vt:variant>
      <vt:variant>
        <vt:i4>5</vt:i4>
      </vt:variant>
      <vt:variant>
        <vt:lpwstr/>
      </vt:variant>
      <vt:variant>
        <vt:lpwstr>_Toc366077176</vt:lpwstr>
      </vt:variant>
      <vt:variant>
        <vt:i4>1114163</vt:i4>
      </vt:variant>
      <vt:variant>
        <vt:i4>257</vt:i4>
      </vt:variant>
      <vt:variant>
        <vt:i4>0</vt:i4>
      </vt:variant>
      <vt:variant>
        <vt:i4>5</vt:i4>
      </vt:variant>
      <vt:variant>
        <vt:lpwstr/>
      </vt:variant>
      <vt:variant>
        <vt:lpwstr>_Toc366077175</vt:lpwstr>
      </vt:variant>
      <vt:variant>
        <vt:i4>1114163</vt:i4>
      </vt:variant>
      <vt:variant>
        <vt:i4>251</vt:i4>
      </vt:variant>
      <vt:variant>
        <vt:i4>0</vt:i4>
      </vt:variant>
      <vt:variant>
        <vt:i4>5</vt:i4>
      </vt:variant>
      <vt:variant>
        <vt:lpwstr/>
      </vt:variant>
      <vt:variant>
        <vt:lpwstr>_Toc366077174</vt:lpwstr>
      </vt:variant>
      <vt:variant>
        <vt:i4>1114163</vt:i4>
      </vt:variant>
      <vt:variant>
        <vt:i4>245</vt:i4>
      </vt:variant>
      <vt:variant>
        <vt:i4>0</vt:i4>
      </vt:variant>
      <vt:variant>
        <vt:i4>5</vt:i4>
      </vt:variant>
      <vt:variant>
        <vt:lpwstr/>
      </vt:variant>
      <vt:variant>
        <vt:lpwstr>_Toc366077173</vt:lpwstr>
      </vt:variant>
      <vt:variant>
        <vt:i4>1114163</vt:i4>
      </vt:variant>
      <vt:variant>
        <vt:i4>239</vt:i4>
      </vt:variant>
      <vt:variant>
        <vt:i4>0</vt:i4>
      </vt:variant>
      <vt:variant>
        <vt:i4>5</vt:i4>
      </vt:variant>
      <vt:variant>
        <vt:lpwstr/>
      </vt:variant>
      <vt:variant>
        <vt:lpwstr>_Toc366077172</vt:lpwstr>
      </vt:variant>
      <vt:variant>
        <vt:i4>1114163</vt:i4>
      </vt:variant>
      <vt:variant>
        <vt:i4>233</vt:i4>
      </vt:variant>
      <vt:variant>
        <vt:i4>0</vt:i4>
      </vt:variant>
      <vt:variant>
        <vt:i4>5</vt:i4>
      </vt:variant>
      <vt:variant>
        <vt:lpwstr/>
      </vt:variant>
      <vt:variant>
        <vt:lpwstr>_Toc366077171</vt:lpwstr>
      </vt:variant>
      <vt:variant>
        <vt:i4>1114163</vt:i4>
      </vt:variant>
      <vt:variant>
        <vt:i4>227</vt:i4>
      </vt:variant>
      <vt:variant>
        <vt:i4>0</vt:i4>
      </vt:variant>
      <vt:variant>
        <vt:i4>5</vt:i4>
      </vt:variant>
      <vt:variant>
        <vt:lpwstr/>
      </vt:variant>
      <vt:variant>
        <vt:lpwstr>_Toc366077170</vt:lpwstr>
      </vt:variant>
      <vt:variant>
        <vt:i4>1048627</vt:i4>
      </vt:variant>
      <vt:variant>
        <vt:i4>221</vt:i4>
      </vt:variant>
      <vt:variant>
        <vt:i4>0</vt:i4>
      </vt:variant>
      <vt:variant>
        <vt:i4>5</vt:i4>
      </vt:variant>
      <vt:variant>
        <vt:lpwstr/>
      </vt:variant>
      <vt:variant>
        <vt:lpwstr>_Toc366077169</vt:lpwstr>
      </vt:variant>
      <vt:variant>
        <vt:i4>1048627</vt:i4>
      </vt:variant>
      <vt:variant>
        <vt:i4>215</vt:i4>
      </vt:variant>
      <vt:variant>
        <vt:i4>0</vt:i4>
      </vt:variant>
      <vt:variant>
        <vt:i4>5</vt:i4>
      </vt:variant>
      <vt:variant>
        <vt:lpwstr/>
      </vt:variant>
      <vt:variant>
        <vt:lpwstr>_Toc366077168</vt:lpwstr>
      </vt:variant>
      <vt:variant>
        <vt:i4>1048627</vt:i4>
      </vt:variant>
      <vt:variant>
        <vt:i4>209</vt:i4>
      </vt:variant>
      <vt:variant>
        <vt:i4>0</vt:i4>
      </vt:variant>
      <vt:variant>
        <vt:i4>5</vt:i4>
      </vt:variant>
      <vt:variant>
        <vt:lpwstr/>
      </vt:variant>
      <vt:variant>
        <vt:lpwstr>_Toc366077167</vt:lpwstr>
      </vt:variant>
      <vt:variant>
        <vt:i4>1048627</vt:i4>
      </vt:variant>
      <vt:variant>
        <vt:i4>203</vt:i4>
      </vt:variant>
      <vt:variant>
        <vt:i4>0</vt:i4>
      </vt:variant>
      <vt:variant>
        <vt:i4>5</vt:i4>
      </vt:variant>
      <vt:variant>
        <vt:lpwstr/>
      </vt:variant>
      <vt:variant>
        <vt:lpwstr>_Toc366077166</vt:lpwstr>
      </vt:variant>
      <vt:variant>
        <vt:i4>1048627</vt:i4>
      </vt:variant>
      <vt:variant>
        <vt:i4>197</vt:i4>
      </vt:variant>
      <vt:variant>
        <vt:i4>0</vt:i4>
      </vt:variant>
      <vt:variant>
        <vt:i4>5</vt:i4>
      </vt:variant>
      <vt:variant>
        <vt:lpwstr/>
      </vt:variant>
      <vt:variant>
        <vt:lpwstr>_Toc366077165</vt:lpwstr>
      </vt:variant>
      <vt:variant>
        <vt:i4>1048627</vt:i4>
      </vt:variant>
      <vt:variant>
        <vt:i4>191</vt:i4>
      </vt:variant>
      <vt:variant>
        <vt:i4>0</vt:i4>
      </vt:variant>
      <vt:variant>
        <vt:i4>5</vt:i4>
      </vt:variant>
      <vt:variant>
        <vt:lpwstr/>
      </vt:variant>
      <vt:variant>
        <vt:lpwstr>_Toc366077164</vt:lpwstr>
      </vt:variant>
      <vt:variant>
        <vt:i4>1048627</vt:i4>
      </vt:variant>
      <vt:variant>
        <vt:i4>185</vt:i4>
      </vt:variant>
      <vt:variant>
        <vt:i4>0</vt:i4>
      </vt:variant>
      <vt:variant>
        <vt:i4>5</vt:i4>
      </vt:variant>
      <vt:variant>
        <vt:lpwstr/>
      </vt:variant>
      <vt:variant>
        <vt:lpwstr>_Toc366077163</vt:lpwstr>
      </vt:variant>
      <vt:variant>
        <vt:i4>1048627</vt:i4>
      </vt:variant>
      <vt:variant>
        <vt:i4>179</vt:i4>
      </vt:variant>
      <vt:variant>
        <vt:i4>0</vt:i4>
      </vt:variant>
      <vt:variant>
        <vt:i4>5</vt:i4>
      </vt:variant>
      <vt:variant>
        <vt:lpwstr/>
      </vt:variant>
      <vt:variant>
        <vt:lpwstr>_Toc366077162</vt:lpwstr>
      </vt:variant>
      <vt:variant>
        <vt:i4>1048627</vt:i4>
      </vt:variant>
      <vt:variant>
        <vt:i4>173</vt:i4>
      </vt:variant>
      <vt:variant>
        <vt:i4>0</vt:i4>
      </vt:variant>
      <vt:variant>
        <vt:i4>5</vt:i4>
      </vt:variant>
      <vt:variant>
        <vt:lpwstr/>
      </vt:variant>
      <vt:variant>
        <vt:lpwstr>_Toc366077161</vt:lpwstr>
      </vt:variant>
      <vt:variant>
        <vt:i4>1048627</vt:i4>
      </vt:variant>
      <vt:variant>
        <vt:i4>167</vt:i4>
      </vt:variant>
      <vt:variant>
        <vt:i4>0</vt:i4>
      </vt:variant>
      <vt:variant>
        <vt:i4>5</vt:i4>
      </vt:variant>
      <vt:variant>
        <vt:lpwstr/>
      </vt:variant>
      <vt:variant>
        <vt:lpwstr>_Toc366077160</vt:lpwstr>
      </vt:variant>
      <vt:variant>
        <vt:i4>1245235</vt:i4>
      </vt:variant>
      <vt:variant>
        <vt:i4>161</vt:i4>
      </vt:variant>
      <vt:variant>
        <vt:i4>0</vt:i4>
      </vt:variant>
      <vt:variant>
        <vt:i4>5</vt:i4>
      </vt:variant>
      <vt:variant>
        <vt:lpwstr/>
      </vt:variant>
      <vt:variant>
        <vt:lpwstr>_Toc366077159</vt:lpwstr>
      </vt:variant>
      <vt:variant>
        <vt:i4>1245235</vt:i4>
      </vt:variant>
      <vt:variant>
        <vt:i4>155</vt:i4>
      </vt:variant>
      <vt:variant>
        <vt:i4>0</vt:i4>
      </vt:variant>
      <vt:variant>
        <vt:i4>5</vt:i4>
      </vt:variant>
      <vt:variant>
        <vt:lpwstr/>
      </vt:variant>
      <vt:variant>
        <vt:lpwstr>_Toc366077158</vt:lpwstr>
      </vt:variant>
      <vt:variant>
        <vt:i4>1245235</vt:i4>
      </vt:variant>
      <vt:variant>
        <vt:i4>149</vt:i4>
      </vt:variant>
      <vt:variant>
        <vt:i4>0</vt:i4>
      </vt:variant>
      <vt:variant>
        <vt:i4>5</vt:i4>
      </vt:variant>
      <vt:variant>
        <vt:lpwstr/>
      </vt:variant>
      <vt:variant>
        <vt:lpwstr>_Toc366077157</vt:lpwstr>
      </vt:variant>
      <vt:variant>
        <vt:i4>1245235</vt:i4>
      </vt:variant>
      <vt:variant>
        <vt:i4>143</vt:i4>
      </vt:variant>
      <vt:variant>
        <vt:i4>0</vt:i4>
      </vt:variant>
      <vt:variant>
        <vt:i4>5</vt:i4>
      </vt:variant>
      <vt:variant>
        <vt:lpwstr/>
      </vt:variant>
      <vt:variant>
        <vt:lpwstr>_Toc366077156</vt:lpwstr>
      </vt:variant>
      <vt:variant>
        <vt:i4>1245235</vt:i4>
      </vt:variant>
      <vt:variant>
        <vt:i4>137</vt:i4>
      </vt:variant>
      <vt:variant>
        <vt:i4>0</vt:i4>
      </vt:variant>
      <vt:variant>
        <vt:i4>5</vt:i4>
      </vt:variant>
      <vt:variant>
        <vt:lpwstr/>
      </vt:variant>
      <vt:variant>
        <vt:lpwstr>_Toc366077155</vt:lpwstr>
      </vt:variant>
      <vt:variant>
        <vt:i4>1245235</vt:i4>
      </vt:variant>
      <vt:variant>
        <vt:i4>131</vt:i4>
      </vt:variant>
      <vt:variant>
        <vt:i4>0</vt:i4>
      </vt:variant>
      <vt:variant>
        <vt:i4>5</vt:i4>
      </vt:variant>
      <vt:variant>
        <vt:lpwstr/>
      </vt:variant>
      <vt:variant>
        <vt:lpwstr>_Toc366077154</vt:lpwstr>
      </vt:variant>
      <vt:variant>
        <vt:i4>1245235</vt:i4>
      </vt:variant>
      <vt:variant>
        <vt:i4>125</vt:i4>
      </vt:variant>
      <vt:variant>
        <vt:i4>0</vt:i4>
      </vt:variant>
      <vt:variant>
        <vt:i4>5</vt:i4>
      </vt:variant>
      <vt:variant>
        <vt:lpwstr/>
      </vt:variant>
      <vt:variant>
        <vt:lpwstr>_Toc366077153</vt:lpwstr>
      </vt:variant>
      <vt:variant>
        <vt:i4>1245235</vt:i4>
      </vt:variant>
      <vt:variant>
        <vt:i4>119</vt:i4>
      </vt:variant>
      <vt:variant>
        <vt:i4>0</vt:i4>
      </vt:variant>
      <vt:variant>
        <vt:i4>5</vt:i4>
      </vt:variant>
      <vt:variant>
        <vt:lpwstr/>
      </vt:variant>
      <vt:variant>
        <vt:lpwstr>_Toc366077152</vt:lpwstr>
      </vt:variant>
      <vt:variant>
        <vt:i4>1245235</vt:i4>
      </vt:variant>
      <vt:variant>
        <vt:i4>113</vt:i4>
      </vt:variant>
      <vt:variant>
        <vt:i4>0</vt:i4>
      </vt:variant>
      <vt:variant>
        <vt:i4>5</vt:i4>
      </vt:variant>
      <vt:variant>
        <vt:lpwstr/>
      </vt:variant>
      <vt:variant>
        <vt:lpwstr>_Toc366077151</vt:lpwstr>
      </vt:variant>
      <vt:variant>
        <vt:i4>1245235</vt:i4>
      </vt:variant>
      <vt:variant>
        <vt:i4>107</vt:i4>
      </vt:variant>
      <vt:variant>
        <vt:i4>0</vt:i4>
      </vt:variant>
      <vt:variant>
        <vt:i4>5</vt:i4>
      </vt:variant>
      <vt:variant>
        <vt:lpwstr/>
      </vt:variant>
      <vt:variant>
        <vt:lpwstr>_Toc366077150</vt:lpwstr>
      </vt:variant>
      <vt:variant>
        <vt:i4>1179699</vt:i4>
      </vt:variant>
      <vt:variant>
        <vt:i4>101</vt:i4>
      </vt:variant>
      <vt:variant>
        <vt:i4>0</vt:i4>
      </vt:variant>
      <vt:variant>
        <vt:i4>5</vt:i4>
      </vt:variant>
      <vt:variant>
        <vt:lpwstr/>
      </vt:variant>
      <vt:variant>
        <vt:lpwstr>_Toc366077149</vt:lpwstr>
      </vt:variant>
      <vt:variant>
        <vt:i4>1179699</vt:i4>
      </vt:variant>
      <vt:variant>
        <vt:i4>95</vt:i4>
      </vt:variant>
      <vt:variant>
        <vt:i4>0</vt:i4>
      </vt:variant>
      <vt:variant>
        <vt:i4>5</vt:i4>
      </vt:variant>
      <vt:variant>
        <vt:lpwstr/>
      </vt:variant>
      <vt:variant>
        <vt:lpwstr>_Toc366077148</vt:lpwstr>
      </vt:variant>
      <vt:variant>
        <vt:i4>1179699</vt:i4>
      </vt:variant>
      <vt:variant>
        <vt:i4>89</vt:i4>
      </vt:variant>
      <vt:variant>
        <vt:i4>0</vt:i4>
      </vt:variant>
      <vt:variant>
        <vt:i4>5</vt:i4>
      </vt:variant>
      <vt:variant>
        <vt:lpwstr/>
      </vt:variant>
      <vt:variant>
        <vt:lpwstr>_Toc366077147</vt:lpwstr>
      </vt:variant>
      <vt:variant>
        <vt:i4>1179699</vt:i4>
      </vt:variant>
      <vt:variant>
        <vt:i4>83</vt:i4>
      </vt:variant>
      <vt:variant>
        <vt:i4>0</vt:i4>
      </vt:variant>
      <vt:variant>
        <vt:i4>5</vt:i4>
      </vt:variant>
      <vt:variant>
        <vt:lpwstr/>
      </vt:variant>
      <vt:variant>
        <vt:lpwstr>_Toc366077146</vt:lpwstr>
      </vt:variant>
      <vt:variant>
        <vt:i4>1179699</vt:i4>
      </vt:variant>
      <vt:variant>
        <vt:i4>77</vt:i4>
      </vt:variant>
      <vt:variant>
        <vt:i4>0</vt:i4>
      </vt:variant>
      <vt:variant>
        <vt:i4>5</vt:i4>
      </vt:variant>
      <vt:variant>
        <vt:lpwstr/>
      </vt:variant>
      <vt:variant>
        <vt:lpwstr>_Toc366077145</vt:lpwstr>
      </vt:variant>
      <vt:variant>
        <vt:i4>1179699</vt:i4>
      </vt:variant>
      <vt:variant>
        <vt:i4>71</vt:i4>
      </vt:variant>
      <vt:variant>
        <vt:i4>0</vt:i4>
      </vt:variant>
      <vt:variant>
        <vt:i4>5</vt:i4>
      </vt:variant>
      <vt:variant>
        <vt:lpwstr/>
      </vt:variant>
      <vt:variant>
        <vt:lpwstr>_Toc366077144</vt:lpwstr>
      </vt:variant>
      <vt:variant>
        <vt:i4>1179699</vt:i4>
      </vt:variant>
      <vt:variant>
        <vt:i4>65</vt:i4>
      </vt:variant>
      <vt:variant>
        <vt:i4>0</vt:i4>
      </vt:variant>
      <vt:variant>
        <vt:i4>5</vt:i4>
      </vt:variant>
      <vt:variant>
        <vt:lpwstr/>
      </vt:variant>
      <vt:variant>
        <vt:lpwstr>_Toc366077143</vt:lpwstr>
      </vt:variant>
      <vt:variant>
        <vt:i4>1179699</vt:i4>
      </vt:variant>
      <vt:variant>
        <vt:i4>59</vt:i4>
      </vt:variant>
      <vt:variant>
        <vt:i4>0</vt:i4>
      </vt:variant>
      <vt:variant>
        <vt:i4>5</vt:i4>
      </vt:variant>
      <vt:variant>
        <vt:lpwstr/>
      </vt:variant>
      <vt:variant>
        <vt:lpwstr>_Toc366077142</vt:lpwstr>
      </vt:variant>
      <vt:variant>
        <vt:i4>1179699</vt:i4>
      </vt:variant>
      <vt:variant>
        <vt:i4>53</vt:i4>
      </vt:variant>
      <vt:variant>
        <vt:i4>0</vt:i4>
      </vt:variant>
      <vt:variant>
        <vt:i4>5</vt:i4>
      </vt:variant>
      <vt:variant>
        <vt:lpwstr/>
      </vt:variant>
      <vt:variant>
        <vt:lpwstr>_Toc366077141</vt:lpwstr>
      </vt:variant>
      <vt:variant>
        <vt:i4>1179699</vt:i4>
      </vt:variant>
      <vt:variant>
        <vt:i4>47</vt:i4>
      </vt:variant>
      <vt:variant>
        <vt:i4>0</vt:i4>
      </vt:variant>
      <vt:variant>
        <vt:i4>5</vt:i4>
      </vt:variant>
      <vt:variant>
        <vt:lpwstr/>
      </vt:variant>
      <vt:variant>
        <vt:lpwstr>_Toc366077140</vt:lpwstr>
      </vt:variant>
      <vt:variant>
        <vt:i4>1376307</vt:i4>
      </vt:variant>
      <vt:variant>
        <vt:i4>41</vt:i4>
      </vt:variant>
      <vt:variant>
        <vt:i4>0</vt:i4>
      </vt:variant>
      <vt:variant>
        <vt:i4>5</vt:i4>
      </vt:variant>
      <vt:variant>
        <vt:lpwstr/>
      </vt:variant>
      <vt:variant>
        <vt:lpwstr>_Toc366077139</vt:lpwstr>
      </vt:variant>
      <vt:variant>
        <vt:i4>1376307</vt:i4>
      </vt:variant>
      <vt:variant>
        <vt:i4>35</vt:i4>
      </vt:variant>
      <vt:variant>
        <vt:i4>0</vt:i4>
      </vt:variant>
      <vt:variant>
        <vt:i4>5</vt:i4>
      </vt:variant>
      <vt:variant>
        <vt:lpwstr/>
      </vt:variant>
      <vt:variant>
        <vt:lpwstr>_Toc366077138</vt:lpwstr>
      </vt:variant>
      <vt:variant>
        <vt:i4>1376307</vt:i4>
      </vt:variant>
      <vt:variant>
        <vt:i4>29</vt:i4>
      </vt:variant>
      <vt:variant>
        <vt:i4>0</vt:i4>
      </vt:variant>
      <vt:variant>
        <vt:i4>5</vt:i4>
      </vt:variant>
      <vt:variant>
        <vt:lpwstr/>
      </vt:variant>
      <vt:variant>
        <vt:lpwstr>_Toc366077137</vt:lpwstr>
      </vt:variant>
      <vt:variant>
        <vt:i4>1376307</vt:i4>
      </vt:variant>
      <vt:variant>
        <vt:i4>23</vt:i4>
      </vt:variant>
      <vt:variant>
        <vt:i4>0</vt:i4>
      </vt:variant>
      <vt:variant>
        <vt:i4>5</vt:i4>
      </vt:variant>
      <vt:variant>
        <vt:lpwstr/>
      </vt:variant>
      <vt:variant>
        <vt:lpwstr>_Toc366077136</vt:lpwstr>
      </vt:variant>
      <vt:variant>
        <vt:i4>1376307</vt:i4>
      </vt:variant>
      <vt:variant>
        <vt:i4>17</vt:i4>
      </vt:variant>
      <vt:variant>
        <vt:i4>0</vt:i4>
      </vt:variant>
      <vt:variant>
        <vt:i4>5</vt:i4>
      </vt:variant>
      <vt:variant>
        <vt:lpwstr/>
      </vt:variant>
      <vt:variant>
        <vt:lpwstr>_Toc366077135</vt:lpwstr>
      </vt:variant>
      <vt:variant>
        <vt:i4>1376307</vt:i4>
      </vt:variant>
      <vt:variant>
        <vt:i4>11</vt:i4>
      </vt:variant>
      <vt:variant>
        <vt:i4>0</vt:i4>
      </vt:variant>
      <vt:variant>
        <vt:i4>5</vt:i4>
      </vt:variant>
      <vt:variant>
        <vt:lpwstr/>
      </vt:variant>
      <vt:variant>
        <vt:lpwstr>_Toc366077134</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RDTIS.0001 2012 Message Implementation Guide</dc:title>
  <dc:subject>RDTIS Message Implementation Guide</dc:subject>
  <dc:creator>ATO</dc:creator>
  <dc:description/>
  <cp:lastModifiedBy>uanme</cp:lastModifiedBy>
  <cp:revision>3</cp:revision>
  <cp:lastPrinted>2012-03-18T22:56:00Z</cp:lastPrinted>
  <dcterms:created xsi:type="dcterms:W3CDTF">2014-12-02T04:51:00Z</dcterms:created>
  <dcterms:modified xsi:type="dcterms:W3CDTF">2014-12-02T04:51:00Z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678261306</vt:i4>
  </property>
  <property fmtid="{D5CDD505-2E9C-101B-9397-08002B2CF9AE}" pid="3" name="_NewReviewCycle">
    <vt:lpwstr/>
  </property>
  <property fmtid="{D5CDD505-2E9C-101B-9397-08002B2CF9AE}" pid="4" name="_PreviousAdHocReviewCycleID">
    <vt:i4>-224154610</vt:i4>
  </property>
  <property fmtid="{D5CDD505-2E9C-101B-9397-08002B2CF9AE}" pid="5" name="_ReviewingToolsShownOnce">
    <vt:lpwstr/>
  </property>
  <property fmtid="{D5CDD505-2E9C-101B-9397-08002B2CF9AE}" pid="6" name="ContentTypeId">
    <vt:lpwstr>0x0101009567C64BD2626147A6CDB32DF403B2B2</vt:lpwstr>
  </property>
  <property fmtid="{D5CDD505-2E9C-101B-9397-08002B2CF9AE}" pid="7" name="URL">
    <vt:lpwstr/>
  </property>
  <property fmtid="{D5CDD505-2E9C-101B-9397-08002B2CF9AE}" pid="8" name="ContentType">
    <vt:lpwstr>Document</vt:lpwstr>
  </property>
</Properties>
</file>